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020472"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Reactivity? Comparing the Effects of Mixed vs. Pure List Presentations</w:t>
      </w:r>
      <w:commentRangeEnd w:id="0"/>
      <w:r>
        <w:rPr>
          <w:rStyle w:val="CommentReference"/>
        </w:rPr>
        <w:commentReference w:id="0"/>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590D3E7C"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645CFACA"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Previous research has shown that j</w:t>
      </w:r>
      <w:r w:rsidR="0036350A" w:rsidRPr="00DA7450">
        <w:rPr>
          <w:rFonts w:ascii="Times New Roman" w:hAnsi="Times New Roman" w:cs="Times New Roman"/>
          <w:sz w:val="24"/>
          <w:szCs w:val="24"/>
        </w:rPr>
        <w:t xml:space="preserve">udgments of learning (JOLs) </w:t>
      </w:r>
      <w:r w:rsidR="00716563">
        <w:rPr>
          <w:rFonts w:ascii="Times New Roman" w:hAnsi="Times New Roman" w:cs="Times New Roman"/>
          <w:sz w:val="24"/>
          <w:szCs w:val="24"/>
        </w:rPr>
        <w:t>are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w:t>
      </w:r>
      <w:r w:rsidR="000E6811">
        <w:rPr>
          <w:rFonts w:ascii="Times New Roman" w:hAnsi="Times New Roman" w:cs="Times New Roman"/>
          <w:sz w:val="24"/>
          <w:szCs w:val="24"/>
        </w:rPr>
        <w:t>assess</w:t>
      </w:r>
      <w:r w:rsidR="00A5535E">
        <w:rPr>
          <w:rFonts w:ascii="Times New Roman" w:hAnsi="Times New Roman" w:cs="Times New Roman"/>
          <w:sz w:val="24"/>
          <w:szCs w:val="24"/>
        </w:rPr>
        <w:t xml:space="preserve">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no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reported.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at the expense of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C415FA">
        <w:rPr>
          <w:rFonts w:ascii="Times New Roman" w:hAnsi="Times New Roman" w:cs="Times New Roman"/>
          <w:sz w:val="24"/>
          <w:szCs w:val="24"/>
        </w:rPr>
        <w:t>tested whether this</w:t>
      </w:r>
      <w:r w:rsidR="008F25C5">
        <w:rPr>
          <w:rFonts w:ascii="Times New Roman" w:hAnsi="Times New Roman" w:cs="Times New Roman"/>
          <w:sz w:val="24"/>
          <w:szCs w:val="24"/>
        </w:rPr>
        <w:t xml:space="preserve"> </w:t>
      </w:r>
      <w:r w:rsidR="00A261CE">
        <w:rPr>
          <w:rFonts w:ascii="Times New Roman" w:hAnsi="Times New Roman" w:cs="Times New Roman"/>
          <w:sz w:val="24"/>
          <w:szCs w:val="24"/>
        </w:rPr>
        <w:t>process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Importantly, Experiment 1 also showed that these patterns extended to pure lists, which only present participants with one pair type</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Next, Experiments 2 and </w:t>
      </w:r>
      <w:r w:rsidR="006C6ABA">
        <w:rPr>
          <w:rFonts w:ascii="Times New Roman" w:hAnsi="Times New Roman" w:cs="Times New Roman"/>
          <w:sz w:val="24"/>
          <w:szCs w:val="24"/>
        </w:rPr>
        <w:t xml:space="preserve">3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w:t>
      </w:r>
      <w:r w:rsidR="00482A74">
        <w:rPr>
          <w:rFonts w:ascii="Times New Roman" w:hAnsi="Times New Roman" w:cs="Times New Roman"/>
          <w:sz w:val="24"/>
          <w:szCs w:val="24"/>
        </w:rPr>
        <w:t xml:space="preserve">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7A21EF4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6C6ABA">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5F786F80"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705C51">
        <w:rPr>
          <w:rFonts w:ascii="Times New Roman" w:hAnsi="Times New Roman" w:cs="Times New Roman"/>
          <w:sz w:val="24"/>
          <w:szCs w:val="24"/>
        </w:rPr>
        <w:t>measure</w:t>
      </w:r>
      <w:r w:rsidR="00563C2C">
        <w:rPr>
          <w:rFonts w:ascii="Times New Roman" w:hAnsi="Times New Roman" w:cs="Times New Roman"/>
          <w:sz w:val="24"/>
          <w:szCs w:val="24"/>
        </w:rPr>
        <w:t xml:space="preserve"> </w:t>
      </w:r>
      <w:r w:rsidR="00F86F5E">
        <w:rPr>
          <w:rFonts w:ascii="Times New Roman" w:hAnsi="Times New Roman" w:cs="Times New Roman"/>
          <w:sz w:val="24"/>
          <w:szCs w:val="24"/>
        </w:rPr>
        <w:t xml:space="preserve">online </w:t>
      </w:r>
      <w:r w:rsidR="00C317EC">
        <w:rPr>
          <w:rFonts w:ascii="Times New Roman" w:hAnsi="Times New Roman" w:cs="Times New Roman"/>
          <w:sz w:val="24"/>
          <w:szCs w:val="24"/>
        </w:rPr>
        <w:t xml:space="preserve">metamemory processes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a variety of stimuli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w:t>
      </w:r>
      <w:proofErr w:type="spellStart"/>
      <w:r w:rsidR="00E232E6">
        <w:rPr>
          <w:rFonts w:ascii="Times New Roman" w:hAnsi="Times New Roman" w:cs="Times New Roman"/>
          <w:sz w:val="24"/>
          <w:szCs w:val="24"/>
        </w:rPr>
        <w:t>Luengo</w:t>
      </w:r>
      <w:proofErr w:type="spellEnd"/>
      <w:r w:rsidR="00E232E6">
        <w:rPr>
          <w:rFonts w:ascii="Times New Roman" w:hAnsi="Times New Roman" w:cs="Times New Roman"/>
          <w:sz w:val="24"/>
          <w:szCs w:val="24"/>
        </w:rPr>
        <w:t>, 2019</w:t>
      </w:r>
      <w:r w:rsidR="00907B46">
        <w:rPr>
          <w:rFonts w:ascii="Times New Roman" w:hAnsi="Times New Roman" w:cs="Times New Roman"/>
          <w:sz w:val="24"/>
          <w:szCs w:val="24"/>
        </w:rPr>
        <w:t>; etc.), they</w:t>
      </w:r>
      <w:r w:rsidR="00705C51">
        <w:rPr>
          <w:rFonts w:ascii="Times New Roman" w:hAnsi="Times New Roman" w:cs="Times New Roman"/>
          <w:sz w:val="24"/>
          <w:szCs w:val="24"/>
        </w:rPr>
        <w:t xml:space="preserve"> commonly present participants with</w:t>
      </w:r>
      <w:r w:rsidR="00C317EC">
        <w:rPr>
          <w:rFonts w:ascii="Times New Roman" w:hAnsi="Times New Roman" w:cs="Times New Roman"/>
          <w:sz w:val="24"/>
          <w:szCs w:val="24"/>
        </w:rPr>
        <w:t xml:space="preserve"> 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705C51">
        <w:rPr>
          <w:rFonts w:ascii="Times New Roman" w:hAnsi="Times New Roman" w:cs="Times New Roman"/>
          <w:sz w:val="24"/>
          <w:szCs w:val="24"/>
        </w:rPr>
        <w:t>,</w:t>
      </w:r>
      <w:r w:rsidR="00C317EC">
        <w:rPr>
          <w:rFonts w:ascii="Times New Roman" w:hAnsi="Times New Roman" w:cs="Times New Roman"/>
          <w:sz w:val="24"/>
          <w:szCs w:val="24"/>
        </w:rPr>
        <w:t xml:space="preserve"> and </w:t>
      </w:r>
      <w:r w:rsidR="00705C51">
        <w:rPr>
          <w:rFonts w:ascii="Times New Roman" w:hAnsi="Times New Roman" w:cs="Times New Roman"/>
          <w:sz w:val="24"/>
          <w:szCs w:val="24"/>
        </w:rPr>
        <w:t xml:space="preserve">participants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shown only</w:t>
      </w:r>
      <w:r w:rsidR="00C317EC">
        <w:rPr>
          <w:rFonts w:ascii="Times New Roman" w:hAnsi="Times New Roman" w:cs="Times New Roman"/>
          <w:sz w:val="24"/>
          <w:szCs w:val="24"/>
        </w:rPr>
        <w:t xml:space="preserve">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w:t>
      </w:r>
      <w:r w:rsidR="00705C51">
        <w:rPr>
          <w:rFonts w:ascii="Times New Roman" w:hAnsi="Times New Roman" w:cs="Times New Roman"/>
          <w:sz w:val="24"/>
          <w:szCs w:val="24"/>
        </w:rPr>
        <w:t>frequently</w:t>
      </w:r>
      <w:r w:rsidR="00EF5DD9">
        <w:rPr>
          <w:rFonts w:ascii="Times New Roman" w:hAnsi="Times New Roman" w:cs="Times New Roman"/>
          <w:sz w:val="24"/>
          <w:szCs w:val="24"/>
        </w:rPr>
        <w:t xml:space="preserve"> used to investigate metacognitive processes,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are 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EF5DD9">
        <w:rPr>
          <w:rFonts w:ascii="Times New Roman" w:hAnsi="Times New Roman" w:cs="Times New Roman"/>
          <w:sz w:val="24"/>
          <w:szCs w:val="24"/>
        </w:rPr>
        <w:t xml:space="preserve">when </w:t>
      </w:r>
      <w:r w:rsidR="00CC5DED">
        <w:rPr>
          <w:rFonts w:ascii="Times New Roman" w:hAnsi="Times New Roman" w:cs="Times New Roman"/>
          <w:sz w:val="24"/>
          <w:szCs w:val="24"/>
        </w:rPr>
        <w:t xml:space="preserve">they are </w:t>
      </w:r>
      <w:r w:rsidR="00705C51">
        <w:rPr>
          <w:rFonts w:ascii="Times New Roman" w:hAnsi="Times New Roman" w:cs="Times New Roman"/>
          <w:sz w:val="24"/>
          <w:szCs w:val="24"/>
        </w:rPr>
        <w:t>used</w:t>
      </w:r>
      <w:r w:rsidR="007652D2">
        <w:rPr>
          <w:rFonts w:ascii="Times New Roman" w:hAnsi="Times New Roman" w:cs="Times New Roman"/>
          <w:sz w:val="24"/>
          <w:szCs w:val="24"/>
        </w:rPr>
        <w:t xml:space="preserve"> </w:t>
      </w:r>
      <w:r w:rsidR="00CC5DED">
        <w:rPr>
          <w:rFonts w:ascii="Times New Roman" w:hAnsi="Times New Roman" w:cs="Times New Roman"/>
          <w:sz w:val="24"/>
          <w:szCs w:val="24"/>
        </w:rPr>
        <w:t>to assess learning of cue-target pairs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in press; Soderstrom,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results in memory changes</w:t>
      </w:r>
      <w:r w:rsidR="00663096">
        <w:rPr>
          <w:rFonts w:ascii="Times New Roman" w:hAnsi="Times New Roman" w:cs="Times New Roman"/>
          <w:sz w:val="24"/>
          <w:szCs w:val="24"/>
        </w:rPr>
        <w:t xml:space="preserve">, which can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memory </w:t>
      </w:r>
      <w:r w:rsidR="00F86F5E">
        <w:rPr>
          <w:rFonts w:ascii="Times New Roman" w:hAnsi="Times New Roman" w:cs="Times New Roman"/>
          <w:sz w:val="24"/>
          <w:szCs w:val="24"/>
        </w:rPr>
        <w:t>improvements</w:t>
      </w:r>
      <w:r w:rsidR="00663096">
        <w:rPr>
          <w:rFonts w:ascii="Times New Roman" w:hAnsi="Times New Roman" w:cs="Times New Roman"/>
          <w:sz w:val="24"/>
          <w:szCs w:val="24"/>
        </w:rPr>
        <w:t xml:space="preserve">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memory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 xml:space="preserve">changes is relatively </w:t>
      </w:r>
      <w:r w:rsidR="00663096">
        <w:rPr>
          <w:rFonts w:ascii="Times New Roman" w:hAnsi="Times New Roman" w:cs="Times New Roman"/>
          <w:sz w:val="24"/>
          <w:szCs w:val="24"/>
        </w:rPr>
        <w:t>simpl</w:t>
      </w:r>
      <w:r w:rsidR="00AE4741">
        <w:rPr>
          <w:rFonts w:ascii="Times New Roman" w:hAnsi="Times New Roman" w:cs="Times New Roman"/>
          <w:sz w:val="24"/>
          <w:szCs w:val="24"/>
        </w:rPr>
        <w:t xml:space="preserve">e and </w:t>
      </w:r>
      <w:r w:rsidR="00663096">
        <w:rPr>
          <w:rFonts w:ascii="Times New Roman" w:hAnsi="Times New Roman" w:cs="Times New Roman"/>
          <w:sz w:val="24"/>
          <w:szCs w:val="24"/>
        </w:rPr>
        <w:t>involves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B7549F" w:rsidRPr="00B7549F">
        <w:rPr>
          <w:rFonts w:ascii="Times New Roman" w:hAnsi="Times New Roman" w:cs="Times New Roman"/>
          <w:sz w:val="24"/>
          <w:szCs w:val="24"/>
          <w:highlight w:val="yellow"/>
        </w:rPr>
        <w:t>EXAMPLE; CITES</w:t>
      </w:r>
      <w:r w:rsidR="00B7549F">
        <w:rPr>
          <w:rFonts w:ascii="Times New Roman" w:hAnsi="Times New Roman" w:cs="Times New Roman"/>
          <w:sz w:val="24"/>
          <w:szCs w:val="24"/>
        </w:rPr>
        <w:t>]</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effects of these judgments on memory.</w:t>
      </w:r>
    </w:p>
    <w:p w14:paraId="1E168F79" w14:textId="5B6BE60F" w:rsidR="00530401" w:rsidRDefault="005C75BE"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Interest in the effects of JOLs on memory is not new. For example, </w:t>
      </w:r>
      <w:r w:rsidR="0052556E">
        <w:rPr>
          <w:rFonts w:ascii="Times New Roman" w:hAnsi="Times New Roman" w:cs="Times New Roman"/>
          <w:sz w:val="24"/>
          <w:szCs w:val="24"/>
        </w:rPr>
        <w:t>previous research has shown that judgments of learning made after a delay</w:t>
      </w:r>
      <w:r w:rsidR="006C3893">
        <w:rPr>
          <w:rFonts w:ascii="Times New Roman" w:hAnsi="Times New Roman" w:cs="Times New Roman"/>
          <w:sz w:val="24"/>
          <w:szCs w:val="24"/>
        </w:rPr>
        <w:t xml:space="preserve"> (</w:t>
      </w:r>
      <w:r w:rsidR="0052556E">
        <w:rPr>
          <w:rFonts w:ascii="Times New Roman" w:hAnsi="Times New Roman" w:cs="Times New Roman"/>
          <w:sz w:val="24"/>
          <w:szCs w:val="24"/>
        </w:rPr>
        <w:t xml:space="preserve">e.g., </w:t>
      </w:r>
      <w:proofErr w:type="spellStart"/>
      <w:r w:rsidR="0052556E">
        <w:rPr>
          <w:rFonts w:ascii="Times New Roman" w:hAnsi="Times New Roman" w:cs="Times New Roman"/>
          <w:sz w:val="24"/>
          <w:szCs w:val="24"/>
        </w:rPr>
        <w:t>Dunlosky</w:t>
      </w:r>
      <w:proofErr w:type="spellEnd"/>
      <w:r w:rsidR="0052556E">
        <w:rPr>
          <w:rFonts w:ascii="Times New Roman" w:hAnsi="Times New Roman" w:cs="Times New Roman"/>
          <w:sz w:val="24"/>
          <w:szCs w:val="24"/>
        </w:rPr>
        <w:t xml:space="preserve"> &amp; </w:t>
      </w:r>
      <w:r w:rsidR="006C3893">
        <w:rPr>
          <w:rFonts w:ascii="Times New Roman" w:hAnsi="Times New Roman" w:cs="Times New Roman"/>
          <w:sz w:val="24"/>
          <w:szCs w:val="24"/>
        </w:rPr>
        <w:t>Nelson</w:t>
      </w:r>
      <w:r w:rsidR="0052556E">
        <w:rPr>
          <w:rFonts w:ascii="Times New Roman" w:hAnsi="Times New Roman" w:cs="Times New Roman"/>
          <w:sz w:val="24"/>
          <w:szCs w:val="24"/>
        </w:rPr>
        <w:t xml:space="preserve">, 1994; Nelson &amp; </w:t>
      </w:r>
      <w:proofErr w:type="spellStart"/>
      <w:r w:rsidR="0052556E">
        <w:rPr>
          <w:rFonts w:ascii="Times New Roman" w:hAnsi="Times New Roman" w:cs="Times New Roman"/>
          <w:sz w:val="24"/>
          <w:szCs w:val="24"/>
        </w:rPr>
        <w:lastRenderedPageBreak/>
        <w:t>Dunlosky</w:t>
      </w:r>
      <w:proofErr w:type="spellEnd"/>
      <w:r w:rsidR="0052556E">
        <w:rPr>
          <w:rFonts w:ascii="Times New Roman" w:hAnsi="Times New Roman" w:cs="Times New Roman"/>
          <w:sz w:val="24"/>
          <w:szCs w:val="24"/>
        </w:rPr>
        <w:t>, 1991)</w:t>
      </w:r>
      <w:r w:rsidR="006C3893">
        <w:rPr>
          <w:rFonts w:ascii="Times New Roman" w:hAnsi="Times New Roman" w:cs="Times New Roman"/>
          <w:sz w:val="24"/>
          <w:szCs w:val="24"/>
        </w:rPr>
        <w:t xml:space="preserve"> </w:t>
      </w:r>
      <w:r w:rsidR="0052556E">
        <w:rPr>
          <w:rFonts w:ascii="Times New Roman" w:hAnsi="Times New Roman" w:cs="Times New Roman"/>
          <w:sz w:val="24"/>
          <w:szCs w:val="24"/>
        </w:rPr>
        <w:t xml:space="preserve">produce a benefit to </w:t>
      </w:r>
      <w:r w:rsidR="0052556E" w:rsidRPr="005C75BE">
        <w:rPr>
          <w:rFonts w:ascii="Times New Roman" w:hAnsi="Times New Roman" w:cs="Times New Roman"/>
          <w:sz w:val="24"/>
          <w:szCs w:val="24"/>
        </w:rPr>
        <w:t>memory (</w:t>
      </w:r>
      <w:r w:rsidR="00DB0263">
        <w:rPr>
          <w:rFonts w:ascii="Times New Roman" w:hAnsi="Times New Roman" w:cs="Times New Roman"/>
          <w:sz w:val="24"/>
          <w:szCs w:val="24"/>
        </w:rPr>
        <w:t xml:space="preserve">e.g., </w:t>
      </w:r>
      <w:r w:rsidR="006B1706" w:rsidRPr="006B1706">
        <w:rPr>
          <w:rFonts w:ascii="Times New Roman" w:hAnsi="Times New Roman" w:cs="Times New Roman"/>
          <w:sz w:val="24"/>
          <w:szCs w:val="24"/>
          <w:highlight w:val="cyan"/>
        </w:rPr>
        <w:t>CITE SPECIFICS</w:t>
      </w:r>
      <w:r>
        <w:rPr>
          <w:rFonts w:ascii="Times New Roman" w:hAnsi="Times New Roman" w:cs="Times New Roman"/>
          <w:sz w:val="24"/>
          <w:szCs w:val="24"/>
        </w:rPr>
        <w:t xml:space="preserve">;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DE5032">
        <w:rPr>
          <w:rFonts w:ascii="Times New Roman" w:hAnsi="Times New Roman" w:cs="Times New Roman"/>
          <w:sz w:val="24"/>
          <w:szCs w:val="24"/>
        </w:rPr>
        <w:t>researchers have only recently taken interest in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Pr>
          <w:rFonts w:ascii="Times New Roman" w:hAnsi="Times New Roman" w:cs="Times New Roman"/>
          <w:sz w:val="24"/>
          <w:szCs w:val="24"/>
        </w:rPr>
        <w:t xml:space="preserve">This is surprising, as </w:t>
      </w:r>
      <w:r w:rsidR="006C3893">
        <w:rPr>
          <w:rFonts w:ascii="Times New Roman" w:hAnsi="Times New Roman" w:cs="Times New Roman"/>
          <w:sz w:val="24"/>
          <w:szCs w:val="24"/>
        </w:rPr>
        <w:t xml:space="preserve">evidence </w:t>
      </w:r>
      <w:r>
        <w:rPr>
          <w:rFonts w:ascii="Times New Roman" w:hAnsi="Times New Roman" w:cs="Times New Roman"/>
          <w:sz w:val="24"/>
          <w:szCs w:val="24"/>
        </w:rPr>
        <w:t xml:space="preserve">of </w:t>
      </w:r>
      <w:r w:rsidR="006C3893">
        <w:rPr>
          <w:rFonts w:ascii="Times New Roman" w:hAnsi="Times New Roman" w:cs="Times New Roman"/>
          <w:sz w:val="24"/>
          <w:szCs w:val="24"/>
        </w:rPr>
        <w:t>reactivity</w:t>
      </w:r>
      <w:r>
        <w:rPr>
          <w:rFonts w:ascii="Times New Roman" w:hAnsi="Times New Roman" w:cs="Times New Roman"/>
          <w:sz w:val="24"/>
          <w:szCs w:val="24"/>
        </w:rPr>
        <w:t xml:space="preserve"> </w:t>
      </w:r>
      <w:r w:rsidR="00DE5032">
        <w:rPr>
          <w:rFonts w:ascii="Times New Roman" w:hAnsi="Times New Roman" w:cs="Times New Roman"/>
          <w:sz w:val="24"/>
          <w:szCs w:val="24"/>
        </w:rPr>
        <w:t>for</w:t>
      </w:r>
      <w:r>
        <w:rPr>
          <w:rFonts w:ascii="Times New Roman" w:hAnsi="Times New Roman" w:cs="Times New Roman"/>
          <w:sz w:val="24"/>
          <w:szCs w:val="24"/>
        </w:rPr>
        <w:t xml:space="preserve"> immediate JOLs</w:t>
      </w:r>
      <w:r w:rsidR="00982753">
        <w:rPr>
          <w:rFonts w:ascii="Times New Roman" w:hAnsi="Times New Roman" w:cs="Times New Roman"/>
          <w:sz w:val="24"/>
          <w:szCs w:val="24"/>
        </w:rPr>
        <w:t xml:space="preserve"> can be traced back </w:t>
      </w:r>
      <w:r w:rsidR="00982753" w:rsidRPr="00F47A03">
        <w:rPr>
          <w:rFonts w:ascii="Times New Roman" w:hAnsi="Times New Roman" w:cs="Times New Roman"/>
          <w:sz w:val="24"/>
          <w:szCs w:val="24"/>
        </w:rPr>
        <w:t xml:space="preserve">to </w:t>
      </w:r>
      <w:r w:rsidR="00262D7D">
        <w:rPr>
          <w:rFonts w:ascii="Times New Roman" w:hAnsi="Times New Roman" w:cs="Times New Roman"/>
          <w:sz w:val="24"/>
          <w:szCs w:val="24"/>
        </w:rPr>
        <w:t xml:space="preserve">early research conducted by </w:t>
      </w:r>
      <w:r w:rsidR="00A958B1" w:rsidRPr="00F47A03">
        <w:rPr>
          <w:rFonts w:ascii="Times New Roman" w:hAnsi="Times New Roman" w:cs="Times New Roman"/>
          <w:sz w:val="24"/>
          <w:szCs w:val="24"/>
        </w:rPr>
        <w:t>Arbuckle and Cuddy</w:t>
      </w:r>
      <w:r w:rsidR="00982753" w:rsidRPr="00F47A03">
        <w:rPr>
          <w:rFonts w:ascii="Times New Roman" w:hAnsi="Times New Roman" w:cs="Times New Roman"/>
          <w:sz w:val="24"/>
          <w:szCs w:val="24"/>
        </w:rPr>
        <w:t>’s</w:t>
      </w:r>
      <w:r w:rsidR="00A958B1" w:rsidRPr="00F47A03">
        <w:rPr>
          <w:rFonts w:ascii="Times New Roman" w:hAnsi="Times New Roman" w:cs="Times New Roman"/>
          <w:sz w:val="24"/>
          <w:szCs w:val="24"/>
        </w:rPr>
        <w:t xml:space="preserve">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seminal study on JOLs, </w:t>
      </w:r>
      <w:r w:rsidR="00982753">
        <w:rPr>
          <w:rFonts w:ascii="Times New Roman" w:hAnsi="Times New Roman" w:cs="Times New Roman"/>
          <w:sz w:val="24"/>
          <w:szCs w:val="24"/>
        </w:rPr>
        <w:t xml:space="preserve">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it was unclear whether providing 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443E4598"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mouse-bread)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e.g., confidence 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initially </w:t>
      </w:r>
      <w:r w:rsidR="00A62610">
        <w:rPr>
          <w:rFonts w:ascii="Times New Roman" w:hAnsi="Times New Roman" w:cs="Times New Roman"/>
          <w:sz w:val="24"/>
          <w:szCs w:val="24"/>
        </w:rPr>
        <w:t>relative to those in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w:t>
      </w:r>
      <w:r w:rsidRPr="00DA7450">
        <w:rPr>
          <w:rFonts w:ascii="Times New Roman" w:hAnsi="Times New Roman" w:cs="Times New Roman"/>
          <w:sz w:val="24"/>
          <w:szCs w:val="24"/>
        </w:rPr>
        <w:lastRenderedPageBreak/>
        <w:t>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8C796B">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8C796B">
        <w:rPr>
          <w:rFonts w:ascii="Times New Roman" w:hAnsi="Times New Roman" w:cs="Times New Roman"/>
          <w:sz w:val="24"/>
          <w:szCs w:val="24"/>
        </w:rPr>
        <w:t>on cued-</w:t>
      </w:r>
      <w:r w:rsidR="00047C2B">
        <w:rPr>
          <w:rFonts w:ascii="Times New Roman" w:hAnsi="Times New Roman" w:cs="Times New Roman"/>
          <w:sz w:val="24"/>
          <w:szCs w:val="24"/>
        </w:rPr>
        <w:t>target pairs</w:t>
      </w:r>
      <w:r>
        <w:rPr>
          <w:rFonts w:ascii="Times New Roman" w:hAnsi="Times New Roman" w:cs="Times New Roman"/>
          <w:sz w:val="24"/>
          <w:szCs w:val="24"/>
        </w:rPr>
        <w:t xml:space="preserve">, but only </w:t>
      </w:r>
      <w:r w:rsidR="00047C2B">
        <w:rPr>
          <w:rFonts w:ascii="Times New Roman" w:hAnsi="Times New Roman" w:cs="Times New Roman"/>
          <w:sz w:val="24"/>
          <w:szCs w:val="24"/>
        </w:rPr>
        <w:t>when</w:t>
      </w:r>
      <w:r w:rsidR="008C796B">
        <w:rPr>
          <w:rFonts w:ascii="Times New Roman" w:hAnsi="Times New Roman" w:cs="Times New Roman"/>
          <w:sz w:val="24"/>
          <w:szCs w:val="24"/>
        </w:rPr>
        <w:t xml:space="preserve"> word pairs</w:t>
      </w:r>
      <w:r w:rsidR="00047C2B">
        <w:rPr>
          <w:rFonts w:ascii="Times New Roman" w:hAnsi="Times New Roman" w:cs="Times New Roman"/>
          <w:sz w:val="24"/>
          <w:szCs w:val="24"/>
        </w:rPr>
        <w:t xml:space="preserve"> are related</w:t>
      </w:r>
      <w:r>
        <w:rPr>
          <w:rFonts w:ascii="Times New Roman" w:hAnsi="Times New Roman" w:cs="Times New Roman"/>
          <w:sz w:val="24"/>
          <w:szCs w:val="24"/>
        </w:rPr>
        <w:t>.</w:t>
      </w:r>
    </w:p>
    <w:p w14:paraId="4E2D8808" w14:textId="6247D346" w:rsidR="007C491E" w:rsidRPr="00DA7450" w:rsidRDefault="009F7EFF"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although</w:t>
      </w:r>
      <w:r w:rsidR="00365B14">
        <w:rPr>
          <w:rFonts w:ascii="Times New Roman" w:hAnsi="Times New Roman" w:cs="Times New Roman"/>
          <w:sz w:val="24"/>
          <w:szCs w:val="24"/>
        </w:rPr>
        <w:t xml:space="preserve"> several studies have shown that JOLs</w:t>
      </w:r>
      <w:r w:rsidR="003B37DD">
        <w:rPr>
          <w:rFonts w:ascii="Times New Roman" w:hAnsi="Times New Roman" w:cs="Times New Roman"/>
          <w:sz w:val="24"/>
          <w:szCs w:val="24"/>
        </w:rPr>
        <w:t xml:space="preserve"> made at encoding</w:t>
      </w:r>
      <w:r w:rsidR="00365B14">
        <w:rPr>
          <w:rFonts w:ascii="Times New Roman" w:hAnsi="Times New Roman" w:cs="Times New Roman"/>
          <w:sz w:val="24"/>
          <w:szCs w:val="24"/>
        </w:rPr>
        <w:t xml:space="preserve"> produce positive reactivity on related pairs (e.g., Janes et al., 2018; Maxwell &amp; Huff, in press; Soderstrom et al., 2015), </w:t>
      </w:r>
      <w:bookmarkStart w:id="1"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1"/>
      <w:r w:rsidR="007C491E" w:rsidRPr="00F47A03">
        <w:rPr>
          <w:rFonts w:ascii="Times New Roman" w:hAnsi="Times New Roman" w:cs="Times New Roman"/>
          <w:sz w:val="24"/>
          <w:szCs w:val="24"/>
        </w:rPr>
        <w:t xml:space="preserve">) </w:t>
      </w:r>
      <w:r w:rsidR="00365B14" w:rsidRPr="00F47A03">
        <w:rPr>
          <w:rFonts w:ascii="Times New Roman" w:hAnsi="Times New Roman" w:cs="Times New Roman"/>
          <w:sz w:val="24"/>
          <w:szCs w:val="24"/>
        </w:rPr>
        <w:t xml:space="preserve">demonstrated </w:t>
      </w:r>
      <w:r w:rsidR="00816F96" w:rsidRPr="00F47A03">
        <w:rPr>
          <w:rFonts w:ascii="Times New Roman" w:hAnsi="Times New Roman" w:cs="Times New Roman"/>
          <w:sz w:val="24"/>
          <w:szCs w:val="24"/>
        </w:rPr>
        <w:t>the</w:t>
      </w:r>
      <w:r w:rsidR="00365B14" w:rsidRPr="00F47A03">
        <w:rPr>
          <w:rFonts w:ascii="Times New Roman" w:hAnsi="Times New Roman" w:cs="Times New Roman"/>
          <w:sz w:val="24"/>
          <w:szCs w:val="24"/>
        </w:rPr>
        <w:t xml:space="preserve"> opposite pattern</w:t>
      </w:r>
      <w:r w:rsidR="00816F96" w:rsidRPr="00F47A03">
        <w:rPr>
          <w:rFonts w:ascii="Times New Roman" w:hAnsi="Times New Roman" w:cs="Times New Roman"/>
          <w:sz w:val="24"/>
          <w:szCs w:val="24"/>
        </w:rPr>
        <w:t xml:space="preserve"> of reactivity, such that reca</w:t>
      </w:r>
      <w:r w:rsidR="00816F96">
        <w:rPr>
          <w:rFonts w:ascii="Times New Roman" w:hAnsi="Times New Roman" w:cs="Times New Roman"/>
          <w:sz w:val="24"/>
          <w:szCs w:val="24"/>
        </w:rPr>
        <w:t>ll did not differ between participants in the JOL and control groups when for related pairs. Additionally, JOLs</w:t>
      </w:r>
      <w:r w:rsidR="007C491E" w:rsidRPr="00DA7450">
        <w:rPr>
          <w:rFonts w:ascii="Times New Roman" w:hAnsi="Times New Roman" w:cs="Times New Roman"/>
          <w:sz w:val="24"/>
          <w:szCs w:val="24"/>
        </w:rPr>
        <w:t xml:space="preserve"> produced a negative reactivity pattern</w:t>
      </w:r>
      <w:r w:rsidR="00816F96">
        <w:rPr>
          <w:rFonts w:ascii="Times New Roman" w:hAnsi="Times New Roman" w:cs="Times New Roman"/>
          <w:sz w:val="24"/>
          <w:szCs w:val="24"/>
        </w:rPr>
        <w:t xml:space="preserve"> on unrelated pairs, such that participants making JOLs showed a memory cost for this pair type.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w:t>
      </w:r>
      <w:r w:rsidR="00295EDC" w:rsidRPr="00F47A03">
        <w:rPr>
          <w:rFonts w:ascii="Times New Roman" w:hAnsi="Times New Roman" w:cs="Times New Roman"/>
          <w:sz w:val="24"/>
          <w:szCs w:val="24"/>
        </w:rPr>
        <w:t>see Double, Birney, &amp; Walker, 2018).</w:t>
      </w:r>
      <w:r w:rsidR="007C491E">
        <w:rPr>
          <w:rFonts w:ascii="Times New Roman" w:hAnsi="Times New Roman" w:cs="Times New Roman"/>
          <w:sz w:val="24"/>
          <w:szCs w:val="24"/>
        </w:rPr>
        <w:t xml:space="preserve"> </w:t>
      </w:r>
      <w:r w:rsidR="00CE1136">
        <w:rPr>
          <w:rFonts w:ascii="Times New Roman" w:hAnsi="Times New Roman" w:cs="Times New Roman"/>
          <w:sz w:val="24"/>
          <w:szCs w:val="24"/>
        </w:rPr>
        <w:t>Thus</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2"/>
      <w:r w:rsidRPr="006E3619">
        <w:rPr>
          <w:rFonts w:ascii="Times New Roman" w:hAnsi="Times New Roman" w:cs="Times New Roman"/>
          <w:b/>
          <w:bCs/>
          <w:sz w:val="24"/>
          <w:szCs w:val="24"/>
        </w:rPr>
        <w:t>Theories of JOL Reactivity</w:t>
      </w:r>
      <w:commentRangeEnd w:id="2"/>
      <w:r w:rsidR="00807975">
        <w:rPr>
          <w:rStyle w:val="CommentReference"/>
        </w:rPr>
        <w:commentReference w:id="2"/>
      </w:r>
    </w:p>
    <w:p w14:paraId="051735BD" w14:textId="38A5E25F"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chang</w:t>
      </w:r>
      <w:r w:rsidR="00781D51">
        <w:rPr>
          <w:rFonts w:ascii="Times New Roman" w:hAnsi="Times New Roman" w:cs="Times New Roman"/>
          <w:sz w:val="24"/>
          <w:szCs w:val="24"/>
        </w:rPr>
        <w:t>e</w:t>
      </w:r>
      <w:r w:rsidR="0007068B">
        <w:rPr>
          <w:rFonts w:ascii="Times New Roman" w:hAnsi="Times New Roman" w:cs="Times New Roman"/>
          <w:sz w:val="24"/>
          <w:szCs w:val="24"/>
        </w:rPr>
        <w:t xml:space="preserve"> 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remembered at the same rate</w:t>
      </w:r>
      <w:r w:rsidR="00E0535B">
        <w:rPr>
          <w:rFonts w:ascii="Times New Roman" w:hAnsi="Times New Roman" w:cs="Times New Roman"/>
          <w:sz w:val="24"/>
          <w:szCs w:val="24"/>
        </w:rPr>
        <w:t xml:space="preserve">, particularly when study lists </w:t>
      </w:r>
      <w:r w:rsidR="00E0535B">
        <w:rPr>
          <w:rFonts w:ascii="Times New Roman" w:hAnsi="Times New Roman" w:cs="Times New Roman"/>
          <w:sz w:val="24"/>
          <w:szCs w:val="24"/>
        </w:rPr>
        <w:lastRenderedPageBreak/>
        <w:t>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their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77777777"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this account predicts positive reactivity 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p>
    <w:p w14:paraId="3A93E6C8" w14:textId="6B784DBB" w:rsidR="00743ECB" w:rsidRDefault="00322DA0"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5E34BF">
        <w:rPr>
          <w:rFonts w:ascii="Times New Roman" w:hAnsi="Times New Roman" w:cs="Times New Roman"/>
          <w:sz w:val="24"/>
          <w:szCs w:val="24"/>
        </w:rPr>
        <w:t xml:space="preserve">studies by </w:t>
      </w:r>
      <w:r w:rsidRPr="00F47A03">
        <w:rPr>
          <w:rFonts w:ascii="Times New Roman" w:hAnsi="Times New Roman" w:cs="Times New Roman"/>
          <w:sz w:val="24"/>
          <w:szCs w:val="24"/>
        </w:rPr>
        <w:t xml:space="preserve">Myers, Rhodes, and Hausman (2020) </w:t>
      </w:r>
      <w:r w:rsidR="005E34BF" w:rsidRPr="00F47A03">
        <w:rPr>
          <w:rFonts w:ascii="Times New Roman" w:hAnsi="Times New Roman" w:cs="Times New Roman"/>
          <w:sz w:val="24"/>
          <w:szCs w:val="24"/>
        </w:rPr>
        <w:t>and</w:t>
      </w:r>
      <w:r w:rsidR="005E34BF">
        <w:rPr>
          <w:rFonts w:ascii="Times New Roman" w:hAnsi="Times New Roman" w:cs="Times New Roman"/>
          <w:sz w:val="24"/>
          <w:szCs w:val="24"/>
        </w:rPr>
        <w:t xml:space="preserve"> Maxwell and Huff (in press) </w:t>
      </w:r>
      <w:r w:rsidR="00E422AF">
        <w:rPr>
          <w:rFonts w:ascii="Times New Roman" w:hAnsi="Times New Roman" w:cs="Times New Roman"/>
          <w:sz w:val="24"/>
          <w:szCs w:val="24"/>
        </w:rPr>
        <w:t xml:space="preserve">lend </w:t>
      </w:r>
      <w:r>
        <w:rPr>
          <w:rFonts w:ascii="Times New Roman" w:hAnsi="Times New Roman" w:cs="Times New Roman"/>
          <w:sz w:val="24"/>
          <w:szCs w:val="24"/>
        </w:rPr>
        <w:t xml:space="preserve">support </w:t>
      </w:r>
      <w:r w:rsidR="00E422AF">
        <w:rPr>
          <w:rFonts w:ascii="Times New Roman" w:hAnsi="Times New Roman" w:cs="Times New Roman"/>
          <w:sz w:val="24"/>
          <w:szCs w:val="24"/>
        </w:rPr>
        <w:t xml:space="preserve">to </w:t>
      </w:r>
      <w:r w:rsidR="008377E0">
        <w:rPr>
          <w:rFonts w:ascii="Times New Roman" w:hAnsi="Times New Roman" w:cs="Times New Roman"/>
          <w:sz w:val="24"/>
          <w:szCs w:val="24"/>
        </w:rPr>
        <w:t>the cue-strengthening account</w:t>
      </w:r>
      <w:r w:rsidR="005E34BF">
        <w:rPr>
          <w:rFonts w:ascii="Times New Roman" w:hAnsi="Times New Roman" w:cs="Times New Roman"/>
          <w:sz w:val="24"/>
          <w:szCs w:val="24"/>
        </w:rPr>
        <w:t xml:space="preserve">. First, Myers et al.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 xml:space="preserve">positive reactivity </w:t>
      </w:r>
      <w:r w:rsidR="008377E0">
        <w:rPr>
          <w:rFonts w:ascii="Times New Roman" w:hAnsi="Times New Roman" w:cs="Times New Roman"/>
          <w:sz w:val="24"/>
          <w:szCs w:val="24"/>
        </w:rPr>
        <w:t>only emerged on</w:t>
      </w:r>
      <w:r>
        <w:rPr>
          <w:rFonts w:ascii="Times New Roman" w:hAnsi="Times New Roman" w:cs="Times New Roman"/>
          <w:sz w:val="24"/>
          <w:szCs w:val="24"/>
        </w:rPr>
        <w:t xml:space="preserve"> related pairs </w:t>
      </w:r>
      <w:r w:rsidR="008377E0">
        <w:rPr>
          <w:rFonts w:ascii="Times New Roman" w:hAnsi="Times New Roman" w:cs="Times New Roman"/>
          <w:sz w:val="24"/>
          <w:szCs w:val="24"/>
        </w:rPr>
        <w:t>when p</w:t>
      </w:r>
      <w:r>
        <w:rPr>
          <w:rFonts w:ascii="Times New Roman" w:hAnsi="Times New Roman" w:cs="Times New Roman"/>
          <w:sz w:val="24"/>
          <w:szCs w:val="24"/>
        </w:rPr>
        <w:t xml:space="preserve">articipants completed cued-recall </w:t>
      </w:r>
      <w:r w:rsidR="008377E0">
        <w:rPr>
          <w:rFonts w:ascii="Times New Roman" w:hAnsi="Times New Roman" w:cs="Times New Roman"/>
          <w:sz w:val="24"/>
          <w:szCs w:val="24"/>
        </w:rPr>
        <w:t>or</w:t>
      </w:r>
      <w:r>
        <w:rPr>
          <w:rFonts w:ascii="Times New Roman" w:hAnsi="Times New Roman" w:cs="Times New Roman"/>
          <w:sz w:val="24"/>
          <w:szCs w:val="24"/>
        </w:rPr>
        <w:t xml:space="preserve"> recognition tes</w:t>
      </w:r>
      <w:r w:rsidR="008377E0">
        <w:rPr>
          <w:rFonts w:ascii="Times New Roman" w:hAnsi="Times New Roman" w:cs="Times New Roman"/>
          <w:sz w:val="24"/>
          <w:szCs w:val="24"/>
        </w:rPr>
        <w:t xml:space="preserve">ting. For free-recall testing in which relatedness cues are absent, JOLs produced no reactivity on related pairs. Second, Maxwell and Huff </w:t>
      </w:r>
      <w:r w:rsidR="00FB2400">
        <w:rPr>
          <w:rFonts w:ascii="Times New Roman" w:hAnsi="Times New Roman" w:cs="Times New Roman"/>
          <w:sz w:val="24"/>
          <w:szCs w:val="24"/>
        </w:rPr>
        <w:t xml:space="preserve">showed that </w:t>
      </w:r>
      <w:r w:rsidR="00C140BF">
        <w:rPr>
          <w:rFonts w:ascii="Times New Roman" w:hAnsi="Times New Roman" w:cs="Times New Roman"/>
          <w:sz w:val="24"/>
          <w:szCs w:val="24"/>
        </w:rPr>
        <w:t>positive reactivity on related pairs was not limited to JOLs</w:t>
      </w:r>
      <w:r w:rsidR="002861BF">
        <w:rPr>
          <w:rFonts w:ascii="Times New Roman" w:hAnsi="Times New Roman" w:cs="Times New Roman"/>
          <w:sz w:val="24"/>
          <w:szCs w:val="24"/>
        </w:rPr>
        <w:t xml:space="preserve"> and extend</w:t>
      </w:r>
      <w:r w:rsidR="00C140BF">
        <w:rPr>
          <w:rFonts w:ascii="Times New Roman" w:hAnsi="Times New Roman" w:cs="Times New Roman"/>
          <w:sz w:val="24"/>
          <w:szCs w:val="24"/>
        </w:rPr>
        <w:t>ed</w:t>
      </w:r>
      <w:r w:rsidR="002861BF">
        <w:rPr>
          <w:rFonts w:ascii="Times New Roman" w:hAnsi="Times New Roman" w:cs="Times New Roman"/>
          <w:sz w:val="24"/>
          <w:szCs w:val="24"/>
        </w:rPr>
        <w:t xml:space="preserve"> to other </w:t>
      </w:r>
      <w:r w:rsidR="00C140BF">
        <w:rPr>
          <w:rFonts w:ascii="Times New Roman" w:hAnsi="Times New Roman" w:cs="Times New Roman"/>
          <w:sz w:val="24"/>
          <w:szCs w:val="24"/>
        </w:rPr>
        <w:t>judgment</w:t>
      </w:r>
      <w:r w:rsidR="002861BF">
        <w:rPr>
          <w:rFonts w:ascii="Times New Roman" w:hAnsi="Times New Roman" w:cs="Times New Roman"/>
          <w:sz w:val="24"/>
          <w:szCs w:val="24"/>
        </w:rPr>
        <w:t xml:space="preserve"> tasks </w:t>
      </w:r>
      <w:r w:rsidR="00C140BF">
        <w:rPr>
          <w:rFonts w:ascii="Times New Roman" w:hAnsi="Times New Roman" w:cs="Times New Roman"/>
          <w:sz w:val="24"/>
          <w:szCs w:val="24"/>
        </w:rPr>
        <w:t>that</w:t>
      </w:r>
      <w:r w:rsidR="00862AD0">
        <w:rPr>
          <w:rFonts w:ascii="Times New Roman" w:hAnsi="Times New Roman" w:cs="Times New Roman"/>
          <w:sz w:val="24"/>
          <w:szCs w:val="24"/>
        </w:rPr>
        <w:t xml:space="preserve"> similarly</w:t>
      </w:r>
      <w:r w:rsidR="00C140BF">
        <w:rPr>
          <w:rFonts w:ascii="Times New Roman" w:hAnsi="Times New Roman" w:cs="Times New Roman"/>
          <w:sz w:val="24"/>
          <w:szCs w:val="24"/>
        </w:rPr>
        <w:t xml:space="preserve"> emphasized relatedness cues at encoding, including judgments of associative memory (JAMs; </w:t>
      </w:r>
      <w:r w:rsidR="00C140BF">
        <w:rPr>
          <w:rFonts w:ascii="Times New Roman" w:hAnsi="Times New Roman" w:cs="Times New Roman"/>
          <w:sz w:val="24"/>
          <w:szCs w:val="24"/>
        </w:rPr>
        <w:lastRenderedPageBreak/>
        <w:t>Maki, 2007; Valentine &amp; Buchanan, 2013) and frequency of co-occurrence judgments</w:t>
      </w:r>
      <w:r w:rsidR="00FB2400">
        <w:rPr>
          <w:rFonts w:ascii="Times New Roman" w:hAnsi="Times New Roman" w:cs="Times New Roman"/>
          <w:sz w:val="24"/>
          <w:szCs w:val="24"/>
        </w:rPr>
        <w:t>.</w:t>
      </w:r>
      <w:r w:rsidR="002861BF">
        <w:rPr>
          <w:rFonts w:ascii="Times New Roman" w:hAnsi="Times New Roman" w:cs="Times New Roman"/>
          <w:sz w:val="24"/>
          <w:szCs w:val="24"/>
        </w:rPr>
        <w:t xml:space="preserve"> </w:t>
      </w:r>
      <w:r w:rsidR="00862AD0">
        <w:rPr>
          <w:rFonts w:ascii="Times New Roman" w:hAnsi="Times New Roman" w:cs="Times New Roman"/>
          <w:sz w:val="24"/>
          <w:szCs w:val="24"/>
        </w:rPr>
        <w:t>Taken together, these findings suggest that reactivity occurs due to the encoding task emphasizing cues used at retrieval, rather than inducing a change in participant study goal.</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5CFAB38"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done so using mixed-list designs in which participants study lists containing both related and unrelated </w:t>
      </w:r>
      <w:r w:rsidR="002A1392">
        <w:rPr>
          <w:rFonts w:ascii="Times New Roman" w:hAnsi="Times New Roman" w:cs="Times New Roman"/>
          <w:sz w:val="24"/>
          <w:szCs w:val="24"/>
        </w:rPr>
        <w:t xml:space="preserve">word </w:t>
      </w:r>
      <w:r>
        <w:rPr>
          <w:rFonts w:ascii="Times New Roman" w:hAnsi="Times New Roman" w:cs="Times New Roman"/>
          <w:sz w:val="24"/>
          <w:szCs w:val="24"/>
        </w:rPr>
        <w:t xml:space="preserve">pairs. A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is the primary factor </w:t>
      </w:r>
      <w:r w:rsidR="002A1392">
        <w:rPr>
          <w:rFonts w:ascii="Times New Roman" w:hAnsi="Times New Roman" w:cs="Times New Roman"/>
          <w:sz w:val="24"/>
          <w:szCs w:val="24"/>
        </w:rPr>
        <w:t>driving</w:t>
      </w:r>
      <w:r>
        <w:rPr>
          <w:rFonts w:ascii="Times New Roman" w:hAnsi="Times New Roman" w:cs="Times New Roman"/>
          <w:sz w:val="24"/>
          <w:szCs w:val="24"/>
        </w:rPr>
        <w:t xml:space="preserve"> reactivity effects.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the use 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test these competing accounts. </w:t>
      </w:r>
    </w:p>
    <w:p w14:paraId="09755B0C" w14:textId="77777777"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studies investigating reactivity effects have generally used mixed-list designs, both Janes et al. (2018) and Tauber and Witherby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w:t>
      </w:r>
      <w:r>
        <w:rPr>
          <w:rFonts w:ascii="Times New Roman" w:hAnsi="Times New Roman" w:cs="Times New Roman"/>
          <w:sz w:val="24"/>
          <w:szCs w:val="24"/>
        </w:rPr>
        <w:lastRenderedPageBreak/>
        <w:t>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0A3A224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present study </w:t>
      </w:r>
      <w:r w:rsidR="00C425AE">
        <w:rPr>
          <w:rFonts w:ascii="Times New Roman" w:hAnsi="Times New Roman" w:cs="Times New Roman"/>
          <w:sz w:val="24"/>
          <w:szCs w:val="24"/>
        </w:rPr>
        <w:t>provided</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them alongside unrelated pairs (mixed lists) or in isolation (pure lists).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6052DBDD"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Maxwell and Huff (in press), we expected that frequency judgment would produce a reactivity pattern mirroring JOLs.</w:t>
      </w:r>
    </w:p>
    <w:p w14:paraId="73F70DC7" w14:textId="6BC31A9E"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 xml:space="preserve">Thus, if pure lists display the same reactivity patterns previously reported for mixed lists (i.e., positive reactivity for related pairs, no reactivity </w:t>
      </w:r>
      <w:r w:rsidR="00C41322" w:rsidRPr="00C41322">
        <w:rPr>
          <w:rFonts w:ascii="Times New Roman" w:hAnsi="Times New Roman" w:cs="Times New Roman"/>
          <w:sz w:val="24"/>
          <w:szCs w:val="24"/>
        </w:rPr>
        <w:lastRenderedPageBreak/>
        <w:t>for unrelated pairs), this would indicate further evidence for a cue-strengthening account</w:t>
      </w:r>
      <w:r w:rsidR="00C41322">
        <w:rPr>
          <w:rFonts w:ascii="Times New Roman" w:hAnsi="Times New Roman" w:cs="Times New Roman"/>
          <w:sz w:val="24"/>
          <w:szCs w:val="24"/>
        </w:rPr>
        <w:t xml:space="preserve"> rather than the changed-goal hypothesis.</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EE55E2F"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3"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3"/>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0B252AD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create the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list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lastRenderedPageBreak/>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E24E65A"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online (Garcia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were then further randomly assigned to complete either the JOL, frequency judgment, or silent reading encoding tasks.</w:t>
      </w:r>
      <w:r w:rsidR="00A60633">
        <w:rPr>
          <w:rFonts w:ascii="Times New Roman" w:hAnsi="Times New Roman" w:cs="Times New Roman"/>
          <w:sz w:val="24"/>
          <w:szCs w:val="24"/>
        </w:rPr>
        <w:t xml:space="preserve"> In all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w:t>
      </w:r>
      <w:r w:rsidR="006B2830">
        <w:rPr>
          <w:rFonts w:ascii="Times New Roman" w:hAnsi="Times New Roman" w:cs="Times New Roman"/>
          <w:sz w:val="24"/>
          <w:szCs w:val="24"/>
        </w:rPr>
        <w:lastRenderedPageBreak/>
        <w:t xml:space="preserve">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271CA4F9"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In the mixed</w:t>
      </w:r>
      <w:r w:rsidR="005736F8">
        <w:rPr>
          <w:rFonts w:ascii="Times New Roman" w:hAnsi="Times New Roman" w:cs="Times New Roman"/>
          <w:sz w:val="24"/>
          <w:szCs w:val="24"/>
        </w:rPr>
        <w:t xml:space="preserve"> 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pure </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Following completion of the first study list, participants completed a two-minute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Enter key if they could not retrieve the correct item. Following completion of the cued-recall test, participants began the second block. This block followed the same format as the first, and participants studied the same list type in block 2 as in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xml:space="preserve">; Bayesian </w:t>
      </w:r>
      <w:r w:rsidR="0076799D">
        <w:rPr>
          <w:rFonts w:ascii="Times New Roman" w:hAnsi="Times New Roman" w:cs="Times New Roman"/>
          <w:sz w:val="24"/>
          <w:szCs w:val="24"/>
        </w:rPr>
        <w:lastRenderedPageBreak/>
        <w:t>Information Criterion). Because this probably estimate is sensitive to sample size, it provides increased confidence in reported null effects.</w:t>
      </w:r>
    </w:p>
    <w:p w14:paraId="65B4BF43" w14:textId="326AD752"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all 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from 39</w:t>
      </w:r>
      <w:r w:rsidRPr="00FB0F1C">
        <w:rPr>
          <w:rFonts w:ascii="Times New Roman" w:eastAsia="Times New Roman" w:hAnsi="Times New Roman" w:cs="Times New Roman"/>
          <w:color w:val="000000"/>
          <w:sz w:val="24"/>
          <w:szCs w:val="24"/>
        </w:rPr>
        <w:t xml:space="preserve"> participants were excluded </w:t>
      </w:r>
      <w:r>
        <w:rPr>
          <w:rFonts w:ascii="Times New Roman" w:eastAsia="Times New Roman" w:hAnsi="Times New Roman" w:cs="Times New Roman"/>
          <w:color w:val="000000"/>
          <w:sz w:val="24"/>
          <w:szCs w:val="24"/>
        </w:rPr>
        <w:t>for one of the following reasons: (1) Low</w:t>
      </w:r>
      <w:r w:rsidRPr="00FB0F1C">
        <w:rPr>
          <w:rFonts w:ascii="Times New Roman" w:eastAsia="Times New Roman" w:hAnsi="Times New Roman" w:cs="Times New Roman"/>
          <w:color w:val="000000"/>
          <w:sz w:val="24"/>
          <w:szCs w:val="24"/>
        </w:rPr>
        <w:t xml:space="preserve"> recall rates (e.g., correct recall rates &lt; 5%) which suggested that </w:t>
      </w:r>
      <w:r>
        <w:rPr>
          <w:rFonts w:ascii="Times New Roman" w:eastAsia="Times New Roman" w:hAnsi="Times New Roman" w:cs="Times New Roman"/>
          <w:color w:val="000000"/>
          <w:sz w:val="24"/>
          <w:szCs w:val="24"/>
        </w:rPr>
        <w:t>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w:t>
      </w:r>
      <w:bookmarkStart w:id="4" w:name="_Hlk91596326"/>
      <w:r>
        <w:rPr>
          <w:rFonts w:ascii="Times New Roman" w:eastAsia="Times New Roman" w:hAnsi="Times New Roman" w:cs="Times New Roman"/>
          <w:color w:val="000000"/>
          <w:sz w:val="24"/>
          <w:szCs w:val="24"/>
        </w:rPr>
        <w:t xml:space="preserve">105 in the mixed-list analyses; 202 in the pure-list analyses). Final group </w:t>
      </w:r>
      <w:r w:rsidRPr="00846B09">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 xml:space="preserve">s are displayed in </w:t>
      </w:r>
      <w:r w:rsidRPr="00543BB1">
        <w:rPr>
          <w:rFonts w:ascii="Times New Roman" w:eastAsia="Times New Roman" w:hAnsi="Times New Roman" w:cs="Times New Roman"/>
          <w:color w:val="000000"/>
          <w:sz w:val="24"/>
          <w:szCs w:val="24"/>
        </w:rPr>
        <w:t>Table 1</w:t>
      </w:r>
      <w:r>
        <w:rPr>
          <w:rFonts w:ascii="Times New Roman" w:eastAsia="Times New Roman" w:hAnsi="Times New Roman" w:cs="Times New Roman"/>
          <w:color w:val="000000"/>
          <w:sz w:val="24"/>
          <w:szCs w:val="24"/>
        </w:rPr>
        <w:t>.</w:t>
      </w:r>
    </w:p>
    <w:bookmarkEnd w:id="4"/>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w:t>
      </w:r>
      <w:r>
        <w:rPr>
          <w:rFonts w:ascii="Times New Roman" w:hAnsi="Times New Roman" w:cs="Times New Roman"/>
          <w:sz w:val="24"/>
          <w:szCs w:val="24"/>
        </w:rPr>
        <w:lastRenderedPageBreak/>
        <w:t xml:space="preserve">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when pairs were presented in a pure-list context. Overall, this analysis yielded a significant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w:t>
      </w:r>
      <w:r>
        <w:rPr>
          <w:rFonts w:ascii="Times New Roman" w:hAnsi="Times New Roman" w:cs="Times New Roman"/>
          <w:sz w:val="24"/>
          <w:szCs w:val="24"/>
        </w:rPr>
        <w:lastRenderedPageBreak/>
        <w:t xml:space="preserve">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1CC313E" w:rsidR="00370B79" w:rsidRDefault="00370B79" w:rsidP="00370B79">
      <w:pPr>
        <w:spacing w:after="0" w:line="480" w:lineRule="auto"/>
        <w:rPr>
          <w:rFonts w:ascii="Times New Roman" w:hAnsi="Times New Roman" w:cs="Times New Roman"/>
          <w:sz w:val="24"/>
          <w:szCs w:val="24"/>
        </w:rPr>
      </w:pPr>
      <w:bookmarkStart w:id="5" w:name="_Hlk31990163"/>
      <w:r>
        <w:rPr>
          <w:rFonts w:ascii="Times New Roman" w:hAnsi="Times New Roman" w:cs="Times New Roman"/>
          <w:sz w:val="24"/>
          <w:szCs w:val="24"/>
        </w:rPr>
        <w:tab/>
      </w:r>
      <w:bookmarkEnd w:id="5"/>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mixed-list group, the predicted pattern of reactivity emerged. Compared to the control group, making JOLs increased correct recall of forward pairs—a positive reactivity pattern—but 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 </w:t>
      </w:r>
    </w:p>
    <w:p w14:paraId="4DC1B8A7" w14:textId="4C34A1F9"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reactivity effects are not limited 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w:t>
      </w:r>
      <w:r>
        <w:rPr>
          <w:rFonts w:ascii="Times New Roman" w:hAnsi="Times New Roman" w:cs="Times New Roman"/>
          <w:sz w:val="24"/>
          <w:szCs w:val="24"/>
        </w:rPr>
        <w:lastRenderedPageBreak/>
        <w:t xml:space="preserve">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struggle to correctly retrieve the target (e.g., the illusion of competence;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w:t>
      </w:r>
      <w:r>
        <w:rPr>
          <w:rFonts w:ascii="Times New Roman" w:hAnsi="Times New Roman" w:cs="Times New Roman"/>
          <w:sz w:val="24"/>
          <w:szCs w:val="24"/>
        </w:rPr>
        <w:lastRenderedPageBreak/>
        <w:t xml:space="preserve">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600611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6"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7" w:name="_Hlk91685452"/>
      <w:bookmarkEnd w:id="6"/>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s </w:t>
      </w:r>
      <w:r>
        <w:rPr>
          <w:rFonts w:ascii="Times New Roman" w:hAnsi="Times New Roman" w:cs="Times New Roman"/>
          <w:sz w:val="24"/>
          <w:szCs w:val="24"/>
        </w:rPr>
        <w:lastRenderedPageBreak/>
        <w:t>following data screening). All participants were native English speakers reporting normal or corrected vision.</w:t>
      </w:r>
    </w:p>
    <w:bookmarkEnd w:id="7"/>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13FC56D7"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136912E"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2560B0CC"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8"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8"/>
      <w:r>
        <w:rPr>
          <w:rFonts w:ascii="Times New Roman" w:hAnsi="Times New Roman" w:cs="Times New Roman"/>
          <w:sz w:val="24"/>
          <w:szCs w:val="24"/>
        </w:rPr>
        <w:t xml:space="preserve">. Collapsed across encoding groups, cued-recall was higher for backward pairs (43.90) than </w:t>
      </w:r>
      <w:r>
        <w:rPr>
          <w:rFonts w:ascii="Times New Roman" w:hAnsi="Times New Roman" w:cs="Times New Roman"/>
          <w:sz w:val="24"/>
          <w:szCs w:val="24"/>
        </w:rPr>
        <w:lastRenderedPageBreak/>
        <w:t xml:space="preserve">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were statistically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 As such, reactivity patterns observed with forward pairs in mixed lists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9"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9"/>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w:t>
      </w:r>
      <w:r>
        <w:rPr>
          <w:rFonts w:ascii="Times New Roman" w:hAnsi="Times New Roman" w:cs="Times New Roman"/>
          <w:sz w:val="24"/>
          <w:szCs w:val="24"/>
        </w:rPr>
        <w:lastRenderedPageBreak/>
        <w:t xml:space="preserve">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5611A75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reactivity, as backward pairs provide a situation in which cues used to inform the JOL are less likely to be available at test. Furthermore, the inclusion of mixed vs.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3431CD5"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pairs (though see Mitchum et al., 2016 who included a backward comparison group), and no study investigating reactivity for related pairs has only assessed reactivity for backward pairs without also including a forward pair comparison group. Given the extensive focus in the literature on using related pairs that are forward pairs, 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continued the pattern of isolating each related pair type used in Experiment 1 by testing for reactivity on symmetrical </w:t>
      </w:r>
      <w:r>
        <w:rPr>
          <w:rFonts w:ascii="Times New Roman" w:eastAsia="Calibri" w:hAnsi="Times New Roman" w:cs="Times New Roman"/>
          <w:bCs/>
          <w:sz w:val="24"/>
          <w:szCs w:val="24"/>
        </w:rPr>
        <w:lastRenderedPageBreak/>
        <w:t xml:space="preserve">pairs (e.g., king-queen) relative to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5A8EB1F4"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The use of symmetrical pairs in Experiment 4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the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Of these participants, 113 were randomly 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A60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645802C6"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lists </w:t>
      </w:r>
      <w:r w:rsidR="00BD0A73">
        <w:rPr>
          <w:rFonts w:ascii="Times New Roman" w:hAnsi="Times New Roman" w:cs="Times New Roman"/>
          <w:sz w:val="24"/>
          <w:szCs w:val="24"/>
        </w:rPr>
        <w:lastRenderedPageBreak/>
        <w:t xml:space="preserve">and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262C563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This analysis revealed a significant effect of Pair Type,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0"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0"/>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reactivity patterns </w:t>
      </w:r>
      <w:r>
        <w:rPr>
          <w:rFonts w:ascii="Times New Roman" w:hAnsi="Times New Roman" w:cs="Times New Roman"/>
          <w:sz w:val="24"/>
          <w:szCs w:val="24"/>
        </w:rPr>
        <w:lastRenderedPageBreak/>
        <w:t>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1"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1"/>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3806988"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F5B21DD"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7C46CD">
        <w:rPr>
          <w:rFonts w:ascii="Times New Roman" w:hAnsi="Times New Roman" w:cs="Times New Roman"/>
          <w:sz w:val="24"/>
          <w:szCs w:val="24"/>
        </w:rPr>
        <w:t>testing</w:t>
      </w:r>
      <w:r w:rsidR="007D72CD">
        <w:rPr>
          <w:rFonts w:ascii="Times New Roman" w:hAnsi="Times New Roman" w:cs="Times New Roman"/>
          <w:sz w:val="24"/>
          <w:szCs w:val="24"/>
        </w:rPr>
        <w:t xml:space="preserve"> 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in press; Soderstrom et al., 2015) </w:t>
      </w:r>
      <w:r w:rsidR="007D72CD" w:rsidRPr="007D72CD">
        <w:rPr>
          <w:rFonts w:ascii="Times New Roman" w:hAnsi="Times New Roman" w:cs="Times New Roman"/>
          <w:sz w:val="24"/>
          <w:szCs w:val="24"/>
        </w:rPr>
        <w:t xml:space="preserve">would </w:t>
      </w:r>
      <w:r w:rsidR="00CA30E2">
        <w:rPr>
          <w:rFonts w:ascii="Times New Roman" w:hAnsi="Times New Roman" w:cs="Times New Roman"/>
          <w:sz w:val="24"/>
          <w:szCs w:val="24"/>
        </w:rPr>
        <w:t>still occur</w:t>
      </w:r>
      <w:r w:rsidR="007D72CD" w:rsidRPr="007D72CD">
        <w:rPr>
          <w:rFonts w:ascii="Times New Roman" w:hAnsi="Times New Roman" w:cs="Times New Roman"/>
          <w:sz w:val="24"/>
          <w:szCs w:val="24"/>
        </w:rPr>
        <w:t xml:space="preserve"> </w:t>
      </w:r>
      <w:r w:rsidR="00707E70">
        <w:rPr>
          <w:rFonts w:ascii="Times New Roman" w:hAnsi="Times New Roman" w:cs="Times New Roman"/>
          <w:sz w:val="24"/>
          <w:szCs w:val="24"/>
        </w:rPr>
        <w:t xml:space="preserve">for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 and pure list contexts. A</w:t>
      </w:r>
      <w:r w:rsidR="006516F7">
        <w:rPr>
          <w:rFonts w:ascii="Times New Roman" w:hAnsi="Times New Roman" w:cs="Times New Roman"/>
          <w:sz w:val="24"/>
          <w:szCs w:val="24"/>
        </w:rPr>
        <w:t>dditionally, 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3850864" w:rsidR="00A82018" w:rsidRDefault="00A34B9B" w:rsidP="00BB5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previous JOL reactivity findings</w:t>
      </w:r>
      <w:r w:rsidR="00BC6DEB">
        <w:rPr>
          <w:rFonts w:ascii="Times New Roman" w:hAnsi="Times New Roman" w:cs="Times New Roman"/>
          <w:sz w:val="24"/>
          <w:szCs w:val="24"/>
        </w:rPr>
        <w:t xml:space="preserve"> for mixed lists</w:t>
      </w:r>
      <w:r w:rsidR="00127153">
        <w:rPr>
          <w:rFonts w:ascii="Times New Roman" w:hAnsi="Times New Roman" w:cs="Times New Roman"/>
          <w:sz w:val="24"/>
          <w:szCs w:val="24"/>
        </w:rPr>
        <w:t xml:space="preserve"> (e.g., Janes et al., 2018, Maxwell &amp; Huff, in press, Soderstrom et al., 2015)</w:t>
      </w:r>
      <w:r w:rsidR="00BC6DEB">
        <w:rPr>
          <w:rFonts w:ascii="Times New Roman" w:hAnsi="Times New Roman" w:cs="Times New Roman"/>
          <w:sz w:val="24"/>
          <w:szCs w:val="24"/>
        </w:rPr>
        <w:t>, such that</w:t>
      </w:r>
      <w:r w:rsidR="00D52545">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no reactivity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 xml:space="preserve">pattern extended to pure lists,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Finally, </w:t>
      </w:r>
      <w:r w:rsidR="00455A5D">
        <w:rPr>
          <w:rFonts w:ascii="Times New Roman" w:hAnsi="Times New Roman" w:cs="Times New Roman"/>
          <w:sz w:val="24"/>
          <w:szCs w:val="24"/>
        </w:rPr>
        <w:t xml:space="preserve">all observed reactivity on JOLs also extended to </w:t>
      </w:r>
      <w:r w:rsidR="00BB5220">
        <w:rPr>
          <w:rFonts w:ascii="Times New Roman" w:hAnsi="Times New Roman" w:cs="Times New Roman"/>
          <w:sz w:val="24"/>
          <w:szCs w:val="24"/>
        </w:rPr>
        <w:t xml:space="preserve">frequency judgments, providing additional evidence that reactivity effects are driven by the encoding task strengthening relatedness cues rather than a comparative process as posited by the changed-goal hypothesis. Next, Experiments 2 and 3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whether </w:t>
      </w:r>
      <w:r w:rsidR="00A44C2A">
        <w:rPr>
          <w:rFonts w:ascii="Times New Roman" w:hAnsi="Times New Roman" w:cs="Times New Roman"/>
          <w:sz w:val="24"/>
          <w:szCs w:val="24"/>
        </w:rPr>
        <w:t>pairs are presented using mixed or pure list contexts.</w:t>
      </w:r>
    </w:p>
    <w:p w14:paraId="16F6763A" w14:textId="2A43C83F"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w:t>
      </w:r>
      <w:r w:rsidR="00226A10">
        <w:rPr>
          <w:rFonts w:ascii="Times New Roman" w:hAnsi="Times New Roman" w:cs="Times New Roman"/>
          <w:sz w:val="24"/>
          <w:szCs w:val="24"/>
        </w:rPr>
        <w:t xml:space="preserve">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w:t>
      </w:r>
      <w:r>
        <w:rPr>
          <w:rFonts w:ascii="Times New Roman" w:hAnsi="Times New Roman" w:cs="Times New Roman"/>
          <w:sz w:val="24"/>
          <w:szCs w:val="24"/>
        </w:rPr>
        <w:lastRenderedPageBreak/>
        <w:t xml:space="preserve">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5C886C85"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(in press)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 xml:space="preserve">of study pairs without explicitly instructing participants </w:t>
      </w:r>
      <w:r w:rsidR="00DA24B9">
        <w:rPr>
          <w:rFonts w:ascii="Times New Roman" w:hAnsi="Times New Roman" w:cs="Times New Roman"/>
          <w:sz w:val="24"/>
          <w:szCs w:val="24"/>
        </w:rPr>
        <w:t xml:space="preserve">use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0C5D2AEF" w:rsidR="007228B1" w:rsidRDefault="00DF34AC" w:rsidP="00BC2E03">
      <w:pPr>
        <w:spacing w:after="0" w:line="480" w:lineRule="auto"/>
        <w:ind w:firstLine="720"/>
        <w:rPr>
          <w:rFonts w:ascii="Times New Roman" w:hAnsi="Times New Roman" w:cs="Times New Roman"/>
          <w:sz w:val="24"/>
          <w:szCs w:val="24"/>
        </w:rPr>
      </w:pPr>
      <w:commentRangeStart w:id="12"/>
      <w:r>
        <w:rPr>
          <w:rFonts w:ascii="Times New Roman" w:hAnsi="Times New Roman" w:cs="Times New Roman"/>
          <w:sz w:val="24"/>
          <w:szCs w:val="24"/>
        </w:rPr>
        <w:t xml:space="preserve">While </w:t>
      </w:r>
      <w:commentRangeEnd w:id="12"/>
      <w:r w:rsidR="007E1777">
        <w:rPr>
          <w:rStyle w:val="CommentReference"/>
        </w:rPr>
        <w:commentReference w:id="12"/>
      </w:r>
      <w:r>
        <w:rPr>
          <w:rFonts w:ascii="Times New Roman" w:hAnsi="Times New Roman" w:cs="Times New Roman"/>
          <w:sz w:val="24"/>
          <w:szCs w:val="24"/>
        </w:rPr>
        <w:t>the present study was desi</w:t>
      </w:r>
      <w:r w:rsidR="006F39AB">
        <w:rPr>
          <w:rFonts w:ascii="Times New Roman" w:hAnsi="Times New Roman" w:cs="Times New Roman"/>
          <w:sz w:val="24"/>
          <w:szCs w:val="24"/>
        </w:rPr>
        <w:t>gned to test the changed-goal and cue strengthening accounts of JOL reactivity</w:t>
      </w:r>
      <w:r w:rsidR="00597368">
        <w:rPr>
          <w:rFonts w:ascii="Times New Roman" w:hAnsi="Times New Roman" w:cs="Times New Roman"/>
          <w:sz w:val="24"/>
          <w:szCs w:val="24"/>
        </w:rPr>
        <w:t xml:space="preserve">, we note that </w:t>
      </w:r>
      <w:r w:rsidR="004254D2">
        <w:rPr>
          <w:rFonts w:ascii="Times New Roman" w:hAnsi="Times New Roman" w:cs="Times New Roman"/>
          <w:sz w:val="24"/>
          <w:szCs w:val="24"/>
        </w:rPr>
        <w:t xml:space="preserve">this study also provides insight regarding the role of strategy use </w:t>
      </w:r>
      <w:r w:rsidR="001A5AED">
        <w:rPr>
          <w:rFonts w:ascii="Times New Roman" w:hAnsi="Times New Roman" w:cs="Times New Roman"/>
          <w:sz w:val="24"/>
          <w:szCs w:val="24"/>
        </w:rPr>
        <w:t xml:space="preserve">in </w:t>
      </w:r>
      <w:r w:rsidR="004254D2">
        <w:rPr>
          <w:rFonts w:ascii="Times New Roman" w:hAnsi="Times New Roman" w:cs="Times New Roman"/>
          <w:sz w:val="24"/>
          <w:szCs w:val="24"/>
        </w:rPr>
        <w:t>reactivity</w:t>
      </w:r>
      <w:r w:rsidR="006F39AB">
        <w:rPr>
          <w:rFonts w:ascii="Times New Roman" w:hAnsi="Times New Roman" w:cs="Times New Roman"/>
          <w:sz w:val="24"/>
          <w:szCs w:val="24"/>
        </w:rPr>
        <w:t xml:space="preserve"> effects</w:t>
      </w:r>
      <w:r w:rsidR="004254D2">
        <w:rPr>
          <w:rFonts w:ascii="Times New Roman" w:hAnsi="Times New Roman" w:cs="Times New Roman"/>
          <w:sz w:val="24"/>
          <w:szCs w:val="24"/>
        </w:rPr>
        <w:t>.</w:t>
      </w:r>
      <w:r w:rsidR="00597368">
        <w:rPr>
          <w:rFonts w:ascii="Times New Roman" w:hAnsi="Times New Roman" w:cs="Times New Roman"/>
          <w:sz w:val="24"/>
          <w:szCs w:val="24"/>
        </w:rPr>
        <w:t xml:space="preserve"> </w:t>
      </w:r>
      <w:r w:rsidR="0010207D">
        <w:rPr>
          <w:rFonts w:ascii="Times New Roman" w:hAnsi="Times New Roman" w:cs="Times New Roman"/>
          <w:sz w:val="24"/>
          <w:szCs w:val="24"/>
        </w:rPr>
        <w:t xml:space="preserve">First, the finding that both JOLs and frequency judgments </w:t>
      </w:r>
      <w:r w:rsidR="0070618D">
        <w:rPr>
          <w:rFonts w:ascii="Times New Roman" w:hAnsi="Times New Roman" w:cs="Times New Roman"/>
          <w:sz w:val="24"/>
          <w:szCs w:val="24"/>
        </w:rPr>
        <w:t xml:space="preserve">consistently </w:t>
      </w:r>
      <w:r w:rsidR="0010207D">
        <w:rPr>
          <w:rFonts w:ascii="Times New Roman" w:hAnsi="Times New Roman" w:cs="Times New Roman"/>
          <w:sz w:val="24"/>
          <w:szCs w:val="24"/>
        </w:rPr>
        <w:t>produce positive reactivity</w:t>
      </w:r>
      <w:r w:rsidR="006A3D85">
        <w:rPr>
          <w:rFonts w:ascii="Times New Roman" w:hAnsi="Times New Roman" w:cs="Times New Roman"/>
          <w:sz w:val="24"/>
          <w:szCs w:val="24"/>
        </w:rPr>
        <w:t xml:space="preserve"> </w:t>
      </w:r>
      <w:r w:rsidR="0070618D">
        <w:rPr>
          <w:rFonts w:ascii="Times New Roman" w:hAnsi="Times New Roman" w:cs="Times New Roman"/>
          <w:sz w:val="24"/>
          <w:szCs w:val="24"/>
        </w:rPr>
        <w:t xml:space="preserve">on related but not unrelated pairs </w:t>
      </w:r>
      <w:r w:rsidR="00A057A5">
        <w:rPr>
          <w:rFonts w:ascii="Times New Roman" w:hAnsi="Times New Roman" w:cs="Times New Roman"/>
          <w:sz w:val="24"/>
          <w:szCs w:val="24"/>
        </w:rPr>
        <w:t xml:space="preserve">suggests that these tasks </w:t>
      </w:r>
      <w:r w:rsidR="001A5AED">
        <w:rPr>
          <w:rFonts w:ascii="Times New Roman" w:hAnsi="Times New Roman" w:cs="Times New Roman"/>
          <w:sz w:val="24"/>
          <w:szCs w:val="24"/>
        </w:rPr>
        <w:t xml:space="preserve">encourage participants to </w:t>
      </w:r>
      <w:r w:rsidR="007228B1">
        <w:rPr>
          <w:rFonts w:ascii="Times New Roman" w:hAnsi="Times New Roman" w:cs="Times New Roman"/>
          <w:sz w:val="24"/>
          <w:szCs w:val="24"/>
        </w:rPr>
        <w:t>[STRATEGIC IN MIXED BUT MAYBE NOT IN PURE]</w:t>
      </w:r>
      <w:r w:rsidR="006A3D85">
        <w:rPr>
          <w:rFonts w:ascii="Times New Roman" w:hAnsi="Times New Roman" w:cs="Times New Roman"/>
          <w:sz w:val="24"/>
          <w:szCs w:val="24"/>
        </w:rPr>
        <w:t xml:space="preserve"> </w:t>
      </w:r>
      <w:r w:rsidR="00C873F8">
        <w:rPr>
          <w:rFonts w:ascii="Times New Roman" w:hAnsi="Times New Roman" w:cs="Times New Roman"/>
          <w:sz w:val="24"/>
          <w:szCs w:val="24"/>
        </w:rPr>
        <w:t xml:space="preserve">However, [RIVERS PAPER]. </w:t>
      </w:r>
      <w:r w:rsidR="006A3D85">
        <w:rPr>
          <w:rFonts w:ascii="Times New Roman" w:hAnsi="Times New Roman" w:cs="Times New Roman"/>
          <w:sz w:val="24"/>
          <w:szCs w:val="24"/>
        </w:rPr>
        <w:t>We note, however,</w:t>
      </w:r>
      <w:r w:rsidR="00C873F8">
        <w:rPr>
          <w:rFonts w:ascii="Times New Roman" w:hAnsi="Times New Roman" w:cs="Times New Roman"/>
          <w:sz w:val="24"/>
          <w:szCs w:val="24"/>
        </w:rPr>
        <w:t xml:space="preserve"> that </w:t>
      </w:r>
      <w:r w:rsidR="006A3D85">
        <w:rPr>
          <w:rFonts w:ascii="Times New Roman" w:hAnsi="Times New Roman" w:cs="Times New Roman"/>
          <w:sz w:val="24"/>
          <w:szCs w:val="24"/>
        </w:rPr>
        <w:t>[FIND A CRITICISM ABOUT IT] [SUMMARY STATEMENT]</w:t>
      </w:r>
      <w:r w:rsidR="00C873F8">
        <w:rPr>
          <w:rFonts w:ascii="Times New Roman" w:hAnsi="Times New Roman" w:cs="Times New Roman"/>
          <w:sz w:val="24"/>
          <w:szCs w:val="24"/>
        </w:rPr>
        <w:t xml:space="preserve">. Thus, it remains unclear </w:t>
      </w:r>
      <w:r w:rsidR="00C873F8" w:rsidRPr="004B1A59">
        <w:rPr>
          <w:rFonts w:ascii="Times New Roman" w:hAnsi="Times New Roman" w:cs="Times New Roman"/>
          <w:sz w:val="24"/>
          <w:szCs w:val="24"/>
          <w:highlight w:val="yellow"/>
        </w:rPr>
        <w:t>[EXPAND]</w:t>
      </w:r>
    </w:p>
    <w:p w14:paraId="7CBA6E8F" w14:textId="21CB4E2D" w:rsidR="00B760DE" w:rsidRPr="00B760DE" w:rsidRDefault="006A3D85"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Finally, </w:t>
      </w:r>
      <w:r w:rsidR="00EA50E7">
        <w:rPr>
          <w:rFonts w:ascii="Times New Roman" w:hAnsi="Times New Roman" w:cs="Times New Roman"/>
          <w:color w:val="000000" w:themeColor="text1"/>
          <w:sz w:val="24"/>
          <w:szCs w:val="24"/>
        </w:rPr>
        <w:t xml:space="preserve">while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see Maxwell &amp; Huff, in press,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reflect </w:t>
      </w:r>
      <w:r w:rsidR="004B1A59">
        <w:rPr>
          <w:rFonts w:ascii="Times New Roman" w:hAnsi="Times New Roman" w:cs="Times New Roman"/>
          <w:color w:val="000000" w:themeColor="text1"/>
          <w:sz w:val="24"/>
          <w:szCs w:val="24"/>
        </w:rPr>
        <w:t>longer encoding durations.</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213768B3" w:rsidR="009B3BE4" w:rsidRDefault="000526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Both the changed-goal hypothesis (Mitchem et al., 2016) and the cue-strengthening account (Soderstrom et al., 2015) have been proposed as explanations of JOL reactivity.</w:t>
      </w:r>
      <w:r w:rsidR="001915AE" w:rsidRPr="001915AE">
        <w:t xml:space="preserve"> </w:t>
      </w:r>
      <w:r w:rsidR="001915AE" w:rsidRPr="001915AE">
        <w:rPr>
          <w:rFonts w:ascii="Times New Roman" w:hAnsi="Times New Roman" w:cs="Times New Roman"/>
          <w:sz w:val="24"/>
          <w:szCs w:val="24"/>
        </w:rPr>
        <w:t xml:space="preserve">The present study tested these two competing theories by </w:t>
      </w:r>
      <w:r w:rsidR="000F28FE">
        <w:rPr>
          <w:rFonts w:ascii="Times New Roman" w:hAnsi="Times New Roman" w:cs="Times New Roman"/>
          <w:sz w:val="24"/>
          <w:szCs w:val="24"/>
        </w:rPr>
        <w:t xml:space="preserve">testing </w:t>
      </w:r>
      <w:r w:rsidR="001915AE" w:rsidRPr="001915AE">
        <w:rPr>
          <w:rFonts w:ascii="Times New Roman" w:hAnsi="Times New Roman" w:cs="Times New Roman"/>
          <w:sz w:val="24"/>
          <w:szCs w:val="24"/>
        </w:rPr>
        <w:t>how list composition would affect reactivity</w:t>
      </w:r>
      <w:r w:rsidR="000F28FE">
        <w:rPr>
          <w:rFonts w:ascii="Times New Roman" w:hAnsi="Times New Roman" w:cs="Times New Roman"/>
          <w:sz w:val="24"/>
          <w:szCs w:val="24"/>
        </w:rPr>
        <w:t>. [FREQ JUDGMENTS?]</w:t>
      </w:r>
      <w:r w:rsidR="006B7360">
        <w:rPr>
          <w:rFonts w:ascii="Times New Roman" w:hAnsi="Times New Roman" w:cs="Times New Roman"/>
          <w:sz w:val="24"/>
          <w:szCs w:val="24"/>
        </w:rPr>
        <w:t xml:space="preserve"> Overall, [BRIEF SUMMARY]</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3"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4" w:name="_Hlk65826197"/>
      <w:bookmarkEnd w:id="13"/>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38"/>
      <w:bookmarkEnd w:id="14"/>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5"/>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6"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4D775459"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6"/>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AD1CA13" w14:textId="4233113E" w:rsidR="00F47A03" w:rsidRPr="00F47A03" w:rsidRDefault="00F47A03"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r w:rsidR="00C9475F" w:rsidRPr="00C9475F">
        <w:rPr>
          <w:rFonts w:ascii="Times New Roman" w:eastAsia="Arial" w:hAnsi="Times New Roman" w:cs="Times New Roman"/>
          <w:sz w:val="24"/>
          <w:szCs w:val="24"/>
          <w:highlight w:val="yellow"/>
        </w:rPr>
        <w:t>XX</w:t>
      </w:r>
      <w:commentRangeStart w:id="17"/>
      <w:r>
        <w:rPr>
          <w:rFonts w:ascii="Times New Roman" w:eastAsia="Arial" w:hAnsi="Times New Roman" w:cs="Times New Roman"/>
          <w:sz w:val="24"/>
          <w:szCs w:val="24"/>
        </w:rPr>
        <w:t>.</w:t>
      </w:r>
      <w:commentRangeEnd w:id="17"/>
      <w:r>
        <w:rPr>
          <w:rStyle w:val="CommentReference"/>
        </w:rPr>
        <w:commentReference w:id="17"/>
      </w:r>
    </w:p>
    <w:p w14:paraId="219ABF68" w14:textId="6BEAD3F2"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Nelson, T. O.,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8D0E205" w14:textId="45BC7810" w:rsidR="00DB0263" w:rsidRPr="00DB0263" w:rsidRDefault="00DB0263"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r>
        <w:rPr>
          <w:rFonts w:ascii="Times New Roman" w:eastAsia="Calibri" w:hAnsi="Times New Roman" w:cs="Times New Roman"/>
          <w:i/>
          <w:iCs/>
          <w:sz w:val="24"/>
          <w:szCs w:val="24"/>
        </w:rPr>
        <w:t>Psychological Bulletin, 137</w:t>
      </w:r>
      <w:r>
        <w:rPr>
          <w:rFonts w:ascii="Times New Roman" w:eastAsia="Calibri" w:hAnsi="Times New Roman" w:cs="Times New Roman"/>
          <w:sz w:val="24"/>
          <w:szCs w:val="24"/>
        </w:rPr>
        <w:t>(1), 131-148.</w:t>
      </w:r>
    </w:p>
    <w:p w14:paraId="5C7B4A93" w14:textId="7DEB6D91"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Valentine, K. D., &amp; Buchanan, E. M. (2013). 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8"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8"/>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19"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19"/>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0"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0"/>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1"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1"/>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2"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22"/>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3"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4"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4"/>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25"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5"/>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1753CC18" w:rsidR="005D5D9E" w:rsidRPr="005D5D9E" w:rsidRDefault="005D5D9E">
      <w:pPr>
        <w:rPr>
          <w:i/>
        </w:rPr>
      </w:pPr>
      <w:r>
        <w:rPr>
          <w:rFonts w:ascii="Times New Roman" w:hAnsi="Times New Roman" w:cs="Times New Roman"/>
          <w:sz w:val="24"/>
          <w:szCs w:val="24"/>
        </w:rPr>
        <w:br w:type="page"/>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3"/>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2" w:author="Nick Maxwell" w:date="2022-04-17T14:24:00Z" w:initials="NM">
    <w:p w14:paraId="45E2CE86" w14:textId="46A9FFDC" w:rsidR="00EF4402" w:rsidRDefault="00807975">
      <w:pPr>
        <w:pStyle w:val="CommentText"/>
      </w:pPr>
      <w:r>
        <w:rPr>
          <w:rStyle w:val="CommentReference"/>
        </w:rPr>
        <w:annotationRef/>
      </w:r>
      <w:r>
        <w:t>This is a slimmed down version of the previous paper</w:t>
      </w:r>
      <w:r w:rsidR="00EF4402">
        <w:t>. I’m just focusing here on cue-strengthening and changed-goal since that what we’re comparing in this paper.</w:t>
      </w:r>
    </w:p>
  </w:comment>
  <w:comment w:id="12" w:author="Nicholas Maxwell" w:date="2022-04-20T10:53:00Z" w:initials="NM">
    <w:p w14:paraId="621BAC8D" w14:textId="381AF417" w:rsidR="007E1777" w:rsidRDefault="007E1777">
      <w:pPr>
        <w:pStyle w:val="CommentText"/>
      </w:pPr>
      <w:r>
        <w:rPr>
          <w:rStyle w:val="CommentReference"/>
        </w:rPr>
        <w:annotationRef/>
      </w:r>
      <w:r>
        <w:t>Need to talk the recent Rivers paper here. Also talk my in press paper</w:t>
      </w:r>
    </w:p>
  </w:comment>
  <w:comment w:id="17" w:author="Nicholas Maxwell" w:date="2022-04-18T10:52:00Z" w:initials="NM">
    <w:p w14:paraId="1D258E4E" w14:textId="068609FA" w:rsidR="00F47A03" w:rsidRDefault="00F47A03">
      <w:pPr>
        <w:pStyle w:val="CommentText"/>
      </w:pPr>
      <w:r>
        <w:rPr>
          <w:rStyle w:val="CommentReference"/>
        </w:rPr>
        <w:annotationRef/>
      </w:r>
      <w:r>
        <w:t>Will fill this in once I get the proofs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45E2CE86" w15:done="0"/>
  <w15:commentEx w15:paraId="621BAC8D" w15:done="0"/>
  <w15:commentEx w15:paraId="1D258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6A1AA" w16cex:dateUtc="2022-04-17T19:24:00Z"/>
  <w16cex:commentExtensible w16cex:durableId="260A64AF" w16cex:dateUtc="2022-04-20T15:53:00Z"/>
  <w16cex:commentExtensible w16cex:durableId="2607C156" w16cex:dateUtc="2022-04-18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45E2CE86" w16cid:durableId="2606A1AA"/>
  <w16cid:commentId w16cid:paraId="621BAC8D" w16cid:durableId="260A64AF"/>
  <w16cid:commentId w16cid:paraId="1D258E4E" w16cid:durableId="2607C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4690A" w14:textId="77777777" w:rsidR="00020472" w:rsidRDefault="00020472" w:rsidP="00091B1E">
      <w:pPr>
        <w:spacing w:after="0" w:line="240" w:lineRule="auto"/>
      </w:pPr>
      <w:r>
        <w:separator/>
      </w:r>
    </w:p>
  </w:endnote>
  <w:endnote w:type="continuationSeparator" w:id="0">
    <w:p w14:paraId="3CF57001" w14:textId="77777777" w:rsidR="00020472" w:rsidRDefault="00020472"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5A58E" w14:textId="77777777" w:rsidR="00020472" w:rsidRDefault="00020472" w:rsidP="00091B1E">
      <w:pPr>
        <w:spacing w:after="0" w:line="240" w:lineRule="auto"/>
      </w:pPr>
      <w:r>
        <w:separator/>
      </w:r>
    </w:p>
  </w:footnote>
  <w:footnote w:type="continuationSeparator" w:id="0">
    <w:p w14:paraId="3F39D58A" w14:textId="77777777" w:rsidR="00020472" w:rsidRDefault="00020472"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20472"/>
    <w:rsid w:val="0002434F"/>
    <w:rsid w:val="0002548B"/>
    <w:rsid w:val="00025708"/>
    <w:rsid w:val="000379B5"/>
    <w:rsid w:val="00044807"/>
    <w:rsid w:val="00045D62"/>
    <w:rsid w:val="00045FED"/>
    <w:rsid w:val="00047C2B"/>
    <w:rsid w:val="000526CB"/>
    <w:rsid w:val="00056480"/>
    <w:rsid w:val="00063AE7"/>
    <w:rsid w:val="00064201"/>
    <w:rsid w:val="0007068B"/>
    <w:rsid w:val="000722B5"/>
    <w:rsid w:val="00072DEC"/>
    <w:rsid w:val="00074921"/>
    <w:rsid w:val="00075635"/>
    <w:rsid w:val="000777E2"/>
    <w:rsid w:val="00080D94"/>
    <w:rsid w:val="00091B1E"/>
    <w:rsid w:val="00095DDA"/>
    <w:rsid w:val="000A0645"/>
    <w:rsid w:val="000A4471"/>
    <w:rsid w:val="000B2139"/>
    <w:rsid w:val="000B76C5"/>
    <w:rsid w:val="000C09B9"/>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5E41"/>
    <w:rsid w:val="00126B37"/>
    <w:rsid w:val="00127153"/>
    <w:rsid w:val="00145825"/>
    <w:rsid w:val="00166259"/>
    <w:rsid w:val="001675B6"/>
    <w:rsid w:val="001763CD"/>
    <w:rsid w:val="00176F96"/>
    <w:rsid w:val="0018149A"/>
    <w:rsid w:val="00182AAB"/>
    <w:rsid w:val="001850F9"/>
    <w:rsid w:val="00185774"/>
    <w:rsid w:val="001874B4"/>
    <w:rsid w:val="001915AE"/>
    <w:rsid w:val="00191DFA"/>
    <w:rsid w:val="001930D4"/>
    <w:rsid w:val="001A5AED"/>
    <w:rsid w:val="001C113C"/>
    <w:rsid w:val="001C1557"/>
    <w:rsid w:val="001C668E"/>
    <w:rsid w:val="001D0B13"/>
    <w:rsid w:val="001D115C"/>
    <w:rsid w:val="001D42F4"/>
    <w:rsid w:val="001E321A"/>
    <w:rsid w:val="001F63F4"/>
    <w:rsid w:val="00213D8D"/>
    <w:rsid w:val="00217A6E"/>
    <w:rsid w:val="00217B87"/>
    <w:rsid w:val="0022261D"/>
    <w:rsid w:val="002261DA"/>
    <w:rsid w:val="00226A10"/>
    <w:rsid w:val="0023019A"/>
    <w:rsid w:val="00232728"/>
    <w:rsid w:val="0023440A"/>
    <w:rsid w:val="0023764C"/>
    <w:rsid w:val="00240BAB"/>
    <w:rsid w:val="00250B08"/>
    <w:rsid w:val="0025249B"/>
    <w:rsid w:val="0026216D"/>
    <w:rsid w:val="00262798"/>
    <w:rsid w:val="00262D7D"/>
    <w:rsid w:val="00275F5A"/>
    <w:rsid w:val="0027603F"/>
    <w:rsid w:val="002861BF"/>
    <w:rsid w:val="0028672B"/>
    <w:rsid w:val="002879E4"/>
    <w:rsid w:val="0029154D"/>
    <w:rsid w:val="00293A4D"/>
    <w:rsid w:val="00295951"/>
    <w:rsid w:val="00295EDC"/>
    <w:rsid w:val="002A1392"/>
    <w:rsid w:val="002A5B04"/>
    <w:rsid w:val="002A5D9A"/>
    <w:rsid w:val="002A79FE"/>
    <w:rsid w:val="002B0178"/>
    <w:rsid w:val="002B3FB7"/>
    <w:rsid w:val="002B5E7B"/>
    <w:rsid w:val="002C3438"/>
    <w:rsid w:val="002C38F8"/>
    <w:rsid w:val="002C425F"/>
    <w:rsid w:val="002E4CF7"/>
    <w:rsid w:val="002F50B6"/>
    <w:rsid w:val="00304F04"/>
    <w:rsid w:val="0030757B"/>
    <w:rsid w:val="00313990"/>
    <w:rsid w:val="00322DA0"/>
    <w:rsid w:val="00325508"/>
    <w:rsid w:val="003379AA"/>
    <w:rsid w:val="00340D1C"/>
    <w:rsid w:val="00342DCF"/>
    <w:rsid w:val="003450DE"/>
    <w:rsid w:val="00346788"/>
    <w:rsid w:val="003550A3"/>
    <w:rsid w:val="003618BC"/>
    <w:rsid w:val="0036350A"/>
    <w:rsid w:val="00365B14"/>
    <w:rsid w:val="0036614B"/>
    <w:rsid w:val="00370B79"/>
    <w:rsid w:val="00373248"/>
    <w:rsid w:val="003822AF"/>
    <w:rsid w:val="003A03DB"/>
    <w:rsid w:val="003A0647"/>
    <w:rsid w:val="003A280F"/>
    <w:rsid w:val="003A7846"/>
    <w:rsid w:val="003B0AF3"/>
    <w:rsid w:val="003B1B87"/>
    <w:rsid w:val="003B37DD"/>
    <w:rsid w:val="003C2F0E"/>
    <w:rsid w:val="003C30AA"/>
    <w:rsid w:val="003C41C7"/>
    <w:rsid w:val="003C6E8A"/>
    <w:rsid w:val="003C7C42"/>
    <w:rsid w:val="003D05FA"/>
    <w:rsid w:val="003D1EDC"/>
    <w:rsid w:val="003D29F2"/>
    <w:rsid w:val="003D5DF6"/>
    <w:rsid w:val="003E13A4"/>
    <w:rsid w:val="003E23A7"/>
    <w:rsid w:val="00403261"/>
    <w:rsid w:val="00404D3A"/>
    <w:rsid w:val="0041593F"/>
    <w:rsid w:val="004174F2"/>
    <w:rsid w:val="00420EEF"/>
    <w:rsid w:val="004254D2"/>
    <w:rsid w:val="0042665E"/>
    <w:rsid w:val="00427C8A"/>
    <w:rsid w:val="00427E85"/>
    <w:rsid w:val="00430740"/>
    <w:rsid w:val="004443BE"/>
    <w:rsid w:val="004552FB"/>
    <w:rsid w:val="00455A5D"/>
    <w:rsid w:val="00460040"/>
    <w:rsid w:val="0046353D"/>
    <w:rsid w:val="00471A4C"/>
    <w:rsid w:val="004723E5"/>
    <w:rsid w:val="004754C2"/>
    <w:rsid w:val="00475898"/>
    <w:rsid w:val="00482A74"/>
    <w:rsid w:val="00484EFF"/>
    <w:rsid w:val="00486736"/>
    <w:rsid w:val="004874E7"/>
    <w:rsid w:val="00495EBA"/>
    <w:rsid w:val="00496208"/>
    <w:rsid w:val="004A36DA"/>
    <w:rsid w:val="004A63EE"/>
    <w:rsid w:val="004B1A59"/>
    <w:rsid w:val="004B1DAE"/>
    <w:rsid w:val="004B4A86"/>
    <w:rsid w:val="004C1631"/>
    <w:rsid w:val="004D14C2"/>
    <w:rsid w:val="004D3BDA"/>
    <w:rsid w:val="004E3A07"/>
    <w:rsid w:val="004F1E68"/>
    <w:rsid w:val="004F24BA"/>
    <w:rsid w:val="0051178A"/>
    <w:rsid w:val="00512AD7"/>
    <w:rsid w:val="00517E93"/>
    <w:rsid w:val="00520818"/>
    <w:rsid w:val="005228EF"/>
    <w:rsid w:val="0052556E"/>
    <w:rsid w:val="00530401"/>
    <w:rsid w:val="0053084E"/>
    <w:rsid w:val="00531D7B"/>
    <w:rsid w:val="00540F9D"/>
    <w:rsid w:val="00543BB1"/>
    <w:rsid w:val="00546DB6"/>
    <w:rsid w:val="0054718D"/>
    <w:rsid w:val="00552336"/>
    <w:rsid w:val="00563C2C"/>
    <w:rsid w:val="00570F9F"/>
    <w:rsid w:val="005736F8"/>
    <w:rsid w:val="00573FCD"/>
    <w:rsid w:val="005755DC"/>
    <w:rsid w:val="005757BF"/>
    <w:rsid w:val="00575FAC"/>
    <w:rsid w:val="00586D5C"/>
    <w:rsid w:val="0059000D"/>
    <w:rsid w:val="00596396"/>
    <w:rsid w:val="00597368"/>
    <w:rsid w:val="005B21EA"/>
    <w:rsid w:val="005C6E17"/>
    <w:rsid w:val="005C75BE"/>
    <w:rsid w:val="005D5D9E"/>
    <w:rsid w:val="005D7755"/>
    <w:rsid w:val="005E308E"/>
    <w:rsid w:val="005E34BF"/>
    <w:rsid w:val="005E419A"/>
    <w:rsid w:val="005E50AA"/>
    <w:rsid w:val="005F2078"/>
    <w:rsid w:val="005F45FE"/>
    <w:rsid w:val="006071DC"/>
    <w:rsid w:val="006133BE"/>
    <w:rsid w:val="006226D6"/>
    <w:rsid w:val="006236E6"/>
    <w:rsid w:val="0062441C"/>
    <w:rsid w:val="0063225D"/>
    <w:rsid w:val="0063373E"/>
    <w:rsid w:val="006345D1"/>
    <w:rsid w:val="006400B9"/>
    <w:rsid w:val="006402C8"/>
    <w:rsid w:val="00641D45"/>
    <w:rsid w:val="00645AE5"/>
    <w:rsid w:val="00646BBC"/>
    <w:rsid w:val="006516F7"/>
    <w:rsid w:val="00655955"/>
    <w:rsid w:val="00663096"/>
    <w:rsid w:val="00673404"/>
    <w:rsid w:val="0067723B"/>
    <w:rsid w:val="006876D8"/>
    <w:rsid w:val="00693AED"/>
    <w:rsid w:val="006A27E8"/>
    <w:rsid w:val="006A3D85"/>
    <w:rsid w:val="006B0182"/>
    <w:rsid w:val="006B045D"/>
    <w:rsid w:val="006B0813"/>
    <w:rsid w:val="006B1706"/>
    <w:rsid w:val="006B2830"/>
    <w:rsid w:val="006B7360"/>
    <w:rsid w:val="006C3893"/>
    <w:rsid w:val="006C6ABA"/>
    <w:rsid w:val="006C6F1B"/>
    <w:rsid w:val="006D6CB0"/>
    <w:rsid w:val="006E0320"/>
    <w:rsid w:val="006E3619"/>
    <w:rsid w:val="006E6B7F"/>
    <w:rsid w:val="006F2C52"/>
    <w:rsid w:val="006F39AB"/>
    <w:rsid w:val="006F3CFA"/>
    <w:rsid w:val="006F5D8D"/>
    <w:rsid w:val="006F73B0"/>
    <w:rsid w:val="00705C51"/>
    <w:rsid w:val="0070618D"/>
    <w:rsid w:val="00707E70"/>
    <w:rsid w:val="00707F10"/>
    <w:rsid w:val="007107E0"/>
    <w:rsid w:val="00716563"/>
    <w:rsid w:val="007218DD"/>
    <w:rsid w:val="00721B34"/>
    <w:rsid w:val="007228B1"/>
    <w:rsid w:val="00722A2B"/>
    <w:rsid w:val="00722B61"/>
    <w:rsid w:val="00723AA4"/>
    <w:rsid w:val="00723BF0"/>
    <w:rsid w:val="007278D4"/>
    <w:rsid w:val="00736FA2"/>
    <w:rsid w:val="007373BB"/>
    <w:rsid w:val="00743ECB"/>
    <w:rsid w:val="00745537"/>
    <w:rsid w:val="0074683E"/>
    <w:rsid w:val="00747525"/>
    <w:rsid w:val="00753B84"/>
    <w:rsid w:val="00760F94"/>
    <w:rsid w:val="007652D2"/>
    <w:rsid w:val="00765DA2"/>
    <w:rsid w:val="0076799D"/>
    <w:rsid w:val="007708D1"/>
    <w:rsid w:val="0077157F"/>
    <w:rsid w:val="00772283"/>
    <w:rsid w:val="0077669E"/>
    <w:rsid w:val="00781D51"/>
    <w:rsid w:val="007844E3"/>
    <w:rsid w:val="007877A9"/>
    <w:rsid w:val="007979CA"/>
    <w:rsid w:val="007A471B"/>
    <w:rsid w:val="007B1D32"/>
    <w:rsid w:val="007B544A"/>
    <w:rsid w:val="007C11A8"/>
    <w:rsid w:val="007C4635"/>
    <w:rsid w:val="007C46CD"/>
    <w:rsid w:val="007C491E"/>
    <w:rsid w:val="007D0447"/>
    <w:rsid w:val="007D3021"/>
    <w:rsid w:val="007D72CD"/>
    <w:rsid w:val="007E15CA"/>
    <w:rsid w:val="007E1777"/>
    <w:rsid w:val="007E33D0"/>
    <w:rsid w:val="007F23F5"/>
    <w:rsid w:val="00807975"/>
    <w:rsid w:val="00816F96"/>
    <w:rsid w:val="00820CF4"/>
    <w:rsid w:val="00831E52"/>
    <w:rsid w:val="008346E4"/>
    <w:rsid w:val="0083561B"/>
    <w:rsid w:val="00836302"/>
    <w:rsid w:val="008377E0"/>
    <w:rsid w:val="00842F73"/>
    <w:rsid w:val="00844B2E"/>
    <w:rsid w:val="00846B09"/>
    <w:rsid w:val="008514B7"/>
    <w:rsid w:val="00852088"/>
    <w:rsid w:val="00857948"/>
    <w:rsid w:val="00862AD0"/>
    <w:rsid w:val="0086397B"/>
    <w:rsid w:val="00873207"/>
    <w:rsid w:val="00883F75"/>
    <w:rsid w:val="0089417A"/>
    <w:rsid w:val="008A292A"/>
    <w:rsid w:val="008A680F"/>
    <w:rsid w:val="008B060C"/>
    <w:rsid w:val="008B465F"/>
    <w:rsid w:val="008B5A78"/>
    <w:rsid w:val="008C05AA"/>
    <w:rsid w:val="008C4546"/>
    <w:rsid w:val="008C62B0"/>
    <w:rsid w:val="008C796B"/>
    <w:rsid w:val="008C7B7F"/>
    <w:rsid w:val="008D1918"/>
    <w:rsid w:val="008E7DB7"/>
    <w:rsid w:val="008F08F2"/>
    <w:rsid w:val="008F25C5"/>
    <w:rsid w:val="008F6BDD"/>
    <w:rsid w:val="00901344"/>
    <w:rsid w:val="00904CB5"/>
    <w:rsid w:val="00907B46"/>
    <w:rsid w:val="00910816"/>
    <w:rsid w:val="0091789B"/>
    <w:rsid w:val="00922C80"/>
    <w:rsid w:val="00925654"/>
    <w:rsid w:val="00927E73"/>
    <w:rsid w:val="00941CF8"/>
    <w:rsid w:val="00946650"/>
    <w:rsid w:val="00947EC4"/>
    <w:rsid w:val="00954769"/>
    <w:rsid w:val="009568E6"/>
    <w:rsid w:val="009641B3"/>
    <w:rsid w:val="0096469A"/>
    <w:rsid w:val="009705D3"/>
    <w:rsid w:val="009734B5"/>
    <w:rsid w:val="00982753"/>
    <w:rsid w:val="00986313"/>
    <w:rsid w:val="00990EC3"/>
    <w:rsid w:val="00996C49"/>
    <w:rsid w:val="009A79DC"/>
    <w:rsid w:val="009B21C0"/>
    <w:rsid w:val="009B3BE4"/>
    <w:rsid w:val="009B4FF9"/>
    <w:rsid w:val="009C143E"/>
    <w:rsid w:val="009C5C2E"/>
    <w:rsid w:val="009D252C"/>
    <w:rsid w:val="009D63EC"/>
    <w:rsid w:val="009E05C6"/>
    <w:rsid w:val="009E2E96"/>
    <w:rsid w:val="009E4C67"/>
    <w:rsid w:val="009F2F75"/>
    <w:rsid w:val="009F5B32"/>
    <w:rsid w:val="009F6A91"/>
    <w:rsid w:val="009F7EF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4C2A"/>
    <w:rsid w:val="00A46625"/>
    <w:rsid w:val="00A52755"/>
    <w:rsid w:val="00A5487A"/>
    <w:rsid w:val="00A5535E"/>
    <w:rsid w:val="00A5548D"/>
    <w:rsid w:val="00A56883"/>
    <w:rsid w:val="00A60633"/>
    <w:rsid w:val="00A61013"/>
    <w:rsid w:val="00A62610"/>
    <w:rsid w:val="00A70C11"/>
    <w:rsid w:val="00A72F79"/>
    <w:rsid w:val="00A7575D"/>
    <w:rsid w:val="00A82018"/>
    <w:rsid w:val="00A8604C"/>
    <w:rsid w:val="00A90A04"/>
    <w:rsid w:val="00A93A8B"/>
    <w:rsid w:val="00A958B1"/>
    <w:rsid w:val="00A96B57"/>
    <w:rsid w:val="00AB218F"/>
    <w:rsid w:val="00AB24EE"/>
    <w:rsid w:val="00AB7FCC"/>
    <w:rsid w:val="00AC04C2"/>
    <w:rsid w:val="00AD58AC"/>
    <w:rsid w:val="00AD7C2B"/>
    <w:rsid w:val="00AE35D9"/>
    <w:rsid w:val="00AE4741"/>
    <w:rsid w:val="00AE5041"/>
    <w:rsid w:val="00AE62A3"/>
    <w:rsid w:val="00B04442"/>
    <w:rsid w:val="00B044FF"/>
    <w:rsid w:val="00B270BF"/>
    <w:rsid w:val="00B42651"/>
    <w:rsid w:val="00B50DAC"/>
    <w:rsid w:val="00B53FC9"/>
    <w:rsid w:val="00B57D5C"/>
    <w:rsid w:val="00B6218A"/>
    <w:rsid w:val="00B64A0A"/>
    <w:rsid w:val="00B656FE"/>
    <w:rsid w:val="00B732F1"/>
    <w:rsid w:val="00B73319"/>
    <w:rsid w:val="00B7549F"/>
    <w:rsid w:val="00B760DE"/>
    <w:rsid w:val="00B8548C"/>
    <w:rsid w:val="00B85EF7"/>
    <w:rsid w:val="00B8641F"/>
    <w:rsid w:val="00B91391"/>
    <w:rsid w:val="00BA50AF"/>
    <w:rsid w:val="00BA60C8"/>
    <w:rsid w:val="00BA6769"/>
    <w:rsid w:val="00BA67F8"/>
    <w:rsid w:val="00BB5220"/>
    <w:rsid w:val="00BC1C32"/>
    <w:rsid w:val="00BC2E03"/>
    <w:rsid w:val="00BC6DEB"/>
    <w:rsid w:val="00BD0A73"/>
    <w:rsid w:val="00BD0D71"/>
    <w:rsid w:val="00BF3E94"/>
    <w:rsid w:val="00C04555"/>
    <w:rsid w:val="00C130F9"/>
    <w:rsid w:val="00C140BF"/>
    <w:rsid w:val="00C15D14"/>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49B6"/>
    <w:rsid w:val="00C70BFF"/>
    <w:rsid w:val="00C713FD"/>
    <w:rsid w:val="00C7229F"/>
    <w:rsid w:val="00C77432"/>
    <w:rsid w:val="00C77D72"/>
    <w:rsid w:val="00C8063E"/>
    <w:rsid w:val="00C8482D"/>
    <w:rsid w:val="00C85F5B"/>
    <w:rsid w:val="00C873F8"/>
    <w:rsid w:val="00C929C2"/>
    <w:rsid w:val="00C9475F"/>
    <w:rsid w:val="00CA1480"/>
    <w:rsid w:val="00CA2DE0"/>
    <w:rsid w:val="00CA30E2"/>
    <w:rsid w:val="00CA3527"/>
    <w:rsid w:val="00CB0428"/>
    <w:rsid w:val="00CB7180"/>
    <w:rsid w:val="00CC42BF"/>
    <w:rsid w:val="00CC51F8"/>
    <w:rsid w:val="00CC5DED"/>
    <w:rsid w:val="00CC6987"/>
    <w:rsid w:val="00CD49F7"/>
    <w:rsid w:val="00CD4DD9"/>
    <w:rsid w:val="00CE1136"/>
    <w:rsid w:val="00CE2144"/>
    <w:rsid w:val="00CE2DA3"/>
    <w:rsid w:val="00CE3E5E"/>
    <w:rsid w:val="00CE777A"/>
    <w:rsid w:val="00CF2B97"/>
    <w:rsid w:val="00CF3320"/>
    <w:rsid w:val="00D02C1E"/>
    <w:rsid w:val="00D03402"/>
    <w:rsid w:val="00D06642"/>
    <w:rsid w:val="00D200A8"/>
    <w:rsid w:val="00D41D37"/>
    <w:rsid w:val="00D4662F"/>
    <w:rsid w:val="00D46B69"/>
    <w:rsid w:val="00D46FEA"/>
    <w:rsid w:val="00D50D16"/>
    <w:rsid w:val="00D52545"/>
    <w:rsid w:val="00D56C88"/>
    <w:rsid w:val="00D64DE1"/>
    <w:rsid w:val="00D65CFA"/>
    <w:rsid w:val="00D67F31"/>
    <w:rsid w:val="00D75AD4"/>
    <w:rsid w:val="00D83B45"/>
    <w:rsid w:val="00D83B98"/>
    <w:rsid w:val="00D87DC2"/>
    <w:rsid w:val="00D91292"/>
    <w:rsid w:val="00D937F8"/>
    <w:rsid w:val="00DA24B9"/>
    <w:rsid w:val="00DB0263"/>
    <w:rsid w:val="00DC18EE"/>
    <w:rsid w:val="00DD5A53"/>
    <w:rsid w:val="00DE20B8"/>
    <w:rsid w:val="00DE4A19"/>
    <w:rsid w:val="00DE5032"/>
    <w:rsid w:val="00DF34AC"/>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7499"/>
    <w:rsid w:val="00E60EA6"/>
    <w:rsid w:val="00E75D8C"/>
    <w:rsid w:val="00E80FD6"/>
    <w:rsid w:val="00E85B34"/>
    <w:rsid w:val="00E87E75"/>
    <w:rsid w:val="00E9030E"/>
    <w:rsid w:val="00EA4F32"/>
    <w:rsid w:val="00EA50E7"/>
    <w:rsid w:val="00EB1B7C"/>
    <w:rsid w:val="00EC0B67"/>
    <w:rsid w:val="00EC0DD9"/>
    <w:rsid w:val="00EC2E6F"/>
    <w:rsid w:val="00EC371B"/>
    <w:rsid w:val="00EC4FB5"/>
    <w:rsid w:val="00ED47AC"/>
    <w:rsid w:val="00ED5C10"/>
    <w:rsid w:val="00EE5942"/>
    <w:rsid w:val="00EF235F"/>
    <w:rsid w:val="00EF369E"/>
    <w:rsid w:val="00EF4402"/>
    <w:rsid w:val="00EF4441"/>
    <w:rsid w:val="00EF4BA5"/>
    <w:rsid w:val="00EF5DD9"/>
    <w:rsid w:val="00EF7681"/>
    <w:rsid w:val="00F00B58"/>
    <w:rsid w:val="00F017E0"/>
    <w:rsid w:val="00F04F91"/>
    <w:rsid w:val="00F07F47"/>
    <w:rsid w:val="00F103F8"/>
    <w:rsid w:val="00F1581F"/>
    <w:rsid w:val="00F159E5"/>
    <w:rsid w:val="00F1728F"/>
    <w:rsid w:val="00F2497E"/>
    <w:rsid w:val="00F26737"/>
    <w:rsid w:val="00F26AA8"/>
    <w:rsid w:val="00F33F85"/>
    <w:rsid w:val="00F3659F"/>
    <w:rsid w:val="00F37E57"/>
    <w:rsid w:val="00F42367"/>
    <w:rsid w:val="00F47A03"/>
    <w:rsid w:val="00F51047"/>
    <w:rsid w:val="00F5535C"/>
    <w:rsid w:val="00F5535F"/>
    <w:rsid w:val="00F564D2"/>
    <w:rsid w:val="00F61FDB"/>
    <w:rsid w:val="00F76687"/>
    <w:rsid w:val="00F86289"/>
    <w:rsid w:val="00F86F5E"/>
    <w:rsid w:val="00F919BB"/>
    <w:rsid w:val="00F93A4E"/>
    <w:rsid w:val="00F96E62"/>
    <w:rsid w:val="00FA318B"/>
    <w:rsid w:val="00FA3902"/>
    <w:rsid w:val="00FA4789"/>
    <w:rsid w:val="00FA6B86"/>
    <w:rsid w:val="00FB018B"/>
    <w:rsid w:val="00FB0F1C"/>
    <w:rsid w:val="00FB2400"/>
    <w:rsid w:val="00FB2606"/>
    <w:rsid w:val="00FC33B7"/>
    <w:rsid w:val="00FD03CF"/>
    <w:rsid w:val="00FD06FD"/>
    <w:rsid w:val="00FD1283"/>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21663</TotalTime>
  <Pages>47</Pages>
  <Words>9968</Words>
  <Characters>56821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555</cp:revision>
  <dcterms:created xsi:type="dcterms:W3CDTF">2021-04-28T14:10:00Z</dcterms:created>
  <dcterms:modified xsi:type="dcterms:W3CDTF">2022-04-20T22:05:00Z</dcterms:modified>
</cp:coreProperties>
</file>