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13500" w14:textId="0AF91CD8" w:rsidR="00343DBC" w:rsidRDefault="00D50D16"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7D4D0ADF" w:rsidR="009E2E96" w:rsidRDefault="003C7C42" w:rsidP="009E2E96">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Is Discriminability a Requirement for JOL Reactivity? Comparing the Effects of Mixed vs. Pure List Presentations</w:t>
      </w:r>
      <w:commentRangeEnd w:id="0"/>
      <w:r>
        <w:rPr>
          <w:rStyle w:val="CommentReference"/>
        </w:rPr>
        <w:commentReference w:id="0"/>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2723573F" w14:textId="11D6C882" w:rsidR="009E2E96" w:rsidRDefault="009E2E96" w:rsidP="009E2E96">
      <w:pPr>
        <w:spacing w:after="0" w:line="480" w:lineRule="auto"/>
        <w:jc w:val="center"/>
        <w:rPr>
          <w:rFonts w:ascii="Times New Roman" w:hAnsi="Times New Roman" w:cs="Times New Roman"/>
          <w:sz w:val="24"/>
          <w:szCs w:val="24"/>
        </w:rPr>
      </w:pPr>
    </w:p>
    <w:p w14:paraId="7B347228" w14:textId="77777777" w:rsidR="000777E2"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41DEEB4A" w14:textId="77777777" w:rsidR="000777E2" w:rsidRDefault="000777E2" w:rsidP="000777E2">
      <w:pPr>
        <w:spacing w:after="0" w:line="480" w:lineRule="auto"/>
        <w:rPr>
          <w:rFonts w:ascii="Times New Roman" w:hAnsi="Times New Roman" w:cs="Times New Roman"/>
          <w:sz w:val="24"/>
          <w:szCs w:val="24"/>
        </w:rPr>
      </w:pPr>
    </w:p>
    <w:p w14:paraId="32EBB694" w14:textId="1FF553D8" w:rsidR="009E2E96" w:rsidRDefault="000777E2" w:rsidP="000777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777E2">
        <w:rPr>
          <w:rFonts w:ascii="Times New Roman" w:hAnsi="Times New Roman" w:cs="Times New Roman"/>
          <w:sz w:val="24"/>
          <w:szCs w:val="24"/>
          <w:highlight w:val="yellow"/>
        </w:rPr>
        <w:t>XXX</w:t>
      </w:r>
    </w:p>
    <w:p w14:paraId="7534D305" w14:textId="06905C28" w:rsidR="009E2E96" w:rsidRDefault="009E2E96" w:rsidP="009E2E96">
      <w:pPr>
        <w:spacing w:after="0" w:line="480" w:lineRule="auto"/>
        <w:jc w:val="center"/>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0086D800"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Pr>
          <w:rFonts w:ascii="Times New Roman" w:hAnsi="Times New Roman" w:cs="Times New Roman"/>
          <w:sz w:val="24"/>
          <w:szCs w:val="24"/>
        </w:rPr>
        <w:t xml:space="preserve">All 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645AE5" w:rsidRPr="003C7C42">
        <w:rPr>
          <w:rFonts w:ascii="Times New Roman" w:hAnsi="Times New Roman" w:cs="Times New Roman"/>
          <w:sz w:val="24"/>
          <w:szCs w:val="24"/>
          <w:highlight w:val="yellow"/>
        </w:rPr>
        <w:t>https://osf.io/mfbnz/</w:t>
      </w:r>
      <w:r w:rsidR="00645AE5">
        <w:rPr>
          <w:rFonts w:ascii="Times New Roman" w:hAnsi="Times New Roman" w:cs="Times New Roman"/>
          <w:sz w:val="24"/>
          <w:szCs w:val="24"/>
        </w:rPr>
        <w:t>)</w:t>
      </w:r>
      <w:r w:rsidRPr="009E2E9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2AA29993" w:rsidR="009E2E96" w:rsidRDefault="00570F9F"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Previous research has shown that j</w:t>
      </w:r>
      <w:r w:rsidR="0036350A" w:rsidRPr="00DA7450">
        <w:rPr>
          <w:rFonts w:ascii="Times New Roman" w:hAnsi="Times New Roman" w:cs="Times New Roman"/>
          <w:sz w:val="24"/>
          <w:szCs w:val="24"/>
        </w:rPr>
        <w:t xml:space="preserve">udgments of learning (JOLs) </w:t>
      </w:r>
      <w:r w:rsidR="00716563">
        <w:rPr>
          <w:rFonts w:ascii="Times New Roman" w:hAnsi="Times New Roman" w:cs="Times New Roman"/>
          <w:sz w:val="24"/>
          <w:szCs w:val="24"/>
        </w:rPr>
        <w:t>are</w:t>
      </w:r>
      <w:r w:rsidR="00B270BF">
        <w:rPr>
          <w:rFonts w:ascii="Times New Roman" w:hAnsi="Times New Roman" w:cs="Times New Roman"/>
          <w:sz w:val="24"/>
          <w:szCs w:val="24"/>
        </w:rPr>
        <w:t xml:space="preserve"> reactive </w:t>
      </w:r>
      <w:r w:rsidR="00716563">
        <w:rPr>
          <w:rFonts w:ascii="Times New Roman" w:hAnsi="Times New Roman" w:cs="Times New Roman"/>
          <w:sz w:val="24"/>
          <w:szCs w:val="24"/>
        </w:rPr>
        <w:t xml:space="preserve">when used to assess </w:t>
      </w:r>
      <w:r w:rsidR="00B270BF">
        <w:rPr>
          <w:rFonts w:ascii="Times New Roman" w:hAnsi="Times New Roman" w:cs="Times New Roman"/>
          <w:sz w:val="24"/>
          <w:szCs w:val="24"/>
        </w:rPr>
        <w:t>learning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056480">
        <w:rPr>
          <w:rFonts w:ascii="Times New Roman" w:hAnsi="Times New Roman" w:cs="Times New Roman"/>
          <w:sz w:val="24"/>
          <w:szCs w:val="24"/>
        </w:rPr>
        <w:t>T</w:t>
      </w:r>
      <w:r w:rsidR="00B42651">
        <w:rPr>
          <w:rFonts w:ascii="Times New Roman" w:hAnsi="Times New Roman" w:cs="Times New Roman"/>
          <w:sz w:val="24"/>
          <w:szCs w:val="24"/>
        </w:rPr>
        <w:t xml:space="preserve">his reactivity </w:t>
      </w:r>
      <w:r w:rsidR="00056480">
        <w:rPr>
          <w:rFonts w:ascii="Times New Roman" w:hAnsi="Times New Roman" w:cs="Times New Roman"/>
          <w:sz w:val="24"/>
          <w:szCs w:val="24"/>
        </w:rPr>
        <w:t xml:space="preserve">often </w:t>
      </w:r>
      <w:r w:rsidR="00716563">
        <w:rPr>
          <w:rFonts w:ascii="Times New Roman" w:hAnsi="Times New Roman" w:cs="Times New Roman"/>
          <w:sz w:val="24"/>
          <w:szCs w:val="24"/>
        </w:rPr>
        <w:t>produces</w:t>
      </w:r>
      <w:r w:rsidR="00B42651">
        <w:rPr>
          <w:rFonts w:ascii="Times New Roman" w:hAnsi="Times New Roman" w:cs="Times New Roman"/>
          <w:sz w:val="24"/>
          <w:szCs w:val="24"/>
        </w:rPr>
        <w:t xml:space="preserve"> a memory improvement</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when participants study related word pairs. For unrelated pairs, no reactivity is typically reported. </w:t>
      </w:r>
      <w:r w:rsidR="00716563">
        <w:rPr>
          <w:rFonts w:ascii="Times New Roman" w:hAnsi="Times New Roman" w:cs="Times New Roman"/>
          <w:sz w:val="24"/>
          <w:szCs w:val="24"/>
        </w:rPr>
        <w:t>To investigate JOL reactivity effects, r</w:t>
      </w:r>
      <w:r w:rsidR="007D3021">
        <w:rPr>
          <w:rFonts w:ascii="Times New Roman" w:hAnsi="Times New Roman" w:cs="Times New Roman"/>
          <w:sz w:val="24"/>
          <w:szCs w:val="24"/>
        </w:rPr>
        <w:t xml:space="preserve">esearchers </w:t>
      </w:r>
      <w:r w:rsidR="00716563">
        <w:rPr>
          <w:rFonts w:ascii="Times New Roman" w:hAnsi="Times New Roman" w:cs="Times New Roman"/>
          <w:sz w:val="24"/>
          <w:szCs w:val="24"/>
        </w:rPr>
        <w:t xml:space="preserve">commonly </w:t>
      </w:r>
      <w:r w:rsidR="00056480">
        <w:rPr>
          <w:rFonts w:ascii="Times New Roman" w:hAnsi="Times New Roman" w:cs="Times New Roman"/>
          <w:sz w:val="24"/>
          <w:szCs w:val="24"/>
        </w:rPr>
        <w:t>use</w:t>
      </w:r>
      <w:r w:rsidR="00716563">
        <w:rPr>
          <w:rFonts w:ascii="Times New Roman" w:hAnsi="Times New Roman" w:cs="Times New Roman"/>
          <w:sz w:val="24"/>
          <w:szCs w:val="24"/>
        </w:rPr>
        <w:t xml:space="preserve"> </w:t>
      </w:r>
      <w:r w:rsidR="006F2C52">
        <w:rPr>
          <w:rFonts w:ascii="Times New Roman" w:hAnsi="Times New Roman" w:cs="Times New Roman"/>
          <w:sz w:val="24"/>
          <w:szCs w:val="24"/>
        </w:rPr>
        <w:t xml:space="preserve">mixed </w:t>
      </w:r>
      <w:r w:rsidR="00056480">
        <w:rPr>
          <w:rFonts w:ascii="Times New Roman" w:hAnsi="Times New Roman" w:cs="Times New Roman"/>
          <w:sz w:val="24"/>
          <w:szCs w:val="24"/>
        </w:rPr>
        <w:t xml:space="preserve">study </w:t>
      </w:r>
      <w:r w:rsidR="006F2C52">
        <w:rPr>
          <w:rFonts w:ascii="Times New Roman" w:hAnsi="Times New Roman" w:cs="Times New Roman"/>
          <w:sz w:val="24"/>
          <w:szCs w:val="24"/>
        </w:rPr>
        <w:t>lists</w:t>
      </w:r>
      <w:r w:rsidR="00716563">
        <w:rPr>
          <w:rFonts w:ascii="Times New Roman" w:hAnsi="Times New Roman" w:cs="Times New Roman"/>
          <w:sz w:val="24"/>
          <w:szCs w:val="24"/>
        </w:rPr>
        <w:t>,</w:t>
      </w:r>
      <w:r w:rsidR="006F2C52">
        <w:rPr>
          <w:rFonts w:ascii="Times New Roman" w:hAnsi="Times New Roman" w:cs="Times New Roman"/>
          <w:sz w:val="24"/>
          <w:szCs w:val="24"/>
        </w:rPr>
        <w:t xml:space="preserve"> </w:t>
      </w:r>
      <w:r w:rsidR="00716563">
        <w:rPr>
          <w:rFonts w:ascii="Times New Roman" w:hAnsi="Times New Roman" w:cs="Times New Roman"/>
          <w:sz w:val="24"/>
          <w:szCs w:val="24"/>
        </w:rPr>
        <w:t>such that</w:t>
      </w:r>
      <w:r w:rsidR="006F2C52">
        <w:rPr>
          <w:rFonts w:ascii="Times New Roman" w:hAnsi="Times New Roman" w:cs="Times New Roman"/>
          <w:sz w:val="24"/>
          <w:szCs w:val="24"/>
        </w:rPr>
        <w:t xml:space="preserve"> participants </w:t>
      </w:r>
      <w:r w:rsidR="00056480">
        <w:rPr>
          <w:rFonts w:ascii="Times New Roman" w:hAnsi="Times New Roman" w:cs="Times New Roman"/>
          <w:sz w:val="24"/>
          <w:szCs w:val="24"/>
        </w:rPr>
        <w:t>are presented with at least</w:t>
      </w:r>
      <w:r w:rsidR="006F2C52">
        <w:rPr>
          <w:rFonts w:ascii="Times New Roman" w:hAnsi="Times New Roman" w:cs="Times New Roman"/>
          <w:sz w:val="24"/>
          <w:szCs w:val="24"/>
        </w:rPr>
        <w:t xml:space="preserve"> two distinct pair types </w:t>
      </w:r>
      <w:r w:rsidR="00056480">
        <w:rPr>
          <w:rFonts w:ascii="Times New Roman" w:hAnsi="Times New Roman" w:cs="Times New Roman"/>
          <w:sz w:val="24"/>
          <w:szCs w:val="24"/>
        </w:rPr>
        <w:t xml:space="preserve">at encoding </w:t>
      </w:r>
      <w:r w:rsidR="006F2C52">
        <w:rPr>
          <w:rFonts w:ascii="Times New Roman" w:hAnsi="Times New Roman" w:cs="Times New Roman"/>
          <w:sz w:val="24"/>
          <w:szCs w:val="24"/>
        </w:rPr>
        <w:t>(i.e., related vs. unrelated pairs)</w:t>
      </w:r>
      <w:r w:rsidR="007D3021">
        <w:rPr>
          <w:rFonts w:ascii="Times New Roman" w:hAnsi="Times New Roman" w:cs="Times New Roman"/>
          <w:sz w:val="24"/>
          <w:szCs w:val="24"/>
        </w:rPr>
        <w:t xml:space="preserve">. </w:t>
      </w:r>
      <w:r w:rsidR="00C415FA">
        <w:rPr>
          <w:rFonts w:ascii="Times New Roman" w:hAnsi="Times New Roman" w:cs="Times New Roman"/>
          <w:sz w:val="24"/>
          <w:szCs w:val="24"/>
        </w:rPr>
        <w:t xml:space="preserve">In a mixed list, </w:t>
      </w:r>
      <w:r w:rsidR="00482A74">
        <w:rPr>
          <w:rFonts w:ascii="Times New Roman" w:hAnsi="Times New Roman" w:cs="Times New Roman"/>
          <w:sz w:val="24"/>
          <w:szCs w:val="24"/>
        </w:rPr>
        <w:t xml:space="preserve">reactivity may arise because </w:t>
      </w:r>
      <w:r w:rsidR="00C415FA">
        <w:rPr>
          <w:rFonts w:ascii="Times New Roman" w:hAnsi="Times New Roman" w:cs="Times New Roman"/>
          <w:sz w:val="24"/>
          <w:szCs w:val="24"/>
        </w:rPr>
        <w:t>participants use pair information to inform their study (i.e., prioritizing related pairs at the expense of unrelated pairs)</w:t>
      </w:r>
      <w:r w:rsidR="00482A74">
        <w:rPr>
          <w:rFonts w:ascii="Times New Roman" w:hAnsi="Times New Roman" w:cs="Times New Roman"/>
          <w:sz w:val="24"/>
          <w:szCs w:val="24"/>
        </w:rPr>
        <w:t xml:space="preserve">. </w:t>
      </w:r>
      <w:r w:rsidR="0036350A">
        <w:rPr>
          <w:rFonts w:ascii="Times New Roman" w:hAnsi="Times New Roman" w:cs="Times New Roman"/>
          <w:sz w:val="24"/>
          <w:szCs w:val="24"/>
        </w:rPr>
        <w:t xml:space="preserve">Across </w:t>
      </w:r>
      <w:r w:rsidR="00B270BF">
        <w:rPr>
          <w:rFonts w:ascii="Times New Roman" w:hAnsi="Times New Roman" w:cs="Times New Roman"/>
          <w:sz w:val="24"/>
          <w:szCs w:val="24"/>
        </w:rPr>
        <w:t>three</w:t>
      </w:r>
      <w:r w:rsidR="0036350A">
        <w:rPr>
          <w:rFonts w:ascii="Times New Roman" w:hAnsi="Times New Roman" w:cs="Times New Roman"/>
          <w:sz w:val="24"/>
          <w:szCs w:val="24"/>
        </w:rPr>
        <w:t xml:space="preserve"> experiments, </w:t>
      </w:r>
      <w:r w:rsidR="000D26DF">
        <w:rPr>
          <w:rFonts w:ascii="Times New Roman" w:hAnsi="Times New Roman" w:cs="Times New Roman"/>
          <w:sz w:val="24"/>
          <w:szCs w:val="24"/>
        </w:rPr>
        <w:t xml:space="preserve">we </w:t>
      </w:r>
      <w:r w:rsidR="00C415FA">
        <w:rPr>
          <w:rFonts w:ascii="Times New Roman" w:hAnsi="Times New Roman" w:cs="Times New Roman"/>
          <w:sz w:val="24"/>
          <w:szCs w:val="24"/>
        </w:rPr>
        <w:t xml:space="preserve">tested whether this comparison process </w:t>
      </w:r>
      <w:r w:rsidR="00482A74">
        <w:rPr>
          <w:rFonts w:ascii="Times New Roman" w:hAnsi="Times New Roman" w:cs="Times New Roman"/>
          <w:sz w:val="24"/>
          <w:szCs w:val="24"/>
        </w:rPr>
        <w:t>was a requisite for reactivity.</w:t>
      </w:r>
      <w:r w:rsidR="00C415FA">
        <w:rPr>
          <w:rFonts w:ascii="Times New Roman" w:hAnsi="Times New Roman" w:cs="Times New Roman"/>
          <w:sz w:val="24"/>
          <w:szCs w:val="24"/>
        </w:rPr>
        <w:t xml:space="preserve"> </w:t>
      </w:r>
      <w:r w:rsidR="00FD03CF">
        <w:rPr>
          <w:rFonts w:ascii="Times New Roman" w:hAnsi="Times New Roman" w:cs="Times New Roman"/>
          <w:sz w:val="24"/>
          <w:szCs w:val="24"/>
        </w:rPr>
        <w:t xml:space="preserve">Overall, we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0D26DF">
        <w:rPr>
          <w:rFonts w:ascii="Times New Roman" w:hAnsi="Times New Roman" w:cs="Times New Roman"/>
          <w:sz w:val="24"/>
          <w:szCs w:val="24"/>
        </w:rPr>
        <w:t xml:space="preserve"> previous work showing that JOLs </w:t>
      </w:r>
      <w:r w:rsidR="00482A74">
        <w:rPr>
          <w:rFonts w:ascii="Times New Roman" w:hAnsi="Times New Roman" w:cs="Times New Roman"/>
          <w:sz w:val="24"/>
          <w:szCs w:val="24"/>
        </w:rPr>
        <w:t>produce</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studied in mixed lists and are not reactive on unrelated pairs.</w:t>
      </w:r>
      <w:r w:rsidR="007D3021">
        <w:rPr>
          <w:rFonts w:ascii="Times New Roman" w:hAnsi="Times New Roman" w:cs="Times New Roman"/>
          <w:sz w:val="24"/>
          <w:szCs w:val="24"/>
        </w:rPr>
        <w:t xml:space="preserve"> I</w:t>
      </w:r>
      <w:r w:rsidR="000D26DF">
        <w:rPr>
          <w:rFonts w:ascii="Times New Roman" w:hAnsi="Times New Roman" w:cs="Times New Roman"/>
          <w:sz w:val="24"/>
          <w:szCs w:val="24"/>
        </w:rPr>
        <w:t xml:space="preserve">mportantly, </w:t>
      </w:r>
      <w:r w:rsidR="007D3021">
        <w:rPr>
          <w:rFonts w:ascii="Times New Roman" w:hAnsi="Times New Roman" w:cs="Times New Roman"/>
          <w:sz w:val="24"/>
          <w:szCs w:val="24"/>
        </w:rPr>
        <w:t xml:space="preserve">we </w:t>
      </w:r>
      <w:r w:rsidR="000D26DF">
        <w:rPr>
          <w:rFonts w:ascii="Times New Roman" w:hAnsi="Times New Roman" w:cs="Times New Roman"/>
          <w:sz w:val="24"/>
          <w:szCs w:val="24"/>
        </w:rPr>
        <w:t>show</w:t>
      </w:r>
      <w:r w:rsidR="00482A74">
        <w:rPr>
          <w:rFonts w:ascii="Times New Roman" w:hAnsi="Times New Roman" w:cs="Times New Roman"/>
          <w:sz w:val="24"/>
          <w:szCs w:val="24"/>
        </w:rPr>
        <w:t xml:space="preserve"> </w:t>
      </w:r>
      <w:r w:rsidR="000D26DF">
        <w:rPr>
          <w:rFonts w:ascii="Times New Roman" w:hAnsi="Times New Roman" w:cs="Times New Roman"/>
          <w:sz w:val="24"/>
          <w:szCs w:val="24"/>
        </w:rPr>
        <w:t xml:space="preserve">that </w:t>
      </w:r>
      <w:r w:rsidR="00482A74">
        <w:rPr>
          <w:rFonts w:ascii="Times New Roman" w:hAnsi="Times New Roman" w:cs="Times New Roman"/>
          <w:sz w:val="24"/>
          <w:szCs w:val="24"/>
        </w:rPr>
        <w:t xml:space="preserve">these patterns extend to pure lists, indicating </w:t>
      </w:r>
      <w:r w:rsidR="0036350A">
        <w:rPr>
          <w:rFonts w:ascii="Times New Roman" w:hAnsi="Times New Roman" w:cs="Times New Roman"/>
          <w:sz w:val="24"/>
          <w:szCs w:val="24"/>
        </w:rPr>
        <w:t xml:space="preserve">that exposure to different pair types is not a requisite for reactivity to occur. </w:t>
      </w:r>
      <w:r w:rsidR="00482A74">
        <w:rPr>
          <w:rFonts w:ascii="Times New Roman" w:hAnsi="Times New Roman" w:cs="Times New Roman"/>
          <w:sz w:val="24"/>
          <w:szCs w:val="24"/>
        </w:rPr>
        <w:t>Finally, these patterns also extended to frequency of co-occurrence judgments. Taken</w:t>
      </w:r>
      <w:r w:rsidR="00512AD7">
        <w:rPr>
          <w:rFonts w:ascii="Times New Roman" w:hAnsi="Times New Roman" w:cs="Times New Roman"/>
          <w:sz w:val="24"/>
          <w:szCs w:val="24"/>
        </w:rPr>
        <w:t xml:space="preserve"> together</w:t>
      </w:r>
      <w:r w:rsidR="007D3021">
        <w:rPr>
          <w:rFonts w:ascii="Times New Roman" w:hAnsi="Times New Roman" w:cs="Times New Roman"/>
          <w:sz w:val="24"/>
          <w:szCs w:val="24"/>
        </w:rPr>
        <w:t>, our findings provide further support for a cue-strengthening account of JOL reactivity</w:t>
      </w:r>
      <w:r w:rsidR="00482A74">
        <w:rPr>
          <w:rFonts w:ascii="Times New Roman" w:hAnsi="Times New Roman" w:cs="Times New Roman"/>
          <w:sz w:val="24"/>
          <w:szCs w:val="24"/>
        </w:rPr>
        <w:t xml:space="preserve"> rather than a goal-changing account.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4D48D6E8"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82A74">
        <w:rPr>
          <w:rFonts w:ascii="Times New Roman" w:hAnsi="Times New Roman" w:cs="Times New Roman"/>
          <w:sz w:val="24"/>
          <w:szCs w:val="24"/>
        </w:rPr>
        <w:t>19</w:t>
      </w:r>
      <w:r w:rsidR="00512AD7">
        <w:rPr>
          <w:rFonts w:ascii="Times New Roman" w:hAnsi="Times New Roman" w:cs="Times New Roman"/>
          <w:sz w:val="24"/>
          <w:szCs w:val="24"/>
        </w:rPr>
        <w:t>5</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79FC6A46" w14:textId="77777777" w:rsidR="00CE2144" w:rsidRDefault="00CE2144" w:rsidP="00CE214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JOL Reactivity? Comparing the Effects of Mixed vs. Pure List Presentations</w:t>
      </w:r>
    </w:p>
    <w:p w14:paraId="5D768BCF" w14:textId="3BD7F9BA"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commonly 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563C2C">
        <w:rPr>
          <w:rFonts w:ascii="Times New Roman" w:hAnsi="Times New Roman" w:cs="Times New Roman"/>
          <w:sz w:val="24"/>
          <w:szCs w:val="24"/>
        </w:rPr>
        <w:t xml:space="preserve">measure </w:t>
      </w:r>
      <w:r w:rsidR="00C317EC">
        <w:rPr>
          <w:rFonts w:ascii="Times New Roman" w:hAnsi="Times New Roman" w:cs="Times New Roman"/>
          <w:sz w:val="24"/>
          <w:szCs w:val="24"/>
        </w:rPr>
        <w:t xml:space="preserve">online metamemory processes </w:t>
      </w:r>
      <w:r w:rsidR="007652D2">
        <w:rPr>
          <w:rFonts w:ascii="Times New Roman" w:hAnsi="Times New Roman" w:cs="Times New Roman"/>
          <w:sz w:val="24"/>
          <w:szCs w:val="24"/>
        </w:rPr>
        <w:t xml:space="preserve">that individuals engage in at </w:t>
      </w:r>
      <w:r w:rsidR="00C317EC">
        <w:rPr>
          <w:rFonts w:ascii="Times New Roman" w:hAnsi="Times New Roman" w:cs="Times New Roman"/>
          <w:sz w:val="24"/>
          <w:szCs w:val="24"/>
        </w:rPr>
        <w:t xml:space="preserve">encoding. </w:t>
      </w:r>
      <w:r w:rsidR="007652D2">
        <w:rPr>
          <w:rFonts w:ascii="Times New Roman" w:hAnsi="Times New Roman" w:cs="Times New Roman"/>
          <w:sz w:val="24"/>
          <w:szCs w:val="24"/>
        </w:rPr>
        <w:t>In a typical JOL task</w:t>
      </w:r>
      <w:r w:rsidR="00C317EC">
        <w:rPr>
          <w:rFonts w:ascii="Times New Roman" w:hAnsi="Times New Roman" w:cs="Times New Roman"/>
          <w:sz w:val="24"/>
          <w:szCs w:val="24"/>
        </w:rPr>
        <w:t>, participants</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study 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B50DAC">
        <w:rPr>
          <w:rFonts w:ascii="Times New Roman" w:hAnsi="Times New Roman" w:cs="Times New Roman"/>
          <w:sz w:val="24"/>
          <w:szCs w:val="24"/>
        </w:rPr>
        <w:t>cat-dog</w:t>
      </w:r>
      <w:r w:rsidR="00C317EC">
        <w:rPr>
          <w:rFonts w:ascii="Times New Roman" w:hAnsi="Times New Roman" w:cs="Times New Roman"/>
          <w:sz w:val="24"/>
          <w:szCs w:val="24"/>
        </w:rPr>
        <w:t xml:space="preserve">) and 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predict the likelihood they would </w:t>
      </w:r>
      <w:r w:rsidR="00563C2C">
        <w:rPr>
          <w:rFonts w:ascii="Times New Roman" w:hAnsi="Times New Roman" w:cs="Times New Roman"/>
          <w:sz w:val="24"/>
          <w:szCs w:val="24"/>
        </w:rPr>
        <w:t>correctly</w:t>
      </w:r>
      <w:r w:rsidR="00C317EC">
        <w:rPr>
          <w:rFonts w:ascii="Times New Roman" w:hAnsi="Times New Roman" w:cs="Times New Roman"/>
          <w:sz w:val="24"/>
          <w:szCs w:val="24"/>
        </w:rPr>
        <w:t xml:space="preserve"> recall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C317EC">
        <w:rPr>
          <w:rFonts w:ascii="Times New Roman" w:hAnsi="Times New Roman" w:cs="Times New Roman"/>
          <w:sz w:val="24"/>
          <w:szCs w:val="24"/>
        </w:rPr>
        <w:t xml:space="preserve">if </w:t>
      </w:r>
      <w:r w:rsidR="00563C2C">
        <w:rPr>
          <w:rFonts w:ascii="Times New Roman" w:hAnsi="Times New Roman" w:cs="Times New Roman"/>
          <w:sz w:val="24"/>
          <w:szCs w:val="24"/>
        </w:rPr>
        <w:t>given</w:t>
      </w:r>
      <w:r w:rsidR="00C317EC">
        <w:rPr>
          <w:rFonts w:ascii="Times New Roman" w:hAnsi="Times New Roman" w:cs="Times New Roman"/>
          <w:sz w:val="24"/>
          <w:szCs w:val="24"/>
        </w:rPr>
        <w:t xml:space="preserve"> only 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Pr>
          <w:rFonts w:ascii="Times New Roman" w:hAnsi="Times New Roman" w:cs="Times New Roman"/>
          <w:sz w:val="24"/>
          <w:szCs w:val="24"/>
        </w:rPr>
        <w:t>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JOLs </w:t>
      </w:r>
      <w:r w:rsidR="007652D2">
        <w:rPr>
          <w:rFonts w:ascii="Times New Roman" w:hAnsi="Times New Roman" w:cs="Times New Roman"/>
          <w:sz w:val="24"/>
          <w:szCs w:val="24"/>
        </w:rPr>
        <w:t>are reactive when they are elicited during the study</w:t>
      </w:r>
      <w:r>
        <w:rPr>
          <w:rFonts w:ascii="Times New Roman" w:hAnsi="Times New Roman" w:cs="Times New Roman"/>
          <w:sz w:val="24"/>
          <w:szCs w:val="24"/>
        </w:rPr>
        <w:t xml:space="preserve"> of cue-target pairs</w:t>
      </w:r>
      <w:r w:rsidR="00AE5041">
        <w:rPr>
          <w:rFonts w:ascii="Times New Roman" w:hAnsi="Times New Roman" w:cs="Times New Roman"/>
          <w:sz w:val="24"/>
          <w:szCs w:val="24"/>
        </w:rPr>
        <w:t xml:space="preserve">, such that </w:t>
      </w:r>
      <w:r w:rsidR="00A425E2">
        <w:rPr>
          <w:rFonts w:ascii="Times New Roman" w:hAnsi="Times New Roman" w:cs="Times New Roman"/>
          <w:sz w:val="24"/>
          <w:szCs w:val="24"/>
        </w:rPr>
        <w:t>making these judgments at encoding cause</w:t>
      </w:r>
      <w:r>
        <w:rPr>
          <w:rFonts w:ascii="Times New Roman" w:hAnsi="Times New Roman" w:cs="Times New Roman"/>
          <w:sz w:val="24"/>
          <w:szCs w:val="24"/>
        </w:rPr>
        <w:t>s</w:t>
      </w:r>
      <w:r w:rsidR="00A425E2">
        <w:rPr>
          <w:rFonts w:ascii="Times New Roman" w:hAnsi="Times New Roman" w:cs="Times New Roman"/>
          <w:sz w:val="24"/>
          <w:szCs w:val="24"/>
        </w:rPr>
        <w:t xml:space="preserve"> participants to attend to information about study pairs they </w:t>
      </w:r>
      <w:r>
        <w:rPr>
          <w:rFonts w:ascii="Times New Roman" w:hAnsi="Times New Roman" w:cs="Times New Roman"/>
          <w:sz w:val="24"/>
          <w:szCs w:val="24"/>
        </w:rPr>
        <w:t>might</w:t>
      </w:r>
      <w:r w:rsidR="00D65CFA">
        <w:rPr>
          <w:rFonts w:ascii="Times New Roman" w:hAnsi="Times New Roman" w:cs="Times New Roman"/>
          <w:sz w:val="24"/>
          <w:szCs w:val="24"/>
        </w:rPr>
        <w:t xml:space="preserve"> otherwise ignore (</w:t>
      </w:r>
      <w:r w:rsidR="00AE5041">
        <w:rPr>
          <w:rFonts w:ascii="Times New Roman" w:hAnsi="Times New Roman" w:cs="Times New Roman"/>
          <w:sz w:val="24"/>
          <w:szCs w:val="24"/>
        </w:rPr>
        <w:t xml:space="preserve">e.g., </w:t>
      </w:r>
      <w:r w:rsidR="00AE5041" w:rsidRPr="00842F73">
        <w:rPr>
          <w:rFonts w:ascii="Times New Roman" w:hAnsi="Times New Roman" w:cs="Times New Roman"/>
          <w:sz w:val="24"/>
          <w:szCs w:val="24"/>
          <w:highlight w:val="cyan"/>
        </w:rPr>
        <w:t xml:space="preserve">Janes, Rivers, &amp; </w:t>
      </w:r>
      <w:proofErr w:type="spellStart"/>
      <w:r w:rsidR="00AE5041" w:rsidRPr="00842F73">
        <w:rPr>
          <w:rFonts w:ascii="Times New Roman" w:hAnsi="Times New Roman" w:cs="Times New Roman"/>
          <w:sz w:val="24"/>
          <w:szCs w:val="24"/>
          <w:highlight w:val="cyan"/>
        </w:rPr>
        <w:t>Dunlosky</w:t>
      </w:r>
      <w:proofErr w:type="spellEnd"/>
      <w:r w:rsidR="00AE5041" w:rsidRPr="00842F73">
        <w:rPr>
          <w:rFonts w:ascii="Times New Roman" w:hAnsi="Times New Roman" w:cs="Times New Roman"/>
          <w:sz w:val="24"/>
          <w:szCs w:val="24"/>
          <w:highlight w:val="cyan"/>
        </w:rPr>
        <w:t xml:space="preserve">, 2018; Maxwell &amp; Huff, in press; Soderstrom, Clark, </w:t>
      </w:r>
      <w:proofErr w:type="spellStart"/>
      <w:r w:rsidR="00AE5041" w:rsidRPr="00842F73">
        <w:rPr>
          <w:rFonts w:ascii="Times New Roman" w:hAnsi="Times New Roman" w:cs="Times New Roman"/>
          <w:sz w:val="24"/>
          <w:szCs w:val="24"/>
          <w:highlight w:val="cyan"/>
        </w:rPr>
        <w:t>Halamish</w:t>
      </w:r>
      <w:proofErr w:type="spellEnd"/>
      <w:r w:rsidR="00AE5041" w:rsidRPr="00842F73">
        <w:rPr>
          <w:rFonts w:ascii="Times New Roman" w:hAnsi="Times New Roman" w:cs="Times New Roman"/>
          <w:sz w:val="24"/>
          <w:szCs w:val="24"/>
          <w:highlight w:val="cyan"/>
        </w:rPr>
        <w:t>, &amp; Bjork, 2015</w:t>
      </w:r>
      <w:r w:rsidR="00AE5041">
        <w:rPr>
          <w:rFonts w:ascii="Times New Roman" w:hAnsi="Times New Roman" w:cs="Times New Roman"/>
          <w:sz w:val="24"/>
          <w:szCs w:val="24"/>
        </w:rPr>
        <w:t xml:space="preserve">; </w:t>
      </w:r>
      <w:r w:rsidR="00D65CFA">
        <w:rPr>
          <w:rFonts w:ascii="Times New Roman" w:hAnsi="Times New Roman" w:cs="Times New Roman"/>
          <w:sz w:val="24"/>
          <w:szCs w:val="24"/>
        </w:rPr>
        <w:t xml:space="preserve">see </w:t>
      </w:r>
      <w:r w:rsidR="00D65CFA" w:rsidRPr="00D65CFA">
        <w:rPr>
          <w:rFonts w:ascii="Times New Roman" w:hAnsi="Times New Roman" w:cs="Times New Roman"/>
          <w:sz w:val="24"/>
          <w:szCs w:val="24"/>
          <w:highlight w:val="cyan"/>
        </w:rPr>
        <w:t>Ericsson &amp; Simon, 1993</w:t>
      </w:r>
      <w:r w:rsidR="00D65CFA">
        <w:rPr>
          <w:rFonts w:ascii="Times New Roman" w:hAnsi="Times New Roman" w:cs="Times New Roman"/>
          <w:sz w:val="24"/>
          <w:szCs w:val="24"/>
        </w:rPr>
        <w:t xml:space="preserve">, for a </w:t>
      </w:r>
      <w:r w:rsidR="00AE5041">
        <w:rPr>
          <w:rFonts w:ascii="Times New Roman" w:hAnsi="Times New Roman" w:cs="Times New Roman"/>
          <w:sz w:val="24"/>
          <w:szCs w:val="24"/>
        </w:rPr>
        <w:t xml:space="preserve">general </w:t>
      </w:r>
      <w:r w:rsidR="00D65CFA">
        <w:rPr>
          <w:rFonts w:ascii="Times New Roman" w:hAnsi="Times New Roman" w:cs="Times New Roman"/>
          <w:sz w:val="24"/>
          <w:szCs w:val="24"/>
        </w:rPr>
        <w:t>review of reactivity).</w:t>
      </w:r>
      <w:r w:rsidR="009B21C0">
        <w:rPr>
          <w:rFonts w:ascii="Times New Roman" w:hAnsi="Times New Roman" w:cs="Times New Roman"/>
          <w:sz w:val="24"/>
          <w:szCs w:val="24"/>
        </w:rPr>
        <w:t xml:space="preserve"> </w:t>
      </w:r>
      <w:r w:rsidR="00663096">
        <w:rPr>
          <w:rFonts w:ascii="Times New Roman" w:hAnsi="Times New Roman" w:cs="Times New Roman"/>
          <w:sz w:val="24"/>
          <w:szCs w:val="24"/>
        </w:rPr>
        <w:t xml:space="preserve">In terms of JOLs, reactivity simply refers to memory changes that occur due to participants making JOLs at encoding, which can either result in memory boosts (i.e., </w:t>
      </w:r>
      <w:r w:rsidR="00663096" w:rsidRPr="00663096">
        <w:rPr>
          <w:rFonts w:ascii="Times New Roman" w:hAnsi="Times New Roman" w:cs="Times New Roman"/>
          <w:i/>
          <w:iCs/>
          <w:sz w:val="24"/>
          <w:szCs w:val="24"/>
        </w:rPr>
        <w:t>positive reactivity</w:t>
      </w:r>
      <w:r w:rsidR="00663096">
        <w:rPr>
          <w:rFonts w:ascii="Times New Roman" w:hAnsi="Times New Roman" w:cs="Times New Roman"/>
          <w:sz w:val="24"/>
          <w:szCs w:val="24"/>
        </w:rPr>
        <w:t xml:space="preserve">) or memory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changes </w:t>
      </w:r>
      <w:r w:rsidR="00663096">
        <w:rPr>
          <w:rFonts w:ascii="Times New Roman" w:hAnsi="Times New Roman" w:cs="Times New Roman"/>
          <w:sz w:val="24"/>
          <w:szCs w:val="24"/>
        </w:rPr>
        <w:t>simply</w:t>
      </w:r>
      <w:r w:rsidR="00CB0428">
        <w:rPr>
          <w:rFonts w:ascii="Times New Roman" w:hAnsi="Times New Roman" w:cs="Times New Roman"/>
          <w:sz w:val="24"/>
          <w:szCs w:val="24"/>
        </w:rPr>
        <w:t xml:space="preserve"> </w:t>
      </w:r>
      <w:r w:rsidR="00663096">
        <w:rPr>
          <w:rFonts w:ascii="Times New Roman" w:hAnsi="Times New Roman" w:cs="Times New Roman"/>
          <w:sz w:val="24"/>
          <w:szCs w:val="24"/>
        </w:rPr>
        <w:t>involves</w:t>
      </w:r>
      <w:r w:rsidR="00CB0428">
        <w:rPr>
          <w:rFonts w:ascii="Times New Roman" w:hAnsi="Times New Roman" w:cs="Times New Roman"/>
          <w:sz w:val="24"/>
          <w:szCs w:val="24"/>
        </w:rPr>
        <w:t xml:space="preserve"> comparing recall for participants who make JOLs at encoding to a control group </w:t>
      </w:r>
      <w:r w:rsidR="00663096">
        <w:rPr>
          <w:rFonts w:ascii="Times New Roman" w:hAnsi="Times New Roman" w:cs="Times New Roman"/>
          <w:sz w:val="24"/>
          <w:szCs w:val="24"/>
        </w:rPr>
        <w:t xml:space="preserve">who completes </w:t>
      </w:r>
      <w:r w:rsidR="00CB0428">
        <w:rPr>
          <w:rFonts w:ascii="Times New Roman" w:hAnsi="Times New Roman" w:cs="Times New Roman"/>
          <w:sz w:val="24"/>
          <w:szCs w:val="24"/>
        </w:rPr>
        <w:t xml:space="preserve">a </w:t>
      </w:r>
      <w:r w:rsidR="00663096">
        <w:rPr>
          <w:rFonts w:ascii="Times New Roman" w:hAnsi="Times New Roman" w:cs="Times New Roman"/>
          <w:sz w:val="24"/>
          <w:szCs w:val="24"/>
        </w:rPr>
        <w:t>no-JOL control task (e.g.,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 xml:space="preserve">However, this comparison group has commonly been omitted from previous JOL studies, as researchers have often been more interested factors affecting the accuracy of JOLs (e.g., associative direction; </w:t>
      </w:r>
      <w:proofErr w:type="spellStart"/>
      <w:r w:rsidR="007E15CA" w:rsidRPr="00842F73">
        <w:rPr>
          <w:rFonts w:ascii="Times New Roman" w:hAnsi="Times New Roman" w:cs="Times New Roman"/>
          <w:sz w:val="24"/>
          <w:szCs w:val="24"/>
          <w:highlight w:val="cyan"/>
        </w:rPr>
        <w:t>Koriat</w:t>
      </w:r>
      <w:proofErr w:type="spellEnd"/>
      <w:r w:rsidR="007E15CA" w:rsidRPr="00842F73">
        <w:rPr>
          <w:rFonts w:ascii="Times New Roman" w:hAnsi="Times New Roman" w:cs="Times New Roman"/>
          <w:sz w:val="24"/>
          <w:szCs w:val="24"/>
          <w:highlight w:val="cyan"/>
        </w:rPr>
        <w:t xml:space="preserve"> &amp; Bjork, 2005; Maxwell &amp; Huff, 2021</w:t>
      </w:r>
      <w:r w:rsidR="00420EEF">
        <w:rPr>
          <w:rFonts w:ascii="Times New Roman" w:hAnsi="Times New Roman" w:cs="Times New Roman"/>
          <w:sz w:val="24"/>
          <w:szCs w:val="24"/>
        </w:rPr>
        <w:t xml:space="preserve">; immediate vs. delayed JOLs; </w:t>
      </w:r>
      <w:proofErr w:type="spellStart"/>
      <w:r w:rsidR="001229EE" w:rsidRPr="00842F73">
        <w:rPr>
          <w:rFonts w:ascii="Times New Roman" w:hAnsi="Times New Roman" w:cs="Times New Roman"/>
          <w:sz w:val="24"/>
          <w:szCs w:val="24"/>
          <w:highlight w:val="cyan"/>
        </w:rPr>
        <w:t>Dunlosky</w:t>
      </w:r>
      <w:proofErr w:type="spellEnd"/>
      <w:r w:rsidR="00420EEF" w:rsidRPr="00842F73">
        <w:rPr>
          <w:rFonts w:ascii="Times New Roman" w:hAnsi="Times New Roman" w:cs="Times New Roman"/>
          <w:sz w:val="24"/>
          <w:szCs w:val="24"/>
          <w:highlight w:val="cyan"/>
        </w:rPr>
        <w:t xml:space="preserve"> &amp; </w:t>
      </w:r>
      <w:r w:rsidR="001229EE" w:rsidRPr="00842F73">
        <w:rPr>
          <w:rFonts w:ascii="Times New Roman" w:hAnsi="Times New Roman" w:cs="Times New Roman"/>
          <w:sz w:val="24"/>
          <w:szCs w:val="24"/>
          <w:highlight w:val="cyan"/>
        </w:rPr>
        <w:t>Nelson</w:t>
      </w:r>
      <w:r w:rsidR="00420EEF" w:rsidRPr="00842F73">
        <w:rPr>
          <w:rFonts w:ascii="Times New Roman" w:hAnsi="Times New Roman" w:cs="Times New Roman"/>
          <w:sz w:val="24"/>
          <w:szCs w:val="24"/>
          <w:highlight w:val="cyan"/>
        </w:rPr>
        <w:t xml:space="preserve">, </w:t>
      </w:r>
      <w:r w:rsidR="00512AD7" w:rsidRPr="00842F73">
        <w:rPr>
          <w:rFonts w:ascii="Times New Roman" w:hAnsi="Times New Roman" w:cs="Times New Roman"/>
          <w:sz w:val="24"/>
          <w:szCs w:val="24"/>
          <w:highlight w:val="cyan"/>
        </w:rPr>
        <w:t>1994</w:t>
      </w:r>
      <w:r w:rsidR="00420EEF">
        <w:rPr>
          <w:rFonts w:ascii="Times New Roman" w:hAnsi="Times New Roman" w:cs="Times New Roman"/>
          <w:sz w:val="24"/>
          <w:szCs w:val="24"/>
        </w:rPr>
        <w:t xml:space="preserve">; </w:t>
      </w:r>
      <w:r w:rsidR="001229EE" w:rsidRPr="00842F73">
        <w:rPr>
          <w:rFonts w:ascii="Times New Roman" w:hAnsi="Times New Roman" w:cs="Times New Roman"/>
          <w:sz w:val="24"/>
          <w:szCs w:val="24"/>
          <w:highlight w:val="cyan"/>
        </w:rPr>
        <w:t>Nelson</w:t>
      </w:r>
      <w:r w:rsidR="00420EEF" w:rsidRPr="00842F73">
        <w:rPr>
          <w:rFonts w:ascii="Times New Roman" w:hAnsi="Times New Roman" w:cs="Times New Roman"/>
          <w:sz w:val="24"/>
          <w:szCs w:val="24"/>
          <w:highlight w:val="cyan"/>
        </w:rPr>
        <w:t xml:space="preserve"> &amp; </w:t>
      </w:r>
      <w:proofErr w:type="spellStart"/>
      <w:r w:rsidR="001229EE" w:rsidRPr="00842F73">
        <w:rPr>
          <w:rFonts w:ascii="Times New Roman" w:hAnsi="Times New Roman" w:cs="Times New Roman"/>
          <w:sz w:val="24"/>
          <w:szCs w:val="24"/>
          <w:highlight w:val="cyan"/>
        </w:rPr>
        <w:t>Dunlosky</w:t>
      </w:r>
      <w:proofErr w:type="spellEnd"/>
      <w:r w:rsidR="00420EEF" w:rsidRPr="00842F73">
        <w:rPr>
          <w:rFonts w:ascii="Times New Roman" w:hAnsi="Times New Roman" w:cs="Times New Roman"/>
          <w:sz w:val="24"/>
          <w:szCs w:val="24"/>
          <w:highlight w:val="cyan"/>
        </w:rPr>
        <w:t xml:space="preserve">, </w:t>
      </w:r>
      <w:r w:rsidR="00512AD7" w:rsidRPr="00842F73">
        <w:rPr>
          <w:rFonts w:ascii="Times New Roman" w:hAnsi="Times New Roman" w:cs="Times New Roman"/>
          <w:sz w:val="24"/>
          <w:szCs w:val="24"/>
          <w:highlight w:val="cyan"/>
        </w:rPr>
        <w:t>1991</w:t>
      </w:r>
      <w:r w:rsidR="00420EEF">
        <w:rPr>
          <w:rFonts w:ascii="Times New Roman" w:hAnsi="Times New Roman" w:cs="Times New Roman"/>
          <w:sz w:val="24"/>
          <w:szCs w:val="24"/>
        </w:rPr>
        <w:t>; etc.</w:t>
      </w:r>
      <w:r w:rsidR="007E15CA">
        <w:rPr>
          <w:rFonts w:ascii="Times New Roman" w:hAnsi="Times New Roman" w:cs="Times New Roman"/>
          <w:sz w:val="24"/>
          <w:szCs w:val="24"/>
        </w:rPr>
        <w:t>)</w:t>
      </w:r>
    </w:p>
    <w:p w14:paraId="1E168F79" w14:textId="2EE9A228" w:rsidR="00530401" w:rsidRDefault="009734B5" w:rsidP="007C11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873207">
        <w:rPr>
          <w:rFonts w:ascii="Times New Roman" w:hAnsi="Times New Roman" w:cs="Times New Roman"/>
          <w:sz w:val="24"/>
          <w:szCs w:val="24"/>
        </w:rPr>
        <w:t>the JOL literature has recently shown an increased interest in reactivity, evidence for JOL reactivity effects is not new</w:t>
      </w:r>
      <w:r w:rsidR="00982753">
        <w:rPr>
          <w:rFonts w:ascii="Times New Roman" w:hAnsi="Times New Roman" w:cs="Times New Roman"/>
          <w:sz w:val="24"/>
          <w:szCs w:val="24"/>
        </w:rPr>
        <w:t xml:space="preserve"> and can be traced back to</w:t>
      </w:r>
      <w:r w:rsidR="00982753">
        <w:rPr>
          <w:rFonts w:ascii="Times New Roman" w:hAnsi="Times New Roman" w:cs="Times New Roman"/>
          <w:sz w:val="24"/>
          <w:szCs w:val="24"/>
          <w:highlight w:val="cyan"/>
        </w:rPr>
        <w:t xml:space="preserve"> </w:t>
      </w:r>
      <w:r w:rsidR="00A958B1" w:rsidRPr="00873207">
        <w:rPr>
          <w:rFonts w:ascii="Times New Roman" w:hAnsi="Times New Roman" w:cs="Times New Roman"/>
          <w:sz w:val="24"/>
          <w:szCs w:val="24"/>
          <w:highlight w:val="cyan"/>
        </w:rPr>
        <w:t>Arbuckle and Cuddy</w:t>
      </w:r>
      <w:r w:rsidR="00982753">
        <w:rPr>
          <w:rFonts w:ascii="Times New Roman" w:hAnsi="Times New Roman" w:cs="Times New Roman"/>
          <w:sz w:val="24"/>
          <w:szCs w:val="24"/>
          <w:highlight w:val="cyan"/>
        </w:rPr>
        <w:t>’s</w:t>
      </w:r>
      <w:r w:rsidR="00A958B1" w:rsidRPr="00873207">
        <w:rPr>
          <w:rFonts w:ascii="Times New Roman" w:hAnsi="Times New Roman" w:cs="Times New Roman"/>
          <w:sz w:val="24"/>
          <w:szCs w:val="24"/>
          <w:highlight w:val="cyan"/>
        </w:rPr>
        <w:t xml:space="preserve"> (1969)</w:t>
      </w:r>
      <w:r w:rsidR="00117321" w:rsidRPr="00E47CAD">
        <w:rPr>
          <w:rFonts w:ascii="Times New Roman" w:hAnsi="Times New Roman" w:cs="Times New Roman"/>
          <w:sz w:val="24"/>
          <w:szCs w:val="24"/>
        </w:rPr>
        <w:t xml:space="preserve"> </w:t>
      </w:r>
      <w:r w:rsidR="00982753">
        <w:rPr>
          <w:rFonts w:ascii="Times New Roman" w:hAnsi="Times New Roman" w:cs="Times New Roman"/>
          <w:sz w:val="24"/>
          <w:szCs w:val="24"/>
        </w:rPr>
        <w:t xml:space="preserve">seminal study on JOLs. Arbuckle and Cuddy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and those who</w:t>
      </w:r>
      <w:r w:rsidR="001763CD">
        <w:rPr>
          <w:rFonts w:ascii="Times New Roman" w:hAnsi="Times New Roman" w:cs="Times New Roman"/>
          <w:sz w:val="24"/>
          <w:szCs w:val="24"/>
        </w:rPr>
        <w:t xml:space="preserve"> </w:t>
      </w:r>
      <w:r w:rsidR="001229EE">
        <w:rPr>
          <w:rFonts w:ascii="Times New Roman" w:hAnsi="Times New Roman" w:cs="Times New Roman"/>
          <w:sz w:val="24"/>
          <w:szCs w:val="24"/>
        </w:rPr>
        <w:lastRenderedPageBreak/>
        <w:t xml:space="preserve">silently read each item at study and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1229EE">
        <w:rPr>
          <w:rFonts w:ascii="Times New Roman" w:hAnsi="Times New Roman" w:cs="Times New Roman"/>
          <w:sz w:val="24"/>
          <w:szCs w:val="24"/>
        </w:rPr>
        <w:t xml:space="preserve">showed evidence that JOLs produce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as participants who made JOLs at encoding showed</w:t>
      </w:r>
      <w:r w:rsidR="00D67F31">
        <w:rPr>
          <w:rFonts w:ascii="Times New Roman" w:hAnsi="Times New Roman" w:cs="Times New Roman"/>
          <w:sz w:val="24"/>
          <w:szCs w:val="24"/>
        </w:rPr>
        <w:t xml:space="preserve"> improved recall</w:t>
      </w:r>
      <w:r w:rsidR="00A40D58">
        <w:rPr>
          <w:rFonts w:ascii="Times New Roman" w:hAnsi="Times New Roman" w:cs="Times New Roman"/>
          <w:sz w:val="24"/>
          <w:szCs w:val="24"/>
        </w:rPr>
        <w:t xml:space="preserve"> compared to </w:t>
      </w:r>
      <w:r w:rsidR="001229EE">
        <w:rPr>
          <w:rFonts w:ascii="Times New Roman" w:hAnsi="Times New Roman" w:cs="Times New Roman"/>
          <w:sz w:val="24"/>
          <w:szCs w:val="24"/>
        </w:rPr>
        <w:t>those</w:t>
      </w:r>
      <w:r w:rsidR="00A40D58">
        <w:rPr>
          <w:rFonts w:ascii="Times New Roman" w:hAnsi="Times New Roman" w:cs="Times New Roman"/>
          <w:sz w:val="24"/>
          <w:szCs w:val="24"/>
        </w:rPr>
        <w:t xml:space="preserve"> who silently read pairs</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it was unclear whether providing 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5E9314C5" w:rsidR="007C491E" w:rsidRPr="00DA7450" w:rsidRDefault="007C491E" w:rsidP="007C491E">
      <w:pPr>
        <w:spacing w:after="0" w:line="480" w:lineRule="auto"/>
        <w:ind w:firstLine="720"/>
        <w:rPr>
          <w:rFonts w:ascii="Times New Roman" w:hAnsi="Times New Roman" w:cs="Times New Roman"/>
          <w:sz w:val="24"/>
          <w:szCs w:val="24"/>
        </w:rPr>
      </w:pPr>
      <w:commentRangeStart w:id="1"/>
      <w:r w:rsidRPr="00DA7450">
        <w:rPr>
          <w:rFonts w:ascii="Times New Roman" w:hAnsi="Times New Roman" w:cs="Times New Roman"/>
          <w:sz w:val="24"/>
          <w:szCs w:val="24"/>
        </w:rPr>
        <w:t>More recently</w:t>
      </w:r>
      <w:commentRangeEnd w:id="1"/>
      <w:r w:rsidR="00322DA0">
        <w:rPr>
          <w:rStyle w:val="CommentReference"/>
        </w:rPr>
        <w:commentReference w:id="1"/>
      </w:r>
      <w:r w:rsidRPr="00DA7450">
        <w:rPr>
          <w:rFonts w:ascii="Times New Roman" w:hAnsi="Times New Roman" w:cs="Times New Roman"/>
          <w:sz w:val="24"/>
          <w:szCs w:val="24"/>
        </w:rPr>
        <w:t>,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w:t>
      </w:r>
      <w:r w:rsidR="00A62610">
        <w:rPr>
          <w:rFonts w:ascii="Times New Roman" w:hAnsi="Times New Roman" w:cs="Times New Roman"/>
          <w:sz w:val="24"/>
          <w:szCs w:val="24"/>
        </w:rPr>
        <w:t xml:space="preserve">effects </w:t>
      </w:r>
      <w:r w:rsidR="0054718D">
        <w:rPr>
          <w:rFonts w:ascii="Times New Roman" w:hAnsi="Times New Roman" w:cs="Times New Roman"/>
          <w:sz w:val="24"/>
          <w:szCs w:val="24"/>
        </w:rPr>
        <w:t>by comparing recall for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s at encoding</w:t>
      </w:r>
      <w:r>
        <w:rPr>
          <w:rFonts w:ascii="Times New Roman" w:hAnsi="Times New Roman" w:cs="Times New Roman"/>
          <w:sz w:val="24"/>
          <w:szCs w:val="24"/>
        </w:rPr>
        <w:t xml:space="preserve"> and</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those in 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A62610">
        <w:rPr>
          <w:rFonts w:ascii="Times New Roman" w:hAnsi="Times New Roman" w:cs="Times New Roman"/>
          <w:sz w:val="24"/>
          <w:szCs w:val="24"/>
        </w:rPr>
        <w:t>while the other half were</w:t>
      </w:r>
      <w:r w:rsidR="0054718D">
        <w:rPr>
          <w:rFonts w:ascii="Times New Roman" w:hAnsi="Times New Roman" w:cs="Times New Roman"/>
          <w:sz w:val="24"/>
          <w:szCs w:val="24"/>
        </w:rPr>
        <w:t xml:space="preserve"> unrelated (e.g., mouse-bread)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A62610">
        <w:rPr>
          <w:rFonts w:ascii="Times New Roman" w:hAnsi="Times New Roman" w:cs="Times New Roman"/>
          <w:sz w:val="24"/>
          <w:szCs w:val="24"/>
        </w:rPr>
        <w:t>e.g., confidence judgments;</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Soderstrom et al. showed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initially </w:t>
      </w:r>
      <w:r w:rsidR="00A62610">
        <w:rPr>
          <w:rFonts w:ascii="Times New Roman" w:hAnsi="Times New Roman" w:cs="Times New Roman"/>
          <w:sz w:val="24"/>
          <w:szCs w:val="24"/>
        </w:rPr>
        <w:t>relative to those in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this effect was moderated by pair relatedness, such that only related pairs benefited from the requirement to make JOL</w:t>
      </w:r>
      <w:r w:rsidRPr="00DA7450">
        <w:rPr>
          <w:rFonts w:ascii="Times New Roman" w:hAnsi="Times New Roman" w:cs="Times New Roman"/>
          <w:sz w:val="24"/>
          <w:szCs w:val="24"/>
        </w:rPr>
        <w:t xml:space="preserve">s.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Subsequent 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(in press) </w:t>
      </w:r>
      <w:r w:rsidR="008C796B">
        <w:rPr>
          <w:rFonts w:ascii="Times New Roman" w:hAnsi="Times New Roman" w:cs="Times New Roman"/>
          <w:sz w:val="24"/>
          <w:szCs w:val="24"/>
        </w:rPr>
        <w:t>replicated this pattern, as both showed</w:t>
      </w:r>
      <w:r w:rsidRPr="00DA7450">
        <w:rPr>
          <w:rFonts w:ascii="Times New Roman" w:hAnsi="Times New Roman" w:cs="Times New Roman"/>
          <w:sz w:val="24"/>
          <w:szCs w:val="24"/>
        </w:rPr>
        <w:t xml:space="preserve">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produced positive reactivity </w:t>
      </w:r>
      <w:r w:rsidR="008C796B">
        <w:rPr>
          <w:rFonts w:ascii="Times New Roman" w:hAnsi="Times New Roman" w:cs="Times New Roman"/>
          <w:sz w:val="24"/>
          <w:szCs w:val="24"/>
        </w:rPr>
        <w:t>on cued-recall</w:t>
      </w:r>
      <w:r>
        <w:rPr>
          <w:rFonts w:ascii="Times New Roman" w:hAnsi="Times New Roman" w:cs="Times New Roman"/>
          <w:sz w:val="24"/>
          <w:szCs w:val="24"/>
        </w:rPr>
        <w:t xml:space="preserve">, but only when </w:t>
      </w:r>
      <w:r w:rsidR="008C796B">
        <w:rPr>
          <w:rFonts w:ascii="Times New Roman" w:hAnsi="Times New Roman" w:cs="Times New Roman"/>
          <w:sz w:val="24"/>
          <w:szCs w:val="24"/>
        </w:rPr>
        <w:t>participants studied related word pairs</w:t>
      </w:r>
      <w:r>
        <w:rPr>
          <w:rFonts w:ascii="Times New Roman" w:hAnsi="Times New Roman" w:cs="Times New Roman"/>
          <w:sz w:val="24"/>
          <w:szCs w:val="24"/>
        </w:rPr>
        <w:t>.</w:t>
      </w:r>
    </w:p>
    <w:p w14:paraId="4E2D8808" w14:textId="7AAD3E3A" w:rsidR="007C491E" w:rsidRPr="00DA7450" w:rsidRDefault="00365B14"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several studies have shown that JOLs produce positive reactivity on related pairs (e.g., Janes et al., 2018; Maxwell &amp; Huff, in press; Soderstrom et al., 2015), </w:t>
      </w:r>
      <w:bookmarkStart w:id="2" w:name="_Hlk17046822"/>
      <w:r w:rsidR="007C491E" w:rsidRPr="00DA7450">
        <w:rPr>
          <w:rFonts w:ascii="Times New Roman" w:hAnsi="Times New Roman" w:cs="Times New Roman"/>
          <w:sz w:val="24"/>
          <w:szCs w:val="24"/>
        </w:rPr>
        <w:t>Mitchum</w:t>
      </w:r>
      <w:r>
        <w:rPr>
          <w:rFonts w:ascii="Times New Roman" w:hAnsi="Times New Roman" w:cs="Times New Roman"/>
          <w:sz w:val="24"/>
          <w:szCs w:val="24"/>
        </w:rPr>
        <w:t>, Kelley, &amp; Fox</w:t>
      </w:r>
      <w:r w:rsidR="007C491E" w:rsidRPr="00DA7450">
        <w:rPr>
          <w:rFonts w:ascii="Times New Roman" w:hAnsi="Times New Roman" w:cs="Times New Roman"/>
          <w:sz w:val="24"/>
          <w:szCs w:val="24"/>
        </w:rPr>
        <w:t xml:space="preserve"> (2016</w:t>
      </w:r>
      <w:bookmarkEnd w:id="2"/>
      <w:r w:rsidR="007C491E" w:rsidRPr="00DA7450">
        <w:rPr>
          <w:rFonts w:ascii="Times New Roman" w:hAnsi="Times New Roman" w:cs="Times New Roman"/>
          <w:sz w:val="24"/>
          <w:szCs w:val="24"/>
        </w:rPr>
        <w:t xml:space="preserve">) </w:t>
      </w:r>
      <w:r>
        <w:rPr>
          <w:rFonts w:ascii="Times New Roman" w:hAnsi="Times New Roman" w:cs="Times New Roman"/>
          <w:sz w:val="24"/>
          <w:szCs w:val="24"/>
        </w:rPr>
        <w:t xml:space="preserve">demonstrated </w:t>
      </w:r>
      <w:r w:rsidR="00816F96">
        <w:rPr>
          <w:rFonts w:ascii="Times New Roman" w:hAnsi="Times New Roman" w:cs="Times New Roman"/>
          <w:sz w:val="24"/>
          <w:szCs w:val="24"/>
        </w:rPr>
        <w:t>the</w:t>
      </w:r>
      <w:r>
        <w:rPr>
          <w:rFonts w:ascii="Times New Roman" w:hAnsi="Times New Roman" w:cs="Times New Roman"/>
          <w:sz w:val="24"/>
          <w:szCs w:val="24"/>
        </w:rPr>
        <w:t xml:space="preserve"> opposite pattern</w:t>
      </w:r>
      <w:r w:rsidR="00816F96">
        <w:rPr>
          <w:rFonts w:ascii="Times New Roman" w:hAnsi="Times New Roman" w:cs="Times New Roman"/>
          <w:sz w:val="24"/>
          <w:szCs w:val="24"/>
        </w:rPr>
        <w:t xml:space="preserve"> of reactivity, such that recall did not </w:t>
      </w:r>
      <w:r w:rsidR="00816F96">
        <w:rPr>
          <w:rFonts w:ascii="Times New Roman" w:hAnsi="Times New Roman" w:cs="Times New Roman"/>
          <w:sz w:val="24"/>
          <w:szCs w:val="24"/>
        </w:rPr>
        <w:lastRenderedPageBreak/>
        <w:t>differ between participants in the JOL and control groups when for related pairs. Additionally, JOLs</w:t>
      </w:r>
      <w:r w:rsidR="007C491E" w:rsidRPr="00DA7450">
        <w:rPr>
          <w:rFonts w:ascii="Times New Roman" w:hAnsi="Times New Roman" w:cs="Times New Roman"/>
          <w:sz w:val="24"/>
          <w:szCs w:val="24"/>
        </w:rPr>
        <w:t xml:space="preserve"> produced a negative reactivity pattern</w:t>
      </w:r>
      <w:r w:rsidR="00816F96">
        <w:rPr>
          <w:rFonts w:ascii="Times New Roman" w:hAnsi="Times New Roman" w:cs="Times New Roman"/>
          <w:sz w:val="24"/>
          <w:szCs w:val="24"/>
        </w:rPr>
        <w:t xml:space="preserve"> on unrelated pairs, such that participants making JOLs showed a memory cost for this pair type. </w:t>
      </w:r>
      <w:r w:rsidR="00295EDC">
        <w:rPr>
          <w:rFonts w:ascii="Times New Roman" w:hAnsi="Times New Roman" w:cs="Times New Roman"/>
          <w:sz w:val="24"/>
          <w:szCs w:val="24"/>
        </w:rPr>
        <w:t>However,</w:t>
      </w:r>
      <w:r w:rsidR="007C491E">
        <w:rPr>
          <w:rFonts w:ascii="Times New Roman" w:hAnsi="Times New Roman" w:cs="Times New Roman"/>
          <w:sz w:val="24"/>
          <w:szCs w:val="24"/>
        </w:rPr>
        <w:t xml:space="preserve"> it is </w:t>
      </w:r>
      <w:r w:rsidR="00295EDC">
        <w:rPr>
          <w:rFonts w:ascii="Times New Roman" w:hAnsi="Times New Roman" w:cs="Times New Roman"/>
          <w:sz w:val="24"/>
          <w:szCs w:val="24"/>
        </w:rPr>
        <w:t>likely that</w:t>
      </w:r>
      <w:r w:rsidR="007C491E">
        <w:rPr>
          <w:rFonts w:ascii="Times New Roman" w:hAnsi="Times New Roman" w:cs="Times New Roman"/>
          <w:sz w:val="24"/>
          <w:szCs w:val="24"/>
        </w:rPr>
        <w:t xml:space="preserve"> this pattern emerged due to methodological differences between their study and the one conducted by Soderstrom et al.</w:t>
      </w:r>
      <w:r w:rsidR="00295EDC">
        <w:rPr>
          <w:rFonts w:ascii="Times New Roman" w:hAnsi="Times New Roman" w:cs="Times New Roman"/>
          <w:sz w:val="24"/>
          <w:szCs w:val="24"/>
        </w:rPr>
        <w:t xml:space="preserve"> (2015), as to date no other reactivity study has reported negative reactivity on unrelated pairs (see Double, Birney, &amp; Walker, 2018).</w:t>
      </w:r>
      <w:r w:rsidR="007C491E">
        <w:rPr>
          <w:rFonts w:ascii="Times New Roman" w:hAnsi="Times New Roman" w:cs="Times New Roman"/>
          <w:sz w:val="24"/>
          <w:szCs w:val="24"/>
        </w:rPr>
        <w:t xml:space="preserve"> </w:t>
      </w:r>
      <w:r w:rsidR="004552FB">
        <w:rPr>
          <w:rFonts w:ascii="Times New Roman" w:hAnsi="Times New Roman" w:cs="Times New Roman"/>
          <w:sz w:val="24"/>
          <w:szCs w:val="24"/>
        </w:rPr>
        <w:t>In sum</w:t>
      </w:r>
      <w:r w:rsidR="007C491E" w:rsidRPr="00DA7450">
        <w:rPr>
          <w:rFonts w:ascii="Times New Roman" w:hAnsi="Times New Roman" w:cs="Times New Roman"/>
          <w:sz w:val="24"/>
          <w:szCs w:val="24"/>
        </w:rPr>
        <w:t xml:space="preserve">, </w:t>
      </w:r>
      <w:r w:rsidR="004552FB">
        <w:rPr>
          <w:rFonts w:ascii="Times New Roman" w:hAnsi="Times New Roman" w:cs="Times New Roman"/>
          <w:sz w:val="24"/>
          <w:szCs w:val="24"/>
        </w:rPr>
        <w:t>previous research</w:t>
      </w:r>
      <w:r w:rsidR="007C491E" w:rsidRPr="00DA7450">
        <w:rPr>
          <w:rFonts w:ascii="Times New Roman" w:hAnsi="Times New Roman" w:cs="Times New Roman"/>
          <w:sz w:val="24"/>
          <w:szCs w:val="24"/>
        </w:rPr>
        <w:t xml:space="preserve"> </w:t>
      </w:r>
      <w:r w:rsidR="00295951">
        <w:rPr>
          <w:rFonts w:ascii="Times New Roman" w:hAnsi="Times New Roman" w:cs="Times New Roman"/>
          <w:sz w:val="24"/>
          <w:szCs w:val="24"/>
        </w:rPr>
        <w:t>has repeatedly shown</w:t>
      </w:r>
      <w:r w:rsidR="004552FB">
        <w:rPr>
          <w:rFonts w:ascii="Times New Roman" w:hAnsi="Times New Roman" w:cs="Times New Roman"/>
          <w:sz w:val="24"/>
          <w:szCs w:val="24"/>
        </w:rPr>
        <w:t xml:space="preserve"> that</w:t>
      </w:r>
      <w:r w:rsidR="007C491E" w:rsidRPr="00DA7450">
        <w:rPr>
          <w:rFonts w:ascii="Times New Roman" w:hAnsi="Times New Roman" w:cs="Times New Roman"/>
          <w:sz w:val="24"/>
          <w:szCs w:val="24"/>
        </w:rPr>
        <w:t xml:space="preserve"> </w:t>
      </w:r>
      <w:r w:rsidR="00295EDC">
        <w:rPr>
          <w:rFonts w:ascii="Times New Roman" w:hAnsi="Times New Roman" w:cs="Times New Roman"/>
          <w:sz w:val="24"/>
          <w:szCs w:val="24"/>
        </w:rPr>
        <w:t xml:space="preserve">JOLs </w:t>
      </w:r>
      <w:r w:rsidR="00295951">
        <w:rPr>
          <w:rFonts w:ascii="Times New Roman" w:hAnsi="Times New Roman" w:cs="Times New Roman"/>
          <w:sz w:val="24"/>
          <w:szCs w:val="24"/>
        </w:rPr>
        <w:t xml:space="preserve">are </w:t>
      </w:r>
      <w:r w:rsidR="00295EDC">
        <w:rPr>
          <w:rFonts w:ascii="Times New Roman" w:hAnsi="Times New Roman" w:cs="Times New Roman"/>
          <w:sz w:val="24"/>
          <w:szCs w:val="24"/>
        </w:rPr>
        <w:t xml:space="preserve">indeed reactive </w:t>
      </w:r>
      <w:r w:rsidR="00552336">
        <w:rPr>
          <w:rFonts w:ascii="Times New Roman" w:hAnsi="Times New Roman" w:cs="Times New Roman"/>
          <w:sz w:val="24"/>
          <w:szCs w:val="24"/>
        </w:rPr>
        <w:t xml:space="preserve">when applied to </w:t>
      </w:r>
      <w:r w:rsidR="00295EDC">
        <w:rPr>
          <w:rFonts w:ascii="Times New Roman" w:hAnsi="Times New Roman" w:cs="Times New Roman"/>
          <w:sz w:val="24"/>
          <w:szCs w:val="24"/>
        </w:rPr>
        <w:t>cue-target pairs</w:t>
      </w:r>
      <w:r w:rsidR="00FF5C6A">
        <w:rPr>
          <w:rFonts w:ascii="Times New Roman" w:hAnsi="Times New Roman" w:cs="Times New Roman"/>
          <w:sz w:val="24"/>
          <w:szCs w:val="24"/>
        </w:rPr>
        <w:t>, though the effect is moderated by pair relatedness.</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commentRangeStart w:id="3"/>
      <w:r w:rsidRPr="006E3619">
        <w:rPr>
          <w:rFonts w:ascii="Times New Roman" w:hAnsi="Times New Roman" w:cs="Times New Roman"/>
          <w:b/>
          <w:bCs/>
          <w:sz w:val="24"/>
          <w:szCs w:val="24"/>
        </w:rPr>
        <w:t>Theories of JOL Reactivity</w:t>
      </w:r>
      <w:commentRangeEnd w:id="3"/>
      <w:r w:rsidR="00807975">
        <w:rPr>
          <w:rStyle w:val="CommentReference"/>
        </w:rPr>
        <w:commentReference w:id="3"/>
      </w:r>
    </w:p>
    <w:p w14:paraId="1A4307F4" w14:textId="1EF76DCA" w:rsidR="008377E0"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everal theories have been proposed to account for JOL reactivity</w:t>
      </w:r>
      <w:r>
        <w:rPr>
          <w:rFonts w:ascii="Times New Roman" w:hAnsi="Times New Roman" w:cs="Times New Roman"/>
          <w:sz w:val="24"/>
          <w:szCs w:val="24"/>
        </w:rPr>
        <w:t xml:space="preserve">, </w:t>
      </w:r>
      <w:r w:rsidR="00EF235F">
        <w:rPr>
          <w:rFonts w:ascii="Times New Roman" w:hAnsi="Times New Roman" w:cs="Times New Roman"/>
          <w:sz w:val="24"/>
          <w:szCs w:val="24"/>
        </w:rPr>
        <w:t>two</w:t>
      </w:r>
      <w:r w:rsidR="00FB018B">
        <w:rPr>
          <w:rFonts w:ascii="Times New Roman" w:hAnsi="Times New Roman" w:cs="Times New Roman"/>
          <w:sz w:val="24"/>
          <w:szCs w:val="24"/>
        </w:rPr>
        <w:t xml:space="preserve"> of the</w:t>
      </w:r>
      <w:r w:rsidR="00EF235F">
        <w:rPr>
          <w:rFonts w:ascii="Times New Roman" w:hAnsi="Times New Roman" w:cs="Times New Roman"/>
          <w:sz w:val="24"/>
          <w:szCs w:val="24"/>
        </w:rPr>
        <w:t xml:space="preserve">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(Soderstrom et al., 2015). First, the</w:t>
      </w:r>
      <w:r w:rsidR="00322DA0">
        <w:rPr>
          <w:rFonts w:ascii="Times New Roman" w:hAnsi="Times New Roman" w:cs="Times New Roman"/>
          <w:sz w:val="24"/>
          <w:szCs w:val="24"/>
        </w:rPr>
        <w:t xml:space="preserve">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FE03BD">
        <w:rPr>
          <w:rFonts w:ascii="Times New Roman" w:hAnsi="Times New Roman" w:cs="Times New Roman"/>
          <w:sz w:val="24"/>
          <w:szCs w:val="24"/>
        </w:rPr>
        <w:t>posits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occurs due to participants changing study goals as they progress through a study list at encoding.</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study tasks with the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may </w:t>
      </w:r>
      <w:r w:rsidR="0007068B">
        <w:rPr>
          <w:rFonts w:ascii="Times New Roman" w:hAnsi="Times New Roman" w:cs="Times New Roman"/>
          <w:sz w:val="24"/>
          <w:szCs w:val="24"/>
        </w:rPr>
        <w:t>realize that not all pairs will be easily remembered</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may use their perceptions of item difficulty to </w:t>
      </w:r>
      <w:r w:rsidR="00F33F85">
        <w:rPr>
          <w:rFonts w:ascii="Times New Roman" w:hAnsi="Times New Roman" w:cs="Times New Roman"/>
          <w:sz w:val="24"/>
          <w:szCs w:val="24"/>
        </w:rPr>
        <w:t>alter their study strategies, such that easy pairs are prioritized at the expense of difficult pairs.</w:t>
      </w:r>
      <w:r w:rsidR="00B656FE">
        <w:rPr>
          <w:rFonts w:ascii="Times New Roman" w:hAnsi="Times New Roman" w:cs="Times New Roman"/>
          <w:sz w:val="24"/>
          <w:szCs w:val="24"/>
        </w:rPr>
        <w:t xml:space="preserve"> Because the change-goal hypothesis is dependent on participants’ perceptions of item difficulty, this account assumes that study lists must contain at least two discernable pair types (i.e., related vs. unrelated pairs).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reactivity for pairs that participants perceive as easy to remember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being difficult</w:t>
      </w:r>
      <w:r w:rsidR="00586D5C">
        <w:rPr>
          <w:rFonts w:ascii="Times New Roman" w:hAnsi="Times New Roman" w:cs="Times New Roman"/>
          <w:sz w:val="24"/>
          <w:szCs w:val="24"/>
        </w:rPr>
        <w:t xml:space="preserve"> (e.g., unrelated </w:t>
      </w:r>
      <w:r w:rsidR="00586D5C">
        <w:rPr>
          <w:rFonts w:ascii="Times New Roman" w:hAnsi="Times New Roman" w:cs="Times New Roman"/>
          <w:sz w:val="24"/>
          <w:szCs w:val="24"/>
        </w:rPr>
        <w:lastRenderedPageBreak/>
        <w:t>pairs).</w:t>
      </w:r>
      <w:r w:rsidR="008377E0">
        <w:rPr>
          <w:rFonts w:ascii="Times New Roman" w:hAnsi="Times New Roman" w:cs="Times New Roman"/>
          <w:sz w:val="24"/>
          <w:szCs w:val="24"/>
        </w:rPr>
        <w:t xml:space="preserve"> </w:t>
      </w:r>
      <w:r w:rsidR="00573FCD">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sidR="00573FCD">
        <w:rPr>
          <w:rFonts w:ascii="Times New Roman" w:hAnsi="Times New Roman" w:cs="Times New Roman"/>
          <w:sz w:val="24"/>
          <w:szCs w:val="24"/>
        </w:rPr>
        <w:t>’s</w:t>
      </w:r>
      <w:r w:rsidR="00322DA0" w:rsidRPr="001B404C">
        <w:rPr>
          <w:rFonts w:ascii="Times New Roman" w:hAnsi="Times New Roman" w:cs="Times New Roman"/>
          <w:sz w:val="24"/>
          <w:szCs w:val="24"/>
        </w:rPr>
        <w:t xml:space="preserve"> (2015)</w:t>
      </w:r>
      <w:r w:rsidR="00573FCD">
        <w:rPr>
          <w:rFonts w:ascii="Times New Roman" w:hAnsi="Times New Roman" w:cs="Times New Roman"/>
          <w:sz w:val="24"/>
          <w:szCs w:val="24"/>
        </w:rPr>
        <w:t xml:space="preserve"> cue-strengthening account proposes that the act of making JOLs directs participants’ attention towards specific, intrinsic cues about each study pair </w:t>
      </w:r>
      <w:r w:rsidR="00F1581F">
        <w:rPr>
          <w:rFonts w:ascii="Times New Roman" w:hAnsi="Times New Roman" w:cs="Times New Roman"/>
          <w:sz w:val="24"/>
          <w:szCs w:val="24"/>
        </w:rPr>
        <w:t xml:space="preserve">that are used to inform participants JOLs </w:t>
      </w:r>
      <w:r w:rsidR="00573FCD">
        <w:rPr>
          <w:rFonts w:ascii="Times New Roman" w:hAnsi="Times New Roman" w:cs="Times New Roman"/>
          <w:sz w:val="24"/>
          <w:szCs w:val="24"/>
        </w:rPr>
        <w:t>(e.g., pair relatedness</w:t>
      </w:r>
      <w:r w:rsidR="00F1581F">
        <w:rPr>
          <w:rFonts w:ascii="Times New Roman" w:hAnsi="Times New Roman" w:cs="Times New Roman"/>
          <w:sz w:val="24"/>
          <w:szCs w:val="24"/>
        </w:rPr>
        <w:t xml:space="preserve">; see </w:t>
      </w:r>
      <w:proofErr w:type="spellStart"/>
      <w:r w:rsidR="00F1581F">
        <w:rPr>
          <w:rFonts w:ascii="Times New Roman" w:hAnsi="Times New Roman" w:cs="Times New Roman"/>
          <w:sz w:val="24"/>
          <w:szCs w:val="24"/>
        </w:rPr>
        <w:t>Koriat</w:t>
      </w:r>
      <w:proofErr w:type="spellEnd"/>
      <w:r w:rsidR="00F1581F">
        <w:rPr>
          <w:rFonts w:ascii="Times New Roman" w:hAnsi="Times New Roman" w:cs="Times New Roman"/>
          <w:sz w:val="24"/>
          <w:szCs w:val="24"/>
        </w:rPr>
        <w:t>, 1997</w:t>
      </w:r>
      <w:r w:rsidR="00573FCD">
        <w:rPr>
          <w:rFonts w:ascii="Times New Roman" w:hAnsi="Times New Roman" w:cs="Times New Roman"/>
          <w:sz w:val="24"/>
          <w:szCs w:val="24"/>
        </w:rPr>
        <w:t xml:space="preserve">). </w:t>
      </w:r>
      <w:r w:rsidR="00F1581F">
        <w:rPr>
          <w:rFonts w:ascii="Times New Roman" w:hAnsi="Times New Roman" w:cs="Times New Roman"/>
          <w:sz w:val="24"/>
          <w:szCs w:val="24"/>
        </w:rPr>
        <w:t>Reactivity would be expected to occur anytime cues emphasized by JOLs are made available at test</w:t>
      </w:r>
      <w:r w:rsidR="005E34BF">
        <w:rPr>
          <w:rFonts w:ascii="Times New Roman" w:hAnsi="Times New Roman" w:cs="Times New Roman"/>
          <w:sz w:val="24"/>
          <w:szCs w:val="24"/>
        </w:rPr>
        <w:t>, such as when participants complete cued-recall testing</w:t>
      </w:r>
      <w:r w:rsidR="00F1581F">
        <w:rPr>
          <w:rFonts w:ascii="Times New Roman" w:hAnsi="Times New Roman" w:cs="Times New Roman"/>
          <w:sz w:val="24"/>
          <w:szCs w:val="24"/>
        </w:rPr>
        <w:t xml:space="preserve">. </w:t>
      </w:r>
      <w:r w:rsidR="005E34BF">
        <w:rPr>
          <w:rFonts w:ascii="Times New Roman" w:hAnsi="Times New Roman" w:cs="Times New Roman"/>
          <w:sz w:val="24"/>
          <w:szCs w:val="24"/>
        </w:rPr>
        <w:t>Thus</w:t>
      </w:r>
      <w:r w:rsidR="00322DA0" w:rsidRPr="001B404C">
        <w:rPr>
          <w:rFonts w:ascii="Times New Roman" w:hAnsi="Times New Roman" w:cs="Times New Roman"/>
          <w:sz w:val="24"/>
          <w:szCs w:val="24"/>
        </w:rPr>
        <w:t xml:space="preserve">, </w:t>
      </w:r>
      <w:r w:rsidR="00F1581F">
        <w:rPr>
          <w:rFonts w:ascii="Times New Roman" w:hAnsi="Times New Roman" w:cs="Times New Roman"/>
          <w:sz w:val="24"/>
          <w:szCs w:val="24"/>
        </w:rPr>
        <w:t>JOLs would be expected to produce reactivity</w:t>
      </w:r>
      <w:r w:rsidR="00322DA0" w:rsidRPr="001B404C">
        <w:rPr>
          <w:rFonts w:ascii="Times New Roman" w:hAnsi="Times New Roman" w:cs="Times New Roman"/>
          <w:sz w:val="24"/>
          <w:szCs w:val="24"/>
        </w:rPr>
        <w:t xml:space="preserve"> </w:t>
      </w:r>
      <w:r w:rsidR="005E34BF">
        <w:rPr>
          <w:rFonts w:ascii="Times New Roman" w:hAnsi="Times New Roman" w:cs="Times New Roman"/>
          <w:sz w:val="24"/>
          <w:szCs w:val="24"/>
        </w:rPr>
        <w:t>anytime</w:t>
      </w:r>
      <w:r w:rsidR="00322DA0" w:rsidRPr="001B404C">
        <w:rPr>
          <w:rFonts w:ascii="Times New Roman" w:hAnsi="Times New Roman" w:cs="Times New Roman"/>
          <w:sz w:val="24"/>
          <w:szCs w:val="24"/>
        </w:rPr>
        <w:t xml:space="preserve"> relatedness cues are easily discernable (</w:t>
      </w:r>
      <w:r w:rsidR="005E34BF">
        <w:rPr>
          <w:rFonts w:ascii="Times New Roman" w:hAnsi="Times New Roman" w:cs="Times New Roman"/>
          <w:sz w:val="24"/>
          <w:szCs w:val="24"/>
        </w:rPr>
        <w:t>e.g.,</w:t>
      </w:r>
      <w:r w:rsidR="00322DA0" w:rsidRPr="001B404C">
        <w:rPr>
          <w:rFonts w:ascii="Times New Roman" w:hAnsi="Times New Roman" w:cs="Times New Roman"/>
          <w:sz w:val="24"/>
          <w:szCs w:val="24"/>
        </w:rPr>
        <w:t xml:space="preserve"> related pairs)</w:t>
      </w:r>
      <w:r w:rsidR="005E34BF">
        <w:rPr>
          <w:rFonts w:ascii="Times New Roman" w:hAnsi="Times New Roman" w:cs="Times New Roman"/>
          <w:sz w:val="24"/>
          <w:szCs w:val="24"/>
        </w:rPr>
        <w:t>. However, unrelated pairs would not be expected to induce reactivity, given their lack of relatedness cues.</w:t>
      </w:r>
      <w:r w:rsidR="00322DA0" w:rsidRPr="001B404C">
        <w:rPr>
          <w:rFonts w:ascii="Times New Roman" w:hAnsi="Times New Roman" w:cs="Times New Roman"/>
          <w:sz w:val="24"/>
          <w:szCs w:val="24"/>
        </w:rPr>
        <w:t xml:space="preserve"> </w:t>
      </w:r>
    </w:p>
    <w:p w14:paraId="3A93E6C8" w14:textId="309FF193" w:rsidR="00743ECB" w:rsidRDefault="00322DA0" w:rsidP="00A408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5E34BF">
        <w:rPr>
          <w:rFonts w:ascii="Times New Roman" w:hAnsi="Times New Roman" w:cs="Times New Roman"/>
          <w:sz w:val="24"/>
          <w:szCs w:val="24"/>
        </w:rPr>
        <w:t xml:space="preserve">studies by </w:t>
      </w:r>
      <w:r>
        <w:rPr>
          <w:rFonts w:ascii="Times New Roman" w:hAnsi="Times New Roman" w:cs="Times New Roman"/>
          <w:sz w:val="24"/>
          <w:szCs w:val="24"/>
        </w:rPr>
        <w:t xml:space="preserve">Myers, </w:t>
      </w:r>
      <w:r w:rsidRPr="003D1438">
        <w:rPr>
          <w:rFonts w:ascii="Times New Roman" w:hAnsi="Times New Roman" w:cs="Times New Roman"/>
          <w:sz w:val="24"/>
          <w:szCs w:val="24"/>
        </w:rPr>
        <w:t xml:space="preserve">Rhodes, </w:t>
      </w:r>
      <w:r>
        <w:rPr>
          <w:rFonts w:ascii="Times New Roman" w:hAnsi="Times New Roman" w:cs="Times New Roman"/>
          <w:sz w:val="24"/>
          <w:szCs w:val="24"/>
        </w:rPr>
        <w:t>and</w:t>
      </w:r>
      <w:r w:rsidRPr="003D1438">
        <w:rPr>
          <w:rFonts w:ascii="Times New Roman" w:hAnsi="Times New Roman" w:cs="Times New Roman"/>
          <w:sz w:val="24"/>
          <w:szCs w:val="24"/>
        </w:rPr>
        <w:t xml:space="preserve"> Hausman</w:t>
      </w:r>
      <w:r>
        <w:rPr>
          <w:rFonts w:ascii="Times New Roman" w:hAnsi="Times New Roman" w:cs="Times New Roman"/>
          <w:sz w:val="24"/>
          <w:szCs w:val="24"/>
        </w:rPr>
        <w:t xml:space="preserve"> (2020) </w:t>
      </w:r>
      <w:r w:rsidR="005E34BF">
        <w:rPr>
          <w:rFonts w:ascii="Times New Roman" w:hAnsi="Times New Roman" w:cs="Times New Roman"/>
          <w:sz w:val="24"/>
          <w:szCs w:val="24"/>
        </w:rPr>
        <w:t xml:space="preserve">and Maxwell and Huff (in press) </w:t>
      </w:r>
      <w:r>
        <w:rPr>
          <w:rFonts w:ascii="Times New Roman" w:hAnsi="Times New Roman" w:cs="Times New Roman"/>
          <w:sz w:val="24"/>
          <w:szCs w:val="24"/>
        </w:rPr>
        <w:t xml:space="preserve">support </w:t>
      </w:r>
      <w:r w:rsidR="008377E0">
        <w:rPr>
          <w:rFonts w:ascii="Times New Roman" w:hAnsi="Times New Roman" w:cs="Times New Roman"/>
          <w:sz w:val="24"/>
          <w:szCs w:val="24"/>
        </w:rPr>
        <w:t>the cue-strengthening account</w:t>
      </w:r>
      <w:r w:rsidR="005E34BF">
        <w:rPr>
          <w:rFonts w:ascii="Times New Roman" w:hAnsi="Times New Roman" w:cs="Times New Roman"/>
          <w:sz w:val="24"/>
          <w:szCs w:val="24"/>
        </w:rPr>
        <w:t xml:space="preserve">. First, Myers et al. (2020) </w:t>
      </w:r>
      <w:r w:rsidR="008377E0">
        <w:rPr>
          <w:rFonts w:ascii="Times New Roman" w:hAnsi="Times New Roman" w:cs="Times New Roman"/>
          <w:sz w:val="24"/>
          <w:szCs w:val="24"/>
        </w:rPr>
        <w:t xml:space="preserve">demonstrated that </w:t>
      </w:r>
      <w:r>
        <w:rPr>
          <w:rFonts w:ascii="Times New Roman" w:hAnsi="Times New Roman" w:cs="Times New Roman"/>
          <w:sz w:val="24"/>
          <w:szCs w:val="24"/>
        </w:rPr>
        <w:t xml:space="preserve">positive reactivity </w:t>
      </w:r>
      <w:r w:rsidR="008377E0">
        <w:rPr>
          <w:rFonts w:ascii="Times New Roman" w:hAnsi="Times New Roman" w:cs="Times New Roman"/>
          <w:sz w:val="24"/>
          <w:szCs w:val="24"/>
        </w:rPr>
        <w:t>only emerged on</w:t>
      </w:r>
      <w:r>
        <w:rPr>
          <w:rFonts w:ascii="Times New Roman" w:hAnsi="Times New Roman" w:cs="Times New Roman"/>
          <w:sz w:val="24"/>
          <w:szCs w:val="24"/>
        </w:rPr>
        <w:t xml:space="preserve"> related pairs </w:t>
      </w:r>
      <w:r w:rsidR="008377E0">
        <w:rPr>
          <w:rFonts w:ascii="Times New Roman" w:hAnsi="Times New Roman" w:cs="Times New Roman"/>
          <w:sz w:val="24"/>
          <w:szCs w:val="24"/>
        </w:rPr>
        <w:t>when p</w:t>
      </w:r>
      <w:r>
        <w:rPr>
          <w:rFonts w:ascii="Times New Roman" w:hAnsi="Times New Roman" w:cs="Times New Roman"/>
          <w:sz w:val="24"/>
          <w:szCs w:val="24"/>
        </w:rPr>
        <w:t xml:space="preserve">articipants completed cued-recall </w:t>
      </w:r>
      <w:r w:rsidR="008377E0">
        <w:rPr>
          <w:rFonts w:ascii="Times New Roman" w:hAnsi="Times New Roman" w:cs="Times New Roman"/>
          <w:sz w:val="24"/>
          <w:szCs w:val="24"/>
        </w:rPr>
        <w:t>or</w:t>
      </w:r>
      <w:r>
        <w:rPr>
          <w:rFonts w:ascii="Times New Roman" w:hAnsi="Times New Roman" w:cs="Times New Roman"/>
          <w:sz w:val="24"/>
          <w:szCs w:val="24"/>
        </w:rPr>
        <w:t xml:space="preserve"> recognition tes</w:t>
      </w:r>
      <w:r w:rsidR="008377E0">
        <w:rPr>
          <w:rFonts w:ascii="Times New Roman" w:hAnsi="Times New Roman" w:cs="Times New Roman"/>
          <w:sz w:val="24"/>
          <w:szCs w:val="24"/>
        </w:rPr>
        <w:t xml:space="preserve">ting. For free-recall testing in which relatedness cues are absent, JOLs produced no reactivity on related pairs. Second, Maxwell and Huff </w:t>
      </w:r>
      <w:r w:rsidR="00FB2400">
        <w:rPr>
          <w:rFonts w:ascii="Times New Roman" w:hAnsi="Times New Roman" w:cs="Times New Roman"/>
          <w:sz w:val="24"/>
          <w:szCs w:val="24"/>
        </w:rPr>
        <w:t xml:space="preserve">showed that </w:t>
      </w:r>
      <w:r w:rsidR="00C140BF">
        <w:rPr>
          <w:rFonts w:ascii="Times New Roman" w:hAnsi="Times New Roman" w:cs="Times New Roman"/>
          <w:sz w:val="24"/>
          <w:szCs w:val="24"/>
        </w:rPr>
        <w:t>positive reactivity on related pairs was not limited to JOLs</w:t>
      </w:r>
      <w:r w:rsidR="002861BF">
        <w:rPr>
          <w:rFonts w:ascii="Times New Roman" w:hAnsi="Times New Roman" w:cs="Times New Roman"/>
          <w:sz w:val="24"/>
          <w:szCs w:val="24"/>
        </w:rPr>
        <w:t xml:space="preserve"> and extend</w:t>
      </w:r>
      <w:r w:rsidR="00C140BF">
        <w:rPr>
          <w:rFonts w:ascii="Times New Roman" w:hAnsi="Times New Roman" w:cs="Times New Roman"/>
          <w:sz w:val="24"/>
          <w:szCs w:val="24"/>
        </w:rPr>
        <w:t>ed</w:t>
      </w:r>
      <w:r w:rsidR="002861BF">
        <w:rPr>
          <w:rFonts w:ascii="Times New Roman" w:hAnsi="Times New Roman" w:cs="Times New Roman"/>
          <w:sz w:val="24"/>
          <w:szCs w:val="24"/>
        </w:rPr>
        <w:t xml:space="preserve"> to other </w:t>
      </w:r>
      <w:r w:rsidR="00C140BF">
        <w:rPr>
          <w:rFonts w:ascii="Times New Roman" w:hAnsi="Times New Roman" w:cs="Times New Roman"/>
          <w:sz w:val="24"/>
          <w:szCs w:val="24"/>
        </w:rPr>
        <w:t>judgment</w:t>
      </w:r>
      <w:r w:rsidR="002861BF">
        <w:rPr>
          <w:rFonts w:ascii="Times New Roman" w:hAnsi="Times New Roman" w:cs="Times New Roman"/>
          <w:sz w:val="24"/>
          <w:szCs w:val="24"/>
        </w:rPr>
        <w:t xml:space="preserve"> tasks </w:t>
      </w:r>
      <w:r w:rsidR="00C140BF">
        <w:rPr>
          <w:rFonts w:ascii="Times New Roman" w:hAnsi="Times New Roman" w:cs="Times New Roman"/>
          <w:sz w:val="24"/>
          <w:szCs w:val="24"/>
        </w:rPr>
        <w:t xml:space="preserve">that emphasized relatedness cues at encoding, including judgments of associative memory (JAMs; Maki, 2007; Valentine &amp; Buchanan, 2013) and frequency of co-occurrence judgments </w:t>
      </w:r>
      <w:r w:rsidR="00C140BF" w:rsidRPr="00C140BF">
        <w:rPr>
          <w:rFonts w:ascii="Times New Roman" w:hAnsi="Times New Roman" w:cs="Times New Roman"/>
          <w:sz w:val="24"/>
          <w:szCs w:val="24"/>
          <w:highlight w:val="cyan"/>
        </w:rPr>
        <w:t>[CITE]</w:t>
      </w:r>
      <w:r w:rsidR="00FB2400">
        <w:rPr>
          <w:rFonts w:ascii="Times New Roman" w:hAnsi="Times New Roman" w:cs="Times New Roman"/>
          <w:sz w:val="24"/>
          <w:szCs w:val="24"/>
        </w:rPr>
        <w:t>.</w:t>
      </w:r>
      <w:r w:rsidR="002861BF">
        <w:rPr>
          <w:rFonts w:ascii="Times New Roman" w:hAnsi="Times New Roman" w:cs="Times New Roman"/>
          <w:sz w:val="24"/>
          <w:szCs w:val="24"/>
        </w:rPr>
        <w:t xml:space="preserve"> </w:t>
      </w:r>
      <w:r w:rsidR="008F6BDD">
        <w:rPr>
          <w:rFonts w:ascii="Times New Roman" w:hAnsi="Times New Roman" w:cs="Times New Roman"/>
          <w:sz w:val="24"/>
          <w:szCs w:val="24"/>
        </w:rPr>
        <w:t>Like JOLs, both JAMs and frequency</w:t>
      </w:r>
      <w:r w:rsidR="002861BF">
        <w:rPr>
          <w:rFonts w:ascii="Times New Roman" w:hAnsi="Times New Roman" w:cs="Times New Roman"/>
          <w:sz w:val="24"/>
          <w:szCs w:val="24"/>
        </w:rPr>
        <w:t xml:space="preserve"> judgments </w:t>
      </w:r>
      <w:r w:rsidR="008F6BDD">
        <w:rPr>
          <w:rFonts w:ascii="Times New Roman" w:hAnsi="Times New Roman" w:cs="Times New Roman"/>
          <w:sz w:val="24"/>
          <w:szCs w:val="24"/>
        </w:rPr>
        <w:t xml:space="preserve">produced </w:t>
      </w:r>
      <w:r w:rsidR="002861BF">
        <w:rPr>
          <w:rFonts w:ascii="Times New Roman" w:hAnsi="Times New Roman" w:cs="Times New Roman"/>
          <w:sz w:val="24"/>
          <w:szCs w:val="24"/>
        </w:rPr>
        <w:t>reactivity patterns that closely matched those reported for JOLs</w:t>
      </w:r>
      <w:r w:rsidR="008F6BDD">
        <w:rPr>
          <w:rFonts w:ascii="Times New Roman" w:hAnsi="Times New Roman" w:cs="Times New Roman"/>
          <w:sz w:val="24"/>
          <w:szCs w:val="24"/>
        </w:rPr>
        <w:t>. [EXPAND]</w:t>
      </w:r>
      <w:r w:rsidR="00FB2400">
        <w:rPr>
          <w:rFonts w:ascii="Times New Roman" w:hAnsi="Times New Roman" w:cs="Times New Roman"/>
          <w:sz w:val="24"/>
          <w:szCs w:val="24"/>
        </w:rPr>
        <w:t xml:space="preserve"> </w:t>
      </w:r>
      <w:r w:rsidR="008377E0">
        <w:rPr>
          <w:rFonts w:ascii="Times New Roman" w:hAnsi="Times New Roman" w:cs="Times New Roman"/>
          <w:sz w:val="24"/>
          <w:szCs w:val="24"/>
        </w:rPr>
        <w:t xml:space="preserve">Taken together, </w:t>
      </w:r>
      <w:r w:rsidR="008F6BDD">
        <w:rPr>
          <w:rFonts w:ascii="Times New Roman" w:hAnsi="Times New Roman" w:cs="Times New Roman"/>
          <w:sz w:val="24"/>
          <w:szCs w:val="24"/>
        </w:rPr>
        <w:t>[SUMMARY SENTENCE HERE]</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15CFAB38"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done so using mixed-list designs in which participants study lists containing both related and unrelated </w:t>
      </w:r>
      <w:r w:rsidR="002A1392">
        <w:rPr>
          <w:rFonts w:ascii="Times New Roman" w:hAnsi="Times New Roman" w:cs="Times New Roman"/>
          <w:sz w:val="24"/>
          <w:szCs w:val="24"/>
        </w:rPr>
        <w:t xml:space="preserve">word </w:t>
      </w:r>
      <w:r>
        <w:rPr>
          <w:rFonts w:ascii="Times New Roman" w:hAnsi="Times New Roman" w:cs="Times New Roman"/>
          <w:sz w:val="24"/>
          <w:szCs w:val="24"/>
        </w:rPr>
        <w:t xml:space="preserve">pairs. A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is the primary factor </w:t>
      </w:r>
      <w:r w:rsidR="002A1392">
        <w:rPr>
          <w:rFonts w:ascii="Times New Roman" w:hAnsi="Times New Roman" w:cs="Times New Roman"/>
          <w:sz w:val="24"/>
          <w:szCs w:val="24"/>
        </w:rPr>
        <w:t>driving</w:t>
      </w:r>
      <w:r>
        <w:rPr>
          <w:rFonts w:ascii="Times New Roman" w:hAnsi="Times New Roman" w:cs="Times New Roman"/>
          <w:sz w:val="24"/>
          <w:szCs w:val="24"/>
        </w:rPr>
        <w:t xml:space="preserve"> reactivity effects. Thus, this hypothesis</w:t>
      </w:r>
      <w:r w:rsidRPr="00527E0D">
        <w:rPr>
          <w:rFonts w:ascii="Times New Roman" w:hAnsi="Times New Roman" w:cs="Times New Roman"/>
          <w:sz w:val="24"/>
          <w:szCs w:val="24"/>
        </w:rPr>
        <w:t xml:space="preserve"> predicts that reactivity would only occur </w:t>
      </w:r>
      <w:r>
        <w:rPr>
          <w:rFonts w:ascii="Times New Roman" w:hAnsi="Times New Roman" w:cs="Times New Roman"/>
          <w:sz w:val="24"/>
          <w:szCs w:val="24"/>
        </w:rPr>
        <w:t>when a mixed-</w:t>
      </w:r>
      <w:r>
        <w:rPr>
          <w:rFonts w:ascii="Times New Roman" w:hAnsi="Times New Roman" w:cs="Times New Roman"/>
          <w:sz w:val="24"/>
          <w:szCs w:val="24"/>
        </w:rPr>
        <w:lastRenderedPageBreak/>
        <w:t xml:space="preserve">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the use 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test these competing accounts. </w:t>
      </w:r>
    </w:p>
    <w:p w14:paraId="09755B0C" w14:textId="77777777"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studies investigating reactivity effects have generally used mixed-list designs, both Janes et al. (2018) and Tauber and Witherby (2019) each included pure-group comparisons. First, Janes et al.’s (2018) Experiment 2 compared JOL reactivity effects for mixed- vs pure-list designs by having participants study (1) mixed lists of forward paired associates and unrelated pairs, (2) pure lists of forward pairs, or (3) pure lists of unrelated pairs. Overall, the authors found that positive reactivity patterns normally observed on forward pairs with mixed lists failed to emerge when a pure list was used, suggesting that reactivity effects were contingent on participants being able to discriminate between different pair types. Conversely, </w:t>
      </w:r>
      <w:r w:rsidRPr="00807975">
        <w:rPr>
          <w:rFonts w:ascii="Times New Roman" w:hAnsi="Times New Roman" w:cs="Times New Roman"/>
          <w:sz w:val="24"/>
          <w:szCs w:val="24"/>
          <w:highlight w:val="cyan"/>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 it remains unclear how these observed reactivity effects compare to a mixed list (i.e., whether reactivity effects would be greater when using a mixed list relative to a pure list) or whether this effect would also extend to a pure list of unrelated pairs.</w:t>
      </w:r>
    </w:p>
    <w:p w14:paraId="76329DBE" w14:textId="776E1FBC"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the present study was</w:t>
      </w:r>
      <w:r>
        <w:rPr>
          <w:rFonts w:ascii="Times New Roman" w:hAnsi="Times New Roman" w:cs="Times New Roman"/>
          <w:sz w:val="24"/>
          <w:szCs w:val="24"/>
        </w:rPr>
        <w:t xml:space="preserve"> designed to </w:t>
      </w:r>
      <w:r w:rsidRPr="00DA7450">
        <w:rPr>
          <w:rFonts w:ascii="Times New Roman" w:hAnsi="Times New Roman" w:cs="Times New Roman"/>
          <w:sz w:val="24"/>
          <w:szCs w:val="24"/>
        </w:rPr>
        <w:t>provide</w:t>
      </w:r>
      <w:r>
        <w:rPr>
          <w:rFonts w:ascii="Times New Roman" w:hAnsi="Times New Roman" w:cs="Times New Roman"/>
          <w:sz w:val="24"/>
          <w:szCs w:val="24"/>
        </w:rPr>
        <w:t xml:space="preserve"> further tests of 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recall for a group of participants who studied mixed list</w:t>
      </w:r>
      <w:r w:rsidRPr="00DA7450">
        <w:rPr>
          <w:rFonts w:ascii="Times New Roman" w:hAnsi="Times New Roman" w:cs="Times New Roman"/>
          <w:sz w:val="24"/>
          <w:szCs w:val="24"/>
        </w:rPr>
        <w:t xml:space="preserve">s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In doing so, these experiments provided stronger tests of reactivity effects for each of the three related pairs used in Experiment 1 (forward, backward, and symmetrical) by presenting </w:t>
      </w:r>
      <w:r>
        <w:rPr>
          <w:rFonts w:ascii="Times New Roman" w:hAnsi="Times New Roman" w:cs="Times New Roman"/>
          <w:sz w:val="24"/>
          <w:szCs w:val="24"/>
        </w:rPr>
        <w:lastRenderedPageBreak/>
        <w:t xml:space="preserve">them alongside unrelated pairs (mixed lists) or in isolation (pure lists). First, Experiment </w:t>
      </w:r>
      <w:r w:rsidR="007708D1">
        <w:rPr>
          <w:rFonts w:ascii="Times New Roman" w:hAnsi="Times New Roman" w:cs="Times New Roman"/>
          <w:sz w:val="24"/>
          <w:szCs w:val="24"/>
        </w:rPr>
        <w:t>1</w:t>
      </w:r>
      <w:r>
        <w:rPr>
          <w:rFonts w:ascii="Times New Roman" w:hAnsi="Times New Roman" w:cs="Times New Roman"/>
          <w:sz w:val="24"/>
          <w:szCs w:val="24"/>
        </w:rPr>
        <w:t xml:space="preserve"> attempted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p>
    <w:p w14:paraId="0EDA7FAE" w14:textId="0289D2D6" w:rsidR="00B57D5C" w:rsidRPr="00DA7450"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because </w:t>
      </w:r>
      <w:r w:rsidR="007708D1">
        <w:rPr>
          <w:rFonts w:ascii="Times New Roman" w:hAnsi="Times New Roman" w:cs="Times New Roman"/>
          <w:sz w:val="24"/>
          <w:szCs w:val="24"/>
        </w:rPr>
        <w:t xml:space="preserve">Maxwell and Huff (in press)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807975">
        <w:rPr>
          <w:rFonts w:ascii="Times New Roman" w:hAnsi="Times New Roman" w:cs="Times New Roman"/>
          <w:sz w:val="24"/>
          <w:szCs w:val="24"/>
        </w:rPr>
        <w:t xml:space="preserve">also </w:t>
      </w:r>
      <w:r>
        <w:rPr>
          <w:rFonts w:ascii="Times New Roman" w:hAnsi="Times New Roman" w:cs="Times New Roman"/>
          <w:sz w:val="24"/>
          <w:szCs w:val="24"/>
        </w:rPr>
        <w:t xml:space="preserve">extend to other, non-metacognitive judgment tasks, each experiment </w:t>
      </w:r>
      <w:r w:rsidR="00EC371B">
        <w:rPr>
          <w:rFonts w:ascii="Times New Roman" w:hAnsi="Times New Roman" w:cs="Times New Roman"/>
          <w:sz w:val="24"/>
          <w:szCs w:val="24"/>
        </w:rPr>
        <w:t xml:space="preserve">additionally </w:t>
      </w:r>
      <w:r>
        <w:rPr>
          <w:rFonts w:ascii="Times New Roman" w:hAnsi="Times New Roman" w:cs="Times New Roman"/>
          <w:sz w:val="24"/>
          <w:szCs w:val="24"/>
        </w:rPr>
        <w:t xml:space="preserve">included a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would replicate for mixed groups and (2) test whether these judgments would continue mirror JOL reactivity pairs when made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126DAF96"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w:t>
      </w:r>
      <w:r w:rsidRPr="00DA7450">
        <w:rPr>
          <w:rFonts w:ascii="Times New Roman" w:hAnsi="Times New Roman" w:cs="Times New Roman"/>
          <w:sz w:val="24"/>
          <w:szCs w:val="24"/>
        </w:rPr>
        <w:t xml:space="preserve"> </w:t>
      </w:r>
      <w:r w:rsidR="005757BF">
        <w:rPr>
          <w:rFonts w:ascii="Times New Roman" w:hAnsi="Times New Roman" w:cs="Times New Roman"/>
          <w:sz w:val="24"/>
          <w:szCs w:val="24"/>
        </w:rPr>
        <w:t xml:space="preserve">First, we sought to </w:t>
      </w:r>
      <w:r w:rsidRPr="00DA7450">
        <w:rPr>
          <w:rFonts w:ascii="Times New Roman" w:hAnsi="Times New Roman" w:cs="Times New Roman"/>
          <w:sz w:val="24"/>
          <w:szCs w:val="24"/>
        </w:rPr>
        <w:t>replicate positive reactivity findings</w:t>
      </w:r>
      <w:r>
        <w:rPr>
          <w:rFonts w:ascii="Times New Roman" w:hAnsi="Times New Roman" w:cs="Times New Roman"/>
          <w:sz w:val="24"/>
          <w:szCs w:val="24"/>
        </w:rPr>
        <w:t xml:space="preserve"> </w:t>
      </w:r>
      <w:r w:rsidR="00BD0D71">
        <w:rPr>
          <w:rFonts w:ascii="Times New Roman" w:hAnsi="Times New Roman" w:cs="Times New Roman"/>
          <w:sz w:val="24"/>
          <w:szCs w:val="24"/>
        </w:rPr>
        <w:t xml:space="preserve">for related pairs </w:t>
      </w:r>
      <w:r w:rsidR="00A15D4C">
        <w:rPr>
          <w:rFonts w:ascii="Times New Roman" w:hAnsi="Times New Roman" w:cs="Times New Roman"/>
          <w:sz w:val="24"/>
          <w:szCs w:val="24"/>
        </w:rPr>
        <w:t>presented in</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 a group of participants who make 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A56883">
        <w:rPr>
          <w:rFonts w:ascii="Times New Roman" w:hAnsi="Times New Roman" w:cs="Times New Roman"/>
          <w:sz w:val="24"/>
          <w:szCs w:val="24"/>
        </w:rPr>
        <w:t xml:space="preserve">they do </w:t>
      </w:r>
      <w:r w:rsidR="00373248" w:rsidRPr="00373248">
        <w:rPr>
          <w:rFonts w:ascii="Times New Roman" w:hAnsi="Times New Roman" w:cs="Times New Roman"/>
          <w:sz w:val="24"/>
          <w:szCs w:val="24"/>
        </w:rPr>
        <w:t xml:space="preserve">not require participants to make a memory prediction, </w:t>
      </w:r>
      <w:r w:rsidR="00A56883">
        <w:rPr>
          <w:rFonts w:ascii="Times New Roman" w:hAnsi="Times New Roman" w:cs="Times New Roman"/>
          <w:sz w:val="24"/>
          <w:szCs w:val="24"/>
        </w:rPr>
        <w:t xml:space="preserve">frequency judgments </w:t>
      </w:r>
      <w:r w:rsidR="00373248" w:rsidRPr="00373248">
        <w:rPr>
          <w:rFonts w:ascii="Times New Roman" w:hAnsi="Times New Roman" w:cs="Times New Roman"/>
          <w:sz w:val="24"/>
          <w:szCs w:val="24"/>
        </w:rPr>
        <w:t>lack the metacognitive component associated with JOLs.</w:t>
      </w:r>
      <w:r w:rsidR="00A56883">
        <w:rPr>
          <w:rFonts w:ascii="Times New Roman" w:hAnsi="Times New Roman" w:cs="Times New Roman"/>
          <w:sz w:val="24"/>
          <w:szCs w:val="24"/>
        </w:rPr>
        <w:t xml:space="preserve"> Based on findings by </w:t>
      </w:r>
      <w:r w:rsidR="00A56883">
        <w:rPr>
          <w:rFonts w:ascii="Times New Roman" w:hAnsi="Times New Roman" w:cs="Times New Roman"/>
          <w:sz w:val="24"/>
          <w:szCs w:val="24"/>
        </w:rPr>
        <w:lastRenderedPageBreak/>
        <w:t>Maxwell and Huff (in press), we expected that frequency judgment would produce a reactivity pattern mirroring JOLs.</w:t>
      </w:r>
    </w:p>
    <w:p w14:paraId="2B44818E" w14:textId="07787301" w:rsidR="008B465F" w:rsidRDefault="002A5B04"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B8548C">
        <w:rPr>
          <w:rFonts w:ascii="Times New Roman" w:hAnsi="Times New Roman" w:cs="Times New Roman"/>
          <w:sz w:val="24"/>
          <w:szCs w:val="24"/>
        </w:rPr>
        <w:t xml:space="preserve"> </w:t>
      </w:r>
      <w:r w:rsidR="00A15D4C">
        <w:rPr>
          <w:rFonts w:ascii="Times New Roman" w:hAnsi="Times New Roman" w:cs="Times New Roman"/>
          <w:sz w:val="24"/>
          <w:szCs w:val="24"/>
        </w:rPr>
        <w:t>tested</w:t>
      </w:r>
      <w:r w:rsidR="00B8548C">
        <w:rPr>
          <w:rFonts w:ascii="Times New Roman" w:hAnsi="Times New Roman" w:cs="Times New Roman"/>
          <w:sz w:val="24"/>
          <w:szCs w:val="24"/>
        </w:rPr>
        <w:t xml:space="preserve"> both the </w:t>
      </w:r>
      <w:r w:rsidR="00A357D8">
        <w:rPr>
          <w:rFonts w:ascii="Times New Roman" w:hAnsi="Times New Roman" w:cs="Times New Roman"/>
          <w:sz w:val="24"/>
          <w:szCs w:val="24"/>
        </w:rPr>
        <w:t xml:space="preserve">changed-goal hypothesis and </w:t>
      </w:r>
      <w:r w:rsidR="00A15D4C">
        <w:rPr>
          <w:rFonts w:ascii="Times New Roman" w:hAnsi="Times New Roman" w:cs="Times New Roman"/>
          <w:sz w:val="24"/>
          <w:szCs w:val="24"/>
        </w:rPr>
        <w:t xml:space="preserve">the strategic nature of the </w:t>
      </w:r>
      <w:r w:rsidR="00B8548C">
        <w:rPr>
          <w:rFonts w:ascii="Times New Roman" w:hAnsi="Times New Roman" w:cs="Times New Roman"/>
          <w:sz w:val="24"/>
          <w:szCs w:val="24"/>
        </w:rPr>
        <w:t>cue-strengthening account</w:t>
      </w:r>
      <w:r w:rsidR="00A357D8">
        <w:rPr>
          <w:rFonts w:ascii="Times New Roman" w:hAnsi="Times New Roman" w:cs="Times New Roman"/>
          <w:sz w:val="24"/>
          <w:szCs w:val="24"/>
        </w:rPr>
        <w:t>.</w:t>
      </w:r>
      <w:r w:rsidR="008B465F">
        <w:rPr>
          <w:rFonts w:ascii="Times New Roman" w:hAnsi="Times New Roman" w:cs="Times New Roman"/>
          <w:sz w:val="24"/>
          <w:szCs w:val="24"/>
        </w:rPr>
        <w:t xml:space="preserve"> Because</w:t>
      </w:r>
      <w:r w:rsidR="00A357D8">
        <w:rPr>
          <w:rFonts w:ascii="Times New Roman" w:hAnsi="Times New Roman" w:cs="Times New Roman"/>
          <w:sz w:val="24"/>
          <w:szCs w:val="24"/>
        </w:rPr>
        <w:t xml:space="preserve"> </w:t>
      </w:r>
      <w:r w:rsidR="00A357D8" w:rsidRPr="00A357D8">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A357D8" w:rsidRPr="00A357D8">
        <w:rPr>
          <w:rFonts w:ascii="Times New Roman" w:hAnsi="Times New Roman" w:cs="Times New Roman"/>
          <w:sz w:val="24"/>
          <w:szCs w:val="24"/>
        </w:rPr>
        <w:t>change</w:t>
      </w:r>
      <w:r w:rsidR="005D7755">
        <w:rPr>
          <w:rFonts w:ascii="Times New Roman" w:hAnsi="Times New Roman" w:cs="Times New Roman"/>
          <w:sz w:val="24"/>
          <w:szCs w:val="24"/>
        </w:rPr>
        <w:t>s in</w:t>
      </w:r>
      <w:r w:rsidR="00A357D8" w:rsidRPr="00A357D8">
        <w:rPr>
          <w:rFonts w:ascii="Times New Roman" w:hAnsi="Times New Roman" w:cs="Times New Roman"/>
          <w:sz w:val="24"/>
          <w:szCs w:val="24"/>
        </w:rPr>
        <w:t xml:space="preserve"> study goal</w:t>
      </w:r>
      <w:r w:rsidR="005D7755">
        <w:rPr>
          <w:rFonts w:ascii="Times New Roman" w:hAnsi="Times New Roman" w:cs="Times New Roman"/>
          <w:sz w:val="24"/>
          <w:szCs w:val="24"/>
        </w:rPr>
        <w:t xml:space="preserve">s that are </w:t>
      </w:r>
      <w:r w:rsidR="00A357D8" w:rsidRPr="00A357D8">
        <w:rPr>
          <w:rFonts w:ascii="Times New Roman" w:hAnsi="Times New Roman" w:cs="Times New Roman"/>
          <w:sz w:val="24"/>
          <w:szCs w:val="24"/>
        </w:rPr>
        <w:t xml:space="preserve">triggered by participants discerning </w:t>
      </w:r>
      <w:r w:rsidR="005D7755">
        <w:rPr>
          <w:rFonts w:ascii="Times New Roman" w:hAnsi="Times New Roman" w:cs="Times New Roman"/>
          <w:sz w:val="24"/>
          <w:szCs w:val="24"/>
        </w:rPr>
        <w:t>between related and unrelated pairs at encoding,</w:t>
      </w:r>
      <w:r w:rsidR="008B465F">
        <w:rPr>
          <w:rFonts w:ascii="Times New Roman" w:hAnsi="Times New Roman" w:cs="Times New Roman"/>
          <w:sz w:val="24"/>
          <w:szCs w:val="24"/>
        </w:rPr>
        <w:t xml:space="preserve"> this account predicts that</w:t>
      </w:r>
      <w:r w:rsidR="005D7755">
        <w:rPr>
          <w:rFonts w:ascii="Times New Roman" w:hAnsi="Times New Roman" w:cs="Times New Roman"/>
          <w:sz w:val="24"/>
          <w:szCs w:val="24"/>
        </w:rPr>
        <w:t xml:space="preserve"> reactivity would only occur for mixed lists</w:t>
      </w:r>
      <w:r w:rsidR="008B465F">
        <w:rPr>
          <w:rFonts w:ascii="Times New Roman" w:hAnsi="Times New Roman" w:cs="Times New Roman"/>
          <w:sz w:val="24"/>
          <w:szCs w:val="24"/>
        </w:rPr>
        <w:t xml:space="preserve">. This is because </w:t>
      </w:r>
      <w:r w:rsidR="005D7755">
        <w:rPr>
          <w:rFonts w:ascii="Times New Roman" w:hAnsi="Times New Roman" w:cs="Times New Roman"/>
          <w:sz w:val="24"/>
          <w:szCs w:val="24"/>
        </w:rPr>
        <w:t>pure lists lack the easy/difficult comparison that is required to trigger the change in study goal.</w:t>
      </w:r>
      <w:r w:rsidR="00A357D8" w:rsidRPr="00A357D8">
        <w:rPr>
          <w:rFonts w:ascii="Times New Roman" w:hAnsi="Times New Roman" w:cs="Times New Roman"/>
          <w:sz w:val="24"/>
          <w:szCs w:val="24"/>
        </w:rPr>
        <w:t xml:space="preserve"> </w:t>
      </w:r>
      <w:r w:rsidR="005D7755">
        <w:rPr>
          <w:rFonts w:ascii="Times New Roman" w:hAnsi="Times New Roman" w:cs="Times New Roman"/>
          <w:sz w:val="24"/>
          <w:szCs w:val="24"/>
        </w:rPr>
        <w:t>Thus, th</w:t>
      </w:r>
      <w:r w:rsidR="00946650">
        <w:rPr>
          <w:rFonts w:ascii="Times New Roman" w:hAnsi="Times New Roman" w:cs="Times New Roman"/>
          <w:sz w:val="24"/>
          <w:szCs w:val="24"/>
        </w:rPr>
        <w:t xml:space="preserve">e changed-goal </w:t>
      </w:r>
      <w:r w:rsidR="005D7755">
        <w:rPr>
          <w:rFonts w:ascii="Times New Roman" w:hAnsi="Times New Roman" w:cs="Times New Roman"/>
          <w:sz w:val="24"/>
          <w:szCs w:val="24"/>
        </w:rPr>
        <w:t xml:space="preserve">hypothesis predicts a </w:t>
      </w:r>
      <w:r w:rsidR="00A357D8" w:rsidRPr="00A357D8">
        <w:rPr>
          <w:rFonts w:ascii="Times New Roman" w:hAnsi="Times New Roman" w:cs="Times New Roman"/>
          <w:sz w:val="24"/>
          <w:szCs w:val="24"/>
        </w:rPr>
        <w:t xml:space="preserve">null effect of reactivity </w:t>
      </w:r>
      <w:r w:rsidR="00946650">
        <w:rPr>
          <w:rFonts w:ascii="Times New Roman" w:hAnsi="Times New Roman" w:cs="Times New Roman"/>
          <w:sz w:val="24"/>
          <w:szCs w:val="24"/>
        </w:rPr>
        <w:t xml:space="preserve">for </w:t>
      </w:r>
      <w:r w:rsidR="00A357D8" w:rsidRPr="00A357D8">
        <w:rPr>
          <w:rFonts w:ascii="Times New Roman" w:hAnsi="Times New Roman" w:cs="Times New Roman"/>
          <w:sz w:val="24"/>
          <w:szCs w:val="24"/>
        </w:rPr>
        <w:t>pure lists</w:t>
      </w:r>
      <w:r w:rsidR="00946650">
        <w:rPr>
          <w:rFonts w:ascii="Times New Roman" w:hAnsi="Times New Roman" w:cs="Times New Roman"/>
          <w:sz w:val="24"/>
          <w:szCs w:val="24"/>
        </w:rPr>
        <w:t>,</w:t>
      </w:r>
      <w:r w:rsidR="00A357D8" w:rsidRPr="00A357D8">
        <w:rPr>
          <w:rFonts w:ascii="Times New Roman" w:hAnsi="Times New Roman" w:cs="Times New Roman"/>
          <w:sz w:val="24"/>
          <w:szCs w:val="24"/>
        </w:rPr>
        <w:t xml:space="preserve"> regardless of relatedness. </w:t>
      </w:r>
    </w:p>
    <w:p w14:paraId="73F70DC7" w14:textId="61C6F95A" w:rsidR="00C41322" w:rsidRDefault="00A357D8" w:rsidP="00C413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B8548C">
        <w:rPr>
          <w:rFonts w:ascii="Times New Roman" w:hAnsi="Times New Roman" w:cs="Times New Roman"/>
          <w:sz w:val="24"/>
          <w:szCs w:val="24"/>
        </w:rPr>
        <w:t xml:space="preserve">egarding the cue-strengthening account, </w:t>
      </w:r>
      <w:r w:rsidR="00185774">
        <w:rPr>
          <w:rFonts w:ascii="Times New Roman" w:hAnsi="Times New Roman" w:cs="Times New Roman"/>
          <w:sz w:val="24"/>
          <w:szCs w:val="24"/>
        </w:rPr>
        <w:t>our use</w:t>
      </w:r>
      <w:r w:rsidR="00A045A3">
        <w:rPr>
          <w:rFonts w:ascii="Times New Roman" w:hAnsi="Times New Roman" w:cs="Times New Roman"/>
          <w:sz w:val="24"/>
          <w:szCs w:val="24"/>
        </w:rPr>
        <w:t xml:space="preserve"> of pure lists allowed us to test whether reactivity effects result from the use of strategic processes at encoding. </w:t>
      </w:r>
      <w:r w:rsidR="008B465F">
        <w:rPr>
          <w:rFonts w:ascii="Times New Roman" w:hAnsi="Times New Roman" w:cs="Times New Roman"/>
          <w:sz w:val="24"/>
          <w:szCs w:val="24"/>
        </w:rPr>
        <w:t>While Soderstrom et al. (2015) made no claims regarding the strategic nature of JOL reactivity</w:t>
      </w:r>
      <w:r w:rsidR="00B044FF">
        <w:rPr>
          <w:rFonts w:ascii="Times New Roman" w:hAnsi="Times New Roman" w:cs="Times New Roman"/>
          <w:sz w:val="24"/>
          <w:szCs w:val="24"/>
        </w:rPr>
        <w:t xml:space="preserve"> when proposing this account</w:t>
      </w:r>
      <w:r w:rsidR="008B465F">
        <w:rPr>
          <w:rFonts w:ascii="Times New Roman" w:hAnsi="Times New Roman" w:cs="Times New Roman"/>
          <w:sz w:val="24"/>
          <w:szCs w:val="24"/>
        </w:rPr>
        <w:t xml:space="preserve">, </w:t>
      </w:r>
      <w:proofErr w:type="spellStart"/>
      <w:r w:rsidR="00B8548C">
        <w:rPr>
          <w:rFonts w:ascii="Times New Roman" w:hAnsi="Times New Roman" w:cs="Times New Roman"/>
          <w:sz w:val="24"/>
          <w:szCs w:val="24"/>
        </w:rPr>
        <w:t>Metamemorial</w:t>
      </w:r>
      <w:proofErr w:type="spellEnd"/>
      <w:r w:rsidR="00B8548C">
        <w:rPr>
          <w:rFonts w:ascii="Times New Roman" w:hAnsi="Times New Roman" w:cs="Times New Roman"/>
          <w:sz w:val="24"/>
          <w:szCs w:val="24"/>
        </w:rPr>
        <w:t xml:space="preserve"> processes are generally</w:t>
      </w:r>
      <w:r w:rsidR="00B044FF">
        <w:rPr>
          <w:rFonts w:ascii="Times New Roman" w:hAnsi="Times New Roman" w:cs="Times New Roman"/>
          <w:sz w:val="24"/>
          <w:szCs w:val="24"/>
        </w:rPr>
        <w:t xml:space="preserve"> assumed</w:t>
      </w:r>
      <w:r w:rsidR="00B8548C">
        <w:rPr>
          <w:rFonts w:ascii="Times New Roman" w:hAnsi="Times New Roman" w:cs="Times New Roman"/>
          <w:sz w:val="24"/>
          <w:szCs w:val="24"/>
        </w:rPr>
        <w:t xml:space="preserve"> to operate strategically (e.g., Nelson &amp; </w:t>
      </w:r>
      <w:proofErr w:type="spellStart"/>
      <w:r w:rsidR="00B8548C">
        <w:rPr>
          <w:rFonts w:ascii="Times New Roman" w:hAnsi="Times New Roman" w:cs="Times New Roman"/>
          <w:sz w:val="24"/>
          <w:szCs w:val="24"/>
        </w:rPr>
        <w:t>Narens</w:t>
      </w:r>
      <w:proofErr w:type="spellEnd"/>
      <w:r w:rsidR="00B8548C">
        <w:rPr>
          <w:rFonts w:ascii="Times New Roman" w:hAnsi="Times New Roman" w:cs="Times New Roman"/>
          <w:sz w:val="24"/>
          <w:szCs w:val="24"/>
        </w:rPr>
        <w:t>, 1990)</w:t>
      </w:r>
      <w:r>
        <w:rPr>
          <w:rFonts w:ascii="Times New Roman" w:hAnsi="Times New Roman" w:cs="Times New Roman"/>
          <w:sz w:val="24"/>
          <w:szCs w:val="24"/>
        </w:rPr>
        <w:t>. Findings from Maxwell and Huff (</w:t>
      </w:r>
      <w:r w:rsidR="00EB1B7C">
        <w:rPr>
          <w:rFonts w:ascii="Times New Roman" w:hAnsi="Times New Roman" w:cs="Times New Roman"/>
          <w:sz w:val="24"/>
          <w:szCs w:val="24"/>
        </w:rPr>
        <w:t>in press</w:t>
      </w:r>
      <w:r>
        <w:rPr>
          <w:rFonts w:ascii="Times New Roman" w:hAnsi="Times New Roman" w:cs="Times New Roman"/>
          <w:sz w:val="24"/>
          <w:szCs w:val="24"/>
        </w:rPr>
        <w:t xml:space="preserve">) </w:t>
      </w:r>
      <w:r w:rsidR="00064201">
        <w:rPr>
          <w:rFonts w:ascii="Times New Roman" w:hAnsi="Times New Roman" w:cs="Times New Roman"/>
          <w:sz w:val="24"/>
          <w:szCs w:val="24"/>
        </w:rPr>
        <w:t>are consistent with this</w:t>
      </w:r>
      <w:r w:rsidR="00B8548C">
        <w:rPr>
          <w:rFonts w:ascii="Times New Roman" w:hAnsi="Times New Roman" w:cs="Times New Roman"/>
          <w:sz w:val="24"/>
          <w:szCs w:val="24"/>
        </w:rPr>
        <w:t xml:space="preserve"> </w:t>
      </w:r>
      <w:r w:rsidR="00B044FF">
        <w:rPr>
          <w:rFonts w:ascii="Times New Roman" w:hAnsi="Times New Roman" w:cs="Times New Roman"/>
          <w:sz w:val="24"/>
          <w:szCs w:val="24"/>
        </w:rPr>
        <w:t>notion</w:t>
      </w:r>
      <w:r w:rsidR="00B8548C">
        <w:rPr>
          <w:rFonts w:ascii="Times New Roman" w:hAnsi="Times New Roman" w:cs="Times New Roman"/>
          <w:sz w:val="24"/>
          <w:szCs w:val="24"/>
        </w:rPr>
        <w:t xml:space="preserve">, </w:t>
      </w:r>
      <w:r w:rsidR="004443BE">
        <w:rPr>
          <w:rFonts w:ascii="Times New Roman" w:hAnsi="Times New Roman" w:cs="Times New Roman"/>
          <w:sz w:val="24"/>
          <w:szCs w:val="24"/>
        </w:rPr>
        <w:t>as</w:t>
      </w:r>
      <w:r w:rsidR="00064201">
        <w:rPr>
          <w:rFonts w:ascii="Times New Roman" w:hAnsi="Times New Roman" w:cs="Times New Roman"/>
          <w:sz w:val="24"/>
          <w:szCs w:val="24"/>
        </w:rPr>
        <w:t xml:space="preserve"> </w:t>
      </w:r>
      <w:r w:rsidR="00370B79">
        <w:rPr>
          <w:rFonts w:ascii="Times New Roman" w:hAnsi="Times New Roman" w:cs="Times New Roman"/>
          <w:sz w:val="24"/>
          <w:szCs w:val="24"/>
        </w:rPr>
        <w:t xml:space="preserve">both </w:t>
      </w:r>
      <w:r w:rsidR="002A1392">
        <w:rPr>
          <w:rFonts w:ascii="Times New Roman" w:hAnsi="Times New Roman" w:cs="Times New Roman"/>
          <w:sz w:val="24"/>
          <w:szCs w:val="24"/>
        </w:rPr>
        <w:t xml:space="preserve">JAMs </w:t>
      </w:r>
      <w:r w:rsidR="00064201">
        <w:rPr>
          <w:rFonts w:ascii="Times New Roman" w:hAnsi="Times New Roman" w:cs="Times New Roman"/>
          <w:sz w:val="24"/>
          <w:szCs w:val="24"/>
        </w:rPr>
        <w:t xml:space="preserve">and </w:t>
      </w:r>
      <w:r w:rsidR="00A56883">
        <w:rPr>
          <w:rFonts w:ascii="Times New Roman" w:hAnsi="Times New Roman" w:cs="Times New Roman"/>
          <w:sz w:val="24"/>
          <w:szCs w:val="24"/>
        </w:rPr>
        <w:t>frequency</w:t>
      </w:r>
      <w:r w:rsidR="00064201">
        <w:rPr>
          <w:rFonts w:ascii="Times New Roman" w:hAnsi="Times New Roman" w:cs="Times New Roman"/>
          <w:sz w:val="24"/>
          <w:szCs w:val="24"/>
        </w:rPr>
        <w:t xml:space="preserve"> judgments </w:t>
      </w:r>
      <w:r w:rsidR="00A56883">
        <w:rPr>
          <w:rFonts w:ascii="Times New Roman" w:hAnsi="Times New Roman" w:cs="Times New Roman"/>
          <w:sz w:val="24"/>
          <w:szCs w:val="24"/>
        </w:rPr>
        <w:t>produced reactivity patterns</w:t>
      </w:r>
      <w:r w:rsidR="00370B79">
        <w:rPr>
          <w:rFonts w:ascii="Times New Roman" w:hAnsi="Times New Roman" w:cs="Times New Roman"/>
          <w:sz w:val="24"/>
          <w:szCs w:val="24"/>
        </w:rPr>
        <w:t xml:space="preserve"> which mimicked</w:t>
      </w:r>
      <w:r w:rsidR="00A56883">
        <w:rPr>
          <w:rFonts w:ascii="Times New Roman" w:hAnsi="Times New Roman" w:cs="Times New Roman"/>
          <w:sz w:val="24"/>
          <w:szCs w:val="24"/>
        </w:rPr>
        <w:t xml:space="preserve"> JOLs</w:t>
      </w:r>
      <w:r w:rsidR="00C41322">
        <w:rPr>
          <w:rFonts w:ascii="Times New Roman" w:hAnsi="Times New Roman" w:cs="Times New Roman"/>
          <w:sz w:val="24"/>
          <w:szCs w:val="24"/>
        </w:rPr>
        <w:t xml:space="preserve"> and </w:t>
      </w:r>
      <w:r w:rsidR="00C41322" w:rsidRPr="00C41322">
        <w:rPr>
          <w:rFonts w:ascii="Times New Roman" w:hAnsi="Times New Roman" w:cs="Times New Roman"/>
          <w:sz w:val="24"/>
          <w:szCs w:val="24"/>
        </w:rPr>
        <w:t xml:space="preserve">similarly induced positive reactivity on related pairs. Thus, if pure lists display the same reactivity patterns previously reported for mixed lists (i.e., positive reactivity for related pairs, no reactivity for unrelated pairs), this </w:t>
      </w:r>
      <w:proofErr w:type="gramStart"/>
      <w:r w:rsidR="00C41322" w:rsidRPr="00C41322">
        <w:rPr>
          <w:rFonts w:ascii="Times New Roman" w:hAnsi="Times New Roman" w:cs="Times New Roman"/>
          <w:sz w:val="24"/>
          <w:szCs w:val="24"/>
        </w:rPr>
        <w:t>would</w:t>
      </w:r>
      <w:proofErr w:type="gramEnd"/>
      <w:r w:rsidR="00C41322" w:rsidRPr="00C41322">
        <w:rPr>
          <w:rFonts w:ascii="Times New Roman" w:hAnsi="Times New Roman" w:cs="Times New Roman"/>
          <w:sz w:val="24"/>
          <w:szCs w:val="24"/>
        </w:rPr>
        <w:t xml:space="preserve"> indicate further evidence for a cue-strengthening account</w:t>
      </w:r>
      <w:r w:rsidR="00C41322">
        <w:rPr>
          <w:rFonts w:ascii="Times New Roman" w:hAnsi="Times New Roman" w:cs="Times New Roman"/>
          <w:sz w:val="24"/>
          <w:szCs w:val="24"/>
        </w:rPr>
        <w:t xml:space="preserve"> rather than the changed-goal hypothesis.</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97F8AAB"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take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w:t>
      </w:r>
      <w:r w:rsidRPr="00DA7450">
        <w:rPr>
          <w:rFonts w:ascii="Times New Roman" w:hAnsi="Times New Roman" w:cs="Times New Roman"/>
          <w:sz w:val="24"/>
          <w:szCs w:val="24"/>
        </w:rPr>
        <w:lastRenderedPageBreak/>
        <w:t xml:space="preserve">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participants were randomly assigned to the mixed 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pure related or unrelated 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Pr>
          <w:rFonts w:ascii="Times New Roman" w:hAnsi="Times New Roman" w:cs="Times New Roman"/>
          <w:i/>
          <w:iCs/>
          <w:sz w:val="24"/>
          <w:szCs w:val="24"/>
        </w:rPr>
        <w:t xml:space="preserve"> </w:t>
      </w:r>
      <w:r w:rsidR="003822AF" w:rsidRPr="003822AF">
        <w:rPr>
          <w:rFonts w:ascii="Times New Roman" w:hAnsi="Times New Roman" w:cs="Times New Roman"/>
          <w:sz w:val="24"/>
          <w:szCs w:val="24"/>
          <w:highlight w:val="cyan"/>
        </w:rPr>
        <w:t>(</w:t>
      </w:r>
      <w:proofErr w:type="spellStart"/>
      <w:r w:rsidR="003822AF" w:rsidRPr="003822AF">
        <w:rPr>
          <w:rFonts w:ascii="Times New Roman" w:hAnsi="Times New Roman" w:cs="Times New Roman"/>
          <w:sz w:val="24"/>
          <w:szCs w:val="24"/>
          <w:highlight w:val="cyan"/>
        </w:rPr>
        <w:t>Faul</w:t>
      </w:r>
      <w:proofErr w:type="spellEnd"/>
      <w:r w:rsidR="003822AF" w:rsidRPr="003822AF">
        <w:rPr>
          <w:rFonts w:ascii="Times New Roman" w:hAnsi="Times New Roman" w:cs="Times New Roman"/>
          <w:sz w:val="24"/>
          <w:szCs w:val="24"/>
          <w:highlight w:val="cyan"/>
        </w:rPr>
        <w:t xml:space="preserve">, </w:t>
      </w:r>
      <w:proofErr w:type="spellStart"/>
      <w:r w:rsidR="003822AF" w:rsidRPr="003822AF">
        <w:rPr>
          <w:rFonts w:ascii="Times New Roman" w:hAnsi="Times New Roman" w:cs="Times New Roman"/>
          <w:sz w:val="24"/>
          <w:szCs w:val="24"/>
          <w:highlight w:val="cyan"/>
        </w:rPr>
        <w:t>Erdfelder</w:t>
      </w:r>
      <w:proofErr w:type="spellEnd"/>
      <w:r w:rsidR="003822AF" w:rsidRPr="003822AF">
        <w:rPr>
          <w:rFonts w:ascii="Times New Roman" w:hAnsi="Times New Roman" w:cs="Times New Roman"/>
          <w:sz w:val="24"/>
          <w:szCs w:val="24"/>
          <w:highlight w:val="cyan"/>
        </w:rPr>
        <w:t>, Lang, &amp; Buchner, 2007</w:t>
      </w:r>
      <w:r w:rsidR="003822AF" w:rsidRPr="003822AF">
        <w:rPr>
          <w:rFonts w:ascii="Times New Roman" w:hAnsi="Times New Roman" w:cs="Times New Roman"/>
          <w:sz w:val="24"/>
          <w:szCs w:val="24"/>
          <w:highlight w:val="cyan"/>
        </w:rPr>
        <w:t>)</w:t>
      </w:r>
      <w:r>
        <w:rPr>
          <w:rFonts w:ascii="Times New Roman" w:hAnsi="Times New Roman" w:cs="Times New Roman"/>
          <w:sz w:val="24"/>
          <w:szCs w:val="24"/>
        </w:rPr>
        <w:t>,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77777777" w:rsidR="00370B79" w:rsidRPr="00B82F61" w:rsidRDefault="00370B79" w:rsidP="00370B79">
      <w:pPr>
        <w:spacing w:after="0" w:line="480" w:lineRule="auto"/>
        <w:ind w:firstLine="720"/>
        <w:rPr>
          <w:rFonts w:ascii="Times New Roman" w:hAnsi="Times New Roman" w:cs="Times New Roman"/>
          <w:sz w:val="24"/>
          <w:szCs w:val="24"/>
        </w:rPr>
      </w:pPr>
      <w:bookmarkStart w:id="4"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p>
    <w:bookmarkEnd w:id="4"/>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77318A8E"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C77D72">
        <w:rPr>
          <w:rFonts w:ascii="Times New Roman" w:hAnsi="Times New Roman" w:cs="Times New Roman"/>
          <w:sz w:val="24"/>
          <w:szCs w:val="24"/>
          <w:highlight w:val="cyan"/>
        </w:rPr>
        <w:t>USF norms; Nelson, McEvoy, &amp; Schreiber, 2004</w:t>
      </w:r>
      <w:r w:rsidRPr="00E47CAD">
        <w:rPr>
          <w:rFonts w:ascii="Times New Roman" w:hAnsi="Times New Roman" w:cs="Times New Roman"/>
          <w:sz w:val="24"/>
          <w:szCs w:val="24"/>
        </w:rPr>
        <w:t xml:space="preserve">). </w:t>
      </w:r>
      <w:r>
        <w:rPr>
          <w:rFonts w:ascii="Times New Roman" w:hAnsi="Times New Roman" w:cs="Times New Roman"/>
          <w:sz w:val="24"/>
          <w:szCs w:val="24"/>
        </w:rPr>
        <w:t>These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list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values (</w:t>
      </w:r>
      <w:r w:rsidRPr="00C77D72">
        <w:rPr>
          <w:rFonts w:ascii="Times New Roman" w:hAnsi="Times New Roman" w:cs="Times New Roman"/>
          <w:sz w:val="24"/>
          <w:szCs w:val="24"/>
          <w:highlight w:val="cyan"/>
        </w:rPr>
        <w:t xml:space="preserve">Brysbaert &amp; </w:t>
      </w:r>
      <w:r w:rsidRPr="00C77D72">
        <w:rPr>
          <w:rFonts w:ascii="Times New Roman" w:hAnsi="Times New Roman" w:cs="Times New Roman"/>
          <w:sz w:val="24"/>
          <w:szCs w:val="24"/>
          <w:highlight w:val="cyan"/>
        </w:rPr>
        <w:lastRenderedPageBreak/>
        <w:t>New, 2009</w:t>
      </w:r>
      <w:r w:rsidRPr="00E47CAD">
        <w:rPr>
          <w:rFonts w:ascii="Times New Roman" w:hAnsi="Times New Roman" w:cs="Times New Roman"/>
          <w:sz w:val="24"/>
          <w:szCs w:val="24"/>
        </w:rPr>
        <w:t>), and concreteness values derived from the English Lexicon Project (</w:t>
      </w:r>
      <w:proofErr w:type="spellStart"/>
      <w:r w:rsidRPr="00C77D72">
        <w:rPr>
          <w:rFonts w:ascii="Times New Roman" w:hAnsi="Times New Roman" w:cs="Times New Roman"/>
          <w:sz w:val="24"/>
          <w:szCs w:val="24"/>
          <w:highlight w:val="cyan"/>
        </w:rPr>
        <w:t>Balota</w:t>
      </w:r>
      <w:proofErr w:type="spellEnd"/>
      <w:r w:rsidRPr="00C77D72">
        <w:rPr>
          <w:rFonts w:ascii="Times New Roman" w:hAnsi="Times New Roman" w:cs="Times New Roman"/>
          <w:sz w:val="24"/>
          <w:szCs w:val="24"/>
          <w:highlight w:val="cyan"/>
        </w:rPr>
        <w:t xml:space="preserve"> et al., 2007</w:t>
      </w:r>
      <w:r w:rsidRPr="00E47CAD">
        <w:rPr>
          <w:rFonts w:ascii="Times New Roman" w:hAnsi="Times New Roman" w:cs="Times New Roman"/>
          <w:sz w:val="24"/>
          <w:szCs w:val="24"/>
        </w:rPr>
        <w:t>)</w:t>
      </w:r>
      <w:r w:rsidRPr="00DA7450">
        <w:rPr>
          <w:rFonts w:ascii="Times New Roman" w:hAnsi="Times New Roman" w:cs="Times New Roman"/>
          <w:sz w:val="24"/>
          <w:szCs w:val="24"/>
        </w:rPr>
        <w:t xml:space="preserve">. </w:t>
      </w:r>
      <w:r>
        <w:rPr>
          <w:rFonts w:ascii="Times New Roman" w:hAnsi="Times New Roman" w:cs="Times New Roman"/>
          <w:sz w:val="24"/>
          <w:szCs w:val="24"/>
        </w:rPr>
        <w:t>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C77D72">
        <w:rPr>
          <w:rFonts w:ascii="Times New Roman" w:hAnsi="Times New Roman" w:cs="Times New Roman"/>
          <w:sz w:val="24"/>
          <w:szCs w:val="24"/>
          <w:highlight w:val="green"/>
        </w:rPr>
        <w:t>A</w:t>
      </w:r>
      <w:r w:rsidR="00C77D72" w:rsidRPr="00C77D72">
        <w:rPr>
          <w:rFonts w:ascii="Times New Roman" w:hAnsi="Times New Roman" w:cs="Times New Roman"/>
          <w:sz w:val="24"/>
          <w:szCs w:val="24"/>
          <w:highlight w:val="green"/>
        </w:rPr>
        <w:t>X</w:t>
      </w:r>
      <w:r>
        <w:rPr>
          <w:rFonts w:ascii="Times New Roman" w:hAnsi="Times New Roman" w:cs="Times New Roman"/>
          <w:sz w:val="24"/>
          <w:szCs w:val="24"/>
        </w:rPr>
        <w:t xml:space="preserve"> and </w:t>
      </w:r>
      <w:r w:rsidRPr="00C77D72">
        <w:rPr>
          <w:rFonts w:ascii="Times New Roman" w:hAnsi="Times New Roman" w:cs="Times New Roman"/>
          <w:sz w:val="24"/>
          <w:szCs w:val="24"/>
          <w:highlight w:val="green"/>
        </w:rPr>
        <w:t>A</w:t>
      </w:r>
      <w:r w:rsidR="00C77D72" w:rsidRPr="00C77D72">
        <w:rPr>
          <w:rFonts w:ascii="Times New Roman" w:hAnsi="Times New Roman" w:cs="Times New Roman"/>
          <w:sz w:val="24"/>
          <w:szCs w:val="24"/>
          <w:highlight w:val="green"/>
        </w:rPr>
        <w:t>X</w:t>
      </w:r>
      <w:r>
        <w:rPr>
          <w:rFonts w:ascii="Times New Roman" w:hAnsi="Times New Roman" w:cs="Times New Roman"/>
          <w:sz w:val="24"/>
          <w:szCs w:val="24"/>
        </w:rPr>
        <w:t>,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77777777"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to serve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unrelated study pairs as well as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7777777"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one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w:t>
      </w:r>
      <w:r>
        <w:rPr>
          <w:rFonts w:ascii="Times New Roman" w:hAnsi="Times New Roman" w:cs="Times New Roman"/>
          <w:sz w:val="24"/>
          <w:szCs w:val="24"/>
        </w:rPr>
        <w:lastRenderedPageBreak/>
        <w:t>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commentRangeStart w:id="5"/>
      <w:r w:rsidRPr="00DA7450">
        <w:rPr>
          <w:rFonts w:ascii="Times New Roman" w:hAnsi="Times New Roman" w:cs="Times New Roman"/>
          <w:b/>
          <w:bCs/>
          <w:sz w:val="24"/>
          <w:szCs w:val="24"/>
        </w:rPr>
        <w:t>Procedure</w:t>
      </w:r>
      <w:commentRangeEnd w:id="5"/>
      <w:r w:rsidR="00C77D72">
        <w:rPr>
          <w:rStyle w:val="CommentReference"/>
        </w:rPr>
        <w:commentReference w:id="5"/>
      </w:r>
    </w:p>
    <w:p w14:paraId="37CCDBE8" w14:textId="2A8DF45D" w:rsidR="00C77D72" w:rsidRPr="00C77D72" w:rsidRDefault="00C77D72" w:rsidP="00370B79">
      <w:pPr>
        <w:spacing w:after="0" w:line="480" w:lineRule="auto"/>
        <w:ind w:firstLine="720"/>
        <w:rPr>
          <w:rFonts w:ascii="Times New Roman" w:hAnsi="Times New Roman" w:cs="Times New Roman"/>
          <w:sz w:val="24"/>
          <w:szCs w:val="24"/>
        </w:rPr>
      </w:pPr>
      <w:r w:rsidRPr="00C77D72">
        <w:rPr>
          <w:rFonts w:ascii="Times New Roman" w:hAnsi="Times New Roman" w:cs="Times New Roman"/>
          <w:sz w:val="24"/>
          <w:szCs w:val="24"/>
          <w:highlight w:val="yellow"/>
        </w:rPr>
        <w:t>[TALK COLLECTOR AND ONLINE HERE]</w:t>
      </w:r>
    </w:p>
    <w:p w14:paraId="104CA8C1" w14:textId="44037273" w:rsidR="00370B79" w:rsidRPr="00DA7450" w:rsidRDefault="00370B79" w:rsidP="00370B79">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randomly assigned to </w:t>
      </w:r>
      <w:r>
        <w:rPr>
          <w:rFonts w:ascii="Times New Roman" w:hAnsi="Times New Roman" w:cs="Times New Roman"/>
          <w:sz w:val="24"/>
          <w:szCs w:val="24"/>
        </w:rPr>
        <w:t xml:space="preserve">either </w:t>
      </w:r>
      <w:r w:rsidRPr="00DA7450">
        <w:rPr>
          <w:rFonts w:ascii="Times New Roman" w:hAnsi="Times New Roman" w:cs="Times New Roman"/>
          <w:sz w:val="24"/>
          <w:szCs w:val="24"/>
        </w:rPr>
        <w:t>the mixed</w:t>
      </w:r>
      <w:r>
        <w:rPr>
          <w:rFonts w:ascii="Times New Roman" w:hAnsi="Times New Roman" w:cs="Times New Roman"/>
          <w:sz w:val="24"/>
          <w:szCs w:val="24"/>
        </w:rPr>
        <w:t>- or</w:t>
      </w:r>
      <w:r w:rsidRPr="00DA7450">
        <w:rPr>
          <w:rFonts w:ascii="Times New Roman" w:hAnsi="Times New Roman" w:cs="Times New Roman"/>
          <w:sz w:val="24"/>
          <w:szCs w:val="24"/>
        </w:rPr>
        <w:t xml:space="preserve"> pure</w:t>
      </w:r>
      <w:r>
        <w:rPr>
          <w:rFonts w:ascii="Times New Roman" w:hAnsi="Times New Roman" w:cs="Times New Roman"/>
          <w:sz w:val="24"/>
          <w:szCs w:val="24"/>
        </w:rPr>
        <w:t>-list groups</w:t>
      </w:r>
      <w:r w:rsidRPr="00DA7450">
        <w:rPr>
          <w:rFonts w:ascii="Times New Roman" w:hAnsi="Times New Roman" w:cs="Times New Roman"/>
          <w:sz w:val="24"/>
          <w:szCs w:val="24"/>
        </w:rPr>
        <w:t xml:space="preserve"> </w:t>
      </w:r>
      <w:r>
        <w:rPr>
          <w:rFonts w:ascii="Times New Roman" w:hAnsi="Times New Roman" w:cs="Times New Roman"/>
          <w:sz w:val="24"/>
          <w:szCs w:val="24"/>
        </w:rPr>
        <w:t>and were then further randomly assigned to complete either the</w:t>
      </w:r>
      <w:r w:rsidRPr="00DA7450">
        <w:rPr>
          <w:rFonts w:ascii="Times New Roman" w:hAnsi="Times New Roman" w:cs="Times New Roman"/>
          <w:sz w:val="24"/>
          <w:szCs w:val="24"/>
        </w:rPr>
        <w:t xml:space="preserve"> JOL</w:t>
      </w:r>
      <w:r>
        <w:rPr>
          <w:rFonts w:ascii="Times New Roman" w:hAnsi="Times New Roman" w:cs="Times New Roman"/>
          <w:sz w:val="24"/>
          <w:szCs w:val="24"/>
        </w:rPr>
        <w:t>, frequency judgment,</w:t>
      </w:r>
      <w:r w:rsidRPr="00DA7450">
        <w:rPr>
          <w:rFonts w:ascii="Times New Roman" w:hAnsi="Times New Roman" w:cs="Times New Roman"/>
          <w:sz w:val="24"/>
          <w:szCs w:val="24"/>
        </w:rPr>
        <w:t xml:space="preserve"> or </w:t>
      </w:r>
      <w:r>
        <w:rPr>
          <w:rFonts w:ascii="Times New Roman" w:hAnsi="Times New Roman" w:cs="Times New Roman"/>
          <w:sz w:val="24"/>
          <w:szCs w:val="24"/>
        </w:rPr>
        <w:t>silent reading encoding tasks</w:t>
      </w:r>
      <w:r w:rsidRPr="00DA7450">
        <w:rPr>
          <w:rFonts w:ascii="Times New Roman" w:hAnsi="Times New Roman" w:cs="Times New Roman"/>
          <w:sz w:val="24"/>
          <w:szCs w:val="24"/>
        </w:rPr>
        <w:t xml:space="preserve">. In the mixed groups, participants </w:t>
      </w:r>
      <w:r>
        <w:rPr>
          <w:rFonts w:ascii="Times New Roman" w:hAnsi="Times New Roman" w:cs="Times New Roman"/>
          <w:sz w:val="24"/>
          <w:szCs w:val="24"/>
        </w:rPr>
        <w:t>completed two study-test blocks containing</w:t>
      </w:r>
      <w:r w:rsidRPr="00DA7450">
        <w:rPr>
          <w:rFonts w:ascii="Times New Roman" w:hAnsi="Times New Roman" w:cs="Times New Roman"/>
          <w:sz w:val="24"/>
          <w:szCs w:val="24"/>
        </w:rPr>
        <w:t xml:space="preserve"> both forward and </w:t>
      </w:r>
      <w:r>
        <w:rPr>
          <w:rFonts w:ascii="Times New Roman" w:hAnsi="Times New Roman" w:cs="Times New Roman"/>
          <w:sz w:val="24"/>
          <w:szCs w:val="24"/>
        </w:rPr>
        <w:t>unrelated</w:t>
      </w:r>
      <w:r w:rsidRPr="00DA7450">
        <w:rPr>
          <w:rFonts w:ascii="Times New Roman" w:hAnsi="Times New Roman" w:cs="Times New Roman"/>
          <w:sz w:val="24"/>
          <w:szCs w:val="24"/>
        </w:rPr>
        <w:t xml:space="preserve"> pairs</w:t>
      </w:r>
      <w:r>
        <w:rPr>
          <w:rFonts w:ascii="Times New Roman" w:hAnsi="Times New Roman" w:cs="Times New Roman"/>
          <w:sz w:val="24"/>
          <w:szCs w:val="24"/>
        </w:rPr>
        <w:t>,</w:t>
      </w:r>
      <w:r w:rsidRPr="00DA7450">
        <w:rPr>
          <w:rFonts w:ascii="Times New Roman" w:hAnsi="Times New Roman" w:cs="Times New Roman"/>
          <w:sz w:val="24"/>
          <w:szCs w:val="24"/>
        </w:rPr>
        <w:t xml:space="preserve"> and</w:t>
      </w:r>
      <w:r>
        <w:rPr>
          <w:rFonts w:ascii="Times New Roman" w:hAnsi="Times New Roman" w:cs="Times New Roman"/>
          <w:sz w:val="24"/>
          <w:szCs w:val="24"/>
        </w:rPr>
        <w:t xml:space="preserve">, depending on the encoding group to which they were assigned, </w:t>
      </w:r>
      <w:r w:rsidRPr="00DA7450">
        <w:rPr>
          <w:rFonts w:ascii="Times New Roman" w:hAnsi="Times New Roman" w:cs="Times New Roman"/>
          <w:sz w:val="24"/>
          <w:szCs w:val="24"/>
        </w:rPr>
        <w:t>provide</w:t>
      </w:r>
      <w:r>
        <w:rPr>
          <w:rFonts w:ascii="Times New Roman" w:hAnsi="Times New Roman" w:cs="Times New Roman"/>
          <w:sz w:val="24"/>
          <w:szCs w:val="24"/>
        </w:rPr>
        <w:t>d</w:t>
      </w:r>
      <w:r w:rsidRPr="00DA7450">
        <w:rPr>
          <w:rFonts w:ascii="Times New Roman" w:hAnsi="Times New Roman" w:cs="Times New Roman"/>
          <w:sz w:val="24"/>
          <w:szCs w:val="24"/>
        </w:rPr>
        <w:t xml:space="preserve"> JOLs</w:t>
      </w:r>
      <w:r>
        <w:rPr>
          <w:rFonts w:ascii="Times New Roman" w:hAnsi="Times New Roman" w:cs="Times New Roman"/>
          <w:sz w:val="24"/>
          <w:szCs w:val="24"/>
        </w:rPr>
        <w:t>, frequency judgments, or engaged in silent reading.</w:t>
      </w:r>
      <w:r w:rsidRPr="00DA7450">
        <w:rPr>
          <w:rFonts w:ascii="Times New Roman" w:hAnsi="Times New Roman" w:cs="Times New Roman"/>
          <w:sz w:val="24"/>
          <w:szCs w:val="24"/>
        </w:rPr>
        <w:t xml:space="preserve"> In contrast, </w:t>
      </w:r>
      <w:r>
        <w:rPr>
          <w:rFonts w:ascii="Times New Roman" w:hAnsi="Times New Roman" w:cs="Times New Roman"/>
          <w:sz w:val="24"/>
          <w:szCs w:val="24"/>
        </w:rPr>
        <w:t>participants assigned to the</w:t>
      </w:r>
      <w:r w:rsidRPr="00DA7450">
        <w:rPr>
          <w:rFonts w:ascii="Times New Roman" w:hAnsi="Times New Roman" w:cs="Times New Roman"/>
          <w:sz w:val="24"/>
          <w:szCs w:val="24"/>
        </w:rPr>
        <w:t xml:space="preserve"> pure groups </w:t>
      </w:r>
      <w:r>
        <w:rPr>
          <w:rFonts w:ascii="Times New Roman" w:hAnsi="Times New Roman" w:cs="Times New Roman"/>
          <w:sz w:val="24"/>
          <w:szCs w:val="24"/>
        </w:rPr>
        <w:t>completed</w:t>
      </w:r>
      <w:r w:rsidRPr="00DA7450">
        <w:rPr>
          <w:rFonts w:ascii="Times New Roman" w:hAnsi="Times New Roman" w:cs="Times New Roman"/>
          <w:sz w:val="24"/>
          <w:szCs w:val="24"/>
        </w:rPr>
        <w:t xml:space="preserve"> </w:t>
      </w:r>
      <w:r>
        <w:rPr>
          <w:rFonts w:ascii="Times New Roman" w:hAnsi="Times New Roman" w:cs="Times New Roman"/>
          <w:sz w:val="24"/>
          <w:szCs w:val="24"/>
        </w:rPr>
        <w:t>two</w:t>
      </w:r>
      <w:r w:rsidRPr="00DA7450">
        <w:rPr>
          <w:rFonts w:ascii="Times New Roman" w:hAnsi="Times New Roman" w:cs="Times New Roman"/>
          <w:sz w:val="24"/>
          <w:szCs w:val="24"/>
        </w:rPr>
        <w:t xml:space="preserve"> study-test blocks that contain</w:t>
      </w:r>
      <w:r>
        <w:rPr>
          <w:rFonts w:ascii="Times New Roman" w:hAnsi="Times New Roman" w:cs="Times New Roman"/>
          <w:sz w:val="24"/>
          <w:szCs w:val="24"/>
        </w:rPr>
        <w:t>ed</w:t>
      </w:r>
      <w:r w:rsidRPr="00DA7450">
        <w:rPr>
          <w:rFonts w:ascii="Times New Roman" w:hAnsi="Times New Roman" w:cs="Times New Roman"/>
          <w:sz w:val="24"/>
          <w:szCs w:val="24"/>
        </w:rPr>
        <w:t xml:space="preserve"> only forward or unrelated pair</w:t>
      </w:r>
      <w:r>
        <w:rPr>
          <w:rFonts w:ascii="Times New Roman" w:hAnsi="Times New Roman" w:cs="Times New Roman"/>
          <w:sz w:val="24"/>
          <w:szCs w:val="24"/>
        </w:rPr>
        <w:t>s</w:t>
      </w:r>
      <w:r w:rsidRPr="00723AA4">
        <w:rPr>
          <w:rFonts w:ascii="Times New Roman" w:hAnsi="Times New Roman" w:cs="Times New Roman"/>
          <w:sz w:val="24"/>
          <w:szCs w:val="24"/>
          <w:highlight w:val="yellow"/>
        </w:rPr>
        <w:t>.</w:t>
      </w:r>
      <w:r w:rsidR="00FA3902" w:rsidRPr="00723AA4">
        <w:rPr>
          <w:rFonts w:ascii="Times New Roman" w:hAnsi="Times New Roman" w:cs="Times New Roman"/>
          <w:sz w:val="24"/>
          <w:szCs w:val="24"/>
          <w:highlight w:val="yellow"/>
        </w:rPr>
        <w:t xml:space="preserve"> [NEED TO MENTION ENCODING INSTRUCTIONS, FILLER TASK, AND CUED-RECALL]</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079CF1A2" w:rsidR="00FA3902" w:rsidRDefault="00FA3902" w:rsidP="00370B79">
      <w:pPr>
        <w:spacing w:after="0" w:line="480" w:lineRule="auto"/>
        <w:ind w:firstLine="720"/>
        <w:rPr>
          <w:rFonts w:ascii="Times New Roman" w:hAnsi="Times New Roman" w:cs="Times New Roman"/>
          <w:sz w:val="24"/>
          <w:szCs w:val="24"/>
        </w:rPr>
      </w:pPr>
      <w:r w:rsidRPr="00723AA4">
        <w:rPr>
          <w:rFonts w:ascii="Times New Roman" w:hAnsi="Times New Roman" w:cs="Times New Roman"/>
          <w:sz w:val="24"/>
          <w:szCs w:val="24"/>
          <w:highlight w:val="yellow"/>
        </w:rPr>
        <w:t>[SIGNIFICANCE AND PBIC HERE]</w:t>
      </w:r>
    </w:p>
    <w:p w14:paraId="65B4BF43" w14:textId="717ECE29" w:rsidR="00370B79" w:rsidRPr="00FB0F1C" w:rsidRDefault="00FA390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Findings are illustrated in Figure </w:t>
      </w:r>
      <w:r w:rsidRPr="00FA3902">
        <w:rPr>
          <w:rFonts w:ascii="Times New Roman" w:hAnsi="Times New Roman" w:cs="Times New Roman"/>
          <w:sz w:val="24"/>
          <w:szCs w:val="24"/>
          <w:highlight w:val="green"/>
        </w:rPr>
        <w:t>1</w:t>
      </w:r>
      <w:r w:rsidR="00370B79">
        <w:rPr>
          <w:rFonts w:ascii="Times New Roman" w:hAnsi="Times New Roman" w:cs="Times New Roman"/>
          <w:sz w:val="24"/>
          <w:szCs w:val="24"/>
        </w:rPr>
        <w:t xml:space="preserve">. The top panel </w:t>
      </w:r>
      <w:r w:rsidR="00370B79" w:rsidRPr="00B63EEB">
        <w:rPr>
          <w:rFonts w:ascii="Times New Roman" w:hAnsi="Times New Roman" w:cs="Times New Roman"/>
          <w:sz w:val="24"/>
          <w:szCs w:val="24"/>
        </w:rPr>
        <w:t xml:space="preserve">plots </w:t>
      </w:r>
      <w:r w:rsidR="00370B79">
        <w:rPr>
          <w:rFonts w:ascii="Times New Roman" w:hAnsi="Times New Roman" w:cs="Times New Roman"/>
          <w:sz w:val="24"/>
          <w:szCs w:val="24"/>
        </w:rPr>
        <w:t xml:space="preserve">mean recall rates for participants who made JOLs, frequency judgments, or engaged in silent reading of mixed-list pairs The bottom panel displays mean recall rates for pure-list participants. For completeness, all comparisons between forward and unrelated pairs are provided </w:t>
      </w:r>
      <w:r w:rsidR="00370B79" w:rsidRPr="00813407">
        <w:rPr>
          <w:rFonts w:ascii="Times New Roman" w:hAnsi="Times New Roman" w:cs="Times New Roman"/>
          <w:sz w:val="24"/>
          <w:szCs w:val="24"/>
        </w:rPr>
        <w:t xml:space="preserve">in Table </w:t>
      </w:r>
      <w:r w:rsidR="00370B79" w:rsidRPr="00FA3902">
        <w:rPr>
          <w:rFonts w:ascii="Times New Roman" w:hAnsi="Times New Roman" w:cs="Times New Roman"/>
          <w:sz w:val="24"/>
          <w:szCs w:val="24"/>
          <w:highlight w:val="green"/>
        </w:rPr>
        <w:t>A</w:t>
      </w:r>
      <w:r w:rsidRPr="00FA3902">
        <w:rPr>
          <w:rFonts w:ascii="Times New Roman" w:hAnsi="Times New Roman" w:cs="Times New Roman"/>
          <w:sz w:val="24"/>
          <w:szCs w:val="24"/>
          <w:highlight w:val="green"/>
        </w:rPr>
        <w:t>X</w:t>
      </w:r>
      <w:r w:rsidR="00370B79" w:rsidRPr="00FA3902">
        <w:rPr>
          <w:rFonts w:ascii="Times New Roman" w:hAnsi="Times New Roman" w:cs="Times New Roman"/>
          <w:sz w:val="24"/>
          <w:szCs w:val="24"/>
          <w:highlight w:val="green"/>
        </w:rPr>
        <w:t>.</w:t>
      </w:r>
      <w:r w:rsidR="00370B79">
        <w:rPr>
          <w:rFonts w:ascii="Times New Roman" w:hAnsi="Times New Roman" w:cs="Times New Roman"/>
          <w:sz w:val="24"/>
          <w:szCs w:val="24"/>
        </w:rPr>
        <w:t xml:space="preserve"> </w:t>
      </w:r>
      <w:r w:rsidR="00370B79">
        <w:rPr>
          <w:rFonts w:ascii="Times New Roman" w:eastAsia="Times New Roman" w:hAnsi="Times New Roman" w:cs="Times New Roman"/>
          <w:color w:val="000000"/>
          <w:sz w:val="24"/>
          <w:szCs w:val="24"/>
        </w:rPr>
        <w:t>Responses</w:t>
      </w:r>
      <w:r w:rsidR="00370B79" w:rsidRPr="00FB0F1C">
        <w:rPr>
          <w:rFonts w:ascii="Times New Roman" w:eastAsia="Times New Roman" w:hAnsi="Times New Roman" w:cs="Times New Roman"/>
          <w:color w:val="000000"/>
          <w:sz w:val="24"/>
          <w:szCs w:val="24"/>
        </w:rPr>
        <w:t xml:space="preserve"> </w:t>
      </w:r>
      <w:r w:rsidR="00370B79">
        <w:rPr>
          <w:rFonts w:ascii="Times New Roman" w:eastAsia="Times New Roman" w:hAnsi="Times New Roman" w:cs="Times New Roman"/>
          <w:color w:val="000000"/>
          <w:sz w:val="24"/>
          <w:szCs w:val="24"/>
        </w:rPr>
        <w:t>from 39</w:t>
      </w:r>
      <w:r w:rsidR="00370B79" w:rsidRPr="00FB0F1C">
        <w:rPr>
          <w:rFonts w:ascii="Times New Roman" w:eastAsia="Times New Roman" w:hAnsi="Times New Roman" w:cs="Times New Roman"/>
          <w:color w:val="000000"/>
          <w:sz w:val="24"/>
          <w:szCs w:val="24"/>
        </w:rPr>
        <w:t xml:space="preserve"> participants were excluded </w:t>
      </w:r>
      <w:r w:rsidR="00370B79">
        <w:rPr>
          <w:rFonts w:ascii="Times New Roman" w:eastAsia="Times New Roman" w:hAnsi="Times New Roman" w:cs="Times New Roman"/>
          <w:color w:val="000000"/>
          <w:sz w:val="24"/>
          <w:szCs w:val="24"/>
        </w:rPr>
        <w:t>for one of the following reasons: (1) Low</w:t>
      </w:r>
      <w:r w:rsidR="00370B79" w:rsidRPr="00FB0F1C">
        <w:rPr>
          <w:rFonts w:ascii="Times New Roman" w:eastAsia="Times New Roman" w:hAnsi="Times New Roman" w:cs="Times New Roman"/>
          <w:color w:val="000000"/>
          <w:sz w:val="24"/>
          <w:szCs w:val="24"/>
        </w:rPr>
        <w:t xml:space="preserve"> recall rates (e.g., correct recall rates &lt; 5%) which suggested that </w:t>
      </w:r>
      <w:r w:rsidR="00370B79">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w:t>
      </w:r>
      <w:r w:rsidR="00370B79">
        <w:rPr>
          <w:rFonts w:ascii="Times New Roman" w:eastAsia="Times New Roman" w:hAnsi="Times New Roman" w:cs="Times New Roman"/>
          <w:color w:val="000000"/>
          <w:sz w:val="24"/>
          <w:szCs w:val="24"/>
        </w:rPr>
        <w:lastRenderedPageBreak/>
        <w:t>due to a coding error. As a result, 307 participants were included in the following analyses (</w:t>
      </w:r>
      <w:bookmarkStart w:id="6" w:name="_Hlk91596326"/>
      <w:r w:rsidR="00370B79">
        <w:rPr>
          <w:rFonts w:ascii="Times New Roman" w:eastAsia="Times New Roman" w:hAnsi="Times New Roman" w:cs="Times New Roman"/>
          <w:color w:val="000000"/>
          <w:sz w:val="24"/>
          <w:szCs w:val="24"/>
        </w:rPr>
        <w:t xml:space="preserve">105 in the mixed-list analyses; 202 in the pure-list analyses). Final group </w:t>
      </w:r>
      <w:r w:rsidR="00370B79" w:rsidRPr="00846B09">
        <w:rPr>
          <w:rFonts w:ascii="Times New Roman" w:eastAsia="Times New Roman" w:hAnsi="Times New Roman" w:cs="Times New Roman"/>
          <w:i/>
          <w:iCs/>
          <w:color w:val="000000"/>
          <w:sz w:val="24"/>
          <w:szCs w:val="24"/>
        </w:rPr>
        <w:t>n</w:t>
      </w:r>
      <w:r w:rsidR="00370B79">
        <w:rPr>
          <w:rFonts w:ascii="Times New Roman" w:eastAsia="Times New Roman" w:hAnsi="Times New Roman" w:cs="Times New Roman"/>
          <w:color w:val="000000"/>
          <w:sz w:val="24"/>
          <w:szCs w:val="24"/>
        </w:rPr>
        <w:t xml:space="preserve">s are displayed in Table </w:t>
      </w:r>
      <w:r w:rsidR="00370B79" w:rsidRPr="00FA3902">
        <w:rPr>
          <w:rFonts w:ascii="Times New Roman" w:eastAsia="Times New Roman" w:hAnsi="Times New Roman" w:cs="Times New Roman"/>
          <w:color w:val="000000"/>
          <w:sz w:val="24"/>
          <w:szCs w:val="24"/>
          <w:highlight w:val="green"/>
        </w:rPr>
        <w:t>1</w:t>
      </w:r>
      <w:r w:rsidR="00370B79">
        <w:rPr>
          <w:rFonts w:ascii="Times New Roman" w:eastAsia="Times New Roman" w:hAnsi="Times New Roman" w:cs="Times New Roman"/>
          <w:color w:val="000000"/>
          <w:sz w:val="24"/>
          <w:szCs w:val="24"/>
        </w:rPr>
        <w:t>.</w:t>
      </w:r>
    </w:p>
    <w:bookmarkEnd w:id="6"/>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First, 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xml:space="preserve">, such that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relative to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However, the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.88. </w:t>
      </w:r>
      <w:r w:rsidRPr="005226EA">
        <w:rPr>
          <w:rFonts w:ascii="Times New Roman" w:hAnsi="Times New Roman" w:cs="Times New Roman"/>
          <w:sz w:val="24"/>
          <w:szCs w:val="24"/>
        </w:rPr>
        <w:t xml:space="preserve">Importantly,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However, for unrelated pairs, recall rates did not statistically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groups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58. Thus, when pairs were presented using mixed lists, JOL ratings and frequency judgments produced statistically equivalent reactivity patterns for related pairs but produced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7777777"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Pr>
          <w:rFonts w:ascii="Times New Roman" w:hAnsi="Times New Roman" w:cs="Times New Roman"/>
          <w:sz w:val="24"/>
          <w:szCs w:val="24"/>
        </w:rPr>
        <w:lastRenderedPageBreak/>
        <w:t xml:space="preserve">when pairs were presented in a pure-list context. Overall, this analysis yielded a significant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frequency judgments </w:t>
      </w:r>
      <w:r w:rsidRPr="00883F75">
        <w:rPr>
          <w:rFonts w:ascii="Times New Roman" w:hAnsi="Times New Roman" w:cs="Times New Roman"/>
          <w:sz w:val="24"/>
          <w:szCs w:val="24"/>
        </w:rPr>
        <w:t>(</w:t>
      </w:r>
      <w:r>
        <w:rPr>
          <w:rFonts w:ascii="Times New Roman" w:hAnsi="Times New Roman" w:cs="Times New Roman"/>
          <w:sz w:val="24"/>
          <w:szCs w:val="24"/>
        </w:rPr>
        <w:t>50.69</w:t>
      </w:r>
      <w:r w:rsidRPr="00883F75">
        <w:rPr>
          <w:rFonts w:ascii="Times New Roman" w:hAnsi="Times New Roman" w:cs="Times New Roman"/>
          <w:sz w:val="24"/>
          <w:szCs w:val="24"/>
        </w:rPr>
        <w:t>), followed by the JOL (</w:t>
      </w:r>
      <w:r>
        <w:rPr>
          <w:rFonts w:ascii="Times New Roman" w:hAnsi="Times New Roman" w:cs="Times New Roman"/>
          <w:sz w:val="24"/>
          <w:szCs w:val="24"/>
        </w:rPr>
        <w:t>51.40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327CAB08" w:rsidR="00370B79" w:rsidRDefault="00370B79" w:rsidP="00370B79">
      <w:pPr>
        <w:spacing w:after="0" w:line="480" w:lineRule="auto"/>
        <w:rPr>
          <w:rFonts w:ascii="Times New Roman" w:hAnsi="Times New Roman" w:cs="Times New Roman"/>
          <w:sz w:val="24"/>
          <w:szCs w:val="24"/>
        </w:rPr>
      </w:pPr>
      <w:bookmarkStart w:id="7" w:name="_Hlk31990163"/>
      <w:r>
        <w:rPr>
          <w:rFonts w:ascii="Times New Roman" w:hAnsi="Times New Roman" w:cs="Times New Roman"/>
          <w:sz w:val="24"/>
          <w:szCs w:val="24"/>
        </w:rPr>
        <w:tab/>
      </w:r>
      <w:bookmarkEnd w:id="7"/>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of forward and unrelated pairs and tested whether these effects would extend to pairs presented in a pure-list context in which only one pair type was studied. Starting with participants in the mixed-list group, the predicted pattern of reactivity emerged. Compared to the control group, making JOLs increased correct recall of forward pairs—a positive reactivity pattern—but </w:t>
      </w:r>
      <w:r>
        <w:rPr>
          <w:rFonts w:ascii="Times New Roman" w:hAnsi="Times New Roman" w:cs="Times New Roman"/>
          <w:sz w:val="24"/>
          <w:szCs w:val="24"/>
        </w:rPr>
        <w:lastRenderedPageBreak/>
        <w:t>produced no recall benefit for unrelated pairs. This finding directly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(in press</w:t>
      </w:r>
      <w:proofErr w:type="gramStart"/>
      <w:r w:rsidR="00CF2B97">
        <w:rPr>
          <w:rFonts w:ascii="Times New Roman" w:hAnsi="Times New Roman" w:cs="Times New Roman"/>
          <w:sz w:val="24"/>
          <w:szCs w:val="24"/>
        </w:rPr>
        <w:t>)</w:t>
      </w:r>
      <w:proofErr w:type="gramEnd"/>
      <w:r w:rsidR="00CF2B97">
        <w:rPr>
          <w:rFonts w:ascii="Times New Roman" w:hAnsi="Times New Roman" w:cs="Times New Roman"/>
          <w:sz w:val="24"/>
          <w:szCs w:val="24"/>
        </w:rPr>
        <w:t xml:space="preserve"> and</w:t>
      </w:r>
      <w:r>
        <w:rPr>
          <w:rFonts w:ascii="Times New Roman" w:hAnsi="Times New Roman" w:cs="Times New Roman"/>
          <w:sz w:val="24"/>
          <w:szCs w:val="24"/>
        </w:rPr>
        <w:t xml:space="preserve"> further suggesting that JOL reactivity is contingent on relational encoding rather than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or predictive processes. </w:t>
      </w:r>
    </w:p>
    <w:p w14:paraId="4DC1B8A7" w14:textId="44A0B8E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reactivity effects are not limited to a mixed-list design. P</w:t>
      </w:r>
      <w:r w:rsidRPr="00D45343">
        <w:rPr>
          <w:rFonts w:ascii="Times New Roman" w:hAnsi="Times New Roman" w:cs="Times New Roman"/>
          <w:sz w:val="24"/>
          <w:szCs w:val="24"/>
        </w:rPr>
        <w:t xml:space="preserve">ure lists </w:t>
      </w:r>
      <w:r>
        <w:rPr>
          <w:rFonts w:ascii="Times New Roman" w:hAnsi="Times New Roman" w:cs="Times New Roman"/>
          <w:sz w:val="24"/>
          <w:szCs w:val="24"/>
        </w:rPr>
        <w:t>also 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 xml:space="preserve">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the JOL (e.g., relatedness) must be made available at test. For backward pairs (e.g., card-credit), the cue and target are related, yet the target item is an uncommon response to the cue. Thus, while backward pairs are thematically related, relatedness cues are not readily available at retrieval. </w:t>
      </w:r>
      <w:r w:rsidRPr="00024DD2">
        <w:rPr>
          <w:rFonts w:ascii="Times New Roman" w:hAnsi="Times New Roman" w:cs="Times New Roman"/>
          <w:sz w:val="24"/>
          <w:szCs w:val="24"/>
        </w:rPr>
        <w:t>As a result, it is unclear whether cue-strengthening can occur with backward pairs, given that the target item is a less obvious response to the cue.</w:t>
      </w:r>
    </w:p>
    <w:p w14:paraId="1BD5B836" w14:textId="1C06C2E0"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struggle to correctly retrieve the target (e.g., the illusion of competence;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w:t>
      </w:r>
      <w:r>
        <w:rPr>
          <w:rFonts w:ascii="Times New Roman" w:hAnsi="Times New Roman" w:cs="Times New Roman"/>
          <w:sz w:val="24"/>
          <w:szCs w:val="24"/>
        </w:rPr>
        <w:lastRenderedPageBreak/>
        <w:t xml:space="preserve">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2C7CDE97"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are not readily available at retrieval (i.e., the target is a less common response to the cue), any reactivity effects for backward pairs should be reduced compared to what was observed for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 regardless of whether they are made for mixed or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2936FCB2"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completed the study </w:t>
      </w:r>
      <w:r>
        <w:rPr>
          <w:rFonts w:ascii="Times New Roman" w:hAnsi="Times New Roman" w:cs="Times New Roman"/>
          <w:sz w:val="24"/>
          <w:szCs w:val="24"/>
        </w:rPr>
        <w:lastRenderedPageBreak/>
        <w:t>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8" w:name="_Hlk91685357"/>
      <w:r>
        <w:rPr>
          <w:rFonts w:ascii="Times New Roman" w:hAnsi="Times New Roman" w:cs="Times New Roman"/>
          <w:sz w:val="24"/>
          <w:szCs w:val="24"/>
        </w:rPr>
        <w:t xml:space="preserve">Finally, the 106 participants who were assigned to the pure 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Pr>
          <w:rFonts w:ascii="Times New Roman" w:hAnsi="Times New Roman" w:cs="Times New Roman"/>
          <w:sz w:val="24"/>
          <w:szCs w:val="24"/>
        </w:rPr>
        <w:t xml:space="preserve">medium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9" w:name="_Hlk91685452"/>
      <w:bookmarkEnd w:id="8"/>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9"/>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24641C10"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modifications. </w:t>
      </w:r>
      <w:r>
        <w:rPr>
          <w:rFonts w:ascii="Times New Roman" w:hAnsi="Times New Roman" w:cs="Times New Roman"/>
          <w:sz w:val="24"/>
          <w:szCs w:val="24"/>
        </w:rPr>
        <w:t>First, 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(e.g., peanut-butter)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butter-peanut). </w:t>
      </w:r>
      <w:r>
        <w:rPr>
          <w:rFonts w:ascii="Times New Roman" w:hAnsi="Times New Roman" w:cs="Times New Roman"/>
          <w:sz w:val="24"/>
          <w:szCs w:val="24"/>
        </w:rPr>
        <w:t>In addition to including backward pairs within mixed lists</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0E0B687D" w:rsidR="00063AE7" w:rsidRDefault="00063AE7" w:rsidP="00063AE7">
      <w:pPr>
        <w:spacing w:after="0" w:line="480" w:lineRule="auto"/>
        <w:ind w:firstLine="720"/>
        <w:rPr>
          <w:rFonts w:ascii="Times New Roman" w:hAnsi="Times New Roman" w:cs="Times New Roman"/>
          <w:sz w:val="24"/>
          <w:szCs w:val="24"/>
        </w:rPr>
      </w:pPr>
      <w:r w:rsidRPr="005E419A">
        <w:rPr>
          <w:rFonts w:ascii="Times New Roman" w:hAnsi="Times New Roman" w:cs="Times New Roman"/>
          <w:sz w:val="24"/>
          <w:szCs w:val="24"/>
          <w:highlight w:val="green"/>
        </w:rPr>
        <w:lastRenderedPageBreak/>
        <w:t xml:space="preserve">Figure </w:t>
      </w:r>
      <w:r w:rsidR="005E419A" w:rsidRPr="005E419A">
        <w:rPr>
          <w:rFonts w:ascii="Times New Roman" w:hAnsi="Times New Roman" w:cs="Times New Roman"/>
          <w:sz w:val="24"/>
          <w:szCs w:val="24"/>
          <w:highlight w:val="green"/>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pure list groups. For completeness, comparisons between pair types mixed and pure lists are provided in the Table A8. Data screening followed the same criteria used in Experiment 2, and across groups, responses from 13 participants were omitted. As a result, 120 participants were included in the mixed-list analyses, and 226 participants were included in the pure-list analyses (see Table 1 for final group </w:t>
      </w:r>
      <w:r w:rsidRPr="001425D4">
        <w:rPr>
          <w:rFonts w:ascii="Times New Roman" w:hAnsi="Times New Roman" w:cs="Times New Roman"/>
          <w:i/>
          <w:iCs/>
          <w:sz w:val="24"/>
          <w:szCs w:val="24"/>
        </w:rPr>
        <w:t>n</w:t>
      </w:r>
      <w:r>
        <w:rPr>
          <w:rFonts w:ascii="Times New Roman" w:hAnsi="Times New Roman" w:cs="Times New Roman"/>
          <w:sz w:val="24"/>
          <w:szCs w:val="24"/>
        </w:rPr>
        <w:t>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7777777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measures ANOVA was used to test for reactivity effects within mixed lists. This analysis yielded a main effect of Pair Type, </w:t>
      </w:r>
      <w:bookmarkStart w:id="10"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10"/>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pattern for backward pairs, as recall 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reactivity was not in evidence as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 As such, reactivity patterns observed with forward pairs in mixed lists extend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77777777"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11"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11"/>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 (see Experiment 2). Thus, positive reactivity patterns observed for backward pairs in mixed lists extend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5611A75C"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also occur with backward pairs in which the target was less predictive of the cue at test. In doing so, this experiment provided an additional test of the cue-strengthening account of reactivity, as backward pairs provide a situation in which cues used to inform the JOL are less likely to be available at test. Furthermore, the inclusion of mixed vs. pure lists allowed for an additional test of the changed-goal hypothesis. Overall, JOLs and frequency judgments each produced reactivity on backward pairs, regardless of list type. For unrelated pairs, however, no </w:t>
      </w:r>
      <w:r>
        <w:rPr>
          <w:rFonts w:ascii="Times New Roman" w:eastAsia="Calibri" w:hAnsi="Times New Roman" w:cs="Times New Roman"/>
          <w:bCs/>
          <w:sz w:val="24"/>
          <w:szCs w:val="24"/>
        </w:rPr>
        <w:lastRenderedPageBreak/>
        <w:t>reactivity occurred. These findings are consistent with the previous experiments and provide additional support for the cue-strengthening account</w:t>
      </w:r>
      <w:r w:rsidRPr="00B2182E">
        <w:rPr>
          <w:rFonts w:ascii="Times New Roman" w:eastAsia="Calibri" w:hAnsi="Times New Roman" w:cs="Times New Roman"/>
          <w:bCs/>
          <w:sz w:val="24"/>
          <w:szCs w:val="24"/>
        </w:rPr>
        <w:t>, as reactivity was again not limited to mixed in lists in which participants could distinguish between related and unrelated pairs.</w:t>
      </w:r>
    </w:p>
    <w:p w14:paraId="0234CC6D" w14:textId="13431CD5" w:rsidR="00063AE7" w:rsidRPr="00B2182E"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t xml:space="preserve">In addition to providing additional tests of the changed-goal and cue-strengthening accounts of JOL reactivity, 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also provided a novel contribution to the reactivity literature by omitting the forward associate comparison group in favor of backward pairs. Studies investigating reactivity have largely focused on comparisons between forward and unrelated pairs (though see Mitchum et al., 2016 who included a backward comparison group), and no study investigating reactivity for related pairs has only assessed reactivity for backward pairs without also including a forward pair comparison group. Given the extensive focus in the literature on using related pairs that are forward pairs, 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continued the pattern of isolating each related pair type used in Experiment 1 by testing for reactivity on symmetrical pairs (e.g., king-queen) relative to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involved symmetrical pairs (see Maxwell &amp; Huff, 2021). Furthermore, apart from </w:t>
      </w:r>
      <w:r w:rsidR="00BD0A73">
        <w:rPr>
          <w:rFonts w:ascii="Times New Roman" w:eastAsia="Calibri" w:hAnsi="Times New Roman" w:cs="Times New Roman"/>
          <w:bCs/>
          <w:sz w:val="24"/>
          <w:szCs w:val="24"/>
        </w:rPr>
        <w:t>Maxwell and Huff (in press)</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As such, 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tested for reactivity effects across mixed and pure lists using symmetrical pairs. In doing so, this experiment provided an additional opportunity to test whether reactivity effects would replicate on pure lists while further testing accounts put forth to explain JOL reactivity.</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5A8EB1F4"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w:t>
      </w:r>
      <w:r w:rsidR="00BD0A73">
        <w:rPr>
          <w:rFonts w:ascii="Times New Roman" w:hAnsi="Times New Roman" w:cs="Times New Roman"/>
          <w:sz w:val="24"/>
          <w:szCs w:val="24"/>
        </w:rPr>
        <w:lastRenderedPageBreak/>
        <w:t>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The use of symmetrical pairs in Experiment 4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the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the 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737922F1" w14:textId="46E60DC9"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Two-hundred twenty-seven</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to complete Experiment 3. Like the previous experiments, participants were either undergraduates recruited from</w:t>
      </w:r>
      <w:r w:rsidRPr="00DA7450">
        <w:rPr>
          <w:rFonts w:ascii="Times New Roman" w:hAnsi="Times New Roman" w:cs="Times New Roman"/>
          <w:sz w:val="24"/>
          <w:szCs w:val="24"/>
        </w:rPr>
        <w:t xml:space="preserve"> the University of Southern Mississippi</w:t>
      </w:r>
      <w:r>
        <w:rPr>
          <w:rFonts w:ascii="Times New Roman" w:hAnsi="Times New Roman" w:cs="Times New Roman"/>
          <w:sz w:val="24"/>
          <w:szCs w:val="24"/>
        </w:rPr>
        <w:t xml:space="preserve">’s </w:t>
      </w:r>
      <w:r w:rsidRPr="00DA7450">
        <w:rPr>
          <w:rFonts w:ascii="Times New Roman" w:hAnsi="Times New Roman" w:cs="Times New Roman"/>
          <w:sz w:val="24"/>
          <w:szCs w:val="24"/>
        </w:rPr>
        <w:t>psychology research pool</w:t>
      </w:r>
      <w:r>
        <w:rPr>
          <w:rFonts w:ascii="Times New Roman" w:hAnsi="Times New Roman" w:cs="Times New Roman"/>
          <w:sz w:val="24"/>
          <w:szCs w:val="24"/>
        </w:rPr>
        <w:t xml:space="preserve"> (</w:t>
      </w:r>
      <w:r w:rsidRPr="00831940">
        <w:rPr>
          <w:rFonts w:ascii="Times New Roman" w:hAnsi="Times New Roman" w:cs="Times New Roman"/>
          <w:i/>
          <w:iCs/>
          <w:sz w:val="24"/>
          <w:szCs w:val="24"/>
        </w:rPr>
        <w:t>n</w:t>
      </w:r>
      <w:r>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Pr="00831940">
        <w:rPr>
          <w:rFonts w:ascii="Times New Roman" w:hAnsi="Times New Roman" w:cs="Times New Roman"/>
          <w:i/>
          <w:iCs/>
          <w:sz w:val="24"/>
          <w:szCs w:val="24"/>
        </w:rPr>
        <w:t>n</w:t>
      </w:r>
      <w:r>
        <w:rPr>
          <w:rFonts w:ascii="Times New Roman" w:hAnsi="Times New Roman" w:cs="Times New Roman"/>
          <w:sz w:val="24"/>
          <w:szCs w:val="24"/>
        </w:rPr>
        <w:t xml:space="preserve"> = 40)</w:t>
      </w:r>
      <w:r w:rsidRPr="00DA7450">
        <w:rPr>
          <w:rFonts w:ascii="Times New Roman" w:hAnsi="Times New Roman" w:cs="Times New Roman"/>
          <w:sz w:val="24"/>
          <w:szCs w:val="24"/>
        </w:rPr>
        <w:t xml:space="preserve">. </w:t>
      </w:r>
      <w:r>
        <w:rPr>
          <w:rFonts w:ascii="Times New Roman" w:hAnsi="Times New Roman" w:cs="Times New Roman"/>
          <w:sz w:val="24"/>
          <w:szCs w:val="24"/>
        </w:rPr>
        <w:t>Of these participants, 113 were randomly assigned to the mixed-list group, with the remainder randomly assigned to the pure symmetrical group (</w:t>
      </w:r>
      <w:r w:rsidRPr="00501360">
        <w:rPr>
          <w:rFonts w:ascii="Times New Roman" w:hAnsi="Times New Roman" w:cs="Times New Roman"/>
          <w:i/>
          <w:iCs/>
          <w:sz w:val="24"/>
          <w:szCs w:val="24"/>
        </w:rPr>
        <w:t>n</w:t>
      </w:r>
      <w:r>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w:t>
      </w:r>
      <w:r>
        <w:rPr>
          <w:rFonts w:ascii="Times New Roman" w:hAnsi="Times New Roman" w:cs="Times New Roman"/>
          <w:sz w:val="24"/>
          <w:szCs w:val="24"/>
        </w:rPr>
        <w:lastRenderedPageBreak/>
        <w:t>Experiment 1, and a sensitivity</w:t>
      </w:r>
      <w:r w:rsidRPr="00DA7450">
        <w:rPr>
          <w:rFonts w:ascii="Times New Roman" w:hAnsi="Times New Roman" w:cs="Times New Roman"/>
          <w:sz w:val="24"/>
          <w:szCs w:val="24"/>
        </w:rPr>
        <w:t xml:space="preserve"> analysis </w:t>
      </w:r>
      <w:r>
        <w:rPr>
          <w:rFonts w:ascii="Times New Roman" w:hAnsi="Times New Roman" w:cs="Times New Roman"/>
          <w:sz w:val="24"/>
          <w:szCs w:val="24"/>
        </w:rPr>
        <w:t>via</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confirmed that the mixed- and pure-list groups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small-medium main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Pr>
          <w:rFonts w:ascii="Times New Roman" w:hAnsi="Times New Roman" w:cs="Times New Roman"/>
          <w:sz w:val="24"/>
          <w:szCs w:val="24"/>
        </w:rPr>
        <w:t xml:space="preserve"> ≥ 0.42).</w:t>
      </w:r>
    </w:p>
    <w:p w14:paraId="093E7150" w14:textId="77777777" w:rsidR="00BD0A73" w:rsidRPr="00DA7450"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Like the preceding experiments, participants within both list groups were further</w:t>
      </w:r>
      <w:r w:rsidRPr="00DA7450">
        <w:rPr>
          <w:rFonts w:ascii="Times New Roman" w:hAnsi="Times New Roman" w:cs="Times New Roman"/>
          <w:sz w:val="24"/>
          <w:szCs w:val="24"/>
        </w:rPr>
        <w:t xml:space="preserve"> assigned </w:t>
      </w:r>
      <w:r>
        <w:rPr>
          <w:rFonts w:ascii="Times New Roman" w:hAnsi="Times New Roman" w:cs="Times New Roman"/>
          <w:sz w:val="24"/>
          <w:szCs w:val="24"/>
        </w:rPr>
        <w:t xml:space="preserve">to either the JOL, frequency, or no-JOL encoding groups. Nine groups are included in the following analyses (see Table 1 for final group </w:t>
      </w:r>
      <w:r w:rsidRPr="009879C6">
        <w:rPr>
          <w:rFonts w:ascii="Times New Roman" w:hAnsi="Times New Roman" w:cs="Times New Roman"/>
          <w:i/>
          <w:iCs/>
          <w:sz w:val="24"/>
          <w:szCs w:val="24"/>
        </w:rPr>
        <w:t>n</w:t>
      </w:r>
      <w:r>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1E4BA3F1" w:rsidR="00BD0A73" w:rsidRPr="00FC7BC5" w:rsidRDefault="00BD0A73" w:rsidP="00BD0A73">
      <w:pPr>
        <w:tabs>
          <w:tab w:val="left" w:pos="360"/>
          <w:tab w:val="center" w:pos="4140"/>
          <w:tab w:val="center" w:pos="6480"/>
          <w:tab w:val="center" w:pos="8820"/>
          <w:tab w:val="center" w:pos="11160"/>
        </w:tabs>
        <w:spacing w:after="20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ab/>
      </w:r>
      <w:r>
        <w:rPr>
          <w:rFonts w:ascii="Times New Roman" w:hAnsi="Times New Roman" w:cs="Times New Roman"/>
          <w:sz w:val="24"/>
          <w:szCs w:val="24"/>
        </w:rPr>
        <w:t>Experiment 3 used</w:t>
      </w:r>
      <w:r w:rsidRPr="00DA7450">
        <w:rPr>
          <w:rFonts w:ascii="Times New Roman" w:hAnsi="Times New Roman" w:cs="Times New Roman"/>
          <w:sz w:val="24"/>
          <w:szCs w:val="24"/>
        </w:rPr>
        <w:t xml:space="preserve"> a modified version of the study lists presented in Experiments </w:t>
      </w:r>
      <w:r>
        <w:rPr>
          <w:rFonts w:ascii="Times New Roman" w:hAnsi="Times New Roman" w:cs="Times New Roman"/>
          <w:sz w:val="24"/>
          <w:szCs w:val="24"/>
        </w:rPr>
        <w:t>1</w:t>
      </w:r>
      <w:r w:rsidRPr="00DA7450">
        <w:rPr>
          <w:rFonts w:ascii="Times New Roman" w:hAnsi="Times New Roman" w:cs="Times New Roman"/>
          <w:sz w:val="24"/>
          <w:szCs w:val="24"/>
        </w:rPr>
        <w:t xml:space="preserve"> and </w:t>
      </w:r>
      <w:r>
        <w:rPr>
          <w:rFonts w:ascii="Times New Roman" w:hAnsi="Times New Roman" w:cs="Times New Roman"/>
          <w:sz w:val="24"/>
          <w:szCs w:val="24"/>
        </w:rPr>
        <w:t>2</w:t>
      </w:r>
      <w:r w:rsidRPr="00DA7450">
        <w:rPr>
          <w:rFonts w:ascii="Times New Roman" w:hAnsi="Times New Roman" w:cs="Times New Roman"/>
          <w:sz w:val="24"/>
          <w:szCs w:val="24"/>
        </w:rPr>
        <w:t xml:space="preserve">. While the same unrelated word pairs </w:t>
      </w:r>
      <w:r>
        <w:rPr>
          <w:rFonts w:ascii="Times New Roman" w:hAnsi="Times New Roman" w:cs="Times New Roman"/>
          <w:sz w:val="24"/>
          <w:szCs w:val="24"/>
        </w:rPr>
        <w:t>from</w:t>
      </w:r>
      <w:r w:rsidRPr="00DA7450">
        <w:rPr>
          <w:rFonts w:ascii="Times New Roman" w:hAnsi="Times New Roman" w:cs="Times New Roman"/>
          <w:sz w:val="24"/>
          <w:szCs w:val="24"/>
        </w:rPr>
        <w:t xml:space="preserve"> the previous experiment</w:t>
      </w:r>
      <w:r>
        <w:rPr>
          <w:rFonts w:ascii="Times New Roman" w:hAnsi="Times New Roman" w:cs="Times New Roman"/>
          <w:sz w:val="24"/>
          <w:szCs w:val="24"/>
        </w:rPr>
        <w:t>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the forward/backward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replaced with symmetrical </w:t>
      </w:r>
      <w:r>
        <w:rPr>
          <w:rFonts w:ascii="Times New Roman" w:hAnsi="Times New Roman" w:cs="Times New Roman"/>
          <w:sz w:val="24"/>
          <w:szCs w:val="24"/>
        </w:rPr>
        <w:t xml:space="preserve">pairs </w:t>
      </w:r>
      <w:r w:rsidRPr="00DA7450">
        <w:rPr>
          <w:rFonts w:ascii="Times New Roman" w:hAnsi="Times New Roman" w:cs="Times New Roman"/>
          <w:sz w:val="24"/>
          <w:szCs w:val="24"/>
        </w:rPr>
        <w:t xml:space="preserve">(e.g., king-queen). Unlike forward and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which are characterized by a</w:t>
      </w:r>
      <w:r>
        <w:rPr>
          <w:rFonts w:ascii="Times New Roman" w:hAnsi="Times New Roman" w:cs="Times New Roman"/>
          <w:sz w:val="24"/>
          <w:szCs w:val="24"/>
        </w:rPr>
        <w:t xml:space="preserve">n </w:t>
      </w:r>
      <w:r w:rsidRPr="00DA7450">
        <w:rPr>
          <w:rFonts w:ascii="Times New Roman" w:hAnsi="Times New Roman" w:cs="Times New Roman"/>
          <w:sz w:val="24"/>
          <w:szCs w:val="24"/>
        </w:rPr>
        <w:t>asymmetrical associative relationship (i.e., from cue to target</w:t>
      </w:r>
      <w:r>
        <w:rPr>
          <w:rFonts w:ascii="Times New Roman" w:hAnsi="Times New Roman" w:cs="Times New Roman"/>
          <w:sz w:val="24"/>
          <w:szCs w:val="24"/>
        </w:rPr>
        <w:t xml:space="preserve"> in forward pairs or vice-versa in backward pairs</w:t>
      </w:r>
      <w:r w:rsidRPr="00DA7450">
        <w:rPr>
          <w:rFonts w:ascii="Times New Roman" w:hAnsi="Times New Roman" w:cs="Times New Roman"/>
          <w:sz w:val="24"/>
          <w:szCs w:val="24"/>
        </w:rPr>
        <w:t xml:space="preserve">), symmetrical pairs </w:t>
      </w:r>
      <w:r>
        <w:rPr>
          <w:rFonts w:ascii="Times New Roman" w:hAnsi="Times New Roman" w:cs="Times New Roman"/>
          <w:sz w:val="24"/>
          <w:szCs w:val="24"/>
        </w:rPr>
        <w:t>contain</w:t>
      </w:r>
      <w:r w:rsidRPr="00DA7450">
        <w:rPr>
          <w:rFonts w:ascii="Times New Roman" w:hAnsi="Times New Roman" w:cs="Times New Roman"/>
          <w:sz w:val="24"/>
          <w:szCs w:val="24"/>
        </w:rPr>
        <w:t xml:space="preserve"> relationships in </w:t>
      </w:r>
      <w:r w:rsidRPr="00514B76">
        <w:rPr>
          <w:rFonts w:ascii="Times New Roman" w:hAnsi="Times New Roman" w:cs="Times New Roman"/>
          <w:sz w:val="24"/>
          <w:szCs w:val="24"/>
        </w:rPr>
        <w:t>both</w:t>
      </w:r>
      <w:r w:rsidRPr="00DA7450">
        <w:rPr>
          <w:rFonts w:ascii="Times New Roman" w:hAnsi="Times New Roman" w:cs="Times New Roman"/>
          <w:sz w:val="24"/>
          <w:szCs w:val="24"/>
        </w:rPr>
        <w:t xml:space="preserve"> directions</w:t>
      </w:r>
      <w:r>
        <w:rPr>
          <w:rFonts w:ascii="Times New Roman" w:hAnsi="Times New Roman" w:cs="Times New Roman"/>
          <w:sz w:val="24"/>
          <w:szCs w:val="24"/>
        </w:rPr>
        <w:t xml:space="preserve"> of similar associative strength</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All other aspects of the study </w:t>
      </w:r>
      <w:proofErr w:type="gramStart"/>
      <w:r>
        <w:rPr>
          <w:rFonts w:ascii="Times New Roman" w:hAnsi="Times New Roman" w:cs="Times New Roman"/>
          <w:sz w:val="24"/>
          <w:szCs w:val="24"/>
        </w:rPr>
        <w:t>lists</w:t>
      </w:r>
      <w:proofErr w:type="gramEnd"/>
      <w:r>
        <w:rPr>
          <w:rFonts w:ascii="Times New Roman" w:hAnsi="Times New Roman" w:cs="Times New Roman"/>
          <w:sz w:val="24"/>
          <w:szCs w:val="24"/>
        </w:rPr>
        <w:t xml:space="preserve"> and the study procedure were identical to Experiments </w:t>
      </w:r>
      <w:r w:rsidR="00F103F8">
        <w:rPr>
          <w:rFonts w:ascii="Times New Roman" w:hAnsi="Times New Roman" w:cs="Times New Roman"/>
          <w:sz w:val="24"/>
          <w:szCs w:val="24"/>
        </w:rPr>
        <w:t>1</w:t>
      </w:r>
      <w:r>
        <w:rPr>
          <w:rFonts w:ascii="Times New Roman" w:hAnsi="Times New Roman" w:cs="Times New Roman"/>
          <w:sz w:val="24"/>
          <w:szCs w:val="24"/>
        </w:rPr>
        <w:t xml:space="preserve"> and </w:t>
      </w:r>
      <w:r w:rsidR="00F103F8">
        <w:rPr>
          <w:rFonts w:ascii="Times New Roman" w:hAnsi="Times New Roman" w:cs="Times New Roman"/>
          <w:sz w:val="24"/>
          <w:szCs w:val="24"/>
        </w:rPr>
        <w:t>2</w:t>
      </w:r>
      <w:r>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04C26522"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F103F8">
        <w:rPr>
          <w:rFonts w:ascii="Times New Roman" w:hAnsi="Times New Roman" w:cs="Times New Roman"/>
          <w:sz w:val="24"/>
          <w:szCs w:val="24"/>
          <w:highlight w:val="green"/>
        </w:rPr>
        <w:t>A</w:t>
      </w:r>
      <w:r w:rsidR="00F103F8">
        <w:rPr>
          <w:rFonts w:ascii="Times New Roman" w:hAnsi="Times New Roman" w:cs="Times New Roman"/>
          <w:sz w:val="24"/>
          <w:szCs w:val="24"/>
        </w:rPr>
        <w:t>X</w:t>
      </w:r>
      <w:r>
        <w:rPr>
          <w:rFonts w:ascii="Times New Roman" w:hAnsi="Times New Roman" w:cs="Times New Roman"/>
          <w:sz w:val="24"/>
          <w:szCs w:val="24"/>
        </w:rPr>
        <w:t xml:space="preserve">). Data screening followed the same procedure outlined in Experiment 2, and data from 18 participants were omitted (see Table 1 for final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w:t>
      </w:r>
      <w:r>
        <w:rPr>
          <w:rFonts w:ascii="Times New Roman" w:hAnsi="Times New Roman" w:cs="Times New Roman"/>
          <w:sz w:val="24"/>
          <w:szCs w:val="24"/>
        </w:rPr>
        <w:lastRenderedPageBreak/>
        <w:t xml:space="preserve">mixed lists. This analysis revealed a significant effect of Pair Type,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xml:space="preserve">). The main effect of Encoding Group, however, 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Pr="00CA0B05">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2"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2"/>
      <w:r>
        <w:rPr>
          <w:rFonts w:ascii="Times New Roman" w:hAnsi="Times New Roman" w:cs="Times New Roman"/>
          <w:sz w:val="24"/>
          <w:szCs w:val="24"/>
        </w:rPr>
        <w:t xml:space="preserve">. For symmetrical pairs, mean recall was highest when participants made frequency judgments at encoding (69.34), followed by JOLs (69.33) and the no-JOL control group (56.51).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reactivity patterns observed for mixed lists 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77777777"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 subjects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3"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3"/>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differences between the frequency judgment and no-JOL </w:t>
      </w:r>
      <w:r>
        <w:rPr>
          <w:rFonts w:ascii="Times New Roman" w:hAnsi="Times New Roman" w:cs="Times New Roman"/>
          <w:sz w:val="24"/>
          <w:szCs w:val="24"/>
        </w:rPr>
        <w:lastRenderedPageBreak/>
        <w:t xml:space="preserve">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 did not significantly differ between encoding groups (see Experiment 2).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50FC3646"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as observed in the previous experiments, neither judgment type produced a reactive effect on unrelated pairs. Importantly, reactivity on symmetrical pairs occurred regardless of whether participants studied mixed or pure lists, further suggesting that reactivity is not due to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are in-line with the previous experiments while providing additional support for the 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commentRangeStart w:id="14"/>
      <w:r>
        <w:rPr>
          <w:rFonts w:ascii="Times New Roman" w:hAnsi="Times New Roman" w:cs="Times New Roman"/>
          <w:b/>
          <w:bCs/>
          <w:sz w:val="24"/>
          <w:szCs w:val="24"/>
        </w:rPr>
        <w:t>General Discussion</w:t>
      </w:r>
      <w:commentRangeEnd w:id="14"/>
      <w:r w:rsidR="00F00B58">
        <w:rPr>
          <w:rStyle w:val="CommentReference"/>
        </w:rPr>
        <w:commentReference w:id="14"/>
      </w:r>
    </w:p>
    <w:p w14:paraId="2E939256" w14:textId="6DEB0C16" w:rsidR="0027603F" w:rsidRDefault="0027603F" w:rsidP="0027603F">
      <w:pPr>
        <w:spacing w:after="0" w:line="480" w:lineRule="auto"/>
        <w:rPr>
          <w:rFonts w:ascii="Times New Roman" w:hAnsi="Times New Roman" w:cs="Times New Roman"/>
          <w:sz w:val="24"/>
          <w:szCs w:val="24"/>
        </w:rPr>
      </w:pPr>
      <w:r w:rsidRPr="0027603F">
        <w:rPr>
          <w:rFonts w:ascii="Times New Roman" w:hAnsi="Times New Roman" w:cs="Times New Roman"/>
          <w:sz w:val="24"/>
          <w:szCs w:val="24"/>
          <w:highlight w:val="yellow"/>
        </w:rPr>
        <w:t>[</w:t>
      </w:r>
      <w:r w:rsidR="00166259">
        <w:rPr>
          <w:rFonts w:ascii="Times New Roman" w:hAnsi="Times New Roman" w:cs="Times New Roman"/>
          <w:sz w:val="24"/>
          <w:szCs w:val="24"/>
          <w:highlight w:val="yellow"/>
        </w:rPr>
        <w:t>SET UP PARAGRAPH?</w:t>
      </w:r>
      <w:r w:rsidRPr="0027603F">
        <w:rPr>
          <w:rFonts w:ascii="Times New Roman" w:hAnsi="Times New Roman" w:cs="Times New Roman"/>
          <w:sz w:val="24"/>
          <w:szCs w:val="24"/>
          <w:highlight w:val="yellow"/>
        </w:rPr>
        <w:t>]</w:t>
      </w:r>
    </w:p>
    <w:p w14:paraId="40422FF4" w14:textId="70EA4B35" w:rsidR="006071DC" w:rsidRPr="00C61141" w:rsidRDefault="007C491E"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166259">
        <w:rPr>
          <w:rFonts w:ascii="Times New Roman" w:hAnsi="Times New Roman" w:cs="Times New Roman"/>
          <w:sz w:val="24"/>
          <w:szCs w:val="24"/>
        </w:rPr>
        <w:t>he present study</w:t>
      </w:r>
      <w:r w:rsidR="006071DC" w:rsidRPr="007653AC">
        <w:rPr>
          <w:rFonts w:ascii="Times New Roman" w:hAnsi="Times New Roman" w:cs="Times New Roman"/>
          <w:sz w:val="24"/>
          <w:szCs w:val="24"/>
        </w:rPr>
        <w:t xml:space="preserve"> tested whether </w:t>
      </w:r>
      <w:r w:rsidR="006071DC">
        <w:rPr>
          <w:rFonts w:ascii="Times New Roman" w:hAnsi="Times New Roman" w:cs="Times New Roman"/>
          <w:sz w:val="24"/>
          <w:szCs w:val="24"/>
        </w:rPr>
        <w:t xml:space="preserve">reactivity effects would still occur if pairs were presented via pure lists rather than in mixed lists. In doing so, each experiment focused </w:t>
      </w:r>
      <w:r w:rsidR="006071DC">
        <w:rPr>
          <w:rFonts w:ascii="Times New Roman" w:hAnsi="Times New Roman" w:cs="Times New Roman"/>
          <w:sz w:val="24"/>
          <w:szCs w:val="24"/>
        </w:rPr>
        <w:lastRenderedPageBreak/>
        <w:t xml:space="preserve">exclusively on one type of related paired associate (forward, backward, or symmetrical) and directly compared it to unrelated pairs using both mixed and pure list contexts. Starting with Experiment </w:t>
      </w:r>
      <w:r w:rsidR="00ED5C10">
        <w:rPr>
          <w:rFonts w:ascii="Times New Roman" w:hAnsi="Times New Roman" w:cs="Times New Roman"/>
          <w:sz w:val="24"/>
          <w:szCs w:val="24"/>
        </w:rPr>
        <w:t>1</w:t>
      </w:r>
      <w:r w:rsidR="006071DC">
        <w:rPr>
          <w:rFonts w:ascii="Times New Roman" w:hAnsi="Times New Roman" w:cs="Times New Roman"/>
          <w:sz w:val="24"/>
          <w:szCs w:val="24"/>
        </w:rPr>
        <w:t xml:space="preserve">, JOLs produced a positive reactivity effect on forward pairs, regardless of whether participants studied them within the mixed or pure list setting. For unrelated pairs, however, no reactivity was observed, regardless of list type. This pattern was subsequently extended to backward and symmetrical paired associates in Experiments </w:t>
      </w:r>
      <w:r w:rsidR="00ED5C10">
        <w:rPr>
          <w:rFonts w:ascii="Times New Roman" w:hAnsi="Times New Roman" w:cs="Times New Roman"/>
          <w:sz w:val="24"/>
          <w:szCs w:val="24"/>
        </w:rPr>
        <w:t>2</w:t>
      </w:r>
      <w:r w:rsidR="006071DC">
        <w:rPr>
          <w:rFonts w:ascii="Times New Roman" w:hAnsi="Times New Roman" w:cs="Times New Roman"/>
          <w:sz w:val="24"/>
          <w:szCs w:val="24"/>
        </w:rPr>
        <w:t xml:space="preserve"> and </w:t>
      </w:r>
      <w:r w:rsidR="00ED5C10">
        <w:rPr>
          <w:rFonts w:ascii="Times New Roman" w:hAnsi="Times New Roman" w:cs="Times New Roman"/>
          <w:sz w:val="24"/>
          <w:szCs w:val="24"/>
        </w:rPr>
        <w:t>3</w:t>
      </w:r>
      <w:r w:rsidR="006071DC">
        <w:rPr>
          <w:rFonts w:ascii="Times New Roman" w:hAnsi="Times New Roman" w:cs="Times New Roman"/>
          <w:sz w:val="24"/>
          <w:szCs w:val="24"/>
        </w:rPr>
        <w:t xml:space="preserve">, respectively. Thus,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 </w:t>
      </w:r>
      <w:r w:rsidR="00ED5C10">
        <w:rPr>
          <w:rFonts w:ascii="Times New Roman" w:hAnsi="Times New Roman" w:cs="Times New Roman"/>
          <w:sz w:val="24"/>
          <w:szCs w:val="24"/>
        </w:rPr>
        <w:t xml:space="preserve">reactivity patterns commonly observed </w:t>
      </w:r>
      <w:r w:rsidR="006071DC">
        <w:rPr>
          <w:rFonts w:ascii="Times New Roman" w:hAnsi="Times New Roman" w:cs="Times New Roman"/>
          <w:sz w:val="24"/>
          <w:szCs w:val="24"/>
        </w:rPr>
        <w:t xml:space="preserve">for related pairs emerge in both a mixed list context </w:t>
      </w:r>
      <w:r w:rsidR="00ED5C10">
        <w:rPr>
          <w:rFonts w:ascii="Times New Roman" w:hAnsi="Times New Roman" w:cs="Times New Roman"/>
          <w:sz w:val="24"/>
          <w:szCs w:val="24"/>
        </w:rPr>
        <w:t>when</w:t>
      </w:r>
      <w:r w:rsidR="006071DC">
        <w:rPr>
          <w:rFonts w:ascii="Times New Roman" w:hAnsi="Times New Roman" w:cs="Times New Roman"/>
          <w:sz w:val="24"/>
          <w:szCs w:val="24"/>
        </w:rPr>
        <w:t xml:space="preserve"> presented alongside unrelated pairs and when presented in isolation via a pure list context.</w:t>
      </w:r>
    </w:p>
    <w:p w14:paraId="16F6763A" w14:textId="77777777"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easy pairs are prioritized at the expense of difficult pairs). However, this account cannot explain reactivity effects in pure lists, given that pure lists lack the comparison needed to trigger a change in study goal.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ED5C10">
        <w:rPr>
          <w:rFonts w:ascii="Times New Roman" w:hAnsi="Times New Roman" w:cs="Times New Roman"/>
          <w:sz w:val="24"/>
          <w:szCs w:val="24"/>
        </w:rPr>
        <w:t xml:space="preserve">do </w:t>
      </w:r>
      <w:r>
        <w:rPr>
          <w:rFonts w:ascii="Times New Roman" w:hAnsi="Times New Roman" w:cs="Times New Roman"/>
          <w:sz w:val="24"/>
          <w:szCs w:val="24"/>
        </w:rPr>
        <w:t>not support the changed-goal hypothesis. Regarding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pairs.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55DE1E3A" w:rsidR="00BC2E03" w:rsidRDefault="00BC2E03" w:rsidP="00BC2E03">
      <w:pPr>
        <w:spacing w:after="0"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 xml:space="preserve">In </w:t>
      </w:r>
      <w:proofErr w:type="gramStart"/>
      <w:r>
        <w:rPr>
          <w:rFonts w:ascii="Times New Roman" w:hAnsi="Times New Roman" w:cs="Times New Roman"/>
          <w:sz w:val="24"/>
          <w:szCs w:val="24"/>
        </w:rPr>
        <w:t>addition</w:t>
      </w:r>
      <w:proofErr w:type="gramEnd"/>
      <w:r>
        <w:rPr>
          <w:rFonts w:ascii="Times New Roman" w:hAnsi="Times New Roman" w:cs="Times New Roman"/>
          <w:sz w:val="24"/>
          <w:szCs w:val="24"/>
        </w:rPr>
        <w:t xml:space="preserve"> </w:t>
      </w:r>
      <w:commentRangeEnd w:id="15"/>
      <w:r>
        <w:rPr>
          <w:rStyle w:val="CommentReference"/>
        </w:rPr>
        <w:commentReference w:id="15"/>
      </w:r>
      <w:r>
        <w:rPr>
          <w:rFonts w:ascii="Times New Roman" w:hAnsi="Times New Roman" w:cs="Times New Roman"/>
          <w:sz w:val="24"/>
          <w:szCs w:val="24"/>
        </w:rPr>
        <w:t xml:space="preserve">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activity effects as function</w:t>
      </w:r>
      <w:r w:rsidR="000A0645">
        <w:rPr>
          <w:rFonts w:ascii="Times New Roman" w:hAnsi="Times New Roman" w:cs="Times New Roman"/>
          <w:sz w:val="24"/>
          <w:szCs w:val="24"/>
        </w:rPr>
        <w:t>s</w:t>
      </w:r>
      <w:r>
        <w:rPr>
          <w:rFonts w:ascii="Times New Roman" w:hAnsi="Times New Roman" w:cs="Times New Roman"/>
          <w:sz w:val="24"/>
          <w:szCs w:val="24"/>
        </w:rPr>
        <w:t xml:space="preserve"> of associative direction </w:t>
      </w:r>
      <w:r w:rsidR="000A0645">
        <w:rPr>
          <w:rFonts w:ascii="Times New Roman" w:hAnsi="Times New Roman" w:cs="Times New Roman"/>
          <w:sz w:val="24"/>
          <w:szCs w:val="24"/>
        </w:rPr>
        <w:t>and</w:t>
      </w:r>
      <w:r>
        <w:rPr>
          <w:rFonts w:ascii="Times New Roman" w:hAnsi="Times New Roman" w:cs="Times New Roman"/>
          <w:sz w:val="24"/>
          <w:szCs w:val="24"/>
        </w:rPr>
        <w:t xml:space="preserve"> list type, each experiment also included an additional comparison group in which participants rated the likelihood of words co-occurring together. These groups were included to test whether </w:t>
      </w:r>
      <w:r w:rsidR="004D3BDA">
        <w:rPr>
          <w:rFonts w:ascii="Times New Roman" w:hAnsi="Times New Roman" w:cs="Times New Roman"/>
          <w:sz w:val="24"/>
          <w:szCs w:val="24"/>
        </w:rPr>
        <w:lastRenderedPageBreak/>
        <w:t xml:space="preserve">reactivity observed on </w:t>
      </w:r>
      <w:r w:rsidR="005E50AA">
        <w:rPr>
          <w:rFonts w:ascii="Times New Roman" w:hAnsi="Times New Roman" w:cs="Times New Roman"/>
          <w:sz w:val="24"/>
          <w:szCs w:val="24"/>
        </w:rPr>
        <w:t>non-metacognitive judgment tasks</w:t>
      </w:r>
      <w:r w:rsidR="004D3BDA">
        <w:rPr>
          <w:rFonts w:ascii="Times New Roman" w:hAnsi="Times New Roman" w:cs="Times New Roman"/>
          <w:sz w:val="24"/>
          <w:szCs w:val="24"/>
        </w:rPr>
        <w:t xml:space="preserve"> as reported by Maxwell and Huff (in press) with mixed lists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Pr>
          <w:rFonts w:ascii="Times New Roman" w:hAnsi="Times New Roman" w:cs="Times New Roman"/>
          <w:sz w:val="24"/>
          <w:szCs w:val="24"/>
        </w:rPr>
        <w:t xml:space="preserve">allow for processing of relational characteristics of study pairs without explicitly instructing participants to encode all study pairs using a relational strategy.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 performance.</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A35188">
        <w:rPr>
          <w:rFonts w:ascii="Times New Roman" w:hAnsi="Times New Roman" w:cs="Times New Roman"/>
          <w:sz w:val="24"/>
          <w:szCs w:val="24"/>
        </w:rPr>
        <w:t>[SUMMARY STATEMENT]</w:t>
      </w:r>
    </w:p>
    <w:p w14:paraId="50B7ED0A" w14:textId="649A55B5" w:rsidR="00D75AD4"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[ENCODING LATENCIES?]</w:t>
      </w:r>
    </w:p>
    <w:p w14:paraId="0FD6FC3D" w14:textId="3A98B0CF" w:rsidR="00D75AD4" w:rsidRPr="0027603F" w:rsidRDefault="00D75AD4" w:rsidP="006071D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DIRECTIONS]</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4D3CB290" w:rsidR="009B3BE4" w:rsidRDefault="005C6E17" w:rsidP="00CC42BF">
      <w:pPr>
        <w:spacing w:after="0" w:line="480" w:lineRule="auto"/>
        <w:rPr>
          <w:rFonts w:ascii="Times New Roman" w:hAnsi="Times New Roman" w:cs="Times New Roman"/>
          <w:sz w:val="24"/>
          <w:szCs w:val="24"/>
        </w:rPr>
      </w:pPr>
      <w:r w:rsidRPr="005C6E17">
        <w:rPr>
          <w:rFonts w:ascii="Times New Roman" w:hAnsi="Times New Roman" w:cs="Times New Roman"/>
          <w:sz w:val="24"/>
          <w:szCs w:val="24"/>
          <w:highlight w:val="yellow"/>
        </w:rPr>
        <w:t>[WORDS HERE]</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60FDFF1E"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commentRangeStart w:id="16"/>
      <w:r w:rsidRPr="00CC42BF">
        <w:rPr>
          <w:rFonts w:ascii="Times New Roman" w:hAnsi="Times New Roman" w:cs="Times New Roman"/>
          <w:color w:val="000000"/>
          <w:sz w:val="24"/>
          <w:szCs w:val="24"/>
          <w:highlight w:val="green"/>
        </w:rPr>
        <w:t>[LINK]</w:t>
      </w:r>
      <w:commentRangeEnd w:id="16"/>
      <w:r>
        <w:rPr>
          <w:rStyle w:val="CommentReference"/>
        </w:rPr>
        <w:commentReference w:id="16"/>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7CA13AE" w14:textId="57C0B959" w:rsidR="00E47CAD" w:rsidRDefault="00E47CAD" w:rsidP="00E47CAD">
      <w:pPr>
        <w:spacing w:after="0" w:line="480" w:lineRule="auto"/>
        <w:ind w:left="720" w:right="820" w:hanging="719"/>
        <w:contextualSpacing/>
        <w:rPr>
          <w:rFonts w:ascii="Times New Roman" w:eastAsia="Arial" w:hAnsi="Times New Roman" w:cs="Times New Roman"/>
          <w:sz w:val="24"/>
          <w:szCs w:val="24"/>
        </w:rPr>
      </w:pPr>
      <w:bookmarkStart w:id="17" w:name="_Hlk65826056"/>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77777777"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8" w:name="_Hlk65826197"/>
      <w:bookmarkEnd w:id="17"/>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74A22A6E" w14:textId="77777777" w:rsidR="00E47CAD" w:rsidRDefault="00E47CAD" w:rsidP="00E47CAD">
      <w:pPr>
        <w:spacing w:after="0" w:line="480" w:lineRule="auto"/>
        <w:ind w:left="700" w:hanging="700"/>
        <w:contextualSpacing/>
        <w:rPr>
          <w:rFonts w:ascii="Times New Roman" w:eastAsia="Arial" w:hAnsi="Times New Roman" w:cs="Times New Roman"/>
          <w:sz w:val="24"/>
          <w:szCs w:val="24"/>
        </w:rPr>
      </w:pPr>
      <w:bookmarkStart w:id="19" w:name="_Hlk65826038"/>
      <w:bookmarkEnd w:id="18"/>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xml:space="preserve">, </w:t>
      </w:r>
      <w:proofErr w:type="gramStart"/>
      <w:r>
        <w:rPr>
          <w:rFonts w:ascii="Times New Roman" w:eastAsia="Arial" w:hAnsi="Times New Roman" w:cs="Times New Roman"/>
          <w:sz w:val="24"/>
          <w:szCs w:val="24"/>
        </w:rPr>
        <w:t>2020</w:t>
      </w:r>
      <w:proofErr w:type="gramEnd"/>
      <w:r>
        <w:rPr>
          <w:rFonts w:ascii="Times New Roman" w:eastAsia="Arial" w:hAnsi="Times New Roman" w:cs="Times New Roman"/>
          <w:sz w:val="24"/>
          <w:szCs w:val="24"/>
        </w:rPr>
        <w:t xml:space="preserve"> from https://github.com/gikeymarica/Collector.</w:t>
      </w:r>
    </w:p>
    <w:p w14:paraId="12220873" w14:textId="659BD905" w:rsidR="00404D3A" w:rsidRDefault="00E47CAD" w:rsidP="00E47CAD">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bookmarkEnd w:id="19"/>
    </w:p>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16FAC6BA" w14:textId="77777777" w:rsidR="00EF7681" w:rsidRDefault="00EF7681" w:rsidP="00EF7681">
      <w:pPr>
        <w:spacing w:after="0" w:line="480" w:lineRule="auto"/>
        <w:ind w:left="700" w:hanging="702"/>
        <w:contextualSpacing/>
        <w:rPr>
          <w:rFonts w:ascii="Times New Roman" w:eastAsia="Calibri" w:hAnsi="Times New Roman" w:cs="Times New Roman"/>
          <w:sz w:val="24"/>
          <w:szCs w:val="24"/>
        </w:rPr>
      </w:pPr>
      <w:bookmarkStart w:id="20" w:name="_Hlk65826019"/>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bookmarkEnd w:id="20"/>
    <w:p w14:paraId="147CE8C7" w14:textId="77777777" w:rsidR="00EF7681" w:rsidRDefault="00EF7681" w:rsidP="00E47CAD">
      <w:pPr>
        <w:spacing w:after="0" w:line="480" w:lineRule="auto"/>
        <w:ind w:left="700" w:hanging="700"/>
        <w:contextualSpacing/>
        <w:rPr>
          <w:rFonts w:ascii="Times New Roman" w:eastAsia="Arial" w:hAnsi="Times New Roman" w:cs="Times New Roman"/>
          <w:sz w:val="24"/>
          <w:szCs w:val="24"/>
        </w:rPr>
      </w:pPr>
    </w:p>
    <w:p w14:paraId="219ABF68" w14:textId="7B23F0FB"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2CE0BC87" w14:textId="30A629FA" w:rsidR="00EF7681" w:rsidRDefault="00EF7681" w:rsidP="00EF7681">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5C6F60F3" w14:textId="235F2A2E"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3E6FA78B"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5C7B4A93" w14:textId="7C9CB2EF" w:rsidR="00E47CAD" w:rsidRP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2B3D58E4" w14:textId="10500129" w:rsidR="002B5E7B" w:rsidRDefault="002B5E7B" w:rsidP="002B5E7B">
      <w:pPr>
        <w:jc w:val="center"/>
        <w:rPr>
          <w:rFonts w:ascii="Times New Roman" w:hAnsi="Times New Roman" w:cs="Times New Roman"/>
          <w:sz w:val="24"/>
          <w:szCs w:val="24"/>
        </w:rPr>
      </w:pPr>
      <w:commentRangeStart w:id="21"/>
      <w:r>
        <w:rPr>
          <w:rFonts w:ascii="Times New Roman" w:hAnsi="Times New Roman" w:cs="Times New Roman"/>
          <w:sz w:val="24"/>
          <w:szCs w:val="24"/>
        </w:rPr>
        <w:lastRenderedPageBreak/>
        <w:t>Footnotes</w:t>
      </w:r>
      <w:commentRangeEnd w:id="21"/>
      <w:r w:rsidR="004723E5">
        <w:rPr>
          <w:rStyle w:val="CommentReference"/>
        </w:rPr>
        <w:commentReference w:id="21"/>
      </w:r>
    </w:p>
    <w:p w14:paraId="509D7BB1" w14:textId="23CB40AA" w:rsidR="00404D3A" w:rsidRDefault="002B5E7B" w:rsidP="002B5E7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33656D">
        <w:rPr>
          <w:rFonts w:ascii="Times New Roman" w:hAnsi="Times New Roman" w:cs="Times New Roman"/>
          <w:sz w:val="24"/>
          <w:szCs w:val="24"/>
        </w:rPr>
        <w:t xml:space="preserve">Due to the COVID-19 pandemic, data collection was shifted online to Prolific partway through Experiment </w:t>
      </w:r>
      <w:r>
        <w:rPr>
          <w:rFonts w:ascii="Times New Roman" w:hAnsi="Times New Roman" w:cs="Times New Roman"/>
          <w:sz w:val="24"/>
          <w:szCs w:val="24"/>
        </w:rPr>
        <w:t xml:space="preserve">1. </w:t>
      </w:r>
      <w:r w:rsidR="00CB7180">
        <w:rPr>
          <w:rFonts w:ascii="Times New Roman" w:hAnsi="Times New Roman" w:cs="Times New Roman"/>
          <w:sz w:val="24"/>
          <w:szCs w:val="24"/>
        </w:rPr>
        <w:t>These participants</w:t>
      </w:r>
      <w:r>
        <w:rPr>
          <w:rFonts w:ascii="Times New Roman" w:hAnsi="Times New Roman" w:cs="Times New Roman"/>
          <w:sz w:val="24"/>
          <w:szCs w:val="24"/>
        </w:rPr>
        <w:t xml:space="preserve"> were randomly assigned to one of the 9 (3 encoding tasks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3 list types)</w:t>
      </w:r>
      <w:r w:rsidR="00CB7180">
        <w:rPr>
          <w:rFonts w:ascii="Times New Roman" w:hAnsi="Times New Roman" w:cs="Times New Roman"/>
          <w:sz w:val="24"/>
          <w:szCs w:val="24"/>
        </w:rPr>
        <w:t>,</w:t>
      </w:r>
      <w:r>
        <w:rPr>
          <w:rFonts w:ascii="Times New Roman" w:hAnsi="Times New Roman" w:cs="Times New Roman"/>
          <w:sz w:val="24"/>
          <w:szCs w:val="24"/>
        </w:rPr>
        <w:t xml:space="preserve"> </w:t>
      </w:r>
      <w:r w:rsidR="00CB7180">
        <w:rPr>
          <w:rFonts w:ascii="Times New Roman" w:hAnsi="Times New Roman" w:cs="Times New Roman"/>
          <w:sz w:val="24"/>
          <w:szCs w:val="24"/>
        </w:rPr>
        <w:t xml:space="preserve">and following data screening, the final dataset included </w:t>
      </w:r>
      <w:r w:rsidR="00471A4C">
        <w:rPr>
          <w:rFonts w:ascii="Times New Roman" w:hAnsi="Times New Roman" w:cs="Times New Roman"/>
          <w:sz w:val="24"/>
          <w:szCs w:val="24"/>
        </w:rPr>
        <w:t>69</w:t>
      </w:r>
      <w:r w:rsidR="00CB7180">
        <w:rPr>
          <w:rFonts w:ascii="Times New Roman" w:hAnsi="Times New Roman" w:cs="Times New Roman"/>
          <w:sz w:val="24"/>
          <w:szCs w:val="24"/>
        </w:rPr>
        <w:t xml:space="preserve"> participants who were recruited via Prolific. </w:t>
      </w:r>
      <w:r>
        <w:rPr>
          <w:rFonts w:ascii="Times New Roman" w:hAnsi="Times New Roman" w:cs="Times New Roman"/>
          <w:sz w:val="24"/>
          <w:szCs w:val="24"/>
        </w:rPr>
        <w:t xml:space="preserve">For mixed lists, </w:t>
      </w:r>
      <w:r w:rsidR="00F86289">
        <w:rPr>
          <w:rFonts w:ascii="Times New Roman" w:hAnsi="Times New Roman" w:cs="Times New Roman"/>
          <w:sz w:val="24"/>
          <w:szCs w:val="24"/>
        </w:rPr>
        <w:t>7</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8</w:t>
      </w:r>
      <w:r>
        <w:rPr>
          <w:rFonts w:ascii="Times New Roman" w:hAnsi="Times New Roman" w:cs="Times New Roman"/>
          <w:sz w:val="24"/>
          <w:szCs w:val="24"/>
        </w:rPr>
        <w:t xml:space="preserve"> completed the frequency judgment task, and </w:t>
      </w:r>
      <w:r w:rsidR="00F86289">
        <w:rPr>
          <w:rFonts w:ascii="Times New Roman" w:hAnsi="Times New Roman" w:cs="Times New Roman"/>
          <w:sz w:val="24"/>
          <w:szCs w:val="24"/>
        </w:rPr>
        <w:t>3</w:t>
      </w:r>
      <w:r>
        <w:rPr>
          <w:rFonts w:ascii="Times New Roman" w:hAnsi="Times New Roman" w:cs="Times New Roman"/>
          <w:sz w:val="24"/>
          <w:szCs w:val="24"/>
        </w:rPr>
        <w:t xml:space="preserve"> were assigned to the no-JOL control group. For pure related lists, </w:t>
      </w:r>
      <w:r w:rsidR="00F86289">
        <w:rPr>
          <w:rFonts w:ascii="Times New Roman" w:hAnsi="Times New Roman" w:cs="Times New Roman"/>
          <w:sz w:val="24"/>
          <w:szCs w:val="24"/>
        </w:rPr>
        <w:t>8</w:t>
      </w:r>
      <w:r>
        <w:rPr>
          <w:rFonts w:ascii="Times New Roman" w:hAnsi="Times New Roman" w:cs="Times New Roman"/>
          <w:sz w:val="24"/>
          <w:szCs w:val="24"/>
        </w:rPr>
        <w:t xml:space="preserve"> were included in the JOL group, </w:t>
      </w:r>
      <w:r w:rsidR="00F86289">
        <w:rPr>
          <w:rFonts w:ascii="Times New Roman" w:hAnsi="Times New Roman" w:cs="Times New Roman"/>
          <w:sz w:val="24"/>
          <w:szCs w:val="24"/>
        </w:rPr>
        <w:t>7</w:t>
      </w:r>
      <w:r>
        <w:rPr>
          <w:rFonts w:ascii="Times New Roman" w:hAnsi="Times New Roman" w:cs="Times New Roman"/>
          <w:sz w:val="24"/>
          <w:szCs w:val="24"/>
        </w:rPr>
        <w:t xml:space="preserve"> in the frequency judgment group, and </w:t>
      </w:r>
      <w:r w:rsidR="00F86289">
        <w:rPr>
          <w:rFonts w:ascii="Times New Roman" w:hAnsi="Times New Roman" w:cs="Times New Roman"/>
          <w:sz w:val="24"/>
          <w:szCs w:val="24"/>
        </w:rPr>
        <w:t>6</w:t>
      </w:r>
      <w:r>
        <w:rPr>
          <w:rFonts w:ascii="Times New Roman" w:hAnsi="Times New Roman" w:cs="Times New Roman"/>
          <w:sz w:val="24"/>
          <w:szCs w:val="24"/>
        </w:rPr>
        <w:t xml:space="preserve"> in the no-JOL group. Finally, for unrelated pure lists, </w:t>
      </w:r>
      <w:r w:rsidR="00F86289">
        <w:rPr>
          <w:rFonts w:ascii="Times New Roman" w:hAnsi="Times New Roman" w:cs="Times New Roman"/>
          <w:sz w:val="24"/>
          <w:szCs w:val="24"/>
        </w:rPr>
        <w:t>19</w:t>
      </w:r>
      <w:r>
        <w:rPr>
          <w:rFonts w:ascii="Times New Roman" w:hAnsi="Times New Roman" w:cs="Times New Roman"/>
          <w:sz w:val="24"/>
          <w:szCs w:val="24"/>
        </w:rPr>
        <w:t xml:space="preserve"> Prolific participants completed the JOL task, </w:t>
      </w:r>
      <w:r w:rsidR="00F86289">
        <w:rPr>
          <w:rFonts w:ascii="Times New Roman" w:hAnsi="Times New Roman" w:cs="Times New Roman"/>
          <w:sz w:val="24"/>
          <w:szCs w:val="24"/>
        </w:rPr>
        <w:t>7</w:t>
      </w:r>
      <w:r>
        <w:rPr>
          <w:rFonts w:ascii="Times New Roman" w:hAnsi="Times New Roman" w:cs="Times New Roman"/>
          <w:sz w:val="24"/>
          <w:szCs w:val="24"/>
        </w:rPr>
        <w:t xml:space="preserve"> completed the frequency task, and </w:t>
      </w:r>
      <w:r w:rsidR="00F86289">
        <w:rPr>
          <w:rFonts w:ascii="Times New Roman" w:hAnsi="Times New Roman" w:cs="Times New Roman"/>
          <w:sz w:val="24"/>
          <w:szCs w:val="24"/>
        </w:rPr>
        <w:t>4</w:t>
      </w:r>
      <w:r>
        <w:rPr>
          <w:rFonts w:ascii="Times New Roman" w:hAnsi="Times New Roman" w:cs="Times New Roman"/>
          <w:sz w:val="24"/>
          <w:szCs w:val="24"/>
        </w:rPr>
        <w:t xml:space="preserve"> were included in the no-JOL group. A set of </w:t>
      </w:r>
      <w:r w:rsidR="000A4471">
        <w:rPr>
          <w:rFonts w:ascii="Times New Roman" w:hAnsi="Times New Roman" w:cs="Times New Roman"/>
          <w:sz w:val="24"/>
          <w:szCs w:val="24"/>
        </w:rPr>
        <w:t>2 (Pair Type)</w:t>
      </w:r>
      <w:r>
        <w:rPr>
          <w:rFonts w:ascii="Times New Roman" w:hAnsi="Times New Roman" w:cs="Times New Roman"/>
          <w:sz w:val="24"/>
          <w:szCs w:val="24"/>
        </w:rPr>
        <w:t xml:space="preserve"> </w:t>
      </w:r>
      <w:r w:rsidR="000A4471" w:rsidRPr="000A4471">
        <w:rPr>
          <w:rFonts w:ascii="Times New Roman" w:hAnsi="Times New Roman" w:cs="Times New Roman"/>
          <w:sz w:val="24"/>
          <w:szCs w:val="24"/>
        </w:rPr>
        <w:t>×</w:t>
      </w:r>
      <w:r>
        <w:rPr>
          <w:rFonts w:ascii="Times New Roman" w:hAnsi="Times New Roman" w:cs="Times New Roman"/>
          <w:sz w:val="24"/>
          <w:szCs w:val="24"/>
        </w:rPr>
        <w:t xml:space="preserve"> </w:t>
      </w:r>
      <w:r w:rsidR="000A4471">
        <w:rPr>
          <w:rFonts w:ascii="Times New Roman" w:hAnsi="Times New Roman" w:cs="Times New Roman"/>
          <w:sz w:val="24"/>
          <w:szCs w:val="24"/>
        </w:rPr>
        <w:t xml:space="preserve">3 (Study Group) </w:t>
      </w:r>
      <w:r w:rsidR="000A4471" w:rsidRPr="000A4471">
        <w:rPr>
          <w:rFonts w:ascii="Times New Roman" w:hAnsi="Times New Roman" w:cs="Times New Roman"/>
          <w:sz w:val="24"/>
          <w:szCs w:val="24"/>
        </w:rPr>
        <w:t>×</w:t>
      </w:r>
      <w:r w:rsidR="000A4471">
        <w:rPr>
          <w:rFonts w:ascii="Times New Roman" w:hAnsi="Times New Roman" w:cs="Times New Roman"/>
          <w:sz w:val="24"/>
          <w:szCs w:val="24"/>
        </w:rPr>
        <w:t xml:space="preserve"> 2 (Recruitment Platform)</w:t>
      </w:r>
      <w:r>
        <w:rPr>
          <w:rFonts w:ascii="Times New Roman" w:hAnsi="Times New Roman" w:cs="Times New Roman"/>
          <w:sz w:val="24"/>
          <w:szCs w:val="24"/>
        </w:rPr>
        <w:t xml:space="preserve"> ANOVAs revealed no main effect of recruitment platform for mixed lists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AD7C2B">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AD7C2B">
        <w:rPr>
          <w:rFonts w:ascii="Times New Roman" w:hAnsi="Times New Roman" w:cs="Times New Roman"/>
          <w:sz w:val="24"/>
          <w:szCs w:val="24"/>
        </w:rPr>
        <w:t>87</w:t>
      </w:r>
      <w:r w:rsidR="00E0626A" w:rsidRPr="009E38B8">
        <w:rPr>
          <w:rFonts w:ascii="Times New Roman" w:hAnsi="Times New Roman" w:cs="Times New Roman"/>
          <w:sz w:val="24"/>
          <w:szCs w:val="24"/>
        </w:rPr>
        <w:t xml:space="preserve">) = </w:t>
      </w:r>
      <w:r w:rsidR="00AD7C2B">
        <w:rPr>
          <w:rFonts w:ascii="Times New Roman" w:hAnsi="Times New Roman" w:cs="Times New Roman"/>
          <w:sz w:val="24"/>
          <w:szCs w:val="24"/>
        </w:rPr>
        <w:t>0.58</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531.29</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.45,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.99</w:t>
      </w:r>
      <w:r w:rsidR="00E0626A">
        <w:rPr>
          <w:rFonts w:ascii="Times New Roman" w:hAnsi="Times New Roman" w:cs="Times New Roman"/>
          <w:sz w:val="24"/>
          <w:szCs w:val="24"/>
        </w:rPr>
        <w:t>)</w:t>
      </w:r>
      <w:r>
        <w:rPr>
          <w:rFonts w:ascii="Times New Roman" w:hAnsi="Times New Roman" w:cs="Times New Roman"/>
          <w:sz w:val="24"/>
          <w:szCs w:val="24"/>
        </w:rPr>
        <w:t xml:space="preserve"> or pure lists</w:t>
      </w:r>
      <w:r w:rsidR="000A4471">
        <w:rPr>
          <w:rFonts w:ascii="Times New Roman" w:hAnsi="Times New Roman" w:cs="Times New Roman"/>
          <w:sz w:val="24"/>
          <w:szCs w:val="24"/>
        </w:rPr>
        <w:t xml:space="preserve"> </w:t>
      </w:r>
      <w:r w:rsidR="00E0626A">
        <w:rPr>
          <w:rFonts w:ascii="Times New Roman" w:hAnsi="Times New Roman" w:cs="Times New Roman"/>
          <w:sz w:val="24"/>
          <w:szCs w:val="24"/>
        </w:rPr>
        <w:t>(</w:t>
      </w:r>
      <w:r w:rsidR="00E0626A" w:rsidRPr="009E38B8">
        <w:rPr>
          <w:rFonts w:ascii="Times New Roman" w:hAnsi="Times New Roman" w:cs="Times New Roman"/>
          <w:i/>
          <w:iCs/>
          <w:sz w:val="24"/>
          <w:szCs w:val="24"/>
        </w:rPr>
        <w:t>F</w:t>
      </w:r>
      <w:r w:rsidR="00E0626A" w:rsidRPr="009E38B8">
        <w:rPr>
          <w:rFonts w:ascii="Times New Roman" w:hAnsi="Times New Roman" w:cs="Times New Roman"/>
          <w:sz w:val="24"/>
          <w:szCs w:val="24"/>
        </w:rPr>
        <w:t>(</w:t>
      </w:r>
      <w:r w:rsidR="008C05AA">
        <w:rPr>
          <w:rFonts w:ascii="Times New Roman" w:hAnsi="Times New Roman" w:cs="Times New Roman"/>
          <w:sz w:val="24"/>
          <w:szCs w:val="24"/>
        </w:rPr>
        <w:t>1</w:t>
      </w:r>
      <w:r w:rsidR="00E0626A" w:rsidRPr="009E38B8">
        <w:rPr>
          <w:rFonts w:ascii="Times New Roman" w:hAnsi="Times New Roman" w:cs="Times New Roman"/>
          <w:sz w:val="24"/>
          <w:szCs w:val="24"/>
        </w:rPr>
        <w:t xml:space="preserve">, </w:t>
      </w:r>
      <w:r w:rsidR="008C05AA">
        <w:rPr>
          <w:rFonts w:ascii="Times New Roman" w:hAnsi="Times New Roman" w:cs="Times New Roman"/>
          <w:sz w:val="24"/>
          <w:szCs w:val="24"/>
        </w:rPr>
        <w:t>174</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1.22</w:t>
      </w:r>
      <w:r w:rsidR="00E0626A" w:rsidRPr="009E38B8">
        <w:rPr>
          <w:rFonts w:ascii="Times New Roman" w:hAnsi="Times New Roman" w:cs="Times New Roman"/>
          <w:sz w:val="24"/>
          <w:szCs w:val="24"/>
        </w:rPr>
        <w:t xml:space="preserve">, </w:t>
      </w:r>
      <w:r w:rsidR="00E0626A" w:rsidRPr="009E38B8">
        <w:rPr>
          <w:rFonts w:ascii="Times New Roman" w:hAnsi="Times New Roman" w:cs="Times New Roman"/>
          <w:i/>
          <w:iCs/>
          <w:sz w:val="24"/>
          <w:szCs w:val="24"/>
        </w:rPr>
        <w:t>MSE</w:t>
      </w:r>
      <w:r w:rsidR="00E0626A" w:rsidRPr="009E38B8">
        <w:rPr>
          <w:rFonts w:ascii="Times New Roman" w:hAnsi="Times New Roman" w:cs="Times New Roman"/>
          <w:sz w:val="24"/>
          <w:szCs w:val="24"/>
        </w:rPr>
        <w:t xml:space="preserve"> = </w:t>
      </w:r>
      <w:r w:rsidR="008C05AA">
        <w:rPr>
          <w:rFonts w:ascii="Times New Roman" w:hAnsi="Times New Roman" w:cs="Times New Roman"/>
          <w:sz w:val="24"/>
          <w:szCs w:val="24"/>
        </w:rPr>
        <w:t>230.20</w:t>
      </w:r>
      <w:r w:rsidR="00E0626A" w:rsidRPr="009E38B8">
        <w:rPr>
          <w:rFonts w:ascii="Times New Roman" w:hAnsi="Times New Roman" w:cs="Times New Roman"/>
          <w:sz w:val="24"/>
          <w:szCs w:val="24"/>
        </w:rPr>
        <w:t xml:space="preserve">, </w:t>
      </w:r>
      <w:r w:rsidR="008C05AA" w:rsidRPr="008C05AA">
        <w:rPr>
          <w:rFonts w:ascii="Times New Roman" w:hAnsi="Times New Roman" w:cs="Times New Roman"/>
          <w:i/>
          <w:iCs/>
          <w:sz w:val="24"/>
          <w:szCs w:val="24"/>
        </w:rPr>
        <w:t>p</w:t>
      </w:r>
      <w:r w:rsidR="008C05AA">
        <w:rPr>
          <w:rFonts w:ascii="Times New Roman" w:hAnsi="Times New Roman" w:cs="Times New Roman"/>
          <w:sz w:val="24"/>
          <w:szCs w:val="24"/>
        </w:rPr>
        <w:t xml:space="preserve"> = .27, </w:t>
      </w:r>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E0626A">
        <w:rPr>
          <w:rFonts w:ascii="Times New Roman" w:hAnsi="Times New Roman" w:cs="Times New Roman"/>
          <w:i/>
          <w:iCs/>
          <w:sz w:val="24"/>
          <w:szCs w:val="24"/>
        </w:rPr>
        <w:t xml:space="preserve"> </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.88</w:t>
      </w:r>
      <w:r w:rsidR="00E0626A">
        <w:rPr>
          <w:rFonts w:ascii="Times New Roman" w:hAnsi="Times New Roman" w:cs="Times New Roman"/>
          <w:sz w:val="24"/>
          <w:szCs w:val="24"/>
        </w:rPr>
        <w:t xml:space="preserve">). </w:t>
      </w:r>
      <w:r w:rsidR="000A4471">
        <w:rPr>
          <w:rFonts w:ascii="Times New Roman" w:hAnsi="Times New Roman" w:cs="Times New Roman"/>
          <w:sz w:val="24"/>
          <w:szCs w:val="24"/>
        </w:rPr>
        <w:t xml:space="preserve">Furthermore, all interactions with recruitment platform </w:t>
      </w:r>
      <w:r w:rsidR="00AD7C2B">
        <w:rPr>
          <w:rFonts w:ascii="Times New Roman" w:hAnsi="Times New Roman" w:cs="Times New Roman"/>
          <w:sz w:val="24"/>
          <w:szCs w:val="24"/>
        </w:rPr>
        <w:t xml:space="preserve">across both analyses </w:t>
      </w:r>
      <w:r w:rsidR="000A4471">
        <w:rPr>
          <w:rFonts w:ascii="Times New Roman" w:hAnsi="Times New Roman" w:cs="Times New Roman"/>
          <w:sz w:val="24"/>
          <w:szCs w:val="24"/>
        </w:rPr>
        <w:t xml:space="preserve">failed to reach significance, </w:t>
      </w:r>
      <w:r w:rsidR="00AD7C2B">
        <w:rPr>
          <w:rFonts w:ascii="Times New Roman" w:hAnsi="Times New Roman" w:cs="Times New Roman"/>
          <w:i/>
          <w:iCs/>
          <w:sz w:val="24"/>
          <w:szCs w:val="24"/>
        </w:rPr>
        <w:t>F</w:t>
      </w:r>
      <w:r w:rsidR="00AD7C2B">
        <w:rPr>
          <w:rFonts w:ascii="Times New Roman" w:hAnsi="Times New Roman" w:cs="Times New Roman"/>
          <w:sz w:val="24"/>
          <w:szCs w:val="24"/>
        </w:rPr>
        <w:t xml:space="preserve">s ≤ </w:t>
      </w:r>
      <w:r w:rsidR="008C05AA">
        <w:rPr>
          <w:rFonts w:ascii="Times New Roman" w:hAnsi="Times New Roman" w:cs="Times New Roman"/>
          <w:sz w:val="24"/>
          <w:szCs w:val="24"/>
        </w:rPr>
        <w:t>1</w:t>
      </w:r>
      <w:r w:rsidR="00AD7C2B">
        <w:rPr>
          <w:rFonts w:ascii="Times New Roman" w:hAnsi="Times New Roman" w:cs="Times New Roman"/>
          <w:sz w:val="24"/>
          <w:szCs w:val="24"/>
        </w:rPr>
        <w:t xml:space="preserve">, </w:t>
      </w:r>
      <w:proofErr w:type="spellStart"/>
      <w:r w:rsidR="00AD7C2B" w:rsidRPr="00AD7C2B">
        <w:rPr>
          <w:rFonts w:ascii="Times New Roman" w:hAnsi="Times New Roman" w:cs="Times New Roman"/>
          <w:i/>
          <w:iCs/>
          <w:sz w:val="24"/>
          <w:szCs w:val="24"/>
        </w:rPr>
        <w:t>p</w:t>
      </w:r>
      <w:r w:rsidR="00AD7C2B">
        <w:rPr>
          <w:rFonts w:ascii="Times New Roman" w:hAnsi="Times New Roman" w:cs="Times New Roman"/>
          <w:sz w:val="24"/>
          <w:szCs w:val="24"/>
        </w:rPr>
        <w:t>s</w:t>
      </w:r>
      <w:proofErr w:type="spellEnd"/>
      <w:r w:rsidR="00AD7C2B">
        <w:rPr>
          <w:rFonts w:ascii="Times New Roman" w:hAnsi="Times New Roman" w:cs="Times New Roman"/>
          <w:sz w:val="24"/>
          <w:szCs w:val="24"/>
        </w:rPr>
        <w:t xml:space="preserve"> ≥ </w:t>
      </w:r>
      <w:r w:rsidR="008C05AA">
        <w:rPr>
          <w:rFonts w:ascii="Times New Roman" w:hAnsi="Times New Roman" w:cs="Times New Roman"/>
          <w:sz w:val="24"/>
          <w:szCs w:val="24"/>
        </w:rPr>
        <w:t>.</w:t>
      </w:r>
      <w:r w:rsidR="008C05AA" w:rsidRPr="00645AE5">
        <w:rPr>
          <w:rFonts w:ascii="Times New Roman" w:hAnsi="Times New Roman" w:cs="Times New Roman"/>
          <w:sz w:val="24"/>
          <w:szCs w:val="24"/>
        </w:rPr>
        <w:t>68</w:t>
      </w:r>
      <w:r w:rsidR="00AD7C2B">
        <w:rPr>
          <w:rFonts w:ascii="Times New Roman" w:hAnsi="Times New Roman" w:cs="Times New Roman"/>
          <w:i/>
          <w:iCs/>
          <w:sz w:val="24"/>
          <w:szCs w:val="24"/>
        </w:rPr>
        <w:t xml:space="preserve"> </w:t>
      </w:r>
      <w:r w:rsidR="00E0626A" w:rsidRPr="009E38B8">
        <w:rPr>
          <w:rFonts w:ascii="Times New Roman" w:hAnsi="Times New Roman" w:cs="Times New Roman"/>
          <w:sz w:val="24"/>
          <w:szCs w:val="24"/>
        </w:rPr>
        <w:t xml:space="preserve">, </w:t>
      </w:r>
      <w:proofErr w:type="spellStart"/>
      <w:r w:rsidR="00E0626A">
        <w:rPr>
          <w:rFonts w:ascii="Times New Roman" w:hAnsi="Times New Roman" w:cs="Times New Roman"/>
          <w:i/>
          <w:iCs/>
          <w:sz w:val="24"/>
          <w:szCs w:val="24"/>
        </w:rPr>
        <w:t>p</w:t>
      </w:r>
      <w:r w:rsidR="00E0626A" w:rsidRPr="000D279F">
        <w:rPr>
          <w:rFonts w:ascii="Times New Roman" w:hAnsi="Times New Roman" w:cs="Times New Roman"/>
          <w:i/>
          <w:iCs/>
          <w:sz w:val="24"/>
          <w:szCs w:val="24"/>
          <w:vertAlign w:val="subscript"/>
        </w:rPr>
        <w:t>BIC</w:t>
      </w:r>
      <w:r w:rsidR="00AD7C2B" w:rsidRPr="00AD7C2B">
        <w:rPr>
          <w:rFonts w:ascii="Times New Roman" w:hAnsi="Times New Roman" w:cs="Times New Roman"/>
          <w:sz w:val="24"/>
          <w:szCs w:val="24"/>
        </w:rPr>
        <w:t>s</w:t>
      </w:r>
      <w:proofErr w:type="spellEnd"/>
      <w:r w:rsidR="00E0626A">
        <w:rPr>
          <w:rFonts w:ascii="Times New Roman" w:hAnsi="Times New Roman" w:cs="Times New Roman"/>
          <w:i/>
          <w:iCs/>
          <w:sz w:val="24"/>
          <w:szCs w:val="24"/>
        </w:rPr>
        <w:t xml:space="preserve"> </w:t>
      </w:r>
      <w:r w:rsidR="00AD7C2B">
        <w:rPr>
          <w:rFonts w:ascii="Times New Roman" w:hAnsi="Times New Roman" w:cs="Times New Roman"/>
          <w:sz w:val="24"/>
          <w:szCs w:val="24"/>
        </w:rPr>
        <w:t>≥</w:t>
      </w:r>
      <w:r w:rsidR="00E0626A">
        <w:rPr>
          <w:rFonts w:ascii="Times New Roman" w:hAnsi="Times New Roman" w:cs="Times New Roman"/>
          <w:sz w:val="24"/>
          <w:szCs w:val="24"/>
        </w:rPr>
        <w:t xml:space="preserve"> </w:t>
      </w:r>
      <w:r w:rsidR="00342DCF">
        <w:rPr>
          <w:rFonts w:ascii="Times New Roman" w:hAnsi="Times New Roman" w:cs="Times New Roman"/>
          <w:sz w:val="24"/>
          <w:szCs w:val="24"/>
        </w:rPr>
        <w:t>.98</w:t>
      </w:r>
      <w:r w:rsidR="000A4471">
        <w:rPr>
          <w:rFonts w:ascii="Times New Roman" w:hAnsi="Times New Roman" w:cs="Times New Roman"/>
          <w:sz w:val="24"/>
          <w:szCs w:val="24"/>
        </w:rPr>
        <w:t>.</w:t>
      </w:r>
      <w:r w:rsidR="00404D3A">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0"/>
          <w:headerReference w:type="first" r:id="rId11"/>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E65182">
        <w:tc>
          <w:tcPr>
            <w:tcW w:w="1350" w:type="dxa"/>
            <w:tcBorders>
              <w:left w:val="nil"/>
              <w:bottom w:val="single" w:sz="4" w:space="0" w:color="auto"/>
              <w:right w:val="nil"/>
            </w:tcBorders>
          </w:tcPr>
          <w:p w14:paraId="7A3E4646" w14:textId="777777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E65182">
        <w:trPr>
          <w:gridAfter w:val="1"/>
          <w:wAfter w:w="365" w:type="dxa"/>
        </w:trPr>
        <w:tc>
          <w:tcPr>
            <w:tcW w:w="1350" w:type="dxa"/>
            <w:tcBorders>
              <w:left w:val="nil"/>
              <w:bottom w:val="nil"/>
              <w:right w:val="nil"/>
            </w:tcBorders>
          </w:tcPr>
          <w:p w14:paraId="241B10A0" w14:textId="41D3FC77"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E65182">
        <w:trPr>
          <w:gridAfter w:val="1"/>
          <w:wAfter w:w="365" w:type="dxa"/>
        </w:trPr>
        <w:tc>
          <w:tcPr>
            <w:tcW w:w="1350" w:type="dxa"/>
            <w:tcBorders>
              <w:top w:val="nil"/>
              <w:left w:val="nil"/>
              <w:bottom w:val="nil"/>
              <w:right w:val="nil"/>
            </w:tcBorders>
          </w:tcPr>
          <w:p w14:paraId="1B5DAC1E"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E65182">
        <w:trPr>
          <w:gridAfter w:val="1"/>
          <w:wAfter w:w="365" w:type="dxa"/>
        </w:trPr>
        <w:tc>
          <w:tcPr>
            <w:tcW w:w="1350" w:type="dxa"/>
            <w:tcBorders>
              <w:top w:val="nil"/>
              <w:left w:val="nil"/>
              <w:bottom w:val="nil"/>
              <w:right w:val="nil"/>
            </w:tcBorders>
          </w:tcPr>
          <w:p w14:paraId="1A2FB7C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E65182">
        <w:trPr>
          <w:gridAfter w:val="1"/>
          <w:wAfter w:w="365" w:type="dxa"/>
        </w:trPr>
        <w:tc>
          <w:tcPr>
            <w:tcW w:w="1350" w:type="dxa"/>
            <w:tcBorders>
              <w:top w:val="nil"/>
              <w:left w:val="nil"/>
              <w:bottom w:val="nil"/>
              <w:right w:val="nil"/>
            </w:tcBorders>
          </w:tcPr>
          <w:p w14:paraId="53E3CDBB" w14:textId="24B7FF9C"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E65182">
        <w:trPr>
          <w:gridAfter w:val="1"/>
          <w:wAfter w:w="365" w:type="dxa"/>
        </w:trPr>
        <w:tc>
          <w:tcPr>
            <w:tcW w:w="1350" w:type="dxa"/>
            <w:tcBorders>
              <w:top w:val="nil"/>
              <w:left w:val="nil"/>
              <w:bottom w:val="nil"/>
              <w:right w:val="nil"/>
            </w:tcBorders>
          </w:tcPr>
          <w:p w14:paraId="0F462F0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E65182">
        <w:trPr>
          <w:gridAfter w:val="1"/>
          <w:wAfter w:w="365" w:type="dxa"/>
        </w:trPr>
        <w:tc>
          <w:tcPr>
            <w:tcW w:w="1350" w:type="dxa"/>
            <w:tcBorders>
              <w:top w:val="nil"/>
              <w:left w:val="nil"/>
              <w:bottom w:val="nil"/>
              <w:right w:val="nil"/>
            </w:tcBorders>
          </w:tcPr>
          <w:p w14:paraId="2FD9A779"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E65182">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E65182">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E65182">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E65182">
        <w:trPr>
          <w:gridAfter w:val="1"/>
          <w:wAfter w:w="365" w:type="dxa"/>
          <w:trHeight w:val="530"/>
        </w:trPr>
        <w:tc>
          <w:tcPr>
            <w:tcW w:w="1350" w:type="dxa"/>
            <w:tcBorders>
              <w:top w:val="nil"/>
              <w:left w:val="nil"/>
              <w:right w:val="nil"/>
            </w:tcBorders>
          </w:tcPr>
          <w:p w14:paraId="7C4BD3AA" w14:textId="77777777" w:rsidR="0042665E" w:rsidRPr="00B37DED" w:rsidRDefault="0042665E" w:rsidP="00E65182">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E65182">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3E1677">
        <w:tc>
          <w:tcPr>
            <w:tcW w:w="1730" w:type="dxa"/>
            <w:tcBorders>
              <w:left w:val="nil"/>
              <w:bottom w:val="single" w:sz="4" w:space="0" w:color="auto"/>
              <w:right w:val="nil"/>
            </w:tcBorders>
          </w:tcPr>
          <w:p w14:paraId="43B05950"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3E1677">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3E1677">
        <w:tc>
          <w:tcPr>
            <w:tcW w:w="1730" w:type="dxa"/>
            <w:tcBorders>
              <w:top w:val="nil"/>
              <w:left w:val="nil"/>
              <w:bottom w:val="nil"/>
              <w:right w:val="nil"/>
            </w:tcBorders>
          </w:tcPr>
          <w:p w14:paraId="4D8FA28B" w14:textId="732EA09B"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3E1677">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3E1677">
        <w:tc>
          <w:tcPr>
            <w:tcW w:w="1730" w:type="dxa"/>
            <w:tcBorders>
              <w:top w:val="nil"/>
              <w:left w:val="nil"/>
              <w:bottom w:val="nil"/>
              <w:right w:val="nil"/>
            </w:tcBorders>
          </w:tcPr>
          <w:p w14:paraId="4FD8F677"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3E1677">
        <w:tc>
          <w:tcPr>
            <w:tcW w:w="1730" w:type="dxa"/>
            <w:tcBorders>
              <w:top w:val="nil"/>
              <w:left w:val="nil"/>
              <w:bottom w:val="nil"/>
              <w:right w:val="nil"/>
            </w:tcBorders>
          </w:tcPr>
          <w:p w14:paraId="5512565C"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3E1677">
        <w:tc>
          <w:tcPr>
            <w:tcW w:w="1730" w:type="dxa"/>
            <w:tcBorders>
              <w:top w:val="nil"/>
              <w:left w:val="nil"/>
              <w:bottom w:val="nil"/>
              <w:right w:val="nil"/>
            </w:tcBorders>
          </w:tcPr>
          <w:p w14:paraId="6C3DE00D"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3E1677">
        <w:tc>
          <w:tcPr>
            <w:tcW w:w="1730" w:type="dxa"/>
            <w:tcBorders>
              <w:top w:val="nil"/>
              <w:left w:val="nil"/>
              <w:bottom w:val="nil"/>
              <w:right w:val="nil"/>
            </w:tcBorders>
          </w:tcPr>
          <w:p w14:paraId="389D24E4" w14:textId="145EDCCE"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3E1677">
        <w:tc>
          <w:tcPr>
            <w:tcW w:w="1730" w:type="dxa"/>
            <w:tcBorders>
              <w:top w:val="nil"/>
              <w:left w:val="nil"/>
              <w:bottom w:val="nil"/>
              <w:right w:val="nil"/>
            </w:tcBorders>
          </w:tcPr>
          <w:p w14:paraId="26AECBF4"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3E1677">
        <w:tc>
          <w:tcPr>
            <w:tcW w:w="1730" w:type="dxa"/>
            <w:tcBorders>
              <w:top w:val="nil"/>
              <w:left w:val="nil"/>
              <w:bottom w:val="nil"/>
              <w:right w:val="nil"/>
            </w:tcBorders>
          </w:tcPr>
          <w:p w14:paraId="080C8BF5"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3E1677">
        <w:tc>
          <w:tcPr>
            <w:tcW w:w="1730" w:type="dxa"/>
            <w:tcBorders>
              <w:top w:val="nil"/>
              <w:left w:val="nil"/>
              <w:bottom w:val="nil"/>
              <w:right w:val="nil"/>
            </w:tcBorders>
          </w:tcPr>
          <w:p w14:paraId="3C92D596" w14:textId="77777777" w:rsidR="00CA2DE0" w:rsidRPr="00DA7450" w:rsidRDefault="00CA2DE0" w:rsidP="003E1677">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3E1677">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3E1677">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3E1677">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3E1677">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3E1677">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3E1677">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3E1677">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3E1677">
        <w:trPr>
          <w:trHeight w:val="593"/>
        </w:trPr>
        <w:tc>
          <w:tcPr>
            <w:tcW w:w="1870" w:type="dxa"/>
            <w:tcBorders>
              <w:left w:val="nil"/>
              <w:bottom w:val="single" w:sz="4" w:space="0" w:color="auto"/>
              <w:right w:val="nil"/>
            </w:tcBorders>
          </w:tcPr>
          <w:p w14:paraId="288F7D2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3E1677">
        <w:tc>
          <w:tcPr>
            <w:tcW w:w="1870" w:type="dxa"/>
            <w:tcBorders>
              <w:left w:val="nil"/>
              <w:bottom w:val="nil"/>
              <w:right w:val="nil"/>
            </w:tcBorders>
          </w:tcPr>
          <w:p w14:paraId="1AEADF5A"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3E1677">
        <w:tc>
          <w:tcPr>
            <w:tcW w:w="1870" w:type="dxa"/>
            <w:tcBorders>
              <w:top w:val="nil"/>
              <w:left w:val="nil"/>
              <w:bottom w:val="nil"/>
              <w:right w:val="nil"/>
            </w:tcBorders>
          </w:tcPr>
          <w:p w14:paraId="12D380E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3E1677">
        <w:tc>
          <w:tcPr>
            <w:tcW w:w="1870" w:type="dxa"/>
            <w:tcBorders>
              <w:top w:val="nil"/>
              <w:left w:val="nil"/>
              <w:bottom w:val="nil"/>
              <w:right w:val="nil"/>
            </w:tcBorders>
          </w:tcPr>
          <w:p w14:paraId="36817C66"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3E1677">
        <w:tc>
          <w:tcPr>
            <w:tcW w:w="1870" w:type="dxa"/>
            <w:tcBorders>
              <w:top w:val="nil"/>
              <w:left w:val="nil"/>
              <w:bottom w:val="nil"/>
              <w:right w:val="nil"/>
            </w:tcBorders>
          </w:tcPr>
          <w:p w14:paraId="7AF002B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3E1677">
        <w:tc>
          <w:tcPr>
            <w:tcW w:w="1870" w:type="dxa"/>
            <w:tcBorders>
              <w:top w:val="nil"/>
              <w:left w:val="nil"/>
              <w:bottom w:val="nil"/>
              <w:right w:val="nil"/>
            </w:tcBorders>
          </w:tcPr>
          <w:p w14:paraId="3D6C53A5"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3E1677">
        <w:tc>
          <w:tcPr>
            <w:tcW w:w="1870" w:type="dxa"/>
            <w:tcBorders>
              <w:top w:val="nil"/>
              <w:left w:val="nil"/>
              <w:bottom w:val="nil"/>
              <w:right w:val="nil"/>
            </w:tcBorders>
          </w:tcPr>
          <w:p w14:paraId="7E2D9AC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3E1677">
        <w:tc>
          <w:tcPr>
            <w:tcW w:w="1870" w:type="dxa"/>
            <w:tcBorders>
              <w:top w:val="nil"/>
              <w:left w:val="nil"/>
              <w:bottom w:val="nil"/>
              <w:right w:val="nil"/>
            </w:tcBorders>
          </w:tcPr>
          <w:p w14:paraId="3A441DA9" w14:textId="77777777" w:rsidR="00CA2DE0" w:rsidRPr="00DA7450" w:rsidRDefault="00CA2DE0" w:rsidP="003E1677">
            <w:pPr>
              <w:spacing w:line="360" w:lineRule="auto"/>
              <w:rPr>
                <w:rFonts w:ascii="Times New Roman" w:hAnsi="Times New Roman" w:cs="Times New Roman"/>
                <w:sz w:val="24"/>
                <w:szCs w:val="24"/>
              </w:rPr>
            </w:pPr>
            <w:bookmarkStart w:id="22"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3E1677">
        <w:tc>
          <w:tcPr>
            <w:tcW w:w="1870" w:type="dxa"/>
            <w:tcBorders>
              <w:top w:val="nil"/>
              <w:left w:val="nil"/>
              <w:bottom w:val="nil"/>
              <w:right w:val="nil"/>
            </w:tcBorders>
          </w:tcPr>
          <w:p w14:paraId="6235152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3E1677">
        <w:tc>
          <w:tcPr>
            <w:tcW w:w="1870" w:type="dxa"/>
            <w:tcBorders>
              <w:top w:val="nil"/>
              <w:left w:val="nil"/>
              <w:bottom w:val="nil"/>
              <w:right w:val="nil"/>
            </w:tcBorders>
          </w:tcPr>
          <w:p w14:paraId="5220120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3E1677">
        <w:tc>
          <w:tcPr>
            <w:tcW w:w="1870" w:type="dxa"/>
            <w:tcBorders>
              <w:top w:val="nil"/>
              <w:left w:val="nil"/>
              <w:bottom w:val="nil"/>
              <w:right w:val="nil"/>
            </w:tcBorders>
          </w:tcPr>
          <w:p w14:paraId="412C2B0C"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3E1677">
        <w:tc>
          <w:tcPr>
            <w:tcW w:w="1870" w:type="dxa"/>
            <w:tcBorders>
              <w:top w:val="nil"/>
              <w:left w:val="nil"/>
              <w:bottom w:val="nil"/>
              <w:right w:val="nil"/>
            </w:tcBorders>
          </w:tcPr>
          <w:p w14:paraId="0CBD62FF"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3E1677">
        <w:tc>
          <w:tcPr>
            <w:tcW w:w="1870" w:type="dxa"/>
            <w:tcBorders>
              <w:top w:val="nil"/>
              <w:left w:val="nil"/>
              <w:bottom w:val="nil"/>
              <w:right w:val="nil"/>
            </w:tcBorders>
          </w:tcPr>
          <w:p w14:paraId="72284C7A"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22"/>
      <w:tr w:rsidR="00CA2DE0" w:rsidRPr="00DA7450" w14:paraId="532FE701" w14:textId="77777777" w:rsidTr="003E1677">
        <w:tc>
          <w:tcPr>
            <w:tcW w:w="1870" w:type="dxa"/>
            <w:tcBorders>
              <w:top w:val="nil"/>
              <w:left w:val="nil"/>
              <w:bottom w:val="nil"/>
              <w:right w:val="nil"/>
            </w:tcBorders>
          </w:tcPr>
          <w:p w14:paraId="53D47902"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3E1677">
        <w:tc>
          <w:tcPr>
            <w:tcW w:w="1870" w:type="dxa"/>
            <w:tcBorders>
              <w:top w:val="nil"/>
              <w:left w:val="nil"/>
              <w:bottom w:val="nil"/>
              <w:right w:val="nil"/>
            </w:tcBorders>
          </w:tcPr>
          <w:p w14:paraId="6FBDF2B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3E1677">
        <w:tc>
          <w:tcPr>
            <w:tcW w:w="1870" w:type="dxa"/>
            <w:tcBorders>
              <w:top w:val="nil"/>
              <w:left w:val="nil"/>
              <w:bottom w:val="nil"/>
              <w:right w:val="nil"/>
            </w:tcBorders>
          </w:tcPr>
          <w:p w14:paraId="27DCDE61"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3E1677">
        <w:tc>
          <w:tcPr>
            <w:tcW w:w="1870" w:type="dxa"/>
            <w:tcBorders>
              <w:top w:val="nil"/>
              <w:left w:val="nil"/>
              <w:bottom w:val="nil"/>
              <w:right w:val="nil"/>
            </w:tcBorders>
          </w:tcPr>
          <w:p w14:paraId="03B83F4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3E1677">
        <w:tc>
          <w:tcPr>
            <w:tcW w:w="1870" w:type="dxa"/>
            <w:tcBorders>
              <w:top w:val="nil"/>
              <w:left w:val="nil"/>
              <w:bottom w:val="nil"/>
              <w:right w:val="nil"/>
            </w:tcBorders>
          </w:tcPr>
          <w:p w14:paraId="30E4FEE2"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3E1677">
        <w:tc>
          <w:tcPr>
            <w:tcW w:w="1870" w:type="dxa"/>
            <w:tcBorders>
              <w:top w:val="nil"/>
              <w:left w:val="nil"/>
              <w:bottom w:val="nil"/>
              <w:right w:val="nil"/>
            </w:tcBorders>
          </w:tcPr>
          <w:p w14:paraId="10BE06BE"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3E1677">
        <w:tc>
          <w:tcPr>
            <w:tcW w:w="1870" w:type="dxa"/>
            <w:tcBorders>
              <w:top w:val="nil"/>
              <w:left w:val="nil"/>
              <w:bottom w:val="nil"/>
              <w:right w:val="nil"/>
            </w:tcBorders>
          </w:tcPr>
          <w:p w14:paraId="2F720A37"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3E1677">
        <w:tc>
          <w:tcPr>
            <w:tcW w:w="1870" w:type="dxa"/>
            <w:tcBorders>
              <w:top w:val="nil"/>
              <w:left w:val="nil"/>
              <w:bottom w:val="nil"/>
              <w:right w:val="nil"/>
            </w:tcBorders>
          </w:tcPr>
          <w:p w14:paraId="12F77BD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3E1677">
        <w:tc>
          <w:tcPr>
            <w:tcW w:w="1870" w:type="dxa"/>
            <w:tcBorders>
              <w:top w:val="nil"/>
              <w:left w:val="nil"/>
              <w:bottom w:val="nil"/>
              <w:right w:val="nil"/>
            </w:tcBorders>
          </w:tcPr>
          <w:p w14:paraId="510DF99D"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3E1677">
        <w:tc>
          <w:tcPr>
            <w:tcW w:w="1870" w:type="dxa"/>
            <w:tcBorders>
              <w:top w:val="nil"/>
              <w:left w:val="nil"/>
              <w:bottom w:val="nil"/>
              <w:right w:val="nil"/>
            </w:tcBorders>
          </w:tcPr>
          <w:p w14:paraId="030EFAF7"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3E1677">
        <w:tc>
          <w:tcPr>
            <w:tcW w:w="1870" w:type="dxa"/>
            <w:tcBorders>
              <w:top w:val="nil"/>
              <w:left w:val="nil"/>
              <w:bottom w:val="nil"/>
              <w:right w:val="nil"/>
            </w:tcBorders>
          </w:tcPr>
          <w:p w14:paraId="4311F1BB"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3E1677">
        <w:tc>
          <w:tcPr>
            <w:tcW w:w="1870" w:type="dxa"/>
            <w:tcBorders>
              <w:top w:val="nil"/>
              <w:left w:val="nil"/>
              <w:bottom w:val="single" w:sz="4" w:space="0" w:color="auto"/>
              <w:right w:val="nil"/>
            </w:tcBorders>
          </w:tcPr>
          <w:p w14:paraId="54F9ACE8" w14:textId="77777777" w:rsidR="00CA2DE0" w:rsidRPr="00DA7450" w:rsidRDefault="00CA2DE0" w:rsidP="003E1677">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E65182">
        <w:tc>
          <w:tcPr>
            <w:tcW w:w="1710" w:type="dxa"/>
            <w:gridSpan w:val="2"/>
            <w:tcBorders>
              <w:left w:val="nil"/>
              <w:bottom w:val="single" w:sz="4" w:space="0" w:color="auto"/>
              <w:right w:val="nil"/>
            </w:tcBorders>
          </w:tcPr>
          <w:p w14:paraId="7C5FA507"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E65182">
        <w:tc>
          <w:tcPr>
            <w:tcW w:w="1620" w:type="dxa"/>
            <w:tcBorders>
              <w:top w:val="nil"/>
              <w:left w:val="nil"/>
              <w:bottom w:val="nil"/>
              <w:right w:val="nil"/>
            </w:tcBorders>
          </w:tcPr>
          <w:p w14:paraId="7F4C97FB" w14:textId="77777777" w:rsidR="006B045D" w:rsidRPr="00A37074" w:rsidRDefault="006B045D" w:rsidP="00E65182">
            <w:pPr>
              <w:spacing w:line="480" w:lineRule="auto"/>
              <w:rPr>
                <w:rFonts w:ascii="Times New Roman" w:hAnsi="Times New Roman"/>
                <w:sz w:val="24"/>
                <w:szCs w:val="24"/>
              </w:rPr>
            </w:pPr>
            <w:bookmarkStart w:id="23"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E65182">
        <w:tc>
          <w:tcPr>
            <w:tcW w:w="1620" w:type="dxa"/>
            <w:tcBorders>
              <w:top w:val="nil"/>
              <w:left w:val="nil"/>
              <w:bottom w:val="nil"/>
              <w:right w:val="nil"/>
            </w:tcBorders>
          </w:tcPr>
          <w:p w14:paraId="6E1E477B"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E65182">
            <w:pPr>
              <w:spacing w:line="480" w:lineRule="auto"/>
              <w:jc w:val="center"/>
              <w:rPr>
                <w:rFonts w:ascii="Times New Roman" w:hAnsi="Times New Roman"/>
                <w:sz w:val="24"/>
                <w:szCs w:val="24"/>
              </w:rPr>
            </w:pPr>
          </w:p>
        </w:tc>
      </w:tr>
      <w:bookmarkEnd w:id="23"/>
      <w:tr w:rsidR="006B045D" w:rsidRPr="00A37074" w14:paraId="3AD793E0" w14:textId="77777777" w:rsidTr="00E65182">
        <w:tc>
          <w:tcPr>
            <w:tcW w:w="1620" w:type="dxa"/>
            <w:tcBorders>
              <w:top w:val="nil"/>
              <w:left w:val="nil"/>
              <w:bottom w:val="nil"/>
              <w:right w:val="nil"/>
            </w:tcBorders>
          </w:tcPr>
          <w:p w14:paraId="5C13335D"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E65182">
        <w:tc>
          <w:tcPr>
            <w:tcW w:w="1620" w:type="dxa"/>
            <w:tcBorders>
              <w:top w:val="nil"/>
              <w:left w:val="nil"/>
              <w:bottom w:val="nil"/>
              <w:right w:val="nil"/>
            </w:tcBorders>
          </w:tcPr>
          <w:p w14:paraId="7B50DAFA"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F86AC07" w14:textId="77777777" w:rsidTr="00E65182">
        <w:tc>
          <w:tcPr>
            <w:tcW w:w="1620" w:type="dxa"/>
            <w:tcBorders>
              <w:top w:val="nil"/>
              <w:left w:val="nil"/>
              <w:bottom w:val="nil"/>
              <w:right w:val="nil"/>
            </w:tcBorders>
          </w:tcPr>
          <w:p w14:paraId="6980AFD3"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E65182">
        <w:tc>
          <w:tcPr>
            <w:tcW w:w="1620" w:type="dxa"/>
            <w:tcBorders>
              <w:top w:val="nil"/>
              <w:left w:val="nil"/>
              <w:bottom w:val="nil"/>
              <w:right w:val="nil"/>
            </w:tcBorders>
          </w:tcPr>
          <w:p w14:paraId="0C824A55"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3EA002E2" w14:textId="77777777" w:rsidTr="00E65182">
        <w:tc>
          <w:tcPr>
            <w:tcW w:w="1620" w:type="dxa"/>
            <w:tcBorders>
              <w:top w:val="nil"/>
              <w:left w:val="nil"/>
              <w:bottom w:val="nil"/>
              <w:right w:val="nil"/>
            </w:tcBorders>
          </w:tcPr>
          <w:p w14:paraId="52E96339"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E65182">
        <w:tc>
          <w:tcPr>
            <w:tcW w:w="1620" w:type="dxa"/>
            <w:tcBorders>
              <w:top w:val="nil"/>
              <w:left w:val="nil"/>
              <w:bottom w:val="nil"/>
              <w:right w:val="nil"/>
            </w:tcBorders>
          </w:tcPr>
          <w:p w14:paraId="1B9B6E9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23B44585" w14:textId="77777777" w:rsidTr="00E65182">
        <w:tc>
          <w:tcPr>
            <w:tcW w:w="1620" w:type="dxa"/>
            <w:tcBorders>
              <w:top w:val="nil"/>
              <w:left w:val="nil"/>
              <w:bottom w:val="nil"/>
              <w:right w:val="nil"/>
            </w:tcBorders>
          </w:tcPr>
          <w:p w14:paraId="52255391"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E65182">
        <w:tc>
          <w:tcPr>
            <w:tcW w:w="1620" w:type="dxa"/>
            <w:tcBorders>
              <w:top w:val="nil"/>
              <w:left w:val="nil"/>
              <w:bottom w:val="nil"/>
              <w:right w:val="nil"/>
            </w:tcBorders>
          </w:tcPr>
          <w:p w14:paraId="55DBB93C"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E65182">
            <w:pPr>
              <w:spacing w:line="480" w:lineRule="auto"/>
              <w:jc w:val="center"/>
              <w:rPr>
                <w:rFonts w:ascii="Times New Roman" w:hAnsi="Times New Roman"/>
                <w:sz w:val="24"/>
                <w:szCs w:val="24"/>
              </w:rPr>
            </w:pPr>
          </w:p>
        </w:tc>
      </w:tr>
      <w:tr w:rsidR="006B045D" w:rsidRPr="00A37074" w14:paraId="1823C15D" w14:textId="77777777" w:rsidTr="00E65182">
        <w:tc>
          <w:tcPr>
            <w:tcW w:w="1620" w:type="dxa"/>
            <w:tcBorders>
              <w:top w:val="nil"/>
              <w:left w:val="nil"/>
              <w:bottom w:val="nil"/>
              <w:right w:val="nil"/>
            </w:tcBorders>
          </w:tcPr>
          <w:p w14:paraId="50E69472"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E65182">
        <w:tc>
          <w:tcPr>
            <w:tcW w:w="1620" w:type="dxa"/>
            <w:tcBorders>
              <w:top w:val="nil"/>
              <w:left w:val="nil"/>
              <w:bottom w:val="single" w:sz="4" w:space="0" w:color="auto"/>
              <w:right w:val="nil"/>
            </w:tcBorders>
          </w:tcPr>
          <w:p w14:paraId="2EBDD458" w14:textId="77777777" w:rsidR="006B045D" w:rsidRPr="00A37074" w:rsidRDefault="006B045D"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E65182">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E65182">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3E1677">
        <w:trPr>
          <w:trHeight w:val="593"/>
        </w:trPr>
        <w:tc>
          <w:tcPr>
            <w:tcW w:w="1980" w:type="dxa"/>
            <w:tcBorders>
              <w:left w:val="nil"/>
              <w:bottom w:val="single" w:sz="4" w:space="0" w:color="auto"/>
              <w:right w:val="nil"/>
            </w:tcBorders>
          </w:tcPr>
          <w:p w14:paraId="7EF4B0A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3E1677">
        <w:tc>
          <w:tcPr>
            <w:tcW w:w="1980" w:type="dxa"/>
            <w:tcBorders>
              <w:left w:val="nil"/>
              <w:bottom w:val="nil"/>
              <w:right w:val="nil"/>
            </w:tcBorders>
          </w:tcPr>
          <w:p w14:paraId="6BC6AD88"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3E1677">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3E1677">
        <w:tc>
          <w:tcPr>
            <w:tcW w:w="1980" w:type="dxa"/>
            <w:tcBorders>
              <w:top w:val="nil"/>
              <w:left w:val="nil"/>
              <w:bottom w:val="nil"/>
              <w:right w:val="nil"/>
            </w:tcBorders>
          </w:tcPr>
          <w:p w14:paraId="3C09366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3E1677">
        <w:tc>
          <w:tcPr>
            <w:tcW w:w="1980" w:type="dxa"/>
            <w:tcBorders>
              <w:top w:val="nil"/>
              <w:left w:val="nil"/>
              <w:bottom w:val="nil"/>
              <w:right w:val="nil"/>
            </w:tcBorders>
          </w:tcPr>
          <w:p w14:paraId="47F81590"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3E1677">
        <w:tc>
          <w:tcPr>
            <w:tcW w:w="1980" w:type="dxa"/>
            <w:tcBorders>
              <w:top w:val="nil"/>
              <w:left w:val="nil"/>
              <w:bottom w:val="nil"/>
              <w:right w:val="nil"/>
            </w:tcBorders>
          </w:tcPr>
          <w:p w14:paraId="37EE031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3E1677">
        <w:tc>
          <w:tcPr>
            <w:tcW w:w="1980" w:type="dxa"/>
            <w:tcBorders>
              <w:top w:val="nil"/>
              <w:left w:val="nil"/>
              <w:bottom w:val="nil"/>
              <w:right w:val="nil"/>
            </w:tcBorders>
          </w:tcPr>
          <w:p w14:paraId="227BCEE1"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3E1677">
        <w:tc>
          <w:tcPr>
            <w:tcW w:w="1980" w:type="dxa"/>
            <w:tcBorders>
              <w:top w:val="nil"/>
              <w:left w:val="nil"/>
              <w:bottom w:val="nil"/>
              <w:right w:val="nil"/>
            </w:tcBorders>
          </w:tcPr>
          <w:p w14:paraId="20F2DA2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3E1677">
        <w:tc>
          <w:tcPr>
            <w:tcW w:w="1980" w:type="dxa"/>
            <w:tcBorders>
              <w:top w:val="nil"/>
              <w:left w:val="nil"/>
              <w:bottom w:val="nil"/>
              <w:right w:val="nil"/>
            </w:tcBorders>
          </w:tcPr>
          <w:p w14:paraId="77C6D319" w14:textId="77777777" w:rsidR="001E321A" w:rsidRPr="00DA7450" w:rsidRDefault="001E321A" w:rsidP="003E1677">
            <w:pPr>
              <w:spacing w:line="360" w:lineRule="auto"/>
              <w:rPr>
                <w:rFonts w:ascii="Times New Roman" w:hAnsi="Times New Roman" w:cs="Times New Roman"/>
                <w:sz w:val="24"/>
                <w:szCs w:val="24"/>
              </w:rPr>
            </w:pPr>
            <w:bookmarkStart w:id="24"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3E1677">
        <w:tc>
          <w:tcPr>
            <w:tcW w:w="1980" w:type="dxa"/>
            <w:tcBorders>
              <w:top w:val="nil"/>
              <w:left w:val="nil"/>
              <w:bottom w:val="nil"/>
              <w:right w:val="nil"/>
            </w:tcBorders>
          </w:tcPr>
          <w:p w14:paraId="5559BD6A"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3E1677">
        <w:tc>
          <w:tcPr>
            <w:tcW w:w="1980" w:type="dxa"/>
            <w:tcBorders>
              <w:top w:val="nil"/>
              <w:left w:val="nil"/>
              <w:bottom w:val="nil"/>
              <w:right w:val="nil"/>
            </w:tcBorders>
          </w:tcPr>
          <w:p w14:paraId="221B866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3E1677">
        <w:tc>
          <w:tcPr>
            <w:tcW w:w="1980" w:type="dxa"/>
            <w:tcBorders>
              <w:top w:val="nil"/>
              <w:left w:val="nil"/>
              <w:bottom w:val="nil"/>
              <w:right w:val="nil"/>
            </w:tcBorders>
          </w:tcPr>
          <w:p w14:paraId="71D52AB7"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3E1677">
        <w:tc>
          <w:tcPr>
            <w:tcW w:w="1980" w:type="dxa"/>
            <w:tcBorders>
              <w:top w:val="nil"/>
              <w:left w:val="nil"/>
              <w:bottom w:val="nil"/>
              <w:right w:val="nil"/>
            </w:tcBorders>
          </w:tcPr>
          <w:p w14:paraId="0E8134EB"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3E1677">
        <w:tc>
          <w:tcPr>
            <w:tcW w:w="1980" w:type="dxa"/>
            <w:tcBorders>
              <w:top w:val="nil"/>
              <w:left w:val="nil"/>
              <w:bottom w:val="nil"/>
              <w:right w:val="nil"/>
            </w:tcBorders>
          </w:tcPr>
          <w:p w14:paraId="06D7D508"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4"/>
      <w:tr w:rsidR="001E321A" w:rsidRPr="00DA7450" w14:paraId="52D00B39" w14:textId="77777777" w:rsidTr="003E1677">
        <w:tc>
          <w:tcPr>
            <w:tcW w:w="1980" w:type="dxa"/>
            <w:tcBorders>
              <w:top w:val="nil"/>
              <w:left w:val="nil"/>
              <w:bottom w:val="nil"/>
              <w:right w:val="nil"/>
            </w:tcBorders>
          </w:tcPr>
          <w:p w14:paraId="25A8B69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3E1677">
        <w:tc>
          <w:tcPr>
            <w:tcW w:w="1980" w:type="dxa"/>
            <w:tcBorders>
              <w:top w:val="nil"/>
              <w:left w:val="nil"/>
              <w:bottom w:val="nil"/>
              <w:right w:val="nil"/>
            </w:tcBorders>
          </w:tcPr>
          <w:p w14:paraId="124B6A25"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3E1677">
        <w:tc>
          <w:tcPr>
            <w:tcW w:w="1980" w:type="dxa"/>
            <w:tcBorders>
              <w:top w:val="nil"/>
              <w:left w:val="nil"/>
              <w:bottom w:val="nil"/>
              <w:right w:val="nil"/>
            </w:tcBorders>
          </w:tcPr>
          <w:p w14:paraId="503BDEB6"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3E1677">
        <w:tc>
          <w:tcPr>
            <w:tcW w:w="1980" w:type="dxa"/>
            <w:tcBorders>
              <w:top w:val="nil"/>
              <w:left w:val="nil"/>
              <w:bottom w:val="nil"/>
              <w:right w:val="nil"/>
            </w:tcBorders>
          </w:tcPr>
          <w:p w14:paraId="1436D8A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3E1677">
        <w:tc>
          <w:tcPr>
            <w:tcW w:w="1980" w:type="dxa"/>
            <w:tcBorders>
              <w:top w:val="nil"/>
              <w:left w:val="nil"/>
              <w:bottom w:val="nil"/>
              <w:right w:val="nil"/>
            </w:tcBorders>
          </w:tcPr>
          <w:p w14:paraId="63D26E4F"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3E1677">
        <w:tc>
          <w:tcPr>
            <w:tcW w:w="1980" w:type="dxa"/>
            <w:tcBorders>
              <w:top w:val="nil"/>
              <w:left w:val="nil"/>
              <w:bottom w:val="single" w:sz="4" w:space="0" w:color="auto"/>
              <w:right w:val="nil"/>
            </w:tcBorders>
          </w:tcPr>
          <w:p w14:paraId="527ED28C" w14:textId="77777777" w:rsidR="001E321A" w:rsidRPr="00DA7450" w:rsidRDefault="001E321A" w:rsidP="003E1677">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3E1677">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5"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E65182">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E65182">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E65182">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E65182">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E65182">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E65182">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E65182">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5"/>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3E1677">
        <w:trPr>
          <w:trHeight w:val="593"/>
        </w:trPr>
        <w:tc>
          <w:tcPr>
            <w:tcW w:w="2160" w:type="dxa"/>
            <w:tcBorders>
              <w:left w:val="nil"/>
              <w:bottom w:val="single" w:sz="4" w:space="0" w:color="auto"/>
              <w:right w:val="nil"/>
            </w:tcBorders>
          </w:tcPr>
          <w:p w14:paraId="28F9122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3E1677">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3E1677">
        <w:tc>
          <w:tcPr>
            <w:tcW w:w="2160" w:type="dxa"/>
            <w:tcBorders>
              <w:left w:val="nil"/>
              <w:bottom w:val="nil"/>
              <w:right w:val="nil"/>
            </w:tcBorders>
          </w:tcPr>
          <w:p w14:paraId="5CE5C8B1"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3E1677">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3E1677">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3E1677">
        <w:tc>
          <w:tcPr>
            <w:tcW w:w="2160" w:type="dxa"/>
            <w:tcBorders>
              <w:top w:val="nil"/>
              <w:left w:val="nil"/>
              <w:bottom w:val="nil"/>
              <w:right w:val="nil"/>
            </w:tcBorders>
          </w:tcPr>
          <w:p w14:paraId="73C97E5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3E1677">
        <w:tc>
          <w:tcPr>
            <w:tcW w:w="2160" w:type="dxa"/>
            <w:tcBorders>
              <w:top w:val="nil"/>
              <w:left w:val="nil"/>
              <w:bottom w:val="nil"/>
              <w:right w:val="nil"/>
            </w:tcBorders>
          </w:tcPr>
          <w:p w14:paraId="178C2BA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3E1677">
        <w:tc>
          <w:tcPr>
            <w:tcW w:w="2160" w:type="dxa"/>
            <w:tcBorders>
              <w:top w:val="nil"/>
              <w:left w:val="nil"/>
              <w:bottom w:val="nil"/>
              <w:right w:val="nil"/>
            </w:tcBorders>
          </w:tcPr>
          <w:p w14:paraId="6911440F"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3E1677">
        <w:tc>
          <w:tcPr>
            <w:tcW w:w="2160" w:type="dxa"/>
            <w:tcBorders>
              <w:top w:val="nil"/>
              <w:left w:val="nil"/>
              <w:bottom w:val="nil"/>
              <w:right w:val="nil"/>
            </w:tcBorders>
          </w:tcPr>
          <w:p w14:paraId="1CFC2575"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3E1677">
        <w:tc>
          <w:tcPr>
            <w:tcW w:w="2160" w:type="dxa"/>
            <w:tcBorders>
              <w:top w:val="nil"/>
              <w:left w:val="nil"/>
              <w:bottom w:val="nil"/>
              <w:right w:val="nil"/>
            </w:tcBorders>
          </w:tcPr>
          <w:p w14:paraId="07B08EFE"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3E1677">
        <w:tc>
          <w:tcPr>
            <w:tcW w:w="2160" w:type="dxa"/>
            <w:tcBorders>
              <w:top w:val="nil"/>
              <w:left w:val="nil"/>
              <w:bottom w:val="nil"/>
              <w:right w:val="nil"/>
            </w:tcBorders>
          </w:tcPr>
          <w:p w14:paraId="06554293"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3E1677">
        <w:tc>
          <w:tcPr>
            <w:tcW w:w="2160" w:type="dxa"/>
            <w:tcBorders>
              <w:top w:val="nil"/>
              <w:left w:val="nil"/>
              <w:bottom w:val="nil"/>
              <w:right w:val="nil"/>
            </w:tcBorders>
          </w:tcPr>
          <w:p w14:paraId="5E223FFD"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3E1677">
        <w:tc>
          <w:tcPr>
            <w:tcW w:w="2160" w:type="dxa"/>
            <w:tcBorders>
              <w:top w:val="nil"/>
              <w:left w:val="nil"/>
              <w:bottom w:val="nil"/>
              <w:right w:val="nil"/>
            </w:tcBorders>
          </w:tcPr>
          <w:p w14:paraId="5DF451E8"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3E1677">
        <w:tc>
          <w:tcPr>
            <w:tcW w:w="2160" w:type="dxa"/>
            <w:tcBorders>
              <w:top w:val="nil"/>
              <w:left w:val="nil"/>
              <w:bottom w:val="nil"/>
              <w:right w:val="nil"/>
            </w:tcBorders>
          </w:tcPr>
          <w:p w14:paraId="7FEA0CF4"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3E1677">
        <w:tc>
          <w:tcPr>
            <w:tcW w:w="2160" w:type="dxa"/>
            <w:tcBorders>
              <w:top w:val="nil"/>
              <w:left w:val="nil"/>
              <w:bottom w:val="nil"/>
              <w:right w:val="nil"/>
            </w:tcBorders>
          </w:tcPr>
          <w:p w14:paraId="306897AB"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3E1677">
        <w:tc>
          <w:tcPr>
            <w:tcW w:w="2160" w:type="dxa"/>
            <w:tcBorders>
              <w:top w:val="nil"/>
              <w:left w:val="nil"/>
              <w:bottom w:val="nil"/>
              <w:right w:val="nil"/>
            </w:tcBorders>
          </w:tcPr>
          <w:p w14:paraId="17E8FF3A" w14:textId="77777777" w:rsidR="001E321A" w:rsidRPr="00DA7450" w:rsidRDefault="001E321A" w:rsidP="003E1677">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3E1677">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3E1677">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3E1677">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3E1677">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3E1677">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3E1677">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3E1677">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3E1677">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3E1677">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E65182">
        <w:tc>
          <w:tcPr>
            <w:tcW w:w="1710" w:type="dxa"/>
            <w:gridSpan w:val="2"/>
            <w:tcBorders>
              <w:left w:val="nil"/>
              <w:bottom w:val="single" w:sz="4" w:space="0" w:color="auto"/>
              <w:right w:val="nil"/>
            </w:tcBorders>
          </w:tcPr>
          <w:p w14:paraId="0C96902A"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E65182">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E65182">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E65182">
        <w:tc>
          <w:tcPr>
            <w:tcW w:w="1620" w:type="dxa"/>
            <w:tcBorders>
              <w:top w:val="nil"/>
              <w:left w:val="nil"/>
              <w:bottom w:val="nil"/>
              <w:right w:val="nil"/>
            </w:tcBorders>
          </w:tcPr>
          <w:p w14:paraId="02DF5BB9"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E65182">
        <w:tc>
          <w:tcPr>
            <w:tcW w:w="1620" w:type="dxa"/>
            <w:tcBorders>
              <w:top w:val="nil"/>
              <w:left w:val="nil"/>
              <w:bottom w:val="nil"/>
              <w:right w:val="nil"/>
            </w:tcBorders>
          </w:tcPr>
          <w:p w14:paraId="349F68B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47A611A6" w14:textId="77777777" w:rsidTr="00E65182">
        <w:tc>
          <w:tcPr>
            <w:tcW w:w="1620" w:type="dxa"/>
            <w:tcBorders>
              <w:top w:val="nil"/>
              <w:left w:val="nil"/>
              <w:bottom w:val="nil"/>
              <w:right w:val="nil"/>
            </w:tcBorders>
          </w:tcPr>
          <w:p w14:paraId="3F29B6C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E65182">
        <w:tc>
          <w:tcPr>
            <w:tcW w:w="1620" w:type="dxa"/>
            <w:tcBorders>
              <w:top w:val="nil"/>
              <w:left w:val="nil"/>
              <w:bottom w:val="nil"/>
              <w:right w:val="nil"/>
            </w:tcBorders>
          </w:tcPr>
          <w:p w14:paraId="48FFEB7D"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65ED7A46" w14:textId="77777777" w:rsidTr="00E65182">
        <w:tc>
          <w:tcPr>
            <w:tcW w:w="1620" w:type="dxa"/>
            <w:tcBorders>
              <w:top w:val="nil"/>
              <w:left w:val="nil"/>
              <w:bottom w:val="nil"/>
              <w:right w:val="nil"/>
            </w:tcBorders>
          </w:tcPr>
          <w:p w14:paraId="504FBBFB"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E65182">
        <w:tc>
          <w:tcPr>
            <w:tcW w:w="1620" w:type="dxa"/>
            <w:tcBorders>
              <w:top w:val="nil"/>
              <w:left w:val="nil"/>
              <w:bottom w:val="nil"/>
              <w:right w:val="nil"/>
            </w:tcBorders>
          </w:tcPr>
          <w:p w14:paraId="6278B93A"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E65182">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1A0D56D1" w14:textId="77777777" w:rsidTr="00E65182">
        <w:tc>
          <w:tcPr>
            <w:tcW w:w="1620" w:type="dxa"/>
            <w:tcBorders>
              <w:top w:val="nil"/>
              <w:left w:val="nil"/>
              <w:bottom w:val="nil"/>
              <w:right w:val="nil"/>
            </w:tcBorders>
          </w:tcPr>
          <w:p w14:paraId="4D9D3BD6"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E65182">
        <w:tc>
          <w:tcPr>
            <w:tcW w:w="1620" w:type="dxa"/>
            <w:tcBorders>
              <w:top w:val="nil"/>
              <w:left w:val="nil"/>
              <w:bottom w:val="nil"/>
              <w:right w:val="nil"/>
            </w:tcBorders>
          </w:tcPr>
          <w:p w14:paraId="0CC8432E"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523C899B" w14:textId="77777777" w:rsidTr="00E65182">
        <w:tc>
          <w:tcPr>
            <w:tcW w:w="1620" w:type="dxa"/>
            <w:tcBorders>
              <w:top w:val="nil"/>
              <w:left w:val="nil"/>
              <w:bottom w:val="nil"/>
              <w:right w:val="nil"/>
            </w:tcBorders>
          </w:tcPr>
          <w:p w14:paraId="11BD25D4"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E65182">
        <w:tc>
          <w:tcPr>
            <w:tcW w:w="1620" w:type="dxa"/>
            <w:tcBorders>
              <w:top w:val="nil"/>
              <w:left w:val="nil"/>
              <w:bottom w:val="nil"/>
              <w:right w:val="nil"/>
            </w:tcBorders>
          </w:tcPr>
          <w:p w14:paraId="7777D566"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E65182">
            <w:pPr>
              <w:spacing w:line="480" w:lineRule="auto"/>
              <w:jc w:val="center"/>
              <w:rPr>
                <w:rFonts w:ascii="Times New Roman" w:hAnsi="Times New Roman"/>
                <w:sz w:val="24"/>
                <w:szCs w:val="24"/>
              </w:rPr>
            </w:pPr>
          </w:p>
        </w:tc>
      </w:tr>
      <w:tr w:rsidR="00520818" w:rsidRPr="00A37074" w14:paraId="77A0F12E" w14:textId="77777777" w:rsidTr="00E65182">
        <w:tc>
          <w:tcPr>
            <w:tcW w:w="1620" w:type="dxa"/>
            <w:tcBorders>
              <w:top w:val="nil"/>
              <w:left w:val="nil"/>
              <w:bottom w:val="nil"/>
              <w:right w:val="nil"/>
            </w:tcBorders>
          </w:tcPr>
          <w:p w14:paraId="22B7F15F"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E65182">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E65182">
        <w:tc>
          <w:tcPr>
            <w:tcW w:w="1620" w:type="dxa"/>
            <w:tcBorders>
              <w:top w:val="nil"/>
              <w:left w:val="nil"/>
              <w:bottom w:val="single" w:sz="4" w:space="0" w:color="auto"/>
              <w:right w:val="nil"/>
            </w:tcBorders>
          </w:tcPr>
          <w:p w14:paraId="74515A3C" w14:textId="77777777" w:rsidR="00520818" w:rsidRPr="00A37074" w:rsidRDefault="00520818" w:rsidP="00E65182">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E65182">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E65182">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E65182">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E65182">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E65182">
            <w:pPr>
              <w:spacing w:line="480" w:lineRule="auto"/>
              <w:jc w:val="center"/>
              <w:rPr>
                <w:rFonts w:ascii="Times New Roman" w:hAnsi="Times New Roman"/>
                <w:sz w:val="24"/>
                <w:szCs w:val="24"/>
              </w:rPr>
            </w:pPr>
          </w:p>
        </w:tc>
      </w:tr>
    </w:tbl>
    <w:p w14:paraId="7514F61C" w14:textId="0DE8B1CA"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6" w:name="_Hlk92203843"/>
      <w:r>
        <w:rPr>
          <w:rFonts w:ascii="Times New Roman" w:hAnsi="Times New Roman" w:cs="Times New Roman"/>
          <w:sz w:val="24"/>
          <w:szCs w:val="24"/>
        </w:rPr>
        <w:t>Pure unrelated comparison is taken from Experiment 1.</w:t>
      </w:r>
    </w:p>
    <w:bookmarkEnd w:id="26"/>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04-12T14:48:00Z" w:initials="NM">
    <w:p w14:paraId="0FA719BB" w14:textId="345E0788" w:rsidR="003C7C42" w:rsidRDefault="003C7C42">
      <w:pPr>
        <w:pStyle w:val="CommentText"/>
      </w:pPr>
      <w:r>
        <w:rPr>
          <w:rStyle w:val="CommentReference"/>
        </w:rPr>
        <w:annotationRef/>
      </w:r>
      <w:r>
        <w:t>Please feel free to come up with a better title</w:t>
      </w:r>
    </w:p>
  </w:comment>
  <w:comment w:id="1" w:author="Nick Maxwell" w:date="2022-04-14T16:42:00Z" w:initials="NM">
    <w:p w14:paraId="04A7FB56" w14:textId="315884B8" w:rsidR="00322DA0" w:rsidRDefault="00322DA0">
      <w:pPr>
        <w:pStyle w:val="CommentText"/>
      </w:pPr>
      <w:r>
        <w:rPr>
          <w:rStyle w:val="CommentReference"/>
        </w:rPr>
        <w:annotationRef/>
      </w:r>
      <w:r>
        <w:t>I’m trying to hit on the same points here as the last reactivity paper without directly copying – basically just recapping past findings</w:t>
      </w:r>
    </w:p>
  </w:comment>
  <w:comment w:id="3" w:author="Nick Maxwell" w:date="2022-04-17T14:24:00Z" w:initials="NM">
    <w:p w14:paraId="45E2CE86" w14:textId="6589E6A8" w:rsidR="00807975" w:rsidRDefault="00807975">
      <w:pPr>
        <w:pStyle w:val="CommentText"/>
      </w:pPr>
      <w:r>
        <w:rPr>
          <w:rStyle w:val="CommentReference"/>
        </w:rPr>
        <w:annotationRef/>
      </w:r>
      <w:r>
        <w:t>This is a slimmed down version of the previous paper</w:t>
      </w:r>
    </w:p>
  </w:comment>
  <w:comment w:id="5" w:author="Nick Maxwell" w:date="2022-04-13T15:17:00Z" w:initials="NM">
    <w:p w14:paraId="5FF10540" w14:textId="481A726F" w:rsidR="00C77D72" w:rsidRDefault="00C77D72">
      <w:pPr>
        <w:pStyle w:val="CommentText"/>
      </w:pPr>
      <w:r>
        <w:rPr>
          <w:rStyle w:val="CommentReference"/>
        </w:rPr>
        <w:annotationRef/>
      </w:r>
      <w:r>
        <w:t>This will need to be updated.</w:t>
      </w:r>
    </w:p>
  </w:comment>
  <w:comment w:id="14" w:author="Nick Maxwell [2]" w:date="2021-07-01T14:28:00Z" w:initials="NM">
    <w:p w14:paraId="6901618A" w14:textId="77777777" w:rsidR="00F00B58" w:rsidRDefault="00F00B58">
      <w:pPr>
        <w:pStyle w:val="CommentText"/>
      </w:pPr>
      <w:r>
        <w:rPr>
          <w:rStyle w:val="CommentReference"/>
        </w:rPr>
        <w:annotationRef/>
      </w:r>
      <w:r>
        <w:t>Recap goal of the paper, quick summary of each experiment</w:t>
      </w:r>
    </w:p>
    <w:p w14:paraId="47EE012E" w14:textId="77777777" w:rsidR="00F00B58" w:rsidRDefault="00F00B58">
      <w:pPr>
        <w:pStyle w:val="CommentText"/>
      </w:pPr>
    </w:p>
    <w:p w14:paraId="6E7C267E" w14:textId="77777777" w:rsidR="00F00B58" w:rsidRDefault="00F00B58">
      <w:pPr>
        <w:pStyle w:val="CommentText"/>
      </w:pPr>
      <w:r>
        <w:t>Mixed vs Pure – What does this mean within the context of changed goal and cue-strengthening</w:t>
      </w:r>
    </w:p>
    <w:p w14:paraId="6DE972B6" w14:textId="77777777" w:rsidR="00F00B58" w:rsidRDefault="00F00B58">
      <w:pPr>
        <w:pStyle w:val="CommentText"/>
      </w:pPr>
    </w:p>
    <w:p w14:paraId="4AD2FC66" w14:textId="24242BDB" w:rsidR="00F00B58" w:rsidRDefault="00F00B58">
      <w:pPr>
        <w:pStyle w:val="CommentText"/>
      </w:pPr>
      <w:r>
        <w:t>Freq judgments</w:t>
      </w:r>
    </w:p>
    <w:p w14:paraId="1AB325E9" w14:textId="65C21BB5" w:rsidR="0027603F" w:rsidRDefault="0027603F">
      <w:pPr>
        <w:pStyle w:val="CommentText"/>
      </w:pPr>
    </w:p>
    <w:p w14:paraId="62ADD434" w14:textId="6706A613" w:rsidR="0027603F" w:rsidRDefault="0027603F">
      <w:pPr>
        <w:pStyle w:val="CommentText"/>
      </w:pPr>
      <w:r>
        <w:t>Future Directions</w:t>
      </w:r>
    </w:p>
    <w:p w14:paraId="27896B7D" w14:textId="77777777" w:rsidR="00F00B58" w:rsidRDefault="00F00B58">
      <w:pPr>
        <w:pStyle w:val="CommentText"/>
      </w:pPr>
    </w:p>
    <w:p w14:paraId="5EB7D9E5" w14:textId="013ACBEC" w:rsidR="00F00B58" w:rsidRDefault="00F00B58">
      <w:pPr>
        <w:pStyle w:val="CommentText"/>
      </w:pPr>
      <w:r>
        <w:t>Conclusion</w:t>
      </w:r>
    </w:p>
  </w:comment>
  <w:comment w:id="15" w:author="Nick Maxwell" w:date="2022-04-13T15:57:00Z" w:initials="NM">
    <w:p w14:paraId="0822410D" w14:textId="4D448B62" w:rsidR="00BC2E03" w:rsidRDefault="00BC2E03">
      <w:pPr>
        <w:pStyle w:val="CommentText"/>
      </w:pPr>
      <w:r>
        <w:rPr>
          <w:rStyle w:val="CommentReference"/>
        </w:rPr>
        <w:annotationRef/>
      </w:r>
      <w:r>
        <w:t>NEED TO EDIT THIS WORDING AND MAKE SURE IT ISN’T TOO SIMILAR TO REACTIVITY 1</w:t>
      </w:r>
    </w:p>
  </w:comment>
  <w:comment w:id="16" w:author="Nick Maxwell [2]" w:date="2021-07-02T11:02:00Z" w:initials="NM">
    <w:p w14:paraId="044993BD" w14:textId="103EAF51" w:rsidR="00CC42BF" w:rsidRDefault="00CC42BF">
      <w:pPr>
        <w:pStyle w:val="CommentText"/>
      </w:pPr>
      <w:r>
        <w:rPr>
          <w:rStyle w:val="CommentReference"/>
        </w:rPr>
        <w:annotationRef/>
      </w:r>
      <w:r>
        <w:t>MAKE OSF PAGE AND ADD LINK</w:t>
      </w:r>
    </w:p>
  </w:comment>
  <w:comment w:id="21" w:author="Nick Maxwell" w:date="2022-04-16T16:29:00Z" w:initials="NM">
    <w:p w14:paraId="463BE323" w14:textId="5F4066D5" w:rsidR="004723E5" w:rsidRDefault="004723E5">
      <w:pPr>
        <w:pStyle w:val="CommentText"/>
      </w:pPr>
      <w:r>
        <w:rPr>
          <w:rStyle w:val="CommentReference"/>
        </w:rPr>
        <w:annotationRef/>
      </w:r>
      <w:r>
        <w:t>I probably need to re-run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A719BB" w15:done="0"/>
  <w15:commentEx w15:paraId="04A7FB56" w15:done="0"/>
  <w15:commentEx w15:paraId="45E2CE86" w15:done="0"/>
  <w15:commentEx w15:paraId="5FF10540" w15:done="0"/>
  <w15:commentEx w15:paraId="5EB7D9E5" w15:done="0"/>
  <w15:commentEx w15:paraId="0822410D" w15:done="0"/>
  <w15:commentEx w15:paraId="044993BD" w15:done="0"/>
  <w15:commentEx w15:paraId="463BE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0FC2" w16cex:dateUtc="2022-04-12T19:48:00Z"/>
  <w16cex:commentExtensible w16cex:durableId="2602CD75" w16cex:dateUtc="2022-04-14T21:42:00Z"/>
  <w16cex:commentExtensible w16cex:durableId="2606A1AA" w16cex:dateUtc="2022-04-17T19:24:00Z"/>
  <w16cex:commentExtensible w16cex:durableId="26016821" w16cex:dateUtc="2022-04-13T20:17:00Z"/>
  <w16cex:commentExtensible w16cex:durableId="24884F99" w16cex:dateUtc="2021-07-01T19:28:00Z"/>
  <w16cex:commentExtensible w16cex:durableId="26017164" w16cex:dateUtc="2022-04-13T20:57:00Z"/>
  <w16cex:commentExtensible w16cex:durableId="248970C8" w16cex:dateUtc="2021-07-02T16:02:00Z"/>
  <w16cex:commentExtensible w16cex:durableId="26056D50" w16cex:dateUtc="2022-04-16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A719BB" w16cid:durableId="26000FC2"/>
  <w16cid:commentId w16cid:paraId="04A7FB56" w16cid:durableId="2602CD75"/>
  <w16cid:commentId w16cid:paraId="45E2CE86" w16cid:durableId="2606A1AA"/>
  <w16cid:commentId w16cid:paraId="5FF10540" w16cid:durableId="26016821"/>
  <w16cid:commentId w16cid:paraId="5EB7D9E5" w16cid:durableId="24884F99"/>
  <w16cid:commentId w16cid:paraId="0822410D" w16cid:durableId="26017164"/>
  <w16cid:commentId w16cid:paraId="044993BD" w16cid:durableId="248970C8"/>
  <w16cid:commentId w16cid:paraId="463BE323" w16cid:durableId="26056D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97E43" w14:textId="77777777" w:rsidR="00D50D16" w:rsidRDefault="00D50D16" w:rsidP="00091B1E">
      <w:pPr>
        <w:spacing w:after="0" w:line="240" w:lineRule="auto"/>
      </w:pPr>
      <w:r>
        <w:separator/>
      </w:r>
    </w:p>
  </w:endnote>
  <w:endnote w:type="continuationSeparator" w:id="0">
    <w:p w14:paraId="097B181D" w14:textId="77777777" w:rsidR="00D50D16" w:rsidRDefault="00D50D16"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415B6" w14:textId="77777777" w:rsidR="00D50D16" w:rsidRDefault="00D50D16" w:rsidP="00091B1E">
      <w:pPr>
        <w:spacing w:after="0" w:line="240" w:lineRule="auto"/>
      </w:pPr>
      <w:r>
        <w:separator/>
      </w:r>
    </w:p>
  </w:footnote>
  <w:footnote w:type="continuationSeparator" w:id="0">
    <w:p w14:paraId="3157A4ED" w14:textId="77777777" w:rsidR="00D50D16" w:rsidRDefault="00D50D16"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091B1E" w:rsidRPr="002B0178" w:rsidRDefault="003C7C42"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002B0178" w:rsidRPr="002B0178">
          <w:rPr>
            <w:rFonts w:ascii="Times New Roman" w:hAnsi="Times New Roman" w:cs="Times New Roman"/>
            <w:sz w:val="24"/>
            <w:szCs w:val="24"/>
          </w:rPr>
          <w:tab/>
        </w:r>
        <w:r w:rsidR="002B0178" w:rsidRPr="002B0178">
          <w:rPr>
            <w:rFonts w:ascii="Times New Roman" w:hAnsi="Times New Roman" w:cs="Times New Roman"/>
            <w:sz w:val="24"/>
            <w:szCs w:val="24"/>
          </w:rPr>
          <w:tab/>
        </w:r>
        <w:r w:rsidR="00091B1E" w:rsidRPr="002B0178">
          <w:rPr>
            <w:rFonts w:ascii="Times New Roman" w:hAnsi="Times New Roman" w:cs="Times New Roman"/>
            <w:sz w:val="24"/>
            <w:szCs w:val="24"/>
          </w:rPr>
          <w:fldChar w:fldCharType="begin"/>
        </w:r>
        <w:r w:rsidR="00091B1E" w:rsidRPr="002B0178">
          <w:rPr>
            <w:rFonts w:ascii="Times New Roman" w:hAnsi="Times New Roman" w:cs="Times New Roman"/>
            <w:sz w:val="24"/>
            <w:szCs w:val="24"/>
          </w:rPr>
          <w:instrText xml:space="preserve"> PAGE   \* MERGEFORMAT </w:instrText>
        </w:r>
        <w:r w:rsidR="00091B1E" w:rsidRPr="002B0178">
          <w:rPr>
            <w:rFonts w:ascii="Times New Roman" w:hAnsi="Times New Roman" w:cs="Times New Roman"/>
            <w:sz w:val="24"/>
            <w:szCs w:val="24"/>
          </w:rPr>
          <w:fldChar w:fldCharType="separate"/>
        </w:r>
        <w:r w:rsidR="00091B1E" w:rsidRPr="002B0178">
          <w:rPr>
            <w:rFonts w:ascii="Times New Roman" w:hAnsi="Times New Roman" w:cs="Times New Roman"/>
            <w:noProof/>
            <w:sz w:val="24"/>
            <w:szCs w:val="24"/>
          </w:rPr>
          <w:t>2</w:t>
        </w:r>
        <w:r w:rsidR="00091B1E" w:rsidRPr="002B0178">
          <w:rPr>
            <w:rFonts w:ascii="Times New Roman" w:hAnsi="Times New Roman" w:cs="Times New Roman"/>
            <w:noProof/>
            <w:sz w:val="24"/>
            <w:szCs w:val="24"/>
          </w:rPr>
          <w:fldChar w:fldCharType="end"/>
        </w:r>
      </w:p>
    </w:sdtContent>
  </w:sdt>
  <w:p w14:paraId="3323ACA8" w14:textId="77777777" w:rsidR="00091B1E" w:rsidRPr="002B0178" w:rsidRDefault="00091B1E">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091B1E" w:rsidRPr="00091B1E" w:rsidRDefault="00091B1E">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sidR="003C7C42">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091B1E" w:rsidRPr="00091B1E" w:rsidRDefault="00091B1E">
    <w:pPr>
      <w:pStyle w:val="Header"/>
      <w:rPr>
        <w:rFonts w:ascii="Times New Roman" w:hAnsi="Times New Roman" w:cs="Times New Roman"/>
        <w:sz w:val="24"/>
        <w:szCs w:val="24"/>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None" w15:userId="Nick Maxwell"/>
  </w15:person>
  <w15:person w15:author="Nick Maxwell [2]">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2434F"/>
    <w:rsid w:val="0002548B"/>
    <w:rsid w:val="00025708"/>
    <w:rsid w:val="00045D62"/>
    <w:rsid w:val="00045FED"/>
    <w:rsid w:val="00056480"/>
    <w:rsid w:val="00063AE7"/>
    <w:rsid w:val="00064201"/>
    <w:rsid w:val="0007068B"/>
    <w:rsid w:val="000722B5"/>
    <w:rsid w:val="00074921"/>
    <w:rsid w:val="000777E2"/>
    <w:rsid w:val="00080D94"/>
    <w:rsid w:val="00091B1E"/>
    <w:rsid w:val="000A0645"/>
    <w:rsid w:val="000A4471"/>
    <w:rsid w:val="000B2139"/>
    <w:rsid w:val="000B76C5"/>
    <w:rsid w:val="000D2044"/>
    <w:rsid w:val="000D26DF"/>
    <w:rsid w:val="000D279F"/>
    <w:rsid w:val="000F0E27"/>
    <w:rsid w:val="000F260F"/>
    <w:rsid w:val="000F2EF9"/>
    <w:rsid w:val="00106DA0"/>
    <w:rsid w:val="00117321"/>
    <w:rsid w:val="00117D35"/>
    <w:rsid w:val="001229EE"/>
    <w:rsid w:val="00125E41"/>
    <w:rsid w:val="00145825"/>
    <w:rsid w:val="00166259"/>
    <w:rsid w:val="001675B6"/>
    <w:rsid w:val="001763CD"/>
    <w:rsid w:val="00176F96"/>
    <w:rsid w:val="00182AAB"/>
    <w:rsid w:val="00185774"/>
    <w:rsid w:val="001874B4"/>
    <w:rsid w:val="00191DFA"/>
    <w:rsid w:val="001930D4"/>
    <w:rsid w:val="001C668E"/>
    <w:rsid w:val="001D0B13"/>
    <w:rsid w:val="001D42F4"/>
    <w:rsid w:val="001E321A"/>
    <w:rsid w:val="001F63F4"/>
    <w:rsid w:val="00213D8D"/>
    <w:rsid w:val="00217A6E"/>
    <w:rsid w:val="00217B87"/>
    <w:rsid w:val="0022261D"/>
    <w:rsid w:val="002261DA"/>
    <w:rsid w:val="00232728"/>
    <w:rsid w:val="0023440A"/>
    <w:rsid w:val="0023764C"/>
    <w:rsid w:val="00240BAB"/>
    <w:rsid w:val="00250B08"/>
    <w:rsid w:val="0025249B"/>
    <w:rsid w:val="00262798"/>
    <w:rsid w:val="00275F5A"/>
    <w:rsid w:val="0027603F"/>
    <w:rsid w:val="002861BF"/>
    <w:rsid w:val="0028672B"/>
    <w:rsid w:val="0029154D"/>
    <w:rsid w:val="00293A4D"/>
    <w:rsid w:val="00295951"/>
    <w:rsid w:val="00295EDC"/>
    <w:rsid w:val="002A1392"/>
    <w:rsid w:val="002A5B04"/>
    <w:rsid w:val="002A5D9A"/>
    <w:rsid w:val="002A79FE"/>
    <w:rsid w:val="002B0178"/>
    <w:rsid w:val="002B3FB7"/>
    <w:rsid w:val="002B5E7B"/>
    <w:rsid w:val="002C3438"/>
    <w:rsid w:val="002C38F8"/>
    <w:rsid w:val="002C425F"/>
    <w:rsid w:val="00304F04"/>
    <w:rsid w:val="00313990"/>
    <w:rsid w:val="00322DA0"/>
    <w:rsid w:val="00340D1C"/>
    <w:rsid w:val="00342DCF"/>
    <w:rsid w:val="00346788"/>
    <w:rsid w:val="003550A3"/>
    <w:rsid w:val="0036350A"/>
    <w:rsid w:val="00365B14"/>
    <w:rsid w:val="0036614B"/>
    <w:rsid w:val="00370B79"/>
    <w:rsid w:val="00373248"/>
    <w:rsid w:val="003822AF"/>
    <w:rsid w:val="003A03DB"/>
    <w:rsid w:val="003A0647"/>
    <w:rsid w:val="003A280F"/>
    <w:rsid w:val="003A7846"/>
    <w:rsid w:val="003B0AF3"/>
    <w:rsid w:val="003C2F0E"/>
    <w:rsid w:val="003C30AA"/>
    <w:rsid w:val="003C6E8A"/>
    <w:rsid w:val="003C7C42"/>
    <w:rsid w:val="003D05FA"/>
    <w:rsid w:val="003D1EDC"/>
    <w:rsid w:val="003D29F2"/>
    <w:rsid w:val="003E13A4"/>
    <w:rsid w:val="003E23A7"/>
    <w:rsid w:val="00404D3A"/>
    <w:rsid w:val="00420EEF"/>
    <w:rsid w:val="0042665E"/>
    <w:rsid w:val="00427C8A"/>
    <w:rsid w:val="00427E85"/>
    <w:rsid w:val="00430740"/>
    <w:rsid w:val="004443BE"/>
    <w:rsid w:val="004552FB"/>
    <w:rsid w:val="00460040"/>
    <w:rsid w:val="0046353D"/>
    <w:rsid w:val="00471A4C"/>
    <w:rsid w:val="004723E5"/>
    <w:rsid w:val="004754C2"/>
    <w:rsid w:val="00475898"/>
    <w:rsid w:val="00482A74"/>
    <w:rsid w:val="00484EFF"/>
    <w:rsid w:val="00486736"/>
    <w:rsid w:val="004874E7"/>
    <w:rsid w:val="00495EBA"/>
    <w:rsid w:val="00496208"/>
    <w:rsid w:val="004A36DA"/>
    <w:rsid w:val="004A63EE"/>
    <w:rsid w:val="004B1DAE"/>
    <w:rsid w:val="004D14C2"/>
    <w:rsid w:val="004D3BDA"/>
    <w:rsid w:val="004F24BA"/>
    <w:rsid w:val="0051178A"/>
    <w:rsid w:val="00512AD7"/>
    <w:rsid w:val="00517E93"/>
    <w:rsid w:val="00520818"/>
    <w:rsid w:val="00530401"/>
    <w:rsid w:val="0053084E"/>
    <w:rsid w:val="00531D7B"/>
    <w:rsid w:val="00540F9D"/>
    <w:rsid w:val="0054718D"/>
    <w:rsid w:val="00552336"/>
    <w:rsid w:val="00563C2C"/>
    <w:rsid w:val="00570F9F"/>
    <w:rsid w:val="00573FCD"/>
    <w:rsid w:val="005757BF"/>
    <w:rsid w:val="00575FAC"/>
    <w:rsid w:val="00586D5C"/>
    <w:rsid w:val="00596396"/>
    <w:rsid w:val="005B21EA"/>
    <w:rsid w:val="005C6E17"/>
    <w:rsid w:val="005D7755"/>
    <w:rsid w:val="005E308E"/>
    <w:rsid w:val="005E34BF"/>
    <w:rsid w:val="005E419A"/>
    <w:rsid w:val="005E50AA"/>
    <w:rsid w:val="005F45FE"/>
    <w:rsid w:val="006071DC"/>
    <w:rsid w:val="006226D6"/>
    <w:rsid w:val="006236E6"/>
    <w:rsid w:val="0062441C"/>
    <w:rsid w:val="0063373E"/>
    <w:rsid w:val="006402C8"/>
    <w:rsid w:val="00641D45"/>
    <w:rsid w:val="00645AE5"/>
    <w:rsid w:val="00646BBC"/>
    <w:rsid w:val="00655955"/>
    <w:rsid w:val="00663096"/>
    <w:rsid w:val="006876D8"/>
    <w:rsid w:val="00693AED"/>
    <w:rsid w:val="006B0182"/>
    <w:rsid w:val="006B045D"/>
    <w:rsid w:val="006B0813"/>
    <w:rsid w:val="006D6CB0"/>
    <w:rsid w:val="006E3619"/>
    <w:rsid w:val="006F2C52"/>
    <w:rsid w:val="006F3CFA"/>
    <w:rsid w:val="006F5D8D"/>
    <w:rsid w:val="006F73B0"/>
    <w:rsid w:val="00716563"/>
    <w:rsid w:val="007218DD"/>
    <w:rsid w:val="00721B34"/>
    <w:rsid w:val="00722B61"/>
    <w:rsid w:val="00723AA4"/>
    <w:rsid w:val="00723BF0"/>
    <w:rsid w:val="007278D4"/>
    <w:rsid w:val="007373BB"/>
    <w:rsid w:val="00743ECB"/>
    <w:rsid w:val="00747525"/>
    <w:rsid w:val="00753B84"/>
    <w:rsid w:val="007652D2"/>
    <w:rsid w:val="007708D1"/>
    <w:rsid w:val="0077157F"/>
    <w:rsid w:val="00772283"/>
    <w:rsid w:val="0077669E"/>
    <w:rsid w:val="007844E3"/>
    <w:rsid w:val="007877A9"/>
    <w:rsid w:val="007979CA"/>
    <w:rsid w:val="007A471B"/>
    <w:rsid w:val="007B544A"/>
    <w:rsid w:val="007C11A8"/>
    <w:rsid w:val="007C491E"/>
    <w:rsid w:val="007D3021"/>
    <w:rsid w:val="007E15CA"/>
    <w:rsid w:val="007F23F5"/>
    <w:rsid w:val="00807975"/>
    <w:rsid w:val="00816F96"/>
    <w:rsid w:val="00820CF4"/>
    <w:rsid w:val="008346E4"/>
    <w:rsid w:val="0083561B"/>
    <w:rsid w:val="00836302"/>
    <w:rsid w:val="008377E0"/>
    <w:rsid w:val="00842F73"/>
    <w:rsid w:val="00844B2E"/>
    <w:rsid w:val="00846B09"/>
    <w:rsid w:val="008514B7"/>
    <w:rsid w:val="00852088"/>
    <w:rsid w:val="00873207"/>
    <w:rsid w:val="00883F75"/>
    <w:rsid w:val="0089417A"/>
    <w:rsid w:val="008A292A"/>
    <w:rsid w:val="008B060C"/>
    <w:rsid w:val="008B465F"/>
    <w:rsid w:val="008B5A78"/>
    <w:rsid w:val="008C05AA"/>
    <w:rsid w:val="008C4546"/>
    <w:rsid w:val="008C62B0"/>
    <w:rsid w:val="008C796B"/>
    <w:rsid w:val="008D1918"/>
    <w:rsid w:val="008F6BDD"/>
    <w:rsid w:val="00910816"/>
    <w:rsid w:val="00927E73"/>
    <w:rsid w:val="00941CF8"/>
    <w:rsid w:val="00946650"/>
    <w:rsid w:val="00947EC4"/>
    <w:rsid w:val="009568E6"/>
    <w:rsid w:val="009641B3"/>
    <w:rsid w:val="0096469A"/>
    <w:rsid w:val="009705D3"/>
    <w:rsid w:val="009734B5"/>
    <w:rsid w:val="00982753"/>
    <w:rsid w:val="009A79DC"/>
    <w:rsid w:val="009B21C0"/>
    <w:rsid w:val="009B3BE4"/>
    <w:rsid w:val="009B4FF9"/>
    <w:rsid w:val="009D252C"/>
    <w:rsid w:val="009E2E96"/>
    <w:rsid w:val="009E4C67"/>
    <w:rsid w:val="009F2F75"/>
    <w:rsid w:val="009F5B32"/>
    <w:rsid w:val="009F6A91"/>
    <w:rsid w:val="00A045A3"/>
    <w:rsid w:val="00A14508"/>
    <w:rsid w:val="00A14F16"/>
    <w:rsid w:val="00A15D4C"/>
    <w:rsid w:val="00A15F57"/>
    <w:rsid w:val="00A339DE"/>
    <w:rsid w:val="00A35188"/>
    <w:rsid w:val="00A357D8"/>
    <w:rsid w:val="00A408CA"/>
    <w:rsid w:val="00A40D58"/>
    <w:rsid w:val="00A425E2"/>
    <w:rsid w:val="00A46625"/>
    <w:rsid w:val="00A5548D"/>
    <w:rsid w:val="00A56883"/>
    <w:rsid w:val="00A62610"/>
    <w:rsid w:val="00A70C11"/>
    <w:rsid w:val="00A72F79"/>
    <w:rsid w:val="00A8604C"/>
    <w:rsid w:val="00A90A04"/>
    <w:rsid w:val="00A93A8B"/>
    <w:rsid w:val="00A958B1"/>
    <w:rsid w:val="00AD58AC"/>
    <w:rsid w:val="00AD7C2B"/>
    <w:rsid w:val="00AE35D9"/>
    <w:rsid w:val="00AE5041"/>
    <w:rsid w:val="00B04442"/>
    <w:rsid w:val="00B044FF"/>
    <w:rsid w:val="00B270BF"/>
    <w:rsid w:val="00B42651"/>
    <w:rsid w:val="00B50DAC"/>
    <w:rsid w:val="00B53FC9"/>
    <w:rsid w:val="00B57D5C"/>
    <w:rsid w:val="00B6218A"/>
    <w:rsid w:val="00B64A0A"/>
    <w:rsid w:val="00B656FE"/>
    <w:rsid w:val="00B732F1"/>
    <w:rsid w:val="00B8548C"/>
    <w:rsid w:val="00B85EF7"/>
    <w:rsid w:val="00B8641F"/>
    <w:rsid w:val="00B91391"/>
    <w:rsid w:val="00BA50AF"/>
    <w:rsid w:val="00BA67F8"/>
    <w:rsid w:val="00BC1C32"/>
    <w:rsid w:val="00BC2E03"/>
    <w:rsid w:val="00BD0A73"/>
    <w:rsid w:val="00BD0D71"/>
    <w:rsid w:val="00C04555"/>
    <w:rsid w:val="00C130F9"/>
    <w:rsid w:val="00C140BF"/>
    <w:rsid w:val="00C15D14"/>
    <w:rsid w:val="00C2267B"/>
    <w:rsid w:val="00C248C7"/>
    <w:rsid w:val="00C2540F"/>
    <w:rsid w:val="00C258D8"/>
    <w:rsid w:val="00C30C13"/>
    <w:rsid w:val="00C317EC"/>
    <w:rsid w:val="00C401D4"/>
    <w:rsid w:val="00C41322"/>
    <w:rsid w:val="00C415FA"/>
    <w:rsid w:val="00C43ECC"/>
    <w:rsid w:val="00C649B6"/>
    <w:rsid w:val="00C713FD"/>
    <w:rsid w:val="00C77432"/>
    <w:rsid w:val="00C77D72"/>
    <w:rsid w:val="00C8063E"/>
    <w:rsid w:val="00CA1480"/>
    <w:rsid w:val="00CA2DE0"/>
    <w:rsid w:val="00CA3527"/>
    <w:rsid w:val="00CB0428"/>
    <w:rsid w:val="00CB7180"/>
    <w:rsid w:val="00CC42BF"/>
    <w:rsid w:val="00CC6987"/>
    <w:rsid w:val="00CD4DD9"/>
    <w:rsid w:val="00CE2144"/>
    <w:rsid w:val="00CE2DA3"/>
    <w:rsid w:val="00CE777A"/>
    <w:rsid w:val="00CF2B97"/>
    <w:rsid w:val="00D03402"/>
    <w:rsid w:val="00D06642"/>
    <w:rsid w:val="00D200A8"/>
    <w:rsid w:val="00D41D37"/>
    <w:rsid w:val="00D4662F"/>
    <w:rsid w:val="00D46B69"/>
    <w:rsid w:val="00D50D16"/>
    <w:rsid w:val="00D56C88"/>
    <w:rsid w:val="00D65CFA"/>
    <w:rsid w:val="00D67F31"/>
    <w:rsid w:val="00D75AD4"/>
    <w:rsid w:val="00D83B98"/>
    <w:rsid w:val="00D937F8"/>
    <w:rsid w:val="00DD5A53"/>
    <w:rsid w:val="00DE20B8"/>
    <w:rsid w:val="00DE4A19"/>
    <w:rsid w:val="00E02B50"/>
    <w:rsid w:val="00E046BF"/>
    <w:rsid w:val="00E04B4C"/>
    <w:rsid w:val="00E0535B"/>
    <w:rsid w:val="00E0626A"/>
    <w:rsid w:val="00E06EB0"/>
    <w:rsid w:val="00E13B5D"/>
    <w:rsid w:val="00E367B8"/>
    <w:rsid w:val="00E4420E"/>
    <w:rsid w:val="00E47CAD"/>
    <w:rsid w:val="00E57499"/>
    <w:rsid w:val="00E60EA6"/>
    <w:rsid w:val="00E80FD6"/>
    <w:rsid w:val="00E85B34"/>
    <w:rsid w:val="00EB1B7C"/>
    <w:rsid w:val="00EC0DD9"/>
    <w:rsid w:val="00EC371B"/>
    <w:rsid w:val="00ED5C10"/>
    <w:rsid w:val="00EF235F"/>
    <w:rsid w:val="00EF369E"/>
    <w:rsid w:val="00EF4441"/>
    <w:rsid w:val="00EF4BA5"/>
    <w:rsid w:val="00EF7681"/>
    <w:rsid w:val="00F00B58"/>
    <w:rsid w:val="00F07F47"/>
    <w:rsid w:val="00F103F8"/>
    <w:rsid w:val="00F1581F"/>
    <w:rsid w:val="00F159E5"/>
    <w:rsid w:val="00F26737"/>
    <w:rsid w:val="00F33F85"/>
    <w:rsid w:val="00F37E57"/>
    <w:rsid w:val="00F42367"/>
    <w:rsid w:val="00F51047"/>
    <w:rsid w:val="00F5535C"/>
    <w:rsid w:val="00F5535F"/>
    <w:rsid w:val="00F564D2"/>
    <w:rsid w:val="00F61FDB"/>
    <w:rsid w:val="00F76687"/>
    <w:rsid w:val="00F86289"/>
    <w:rsid w:val="00F919BB"/>
    <w:rsid w:val="00F93A4E"/>
    <w:rsid w:val="00F96E62"/>
    <w:rsid w:val="00FA3902"/>
    <w:rsid w:val="00FA4789"/>
    <w:rsid w:val="00FB018B"/>
    <w:rsid w:val="00FB0F1C"/>
    <w:rsid w:val="00FB2400"/>
    <w:rsid w:val="00FD03CF"/>
    <w:rsid w:val="00FD06FD"/>
    <w:rsid w:val="00FE03BD"/>
    <w:rsid w:val="00FE15E5"/>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semiHidden/>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semiHidden/>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20764</TotalTime>
  <Pages>41</Pages>
  <Words>8725</Words>
  <Characters>49733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Nick Maxwell</cp:lastModifiedBy>
  <cp:revision>347</cp:revision>
  <dcterms:created xsi:type="dcterms:W3CDTF">2021-04-28T14:10:00Z</dcterms:created>
  <dcterms:modified xsi:type="dcterms:W3CDTF">2022-04-17T19:29:00Z</dcterms:modified>
</cp:coreProperties>
</file>