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509AB31D" w14:textId="77777777" w:rsidR="004A565F" w:rsidRDefault="004A565F" w:rsidP="00EE402B">
      <w:pPr>
        <w:spacing w:after="0" w:line="480" w:lineRule="auto"/>
      </w:pPr>
    </w:p>
    <w:p w14:paraId="338F3C16" w14:textId="77777777" w:rsidR="001E5A23" w:rsidRDefault="001E5A23" w:rsidP="00EE402B">
      <w:pPr>
        <w:spacing w:after="0" w:line="480" w:lineRule="auto"/>
      </w:pPr>
    </w:p>
    <w:p w14:paraId="60FB746C" w14:textId="05C19A93" w:rsidR="00FF70BB" w:rsidRDefault="00FF70BB" w:rsidP="00EE402B">
      <w:pPr>
        <w:spacing w:after="0" w:line="480" w:lineRule="auto"/>
        <w:jc w:val="center"/>
        <w:rPr>
          <w:rStyle w:val="cf01"/>
        </w:rPr>
      </w:pPr>
      <w:r w:rsidRPr="00FF70BB">
        <w:rPr>
          <w:rStyle w:val="cf01"/>
          <w:rFonts w:ascii="Times New Roman" w:hAnsi="Times New Roman" w:cs="Times New Roman"/>
          <w:sz w:val="24"/>
          <w:szCs w:val="24"/>
        </w:rPr>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28FCC939" w14:textId="7DE1F831"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AB66A6">
      <w:pPr>
        <w:spacing w:after="0" w:line="480" w:lineRule="auto"/>
        <w:rPr>
          <w:rFonts w:ascii="Times New Roman" w:hAnsi="Times New Roman" w:cs="Times New Roman"/>
          <w:b/>
          <w:bCs/>
          <w:sz w:val="24"/>
          <w:szCs w:val="24"/>
        </w:rPr>
      </w:pPr>
    </w:p>
    <w:p w14:paraId="3207D517" w14:textId="43483EB5" w:rsidR="006F32CD" w:rsidRPr="00AB66A6" w:rsidRDefault="00AB66A6" w:rsidP="00AB66A6">
      <w:pPr>
        <w:spacing w:after="0" w:line="480" w:lineRule="auto"/>
        <w:rPr>
          <w:rFonts w:ascii="Times New Roman" w:hAnsi="Times New Roman" w:cs="Times New Roman"/>
          <w:sz w:val="24"/>
          <w:szCs w:val="24"/>
        </w:rPr>
      </w:pPr>
      <w:r w:rsidRPr="00AB66A6">
        <w:rPr>
          <w:rFonts w:ascii="Times New Roman" w:hAnsi="Times New Roman" w:cs="Times New Roman"/>
          <w:sz w:val="24"/>
          <w:szCs w:val="24"/>
        </w:rPr>
        <w:t xml:space="preserve">Word Count: </w:t>
      </w:r>
      <w:r w:rsidR="007276C7">
        <w:rPr>
          <w:rFonts w:ascii="Times New Roman" w:hAnsi="Times New Roman" w:cs="Times New Roman"/>
          <w:sz w:val="24"/>
          <w:szCs w:val="24"/>
        </w:rPr>
        <w:t>8688</w:t>
      </w: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04ABCC1" w14:textId="6F9CD4DA" w:rsidR="00EE402B" w:rsidRDefault="00831158" w:rsidP="004A565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7E8F4A4B"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BA6FA8">
        <w:rPr>
          <w:rFonts w:ascii="Times New Roman" w:hAnsi="Times New Roman" w:cs="Times New Roman"/>
          <w:sz w:val="24"/>
          <w:szCs w:val="24"/>
        </w:rPr>
        <w:t>often</w:t>
      </w:r>
      <w:r w:rsidR="00954F20">
        <w:rPr>
          <w:rFonts w:ascii="Times New Roman" w:hAnsi="Times New Roman" w:cs="Times New Roman"/>
          <w:sz w:val="24"/>
          <w:szCs w:val="24"/>
        </w:rPr>
        <w:t xml:space="preserve">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w:t>
      </w:r>
      <w:r w:rsidRPr="00494BD5">
        <w:rPr>
          <w:rFonts w:ascii="Times New Roman" w:hAnsi="Times New Roman" w:cs="Times New Roman"/>
          <w:sz w:val="24"/>
          <w:szCs w:val="24"/>
        </w:rPr>
        <w:t>lion</w:t>
      </w:r>
      <w:r w:rsidR="00AB66A6" w:rsidRPr="00494BD5">
        <w:rPr>
          <w:rFonts w:ascii="Times New Roman" w:hAnsi="Times New Roman" w:cs="Times New Roman"/>
          <w:sz w:val="24"/>
          <w:szCs w:val="24"/>
        </w:rPr>
        <w:t xml:space="preserve"> – </w:t>
      </w:r>
      <w:r w:rsidRPr="00494BD5">
        <w:rPr>
          <w:rFonts w:ascii="Times New Roman" w:hAnsi="Times New Roman" w:cs="Times New Roman"/>
          <w:sz w:val="24"/>
          <w:szCs w:val="24"/>
        </w:rPr>
        <w:t>stripes</w:t>
      </w:r>
      <w:r w:rsidRPr="00E50907">
        <w:rPr>
          <w:rFonts w:ascii="Times New Roman" w:hAnsi="Times New Roman" w:cs="Times New Roman"/>
          <w:sz w:val="24"/>
          <w:szCs w:val="24"/>
        </w:rPr>
        <w:t xml:space="preserve">)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00494BD5">
        <w:rPr>
          <w:rFonts w:ascii="Times New Roman" w:hAnsi="Times New Roman" w:cs="Times New Roman"/>
          <w:sz w:val="24"/>
          <w:szCs w:val="24"/>
        </w:rPr>
        <w:t xml:space="preserve">directly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w:t>
      </w:r>
      <w:r w:rsidR="00CE5AEA" w:rsidRPr="00494BD5">
        <w:rPr>
          <w:rFonts w:ascii="Times New Roman" w:hAnsi="Times New Roman" w:cs="Times New Roman"/>
          <w:sz w:val="24"/>
          <w:szCs w:val="24"/>
        </w:rPr>
        <w:t>tiger</w:t>
      </w:r>
      <w:r w:rsidR="00CE5AEA">
        <w:rPr>
          <w:rFonts w:ascii="Times New Roman" w:hAnsi="Times New Roman" w:cs="Times New Roman"/>
          <w:sz w:val="24"/>
          <w:szCs w:val="24"/>
        </w:rPr>
        <w:t>).</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402EEEFA"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w:t>
      </w:r>
      <w:r w:rsidR="00494BD5">
        <w:rPr>
          <w:rFonts w:ascii="Times New Roman" w:hAnsi="Times New Roman" w:cs="Times New Roman"/>
          <w:sz w:val="24"/>
          <w:szCs w:val="24"/>
        </w:rPr>
        <w:t>3</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477D2FAC" w14:textId="77777777" w:rsidR="00FF70BB" w:rsidRDefault="00FF70BB" w:rsidP="00FF70BB">
      <w:pPr>
        <w:spacing w:after="0" w:line="480" w:lineRule="auto"/>
        <w:jc w:val="center"/>
        <w:rPr>
          <w:rStyle w:val="cf01"/>
        </w:rPr>
      </w:pPr>
      <w:r w:rsidRPr="00FF70BB">
        <w:rPr>
          <w:rStyle w:val="cf01"/>
          <w:rFonts w:ascii="Times New Roman" w:hAnsi="Times New Roman" w:cs="Times New Roman"/>
          <w:sz w:val="24"/>
          <w:szCs w:val="24"/>
        </w:rPr>
        <w:lastRenderedPageBreak/>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5A279A87" w14:textId="2E145D2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the processes by which individuals monitor and adjust their memory abilities, is critical for understanding the learning process. Metamemorial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E5EFD">
        <w:rPr>
          <w:rFonts w:ascii="Times New Roman" w:hAnsi="Times New Roman" w:cs="Times New Roman"/>
          <w:sz w:val="24"/>
          <w:szCs w:val="24"/>
        </w:rPr>
        <w:t>, whether an individual lacks basic knowledge to learn higher-order concepts, or determining whether certain materials may better lend themselves to long-term retention than others (see Nelson &amp; Narens, 1990</w:t>
      </w:r>
      <w:r w:rsidR="00F53EAC">
        <w:rPr>
          <w:rFonts w:ascii="Times New Roman" w:hAnsi="Times New Roman" w:cs="Times New Roman"/>
          <w:sz w:val="24"/>
          <w:szCs w:val="24"/>
        </w:rPr>
        <w:t xml:space="preserve">; </w:t>
      </w:r>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r w:rsidR="001D1C3F">
        <w:rPr>
          <w:rFonts w:ascii="Times New Roman" w:hAnsi="Times New Roman" w:cs="Times New Roman"/>
          <w:sz w:val="24"/>
          <w:szCs w:val="24"/>
        </w:rPr>
        <w:t>s</w:t>
      </w:r>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CC0C41">
        <w:rPr>
          <w:rFonts w:ascii="Times New Roman" w:hAnsi="Times New Roman" w:cs="Times New Roman"/>
          <w:sz w:val="24"/>
          <w:szCs w:val="24"/>
        </w:rPr>
        <w:t>provide</w:t>
      </w:r>
      <w:r w:rsidR="00DE3C50">
        <w:rPr>
          <w:rFonts w:ascii="Times New Roman" w:hAnsi="Times New Roman" w:cs="Times New Roman"/>
          <w:sz w:val="24"/>
          <w:szCs w:val="24"/>
        </w:rPr>
        <w:t xml:space="preserve"> judgments of learning</w:t>
      </w:r>
      <w:r w:rsidR="00CC0C41">
        <w:rPr>
          <w:rFonts w:ascii="Times New Roman" w:hAnsi="Times New Roman" w:cs="Times New Roman"/>
          <w:sz w:val="24"/>
          <w:szCs w:val="24"/>
        </w:rPr>
        <w:t xml:space="preserve"> at study</w:t>
      </w:r>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494BD5">
        <w:rPr>
          <w:rFonts w:ascii="Times New Roman" w:hAnsi="Times New Roman" w:cs="Times New Roman"/>
          <w:sz w:val="24"/>
          <w:szCs w:val="24"/>
        </w:rPr>
        <w:t xml:space="preserve">percent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w:t>
      </w:r>
      <w:r w:rsidR="00EE7E6D">
        <w:rPr>
          <w:rFonts w:ascii="Times New Roman" w:hAnsi="Times New Roman" w:cs="Times New Roman"/>
          <w:sz w:val="24"/>
          <w:szCs w:val="24"/>
        </w:rPr>
        <w:t xml:space="preserve">(i.e.,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 xml:space="preserve">changes </w:t>
      </w:r>
      <w:r w:rsidR="00F40137">
        <w:rPr>
          <w:rFonts w:ascii="Times New Roman" w:hAnsi="Times New Roman" w:cs="Times New Roman"/>
          <w:sz w:val="24"/>
          <w:szCs w:val="24"/>
        </w:rPr>
        <w:t xml:space="preserve">in </w:t>
      </w:r>
      <w:r w:rsidR="00407AD4">
        <w:rPr>
          <w:rFonts w:ascii="Times New Roman" w:hAnsi="Times New Roman" w:cs="Times New Roman"/>
          <w:sz w:val="24"/>
          <w:szCs w:val="24"/>
        </w:rPr>
        <w:t>material type</w:t>
      </w:r>
      <w:r w:rsidR="00F40137">
        <w:rPr>
          <w:rFonts w:ascii="Times New Roman" w:hAnsi="Times New Roman" w:cs="Times New Roman"/>
          <w:sz w:val="24"/>
          <w:szCs w:val="24"/>
        </w:rPr>
        <w:t>s</w:t>
      </w:r>
      <w:r w:rsidR="00407AD4">
        <w:rPr>
          <w:rFonts w:ascii="Times New Roman" w:hAnsi="Times New Roman" w:cs="Times New Roman"/>
          <w:sz w:val="24"/>
          <w:szCs w:val="24"/>
        </w:rPr>
        <w:t>,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w:t>
      </w:r>
      <w:r w:rsidR="001B2682">
        <w:rPr>
          <w:rFonts w:ascii="Times New Roman" w:hAnsi="Times New Roman" w:cs="Times New Roman"/>
          <w:sz w:val="24"/>
          <w:szCs w:val="24"/>
        </w:rPr>
        <w:t>via</w:t>
      </w:r>
      <w:r w:rsidR="00407AD4">
        <w:rPr>
          <w:rFonts w:ascii="Times New Roman" w:hAnsi="Times New Roman" w:cs="Times New Roman"/>
          <w:sz w:val="24"/>
          <w:szCs w:val="24"/>
        </w:rPr>
        <w:t xml:space="preserve">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104092FB"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620780">
        <w:rPr>
          <w:rFonts w:ascii="Times New Roman" w:hAnsi="Times New Roman" w:cs="Times New Roman"/>
          <w:sz w:val="24"/>
          <w:szCs w:val="24"/>
        </w:rPr>
        <w:t>effect</w:t>
      </w:r>
      <w:r w:rsidR="00F53EAC">
        <w:rPr>
          <w:rFonts w:ascii="Times New Roman" w:hAnsi="Times New Roman" w:cs="Times New Roman"/>
          <w:sz w:val="24"/>
          <w:szCs w:val="24"/>
        </w:rPr>
        <w:t xml:space="preserve"> </w:t>
      </w:r>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r w:rsidR="009E58E4">
        <w:rPr>
          <w:rFonts w:ascii="Times New Roman" w:hAnsi="Times New Roman" w:cs="Times New Roman"/>
          <w:sz w:val="24"/>
          <w:szCs w:val="24"/>
        </w:rPr>
        <w:t>which</w:t>
      </w:r>
      <w:r w:rsidR="00D74F27">
        <w:rPr>
          <w:rFonts w:ascii="Times New Roman" w:hAnsi="Times New Roman" w:cs="Times New Roman"/>
          <w:sz w:val="24"/>
          <w:szCs w:val="24"/>
        </w:rPr>
        <w:t xml:space="preserve"> are provided concurrently with or </w:t>
      </w:r>
      <w:r w:rsidR="00D74F27">
        <w:rPr>
          <w:rFonts w:ascii="Times New Roman" w:hAnsi="Times New Roman" w:cs="Times New Roman"/>
          <w:sz w:val="24"/>
          <w:szCs w:val="24"/>
        </w:rPr>
        <w:lastRenderedPageBreak/>
        <w:t>immediately following encoding</w:t>
      </w:r>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A7CED">
        <w:rPr>
          <w:rFonts w:ascii="Times New Roman" w:hAnsi="Times New Roman" w:cs="Times New Roman"/>
          <w:sz w:val="24"/>
          <w:szCs w:val="24"/>
        </w:rPr>
        <w:t>possibly</w:t>
      </w:r>
      <w:r w:rsidR="00CE0F4E">
        <w:rPr>
          <w:rFonts w:ascii="Times New Roman" w:hAnsi="Times New Roman" w:cs="Times New Roman"/>
          <w:sz w:val="24"/>
          <w:szCs w:val="24"/>
        </w:rPr>
        <w:t xml:space="preserve"> by </w:t>
      </w:r>
      <w:r w:rsidR="007901D1">
        <w:rPr>
          <w:rFonts w:ascii="Times New Roman" w:hAnsi="Times New Roman" w:cs="Times New Roman"/>
          <w:sz w:val="24"/>
          <w:szCs w:val="24"/>
        </w:rPr>
        <w:t>making certain aspects</w:t>
      </w:r>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7901D1">
        <w:rPr>
          <w:rFonts w:ascii="Times New Roman" w:hAnsi="Times New Roman" w:cs="Times New Roman"/>
          <w:sz w:val="24"/>
          <w:szCs w:val="24"/>
        </w:rPr>
        <w:t>more salient</w:t>
      </w:r>
      <w:r w:rsidR="00FB7CDB">
        <w:rPr>
          <w:rFonts w:ascii="Times New Roman" w:hAnsi="Times New Roman" w:cs="Times New Roman"/>
          <w:sz w:val="24"/>
          <w:szCs w:val="24"/>
        </w:rPr>
        <w:t xml:space="preserve"> at encoding</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r w:rsidR="009E58E4">
        <w:rPr>
          <w:rFonts w:ascii="Times New Roman" w:hAnsi="Times New Roman" w:cs="Times New Roman"/>
          <w:sz w:val="24"/>
          <w:szCs w:val="24"/>
        </w:rPr>
        <w:t>ial</w:t>
      </w:r>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r w:rsidR="00F53EAC">
        <w:rPr>
          <w:rFonts w:ascii="Times New Roman" w:hAnsi="Times New Roman" w:cs="Times New Roman"/>
          <w:sz w:val="24"/>
          <w:szCs w:val="24"/>
        </w:rPr>
        <w:t>s</w:t>
      </w:r>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r w:rsidR="00F53EAC">
        <w:rPr>
          <w:rFonts w:ascii="Times New Roman" w:hAnsi="Times New Roman" w:cs="Times New Roman"/>
          <w:sz w:val="24"/>
          <w:szCs w:val="24"/>
        </w:rPr>
        <w:t xml:space="preserve">influencing </w:t>
      </w:r>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20381DF2"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7331DA">
        <w:rPr>
          <w:rFonts w:ascii="Times New Roman" w:hAnsi="Times New Roman" w:cs="Times New Roman"/>
          <w:sz w:val="24"/>
          <w:szCs w:val="24"/>
        </w:rPr>
        <w:t>produces</w:t>
      </w:r>
      <w:r w:rsidR="00867305">
        <w:rPr>
          <w:rFonts w:ascii="Times New Roman" w:hAnsi="Times New Roman" w:cs="Times New Roman"/>
          <w:sz w:val="24"/>
          <w:szCs w:val="24"/>
        </w:rPr>
        <w:t xml:space="preserve">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sidRPr="00494BD5">
        <w:rPr>
          <w:rFonts w:ascii="Times New Roman" w:hAnsi="Times New Roman" w:cs="Times New Roman"/>
          <w:sz w:val="24"/>
          <w:szCs w:val="24"/>
        </w:rPr>
        <w:t>cat – dog</w:t>
      </w:r>
      <w:r w:rsidR="004B2F09">
        <w:rPr>
          <w:rFonts w:ascii="Times New Roman" w:hAnsi="Times New Roman" w:cs="Times New Roman"/>
          <w:sz w:val="24"/>
          <w:szCs w:val="24"/>
        </w:rPr>
        <w:t>)</w:t>
      </w:r>
      <w:r w:rsidR="00AB4004">
        <w:rPr>
          <w:rFonts w:ascii="Times New Roman" w:hAnsi="Times New Roman" w:cs="Times New Roman"/>
          <w:sz w:val="24"/>
          <w:szCs w:val="24"/>
        </w:rPr>
        <w:t xml:space="preserve"> </w:t>
      </w:r>
      <w:r w:rsidR="007331DA">
        <w:rPr>
          <w:rFonts w:ascii="Times New Roman" w:hAnsi="Times New Roman" w:cs="Times New Roman"/>
          <w:sz w:val="24"/>
          <w:szCs w:val="24"/>
        </w:rPr>
        <w:t>while producing no reactivity</w:t>
      </w:r>
      <w:r w:rsidR="00AB4004">
        <w:rPr>
          <w:rFonts w:ascii="Times New Roman" w:hAnsi="Times New Roman" w:cs="Times New Roman"/>
          <w:sz w:val="24"/>
          <w:szCs w:val="24"/>
        </w:rPr>
        <w:t xml:space="preser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xml:space="preserve">, </w:t>
      </w:r>
      <w:r w:rsidR="00CD634C" w:rsidRPr="00494BD5">
        <w:rPr>
          <w:rFonts w:ascii="Times New Roman" w:hAnsi="Times New Roman" w:cs="Times New Roman"/>
          <w:sz w:val="24"/>
          <w:szCs w:val="24"/>
        </w:rPr>
        <w:t>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Dunlosky, 2018; Maxwell &amp; Huff, 2022; </w:t>
      </w:r>
      <w:r w:rsidR="00F8555B">
        <w:rPr>
          <w:rFonts w:ascii="Times New Roman" w:hAnsi="Times New Roman" w:cs="Times New Roman"/>
          <w:sz w:val="24"/>
          <w:szCs w:val="24"/>
        </w:rPr>
        <w:t xml:space="preserve">Rivers, Janes, &amp; Dunlosky, 2021; </w:t>
      </w:r>
      <w:r w:rsidR="00CD634C">
        <w:rPr>
          <w:rFonts w:ascii="Times New Roman" w:hAnsi="Times New Roman" w:cs="Times New Roman"/>
          <w:sz w:val="24"/>
          <w:szCs w:val="24"/>
        </w:rPr>
        <w:t>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r w:rsidR="003C46C9">
        <w:rPr>
          <w:rFonts w:ascii="Times New Roman" w:hAnsi="Times New Roman" w:cs="Times New Roman"/>
          <w:sz w:val="24"/>
          <w:szCs w:val="24"/>
        </w:rPr>
        <w:t xml:space="preserve"> et al. </w:t>
      </w:r>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7C5509BA"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w:t>
      </w:r>
      <w:r w:rsidR="00BF5274">
        <w:rPr>
          <w:rFonts w:ascii="Times New Roman" w:hAnsi="Times New Roman" w:cs="Times New Roman"/>
          <w:sz w:val="24"/>
          <w:szCs w:val="24"/>
        </w:rPr>
        <w:lastRenderedPageBreak/>
        <w:t>JOLs, participants use intrinsic properties of the stimuli as indicators of future recall ability (i.e.,</w:t>
      </w:r>
      <w:r w:rsidR="00013F71">
        <w:rPr>
          <w:rFonts w:ascii="Times New Roman" w:hAnsi="Times New Roman" w:cs="Times New Roman"/>
          <w:sz w:val="24"/>
          <w:szCs w:val="24"/>
        </w:rPr>
        <w:t xml:space="preserve"> </w:t>
      </w:r>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r w:rsidR="00097B6F">
        <w:rPr>
          <w:rFonts w:ascii="Times New Roman" w:hAnsi="Times New Roman" w:cs="Times New Roman"/>
          <w:sz w:val="24"/>
          <w:szCs w:val="24"/>
        </w:rPr>
        <w:t>perceptible</w:t>
      </w:r>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r w:rsidR="00A4349F">
        <w:rPr>
          <w:rFonts w:ascii="Times New Roman" w:hAnsi="Times New Roman" w:cs="Times New Roman"/>
          <w:sz w:val="24"/>
          <w:szCs w:val="24"/>
        </w:rPr>
        <w:t xml:space="preserve">these </w:t>
      </w:r>
      <w:r w:rsidR="00013F71">
        <w:rPr>
          <w:rFonts w:ascii="Times New Roman" w:hAnsi="Times New Roman" w:cs="Times New Roman"/>
          <w:sz w:val="24"/>
          <w:szCs w:val="24"/>
        </w:rPr>
        <w:t>cues cannot be strengthened</w:t>
      </w:r>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sidR="00A4349F">
        <w:rPr>
          <w:rFonts w:ascii="Times New Roman" w:hAnsi="Times New Roman" w:cs="Times New Roman"/>
          <w:sz w:val="24"/>
          <w:szCs w:val="24"/>
        </w:rPr>
        <w:t xml:space="preserve">Thus, cue-strengthening would be expected to occur on related but not unrelated cue-target pairs.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7C5B59">
        <w:rPr>
          <w:rFonts w:ascii="Times New Roman" w:hAnsi="Times New Roman" w:cs="Times New Roman"/>
          <w:sz w:val="24"/>
          <w:szCs w:val="24"/>
        </w:rPr>
        <w:t>also</w:t>
      </w:r>
      <w:r w:rsidR="00B05306">
        <w:rPr>
          <w:rFonts w:ascii="Times New Roman" w:hAnsi="Times New Roman" w:cs="Times New Roman"/>
          <w:sz w:val="24"/>
          <w:szCs w:val="24"/>
        </w:rPr>
        <w:t xml:space="preserve">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1F48FF">
        <w:rPr>
          <w:rFonts w:ascii="Times New Roman" w:hAnsi="Times New Roman" w:cs="Times New Roman"/>
          <w:sz w:val="24"/>
          <w:szCs w:val="24"/>
        </w:rPr>
        <w:t xml:space="preserve">contain visible </w:t>
      </w:r>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r w:rsidR="001F48FF">
        <w:rPr>
          <w:rFonts w:ascii="Times New Roman" w:hAnsi="Times New Roman" w:cs="Times New Roman"/>
          <w:sz w:val="24"/>
          <w:szCs w:val="24"/>
        </w:rPr>
        <w:t xml:space="preserve"> and when the</w:t>
      </w:r>
      <w:r w:rsidR="00A058E0">
        <w:rPr>
          <w:rFonts w:ascii="Times New Roman" w:hAnsi="Times New Roman" w:cs="Times New Roman"/>
          <w:sz w:val="24"/>
          <w:szCs w:val="24"/>
        </w:rPr>
        <w:t xml:space="preserve"> test type used is sensitive to these cues</w:t>
      </w:r>
      <w:r w:rsidR="00A4349F">
        <w:rPr>
          <w:rFonts w:ascii="Times New Roman" w:hAnsi="Times New Roman" w:cs="Times New Roman"/>
          <w:sz w:val="24"/>
          <w:szCs w:val="24"/>
        </w:rPr>
        <w:t>.</w:t>
      </w:r>
    </w:p>
    <w:p w14:paraId="54F0D87F" w14:textId="18BF6E3C"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r w:rsidR="00B14DB1">
        <w:rPr>
          <w:rFonts w:ascii="Times New Roman" w:hAnsi="Times New Roman" w:cs="Times New Roman"/>
          <w:sz w:val="24"/>
          <w:szCs w:val="24"/>
        </w:rPr>
        <w:t>the</w:t>
      </w:r>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r w:rsidR="00074B97">
        <w:rPr>
          <w:rFonts w:ascii="Times New Roman" w:hAnsi="Times New Roman" w:cs="Times New Roman"/>
          <w:sz w:val="24"/>
          <w:szCs w:val="24"/>
        </w:rPr>
        <w:t xml:space="preserve"> when testing occurs via cued-recall</w:t>
      </w:r>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r w:rsidR="00F8555B">
        <w:rPr>
          <w:rFonts w:ascii="Times New Roman" w:hAnsi="Times New Roman" w:cs="Times New Roman"/>
          <w:sz w:val="24"/>
          <w:szCs w:val="24"/>
        </w:rPr>
        <w:t xml:space="preserve"> et al.</w:t>
      </w:r>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r w:rsidR="00074B97">
        <w:rPr>
          <w:rFonts w:ascii="Times New Roman" w:hAnsi="Times New Roman" w:cs="Times New Roman"/>
          <w:sz w:val="24"/>
          <w:szCs w:val="24"/>
        </w:rPr>
        <w:t xml:space="preserve">perceptible </w:t>
      </w:r>
      <w:r w:rsidR="00B23E73">
        <w:rPr>
          <w:rFonts w:ascii="Times New Roman" w:hAnsi="Times New Roman" w:cs="Times New Roman"/>
          <w:sz w:val="24"/>
          <w:szCs w:val="24"/>
        </w:rPr>
        <w:t>cues</w:t>
      </w:r>
      <w:r w:rsidR="00074B97">
        <w:rPr>
          <w:rFonts w:ascii="Times New Roman" w:hAnsi="Times New Roman" w:cs="Times New Roman"/>
          <w:sz w:val="24"/>
          <w:szCs w:val="24"/>
        </w:rPr>
        <w:t xml:space="preserve"> that are</w:t>
      </w:r>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lastRenderedPageBreak/>
        <w:t>Cue-Strengthening and Relational Encoding</w:t>
      </w:r>
    </w:p>
    <w:p w14:paraId="7D8EF1C1" w14:textId="54652C0E"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r w:rsidR="00B14DB1">
        <w:rPr>
          <w:rFonts w:ascii="Times New Roman" w:hAnsi="Times New Roman" w:cs="Times New Roman"/>
          <w:sz w:val="24"/>
          <w:szCs w:val="24"/>
        </w:rPr>
        <w:t xml:space="preserve"> cue-target</w:t>
      </w:r>
      <w:r w:rsidR="00126C92">
        <w:rPr>
          <w:rFonts w:ascii="Times New Roman" w:hAnsi="Times New Roman" w:cs="Times New Roman"/>
          <w:sz w:val="24"/>
          <w:szCs w:val="24"/>
        </w:rPr>
        <w:t xml:space="preserve"> pairs contain several intrinsic cues, relatedness is typically the most salient</w:t>
      </w:r>
      <w:r w:rsidR="00097B6F">
        <w:rPr>
          <w:rFonts w:ascii="Times New Roman" w:hAnsi="Times New Roman" w:cs="Times New Roman"/>
          <w:sz w:val="24"/>
          <w:szCs w:val="24"/>
        </w:rPr>
        <w:t xml:space="preserve">. Thus, relatedness is easily perceived at encoding,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097B6F">
        <w:rPr>
          <w:rFonts w:ascii="Times New Roman" w:hAnsi="Times New Roman" w:cs="Times New Roman"/>
          <w:sz w:val="24"/>
          <w:szCs w:val="24"/>
        </w:rPr>
        <w:t>for</w:t>
      </w:r>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r w:rsidR="00B14DB1">
        <w:rPr>
          <w:rFonts w:ascii="Times New Roman" w:hAnsi="Times New Roman" w:cs="Times New Roman"/>
          <w:sz w:val="24"/>
          <w:szCs w:val="24"/>
        </w:rPr>
        <w:t>s</w:t>
      </w:r>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r w:rsidR="00F35D7C">
        <w:rPr>
          <w:rFonts w:ascii="Times New Roman" w:hAnsi="Times New Roman" w:cs="Times New Roman"/>
          <w:sz w:val="24"/>
          <w:szCs w:val="24"/>
        </w:rPr>
        <w:t>participants use</w:t>
      </w:r>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097B6F">
        <w:rPr>
          <w:rFonts w:ascii="Times New Roman" w:hAnsi="Times New Roman" w:cs="Times New Roman"/>
          <w:sz w:val="24"/>
          <w:szCs w:val="24"/>
        </w:rPr>
        <w:t xml:space="preserve">As a </w:t>
      </w:r>
      <w:r w:rsidR="001D1C3F">
        <w:rPr>
          <w:rFonts w:ascii="Times New Roman" w:hAnsi="Times New Roman" w:cs="Times New Roman"/>
          <w:sz w:val="24"/>
          <w:szCs w:val="24"/>
        </w:rPr>
        <w:t>result,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r w:rsidR="00097B6F">
        <w:rPr>
          <w:rFonts w:ascii="Times New Roman" w:hAnsi="Times New Roman" w:cs="Times New Roman"/>
          <w:sz w:val="24"/>
          <w:szCs w:val="24"/>
        </w:rPr>
        <w:t xml:space="preserve"> </w:t>
      </w:r>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352858AD"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7901D1">
        <w:rPr>
          <w:rFonts w:ascii="Times New Roman" w:hAnsi="Times New Roman" w:cs="Times New Roman"/>
          <w:sz w:val="24"/>
          <w:szCs w:val="24"/>
        </w:rPr>
        <w:t xml:space="preserve"> by comparing recall for participants making JOLs to three other encoding groups: A no-JOL control group, a separate group of participants completing a shallow-vowel counting task, and a third group who completed </w:t>
      </w:r>
      <w:r w:rsidR="002163BC">
        <w:rPr>
          <w:rFonts w:ascii="Times New Roman" w:hAnsi="Times New Roman" w:cs="Times New Roman"/>
          <w:sz w:val="24"/>
          <w:szCs w:val="24"/>
        </w:rPr>
        <w:t>a deep</w:t>
      </w:r>
      <w:r w:rsidR="007901D1">
        <w:rPr>
          <w:rFonts w:ascii="Times New Roman" w:hAnsi="Times New Roman" w:cs="Times New Roman"/>
          <w:sz w:val="24"/>
          <w:szCs w:val="24"/>
        </w:rPr>
        <w:t xml:space="preserve"> relational encoding task. For participants in the JOL group, p</w:t>
      </w:r>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r w:rsidR="007901D1">
        <w:rPr>
          <w:rFonts w:ascii="Times New Roman" w:hAnsi="Times New Roman" w:cs="Times New Roman"/>
          <w:sz w:val="24"/>
          <w:szCs w:val="24"/>
        </w:rPr>
        <w:t>. I</w:t>
      </w:r>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r w:rsidR="00E359FE">
        <w:rPr>
          <w:rFonts w:ascii="Times New Roman" w:hAnsi="Times New Roman" w:cs="Times New Roman"/>
          <w:sz w:val="24"/>
          <w:szCs w:val="24"/>
        </w:rPr>
        <w:t xml:space="preserve">from relational encoding </w:t>
      </w:r>
      <w:r w:rsidR="001D4132">
        <w:rPr>
          <w:rFonts w:ascii="Times New Roman" w:hAnsi="Times New Roman" w:cs="Times New Roman"/>
          <w:sz w:val="24"/>
          <w:szCs w:val="24"/>
        </w:rPr>
        <w:t xml:space="preserve">as </w:t>
      </w:r>
      <w:r w:rsidR="001D4132">
        <w:rPr>
          <w:rFonts w:ascii="Times New Roman" w:hAnsi="Times New Roman" w:cs="Times New Roman"/>
          <w:sz w:val="24"/>
          <w:szCs w:val="24"/>
        </w:rPr>
        <w:lastRenderedPageBreak/>
        <w:t xml:space="preserve">participants in this group were instructed to </w:t>
      </w:r>
      <w:r w:rsidR="00C717C9">
        <w:rPr>
          <w:rFonts w:ascii="Times New Roman" w:hAnsi="Times New Roman" w:cs="Times New Roman"/>
          <w:sz w:val="24"/>
          <w:szCs w:val="24"/>
        </w:rPr>
        <w:t>encode all pair types via this strategy</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T</w:t>
      </w:r>
      <w:r w:rsidR="003843DC">
        <w:rPr>
          <w:rFonts w:ascii="Times New Roman" w:hAnsi="Times New Roman" w:cs="Times New Roman"/>
          <w:sz w:val="24"/>
          <w:szCs w:val="24"/>
        </w:rPr>
        <w:t>he</w:t>
      </w:r>
      <w:r w:rsidR="00C717C9">
        <w:rPr>
          <w:rFonts w:ascii="Times New Roman" w:hAnsi="Times New Roman" w:cs="Times New Roman"/>
          <w:sz w:val="24"/>
          <w:szCs w:val="24"/>
        </w:rPr>
        <w:t xml:space="preserve"> finding </w:t>
      </w:r>
      <w:r w:rsidR="00DC7CAD">
        <w:rPr>
          <w:rFonts w:ascii="Times New Roman" w:hAnsi="Times New Roman" w:cs="Times New Roman"/>
          <w:sz w:val="24"/>
          <w:szCs w:val="24"/>
        </w:rPr>
        <w:t>that the</w:t>
      </w:r>
      <w:r w:rsidR="00C717C9">
        <w:rPr>
          <w:rFonts w:ascii="Times New Roman" w:hAnsi="Times New Roman" w:cs="Times New Roman"/>
          <w:sz w:val="24"/>
          <w:szCs w:val="24"/>
        </w:rPr>
        <w:t xml:space="preserve"> </w:t>
      </w:r>
      <w:r w:rsidR="00DC7CAD">
        <w:rPr>
          <w:rFonts w:ascii="Times New Roman" w:hAnsi="Times New Roman" w:cs="Times New Roman"/>
          <w:sz w:val="24"/>
          <w:szCs w:val="24"/>
        </w:rPr>
        <w:t>memorial benefits of</w:t>
      </w:r>
      <w:r w:rsidR="00C717C9">
        <w:rPr>
          <w:rFonts w:ascii="Times New Roman" w:hAnsi="Times New Roman" w:cs="Times New Roman"/>
          <w:sz w:val="24"/>
          <w:szCs w:val="24"/>
        </w:rPr>
        <w:t xml:space="preserve"> JOLs approximated benefits </w:t>
      </w:r>
      <w:r w:rsidR="00DC7CAD">
        <w:rPr>
          <w:rFonts w:ascii="Times New Roman" w:hAnsi="Times New Roman" w:cs="Times New Roman"/>
          <w:sz w:val="24"/>
          <w:szCs w:val="24"/>
        </w:rPr>
        <w:t>from</w:t>
      </w:r>
      <w:r w:rsidR="00C717C9">
        <w:rPr>
          <w:rFonts w:ascii="Times New Roman" w:hAnsi="Times New Roman" w:cs="Times New Roman"/>
          <w:sz w:val="24"/>
          <w:szCs w:val="24"/>
        </w:rPr>
        <w:t xml:space="preserve"> relational</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encoding </w:t>
      </w:r>
      <w:r w:rsidR="003843DC">
        <w:rPr>
          <w:rFonts w:ascii="Times New Roman" w:hAnsi="Times New Roman" w:cs="Times New Roman"/>
          <w:sz w:val="24"/>
          <w:szCs w:val="24"/>
        </w:rPr>
        <w:t>suggest</w:t>
      </w:r>
      <w:r w:rsidR="00C717C9">
        <w:rPr>
          <w:rFonts w:ascii="Times New Roman" w:hAnsi="Times New Roman" w:cs="Times New Roman"/>
          <w:sz w:val="24"/>
          <w:szCs w:val="24"/>
        </w:rPr>
        <w:t>s</w:t>
      </w:r>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encourage participants </w:t>
      </w:r>
      <w:r w:rsidR="00AC32AE">
        <w:rPr>
          <w:rFonts w:ascii="Times New Roman" w:hAnsi="Times New Roman" w:cs="Times New Roman"/>
          <w:sz w:val="24"/>
          <w:szCs w:val="24"/>
        </w:rPr>
        <w:t xml:space="preserve">to process </w:t>
      </w:r>
      <w:r w:rsidR="00DC7CAD">
        <w:rPr>
          <w:rFonts w:ascii="Times New Roman" w:hAnsi="Times New Roman" w:cs="Times New Roman"/>
          <w:sz w:val="24"/>
          <w:szCs w:val="24"/>
        </w:rPr>
        <w:t>cue-target</w:t>
      </w:r>
      <w:r w:rsidR="004769A8">
        <w:rPr>
          <w:rFonts w:ascii="Times New Roman" w:hAnsi="Times New Roman" w:cs="Times New Roman"/>
          <w:sz w:val="24"/>
          <w:szCs w:val="24"/>
        </w:rPr>
        <w:t xml:space="preserve"> relations</w:t>
      </w:r>
      <w:r w:rsidR="00C717C9">
        <w:rPr>
          <w:rFonts w:ascii="Times New Roman" w:hAnsi="Times New Roman" w:cs="Times New Roman"/>
          <w:sz w:val="24"/>
          <w:szCs w:val="24"/>
        </w:rPr>
        <w:t>. However, the lack</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of positive reactivity on unrelated pairs suggests that </w:t>
      </w:r>
      <w:r w:rsidR="00472948">
        <w:rPr>
          <w:rFonts w:ascii="Times New Roman" w:hAnsi="Times New Roman" w:cs="Times New Roman"/>
          <w:sz w:val="24"/>
          <w:szCs w:val="24"/>
        </w:rPr>
        <w:t>JOL</w:t>
      </w:r>
      <w:r w:rsidR="00C717C9">
        <w:rPr>
          <w:rFonts w:ascii="Times New Roman" w:hAnsi="Times New Roman" w:cs="Times New Roman"/>
          <w:sz w:val="24"/>
          <w:szCs w:val="24"/>
        </w:rPr>
        <w:t xml:space="preserve"> benefits are dependent on pre-existing cue-target relations</w:t>
      </w:r>
      <w:r w:rsidR="004769A8">
        <w:rPr>
          <w:rFonts w:ascii="Times New Roman" w:hAnsi="Times New Roman" w:cs="Times New Roman"/>
          <w:sz w:val="24"/>
          <w:szCs w:val="24"/>
        </w:rPr>
        <w:t>.</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As such, t</w:t>
      </w:r>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r w:rsidR="00C717C9">
        <w:rPr>
          <w:rFonts w:ascii="Times New Roman" w:hAnsi="Times New Roman" w:cs="Times New Roman"/>
          <w:sz w:val="24"/>
          <w:szCs w:val="24"/>
        </w:rPr>
        <w:t xml:space="preserve">use </w:t>
      </w:r>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r w:rsidR="00C717C9">
        <w:rPr>
          <w:rFonts w:ascii="Times New Roman" w:hAnsi="Times New Roman" w:cs="Times New Roman"/>
          <w:sz w:val="24"/>
          <w:szCs w:val="24"/>
        </w:rPr>
        <w:t xml:space="preserve">selectively </w:t>
      </w:r>
      <w:r w:rsidR="004769A8">
        <w:rPr>
          <w:rFonts w:ascii="Times New Roman" w:hAnsi="Times New Roman" w:cs="Times New Roman"/>
          <w:sz w:val="24"/>
          <w:szCs w:val="24"/>
        </w:rPr>
        <w:t>benefits related</w:t>
      </w:r>
      <w:r w:rsidR="00C717C9">
        <w:rPr>
          <w:rFonts w:ascii="Times New Roman" w:hAnsi="Times New Roman" w:cs="Times New Roman"/>
          <w:sz w:val="24"/>
          <w:szCs w:val="24"/>
        </w:rPr>
        <w:t xml:space="preserve"> but not unrelated</w:t>
      </w:r>
      <w:r w:rsidR="004769A8">
        <w:rPr>
          <w:rFonts w:ascii="Times New Roman" w:hAnsi="Times New Roman" w:cs="Times New Roman"/>
          <w:sz w:val="24"/>
          <w:szCs w:val="24"/>
        </w:rPr>
        <w:t xml:space="preserve"> cue-target pairs.</w:t>
      </w:r>
    </w:p>
    <w:p w14:paraId="53B13CDB" w14:textId="21475B62"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r w:rsidR="00BA3FD4">
        <w:rPr>
          <w:rFonts w:ascii="Times New Roman" w:hAnsi="Times New Roman" w:cs="Times New Roman"/>
          <w:sz w:val="24"/>
          <w:szCs w:val="24"/>
        </w:rPr>
        <w:t>the authors</w:t>
      </w:r>
      <w:r w:rsidR="008F31E2" w:rsidRPr="008F31E2">
        <w:rPr>
          <w:rFonts w:ascii="Times New Roman" w:hAnsi="Times New Roman" w:cs="Times New Roman"/>
          <w:sz w:val="24"/>
          <w:szCs w:val="24"/>
        </w:rPr>
        <w:t xml:space="preserve"> </w:t>
      </w:r>
      <w:r w:rsidR="00F73D73">
        <w:rPr>
          <w:rFonts w:ascii="Times New Roman" w:hAnsi="Times New Roman" w:cs="Times New Roman"/>
          <w:sz w:val="24"/>
          <w:szCs w:val="24"/>
        </w:rPr>
        <w:t>showed</w:t>
      </w:r>
      <w:r w:rsidR="004A1A7F">
        <w:rPr>
          <w:rFonts w:ascii="Times New Roman" w:hAnsi="Times New Roman" w:cs="Times New Roman"/>
          <w:sz w:val="24"/>
          <w:szCs w:val="24"/>
        </w:rPr>
        <w:t xml:space="preserve"> that positive reactivity</w:t>
      </w:r>
      <w:r w:rsidR="008F31E2" w:rsidRPr="008F31E2">
        <w:rPr>
          <w:rFonts w:ascii="Times New Roman" w:hAnsi="Times New Roman" w:cs="Times New Roman"/>
          <w:sz w:val="24"/>
          <w:szCs w:val="24"/>
        </w:rPr>
        <w:t xml:space="preserve">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w:t>
      </w:r>
      <w:r w:rsidR="00F73D73">
        <w:rPr>
          <w:rFonts w:ascii="Times New Roman" w:hAnsi="Times New Roman" w:cs="Times New Roman"/>
          <w:sz w:val="24"/>
          <w:szCs w:val="24"/>
        </w:rPr>
        <w:t>suggests</w:t>
      </w:r>
      <w:r w:rsidR="00855AA6">
        <w:rPr>
          <w:rFonts w:ascii="Times New Roman" w:hAnsi="Times New Roman" w:cs="Times New Roman"/>
          <w:sz w:val="24"/>
          <w:szCs w:val="24"/>
        </w:rPr>
        <w:t xml:space="preserve"> that making JOLs </w:t>
      </w:r>
      <w:r w:rsidR="009B0473">
        <w:rPr>
          <w:rFonts w:ascii="Times New Roman" w:hAnsi="Times New Roman" w:cs="Times New Roman"/>
          <w:sz w:val="24"/>
          <w:szCs w:val="24"/>
        </w:rPr>
        <w:t>encourages</w:t>
      </w:r>
      <w:r w:rsidR="00855AA6">
        <w:rPr>
          <w:rFonts w:ascii="Times New Roman" w:hAnsi="Times New Roman" w:cs="Times New Roman"/>
          <w:sz w:val="24"/>
          <w:szCs w:val="24"/>
        </w:rPr>
        <w:t xml:space="preserve">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r w:rsidR="006B245D">
        <w:rPr>
          <w:rFonts w:ascii="Times New Roman" w:hAnsi="Times New Roman" w:cs="Times New Roman"/>
          <w:sz w:val="24"/>
          <w:szCs w:val="24"/>
        </w:rPr>
        <w:t>reflects</w:t>
      </w:r>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lastRenderedPageBreak/>
        <w:t>The Present Study</w:t>
      </w:r>
    </w:p>
    <w:p w14:paraId="11EEE22D" w14:textId="49D564EA"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w:t>
      </w:r>
      <w:r w:rsidR="00312B53">
        <w:rPr>
          <w:rFonts w:ascii="Times New Roman" w:hAnsi="Times New Roman" w:cs="Times New Roman"/>
          <w:sz w:val="24"/>
          <w:szCs w:val="24"/>
        </w:rPr>
        <w:t>2023</w:t>
      </w:r>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r w:rsidR="00312B53">
        <w:rPr>
          <w:rFonts w:ascii="Times New Roman" w:hAnsi="Times New Roman" w:cs="Times New Roman"/>
          <w:sz w:val="24"/>
          <w:szCs w:val="24"/>
        </w:rPr>
        <w:t>2023</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r w:rsidR="006B245D">
        <w:rPr>
          <w:rFonts w:ascii="Times New Roman" w:hAnsi="Times New Roman" w:cs="Times New Roman"/>
          <w:sz w:val="24"/>
          <w:szCs w:val="24"/>
        </w:rPr>
        <w:t xml:space="preserve">similarly </w:t>
      </w:r>
      <w:r w:rsidR="00177277">
        <w:rPr>
          <w:rFonts w:ascii="Times New Roman" w:hAnsi="Times New Roman" w:cs="Times New Roman"/>
          <w:sz w:val="24"/>
          <w:szCs w:val="24"/>
        </w:rPr>
        <w:t>emphasized cue-target relations and various list constructions (i.e., mixed vs. pure lists).</w:t>
      </w:r>
      <w:r w:rsidR="007B6EC5">
        <w:rPr>
          <w:rFonts w:ascii="Times New Roman" w:hAnsi="Times New Roman" w:cs="Times New Roman"/>
          <w:sz w:val="24"/>
          <w:szCs w:val="24"/>
        </w:rPr>
        <w:t xml:space="preserve"> Thus, the observation of positive reactivity on backward associates suggests that JOL reactivity may </w:t>
      </w:r>
      <w:r w:rsidR="006B245D">
        <w:rPr>
          <w:rFonts w:ascii="Times New Roman" w:hAnsi="Times New Roman" w:cs="Times New Roman"/>
          <w:sz w:val="24"/>
          <w:szCs w:val="24"/>
        </w:rPr>
        <w:t xml:space="preserve">also </w:t>
      </w:r>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r w:rsidR="004253C4">
        <w:rPr>
          <w:rFonts w:ascii="Times New Roman" w:hAnsi="Times New Roman" w:cs="Times New Roman"/>
          <w:sz w:val="24"/>
          <w:szCs w:val="24"/>
        </w:rPr>
        <w:t xml:space="preserve"> JOLs</w:t>
      </w:r>
      <w:r w:rsidR="007B6EC5">
        <w:rPr>
          <w:rFonts w:ascii="Times New Roman" w:hAnsi="Times New Roman" w:cs="Times New Roman"/>
          <w:sz w:val="24"/>
          <w:szCs w:val="24"/>
        </w:rPr>
        <w:t xml:space="preserve"> </w:t>
      </w:r>
      <w:r w:rsidR="006B245D">
        <w:rPr>
          <w:rFonts w:ascii="Times New Roman" w:hAnsi="Times New Roman" w:cs="Times New Roman"/>
          <w:sz w:val="24"/>
          <w:szCs w:val="24"/>
        </w:rPr>
        <w:t xml:space="preserve">only </w:t>
      </w:r>
      <w:r w:rsidR="007823C5">
        <w:rPr>
          <w:rFonts w:ascii="Times New Roman" w:hAnsi="Times New Roman" w:cs="Times New Roman"/>
          <w:sz w:val="24"/>
          <w:szCs w:val="24"/>
        </w:rPr>
        <w:t xml:space="preserve">strengthening </w:t>
      </w:r>
      <w:r w:rsidR="007B6EC5">
        <w:rPr>
          <w:rFonts w:ascii="Times New Roman" w:hAnsi="Times New Roman" w:cs="Times New Roman"/>
          <w:sz w:val="24"/>
          <w:szCs w:val="24"/>
        </w:rPr>
        <w:t>explicit relatedness cues as posited by the cue-strengthening account.</w:t>
      </w:r>
    </w:p>
    <w:p w14:paraId="285FE598" w14:textId="1A8D4225"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r w:rsidR="00DF106C">
        <w:rPr>
          <w:rFonts w:ascii="Times New Roman" w:hAnsi="Times New Roman" w:cs="Times New Roman"/>
          <w:sz w:val="24"/>
          <w:szCs w:val="24"/>
        </w:rPr>
        <w:t xml:space="preserve">associates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r w:rsidR="00852D94">
        <w:rPr>
          <w:rFonts w:ascii="Times New Roman" w:hAnsi="Times New Roman" w:cs="Times New Roman"/>
          <w:sz w:val="24"/>
          <w:szCs w:val="24"/>
        </w:rPr>
        <w:t xml:space="preserve">test 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 xml:space="preserve">solely </w:t>
      </w:r>
      <w:r w:rsidR="00852D94">
        <w:rPr>
          <w:rFonts w:ascii="Times New Roman" w:hAnsi="Times New Roman" w:cs="Times New Roman"/>
          <w:sz w:val="24"/>
          <w:szCs w:val="24"/>
        </w:rPr>
        <w:t>upon</w:t>
      </w:r>
      <w:r w:rsidR="00074B97">
        <w:rPr>
          <w:rFonts w:ascii="Times New Roman" w:hAnsi="Times New Roman" w:cs="Times New Roman"/>
          <w:sz w:val="24"/>
          <w:szCs w:val="24"/>
        </w:rPr>
        <w:t xml:space="preserve"> the availability of</w:t>
      </w:r>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0E6C54">
        <w:rPr>
          <w:rFonts w:ascii="Times New Roman" w:hAnsi="Times New Roman" w:cs="Times New Roman"/>
          <w:sz w:val="24"/>
          <w:szCs w:val="24"/>
        </w:rPr>
        <w:t xml:space="preserve">(i.e., cue-strengthening) </w:t>
      </w:r>
      <w:r w:rsidR="00852D94">
        <w:rPr>
          <w:rFonts w:ascii="Times New Roman" w:hAnsi="Times New Roman" w:cs="Times New Roman"/>
          <w:sz w:val="24"/>
          <w:szCs w:val="24"/>
        </w:rPr>
        <w:lastRenderedPageBreak/>
        <w:t xml:space="preserve">or if the presence of cue-target relations </w:t>
      </w:r>
      <w:r w:rsidR="000E6C54">
        <w:rPr>
          <w:rFonts w:ascii="Times New Roman" w:hAnsi="Times New Roman" w:cs="Times New Roman"/>
          <w:sz w:val="24"/>
          <w:szCs w:val="24"/>
        </w:rPr>
        <w:t xml:space="preserve">via indirect associations </w:t>
      </w:r>
      <w:r w:rsidR="00B20661">
        <w:rPr>
          <w:rFonts w:ascii="Times New Roman" w:hAnsi="Times New Roman" w:cs="Times New Roman"/>
          <w:sz w:val="24"/>
          <w:szCs w:val="24"/>
        </w:rPr>
        <w:t>can similarly</w:t>
      </w:r>
      <w:r w:rsidR="00852D94">
        <w:rPr>
          <w:rFonts w:ascii="Times New Roman" w:hAnsi="Times New Roman" w:cs="Times New Roman"/>
          <w:sz w:val="24"/>
          <w:szCs w:val="24"/>
        </w:rPr>
        <w:t xml:space="preserve"> facilitate memory</w:t>
      </w:r>
      <w:r w:rsidR="000E6C54">
        <w:rPr>
          <w:rFonts w:ascii="Times New Roman" w:hAnsi="Times New Roman" w:cs="Times New Roman"/>
          <w:sz w:val="24"/>
          <w:szCs w:val="24"/>
        </w:rPr>
        <w:t xml:space="preserve"> (i.e., relational encoding)</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To test this possibility, 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sidR="00133FAE">
        <w:rPr>
          <w:rFonts w:ascii="Times New Roman" w:hAnsi="Times New Roman" w:cs="Times New Roman"/>
          <w:sz w:val="24"/>
          <w:szCs w:val="24"/>
        </w:rPr>
        <w:t xml:space="preserve">assessed </w:t>
      </w:r>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sidRPr="007823C5">
        <w:rPr>
          <w:rFonts w:ascii="Times New Roman" w:hAnsi="Times New Roman" w:cs="Times New Roman"/>
          <w:sz w:val="24"/>
          <w:szCs w:val="24"/>
        </w:rPr>
        <w:t>lion – 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2B1B4A">
        <w:rPr>
          <w:rFonts w:ascii="Times New Roman" w:hAnsi="Times New Roman" w:cs="Times New Roman"/>
          <w:sz w:val="24"/>
          <w:szCs w:val="24"/>
        </w:rPr>
        <w:t>As a result, this pair type lacks intrinsic relatedness cues</w:t>
      </w:r>
      <w:r w:rsidR="00C9066C">
        <w:rPr>
          <w:rFonts w:ascii="Times New Roman" w:hAnsi="Times New Roman" w:cs="Times New Roman"/>
          <w:sz w:val="24"/>
          <w:szCs w:val="24"/>
        </w:rPr>
        <w:t xml:space="preserve"> making </w:t>
      </w:r>
      <w:r w:rsidR="002B1B4A">
        <w:rPr>
          <w:rFonts w:ascii="Times New Roman" w:hAnsi="Times New Roman" w:cs="Times New Roman"/>
          <w:sz w:val="24"/>
          <w:szCs w:val="24"/>
        </w:rPr>
        <w:t>mediated associates appear unrelated at encoding. However, though mediated associates lack intrinsic relatedness cues</w:t>
      </w:r>
      <w:r w:rsidR="00EA15C2">
        <w:rPr>
          <w:rFonts w:ascii="Times New Roman" w:hAnsi="Times New Roman" w:cs="Times New Roman"/>
          <w:sz w:val="24"/>
          <w:szCs w:val="24"/>
        </w:rPr>
        <w:t xml:space="preserve">, </w:t>
      </w:r>
      <w:r w:rsidR="002B1B4A">
        <w:rPr>
          <w:rFonts w:ascii="Times New Roman" w:hAnsi="Times New Roman" w:cs="Times New Roman"/>
          <w:sz w:val="24"/>
          <w:szCs w:val="24"/>
        </w:rPr>
        <w:t>the cue and target</w:t>
      </w:r>
      <w:r w:rsidR="0018284B">
        <w:rPr>
          <w:rFonts w:ascii="Times New Roman" w:hAnsi="Times New Roman" w:cs="Times New Roman"/>
          <w:sz w:val="24"/>
          <w:szCs w:val="24"/>
        </w:rPr>
        <w:t xml:space="preserve"> </w:t>
      </w:r>
      <w:r w:rsidR="002B1B4A">
        <w:rPr>
          <w:rFonts w:ascii="Times New Roman" w:hAnsi="Times New Roman" w:cs="Times New Roman"/>
          <w:sz w:val="24"/>
          <w:szCs w:val="24"/>
        </w:rPr>
        <w:t>are indirectly</w:t>
      </w:r>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9066C">
        <w:rPr>
          <w:rFonts w:ascii="Times New Roman" w:hAnsi="Times New Roman" w:cs="Times New Roman"/>
          <w:sz w:val="24"/>
          <w:szCs w:val="24"/>
        </w:rPr>
        <w:t>As a result</w:t>
      </w:r>
      <w:r w:rsidR="002B1B4A">
        <w:rPr>
          <w:rFonts w:ascii="Times New Roman" w:hAnsi="Times New Roman" w:cs="Times New Roman"/>
          <w:sz w:val="24"/>
          <w:szCs w:val="24"/>
        </w:rPr>
        <w:t xml:space="preserve">, when </w:t>
      </w:r>
      <w:r w:rsidR="00C10D69">
        <w:rPr>
          <w:rFonts w:ascii="Times New Roman" w:hAnsi="Times New Roman" w:cs="Times New Roman"/>
          <w:sz w:val="24"/>
          <w:szCs w:val="24"/>
        </w:rPr>
        <w:t xml:space="preserve">participants encounter </w:t>
      </w:r>
      <w:r w:rsidR="00C9066C">
        <w:rPr>
          <w:rFonts w:ascii="Times New Roman" w:hAnsi="Times New Roman" w:cs="Times New Roman"/>
          <w:sz w:val="24"/>
          <w:szCs w:val="24"/>
        </w:rPr>
        <w:t xml:space="preserve">this pair type </w:t>
      </w:r>
      <w:r w:rsidR="002B1B4A">
        <w:rPr>
          <w:rFonts w:ascii="Times New Roman" w:hAnsi="Times New Roman" w:cs="Times New Roman"/>
          <w:sz w:val="24"/>
          <w:szCs w:val="24"/>
        </w:rPr>
        <w:t>at encoding</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 xml:space="preserve">the non-presented mediator would be </w:t>
      </w:r>
      <w:r w:rsidR="00057BA7">
        <w:rPr>
          <w:rFonts w:ascii="Times New Roman" w:hAnsi="Times New Roman" w:cs="Times New Roman"/>
          <w:sz w:val="24"/>
          <w:szCs w:val="24"/>
        </w:rPr>
        <w:t>activated</w:t>
      </w:r>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E40EC1">
        <w:rPr>
          <w:rFonts w:ascii="Times New Roman" w:hAnsi="Times New Roman" w:cs="Times New Roman"/>
          <w:sz w:val="24"/>
          <w:szCs w:val="24"/>
        </w:rPr>
        <w:t xml:space="preserve">Thus, </w:t>
      </w:r>
      <w:r w:rsidR="00E40EC1" w:rsidRPr="00E40EC1">
        <w:rPr>
          <w:rFonts w:ascii="Times New Roman" w:hAnsi="Times New Roman" w:cs="Times New Roman"/>
          <w:sz w:val="24"/>
          <w:szCs w:val="24"/>
        </w:rPr>
        <w:t xml:space="preserve">if JOL reactivity </w:t>
      </w:r>
      <w:r w:rsidR="00E40EC1">
        <w:rPr>
          <w:rFonts w:ascii="Times New Roman" w:hAnsi="Times New Roman" w:cs="Times New Roman"/>
          <w:sz w:val="24"/>
          <w:szCs w:val="24"/>
        </w:rPr>
        <w:t xml:space="preserve">only </w:t>
      </w:r>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r w:rsidR="00555940">
        <w:rPr>
          <w:rFonts w:ascii="Times New Roman" w:hAnsi="Times New Roman" w:cs="Times New Roman"/>
          <w:sz w:val="24"/>
          <w:szCs w:val="24"/>
        </w:rPr>
        <w:t xml:space="preserve">However, </w:t>
      </w:r>
      <w:r w:rsidR="00E40EC1">
        <w:rPr>
          <w:rFonts w:ascii="Times New Roman" w:hAnsi="Times New Roman" w:cs="Times New Roman"/>
          <w:sz w:val="24"/>
          <w:szCs w:val="24"/>
        </w:rPr>
        <w:t xml:space="preserve">if JOLs also strengthen pre-existing cue-target associations via relational processing, positive reactivity would be expected to occur on mediated associates. </w:t>
      </w:r>
      <w:r w:rsidR="00C9066C" w:rsidRPr="008D294E">
        <w:rPr>
          <w:rFonts w:ascii="Times New Roman" w:hAnsi="Times New Roman" w:cs="Times New Roman"/>
          <w:sz w:val="24"/>
          <w:szCs w:val="24"/>
        </w:rPr>
        <w:t>Th</w:t>
      </w:r>
      <w:r w:rsidR="00C9066C">
        <w:rPr>
          <w:rFonts w:ascii="Times New Roman" w:hAnsi="Times New Roman" w:cs="Times New Roman"/>
          <w:sz w:val="24"/>
          <w:szCs w:val="24"/>
        </w:rPr>
        <w:t>erefore</w:t>
      </w:r>
      <w:r w:rsidR="00555940" w:rsidRPr="008D294E">
        <w:rPr>
          <w:rFonts w:ascii="Times New Roman" w:hAnsi="Times New Roman" w:cs="Times New Roman"/>
          <w:sz w:val="24"/>
          <w:szCs w:val="24"/>
        </w:rPr>
        <w:t xml:space="preserve">, by comparing forward and mediated </w:t>
      </w:r>
      <w:r w:rsidR="00756D5F">
        <w:rPr>
          <w:rFonts w:ascii="Times New Roman" w:hAnsi="Times New Roman" w:cs="Times New Roman"/>
          <w:sz w:val="24"/>
          <w:szCs w:val="24"/>
        </w:rPr>
        <w:t>associates</w:t>
      </w:r>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provided stronger test</w:t>
      </w:r>
      <w:r w:rsidR="00E8383A">
        <w:rPr>
          <w:rFonts w:ascii="Times New Roman" w:hAnsi="Times New Roman" w:cs="Times New Roman"/>
          <w:sz w:val="24"/>
          <w:szCs w:val="24"/>
        </w:rPr>
        <w:t>s</w:t>
      </w:r>
      <w:r w:rsidR="00555940" w:rsidRPr="008D294E">
        <w:rPr>
          <w:rFonts w:ascii="Times New Roman" w:hAnsi="Times New Roman" w:cs="Times New Roman"/>
          <w:sz w:val="24"/>
          <w:szCs w:val="24"/>
        </w:rPr>
        <w:t xml:space="preserve"> of</w:t>
      </w:r>
      <w:r w:rsidR="00E8383A">
        <w:rPr>
          <w:rFonts w:ascii="Times New Roman" w:hAnsi="Times New Roman" w:cs="Times New Roman"/>
          <w:sz w:val="24"/>
          <w:szCs w:val="24"/>
        </w:rPr>
        <w:t xml:space="preserve"> both</w:t>
      </w:r>
      <w:r w:rsidR="00555940" w:rsidRPr="008D294E">
        <w:rPr>
          <w:rFonts w:ascii="Times New Roman" w:hAnsi="Times New Roman" w:cs="Times New Roman"/>
          <w:sz w:val="24"/>
          <w:szCs w:val="24"/>
        </w:rPr>
        <w:t xml:space="preserve"> the</w:t>
      </w:r>
      <w:r w:rsidR="00E8383A">
        <w:rPr>
          <w:rFonts w:ascii="Times New Roman" w:hAnsi="Times New Roman" w:cs="Times New Roman"/>
          <w:sz w:val="24"/>
          <w:szCs w:val="24"/>
        </w:rPr>
        <w:t xml:space="preserve"> cue-strengthening and</w:t>
      </w:r>
      <w:r w:rsidR="00555940" w:rsidRPr="008D294E">
        <w:rPr>
          <w:rFonts w:ascii="Times New Roman" w:hAnsi="Times New Roman" w:cs="Times New Roman"/>
          <w:sz w:val="24"/>
          <w:szCs w:val="24"/>
        </w:rPr>
        <w:t xml:space="preserv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w:t>
      </w:r>
      <w:r w:rsidR="00E8383A">
        <w:rPr>
          <w:rFonts w:ascii="Times New Roman" w:hAnsi="Times New Roman" w:cs="Times New Roman"/>
          <w:sz w:val="24"/>
          <w:szCs w:val="24"/>
        </w:rPr>
        <w:t>s</w:t>
      </w:r>
      <w:r w:rsidR="00555940" w:rsidRPr="008D294E">
        <w:rPr>
          <w:rFonts w:ascii="Times New Roman" w:hAnsi="Times New Roman" w:cs="Times New Roman"/>
          <w:sz w:val="24"/>
          <w:szCs w:val="24"/>
        </w:rPr>
        <w:t xml:space="preserve">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6EBF3842"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he cue-strengthening</w:t>
      </w:r>
      <w:r w:rsidR="00DA36EA">
        <w:rPr>
          <w:rFonts w:ascii="Times New Roman" w:hAnsi="Times New Roman" w:cs="Times New Roman"/>
          <w:sz w:val="24"/>
          <w:szCs w:val="24"/>
        </w:rPr>
        <w:t xml:space="preserve"> </w:t>
      </w:r>
      <w:r w:rsidR="00E8383A">
        <w:rPr>
          <w:rFonts w:ascii="Times New Roman" w:hAnsi="Times New Roman" w:cs="Times New Roman"/>
          <w:sz w:val="24"/>
          <w:szCs w:val="24"/>
        </w:rPr>
        <w:t>and relational</w:t>
      </w:r>
      <w:r w:rsidR="002B7998">
        <w:rPr>
          <w:rFonts w:ascii="Times New Roman" w:hAnsi="Times New Roman" w:cs="Times New Roman"/>
          <w:sz w:val="24"/>
          <w:szCs w:val="24"/>
        </w:rPr>
        <w:t>-encoding</w:t>
      </w:r>
      <w:r w:rsidR="00E8383A">
        <w:rPr>
          <w:rFonts w:ascii="Times New Roman" w:hAnsi="Times New Roman" w:cs="Times New Roman"/>
          <w:sz w:val="24"/>
          <w:szCs w:val="24"/>
        </w:rPr>
        <w:t xml:space="preserve"> </w:t>
      </w:r>
      <w:r w:rsidR="00DA36EA">
        <w:rPr>
          <w:rFonts w:ascii="Times New Roman" w:hAnsi="Times New Roman" w:cs="Times New Roman"/>
          <w:sz w:val="24"/>
          <w:szCs w:val="24"/>
        </w:rPr>
        <w:t>account</w:t>
      </w:r>
      <w:r w:rsidR="00E8383A">
        <w:rPr>
          <w:rFonts w:ascii="Times New Roman" w:hAnsi="Times New Roman" w:cs="Times New Roman"/>
          <w:sz w:val="24"/>
          <w:szCs w:val="24"/>
        </w:rPr>
        <w:t>s</w:t>
      </w:r>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w:t>
      </w:r>
      <w:r w:rsidR="00D615D0">
        <w:rPr>
          <w:rFonts w:ascii="Times New Roman" w:hAnsi="Times New Roman" w:cs="Times New Roman"/>
          <w:sz w:val="24"/>
          <w:szCs w:val="24"/>
        </w:rPr>
        <w:lastRenderedPageBreak/>
        <w:t xml:space="preserve">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w:t>
      </w:r>
      <w:r w:rsidR="009E5497">
        <w:rPr>
          <w:rFonts w:ascii="Times New Roman" w:hAnsi="Times New Roman" w:cs="Times New Roman"/>
          <w:sz w:val="24"/>
          <w:szCs w:val="24"/>
        </w:rPr>
        <w:t>associates</w:t>
      </w:r>
      <w:r w:rsidR="00D615D0">
        <w:rPr>
          <w:rFonts w:ascii="Times New Roman" w:hAnsi="Times New Roman" w:cs="Times New Roman"/>
          <w:sz w:val="24"/>
          <w:szCs w:val="24"/>
        </w:rPr>
        <w:t xml:space="preserve">,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w:t>
      </w:r>
      <w:r w:rsidR="009E5497">
        <w:rPr>
          <w:rFonts w:ascii="Times New Roman" w:hAnsi="Times New Roman" w:cs="Times New Roman"/>
          <w:sz w:val="24"/>
          <w:szCs w:val="24"/>
        </w:rPr>
        <w:t>items</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cue-strengthening account, however,</w:t>
      </w:r>
      <w:r w:rsidR="00972CC7">
        <w:rPr>
          <w:rFonts w:ascii="Times New Roman" w:hAnsi="Times New Roman" w:cs="Times New Roman"/>
          <w:sz w:val="24"/>
          <w:szCs w:val="24"/>
        </w:rPr>
        <w:t xml:space="preserve"> </w:t>
      </w:r>
      <w:r w:rsidR="00D615D0">
        <w:rPr>
          <w:rFonts w:ascii="Times New Roman" w:hAnsi="Times New Roman" w:cs="Times New Roman"/>
          <w:sz w:val="24"/>
          <w:szCs w:val="24"/>
        </w:rPr>
        <w:t xml:space="preserve">predicts 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54452B">
        <w:rPr>
          <w:rFonts w:ascii="Times New Roman" w:hAnsi="Times New Roman" w:cs="Times New Roman"/>
          <w:sz w:val="24"/>
          <w:szCs w:val="24"/>
        </w:rPr>
        <w:t xml:space="preserve">perceptible </w:t>
      </w:r>
      <w:r w:rsidR="00D615D0">
        <w:rPr>
          <w:rFonts w:ascii="Times New Roman" w:hAnsi="Times New Roman" w:cs="Times New Roman"/>
          <w:sz w:val="24"/>
          <w:szCs w:val="24"/>
        </w:rPr>
        <w:t>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w:t>
      </w:r>
      <w:r w:rsidR="005C590C">
        <w:rPr>
          <w:rFonts w:ascii="Times New Roman" w:hAnsi="Times New Roman" w:cs="Times New Roman"/>
          <w:sz w:val="24"/>
          <w:szCs w:val="24"/>
        </w:rPr>
        <w:t>ostensibly</w:t>
      </w:r>
      <w:r w:rsidR="00CD1913">
        <w:rPr>
          <w:rFonts w:ascii="Times New Roman" w:hAnsi="Times New Roman" w:cs="Times New Roman"/>
          <w:sz w:val="24"/>
          <w:szCs w:val="24"/>
        </w:rPr>
        <w:t xml:space="preserve"> unrelated.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r w:rsidR="00972CC7">
        <w:rPr>
          <w:rFonts w:ascii="Times New Roman" w:hAnsi="Times New Roman" w:cs="Times New Roman"/>
          <w:sz w:val="24"/>
          <w:szCs w:val="24"/>
        </w:rPr>
        <w:t>that</w:t>
      </w:r>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r w:rsidR="00972CC7">
        <w:rPr>
          <w:rFonts w:ascii="Times New Roman" w:hAnsi="Times New Roman" w:cs="Times New Roman"/>
          <w:sz w:val="24"/>
          <w:szCs w:val="24"/>
        </w:rPr>
        <w:t>s specifically encourage processing of pre-existing cue-target relations.</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7937ECA"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w:t>
      </w:r>
      <w:r w:rsidR="001F48FF">
        <w:rPr>
          <w:rFonts w:ascii="Times New Roman" w:hAnsi="Times New Roman" w:cs="Times New Roman"/>
          <w:sz w:val="24"/>
          <w:szCs w:val="24"/>
        </w:rPr>
        <w:t xml:space="preserve">106 </w:t>
      </w:r>
      <w:r>
        <w:rPr>
          <w:rFonts w:ascii="Times New Roman" w:hAnsi="Times New Roman" w:cs="Times New Roman"/>
          <w:sz w:val="24"/>
          <w:szCs w:val="24"/>
        </w:rPr>
        <w:t xml:space="preserve">participants would be required to detect </w:t>
      </w:r>
      <w:r w:rsidR="001F48FF">
        <w:rPr>
          <w:rFonts w:ascii="Times New Roman" w:hAnsi="Times New Roman" w:cs="Times New Roman"/>
          <w:sz w:val="24"/>
          <w:szCs w:val="24"/>
        </w:rPr>
        <w:t>small</w:t>
      </w:r>
      <w:r w:rsidR="00F90A41">
        <w:rPr>
          <w:rFonts w:ascii="Times New Roman" w:hAnsi="Times New Roman" w:cs="Times New Roman"/>
          <w:sz w:val="24"/>
          <w:szCs w:val="24"/>
        </w:rPr>
        <w:t xml:space="preserve"> </w:t>
      </w:r>
      <w:r>
        <w:rPr>
          <w:rFonts w:ascii="Times New Roman" w:hAnsi="Times New Roman" w:cs="Times New Roman"/>
          <w:sz w:val="24"/>
          <w:szCs w:val="24"/>
        </w:rPr>
        <w:t xml:space="preserve">main effects/interactions </w:t>
      </w:r>
      <w:r w:rsidR="00F90A41">
        <w:rPr>
          <w:rFonts w:ascii="Times New Roman" w:hAnsi="Times New Roman" w:cs="Times New Roman"/>
          <w:sz w:val="24"/>
          <w:szCs w:val="24"/>
        </w:rPr>
        <w:t>or larger</w:t>
      </w:r>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 0.25)</w:t>
      </w:r>
      <w:r>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w:t>
      </w:r>
      <w:r>
        <w:rPr>
          <w:rFonts w:ascii="Times New Roman" w:hAnsi="Times New Roman" w:cs="Times New Roman"/>
          <w:sz w:val="24"/>
          <w:szCs w:val="24"/>
        </w:rPr>
        <w:lastRenderedPageBreak/>
        <w:t xml:space="preserve">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w:t>
      </w:r>
      <w:r w:rsidR="00C060E7">
        <w:rPr>
          <w:rFonts w:ascii="Times New Roman" w:hAnsi="Times New Roman" w:cs="Times New Roman"/>
          <w:sz w:val="24"/>
          <w:szCs w:val="24"/>
        </w:rPr>
        <w:t>task instructions</w:t>
      </w:r>
      <w:r w:rsidR="00397E16">
        <w:rPr>
          <w:rFonts w:ascii="Times New Roman" w:hAnsi="Times New Roman" w:cs="Times New Roman"/>
          <w:sz w:val="24"/>
          <w:szCs w:val="24"/>
        </w:rPr>
        <w:t xml:space="preserve">. </w:t>
      </w:r>
      <w:r w:rsidR="00295FC8">
        <w:rPr>
          <w:rFonts w:ascii="Times New Roman" w:hAnsi="Times New Roman" w:cs="Times New Roman"/>
          <w:sz w:val="24"/>
          <w:szCs w:val="24"/>
        </w:rPr>
        <w:t>As a result, o</w:t>
      </w:r>
      <w:r>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no-JOL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8E251B3"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9E5497">
        <w:rPr>
          <w:rFonts w:ascii="Times New Roman" w:hAnsi="Times New Roman" w:cs="Times New Roman"/>
          <w:sz w:val="24"/>
          <w:szCs w:val="24"/>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9E5497">
        <w:rPr>
          <w:rFonts w:ascii="Times New Roman" w:hAnsi="Times New Roman" w:cs="Times New Roman"/>
          <w:sz w:val="24"/>
          <w:szCs w:val="24"/>
        </w:rPr>
        <w:t xml:space="preserve">muffin </w:t>
      </w:r>
      <w:bookmarkStart w:id="0" w:name="_Hlk126603537"/>
      <w:r w:rsidR="008C3F0A" w:rsidRPr="009E5497">
        <w:rPr>
          <w:rFonts w:ascii="Times New Roman" w:hAnsi="Times New Roman" w:cs="Times New Roman"/>
          <w:sz w:val="24"/>
          <w:szCs w:val="24"/>
        </w:rPr>
        <w:t>–</w:t>
      </w:r>
      <w:bookmarkEnd w:id="0"/>
      <w:r w:rsidR="008C3F0A" w:rsidRPr="009E5497">
        <w:rPr>
          <w:rFonts w:ascii="Times New Roman" w:hAnsi="Times New Roman" w:cs="Times New Roman"/>
          <w:sz w:val="24"/>
          <w:szCs w:val="24"/>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920410">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 xml:space="preserve">each –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ox</w:t>
      </w:r>
      <w:r w:rsidR="008C3F0A">
        <w:rPr>
          <w:rFonts w:ascii="Times New Roman" w:hAnsi="Times New Roman" w:cs="Times New Roman"/>
          <w:sz w:val="24"/>
          <w:szCs w:val="24"/>
        </w:rPr>
        <w:t xml:space="preserve">)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r w:rsidR="00707AE0">
        <w:rPr>
          <w:rFonts w:ascii="Times New Roman" w:hAnsi="Times New Roman" w:cs="Times New Roman"/>
          <w:sz w:val="24"/>
          <w:szCs w:val="24"/>
        </w:rPr>
        <w:t>associates</w:t>
      </w:r>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lastRenderedPageBreak/>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35A998F"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 xml:space="preserve">or all significant analyses of variance (ANOVAs) and </w:t>
      </w:r>
      <w:r w:rsidRPr="00596CE2">
        <w:rPr>
          <w:rFonts w:ascii="Times New Roman" w:hAnsi="Times New Roman" w:cs="Times New Roman"/>
          <w:i/>
          <w:iCs/>
          <w:sz w:val="24"/>
          <w:szCs w:val="24"/>
        </w:rPr>
        <w:t>t</w:t>
      </w:r>
      <w:r>
        <w:rPr>
          <w:rFonts w:ascii="Times New Roman" w:hAnsi="Times New Roman" w:cs="Times New Roman"/>
          <w:sz w:val="24"/>
          <w:szCs w:val="24"/>
        </w:rPr>
        <w: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process followed</w:t>
      </w:r>
      <w:r w:rsidR="00485128">
        <w:rPr>
          <w:rFonts w:ascii="Times New Roman" w:hAnsi="Times New Roman" w:cs="Times New Roman"/>
          <w:sz w:val="24"/>
          <w:szCs w:val="24"/>
        </w:rPr>
        <w:t xml:space="preserve"> Maxwell et al.’s (2022) guidelines for </w:t>
      </w:r>
      <w:r w:rsidR="0034565B">
        <w:rPr>
          <w:rFonts w:ascii="Times New Roman" w:hAnsi="Times New Roman" w:cs="Times New Roman"/>
          <w:sz w:val="24"/>
          <w:szCs w:val="24"/>
        </w:rPr>
        <w:t xml:space="preserve">scoring </w:t>
      </w:r>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 xml:space="preserve">3 (Pair </w:t>
      </w:r>
      <w:r w:rsidR="00EA2116">
        <w:rPr>
          <w:rFonts w:ascii="Times New Roman" w:hAnsi="Times New Roman" w:cs="Times New Roman"/>
          <w:sz w:val="24"/>
          <w:szCs w:val="24"/>
        </w:rPr>
        <w:lastRenderedPageBreak/>
        <w:t>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6972224B"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associates would extend to mediated 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the additional 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w:t>
      </w:r>
      <w:r>
        <w:rPr>
          <w:rFonts w:ascii="Times New Roman" w:hAnsi="Times New Roman" w:cs="Times New Roman"/>
          <w:sz w:val="24"/>
          <w:szCs w:val="24"/>
        </w:rPr>
        <w:lastRenderedPageBreak/>
        <w:t xml:space="preserve">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w:t>
      </w:r>
      <w:r w:rsidR="003D7CD6">
        <w:rPr>
          <w:rFonts w:ascii="Times New Roman" w:hAnsi="Times New Roman" w:cs="Times New Roman"/>
          <w:sz w:val="24"/>
          <w:szCs w:val="24"/>
        </w:rPr>
        <w:t xml:space="preserve">Janes et al., 2018; </w:t>
      </w:r>
      <w:r w:rsidR="00FD2FBB">
        <w:rPr>
          <w:rFonts w:ascii="Times New Roman" w:hAnsi="Times New Roman" w:cs="Times New Roman"/>
          <w:sz w:val="24"/>
          <w:szCs w:val="24"/>
        </w:rPr>
        <w:t>Maxwell &amp; Huff, 2022; Soderstom et al., 2015)</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r w:rsidR="00CA0380">
        <w:rPr>
          <w:rFonts w:ascii="Times New Roman" w:hAnsi="Times New Roman" w:cs="Times New Roman"/>
          <w:sz w:val="24"/>
          <w:szCs w:val="24"/>
        </w:rPr>
        <w:t>ing</w:t>
      </w:r>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113733C"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r w:rsidR="00CA0380">
        <w:rPr>
          <w:rFonts w:ascii="Times New Roman" w:hAnsi="Times New Roman" w:cs="Times New Roman"/>
          <w:sz w:val="24"/>
          <w:szCs w:val="24"/>
        </w:rPr>
        <w:t>recognition</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 testing</w:t>
      </w:r>
      <w:r w:rsidR="00CA0380">
        <w:rPr>
          <w:rFonts w:ascii="Times New Roman" w:hAnsi="Times New Roman" w:cs="Times New Roman"/>
          <w:sz w:val="24"/>
          <w:szCs w:val="24"/>
        </w:rPr>
        <w:t>,</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w:t>
      </w:r>
      <w:r w:rsidR="00C145CB">
        <w:rPr>
          <w:rFonts w:ascii="Times New Roman" w:hAnsi="Times New Roman" w:cs="Times New Roman"/>
          <w:sz w:val="24"/>
          <w:szCs w:val="24"/>
        </w:rPr>
        <w:lastRenderedPageBreak/>
        <w:t xml:space="preserve">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 xml:space="preserve">observed on forward </w:t>
      </w:r>
      <w:r w:rsidR="00CA0380">
        <w:rPr>
          <w:rFonts w:ascii="Times New Roman" w:hAnsi="Times New Roman" w:cs="Times New Roman"/>
          <w:sz w:val="24"/>
          <w:szCs w:val="24"/>
        </w:rPr>
        <w:t>associates would</w:t>
      </w:r>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though again, this effect was expected to be smaller for mediated versus forward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7855227C"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r w:rsidR="008E2466">
        <w:rPr>
          <w:rFonts w:ascii="Times New Roman" w:hAnsi="Times New Roman" w:cs="Times New Roman"/>
          <w:sz w:val="24"/>
          <w:szCs w:val="24"/>
        </w:rPr>
        <w:t xml:space="preserve">suggested </w:t>
      </w:r>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or larger</w:t>
      </w:r>
      <w:r w:rsidR="003C5665">
        <w:rPr>
          <w:rFonts w:ascii="Times New Roman" w:hAnsi="Times New Roman" w:cs="Times New Roman"/>
          <w:sz w:val="24"/>
          <w:szCs w:val="24"/>
        </w:rPr>
        <w:t xml:space="preserve">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study items from the other study-test block serving as distractors</w:t>
      </w:r>
      <w:r w:rsidR="004F36D2">
        <w:rPr>
          <w:rFonts w:ascii="Times New Roman" w:hAnsi="Times New Roman" w:cs="Times New Roman"/>
          <w:sz w:val="24"/>
          <w:szCs w:val="24"/>
        </w:rPr>
        <w:t xml:space="preserve">. Next, the cued-recall test was </w:t>
      </w:r>
      <w:r w:rsidR="004F36D2">
        <w:rPr>
          <w:rFonts w:ascii="Times New Roman" w:hAnsi="Times New Roman" w:cs="Times New Roman"/>
          <w:sz w:val="24"/>
          <w:szCs w:val="24"/>
        </w:rPr>
        <w:lastRenderedPageBreak/>
        <w:t>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042FC41"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A series </w:t>
      </w:r>
      <w:r w:rsidR="00E33B30">
        <w:rPr>
          <w:rFonts w:ascii="Times New Roman" w:hAnsi="Times New Roman" w:cs="Times New Roman"/>
          <w:sz w:val="24"/>
          <w:szCs w:val="24"/>
        </w:rPr>
        <w:lastRenderedPageBreak/>
        <w:t xml:space="preserve">of planned post-hoc comparisons confirmed this </w:t>
      </w:r>
      <w:r w:rsidR="009B4148">
        <w:rPr>
          <w:rFonts w:ascii="Times New Roman" w:hAnsi="Times New Roman" w:cs="Times New Roman"/>
          <w:sz w:val="24"/>
          <w:szCs w:val="24"/>
        </w:rPr>
        <w:t>pattern</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360BB52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r w:rsidR="00B1396B">
        <w:rPr>
          <w:rFonts w:ascii="Times New Roman" w:hAnsi="Times New Roman" w:cs="Times New Roman"/>
          <w:sz w:val="24"/>
          <w:szCs w:val="24"/>
        </w:rPr>
        <w:t>distractors</w:t>
      </w:r>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r w:rsidR="00B1396B">
        <w:rPr>
          <w:rFonts w:ascii="Times New Roman" w:hAnsi="Times New Roman" w:cs="Times New Roman"/>
          <w:sz w:val="24"/>
          <w:szCs w:val="24"/>
        </w:rPr>
        <w:t>distractor</w:t>
      </w:r>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r w:rsidR="00CA0380">
        <w:rPr>
          <w:rFonts w:ascii="Times New Roman" w:hAnsi="Times New Roman" w:cs="Times New Roman"/>
          <w:sz w:val="24"/>
          <w:szCs w:val="24"/>
        </w:rPr>
        <w:t>,</w:t>
      </w:r>
      <w:r w:rsidR="009C70B8">
        <w:rPr>
          <w:rFonts w:ascii="Times New Roman" w:hAnsi="Times New Roman" w:cs="Times New Roman"/>
          <w:sz w:val="24"/>
          <w:szCs w:val="24"/>
        </w:rPr>
        <w:t xml:space="preserve"> and</w:t>
      </w:r>
      <w:r w:rsidR="00CA0380">
        <w:rPr>
          <w:rFonts w:ascii="Times New Roman" w:hAnsi="Times New Roman" w:cs="Times New Roman"/>
          <w:sz w:val="24"/>
          <w:szCs w:val="24"/>
        </w:rPr>
        <w:t xml:space="preserve"> changes in false alarm rates as a function of pair type</w:t>
      </w:r>
      <w:r w:rsidR="009C70B8">
        <w:rPr>
          <w:rFonts w:ascii="Times New Roman" w:hAnsi="Times New Roman" w:cs="Times New Roman"/>
          <w:sz w:val="24"/>
          <w:szCs w:val="24"/>
        </w:rPr>
        <w:t xml:space="preserve"> could not be </w:t>
      </w:r>
      <w:r w:rsidR="00CA0380">
        <w:rPr>
          <w:rFonts w:ascii="Times New Roman" w:hAnsi="Times New Roman" w:cs="Times New Roman"/>
          <w:sz w:val="24"/>
          <w:szCs w:val="24"/>
        </w:rPr>
        <w:t>assessed</w:t>
      </w:r>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Signal Detection</w:t>
      </w:r>
    </w:p>
    <w:p w14:paraId="181E9CA3" w14:textId="5E03C257"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Myers et al. (2020), we </w:t>
      </w:r>
      <w:r w:rsidR="00166A98">
        <w:rPr>
          <w:rFonts w:ascii="Times New Roman" w:hAnsi="Times New Roman" w:cs="Times New Roman"/>
          <w:sz w:val="24"/>
          <w:szCs w:val="24"/>
        </w:rPr>
        <w:t xml:space="preserve">similarly </w:t>
      </w:r>
      <w:r>
        <w:rPr>
          <w:rFonts w:ascii="Times New Roman" w:hAnsi="Times New Roman" w:cs="Times New Roman"/>
          <w:sz w:val="24"/>
          <w:szCs w:val="24"/>
        </w:rPr>
        <w:t>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r w:rsidR="00C01425">
        <w:rPr>
          <w:rFonts w:ascii="Times New Roman" w:hAnsi="Times New Roman" w:cs="Times New Roman"/>
          <w:sz w:val="24"/>
          <w:szCs w:val="24"/>
        </w:rPr>
        <w:t>, and extreme scores were corrected following guidelines proposed by Hautus (1995)</w:t>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w:t>
      </w:r>
      <w:r w:rsidR="00166A98">
        <w:rPr>
          <w:rFonts w:ascii="Times New Roman" w:hAnsi="Times New Roman" w:cs="Times New Roman"/>
          <w:sz w:val="24"/>
          <w:szCs w:val="24"/>
        </w:rPr>
        <w:t>JOL and no-JOL</w:t>
      </w:r>
      <w:r w:rsidR="002762B6">
        <w:rPr>
          <w:rFonts w:ascii="Times New Roman" w:hAnsi="Times New Roman" w:cs="Times New Roman"/>
          <w:sz w:val="24"/>
          <w:szCs w:val="24"/>
        </w:rPr>
        <w:t xml:space="preserve">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0AFD5E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w:t>
      </w:r>
      <w:r w:rsidR="007350FE">
        <w:rPr>
          <w:rFonts w:ascii="Times New Roman" w:hAnsi="Times New Roman" w:cs="Times New Roman"/>
          <w:sz w:val="24"/>
          <w:szCs w:val="24"/>
        </w:rPr>
        <w:lastRenderedPageBreak/>
        <w:t xml:space="preserve">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r w:rsidR="008F40B0">
        <w:rPr>
          <w:rFonts w:ascii="Times New Roman" w:hAnsi="Times New Roman" w:cs="Times New Roman"/>
          <w:sz w:val="24"/>
          <w:szCs w:val="24"/>
        </w:rPr>
        <w:t xml:space="preserve">led </w:t>
      </w:r>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suggesting </w:t>
      </w:r>
      <w:r w:rsidR="00CA0380">
        <w:rPr>
          <w:rFonts w:ascii="Times New Roman" w:hAnsi="Times New Roman" w:cs="Times New Roman"/>
          <w:sz w:val="24"/>
          <w:szCs w:val="24"/>
        </w:rPr>
        <w:t xml:space="preserve">that </w:t>
      </w:r>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r w:rsidR="000B5C17">
        <w:rPr>
          <w:rFonts w:ascii="Times New Roman" w:hAnsi="Times New Roman" w:cs="Times New Roman"/>
          <w:sz w:val="24"/>
          <w:szCs w:val="24"/>
        </w:rPr>
        <w:t>. We note, however, that</w:t>
      </w:r>
      <w:r w:rsidR="000B70B4">
        <w:rPr>
          <w:rFonts w:ascii="Times New Roman" w:hAnsi="Times New Roman" w:cs="Times New Roman"/>
          <w:sz w:val="24"/>
          <w:szCs w:val="24"/>
        </w:rPr>
        <w:t xml:space="preserve"> </w:t>
      </w:r>
      <w:r w:rsidR="00DC79BA" w:rsidRPr="00DC79BA">
        <w:rPr>
          <w:rFonts w:ascii="Times New Roman" w:hAnsi="Times New Roman" w:cs="Times New Roman"/>
          <w:sz w:val="24"/>
          <w:szCs w:val="24"/>
        </w:rPr>
        <w:t>Halamish (2018)</w:t>
      </w:r>
      <w:r w:rsidR="000B5C17">
        <w:rPr>
          <w:rFonts w:ascii="Times New Roman" w:hAnsi="Times New Roman" w:cs="Times New Roman"/>
          <w:sz w:val="24"/>
          <w:szCs w:val="24"/>
        </w:rPr>
        <w:t xml:space="preserve"> similarly</w:t>
      </w:r>
      <w:r w:rsidR="000B70B4">
        <w:rPr>
          <w:rFonts w:ascii="Times New Roman" w:hAnsi="Times New Roman" w:cs="Times New Roman"/>
          <w:sz w:val="24"/>
          <w:szCs w:val="24"/>
        </w:rPr>
        <w:t xml:space="preserve">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t>
      </w:r>
      <w:r w:rsidR="009B249D">
        <w:rPr>
          <w:rFonts w:ascii="Times New Roman" w:hAnsi="Times New Roman" w:cs="Times New Roman"/>
          <w:sz w:val="24"/>
          <w:szCs w:val="24"/>
        </w:rPr>
        <w:t xml:space="preserve">comparison </w:t>
      </w:r>
      <w:r w:rsidR="000B70B4">
        <w:rPr>
          <w:rFonts w:ascii="Times New Roman" w:hAnsi="Times New Roman" w:cs="Times New Roman"/>
          <w:sz w:val="24"/>
          <w:szCs w:val="24"/>
        </w:rPr>
        <w:t xml:space="preserve">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12AE64AA"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r w:rsidR="00707AE0">
        <w:rPr>
          <w:rFonts w:ascii="Times New Roman" w:hAnsi="Times New Roman" w:cs="Times New Roman"/>
          <w:sz w:val="24"/>
          <w:szCs w:val="24"/>
        </w:rPr>
        <w:t xml:space="preserve">mediated associates and </w:t>
      </w:r>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r w:rsidR="00E474CD">
        <w:rPr>
          <w:rFonts w:ascii="Times New Roman" w:hAnsi="Times New Roman" w:cs="Times New Roman"/>
          <w:sz w:val="24"/>
          <w:szCs w:val="24"/>
        </w:rPr>
        <w:t>. P</w:t>
      </w:r>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r w:rsidR="00E474CD">
        <w:rPr>
          <w:rFonts w:ascii="Times New Roman" w:hAnsi="Times New Roman" w:cs="Times New Roman"/>
          <w:sz w:val="24"/>
          <w:szCs w:val="24"/>
        </w:rPr>
        <w:t xml:space="preserve"> associates, a finding which would be consistent with Experiment 2 and reactivity patterns reported by Myers et al. (2020)</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for th</w:t>
      </w:r>
      <w:r w:rsidR="00411AD8">
        <w:rPr>
          <w:rFonts w:ascii="Times New Roman" w:hAnsi="Times New Roman" w:cs="Times New Roman"/>
          <w:sz w:val="24"/>
          <w:szCs w:val="24"/>
        </w:rPr>
        <w:t>is</w:t>
      </w:r>
      <w:r w:rsidR="00E474CD">
        <w:rPr>
          <w:rFonts w:ascii="Times New Roman" w:hAnsi="Times New Roman" w:cs="Times New Roman"/>
          <w:sz w:val="24"/>
          <w:szCs w:val="24"/>
        </w:rPr>
        <w:t xml:space="preserve"> pair type. Next, based on our findings in Experiments 1 </w:t>
      </w:r>
      <w:r w:rsidR="00E474CD">
        <w:rPr>
          <w:rFonts w:ascii="Times New Roman" w:hAnsi="Times New Roman" w:cs="Times New Roman"/>
          <w:sz w:val="24"/>
          <w:szCs w:val="24"/>
        </w:rPr>
        <w:lastRenderedPageBreak/>
        <w:t xml:space="preserve">and 2, we similarly expected that JOLs would produce positive reactivity on </w:t>
      </w:r>
      <w:r w:rsidR="00AD42B2">
        <w:rPr>
          <w:rFonts w:ascii="Times New Roman" w:hAnsi="Times New Roman" w:cs="Times New Roman"/>
          <w:sz w:val="24"/>
          <w:szCs w:val="24"/>
        </w:rPr>
        <w:t xml:space="preserve">mediated </w:t>
      </w:r>
      <w:r w:rsidR="00E474CD">
        <w:rPr>
          <w:rFonts w:ascii="Times New Roman" w:hAnsi="Times New Roman" w:cs="Times New Roman"/>
          <w:sz w:val="24"/>
          <w:szCs w:val="24"/>
        </w:rPr>
        <w:t>associates</w:t>
      </w:r>
      <w:r w:rsidR="00AD42B2">
        <w:rPr>
          <w:rFonts w:ascii="Times New Roman" w:hAnsi="Times New Roman" w:cs="Times New Roman"/>
          <w:sz w:val="24"/>
          <w:szCs w:val="24"/>
        </w:rPr>
        <w:t>.</w:t>
      </w:r>
      <w:r w:rsidR="00E474CD">
        <w:rPr>
          <w:rFonts w:ascii="Times New Roman" w:hAnsi="Times New Roman" w:cs="Times New Roman"/>
          <w:sz w:val="24"/>
          <w:szCs w:val="24"/>
        </w:rPr>
        <w:t xml:space="preserve"> Thus, our inclusion of mediated associates in Experiment 3 provided an additional test of whether observable relatedness cues are a requirement for reactivity to occur.</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Finally</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r w:rsidR="00E474CD">
        <w:rPr>
          <w:rFonts w:ascii="Times New Roman" w:hAnsi="Times New Roman" w:cs="Times New Roman"/>
          <w:sz w:val="24"/>
          <w:szCs w:val="24"/>
        </w:rPr>
        <w:t xml:space="preserve"> Thus, the goal of Experiment 3 was to provide additional confidence regarding the role of relational processing on JOL reactivity while further clarifying reactivity patterns observed </w:t>
      </w:r>
      <w:r w:rsidR="009266F2">
        <w:rPr>
          <w:rFonts w:ascii="Times New Roman" w:hAnsi="Times New Roman" w:cs="Times New Roman"/>
          <w:sz w:val="24"/>
          <w:szCs w:val="24"/>
        </w:rPr>
        <w:t>using</w:t>
      </w:r>
      <w:r w:rsidR="00E474CD">
        <w:rPr>
          <w:rFonts w:ascii="Times New Roman" w:hAnsi="Times New Roman" w:cs="Times New Roman"/>
          <w:sz w:val="24"/>
          <w:szCs w:val="24"/>
        </w:rPr>
        <w:t xml:space="preserve"> recognition testing.</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lastRenderedPageBreak/>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r w:rsidR="00BC5074">
        <w:rPr>
          <w:rFonts w:ascii="Times New Roman" w:hAnsi="Times New Roman" w:cs="Times New Roman"/>
          <w:sz w:val="24"/>
          <w:szCs w:val="24"/>
        </w:rPr>
        <w:t xml:space="preserve">no-JOL </w:t>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1"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w:t>
      </w:r>
      <w:r w:rsidR="00D750D0">
        <w:rPr>
          <w:rFonts w:ascii="Times New Roman" w:hAnsi="Times New Roman" w:cs="Times New Roman"/>
          <w:sz w:val="24"/>
          <w:szCs w:val="24"/>
        </w:rPr>
        <w:lastRenderedPageBreak/>
        <w:t xml:space="preserve">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1"/>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63245112" w14:textId="4DF9FAC5" w:rsidR="00742A3C"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5B728F">
        <w:rPr>
          <w:rFonts w:ascii="Times New Roman" w:hAnsi="Times New Roman" w:cs="Times New Roman"/>
          <w:sz w:val="24"/>
          <w:szCs w:val="24"/>
        </w:rPr>
        <w:t xml:space="preserve"> </w:t>
      </w:r>
      <w:r w:rsidR="00B1396B" w:rsidRPr="000F78EE">
        <w:rPr>
          <w:rFonts w:ascii="Times New Roman" w:hAnsi="Times New Roman" w:cs="Times New Roman"/>
          <w:sz w:val="24"/>
          <w:szCs w:val="24"/>
        </w:rPr>
        <w:t>Regarding the cue-strengthening and relational accounts of reactivity, the finding that mediated associates again demonstrated positive reactivity provides further evidence that making JOLs strengthens pre-existing cue-target relations. However, the finding that positive reactivity similarly emerged on unrelated cue-target pairs, which contain no cue-target relations, suggests that making JOLs also strengthen</w:t>
      </w:r>
      <w:r w:rsidR="00411AD8">
        <w:rPr>
          <w:rFonts w:ascii="Times New Roman" w:hAnsi="Times New Roman" w:cs="Times New Roman"/>
          <w:sz w:val="24"/>
          <w:szCs w:val="24"/>
        </w:rPr>
        <w:t>s</w:t>
      </w:r>
      <w:r w:rsidR="00B1396B" w:rsidRPr="000F78EE">
        <w:rPr>
          <w:rFonts w:ascii="Times New Roman" w:hAnsi="Times New Roman" w:cs="Times New Roman"/>
          <w:sz w:val="24"/>
          <w:szCs w:val="24"/>
        </w:rPr>
        <w:t xml:space="preserve"> other, non-relational cues such as familiarity, which benefit memory whenever the test places less emphasis on cue-target relations. </w:t>
      </w:r>
      <w:r w:rsidR="00742A3C">
        <w:rPr>
          <w:rFonts w:ascii="Times New Roman" w:hAnsi="Times New Roman" w:cs="Times New Roman"/>
          <w:sz w:val="24"/>
          <w:szCs w:val="24"/>
        </w:rPr>
        <w:t>Taken together, it is likely that JOL reactivity reflects a combination of cue-strengthening and relational encoding, with the underlying processes being partially dependent upon the stimuli and test type.</w:t>
      </w:r>
    </w:p>
    <w:p w14:paraId="38EF8C7B" w14:textId="33643248" w:rsidR="005B232B" w:rsidRPr="00CE0BB3" w:rsidRDefault="00742A3C"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986009">
        <w:rPr>
          <w:rFonts w:ascii="Times New Roman" w:hAnsi="Times New Roman" w:cs="Times New Roman"/>
          <w:sz w:val="24"/>
          <w:szCs w:val="24"/>
        </w:rPr>
        <w:t xml:space="preserve"> </w:t>
      </w:r>
      <w:r>
        <w:rPr>
          <w:rFonts w:ascii="Times New Roman" w:hAnsi="Times New Roman" w:cs="Times New Roman"/>
          <w:sz w:val="24"/>
          <w:szCs w:val="24"/>
        </w:rPr>
        <w:t>our</w:t>
      </w:r>
      <w:r w:rsidR="00986009">
        <w:rPr>
          <w:rFonts w:ascii="Times New Roman" w:hAnsi="Times New Roman" w:cs="Times New Roman"/>
          <w:sz w:val="24"/>
          <w:szCs w:val="24"/>
        </w:rPr>
        <w:t xml:space="preserve"> findings</w:t>
      </w:r>
      <w:r>
        <w:rPr>
          <w:rFonts w:ascii="Times New Roman" w:hAnsi="Times New Roman" w:cs="Times New Roman"/>
          <w:sz w:val="24"/>
          <w:szCs w:val="24"/>
        </w:rPr>
        <w:t xml:space="preserve"> in Experiments 2 and 3</w:t>
      </w:r>
      <w:r w:rsidR="00986009">
        <w:rPr>
          <w:rFonts w:ascii="Times New Roman" w:hAnsi="Times New Roman" w:cs="Times New Roman"/>
          <w:sz w:val="24"/>
          <w:szCs w:val="24"/>
        </w:rPr>
        <w:t xml:space="preserve"> depart</w:t>
      </w:r>
      <w:r>
        <w:rPr>
          <w:rFonts w:ascii="Times New Roman" w:hAnsi="Times New Roman" w:cs="Times New Roman"/>
          <w:sz w:val="24"/>
          <w:szCs w:val="24"/>
        </w:rPr>
        <w:t>ed</w:t>
      </w:r>
      <w:r w:rsidR="00986009">
        <w:rPr>
          <w:rFonts w:ascii="Times New Roman" w:hAnsi="Times New Roman" w:cs="Times New Roman"/>
          <w:sz w:val="24"/>
          <w:szCs w:val="24"/>
        </w:rPr>
        <w:t xml:space="preserve"> from previous research showing that recognition testing </w:t>
      </w:r>
      <w:r>
        <w:rPr>
          <w:rFonts w:ascii="Times New Roman" w:hAnsi="Times New Roman" w:cs="Times New Roman"/>
          <w:sz w:val="24"/>
          <w:szCs w:val="24"/>
        </w:rPr>
        <w:t>adheres to</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89377A">
        <w:rPr>
          <w:rFonts w:ascii="Times New Roman" w:hAnsi="Times New Roman" w:cs="Times New Roman"/>
          <w:sz w:val="24"/>
          <w:szCs w:val="24"/>
        </w:rPr>
        <w:t>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387C221F"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r w:rsidR="00AA7CBC">
        <w:rPr>
          <w:rFonts w:ascii="Times New Roman" w:hAnsi="Times New Roman" w:cs="Times New Roman"/>
          <w:sz w:val="24"/>
          <w:szCs w:val="24"/>
        </w:rPr>
        <w:t>this 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18DF8071"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B695E9A"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w:t>
      </w:r>
      <w:r>
        <w:rPr>
          <w:rFonts w:ascii="Times New Roman" w:hAnsi="Times New Roman" w:cs="Times New Roman"/>
          <w:sz w:val="24"/>
          <w:szCs w:val="24"/>
        </w:rPr>
        <w:lastRenderedPageBreak/>
        <w:t>This resulted in each list containing 30 cue-target word pairs (15 forward 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400CE015"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r w:rsidR="00097B6F">
        <w:rPr>
          <w:rFonts w:ascii="Times New Roman" w:hAnsi="Times New Roman" w:cs="Times New Roman"/>
          <w:sz w:val="24"/>
          <w:szCs w:val="24"/>
        </w:rPr>
        <w:t xml:space="preserve"> as collapsed across encoding groups, mean hit rates </w:t>
      </w:r>
      <w:r w:rsidR="005B728F">
        <w:rPr>
          <w:rFonts w:ascii="Times New Roman" w:hAnsi="Times New Roman" w:cs="Times New Roman"/>
          <w:sz w:val="24"/>
          <w:szCs w:val="24"/>
        </w:rPr>
        <w:t>for</w:t>
      </w:r>
      <w:r w:rsidR="00097B6F">
        <w:rPr>
          <w:rFonts w:ascii="Times New Roman" w:hAnsi="Times New Roman" w:cs="Times New Roman"/>
          <w:sz w:val="24"/>
          <w:szCs w:val="24"/>
        </w:rPr>
        <w:t xml:space="preserve"> forward associates numerically exceeded </w:t>
      </w:r>
      <w:r w:rsidR="005B728F">
        <w:rPr>
          <w:rFonts w:ascii="Times New Roman" w:hAnsi="Times New Roman" w:cs="Times New Roman"/>
          <w:sz w:val="24"/>
          <w:szCs w:val="24"/>
        </w:rPr>
        <w:t xml:space="preserve">hits for </w:t>
      </w:r>
      <w:r w:rsidR="00097B6F">
        <w:rPr>
          <w:rFonts w:ascii="Times New Roman" w:hAnsi="Times New Roman" w:cs="Times New Roman"/>
          <w:sz w:val="24"/>
          <w:szCs w:val="24"/>
        </w:rPr>
        <w:t xml:space="preserve">unrelated pairs </w:t>
      </w:r>
      <w:r w:rsidR="005F7319">
        <w:rPr>
          <w:rFonts w:ascii="Times New Roman" w:hAnsi="Times New Roman" w:cs="Times New Roman"/>
          <w:sz w:val="24"/>
          <w:szCs w:val="24"/>
        </w:rPr>
        <w:t>(</w:t>
      </w:r>
      <w:r w:rsidR="00801C16">
        <w:rPr>
          <w:rFonts w:ascii="Times New Roman" w:hAnsi="Times New Roman" w:cs="Times New Roman"/>
          <w:sz w:val="24"/>
          <w:szCs w:val="24"/>
        </w:rPr>
        <w:t>.70</w:t>
      </w:r>
      <w:r w:rsidR="00097B6F" w:rsidRPr="00097B6F">
        <w:rPr>
          <w:rFonts w:ascii="Times New Roman" w:hAnsi="Times New Roman" w:cs="Times New Roman"/>
          <w:sz w:val="24"/>
          <w:szCs w:val="24"/>
        </w:rPr>
        <w:t xml:space="preserve"> vs. </w:t>
      </w:r>
      <w:r w:rsidR="005F7319">
        <w:rPr>
          <w:rFonts w:ascii="Times New Roman" w:hAnsi="Times New Roman" w:cs="Times New Roman"/>
          <w:sz w:val="24"/>
          <w:szCs w:val="24"/>
        </w:rPr>
        <w:t>.67</w:t>
      </w:r>
      <w:r w:rsidR="00097B6F">
        <w:rPr>
          <w:rFonts w:ascii="Times New Roman" w:hAnsi="Times New Roman" w:cs="Times New Roman"/>
          <w:sz w:val="24"/>
          <w:szCs w:val="24"/>
        </w:rPr>
        <w: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sidR="00097B6F">
        <w:rPr>
          <w:rFonts w:ascii="Times New Roman" w:hAnsi="Times New Roman" w:cs="Times New Roman"/>
          <w:sz w:val="24"/>
          <w:szCs w:val="24"/>
        </w:rPr>
        <w:t>)</w:t>
      </w:r>
      <w:r>
        <w:rPr>
          <w:rFonts w:ascii="Times New Roman" w:hAnsi="Times New Roman" w:cs="Times New Roman"/>
          <w:sz w:val="24"/>
          <w:szCs w:val="24"/>
        </w:rPr>
        <w:t>.</w:t>
      </w:r>
      <w:r w:rsidR="005B728F">
        <w:rPr>
          <w:rFonts w:ascii="Times New Roman" w:hAnsi="Times New Roman" w:cs="Times New Roman"/>
          <w:sz w:val="24"/>
          <w:szCs w:val="24"/>
        </w:rPr>
        <w:t xml:space="preserve"> </w:t>
      </w:r>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r w:rsidR="005B728F">
        <w:rPr>
          <w:rFonts w:ascii="Times New Roman" w:hAnsi="Times New Roman" w:cs="Times New Roman"/>
          <w:sz w:val="24"/>
          <w:szCs w:val="24"/>
        </w:rPr>
        <w:t xml:space="preserve"> </w:t>
      </w:r>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w:t>
      </w:r>
      <w:r w:rsidR="00A42A1E">
        <w:rPr>
          <w:rFonts w:ascii="Times New Roman" w:hAnsi="Times New Roman" w:cs="Times New Roman"/>
          <w:sz w:val="24"/>
          <w:szCs w:val="24"/>
        </w:rPr>
        <w:lastRenderedPageBreak/>
        <w:t xml:space="preserve">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sidR="005F7319">
        <w:rPr>
          <w:rFonts w:ascii="Times New Roman" w:hAnsi="Times New Roman" w:cs="Times New Roman"/>
          <w:sz w:val="24"/>
          <w:szCs w:val="24"/>
        </w:rPr>
        <w:t xml:space="preserve"> </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310D2640"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F8778A">
        <w:rPr>
          <w:rFonts w:ascii="Times New Roman" w:hAnsi="Times New Roman" w:cs="Times New Roman"/>
          <w:sz w:val="24"/>
          <w:szCs w:val="24"/>
        </w:rPr>
        <w:t>Providing</w:t>
      </w:r>
      <w:r w:rsidR="00850AC4">
        <w:rPr>
          <w:rFonts w:ascii="Times New Roman" w:hAnsi="Times New Roman" w:cs="Times New Roman"/>
          <w:sz w:val="24"/>
          <w:szCs w:val="24"/>
        </w:rPr>
        <w:t xml:space="preserv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w:t>
      </w:r>
      <w:r w:rsidR="00D23EC1">
        <w:rPr>
          <w:rFonts w:ascii="Times New Roman" w:hAnsi="Times New Roman" w:cs="Times New Roman"/>
          <w:sz w:val="24"/>
          <w:szCs w:val="24"/>
        </w:rPr>
        <w:lastRenderedPageBreak/>
        <w:t xml:space="preserve">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w:t>
      </w:r>
      <w:r w:rsidR="00B076C0">
        <w:rPr>
          <w:rFonts w:ascii="Times New Roman" w:hAnsi="Times New Roman" w:cs="Times New Roman"/>
          <w:sz w:val="24"/>
          <w:szCs w:val="24"/>
        </w:rPr>
        <w:t xml:space="preserve">associates </w:t>
      </w:r>
      <w:r w:rsidR="00E128BB">
        <w:rPr>
          <w:rFonts w:ascii="Times New Roman" w:hAnsi="Times New Roman" w:cs="Times New Roman"/>
          <w:sz w:val="24"/>
          <w:szCs w:val="24"/>
        </w:rPr>
        <w:t>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w:t>
      </w:r>
      <w:r w:rsidR="00B076C0">
        <w:rPr>
          <w:rFonts w:ascii="Times New Roman" w:hAnsi="Times New Roman" w:cs="Times New Roman"/>
          <w:sz w:val="24"/>
          <w:szCs w:val="24"/>
        </w:rPr>
        <w:t>perceptible</w:t>
      </w:r>
      <w:r w:rsidR="0090015D">
        <w:rPr>
          <w:rFonts w:ascii="Times New Roman" w:hAnsi="Times New Roman" w:cs="Times New Roman"/>
          <w:sz w:val="24"/>
          <w:szCs w:val="24"/>
        </w:rPr>
        <w:t xml:space="preserve"> relatedness cues at encoding.</w:t>
      </w:r>
    </w:p>
    <w:p w14:paraId="456128FF" w14:textId="1294DAF7"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r w:rsidR="00411AD8">
        <w:rPr>
          <w:rFonts w:ascii="Times New Roman" w:hAnsi="Times New Roman" w:cs="Times New Roman"/>
          <w:sz w:val="24"/>
          <w:szCs w:val="24"/>
        </w:rPr>
        <w:t>d</w:t>
      </w:r>
      <w:r w:rsidR="00217ECF">
        <w:rPr>
          <w:rFonts w:ascii="Times New Roman" w:hAnsi="Times New Roman" w:cs="Times New Roman"/>
          <w:sz w:val="24"/>
          <w:szCs w:val="24"/>
        </w:rPr>
        <w:t xml:space="preserve">-recall performance on forward and mediated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w:t>
      </w:r>
      <w:r w:rsidR="00B076C0">
        <w:rPr>
          <w:rFonts w:ascii="Times New Roman" w:hAnsi="Times New Roman" w:cs="Times New Roman"/>
          <w:sz w:val="24"/>
          <w:szCs w:val="24"/>
        </w:rPr>
        <w:t>associates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w:t>
      </w:r>
      <w:r w:rsidR="00B076C0">
        <w:rPr>
          <w:rFonts w:ascii="Times New Roman" w:hAnsi="Times New Roman" w:cs="Times New Roman"/>
          <w:sz w:val="24"/>
          <w:szCs w:val="24"/>
        </w:rPr>
        <w:t xml:space="preserve">a </w:t>
      </w:r>
      <w:r w:rsidR="00B44866">
        <w:rPr>
          <w:rFonts w:ascii="Times New Roman" w:hAnsi="Times New Roman" w:cs="Times New Roman"/>
          <w:sz w:val="24"/>
          <w:szCs w:val="24"/>
        </w:rPr>
        <w:t>discrepancy was observed. When participants completed a cued-recall test, JOLs were non-reactive, a finding consistent with the broader literature on JOL reactivity (e.g</w:t>
      </w:r>
      <w:r w:rsidR="00C9066C">
        <w:rPr>
          <w:rFonts w:ascii="Times New Roman" w:hAnsi="Times New Roman" w:cs="Times New Roman"/>
          <w:sz w:val="24"/>
          <w:szCs w:val="24"/>
        </w:rPr>
        <w:t xml:space="preserve">., </w:t>
      </w:r>
      <w:r w:rsidR="00B44866">
        <w:rPr>
          <w:rFonts w:ascii="Times New Roman" w:hAnsi="Times New Roman" w:cs="Times New Roman"/>
          <w:sz w:val="24"/>
          <w:szCs w:val="24"/>
        </w:rPr>
        <w:t>Janes et al., 2018; Maxwell &amp; Huff, 2022; Soderstrom et al., 2015; etc</w:t>
      </w:r>
      <w:r w:rsidR="00C9066C">
        <w:rPr>
          <w:rFonts w:ascii="Times New Roman" w:hAnsi="Times New Roman" w:cs="Times New Roman"/>
          <w:sz w:val="24"/>
          <w:szCs w:val="24"/>
        </w:rPr>
        <w:t>.; see Double et al., 2018</w:t>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 xml:space="preserve">unrelated pairs when recognition testing was used. This finding was additionally replicated in Experiment 4, which omitted mediated </w:t>
      </w:r>
      <w:r w:rsidR="00B076C0">
        <w:rPr>
          <w:rFonts w:ascii="Times New Roman" w:hAnsi="Times New Roman" w:cs="Times New Roman"/>
          <w:sz w:val="24"/>
          <w:szCs w:val="24"/>
        </w:rPr>
        <w:t>associates</w:t>
      </w:r>
      <w:r w:rsidR="006F7AF9">
        <w:rPr>
          <w:rFonts w:ascii="Times New Roman" w:hAnsi="Times New Roman" w:cs="Times New Roman"/>
          <w:sz w:val="24"/>
          <w:szCs w:val="24"/>
        </w:rPr>
        <w:t xml:space="preserve">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t>
      </w:r>
      <w:r w:rsidR="00F011A2">
        <w:rPr>
          <w:rFonts w:ascii="Times New Roman" w:hAnsi="Times New Roman" w:cs="Times New Roman"/>
          <w:sz w:val="24"/>
          <w:szCs w:val="24"/>
        </w:rPr>
        <w:lastRenderedPageBreak/>
        <w:t xml:space="preserve">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42995D09" w:rsidR="00484EC6"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w:t>
      </w:r>
      <w:r w:rsidR="00B076C0">
        <w:rPr>
          <w:rFonts w:ascii="Times New Roman" w:hAnsi="Times New Roman" w:cs="Times New Roman"/>
          <w:sz w:val="24"/>
          <w:szCs w:val="24"/>
        </w:rPr>
        <w:t>associates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r w:rsidR="00B076C0">
        <w:rPr>
          <w:rFonts w:ascii="Times New Roman" w:hAnsi="Times New Roman" w:cs="Times New Roman"/>
          <w:sz w:val="24"/>
          <w:szCs w:val="24"/>
        </w:rPr>
        <w:t>associates</w:t>
      </w:r>
      <w:r w:rsidR="00B55724">
        <w:rPr>
          <w:rFonts w:ascii="Times New Roman" w:hAnsi="Times New Roman" w:cs="Times New Roman"/>
          <w:sz w:val="24"/>
          <w:szCs w:val="24"/>
        </w:rPr>
        <w:t xml:space="preserve">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r w:rsidR="00D3247B">
        <w:rPr>
          <w:rFonts w:ascii="Times New Roman" w:hAnsi="Times New Roman" w:cs="Times New Roman"/>
          <w:sz w:val="24"/>
          <w:szCs w:val="24"/>
        </w:rPr>
        <w:t xml:space="preserve">associates </w:t>
      </w:r>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r w:rsidR="006E2EF6">
        <w:rPr>
          <w:rFonts w:ascii="Times New Roman" w:hAnsi="Times New Roman" w:cs="Times New Roman"/>
          <w:sz w:val="24"/>
          <w:szCs w:val="24"/>
        </w:rPr>
        <w:t>additionally</w:t>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r w:rsidR="00DB401A">
        <w:rPr>
          <w:rFonts w:ascii="Times New Roman" w:hAnsi="Times New Roman" w:cs="Times New Roman"/>
          <w:sz w:val="24"/>
          <w:szCs w:val="24"/>
        </w:rPr>
        <w:t>associates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r w:rsidR="00C9613B">
        <w:rPr>
          <w:rFonts w:ascii="Times New Roman" w:hAnsi="Times New Roman" w:cs="Times New Roman"/>
          <w:sz w:val="24"/>
          <w:szCs w:val="24"/>
        </w:rPr>
        <w:t xml:space="preserve"> Taken together</w:t>
      </w:r>
      <w:r w:rsidR="00B076C0">
        <w:rPr>
          <w:rFonts w:ascii="Times New Roman" w:hAnsi="Times New Roman" w:cs="Times New Roman"/>
          <w:sz w:val="24"/>
          <w:szCs w:val="24"/>
        </w:rPr>
        <w:t>,</w:t>
      </w:r>
      <w:r w:rsidR="00C9613B">
        <w:rPr>
          <w:rFonts w:ascii="Times New Roman" w:hAnsi="Times New Roman" w:cs="Times New Roman"/>
          <w:sz w:val="24"/>
          <w:szCs w:val="24"/>
        </w:rPr>
        <w:t xml:space="preserve"> when relatedness cues are explicit (i.e., forward associates), cue-strengthening likely occurs alongside relational </w:t>
      </w:r>
      <w:r w:rsidR="00C9613B">
        <w:rPr>
          <w:rFonts w:ascii="Times New Roman" w:hAnsi="Times New Roman" w:cs="Times New Roman"/>
          <w:sz w:val="24"/>
          <w:szCs w:val="24"/>
        </w:rPr>
        <w:lastRenderedPageBreak/>
        <w:t xml:space="preserve">encoding. However, when cue-target relations are implicit, reactivity is driven primarily by relational </w:t>
      </w:r>
      <w:r w:rsidR="00D3247B">
        <w:rPr>
          <w:rFonts w:ascii="Times New Roman" w:hAnsi="Times New Roman" w:cs="Times New Roman"/>
          <w:sz w:val="24"/>
          <w:szCs w:val="24"/>
        </w:rPr>
        <w:t>encoding</w:t>
      </w:r>
      <w:r w:rsidR="00C9613B">
        <w:rPr>
          <w:rFonts w:ascii="Times New Roman" w:hAnsi="Times New Roman" w:cs="Times New Roman"/>
          <w:sz w:val="24"/>
          <w:szCs w:val="24"/>
        </w:rPr>
        <w:t>.</w:t>
      </w:r>
    </w:p>
    <w:p w14:paraId="533371A2" w14:textId="3BD70682"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backward </w:t>
      </w:r>
      <w:r w:rsidR="00A958CF">
        <w:rPr>
          <w:rFonts w:ascii="Times New Roman" w:hAnsi="Times New Roman" w:cs="Times New Roman"/>
          <w:sz w:val="24"/>
          <w:szCs w:val="24"/>
        </w:rPr>
        <w:t>associates when cued-recall testing was used.</w:t>
      </w:r>
      <w:r w:rsidR="007C62A4">
        <w:rPr>
          <w:rFonts w:ascii="Times New Roman" w:hAnsi="Times New Roman" w:cs="Times New Roman"/>
          <w:sz w:val="24"/>
          <w:szCs w:val="24"/>
        </w:rPr>
        <w:t xml:space="preserve"> Unlike forward </w:t>
      </w:r>
      <w:r w:rsidR="00A958CF">
        <w:rPr>
          <w:rFonts w:ascii="Times New Roman" w:hAnsi="Times New Roman" w:cs="Times New Roman"/>
          <w:sz w:val="24"/>
          <w:szCs w:val="24"/>
        </w:rPr>
        <w:t>associates</w:t>
      </w:r>
      <w:r w:rsidR="007C62A4">
        <w:rPr>
          <w:rFonts w:ascii="Times New Roman" w:hAnsi="Times New Roman" w:cs="Times New Roman"/>
          <w:sz w:val="24"/>
          <w:szCs w:val="24"/>
        </w:rPr>
        <w:t xml:space="preserve">, intrinsic relatedness cues for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2" w:name="_Hlk137128087"/>
      <w:r w:rsidR="007C62A4" w:rsidRPr="007C62A4">
        <w:rPr>
          <w:rFonts w:ascii="Times New Roman" w:hAnsi="Times New Roman" w:cs="Times New Roman"/>
          <w:i/>
          <w:iCs/>
          <w:sz w:val="24"/>
          <w:szCs w:val="24"/>
        </w:rPr>
        <w:t>–</w:t>
      </w:r>
      <w:bookmarkEnd w:id="2"/>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r w:rsidR="00A958CF">
        <w:rPr>
          <w:rFonts w:ascii="Times New Roman" w:hAnsi="Times New Roman" w:cs="Times New Roman"/>
          <w:sz w:val="24"/>
          <w:szCs w:val="24"/>
        </w:rPr>
        <w:t>and</w:t>
      </w:r>
      <w:r w:rsidR="007C62A4">
        <w:rPr>
          <w:rFonts w:ascii="Times New Roman" w:hAnsi="Times New Roman" w:cs="Times New Roman"/>
          <w:sz w:val="24"/>
          <w:szCs w:val="24"/>
        </w:rPr>
        <w:t xml:space="preserve"> Huff (</w:t>
      </w:r>
      <w:r w:rsidR="00595F22">
        <w:rPr>
          <w:rFonts w:ascii="Times New Roman" w:hAnsi="Times New Roman" w:cs="Times New Roman"/>
          <w:sz w:val="24"/>
          <w:szCs w:val="24"/>
        </w:rPr>
        <w:t>2023</w:t>
      </w:r>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 xml:space="preserve">while also demonstrating that reactivity on </w:t>
      </w:r>
      <w:r w:rsidR="00A958CF">
        <w:rPr>
          <w:rFonts w:ascii="Times New Roman" w:hAnsi="Times New Roman" w:cs="Times New Roman"/>
          <w:sz w:val="24"/>
          <w:szCs w:val="24"/>
        </w:rPr>
        <w:t>this pair type</w:t>
      </w:r>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w:t>
      </w:r>
      <w:r w:rsidR="00E11D54">
        <w:rPr>
          <w:rFonts w:ascii="Times New Roman" w:hAnsi="Times New Roman" w:cs="Times New Roman"/>
          <w:sz w:val="24"/>
          <w:szCs w:val="24"/>
        </w:rPr>
        <w:t xml:space="preserve">both </w:t>
      </w:r>
      <w:r w:rsidR="007C62A4">
        <w:rPr>
          <w:rFonts w:ascii="Times New Roman" w:hAnsi="Times New Roman" w:cs="Times New Roman"/>
          <w:sz w:val="24"/>
          <w:szCs w:val="24"/>
        </w:rPr>
        <w:t xml:space="preserve">in the absence of a forward </w:t>
      </w:r>
      <w:r w:rsidR="00A958CF">
        <w:rPr>
          <w:rFonts w:ascii="Times New Roman" w:hAnsi="Times New Roman" w:cs="Times New Roman"/>
          <w:sz w:val="24"/>
          <w:szCs w:val="24"/>
        </w:rPr>
        <w:t>associate</w:t>
      </w:r>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r w:rsidR="00A958CF">
        <w:rPr>
          <w:rFonts w:ascii="Times New Roman" w:hAnsi="Times New Roman" w:cs="Times New Roman"/>
          <w:sz w:val="24"/>
          <w:szCs w:val="24"/>
        </w:rPr>
        <w:t>pairs</w:t>
      </w:r>
      <w:r w:rsidR="00674745">
        <w:rPr>
          <w:rFonts w:ascii="Times New Roman" w:hAnsi="Times New Roman" w:cs="Times New Roman"/>
          <w:sz w:val="24"/>
          <w:szCs w:val="24"/>
        </w:rPr>
        <w:t xml:space="preserve">. Considered alongside the present study, </w:t>
      </w:r>
      <w:r w:rsidR="00A958CF">
        <w:rPr>
          <w:rFonts w:ascii="Times New Roman" w:hAnsi="Times New Roman" w:cs="Times New Roman"/>
          <w:sz w:val="24"/>
          <w:szCs w:val="24"/>
        </w:rPr>
        <w:t xml:space="preserve">a </w:t>
      </w:r>
      <w:r w:rsidR="00674745">
        <w:rPr>
          <w:rFonts w:ascii="Times New Roman" w:hAnsi="Times New Roman" w:cs="Times New Roman"/>
          <w:sz w:val="24"/>
          <w:szCs w:val="24"/>
        </w:rPr>
        <w:t xml:space="preserve">pattern emerges in which JOLs consistently benefit cued recall of 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r w:rsidR="007F3999">
        <w:rPr>
          <w:rFonts w:ascii="Times New Roman" w:hAnsi="Times New Roman" w:cs="Times New Roman"/>
          <w:sz w:val="24"/>
          <w:szCs w:val="24"/>
        </w:rPr>
        <w:t xml:space="preserve">separately </w:t>
      </w:r>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88F92F6"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w:t>
      </w:r>
      <w:r w:rsidR="003D2B6E">
        <w:rPr>
          <w:rFonts w:ascii="Times New Roman" w:hAnsi="Times New Roman" w:cs="Times New Roman"/>
          <w:sz w:val="24"/>
          <w:szCs w:val="24"/>
        </w:rPr>
        <w:lastRenderedPageBreak/>
        <w:t>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r w:rsidR="00D3247B">
        <w:rPr>
          <w:rFonts w:ascii="Times New Roman" w:hAnsi="Times New Roman" w:cs="Times New Roman"/>
          <w:sz w:val="24"/>
          <w:szCs w:val="24"/>
        </w:rPr>
        <w:t>ing</w:t>
      </w:r>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7CCEAA1A"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4211C">
        <w:rPr>
          <w:rFonts w:ascii="Times New Roman" w:hAnsi="Times New Roman" w:cs="Times New Roman"/>
          <w:sz w:val="24"/>
          <w:szCs w:val="24"/>
        </w:rPr>
        <w:t xml:space="preserve">encourage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r w:rsidR="006E14ED">
        <w:rPr>
          <w:rFonts w:ascii="Times New Roman" w:hAnsi="Times New Roman" w:cs="Times New Roman"/>
          <w:sz w:val="24"/>
          <w:szCs w:val="24"/>
        </w:rPr>
        <w:t xml:space="preserve">because cued-recall testing is </w:t>
      </w:r>
      <w:r w:rsidR="00A86430">
        <w:rPr>
          <w:rFonts w:ascii="Times New Roman" w:hAnsi="Times New Roman" w:cs="Times New Roman"/>
          <w:sz w:val="24"/>
          <w:szCs w:val="24"/>
        </w:rPr>
        <w:t xml:space="preserve">recollection based, participants </w:t>
      </w:r>
      <w:r w:rsidR="00CE1FC5">
        <w:rPr>
          <w:rFonts w:ascii="Times New Roman" w:hAnsi="Times New Roman" w:cs="Times New Roman"/>
          <w:sz w:val="24"/>
          <w:szCs w:val="24"/>
        </w:rPr>
        <w:t xml:space="preserve">are more likely to </w:t>
      </w:r>
      <w:r w:rsidR="00A86430">
        <w:rPr>
          <w:rFonts w:ascii="Times New Roman" w:hAnsi="Times New Roman" w:cs="Times New Roman"/>
          <w:sz w:val="24"/>
          <w:szCs w:val="24"/>
        </w:rPr>
        <w:t xml:space="preserve">rely on specific cues or characteristics of the stimuli to successfully retrieve them. </w:t>
      </w:r>
      <w:r w:rsidR="0014211C">
        <w:rPr>
          <w:rFonts w:ascii="Times New Roman" w:hAnsi="Times New Roman" w:cs="Times New Roman"/>
          <w:sz w:val="24"/>
          <w:szCs w:val="24"/>
        </w:rPr>
        <w:t>Because JOL</w:t>
      </w:r>
      <w:r w:rsidR="00D3247B">
        <w:rPr>
          <w:rFonts w:ascii="Times New Roman" w:hAnsi="Times New Roman" w:cs="Times New Roman"/>
          <w:sz w:val="24"/>
          <w:szCs w:val="24"/>
        </w:rPr>
        <w:t>s</w:t>
      </w:r>
      <w:r w:rsidR="0014211C">
        <w:rPr>
          <w:rFonts w:ascii="Times New Roman" w:hAnsi="Times New Roman" w:cs="Times New Roman"/>
          <w:sz w:val="24"/>
          <w:szCs w:val="24"/>
        </w:rPr>
        <w:t xml:space="preserve"> encourage the processing of</w:t>
      </w:r>
      <w:r w:rsidR="00C9613B">
        <w:rPr>
          <w:rFonts w:ascii="Times New Roman" w:hAnsi="Times New Roman" w:cs="Times New Roman"/>
          <w:sz w:val="24"/>
          <w:szCs w:val="24"/>
        </w:rPr>
        <w:t xml:space="preserve"> </w:t>
      </w:r>
      <w:r w:rsidR="0014211C">
        <w:rPr>
          <w:rFonts w:ascii="Times New Roman" w:hAnsi="Times New Roman" w:cs="Times New Roman"/>
          <w:sz w:val="24"/>
          <w:szCs w:val="24"/>
        </w:rPr>
        <w:t>cue-target association, memory benefits are less likely to occur on pairs lacking cue-target relations when testing occurs via cued-recall.</w:t>
      </w:r>
      <w:r w:rsidR="00CE1FC5">
        <w:rPr>
          <w:rFonts w:ascii="Times New Roman" w:hAnsi="Times New Roman" w:cs="Times New Roman"/>
          <w:sz w:val="24"/>
          <w:szCs w:val="24"/>
        </w:rPr>
        <w:t xml:space="preserve"> </w:t>
      </w:r>
      <w:r w:rsidR="00187A07">
        <w:rPr>
          <w:rFonts w:ascii="Times New Roman" w:hAnsi="Times New Roman" w:cs="Times New Roman"/>
          <w:sz w:val="24"/>
          <w:szCs w:val="24"/>
        </w:rPr>
        <w:t>However,</w:t>
      </w:r>
      <w:r w:rsidR="00CE1FC5">
        <w:rPr>
          <w:rFonts w:ascii="Times New Roman" w:hAnsi="Times New Roman" w:cs="Times New Roman"/>
          <w:sz w:val="24"/>
          <w:szCs w:val="24"/>
        </w:rPr>
        <w:t xml:space="preserve"> making JOLs also assists in the creation of familiarity-based cues. Because unrelated pairs lack intrinsic relatedness cues, increased familiarity may be especially important for aiding </w:t>
      </w:r>
      <w:r w:rsidR="0014211C">
        <w:rPr>
          <w:rFonts w:ascii="Times New Roman" w:hAnsi="Times New Roman" w:cs="Times New Roman"/>
          <w:sz w:val="24"/>
          <w:szCs w:val="24"/>
        </w:rPr>
        <w:t>memory</w:t>
      </w:r>
      <w:r w:rsidR="00CE1FC5">
        <w:rPr>
          <w:rFonts w:ascii="Times New Roman" w:hAnsi="Times New Roman" w:cs="Times New Roman"/>
          <w:sz w:val="24"/>
          <w:szCs w:val="24"/>
        </w:rPr>
        <w:t xml:space="preserve"> of </w:t>
      </w:r>
      <w:r w:rsidR="0014211C">
        <w:rPr>
          <w:rFonts w:ascii="Times New Roman" w:hAnsi="Times New Roman" w:cs="Times New Roman"/>
          <w:sz w:val="24"/>
          <w:szCs w:val="24"/>
        </w:rPr>
        <w:t>this pair type</w:t>
      </w:r>
      <w:r w:rsidR="00CE1FC5">
        <w:rPr>
          <w:rFonts w:ascii="Times New Roman" w:hAnsi="Times New Roman" w:cs="Times New Roman"/>
          <w:sz w:val="24"/>
          <w:szCs w:val="24"/>
        </w:rPr>
        <w:t>, particularly when</w:t>
      </w:r>
      <w:r w:rsidR="0014211C">
        <w:rPr>
          <w:rFonts w:ascii="Times New Roman" w:hAnsi="Times New Roman" w:cs="Times New Roman"/>
          <w:sz w:val="24"/>
          <w:szCs w:val="24"/>
        </w:rPr>
        <w:t xml:space="preserve"> using</w:t>
      </w:r>
      <w:r w:rsidR="00CE1FC5">
        <w:rPr>
          <w:rFonts w:ascii="Times New Roman" w:hAnsi="Times New Roman" w:cs="Times New Roman"/>
          <w:sz w:val="24"/>
          <w:szCs w:val="24"/>
        </w:rPr>
        <w:t xml:space="preserve"> recognition testing</w:t>
      </w:r>
      <w:r w:rsidR="0014211C">
        <w:rPr>
          <w:rFonts w:ascii="Times New Roman" w:hAnsi="Times New Roman" w:cs="Times New Roman"/>
          <w:sz w:val="24"/>
          <w:szCs w:val="24"/>
        </w:rPr>
        <w:t xml:space="preserve">, </w:t>
      </w:r>
      <w:r w:rsidR="00C00161">
        <w:rPr>
          <w:rFonts w:ascii="Times New Roman" w:hAnsi="Times New Roman" w:cs="Times New Roman"/>
          <w:sz w:val="24"/>
          <w:szCs w:val="24"/>
        </w:rPr>
        <w:t>as</w:t>
      </w:r>
      <w:r w:rsidR="0014211C">
        <w:rPr>
          <w:rFonts w:ascii="Times New Roman" w:hAnsi="Times New Roman" w:cs="Times New Roman"/>
          <w:sz w:val="24"/>
          <w:szCs w:val="24"/>
        </w:rPr>
        <w:t xml:space="preserve"> this test type is particularly sensitive to item familiarity </w:t>
      </w:r>
      <w:r w:rsidR="00CE1FC5">
        <w:rPr>
          <w:rFonts w:ascii="Times New Roman" w:hAnsi="Times New Roman" w:cs="Times New Roman"/>
          <w:sz w:val="24"/>
          <w:szCs w:val="24"/>
        </w:rPr>
        <w:t>(see</w:t>
      </w:r>
      <w:r w:rsidR="00187A07">
        <w:rPr>
          <w:rFonts w:ascii="Times New Roman" w:hAnsi="Times New Roman" w:cs="Times New Roman"/>
          <w:sz w:val="24"/>
          <w:szCs w:val="24"/>
        </w:rPr>
        <w:t xml:space="preserve"> </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r w:rsidR="00AF75BA">
        <w:rPr>
          <w:rFonts w:ascii="Times New Roman" w:hAnsi="Times New Roman" w:cs="Times New Roman"/>
          <w:sz w:val="24"/>
          <w:szCs w:val="24"/>
        </w:rPr>
        <w:t xml:space="preserve">Our findings in Experiments 2 and 3 support this notion, as in addition to improving hits for </w:t>
      </w:r>
      <w:r w:rsidR="0014211C">
        <w:rPr>
          <w:rFonts w:ascii="Times New Roman" w:hAnsi="Times New Roman" w:cs="Times New Roman"/>
          <w:sz w:val="24"/>
          <w:szCs w:val="24"/>
        </w:rPr>
        <w:t>unrelated pairs</w:t>
      </w:r>
      <w:r w:rsidR="00AF75BA">
        <w:rPr>
          <w:rFonts w:ascii="Times New Roman" w:hAnsi="Times New Roman" w:cs="Times New Roman"/>
          <w:sz w:val="24"/>
          <w:szCs w:val="24"/>
        </w:rPr>
        <w:t xml:space="preserve">, </w:t>
      </w:r>
      <w:r w:rsidR="0014211C">
        <w:rPr>
          <w:rFonts w:ascii="Times New Roman" w:hAnsi="Times New Roman" w:cs="Times New Roman"/>
          <w:sz w:val="24"/>
          <w:szCs w:val="24"/>
        </w:rPr>
        <w:t xml:space="preserve">JOLs also reduced </w:t>
      </w:r>
      <w:r w:rsidR="00AF75BA">
        <w:rPr>
          <w:rFonts w:ascii="Times New Roman" w:hAnsi="Times New Roman" w:cs="Times New Roman"/>
          <w:sz w:val="24"/>
          <w:szCs w:val="24"/>
        </w:rPr>
        <w:t>false alarm</w:t>
      </w:r>
      <w:r w:rsidR="0014211C">
        <w:rPr>
          <w:rFonts w:ascii="Times New Roman" w:hAnsi="Times New Roman" w:cs="Times New Roman"/>
          <w:sz w:val="24"/>
          <w:szCs w:val="24"/>
        </w:rPr>
        <w:t xml:space="preserve"> rates, suggesting that participants in the JOL group could more readily discriminate between presented and non-presented items</w:t>
      </w:r>
      <w:r w:rsidR="00AF75BA">
        <w:rPr>
          <w:rFonts w:ascii="Times New Roman" w:hAnsi="Times New Roman" w:cs="Times New Roman"/>
          <w:sz w:val="24"/>
          <w:szCs w:val="24"/>
        </w:rPr>
        <w:t>.</w:t>
      </w:r>
      <w:r w:rsidR="006E14ED">
        <w:rPr>
          <w:rFonts w:ascii="Times New Roman" w:hAnsi="Times New Roman" w:cs="Times New Roman"/>
          <w:sz w:val="24"/>
          <w:szCs w:val="24"/>
        </w:rPr>
        <w:t xml:space="preserve"> However, given that </w:t>
      </w:r>
      <w:r w:rsidR="006E14ED">
        <w:rPr>
          <w:rFonts w:ascii="Times New Roman" w:hAnsi="Times New Roman" w:cs="Times New Roman"/>
          <w:sz w:val="24"/>
          <w:szCs w:val="24"/>
        </w:rPr>
        <w:lastRenderedPageBreak/>
        <w:t xml:space="preserve">familiarity cues also influence cued-recall, more work will be needed to fully explore the degree to which relatedness and familiarity cues are separately </w:t>
      </w:r>
      <w:r w:rsidR="00D3247B">
        <w:rPr>
          <w:rFonts w:ascii="Times New Roman" w:hAnsi="Times New Roman" w:cs="Times New Roman"/>
          <w:sz w:val="24"/>
          <w:szCs w:val="24"/>
        </w:rPr>
        <w:t>strengthened</w:t>
      </w:r>
      <w:r w:rsidR="006E14ED">
        <w:rPr>
          <w:rFonts w:ascii="Times New Roman" w:hAnsi="Times New Roman" w:cs="Times New Roman"/>
          <w:sz w:val="24"/>
          <w:szCs w:val="24"/>
        </w:rPr>
        <w:t xml:space="preserve"> by JOLs.</w:t>
      </w:r>
    </w:p>
    <w:p w14:paraId="3B8B68DC" w14:textId="33CE6B85"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r w:rsidR="00A441C2">
        <w:rPr>
          <w:rFonts w:ascii="Times New Roman" w:hAnsi="Times New Roman" w:cs="Times New Roman"/>
          <w:sz w:val="24"/>
          <w:szCs w:val="24"/>
        </w:rPr>
        <w:t>along with</w:t>
      </w:r>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r w:rsidR="009522F9">
        <w:rPr>
          <w:rFonts w:ascii="Times New Roman" w:hAnsi="Times New Roman" w:cs="Times New Roman"/>
          <w:sz w:val="24"/>
          <w:szCs w:val="24"/>
        </w:rPr>
        <w:t>ing</w:t>
      </w:r>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r w:rsidR="009522F9">
        <w:rPr>
          <w:rFonts w:ascii="Times New Roman" w:hAnsi="Times New Roman" w:cs="Times New Roman"/>
          <w:sz w:val="24"/>
          <w:szCs w:val="24"/>
        </w:rPr>
        <w:t>more</w:t>
      </w:r>
      <w:r w:rsidR="005B504B">
        <w:rPr>
          <w:rFonts w:ascii="Times New Roman" w:hAnsi="Times New Roman" w:cs="Times New Roman"/>
          <w:sz w:val="24"/>
          <w:szCs w:val="24"/>
        </w:rPr>
        <w:t xml:space="preserve"> on associations and recognition-based tests </w:t>
      </w:r>
      <w:r w:rsidR="009522F9">
        <w:rPr>
          <w:rFonts w:ascii="Times New Roman" w:hAnsi="Times New Roman" w:cs="Times New Roman"/>
          <w:sz w:val="24"/>
          <w:szCs w:val="24"/>
        </w:rPr>
        <w:t>placing greater emphasis</w:t>
      </w:r>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r w:rsidR="009522F9">
        <w:rPr>
          <w:rFonts w:ascii="Times New Roman" w:hAnsi="Times New Roman" w:cs="Times New Roman"/>
          <w:sz w:val="24"/>
          <w:szCs w:val="24"/>
        </w:rPr>
        <w:t xml:space="preserve">likely </w:t>
      </w:r>
      <w:r w:rsidR="00E42934">
        <w:rPr>
          <w:rFonts w:ascii="Times New Roman" w:hAnsi="Times New Roman" w:cs="Times New Roman"/>
          <w:sz w:val="24"/>
          <w:szCs w:val="24"/>
        </w:rPr>
        <w:t xml:space="preserve">strengthened for all pair types, unrelated pairs only </w:t>
      </w:r>
      <w:r w:rsidR="00B84EDD">
        <w:rPr>
          <w:rFonts w:ascii="Times New Roman" w:hAnsi="Times New Roman" w:cs="Times New Roman"/>
          <w:sz w:val="24"/>
          <w:szCs w:val="24"/>
        </w:rPr>
        <w:t xml:space="preserve">show a memorial benefit </w:t>
      </w:r>
      <w:r w:rsidR="00A441C2">
        <w:rPr>
          <w:rFonts w:ascii="Times New Roman" w:hAnsi="Times New Roman" w:cs="Times New Roman"/>
          <w:sz w:val="24"/>
          <w:szCs w:val="24"/>
        </w:rPr>
        <w:t xml:space="preserve">from familiarity </w:t>
      </w:r>
      <w:r w:rsidR="00A7453B">
        <w:rPr>
          <w:rFonts w:ascii="Times New Roman" w:hAnsi="Times New Roman" w:cs="Times New Roman"/>
          <w:sz w:val="24"/>
          <w:szCs w:val="24"/>
        </w:rPr>
        <w:t>when the test type is sensitive to such cues</w:t>
      </w:r>
      <w:r w:rsidR="006B65C3">
        <w:rPr>
          <w:rFonts w:ascii="Times New Roman" w:hAnsi="Times New Roman" w:cs="Times New Roman"/>
          <w:sz w:val="24"/>
          <w:szCs w:val="24"/>
        </w:rPr>
        <w:t>.</w:t>
      </w:r>
    </w:p>
    <w:p w14:paraId="5184A5CA" w14:textId="7039E750" w:rsidR="009608C8" w:rsidRDefault="00E42934" w:rsidP="004623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r w:rsidR="008B0573">
        <w:rPr>
          <w:rFonts w:ascii="Times New Roman" w:hAnsi="Times New Roman" w:cs="Times New Roman"/>
          <w:sz w:val="24"/>
          <w:szCs w:val="24"/>
        </w:rPr>
        <w:t>Recently, Rivers, Dunlosky, Janes, Witherby, and Tauber (in press) investigated whether JOLs would also be reactive on category</w:t>
      </w:r>
      <w:r w:rsidR="0008564A">
        <w:rPr>
          <w:rFonts w:ascii="Times New Roman" w:hAnsi="Times New Roman" w:cs="Times New Roman"/>
          <w:sz w:val="24"/>
          <w:szCs w:val="24"/>
        </w:rPr>
        <w:t xml:space="preserve">-cued </w:t>
      </w:r>
      <w:r w:rsidR="008B0573">
        <w:rPr>
          <w:rFonts w:ascii="Times New Roman" w:hAnsi="Times New Roman" w:cs="Times New Roman"/>
          <w:sz w:val="24"/>
          <w:szCs w:val="24"/>
        </w:rPr>
        <w:t xml:space="preserve">pairs (e.g., </w:t>
      </w:r>
      <w:r w:rsidR="008B0573" w:rsidRPr="00A7453B">
        <w:rPr>
          <w:rFonts w:ascii="Times New Roman" w:hAnsi="Times New Roman" w:cs="Times New Roman"/>
          <w:i/>
          <w:iCs/>
          <w:sz w:val="24"/>
          <w:szCs w:val="24"/>
        </w:rPr>
        <w:t xml:space="preserve">a type of </w:t>
      </w:r>
      <w:r w:rsidR="0046232D">
        <w:rPr>
          <w:rFonts w:ascii="Times New Roman" w:hAnsi="Times New Roman" w:cs="Times New Roman"/>
          <w:i/>
          <w:iCs/>
          <w:sz w:val="24"/>
          <w:szCs w:val="24"/>
        </w:rPr>
        <w:t>entertainer</w:t>
      </w:r>
      <w:r w:rsidR="008B0573" w:rsidRPr="00A7453B">
        <w:rPr>
          <w:rFonts w:ascii="Times New Roman" w:hAnsi="Times New Roman" w:cs="Times New Roman"/>
          <w:i/>
          <w:iCs/>
          <w:sz w:val="24"/>
          <w:szCs w:val="24"/>
        </w:rPr>
        <w:t xml:space="preserve"> – </w:t>
      </w:r>
      <w:r w:rsidR="0046232D">
        <w:rPr>
          <w:rFonts w:ascii="Times New Roman" w:hAnsi="Times New Roman" w:cs="Times New Roman"/>
          <w:i/>
          <w:iCs/>
          <w:sz w:val="24"/>
          <w:szCs w:val="24"/>
        </w:rPr>
        <w:t>clown</w:t>
      </w:r>
      <w:r w:rsidR="008B0573">
        <w:rPr>
          <w:rFonts w:ascii="Times New Roman" w:hAnsi="Times New Roman" w:cs="Times New Roman"/>
          <w:sz w:val="24"/>
          <w:szCs w:val="24"/>
        </w:rPr>
        <w:t xml:space="preserve">) and </w:t>
      </w:r>
      <w:r w:rsidR="0046232D">
        <w:rPr>
          <w:rFonts w:ascii="Times New Roman" w:hAnsi="Times New Roman" w:cs="Times New Roman"/>
          <w:sz w:val="24"/>
          <w:szCs w:val="24"/>
        </w:rPr>
        <w:t xml:space="preserve">letter pairs (e.g., </w:t>
      </w:r>
      <w:r w:rsidR="0046232D" w:rsidRPr="00A7453B">
        <w:rPr>
          <w:rFonts w:ascii="Times New Roman" w:hAnsi="Times New Roman" w:cs="Times New Roman"/>
          <w:i/>
          <w:iCs/>
          <w:sz w:val="24"/>
          <w:szCs w:val="24"/>
        </w:rPr>
        <w:t>cl – clown</w:t>
      </w:r>
      <w:r w:rsidR="00257E40">
        <w:rPr>
          <w:rFonts w:ascii="Times New Roman" w:hAnsi="Times New Roman" w:cs="Times New Roman"/>
          <w:iCs/>
          <w:sz w:val="24"/>
          <w:szCs w:val="24"/>
        </w:rPr>
        <w:t>; see Bieman-Copland &amp; Charness, 1994</w:t>
      </w:r>
      <w:r w:rsidR="0046232D">
        <w:rPr>
          <w:rFonts w:ascii="Times New Roman" w:hAnsi="Times New Roman" w:cs="Times New Roman"/>
          <w:sz w:val="24"/>
          <w:szCs w:val="24"/>
        </w:rPr>
        <w:t xml:space="preserve">). Like related cue-target pairs, category pairs similarly contain strong semantic relations between cue and target, which are absent in letter pairs, allowing for a test of the cue-strengthening account in the absence of </w:t>
      </w:r>
      <w:r w:rsidR="0046232D">
        <w:rPr>
          <w:rFonts w:ascii="Times New Roman" w:hAnsi="Times New Roman" w:cs="Times New Roman"/>
          <w:sz w:val="24"/>
          <w:szCs w:val="24"/>
        </w:rPr>
        <w:lastRenderedPageBreak/>
        <w:t xml:space="preserve">traditional cue-target word pairs. Consistent with a cue-strengthening account, JOLs produced positive reactivity on category pairs and no reactivity on letter pairs when testing occurred via cued-recall and no reactivity when free-recall testing was used. Considered alongside the present study, it is likely that JOL reactivity reflects a combination of cue-strengthening, with relational processing being emphasized whenever pairs contain obvious cue-target relations. However, </w:t>
      </w:r>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20D7B16C" w14:textId="28DB99F2" w:rsidR="001B77A4" w:rsidRDefault="001B77A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B1347">
        <w:rPr>
          <w:rFonts w:ascii="Times New Roman" w:hAnsi="Times New Roman" w:cs="Times New Roman"/>
          <w:sz w:val="24"/>
          <w:szCs w:val="24"/>
        </w:rPr>
        <w:t>given the memor</w:t>
      </w:r>
      <w:r w:rsidR="008D2D95">
        <w:rPr>
          <w:rFonts w:ascii="Times New Roman" w:hAnsi="Times New Roman" w:cs="Times New Roman"/>
          <w:sz w:val="24"/>
          <w:szCs w:val="24"/>
        </w:rPr>
        <w:t>ial</w:t>
      </w:r>
      <w:r w:rsidR="009B1347">
        <w:rPr>
          <w:rFonts w:ascii="Times New Roman" w:hAnsi="Times New Roman" w:cs="Times New Roman"/>
          <w:sz w:val="24"/>
          <w:szCs w:val="24"/>
        </w:rPr>
        <w:t xml:space="preserve"> </w:t>
      </w:r>
      <w:r w:rsidR="008D2D95">
        <w:rPr>
          <w:rFonts w:ascii="Times New Roman" w:hAnsi="Times New Roman" w:cs="Times New Roman"/>
          <w:sz w:val="24"/>
          <w:szCs w:val="24"/>
        </w:rPr>
        <w:t>benefits of making</w:t>
      </w:r>
      <w:r w:rsidR="009B1347">
        <w:rPr>
          <w:rFonts w:ascii="Times New Roman" w:hAnsi="Times New Roman" w:cs="Times New Roman"/>
          <w:sz w:val="24"/>
          <w:szCs w:val="24"/>
        </w:rPr>
        <w:t xml:space="preserve"> JOLs, </w:t>
      </w:r>
      <w:r w:rsidR="00DE32EA">
        <w:rPr>
          <w:rFonts w:ascii="Times New Roman" w:hAnsi="Times New Roman" w:cs="Times New Roman"/>
          <w:sz w:val="24"/>
          <w:szCs w:val="24"/>
        </w:rPr>
        <w:t xml:space="preserve">future research may wish to explore </w:t>
      </w:r>
      <w:r w:rsidR="009B1347">
        <w:rPr>
          <w:rFonts w:ascii="Times New Roman" w:hAnsi="Times New Roman" w:cs="Times New Roman"/>
          <w:sz w:val="24"/>
          <w:szCs w:val="24"/>
        </w:rPr>
        <w:t xml:space="preserve">the </w:t>
      </w:r>
      <w:r w:rsidR="00690548">
        <w:rPr>
          <w:rFonts w:ascii="Times New Roman" w:hAnsi="Times New Roman" w:cs="Times New Roman"/>
          <w:sz w:val="24"/>
          <w:szCs w:val="24"/>
        </w:rPr>
        <w:t xml:space="preserve">reactive </w:t>
      </w:r>
      <w:r w:rsidR="008D2D95">
        <w:rPr>
          <w:rFonts w:ascii="Times New Roman" w:hAnsi="Times New Roman" w:cs="Times New Roman"/>
          <w:sz w:val="24"/>
          <w:szCs w:val="24"/>
        </w:rPr>
        <w:t>effects of</w:t>
      </w:r>
      <w:r w:rsidR="009B1347">
        <w:rPr>
          <w:rFonts w:ascii="Times New Roman" w:hAnsi="Times New Roman" w:cs="Times New Roman"/>
          <w:sz w:val="24"/>
          <w:szCs w:val="24"/>
        </w:rPr>
        <w:t xml:space="preserve"> these judgments within </w:t>
      </w:r>
      <w:r w:rsidR="008D2D95">
        <w:rPr>
          <w:rFonts w:ascii="Times New Roman" w:hAnsi="Times New Roman" w:cs="Times New Roman"/>
          <w:sz w:val="24"/>
          <w:szCs w:val="24"/>
        </w:rPr>
        <w:t>more applied contexts</w:t>
      </w:r>
      <w:r w:rsidR="00704852">
        <w:rPr>
          <w:rFonts w:ascii="Times New Roman" w:hAnsi="Times New Roman" w:cs="Times New Roman"/>
          <w:sz w:val="24"/>
          <w:szCs w:val="24"/>
        </w:rPr>
        <w:t xml:space="preserve">. This may be particularly important in understanding the mechanism behind reactivity, given that research on </w:t>
      </w:r>
      <w:r w:rsidR="00C041EB">
        <w:rPr>
          <w:rFonts w:ascii="Times New Roman" w:hAnsi="Times New Roman" w:cs="Times New Roman"/>
          <w:sz w:val="24"/>
          <w:szCs w:val="24"/>
        </w:rPr>
        <w:t>JOL reactivity has</w:t>
      </w:r>
      <w:r w:rsidR="00704852">
        <w:rPr>
          <w:rFonts w:ascii="Times New Roman" w:hAnsi="Times New Roman" w:cs="Times New Roman"/>
          <w:sz w:val="24"/>
          <w:szCs w:val="24"/>
        </w:rPr>
        <w:t xml:space="preserve"> traditionally</w:t>
      </w:r>
      <w:r w:rsidR="00C041EB">
        <w:rPr>
          <w:rFonts w:ascii="Times New Roman" w:hAnsi="Times New Roman" w:cs="Times New Roman"/>
          <w:sz w:val="24"/>
          <w:szCs w:val="24"/>
        </w:rPr>
        <w:t xml:space="preserve"> relied on cue-target word pairs rather than educationally relevant stimuli (e.g., general knowledge, comprehension of text passages, etc.). However, </w:t>
      </w:r>
      <w:r w:rsidR="003D2CB3">
        <w:rPr>
          <w:rFonts w:ascii="Times New Roman" w:hAnsi="Times New Roman" w:cs="Times New Roman"/>
          <w:sz w:val="24"/>
          <w:szCs w:val="24"/>
        </w:rPr>
        <w:t xml:space="preserve">we note that </w:t>
      </w:r>
      <w:r w:rsidR="00C041EB">
        <w:rPr>
          <w:rFonts w:ascii="Times New Roman" w:hAnsi="Times New Roman" w:cs="Times New Roman"/>
          <w:sz w:val="24"/>
          <w:szCs w:val="24"/>
        </w:rPr>
        <w:t>in a recent exception</w:t>
      </w:r>
      <w:r w:rsidR="008D2D95">
        <w:rPr>
          <w:rFonts w:ascii="Times New Roman" w:hAnsi="Times New Roman" w:cs="Times New Roman"/>
          <w:sz w:val="24"/>
          <w:szCs w:val="24"/>
        </w:rPr>
        <w:t xml:space="preserve">, </w:t>
      </w:r>
      <w:r w:rsidR="009B1347" w:rsidRPr="008D2D95">
        <w:rPr>
          <w:rFonts w:ascii="Times New Roman" w:hAnsi="Times New Roman" w:cs="Times New Roman"/>
          <w:sz w:val="24"/>
          <w:szCs w:val="24"/>
        </w:rPr>
        <w:t>Schäfer</w:t>
      </w:r>
      <w:r w:rsidR="009B1347" w:rsidRPr="008A20F6" w:rsidDel="009B1347">
        <w:rPr>
          <w:rFonts w:ascii="Times New Roman" w:hAnsi="Times New Roman" w:cs="Times New Roman"/>
          <w:sz w:val="24"/>
          <w:szCs w:val="24"/>
        </w:rPr>
        <w:t xml:space="preserve"> </w:t>
      </w:r>
      <w:r w:rsidR="008D2D95" w:rsidRPr="008A20F6">
        <w:rPr>
          <w:rFonts w:ascii="Times New Roman" w:hAnsi="Times New Roman" w:cs="Times New Roman"/>
          <w:sz w:val="24"/>
          <w:szCs w:val="24"/>
        </w:rPr>
        <w:t>and</w:t>
      </w:r>
      <w:r w:rsidR="009B1347" w:rsidRPr="008A20F6">
        <w:rPr>
          <w:rFonts w:ascii="Times New Roman" w:hAnsi="Times New Roman" w:cs="Times New Roman"/>
          <w:sz w:val="24"/>
          <w:szCs w:val="24"/>
        </w:rPr>
        <w:t xml:space="preserve"> Undorf</w:t>
      </w:r>
      <w:r w:rsidR="008D2D95" w:rsidRPr="008A20F6">
        <w:rPr>
          <w:rFonts w:ascii="Times New Roman" w:hAnsi="Times New Roman" w:cs="Times New Roman"/>
          <w:sz w:val="24"/>
          <w:szCs w:val="24"/>
        </w:rPr>
        <w:t xml:space="preserve"> (</w:t>
      </w:r>
      <w:r w:rsidR="009B1347" w:rsidRPr="008A20F6">
        <w:rPr>
          <w:rFonts w:ascii="Times New Roman" w:hAnsi="Times New Roman" w:cs="Times New Roman"/>
          <w:sz w:val="24"/>
          <w:szCs w:val="24"/>
        </w:rPr>
        <w:t>in press)</w:t>
      </w:r>
      <w:r w:rsidR="008D2D95" w:rsidRPr="008A20F6">
        <w:rPr>
          <w:rFonts w:ascii="Times New Roman" w:hAnsi="Times New Roman" w:cs="Times New Roman"/>
          <w:sz w:val="24"/>
          <w:szCs w:val="24"/>
        </w:rPr>
        <w:t xml:space="preserve"> </w:t>
      </w:r>
      <w:r w:rsidR="008D2D95">
        <w:rPr>
          <w:rFonts w:ascii="Times New Roman" w:hAnsi="Times New Roman" w:cs="Times New Roman"/>
          <w:sz w:val="24"/>
          <w:szCs w:val="24"/>
        </w:rPr>
        <w:t xml:space="preserve">tested whether JOLs would improve recollection </w:t>
      </w:r>
      <w:r w:rsidR="00C041EB">
        <w:rPr>
          <w:rFonts w:ascii="Times New Roman" w:hAnsi="Times New Roman" w:cs="Times New Roman"/>
          <w:sz w:val="24"/>
          <w:szCs w:val="24"/>
        </w:rPr>
        <w:t>for a series of general knowledge facts</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Interestingly,</w:t>
      </w:r>
      <w:r w:rsidR="008D2D95">
        <w:rPr>
          <w:rFonts w:ascii="Times New Roman" w:hAnsi="Times New Roman" w:cs="Times New Roman"/>
          <w:sz w:val="24"/>
          <w:szCs w:val="24"/>
        </w:rPr>
        <w:t xml:space="preserve"> the authors reported no memory differences between JOL and no-JOL participants, </w:t>
      </w:r>
      <w:r w:rsidR="003D2CB3">
        <w:rPr>
          <w:rFonts w:ascii="Times New Roman" w:hAnsi="Times New Roman" w:cs="Times New Roman"/>
          <w:sz w:val="24"/>
          <w:szCs w:val="24"/>
        </w:rPr>
        <w:t>regardless of whether participants were tested via cued- or free-recall</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 xml:space="preserve">However, if </w:t>
      </w:r>
      <w:r w:rsidR="008D2D95">
        <w:rPr>
          <w:rFonts w:ascii="Times New Roman" w:hAnsi="Times New Roman" w:cs="Times New Roman"/>
          <w:sz w:val="24"/>
          <w:szCs w:val="24"/>
        </w:rPr>
        <w:t xml:space="preserve">providing JOLs </w:t>
      </w:r>
      <w:r w:rsidR="003D2CB3">
        <w:rPr>
          <w:rFonts w:ascii="Times New Roman" w:hAnsi="Times New Roman" w:cs="Times New Roman"/>
          <w:sz w:val="24"/>
          <w:szCs w:val="24"/>
        </w:rPr>
        <w:t xml:space="preserve">universally </w:t>
      </w:r>
      <w:r w:rsidR="008D2D95">
        <w:rPr>
          <w:rFonts w:ascii="Times New Roman" w:hAnsi="Times New Roman" w:cs="Times New Roman"/>
          <w:sz w:val="24"/>
          <w:szCs w:val="24"/>
        </w:rPr>
        <w:t>enhances familiarity cues</w:t>
      </w:r>
      <w:r w:rsidR="00CE18F9">
        <w:rPr>
          <w:rFonts w:ascii="Times New Roman" w:hAnsi="Times New Roman" w:cs="Times New Roman"/>
          <w:sz w:val="24"/>
          <w:szCs w:val="24"/>
        </w:rPr>
        <w:t xml:space="preserve"> for studied items</w:t>
      </w:r>
      <w:r w:rsidR="008D2D95">
        <w:rPr>
          <w:rFonts w:ascii="Times New Roman" w:hAnsi="Times New Roman" w:cs="Times New Roman"/>
          <w:sz w:val="24"/>
          <w:szCs w:val="24"/>
        </w:rPr>
        <w:t>, JOLs would be ex</w:t>
      </w:r>
      <w:r w:rsidR="00853CD1">
        <w:rPr>
          <w:rFonts w:ascii="Times New Roman" w:hAnsi="Times New Roman" w:cs="Times New Roman"/>
          <w:sz w:val="24"/>
          <w:szCs w:val="24"/>
        </w:rPr>
        <w:t xml:space="preserve">pected to improve recognition, regardless of the stimuli (e.g., cue-target pairs, general knowledge questions, etc.). Thus, </w:t>
      </w:r>
      <w:r w:rsidR="004C3457">
        <w:rPr>
          <w:rFonts w:ascii="Times New Roman" w:hAnsi="Times New Roman" w:cs="Times New Roman"/>
          <w:sz w:val="24"/>
          <w:szCs w:val="24"/>
        </w:rPr>
        <w:t xml:space="preserve">more </w:t>
      </w:r>
      <w:r w:rsidR="00853CD1">
        <w:rPr>
          <w:rFonts w:ascii="Times New Roman" w:hAnsi="Times New Roman" w:cs="Times New Roman"/>
          <w:sz w:val="24"/>
          <w:szCs w:val="24"/>
        </w:rPr>
        <w:t>research is needed to explore the</w:t>
      </w:r>
      <w:r w:rsidR="004C3457">
        <w:rPr>
          <w:rFonts w:ascii="Times New Roman" w:hAnsi="Times New Roman" w:cs="Times New Roman"/>
          <w:sz w:val="24"/>
          <w:szCs w:val="24"/>
        </w:rPr>
        <w:t xml:space="preserve"> memorial</w:t>
      </w:r>
      <w:r w:rsidR="00853CD1">
        <w:rPr>
          <w:rFonts w:ascii="Times New Roman" w:hAnsi="Times New Roman" w:cs="Times New Roman"/>
          <w:sz w:val="24"/>
          <w:szCs w:val="24"/>
        </w:rPr>
        <w:t xml:space="preserve"> benefits of JOLs observed with recognition testing.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6EDFF884" w14:textId="5E451115" w:rsidR="00EF181E" w:rsidRDefault="00E42056" w:rsidP="008A20F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Soderstrom et al.’s (2015) cue-strengthening account has received considerable support. </w:t>
      </w:r>
      <w:r>
        <w:rPr>
          <w:rFonts w:ascii="Times New Roman" w:hAnsi="Times New Roman" w:cs="Times New Roman"/>
          <w:sz w:val="24"/>
          <w:szCs w:val="24"/>
        </w:rPr>
        <w:lastRenderedPageBreak/>
        <w:t>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 xml:space="preserve">s a relational process, rather than solely being reliant </w:t>
      </w:r>
      <w:r w:rsidR="005C6B8F">
        <w:rPr>
          <w:rFonts w:ascii="Times New Roman" w:hAnsi="Times New Roman" w:cs="Times New Roman"/>
          <w:sz w:val="24"/>
          <w:szCs w:val="24"/>
        </w:rPr>
        <w:t>up</w:t>
      </w:r>
      <w:r w:rsidR="006C1EAA">
        <w:rPr>
          <w:rFonts w:ascii="Times New Roman" w:hAnsi="Times New Roman" w:cs="Times New Roman"/>
          <w:sz w:val="24"/>
          <w:szCs w:val="24"/>
        </w:rPr>
        <w:t>on cue-strengthening.</w:t>
      </w:r>
      <w:r w:rsidR="00EF181E">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76A74D8F" w:rsidR="00141A67" w:rsidRDefault="007111D7" w:rsidP="00141A67">
      <w:pPr>
        <w:spacing w:after="0" w:line="480" w:lineRule="auto"/>
        <w:rPr>
          <w:rFonts w:ascii="Times New Roman" w:hAnsi="Times New Roman" w:cs="Times New Roman"/>
          <w:sz w:val="24"/>
          <w:szCs w:val="24"/>
        </w:rPr>
      </w:pPr>
      <w:r>
        <w:rPr>
          <w:rFonts w:ascii="Times New Roman" w:hAnsi="Times New Roman" w:cs="Times New Roman"/>
          <w:color w:val="000000"/>
          <w:sz w:val="24"/>
          <w:szCs w:val="24"/>
        </w:rPr>
        <w:t>D</w:t>
      </w:r>
      <w:r w:rsidR="00141A67"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00141A67"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243EA3BB" w14:textId="7591F7B0" w:rsidR="00C01425" w:rsidRPr="00C01425" w:rsidRDefault="00C01425" w:rsidP="008520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46-51.</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3884AD5E"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r w:rsidR="006E349B">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006E349B">
        <w:rPr>
          <w:rFonts w:ascii="Times New Roman" w:hAnsi="Times New Roman" w:cs="Times New Roman"/>
          <w:i/>
          <w:iCs/>
          <w:sz w:val="24"/>
          <w:szCs w:val="24"/>
        </w:rPr>
        <w:t>, 51</w:t>
      </w:r>
      <w:r w:rsidR="006E349B">
        <w:rPr>
          <w:rFonts w:ascii="Times New Roman" w:hAnsi="Times New Roman" w:cs="Times New Roman"/>
          <w:sz w:val="24"/>
          <w:szCs w:val="24"/>
        </w:rPr>
        <w:t>(5)</w:t>
      </w:r>
      <w:r w:rsidRPr="002703F6">
        <w:rPr>
          <w:rFonts w:ascii="Times New Roman" w:hAnsi="Times New Roman" w:cs="Times New Roman"/>
          <w:sz w:val="24"/>
          <w:szCs w:val="24"/>
        </w:rPr>
        <w:t>, 1</w:t>
      </w:r>
      <w:r w:rsidR="006E349B">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5F9BDBD3"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14288ECC" w14:textId="734DF995" w:rsidR="0044592B" w:rsidRPr="00B84EDD" w:rsidRDefault="0044592B"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(in press). Judgments of learning enhance recall for category-cued but no letter-cued items. </w:t>
      </w:r>
      <w:r>
        <w:rPr>
          <w:rFonts w:ascii="Times New Roman" w:hAnsi="Times New Roman" w:cs="Times New Roman"/>
          <w:i/>
          <w:iCs/>
          <w:sz w:val="24"/>
          <w:szCs w:val="24"/>
        </w:rPr>
        <w:t>Memory &amp; Cognition,</w:t>
      </w:r>
      <w:r w:rsidR="00B84EDD">
        <w:rPr>
          <w:rFonts w:ascii="Times New Roman" w:hAnsi="Times New Roman" w:cs="Times New Roman"/>
          <w:i/>
          <w:iCs/>
          <w:sz w:val="24"/>
          <w:szCs w:val="24"/>
        </w:rPr>
        <w:t xml:space="preserve"> </w:t>
      </w:r>
      <w:r w:rsidR="00B84EDD">
        <w:rPr>
          <w:rFonts w:ascii="Times New Roman" w:hAnsi="Times New Roman" w:cs="Times New Roman"/>
          <w:sz w:val="24"/>
          <w:szCs w:val="24"/>
        </w:rPr>
        <w:t>1-15.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0CE39306" w14:textId="686C5309" w:rsidR="00853CD1" w:rsidRPr="00853CD1" w:rsidRDefault="00853CD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2C2376AC" w14:textId="73D929C6" w:rsidR="003C5151" w:rsidRPr="003C5151" w:rsidRDefault="003C515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529D716" w14:textId="720942C7" w:rsidR="00B254BE" w:rsidRDefault="00B254BE" w:rsidP="00141A67">
      <w:pPr>
        <w:rPr>
          <w:rFonts w:ascii="Times New Roman" w:hAnsi="Times New Roman" w:cs="Times New Roman"/>
          <w:sz w:val="24"/>
          <w:szCs w:val="24"/>
        </w:rPr>
      </w:pP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8"/>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1D71D160"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r w:rsidR="00B1396B">
        <w:rPr>
          <w:rFonts w:ascii="Times New Roman" w:hAnsi="Times New Roman" w:cs="Times New Roman"/>
          <w:sz w:val="24"/>
          <w:szCs w:val="24"/>
        </w:rPr>
        <w:t xml:space="preserve">distractor </w:t>
      </w:r>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A6AE" w14:textId="77777777" w:rsidR="00FF019B" w:rsidRDefault="00FF019B" w:rsidP="00831158">
      <w:pPr>
        <w:spacing w:after="0" w:line="240" w:lineRule="auto"/>
      </w:pPr>
      <w:r>
        <w:separator/>
      </w:r>
    </w:p>
  </w:endnote>
  <w:endnote w:type="continuationSeparator" w:id="0">
    <w:p w14:paraId="1812324E" w14:textId="77777777" w:rsidR="00FF019B" w:rsidRDefault="00FF019B"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7E9A7" w14:textId="77777777" w:rsidR="00FF019B" w:rsidRDefault="00FF019B" w:rsidP="00831158">
      <w:pPr>
        <w:spacing w:after="0" w:line="240" w:lineRule="auto"/>
      </w:pPr>
      <w:r>
        <w:separator/>
      </w:r>
    </w:p>
  </w:footnote>
  <w:footnote w:type="continuationSeparator" w:id="0">
    <w:p w14:paraId="5C33AF92" w14:textId="77777777" w:rsidR="00FF019B" w:rsidRDefault="00FF019B"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75AB2C40" w:rsidR="0008564A" w:rsidRPr="00831158" w:rsidRDefault="0008564A">
    <w:pPr>
      <w:pStyle w:val="Header"/>
      <w:jc w:val="right"/>
      <w:rPr>
        <w:rFonts w:ascii="Times New Roman" w:hAnsi="Times New Roman" w:cs="Times New Roman"/>
        <w:sz w:val="24"/>
        <w:szCs w:val="24"/>
      </w:rPr>
    </w:pP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08564A" w:rsidRDefault="00085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44577A6A" w:rsidR="0008564A" w:rsidRPr="00831158" w:rsidRDefault="0008564A">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w:t>
    </w:r>
    <w:r w:rsidR="00FF70BB">
      <w:rPr>
        <w:rFonts w:ascii="Times New Roman" w:hAnsi="Times New Roman" w:cs="Times New Roman"/>
        <w:sz w:val="24"/>
        <w:szCs w:val="24"/>
      </w:rPr>
      <w:t>h</w:t>
    </w:r>
    <w:r w:rsidRPr="00831158">
      <w:rPr>
        <w:rFonts w:ascii="Times New Roman" w:hAnsi="Times New Roman" w:cs="Times New Roman"/>
        <w:sz w:val="24"/>
        <w:szCs w:val="24"/>
      </w:rPr>
      <w:t xml:space="preserve">ead: </w:t>
    </w: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08564A" w:rsidRDefault="000856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6684"/>
    <w:rsid w:val="000070EF"/>
    <w:rsid w:val="00012393"/>
    <w:rsid w:val="000138BA"/>
    <w:rsid w:val="00013D2F"/>
    <w:rsid w:val="00013F71"/>
    <w:rsid w:val="000172B6"/>
    <w:rsid w:val="00020615"/>
    <w:rsid w:val="00020939"/>
    <w:rsid w:val="00023A22"/>
    <w:rsid w:val="0002544B"/>
    <w:rsid w:val="000366B6"/>
    <w:rsid w:val="0004624F"/>
    <w:rsid w:val="0004682F"/>
    <w:rsid w:val="00046A4A"/>
    <w:rsid w:val="00050EF2"/>
    <w:rsid w:val="00057423"/>
    <w:rsid w:val="00057BA7"/>
    <w:rsid w:val="00060FD8"/>
    <w:rsid w:val="00062B10"/>
    <w:rsid w:val="000639D2"/>
    <w:rsid w:val="00063B4A"/>
    <w:rsid w:val="00064179"/>
    <w:rsid w:val="000652B0"/>
    <w:rsid w:val="0007024B"/>
    <w:rsid w:val="00073FBF"/>
    <w:rsid w:val="0007430E"/>
    <w:rsid w:val="00074B97"/>
    <w:rsid w:val="00075ABA"/>
    <w:rsid w:val="000778D8"/>
    <w:rsid w:val="0008564A"/>
    <w:rsid w:val="00086619"/>
    <w:rsid w:val="000875C2"/>
    <w:rsid w:val="000875E2"/>
    <w:rsid w:val="000875F6"/>
    <w:rsid w:val="00091220"/>
    <w:rsid w:val="000920BF"/>
    <w:rsid w:val="000926E8"/>
    <w:rsid w:val="000928AC"/>
    <w:rsid w:val="00095631"/>
    <w:rsid w:val="00095AEF"/>
    <w:rsid w:val="00096A40"/>
    <w:rsid w:val="00096E6F"/>
    <w:rsid w:val="0009777D"/>
    <w:rsid w:val="00097919"/>
    <w:rsid w:val="00097B6F"/>
    <w:rsid w:val="000A157A"/>
    <w:rsid w:val="000A24F1"/>
    <w:rsid w:val="000A2FAB"/>
    <w:rsid w:val="000A5013"/>
    <w:rsid w:val="000A6BEC"/>
    <w:rsid w:val="000A7994"/>
    <w:rsid w:val="000B00CD"/>
    <w:rsid w:val="000B3584"/>
    <w:rsid w:val="000B5C17"/>
    <w:rsid w:val="000B70B4"/>
    <w:rsid w:val="000C011B"/>
    <w:rsid w:val="000C2802"/>
    <w:rsid w:val="000C4D8F"/>
    <w:rsid w:val="000C5460"/>
    <w:rsid w:val="000D07EA"/>
    <w:rsid w:val="000D0F80"/>
    <w:rsid w:val="000D5BBD"/>
    <w:rsid w:val="000E2A8E"/>
    <w:rsid w:val="000E3219"/>
    <w:rsid w:val="000E4EAC"/>
    <w:rsid w:val="000E6C54"/>
    <w:rsid w:val="000F3326"/>
    <w:rsid w:val="000F5495"/>
    <w:rsid w:val="000F7306"/>
    <w:rsid w:val="000F78EE"/>
    <w:rsid w:val="00105D85"/>
    <w:rsid w:val="001107A2"/>
    <w:rsid w:val="00115ED9"/>
    <w:rsid w:val="00123A89"/>
    <w:rsid w:val="00123E70"/>
    <w:rsid w:val="0012403F"/>
    <w:rsid w:val="001252EC"/>
    <w:rsid w:val="001258D7"/>
    <w:rsid w:val="00125F44"/>
    <w:rsid w:val="0012658E"/>
    <w:rsid w:val="00126C92"/>
    <w:rsid w:val="00126D55"/>
    <w:rsid w:val="00130B7B"/>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A98"/>
    <w:rsid w:val="00166DD7"/>
    <w:rsid w:val="0017034A"/>
    <w:rsid w:val="00174C30"/>
    <w:rsid w:val="00177277"/>
    <w:rsid w:val="00182194"/>
    <w:rsid w:val="0018284B"/>
    <w:rsid w:val="001841AB"/>
    <w:rsid w:val="00184404"/>
    <w:rsid w:val="00185053"/>
    <w:rsid w:val="001866FD"/>
    <w:rsid w:val="00187A07"/>
    <w:rsid w:val="00195830"/>
    <w:rsid w:val="0019608C"/>
    <w:rsid w:val="001965F1"/>
    <w:rsid w:val="001972A6"/>
    <w:rsid w:val="001A435E"/>
    <w:rsid w:val="001A53FF"/>
    <w:rsid w:val="001A625A"/>
    <w:rsid w:val="001A6A72"/>
    <w:rsid w:val="001B2682"/>
    <w:rsid w:val="001B77A4"/>
    <w:rsid w:val="001C07DC"/>
    <w:rsid w:val="001C0DD6"/>
    <w:rsid w:val="001C21CE"/>
    <w:rsid w:val="001C3B76"/>
    <w:rsid w:val="001C4E29"/>
    <w:rsid w:val="001D0CB6"/>
    <w:rsid w:val="001D1C3F"/>
    <w:rsid w:val="001D224C"/>
    <w:rsid w:val="001D4132"/>
    <w:rsid w:val="001D69B6"/>
    <w:rsid w:val="001D78A7"/>
    <w:rsid w:val="001E1E5C"/>
    <w:rsid w:val="001E2E75"/>
    <w:rsid w:val="001E5A23"/>
    <w:rsid w:val="001F48FF"/>
    <w:rsid w:val="0020520D"/>
    <w:rsid w:val="002163BC"/>
    <w:rsid w:val="00217ECF"/>
    <w:rsid w:val="00222535"/>
    <w:rsid w:val="00222821"/>
    <w:rsid w:val="00223F6F"/>
    <w:rsid w:val="002251C5"/>
    <w:rsid w:val="00230D6F"/>
    <w:rsid w:val="00231A36"/>
    <w:rsid w:val="00233EDD"/>
    <w:rsid w:val="002369A6"/>
    <w:rsid w:val="00244A63"/>
    <w:rsid w:val="002462A4"/>
    <w:rsid w:val="00253B8D"/>
    <w:rsid w:val="002570EC"/>
    <w:rsid w:val="00257E40"/>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B7998"/>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3C1D"/>
    <w:rsid w:val="00335154"/>
    <w:rsid w:val="00335F03"/>
    <w:rsid w:val="00340744"/>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308A"/>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3154"/>
    <w:rsid w:val="003C46C9"/>
    <w:rsid w:val="003C5151"/>
    <w:rsid w:val="003C52AD"/>
    <w:rsid w:val="003C5665"/>
    <w:rsid w:val="003C72D9"/>
    <w:rsid w:val="003D2B6E"/>
    <w:rsid w:val="003D2CB3"/>
    <w:rsid w:val="003D302B"/>
    <w:rsid w:val="003D724C"/>
    <w:rsid w:val="003D72CE"/>
    <w:rsid w:val="003D734C"/>
    <w:rsid w:val="003D7CD6"/>
    <w:rsid w:val="003E3383"/>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207C4"/>
    <w:rsid w:val="00421A32"/>
    <w:rsid w:val="00424727"/>
    <w:rsid w:val="004253C4"/>
    <w:rsid w:val="004257B1"/>
    <w:rsid w:val="00427BE1"/>
    <w:rsid w:val="00430E9D"/>
    <w:rsid w:val="004334BC"/>
    <w:rsid w:val="00433550"/>
    <w:rsid w:val="0043691D"/>
    <w:rsid w:val="004419CE"/>
    <w:rsid w:val="004430C8"/>
    <w:rsid w:val="004447C4"/>
    <w:rsid w:val="00444B01"/>
    <w:rsid w:val="0044592B"/>
    <w:rsid w:val="00445BEC"/>
    <w:rsid w:val="004508E9"/>
    <w:rsid w:val="00453843"/>
    <w:rsid w:val="0046232D"/>
    <w:rsid w:val="0046275F"/>
    <w:rsid w:val="00462CE8"/>
    <w:rsid w:val="00462F41"/>
    <w:rsid w:val="00464FD4"/>
    <w:rsid w:val="0047148F"/>
    <w:rsid w:val="0047269D"/>
    <w:rsid w:val="00472948"/>
    <w:rsid w:val="004735FB"/>
    <w:rsid w:val="004758EF"/>
    <w:rsid w:val="004769A8"/>
    <w:rsid w:val="00484A51"/>
    <w:rsid w:val="00484EC6"/>
    <w:rsid w:val="00485128"/>
    <w:rsid w:val="004859C6"/>
    <w:rsid w:val="0048614E"/>
    <w:rsid w:val="00487C46"/>
    <w:rsid w:val="0049475C"/>
    <w:rsid w:val="00494BD5"/>
    <w:rsid w:val="004A1A7F"/>
    <w:rsid w:val="004A24FD"/>
    <w:rsid w:val="004A2C24"/>
    <w:rsid w:val="004A565F"/>
    <w:rsid w:val="004A61A4"/>
    <w:rsid w:val="004A658D"/>
    <w:rsid w:val="004A71B5"/>
    <w:rsid w:val="004A71DC"/>
    <w:rsid w:val="004B1796"/>
    <w:rsid w:val="004B2F09"/>
    <w:rsid w:val="004B7107"/>
    <w:rsid w:val="004B7277"/>
    <w:rsid w:val="004B7646"/>
    <w:rsid w:val="004C30F7"/>
    <w:rsid w:val="004C3376"/>
    <w:rsid w:val="004C3457"/>
    <w:rsid w:val="004C6DF7"/>
    <w:rsid w:val="004D0668"/>
    <w:rsid w:val="004D0D95"/>
    <w:rsid w:val="004D1857"/>
    <w:rsid w:val="004D462D"/>
    <w:rsid w:val="004D622C"/>
    <w:rsid w:val="004E03E7"/>
    <w:rsid w:val="004E4428"/>
    <w:rsid w:val="004E499E"/>
    <w:rsid w:val="004E5154"/>
    <w:rsid w:val="004E54B2"/>
    <w:rsid w:val="004E6BB2"/>
    <w:rsid w:val="004F36D2"/>
    <w:rsid w:val="004F469B"/>
    <w:rsid w:val="00501068"/>
    <w:rsid w:val="00501FAE"/>
    <w:rsid w:val="0051004B"/>
    <w:rsid w:val="00512959"/>
    <w:rsid w:val="0051526E"/>
    <w:rsid w:val="00516CD2"/>
    <w:rsid w:val="00517C04"/>
    <w:rsid w:val="00520EBC"/>
    <w:rsid w:val="005216E9"/>
    <w:rsid w:val="0052768A"/>
    <w:rsid w:val="00531934"/>
    <w:rsid w:val="00540D9C"/>
    <w:rsid w:val="0054452B"/>
    <w:rsid w:val="00547C7E"/>
    <w:rsid w:val="00551395"/>
    <w:rsid w:val="005520C1"/>
    <w:rsid w:val="00555940"/>
    <w:rsid w:val="00556A1B"/>
    <w:rsid w:val="00561126"/>
    <w:rsid w:val="00561927"/>
    <w:rsid w:val="0057162D"/>
    <w:rsid w:val="00572175"/>
    <w:rsid w:val="00575011"/>
    <w:rsid w:val="005820FB"/>
    <w:rsid w:val="00582CDD"/>
    <w:rsid w:val="005833B7"/>
    <w:rsid w:val="00584DCC"/>
    <w:rsid w:val="0058516E"/>
    <w:rsid w:val="005863D0"/>
    <w:rsid w:val="005937F7"/>
    <w:rsid w:val="00593E05"/>
    <w:rsid w:val="00595F22"/>
    <w:rsid w:val="00596CE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C590C"/>
    <w:rsid w:val="005C6B8F"/>
    <w:rsid w:val="005D00F0"/>
    <w:rsid w:val="005D50C8"/>
    <w:rsid w:val="005D5F39"/>
    <w:rsid w:val="005D7991"/>
    <w:rsid w:val="005F02A7"/>
    <w:rsid w:val="005F7319"/>
    <w:rsid w:val="00601AD8"/>
    <w:rsid w:val="00602414"/>
    <w:rsid w:val="006032CD"/>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0018"/>
    <w:rsid w:val="00671A54"/>
    <w:rsid w:val="00673E36"/>
    <w:rsid w:val="00674745"/>
    <w:rsid w:val="00676E7A"/>
    <w:rsid w:val="00684433"/>
    <w:rsid w:val="00686233"/>
    <w:rsid w:val="00686C80"/>
    <w:rsid w:val="00687643"/>
    <w:rsid w:val="00690548"/>
    <w:rsid w:val="00695DA4"/>
    <w:rsid w:val="00697041"/>
    <w:rsid w:val="00697D6F"/>
    <w:rsid w:val="006A2540"/>
    <w:rsid w:val="006A3BB7"/>
    <w:rsid w:val="006A6104"/>
    <w:rsid w:val="006B245D"/>
    <w:rsid w:val="006B3C6A"/>
    <w:rsid w:val="006B65C3"/>
    <w:rsid w:val="006B749B"/>
    <w:rsid w:val="006B7FE7"/>
    <w:rsid w:val="006C1457"/>
    <w:rsid w:val="006C1763"/>
    <w:rsid w:val="006C1EAA"/>
    <w:rsid w:val="006C289A"/>
    <w:rsid w:val="006D4597"/>
    <w:rsid w:val="006D64D1"/>
    <w:rsid w:val="006E0B35"/>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563F"/>
    <w:rsid w:val="00717597"/>
    <w:rsid w:val="007200EA"/>
    <w:rsid w:val="007242D3"/>
    <w:rsid w:val="00724F13"/>
    <w:rsid w:val="007276C7"/>
    <w:rsid w:val="00731C20"/>
    <w:rsid w:val="00731F12"/>
    <w:rsid w:val="007331DA"/>
    <w:rsid w:val="007350FE"/>
    <w:rsid w:val="007365FC"/>
    <w:rsid w:val="00741863"/>
    <w:rsid w:val="0074191A"/>
    <w:rsid w:val="00741AC7"/>
    <w:rsid w:val="00742223"/>
    <w:rsid w:val="00742A3C"/>
    <w:rsid w:val="00744201"/>
    <w:rsid w:val="00745C74"/>
    <w:rsid w:val="00747956"/>
    <w:rsid w:val="00751394"/>
    <w:rsid w:val="007536AF"/>
    <w:rsid w:val="007555C3"/>
    <w:rsid w:val="00756D5F"/>
    <w:rsid w:val="007600EC"/>
    <w:rsid w:val="00762F72"/>
    <w:rsid w:val="00764CD4"/>
    <w:rsid w:val="00765074"/>
    <w:rsid w:val="00776ABB"/>
    <w:rsid w:val="00777C6A"/>
    <w:rsid w:val="00777DAF"/>
    <w:rsid w:val="00780A3B"/>
    <w:rsid w:val="007823C5"/>
    <w:rsid w:val="00784C48"/>
    <w:rsid w:val="007901D1"/>
    <w:rsid w:val="00790879"/>
    <w:rsid w:val="00793CC2"/>
    <w:rsid w:val="00794F2F"/>
    <w:rsid w:val="00794F88"/>
    <w:rsid w:val="007969D7"/>
    <w:rsid w:val="007972F7"/>
    <w:rsid w:val="0079735D"/>
    <w:rsid w:val="007A45B3"/>
    <w:rsid w:val="007A6E5A"/>
    <w:rsid w:val="007A7915"/>
    <w:rsid w:val="007B408C"/>
    <w:rsid w:val="007B6EC5"/>
    <w:rsid w:val="007C0824"/>
    <w:rsid w:val="007C2845"/>
    <w:rsid w:val="007C3B72"/>
    <w:rsid w:val="007C5B59"/>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1E"/>
    <w:rsid w:val="00852089"/>
    <w:rsid w:val="0085225B"/>
    <w:rsid w:val="00852D94"/>
    <w:rsid w:val="00853265"/>
    <w:rsid w:val="00853CD1"/>
    <w:rsid w:val="00854DE4"/>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20F6"/>
    <w:rsid w:val="008A4707"/>
    <w:rsid w:val="008A5A5A"/>
    <w:rsid w:val="008A7070"/>
    <w:rsid w:val="008B0573"/>
    <w:rsid w:val="008B0A78"/>
    <w:rsid w:val="008B27CD"/>
    <w:rsid w:val="008C0534"/>
    <w:rsid w:val="008C0D6E"/>
    <w:rsid w:val="008C1469"/>
    <w:rsid w:val="008C3F0A"/>
    <w:rsid w:val="008C42ED"/>
    <w:rsid w:val="008C6F28"/>
    <w:rsid w:val="008C7CDD"/>
    <w:rsid w:val="008D09AB"/>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0410"/>
    <w:rsid w:val="00923628"/>
    <w:rsid w:val="0092419F"/>
    <w:rsid w:val="00924B2B"/>
    <w:rsid w:val="009266F2"/>
    <w:rsid w:val="009302F6"/>
    <w:rsid w:val="0093107E"/>
    <w:rsid w:val="0093161F"/>
    <w:rsid w:val="00932956"/>
    <w:rsid w:val="00933541"/>
    <w:rsid w:val="0094006C"/>
    <w:rsid w:val="009441F3"/>
    <w:rsid w:val="00944CAF"/>
    <w:rsid w:val="00945AA7"/>
    <w:rsid w:val="009522F9"/>
    <w:rsid w:val="00952C68"/>
    <w:rsid w:val="009536DA"/>
    <w:rsid w:val="009546BB"/>
    <w:rsid w:val="00954F20"/>
    <w:rsid w:val="0095695A"/>
    <w:rsid w:val="00956DDC"/>
    <w:rsid w:val="009570AB"/>
    <w:rsid w:val="00957307"/>
    <w:rsid w:val="00957475"/>
    <w:rsid w:val="009608C8"/>
    <w:rsid w:val="009629D5"/>
    <w:rsid w:val="0096386C"/>
    <w:rsid w:val="009640D5"/>
    <w:rsid w:val="00967492"/>
    <w:rsid w:val="0096767A"/>
    <w:rsid w:val="00971537"/>
    <w:rsid w:val="00971AA2"/>
    <w:rsid w:val="00972CC7"/>
    <w:rsid w:val="009731FC"/>
    <w:rsid w:val="00973325"/>
    <w:rsid w:val="00974392"/>
    <w:rsid w:val="00983B52"/>
    <w:rsid w:val="0098498C"/>
    <w:rsid w:val="009851C9"/>
    <w:rsid w:val="00986009"/>
    <w:rsid w:val="009B0473"/>
    <w:rsid w:val="009B1347"/>
    <w:rsid w:val="009B1A93"/>
    <w:rsid w:val="009B249D"/>
    <w:rsid w:val="009B4148"/>
    <w:rsid w:val="009B5787"/>
    <w:rsid w:val="009C70B8"/>
    <w:rsid w:val="009D28A5"/>
    <w:rsid w:val="009D343D"/>
    <w:rsid w:val="009D3BAB"/>
    <w:rsid w:val="009D4282"/>
    <w:rsid w:val="009D5B53"/>
    <w:rsid w:val="009D72B6"/>
    <w:rsid w:val="009E0631"/>
    <w:rsid w:val="009E5497"/>
    <w:rsid w:val="009E58E4"/>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14B3"/>
    <w:rsid w:val="00A62412"/>
    <w:rsid w:val="00A63ACE"/>
    <w:rsid w:val="00A65DEB"/>
    <w:rsid w:val="00A7018A"/>
    <w:rsid w:val="00A7215B"/>
    <w:rsid w:val="00A725A6"/>
    <w:rsid w:val="00A7453B"/>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6A6"/>
    <w:rsid w:val="00AB6C11"/>
    <w:rsid w:val="00AB7F50"/>
    <w:rsid w:val="00AC0C19"/>
    <w:rsid w:val="00AC1AB7"/>
    <w:rsid w:val="00AC2FF8"/>
    <w:rsid w:val="00AC32AE"/>
    <w:rsid w:val="00AC351F"/>
    <w:rsid w:val="00AC50C9"/>
    <w:rsid w:val="00AD02FE"/>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6C0"/>
    <w:rsid w:val="00B07E7A"/>
    <w:rsid w:val="00B11A99"/>
    <w:rsid w:val="00B1396B"/>
    <w:rsid w:val="00B14DB1"/>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18FC"/>
    <w:rsid w:val="00BA3FD4"/>
    <w:rsid w:val="00BA6661"/>
    <w:rsid w:val="00BA6BF4"/>
    <w:rsid w:val="00BA6FA8"/>
    <w:rsid w:val="00BB3F15"/>
    <w:rsid w:val="00BB4836"/>
    <w:rsid w:val="00BB680D"/>
    <w:rsid w:val="00BC24AE"/>
    <w:rsid w:val="00BC3CDB"/>
    <w:rsid w:val="00BC5074"/>
    <w:rsid w:val="00BC5943"/>
    <w:rsid w:val="00BD011C"/>
    <w:rsid w:val="00BD24BA"/>
    <w:rsid w:val="00BE2D26"/>
    <w:rsid w:val="00BE409F"/>
    <w:rsid w:val="00BF0A61"/>
    <w:rsid w:val="00BF2B5B"/>
    <w:rsid w:val="00BF5274"/>
    <w:rsid w:val="00BF60CA"/>
    <w:rsid w:val="00C00161"/>
    <w:rsid w:val="00C00AAB"/>
    <w:rsid w:val="00C00C08"/>
    <w:rsid w:val="00C01425"/>
    <w:rsid w:val="00C02F45"/>
    <w:rsid w:val="00C041EB"/>
    <w:rsid w:val="00C05629"/>
    <w:rsid w:val="00C060E7"/>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64A5"/>
    <w:rsid w:val="00C9066C"/>
    <w:rsid w:val="00C91C9B"/>
    <w:rsid w:val="00C9585B"/>
    <w:rsid w:val="00C9613B"/>
    <w:rsid w:val="00C9729B"/>
    <w:rsid w:val="00CA0380"/>
    <w:rsid w:val="00CA074A"/>
    <w:rsid w:val="00CA4472"/>
    <w:rsid w:val="00CA5614"/>
    <w:rsid w:val="00CA5BD8"/>
    <w:rsid w:val="00CA7CED"/>
    <w:rsid w:val="00CB28B2"/>
    <w:rsid w:val="00CB54B1"/>
    <w:rsid w:val="00CC0C41"/>
    <w:rsid w:val="00CC29EE"/>
    <w:rsid w:val="00CC53BC"/>
    <w:rsid w:val="00CC7A88"/>
    <w:rsid w:val="00CD028F"/>
    <w:rsid w:val="00CD1913"/>
    <w:rsid w:val="00CD4462"/>
    <w:rsid w:val="00CD52B2"/>
    <w:rsid w:val="00CD634C"/>
    <w:rsid w:val="00CE0BB3"/>
    <w:rsid w:val="00CE0F4E"/>
    <w:rsid w:val="00CE18F9"/>
    <w:rsid w:val="00CE1FC5"/>
    <w:rsid w:val="00CE3722"/>
    <w:rsid w:val="00CE3932"/>
    <w:rsid w:val="00CE3DDF"/>
    <w:rsid w:val="00CE5AEA"/>
    <w:rsid w:val="00CE76EA"/>
    <w:rsid w:val="00CF0862"/>
    <w:rsid w:val="00CF563B"/>
    <w:rsid w:val="00D10CCD"/>
    <w:rsid w:val="00D12C58"/>
    <w:rsid w:val="00D214C8"/>
    <w:rsid w:val="00D23EC1"/>
    <w:rsid w:val="00D3247B"/>
    <w:rsid w:val="00D363D0"/>
    <w:rsid w:val="00D40149"/>
    <w:rsid w:val="00D4260D"/>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084"/>
    <w:rsid w:val="00DB35A7"/>
    <w:rsid w:val="00DB401A"/>
    <w:rsid w:val="00DB4743"/>
    <w:rsid w:val="00DB640D"/>
    <w:rsid w:val="00DB6DA5"/>
    <w:rsid w:val="00DC0469"/>
    <w:rsid w:val="00DC2F73"/>
    <w:rsid w:val="00DC5797"/>
    <w:rsid w:val="00DC7454"/>
    <w:rsid w:val="00DC79BA"/>
    <w:rsid w:val="00DC7C89"/>
    <w:rsid w:val="00DC7CAD"/>
    <w:rsid w:val="00DD1104"/>
    <w:rsid w:val="00DD3057"/>
    <w:rsid w:val="00DD3A4A"/>
    <w:rsid w:val="00DD3BB1"/>
    <w:rsid w:val="00DD6D0D"/>
    <w:rsid w:val="00DE1912"/>
    <w:rsid w:val="00DE192B"/>
    <w:rsid w:val="00DE2DFC"/>
    <w:rsid w:val="00DE32EA"/>
    <w:rsid w:val="00DE3C50"/>
    <w:rsid w:val="00DE4525"/>
    <w:rsid w:val="00DE5EFD"/>
    <w:rsid w:val="00DE769F"/>
    <w:rsid w:val="00DE7BB8"/>
    <w:rsid w:val="00DF106C"/>
    <w:rsid w:val="00DF1676"/>
    <w:rsid w:val="00DF1B15"/>
    <w:rsid w:val="00DF4A9B"/>
    <w:rsid w:val="00E0153E"/>
    <w:rsid w:val="00E04798"/>
    <w:rsid w:val="00E04A23"/>
    <w:rsid w:val="00E06B07"/>
    <w:rsid w:val="00E11D54"/>
    <w:rsid w:val="00E128BB"/>
    <w:rsid w:val="00E16641"/>
    <w:rsid w:val="00E26D94"/>
    <w:rsid w:val="00E3210D"/>
    <w:rsid w:val="00E33B30"/>
    <w:rsid w:val="00E33BC4"/>
    <w:rsid w:val="00E33F25"/>
    <w:rsid w:val="00E359FE"/>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4753"/>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1729D"/>
    <w:rsid w:val="00F21E73"/>
    <w:rsid w:val="00F22576"/>
    <w:rsid w:val="00F33A29"/>
    <w:rsid w:val="00F35D7C"/>
    <w:rsid w:val="00F368F7"/>
    <w:rsid w:val="00F37D01"/>
    <w:rsid w:val="00F40137"/>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3D73"/>
    <w:rsid w:val="00F769C1"/>
    <w:rsid w:val="00F77CA9"/>
    <w:rsid w:val="00F8555B"/>
    <w:rsid w:val="00F86D29"/>
    <w:rsid w:val="00F8778A"/>
    <w:rsid w:val="00F90A41"/>
    <w:rsid w:val="00F90F61"/>
    <w:rsid w:val="00F934C9"/>
    <w:rsid w:val="00F93F75"/>
    <w:rsid w:val="00F9419E"/>
    <w:rsid w:val="00FA7400"/>
    <w:rsid w:val="00FB03A3"/>
    <w:rsid w:val="00FB072B"/>
    <w:rsid w:val="00FB10BA"/>
    <w:rsid w:val="00FB3988"/>
    <w:rsid w:val="00FB7CDB"/>
    <w:rsid w:val="00FC0BC9"/>
    <w:rsid w:val="00FC1B8E"/>
    <w:rsid w:val="00FC3175"/>
    <w:rsid w:val="00FC4CF9"/>
    <w:rsid w:val="00FC5692"/>
    <w:rsid w:val="00FD0ACB"/>
    <w:rsid w:val="00FD2935"/>
    <w:rsid w:val="00FD2FBB"/>
    <w:rsid w:val="00FD67FE"/>
    <w:rsid w:val="00FE0448"/>
    <w:rsid w:val="00FE14D1"/>
    <w:rsid w:val="00FE341E"/>
    <w:rsid w:val="00FE45D1"/>
    <w:rsid w:val="00FE60D1"/>
    <w:rsid w:val="00FE62C4"/>
    <w:rsid w:val="00FF019B"/>
    <w:rsid w:val="00FF042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 w:type="character" w:customStyle="1" w:styleId="cf01">
    <w:name w:val="cf01"/>
    <w:basedOn w:val="DefaultParagraphFont"/>
    <w:rsid w:val="00FF70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9699-94AC-4E9A-BB9D-FDF78198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44</Pages>
  <Words>10710</Words>
  <Characters>61053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15</cp:revision>
  <dcterms:created xsi:type="dcterms:W3CDTF">2023-07-03T18:33:00Z</dcterms:created>
  <dcterms:modified xsi:type="dcterms:W3CDTF">2023-07-04T18:10:00Z</dcterms:modified>
</cp:coreProperties>
</file>