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7E7C4" w14:textId="7F2A0752" w:rsidR="00E62672" w:rsidRPr="00437331" w:rsidRDefault="00885262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7053C8">
        <w:rPr>
          <w:rFonts w:ascii="Times New Roman" w:hAnsi="Times New Roman" w:cs="Times New Roman"/>
          <w:sz w:val="24"/>
          <w:szCs w:val="24"/>
        </w:rPr>
        <w:t>21</w:t>
      </w:r>
      <w:r w:rsidR="007053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34ECA">
        <w:rPr>
          <w:rFonts w:ascii="Times New Roman" w:hAnsi="Times New Roman" w:cs="Times New Roman"/>
          <w:sz w:val="24"/>
          <w:szCs w:val="24"/>
        </w:rPr>
        <w:t>,</w:t>
      </w:r>
      <w:r w:rsidR="00615628">
        <w:rPr>
          <w:rFonts w:ascii="Times New Roman" w:hAnsi="Times New Roman" w:cs="Times New Roman"/>
          <w:sz w:val="24"/>
          <w:szCs w:val="24"/>
        </w:rPr>
        <w:t xml:space="preserve"> 20</w:t>
      </w:r>
      <w:r w:rsidR="007E72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372762BC" w:rsidR="00E16739" w:rsidRPr="001063D8" w:rsidRDefault="007053C8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 Brysbaert</w:t>
      </w:r>
      <w:r w:rsidR="00E16739" w:rsidRPr="001063D8">
        <w:rPr>
          <w:rFonts w:ascii="Times New Roman" w:hAnsi="Times New Roman" w:cs="Times New Roman"/>
          <w:sz w:val="24"/>
          <w:szCs w:val="24"/>
        </w:rPr>
        <w:t>, PhD</w:t>
      </w:r>
    </w:p>
    <w:p w14:paraId="00C52BFF" w14:textId="77777777" w:rsidR="007053C8" w:rsidRPr="007053C8" w:rsidRDefault="007053C8" w:rsidP="007053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53C8">
        <w:rPr>
          <w:rFonts w:ascii="Times New Roman" w:hAnsi="Times New Roman" w:cs="Times New Roman"/>
          <w:sz w:val="24"/>
          <w:szCs w:val="24"/>
        </w:rPr>
        <w:t>Department of Experimental Psychology</w:t>
      </w:r>
    </w:p>
    <w:p w14:paraId="27358A77" w14:textId="77777777" w:rsidR="007053C8" w:rsidRPr="007053C8" w:rsidRDefault="007053C8" w:rsidP="007053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53C8">
        <w:rPr>
          <w:rFonts w:ascii="Times New Roman" w:hAnsi="Times New Roman" w:cs="Times New Roman"/>
          <w:sz w:val="24"/>
          <w:szCs w:val="24"/>
        </w:rPr>
        <w:t>Ghent University</w:t>
      </w:r>
    </w:p>
    <w:p w14:paraId="2EBC3DDC" w14:textId="43AE1B2D" w:rsidR="00E16739" w:rsidRDefault="007053C8" w:rsidP="007053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53C8">
        <w:rPr>
          <w:rFonts w:ascii="Times New Roman" w:hAnsi="Times New Roman" w:cs="Times New Roman"/>
          <w:sz w:val="24"/>
          <w:szCs w:val="24"/>
        </w:rPr>
        <w:t>Ghent, Belgium</w:t>
      </w:r>
    </w:p>
    <w:p w14:paraId="09557102" w14:textId="77777777" w:rsidR="007053C8" w:rsidRPr="00437331" w:rsidRDefault="007053C8" w:rsidP="007053C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6C0490D8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437331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r w:rsidR="007053C8">
        <w:rPr>
          <w:rFonts w:ascii="Times New Roman" w:hAnsi="Times New Roman" w:cs="Times New Roman"/>
          <w:sz w:val="24"/>
          <w:szCs w:val="24"/>
        </w:rPr>
        <w:t>Brysbaert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DE5A942" w:rsidR="00E16739" w:rsidRPr="00437331" w:rsidRDefault="00885262" w:rsidP="00615628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colleagues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D67F42" w:rsidRPr="00D67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67F42" w:rsidRPr="00D67F42">
        <w:rPr>
          <w:rFonts w:ascii="Times New Roman" w:hAnsi="Times New Roman" w:cs="Times New Roman"/>
          <w:sz w:val="24"/>
          <w:szCs w:val="24"/>
        </w:rPr>
        <w:t>lrd</w:t>
      </w:r>
      <w:proofErr w:type="spellEnd"/>
      <w:r w:rsidR="00D67F42" w:rsidRPr="00D67F42">
        <w:rPr>
          <w:rFonts w:ascii="Times New Roman" w:hAnsi="Times New Roman" w:cs="Times New Roman"/>
          <w:sz w:val="24"/>
          <w:szCs w:val="24"/>
        </w:rPr>
        <w:t xml:space="preserve"> Package: An </w:t>
      </w:r>
      <w:r>
        <w:rPr>
          <w:rFonts w:ascii="Times New Roman" w:hAnsi="Times New Roman" w:cs="Times New Roman"/>
          <w:sz w:val="24"/>
          <w:szCs w:val="24"/>
        </w:rPr>
        <w:t>R package and shiny application for processing lexical data</w:t>
      </w:r>
      <w:r w:rsidR="00615628">
        <w:rPr>
          <w:rFonts w:ascii="Times New Roman" w:hAnsi="Times New Roman" w:cs="Times New Roman"/>
          <w:sz w:val="24"/>
          <w:szCs w:val="24"/>
        </w:rPr>
        <w:t xml:space="preserve">” to 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7053C8">
        <w:rPr>
          <w:rFonts w:ascii="Times New Roman" w:hAnsi="Times New Roman" w:cs="Times New Roman"/>
          <w:i/>
          <w:sz w:val="24"/>
          <w:szCs w:val="24"/>
        </w:rPr>
        <w:t>Behavior Research Methods</w:t>
      </w:r>
      <w:r w:rsidR="00615628">
        <w:rPr>
          <w:rFonts w:ascii="Times New Roman" w:hAnsi="Times New Roman" w:cs="Times New Roman"/>
          <w:sz w:val="24"/>
          <w:szCs w:val="24"/>
        </w:rPr>
        <w:t>.</w:t>
      </w:r>
      <w:r w:rsidR="000C084A">
        <w:rPr>
          <w:rFonts w:ascii="Times New Roman" w:hAnsi="Times New Roman" w:cs="Times New Roman"/>
          <w:sz w:val="24"/>
          <w:szCs w:val="24"/>
        </w:rPr>
        <w:t xml:space="preserve"> </w:t>
      </w:r>
      <w:r w:rsidR="007053C8" w:rsidRPr="007053C8">
        <w:rPr>
          <w:rFonts w:ascii="Times New Roman" w:hAnsi="Times New Roman" w:cs="Times New Roman"/>
          <w:sz w:val="24"/>
          <w:szCs w:val="24"/>
        </w:rPr>
        <w:t xml:space="preserve">Our manuscript is based on </w:t>
      </w:r>
      <w:r w:rsidR="007053C8">
        <w:rPr>
          <w:rFonts w:ascii="Times New Roman" w:hAnsi="Times New Roman" w:cs="Times New Roman"/>
          <w:sz w:val="24"/>
          <w:szCs w:val="24"/>
        </w:rPr>
        <w:t xml:space="preserve">an updated version of this </w:t>
      </w:r>
      <w:r w:rsidR="00EC5499">
        <w:rPr>
          <w:rFonts w:ascii="Times New Roman" w:hAnsi="Times New Roman" w:cs="Times New Roman"/>
          <w:sz w:val="24"/>
          <w:szCs w:val="24"/>
        </w:rPr>
        <w:t>package</w:t>
      </w:r>
      <w:r w:rsidR="007053C8" w:rsidRPr="007053C8">
        <w:rPr>
          <w:rFonts w:ascii="Times New Roman" w:hAnsi="Times New Roman" w:cs="Times New Roman"/>
          <w:sz w:val="24"/>
          <w:szCs w:val="24"/>
        </w:rPr>
        <w:t xml:space="preserve"> that </w:t>
      </w:r>
      <w:r w:rsidR="00EC5499">
        <w:rPr>
          <w:rFonts w:ascii="Times New Roman" w:hAnsi="Times New Roman" w:cs="Times New Roman"/>
          <w:sz w:val="24"/>
          <w:szCs w:val="24"/>
        </w:rPr>
        <w:t>was</w:t>
      </w:r>
      <w:r w:rsidR="007053C8" w:rsidRPr="007053C8">
        <w:rPr>
          <w:rFonts w:ascii="Times New Roman" w:hAnsi="Times New Roman" w:cs="Times New Roman"/>
          <w:sz w:val="24"/>
          <w:szCs w:val="24"/>
        </w:rPr>
        <w:t xml:space="preserve"> previously submitted as </w:t>
      </w:r>
      <w:r w:rsidR="00EC5499" w:rsidRPr="00EC5499">
        <w:rPr>
          <w:rFonts w:ascii="Times New Roman" w:hAnsi="Times New Roman" w:cs="Times New Roman"/>
          <w:sz w:val="24"/>
          <w:szCs w:val="24"/>
        </w:rPr>
        <w:t>BR-Org-20-285</w:t>
      </w:r>
      <w:r w:rsidR="007053C8" w:rsidRPr="007053C8">
        <w:rPr>
          <w:rFonts w:ascii="Times New Roman" w:hAnsi="Times New Roman" w:cs="Times New Roman"/>
          <w:sz w:val="24"/>
          <w:szCs w:val="24"/>
        </w:rPr>
        <w:t xml:space="preserve"> in </w:t>
      </w:r>
      <w:r w:rsidR="00EC5499">
        <w:rPr>
          <w:rFonts w:ascii="Times New Roman" w:hAnsi="Times New Roman" w:cs="Times New Roman"/>
          <w:sz w:val="24"/>
          <w:szCs w:val="24"/>
        </w:rPr>
        <w:t>June</w:t>
      </w:r>
      <w:r w:rsidR="007053C8" w:rsidRPr="007053C8">
        <w:rPr>
          <w:rFonts w:ascii="Times New Roman" w:hAnsi="Times New Roman" w:cs="Times New Roman"/>
          <w:sz w:val="24"/>
          <w:szCs w:val="24"/>
        </w:rPr>
        <w:t xml:space="preserve"> of 2020. Based on the reviewer feedback, we have completely restructured </w:t>
      </w:r>
      <w:r w:rsidR="007053C8">
        <w:rPr>
          <w:rFonts w:ascii="Times New Roman" w:hAnsi="Times New Roman" w:cs="Times New Roman"/>
          <w:sz w:val="24"/>
          <w:szCs w:val="24"/>
        </w:rPr>
        <w:t>this package</w:t>
      </w:r>
      <w:r w:rsidR="007053C8" w:rsidRPr="007053C8">
        <w:rPr>
          <w:rFonts w:ascii="Times New Roman" w:hAnsi="Times New Roman" w:cs="Times New Roman"/>
          <w:sz w:val="24"/>
          <w:szCs w:val="24"/>
        </w:rPr>
        <w:t xml:space="preserve"> and added in additional </w:t>
      </w:r>
      <w:r w:rsidR="007053C8">
        <w:rPr>
          <w:rFonts w:ascii="Times New Roman" w:hAnsi="Times New Roman" w:cs="Times New Roman"/>
          <w:sz w:val="24"/>
          <w:szCs w:val="24"/>
        </w:rPr>
        <w:t>functionality for scoring free-recall and sentence-recall. Additionally, we have added several new functions for plotting results</w:t>
      </w:r>
      <w:r w:rsidR="007053C8" w:rsidRPr="007053C8">
        <w:rPr>
          <w:rFonts w:ascii="Times New Roman" w:hAnsi="Times New Roman" w:cs="Times New Roman"/>
          <w:sz w:val="24"/>
          <w:szCs w:val="24"/>
        </w:rPr>
        <w:t>. Given these major revisions/additions, we request this manuscript be treated as a new submission.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4CDB9340" w14:textId="7E9D448E" w:rsidR="00F66952" w:rsidRDefault="007C50AC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Although </w:t>
      </w:r>
      <w:r w:rsidR="00885262">
        <w:rPr>
          <w:rFonts w:ascii="Times New Roman" w:hAnsi="Times New Roman" w:cs="Times New Roman"/>
          <w:sz w:val="24"/>
          <w:szCs w:val="24"/>
        </w:rPr>
        <w:t>recall</w:t>
      </w:r>
      <w:r w:rsidRPr="007C50AC">
        <w:rPr>
          <w:rFonts w:ascii="Times New Roman" w:hAnsi="Times New Roman" w:cs="Times New Roman"/>
          <w:sz w:val="24"/>
          <w:szCs w:val="24"/>
        </w:rPr>
        <w:t xml:space="preserve"> tests are commonly used in psychology, </w:t>
      </w:r>
      <w:r w:rsidR="00054315">
        <w:rPr>
          <w:rFonts w:ascii="Times New Roman" w:hAnsi="Times New Roman" w:cs="Times New Roman"/>
          <w:sz w:val="24"/>
          <w:szCs w:val="24"/>
        </w:rPr>
        <w:t>no</w:t>
      </w:r>
      <w:r w:rsidRPr="007C50AC">
        <w:rPr>
          <w:rFonts w:ascii="Times New Roman" w:hAnsi="Times New Roman" w:cs="Times New Roman"/>
          <w:sz w:val="24"/>
          <w:szCs w:val="24"/>
        </w:rPr>
        <w:t xml:space="preserve"> open access tools </w:t>
      </w:r>
      <w:r w:rsidR="00E40623">
        <w:rPr>
          <w:rFonts w:ascii="Times New Roman" w:hAnsi="Times New Roman" w:cs="Times New Roman"/>
          <w:sz w:val="24"/>
          <w:szCs w:val="24"/>
        </w:rPr>
        <w:t>currently exist</w:t>
      </w:r>
      <w:r w:rsidR="00266990">
        <w:rPr>
          <w:rFonts w:ascii="Times New Roman" w:hAnsi="Times New Roman" w:cs="Times New Roman"/>
          <w:sz w:val="24"/>
          <w:szCs w:val="24"/>
        </w:rPr>
        <w:t xml:space="preserve"> that can be used to </w:t>
      </w:r>
      <w:r w:rsidRPr="007C50AC">
        <w:rPr>
          <w:rFonts w:ascii="Times New Roman" w:hAnsi="Times New Roman" w:cs="Times New Roman"/>
          <w:sz w:val="24"/>
          <w:szCs w:val="24"/>
        </w:rPr>
        <w:t xml:space="preserve">quickly process the large amounts of lexical data that these studies generate. </w:t>
      </w:r>
      <w:r w:rsidR="00E40623">
        <w:rPr>
          <w:rFonts w:ascii="Times New Roman" w:hAnsi="Times New Roman" w:cs="Times New Roman"/>
          <w:sz w:val="24"/>
          <w:szCs w:val="24"/>
        </w:rPr>
        <w:t>T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(lexical response data) package for </w:t>
      </w:r>
      <w:r w:rsidR="005710C7" w:rsidRPr="005710C7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710C7" w:rsidRPr="005710C7">
        <w:rPr>
          <w:rFonts w:ascii="Times New Roman" w:hAnsi="Times New Roman" w:cs="Times New Roman"/>
          <w:sz w:val="24"/>
          <w:szCs w:val="24"/>
        </w:rPr>
        <w:t xml:space="preserve">, </w:t>
      </w:r>
      <w:r w:rsidR="00E40623">
        <w:rPr>
          <w:rFonts w:ascii="Times New Roman" w:hAnsi="Times New Roman" w:cs="Times New Roman"/>
          <w:sz w:val="24"/>
          <w:szCs w:val="24"/>
        </w:rPr>
        <w:t xml:space="preserve">has been designed to address this issue by providing </w:t>
      </w:r>
      <w:r w:rsidRPr="007C50AC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40623">
        <w:rPr>
          <w:rFonts w:ascii="Times New Roman" w:hAnsi="Times New Roman" w:cs="Times New Roman"/>
          <w:sz w:val="24"/>
          <w:szCs w:val="24"/>
        </w:rPr>
        <w:t xml:space="preserve">with a </w:t>
      </w:r>
      <w:r w:rsidR="001063D8">
        <w:rPr>
          <w:rFonts w:ascii="Times New Roman" w:hAnsi="Times New Roman" w:cs="Times New Roman"/>
          <w:sz w:val="24"/>
          <w:szCs w:val="24"/>
        </w:rPr>
        <w:t>user-friendly</w:t>
      </w:r>
      <w:r w:rsidR="00E40623">
        <w:rPr>
          <w:rFonts w:ascii="Times New Roman" w:hAnsi="Times New Roman" w:cs="Times New Roman"/>
          <w:sz w:val="24"/>
          <w:szCs w:val="24"/>
        </w:rPr>
        <w:t xml:space="preserve"> tool for</w:t>
      </w:r>
      <w:r w:rsidRPr="007C50AC">
        <w:rPr>
          <w:rFonts w:ascii="Times New Roman" w:hAnsi="Times New Roman" w:cs="Times New Roman"/>
          <w:sz w:val="24"/>
          <w:szCs w:val="24"/>
        </w:rPr>
        <w:t xml:space="preserve"> quickly and accurately scor</w:t>
      </w:r>
      <w:r w:rsidR="00E40623">
        <w:rPr>
          <w:rFonts w:ascii="Times New Roman" w:hAnsi="Times New Roman" w:cs="Times New Roman"/>
          <w:sz w:val="24"/>
          <w:szCs w:val="24"/>
        </w:rPr>
        <w:t>ing</w:t>
      </w:r>
      <w:r w:rsidRPr="007C50AC">
        <w:rPr>
          <w:rFonts w:ascii="Times New Roman" w:hAnsi="Times New Roman" w:cs="Times New Roman"/>
          <w:sz w:val="24"/>
          <w:szCs w:val="24"/>
        </w:rPr>
        <w:t xml:space="preserve"> large amounts of lexical output</w:t>
      </w:r>
      <w:r w:rsidR="00885262">
        <w:rPr>
          <w:rFonts w:ascii="Times New Roman" w:hAnsi="Times New Roman" w:cs="Times New Roman"/>
          <w:sz w:val="24"/>
          <w:szCs w:val="24"/>
        </w:rPr>
        <w:t xml:space="preserve"> from cued-recall, free-recall, and sentence-recall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, while being able to control for minor errors in participant responses. </w:t>
      </w:r>
      <w:r w:rsidR="00F66952">
        <w:rPr>
          <w:rFonts w:ascii="Times New Roman" w:hAnsi="Times New Roman" w:cs="Times New Roman"/>
          <w:sz w:val="24"/>
          <w:szCs w:val="24"/>
        </w:rPr>
        <w:t xml:space="preserve">Furthermore, </w:t>
      </w:r>
      <w:proofErr w:type="spellStart"/>
      <w:r w:rsidR="00F66952" w:rsidRPr="00F66952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F66952">
        <w:rPr>
          <w:rFonts w:ascii="Times New Roman" w:hAnsi="Times New Roman" w:cs="Times New Roman"/>
          <w:sz w:val="24"/>
          <w:szCs w:val="24"/>
        </w:rPr>
        <w:t xml:space="preserve"> provides researchers with several plotting functions for each of the three types of recall scoring. Finally, this package can compute several recall dynamics </w:t>
      </w:r>
      <w:r w:rsidR="00EA35CA">
        <w:rPr>
          <w:rFonts w:ascii="Times New Roman" w:hAnsi="Times New Roman" w:cs="Times New Roman"/>
          <w:sz w:val="24"/>
          <w:szCs w:val="24"/>
        </w:rPr>
        <w:t xml:space="preserve">that are </w:t>
      </w:r>
      <w:r w:rsidR="00F66952">
        <w:rPr>
          <w:rFonts w:ascii="Times New Roman" w:hAnsi="Times New Roman" w:cs="Times New Roman"/>
          <w:sz w:val="24"/>
          <w:szCs w:val="24"/>
        </w:rPr>
        <w:t>important to research on free-recall (e.g., serial position curves, lag-CRPs, and probability of first response)</w:t>
      </w:r>
      <w:r w:rsidR="00EA35CA">
        <w:rPr>
          <w:rFonts w:ascii="Times New Roman" w:hAnsi="Times New Roman" w:cs="Times New Roman"/>
          <w:sz w:val="24"/>
          <w:szCs w:val="24"/>
        </w:rPr>
        <w:t>. This functionality is</w:t>
      </w:r>
      <w:r w:rsidR="00F66952">
        <w:rPr>
          <w:rFonts w:ascii="Times New Roman" w:hAnsi="Times New Roman" w:cs="Times New Roman"/>
          <w:sz w:val="24"/>
          <w:szCs w:val="24"/>
        </w:rPr>
        <w:t xml:space="preserve"> critical for researchers interested in the qualitative aspects of retrieval. </w:t>
      </w:r>
    </w:p>
    <w:p w14:paraId="65F97266" w14:textId="77777777" w:rsidR="00F66952" w:rsidRDefault="00F66952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477355F1" w14:textId="1EACCB21" w:rsidR="00565081" w:rsidRDefault="004B413C" w:rsidP="005060EF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paper,</w:t>
      </w:r>
      <w:r w:rsidR="000543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provide</w:t>
      </w:r>
      <w:r w:rsidR="00D82DD6">
        <w:rPr>
          <w:rFonts w:ascii="Times New Roman" w:hAnsi="Times New Roman" w:cs="Times New Roman"/>
          <w:sz w:val="24"/>
          <w:szCs w:val="24"/>
        </w:rPr>
        <w:t xml:space="preserve"> an overview of the package</w:t>
      </w:r>
      <w:r w:rsidR="00162BEC">
        <w:rPr>
          <w:rFonts w:ascii="Times New Roman" w:hAnsi="Times New Roman" w:cs="Times New Roman"/>
          <w:sz w:val="24"/>
          <w:szCs w:val="24"/>
        </w:rPr>
        <w:t xml:space="preserve">, introduce an </w:t>
      </w:r>
      <w:r w:rsidR="00162BEC">
        <w:rPr>
          <w:rFonts w:ascii="Times New Roman" w:hAnsi="Times New Roman" w:cs="Times New Roman"/>
          <w:i/>
          <w:iCs/>
          <w:sz w:val="24"/>
          <w:szCs w:val="24"/>
        </w:rPr>
        <w:t xml:space="preserve">R Shiny </w:t>
      </w:r>
      <w:r w:rsidR="00162BEC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96125F">
        <w:rPr>
          <w:rFonts w:ascii="Times New Roman" w:hAnsi="Times New Roman" w:cs="Times New Roman"/>
          <w:sz w:val="24"/>
          <w:szCs w:val="24"/>
        </w:rPr>
        <w:t>that</w:t>
      </w:r>
      <w:r w:rsidR="00054315">
        <w:rPr>
          <w:rFonts w:ascii="Times New Roman" w:hAnsi="Times New Roman" w:cs="Times New Roman"/>
          <w:sz w:val="24"/>
          <w:szCs w:val="24"/>
        </w:rPr>
        <w:t xml:space="preserve"> has been made freely available and</w:t>
      </w:r>
      <w:r w:rsidR="0096125F">
        <w:rPr>
          <w:rFonts w:ascii="Times New Roman" w:hAnsi="Times New Roman" w:cs="Times New Roman"/>
          <w:sz w:val="24"/>
          <w:szCs w:val="24"/>
        </w:rPr>
        <w:t xml:space="preserve"> can be operated using only Excel skills</w:t>
      </w:r>
      <w:r w:rsidR="00E40623">
        <w:rPr>
          <w:rFonts w:ascii="Times New Roman" w:hAnsi="Times New Roman" w:cs="Times New Roman"/>
          <w:sz w:val="24"/>
          <w:szCs w:val="24"/>
        </w:rPr>
        <w:t>, and provide a general user guide</w:t>
      </w:r>
      <w:r w:rsidR="0096125F">
        <w:rPr>
          <w:rFonts w:ascii="Times New Roman" w:hAnsi="Times New Roman" w:cs="Times New Roman"/>
          <w:sz w:val="24"/>
          <w:szCs w:val="24"/>
        </w:rPr>
        <w:t xml:space="preserve">. </w:t>
      </w:r>
      <w:r w:rsidR="00162BEC">
        <w:rPr>
          <w:rFonts w:ascii="Times New Roman" w:hAnsi="Times New Roman" w:cs="Times New Roman"/>
          <w:sz w:val="24"/>
          <w:szCs w:val="24"/>
        </w:rPr>
        <w:t>We then</w:t>
      </w:r>
      <w:r w:rsidR="007C50AC" w:rsidRPr="007C50AC">
        <w:rPr>
          <w:rFonts w:ascii="Times New Roman" w:hAnsi="Times New Roman" w:cs="Times New Roman"/>
          <w:sz w:val="24"/>
          <w:szCs w:val="24"/>
        </w:rPr>
        <w:t xml:space="preserve"> </w:t>
      </w:r>
      <w:r w:rsidR="00885262">
        <w:rPr>
          <w:rFonts w:ascii="Times New Roman" w:hAnsi="Times New Roman" w:cs="Times New Roman"/>
          <w:sz w:val="24"/>
          <w:szCs w:val="24"/>
        </w:rPr>
        <w:t xml:space="preserve">validate this package’s scoring capabilities by </w:t>
      </w:r>
      <w:r w:rsidR="007C50AC" w:rsidRPr="007C50A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7C50AC" w:rsidRPr="008059A7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7C50AC" w:rsidRPr="008059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4A4">
        <w:rPr>
          <w:rFonts w:ascii="Times New Roman" w:hAnsi="Times New Roman" w:cs="Times New Roman"/>
          <w:sz w:val="24"/>
          <w:szCs w:val="24"/>
        </w:rPr>
        <w:t xml:space="preserve">to score sets of cued, free, and sentence-recall data with large samples derived from empirical studies and test whether the results of these studies replicate using </w:t>
      </w:r>
      <w:proofErr w:type="spellStart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9E04A4">
        <w:rPr>
          <w:rFonts w:ascii="Times New Roman" w:hAnsi="Times New Roman" w:cs="Times New Roman"/>
          <w:sz w:val="24"/>
          <w:szCs w:val="24"/>
        </w:rPr>
        <w:t xml:space="preserve"> scored data. We also assess sensitivity and specificity and the inter-rater reliability of the scoring algorithm relative to human-coded data. These analyses show that </w:t>
      </w:r>
      <w:proofErr w:type="spellStart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="009E04A4" w:rsidRPr="009E04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E04A4">
        <w:rPr>
          <w:rFonts w:ascii="Times New Roman" w:hAnsi="Times New Roman" w:cs="Times New Roman"/>
          <w:sz w:val="24"/>
          <w:szCs w:val="24"/>
        </w:rPr>
        <w:t>is highly reliable, and data scored using this package are consistent with data processed via human coders.</w:t>
      </w:r>
    </w:p>
    <w:p w14:paraId="06C45527" w14:textId="72AFF034" w:rsidR="00D82DD6" w:rsidRDefault="00D82DD6" w:rsidP="00D82DD6">
      <w:pPr>
        <w:spacing w:line="240" w:lineRule="auto"/>
        <w:ind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C75055A" w:rsidR="000D4DF2" w:rsidRPr="00EC5499" w:rsidRDefault="007C50AC" w:rsidP="00072EA9">
      <w:pPr>
        <w:spacing w:line="240" w:lineRule="auto"/>
        <w:ind w:firstLine="360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7C50AC">
        <w:rPr>
          <w:rFonts w:ascii="Times New Roman" w:hAnsi="Times New Roman" w:cs="Times New Roman"/>
          <w:sz w:val="24"/>
          <w:szCs w:val="24"/>
        </w:rPr>
        <w:t xml:space="preserve">We hope that </w:t>
      </w:r>
      <w:proofErr w:type="spellStart"/>
      <w:r w:rsidRPr="00376FD2">
        <w:rPr>
          <w:rFonts w:ascii="Times New Roman" w:hAnsi="Times New Roman" w:cs="Times New Roman"/>
          <w:i/>
          <w:iCs/>
          <w:sz w:val="24"/>
          <w:szCs w:val="24"/>
        </w:rPr>
        <w:t>lrd</w:t>
      </w:r>
      <w:proofErr w:type="spellEnd"/>
      <w:r w:rsidRPr="00376F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C50AC">
        <w:rPr>
          <w:rFonts w:ascii="Times New Roman" w:hAnsi="Times New Roman" w:cs="Times New Roman"/>
          <w:sz w:val="24"/>
          <w:szCs w:val="24"/>
        </w:rPr>
        <w:t xml:space="preserve">will both drastically reduce the amount of time spent coding </w:t>
      </w:r>
      <w:r w:rsidR="00263D65">
        <w:rPr>
          <w:rFonts w:ascii="Times New Roman" w:hAnsi="Times New Roman" w:cs="Times New Roman"/>
          <w:sz w:val="24"/>
          <w:szCs w:val="24"/>
        </w:rPr>
        <w:t>data from recall studies</w:t>
      </w:r>
      <w:r w:rsidRPr="007C50AC">
        <w:rPr>
          <w:rFonts w:ascii="Times New Roman" w:hAnsi="Times New Roman" w:cs="Times New Roman"/>
          <w:sz w:val="24"/>
          <w:szCs w:val="24"/>
        </w:rPr>
        <w:t xml:space="preserve"> and assist </w:t>
      </w:r>
      <w:r w:rsidR="00263D65">
        <w:rPr>
          <w:rFonts w:ascii="Times New Roman" w:hAnsi="Times New Roman" w:cs="Times New Roman"/>
          <w:sz w:val="24"/>
          <w:szCs w:val="24"/>
        </w:rPr>
        <w:t xml:space="preserve">with </w:t>
      </w:r>
      <w:r w:rsidRPr="007C50AC">
        <w:rPr>
          <w:rFonts w:ascii="Times New Roman" w:hAnsi="Times New Roman" w:cs="Times New Roman"/>
          <w:sz w:val="24"/>
          <w:szCs w:val="24"/>
        </w:rPr>
        <w:t xml:space="preserve">the reproducibility measures being adopted </w:t>
      </w:r>
      <w:r w:rsidR="00263D65">
        <w:rPr>
          <w:rFonts w:ascii="Times New Roman" w:hAnsi="Times New Roman" w:cs="Times New Roman"/>
          <w:sz w:val="24"/>
          <w:szCs w:val="24"/>
        </w:rPr>
        <w:t>in</w:t>
      </w:r>
      <w:r w:rsidRPr="007C50AC">
        <w:rPr>
          <w:rFonts w:ascii="Times New Roman" w:hAnsi="Times New Roman" w:cs="Times New Roman"/>
          <w:sz w:val="24"/>
          <w:szCs w:val="24"/>
        </w:rPr>
        <w:t xml:space="preserve"> the field by providing researchers with a standardized, open-source method for processing lexical output across psychological studies</w:t>
      </w:r>
      <w:r w:rsidR="005B2BA3">
        <w:rPr>
          <w:rFonts w:ascii="Times New Roman" w:hAnsi="Times New Roman" w:cs="Times New Roman"/>
          <w:sz w:val="24"/>
          <w:szCs w:val="24"/>
        </w:rPr>
        <w:t xml:space="preserve">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</w:t>
      </w:r>
      <w:r w:rsidR="006A73BA">
        <w:rPr>
          <w:rFonts w:ascii="Times New Roman" w:hAnsi="Times New Roman" w:cs="Times New Roman"/>
          <w:sz w:val="24"/>
          <w:szCs w:val="24"/>
        </w:rPr>
        <w:t>e</w:t>
      </w:r>
      <w:r w:rsidR="005B2BA3">
        <w:rPr>
          <w:rFonts w:ascii="Times New Roman" w:hAnsi="Times New Roman" w:cs="Times New Roman"/>
          <w:sz w:val="24"/>
          <w:szCs w:val="24"/>
        </w:rPr>
        <w:t>, and we</w:t>
      </w:r>
      <w:r w:rsidR="006A73BA">
        <w:rPr>
          <w:rFonts w:ascii="Times New Roman" w:hAnsi="Times New Roman" w:cs="Times New Roman"/>
          <w:sz w:val="24"/>
          <w:szCs w:val="24"/>
        </w:rPr>
        <w:t xml:space="preserve">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paper in </w:t>
      </w:r>
      <w:r w:rsidR="00EC5499">
        <w:rPr>
          <w:rFonts w:ascii="Times New Roman" w:hAnsi="Times New Roman" w:cs="Times New Roman"/>
          <w:i/>
          <w:sz w:val="24"/>
          <w:szCs w:val="24"/>
        </w:rPr>
        <w:t>Behavior Research Methods</w:t>
      </w:r>
      <w:r w:rsidR="00EC5499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7ACD1E06" w:rsidR="00072EA9" w:rsidRDefault="00615628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p w14:paraId="2A05C75D" w14:textId="3ABE05F0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F6A926" w14:textId="30C0466B" w:rsidR="005060EF" w:rsidRDefault="005060EF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Erin M. Buchanan, PhD</w:t>
      </w:r>
    </w:p>
    <w:p w14:paraId="51E6D442" w14:textId="1F69B860" w:rsidR="0026783C" w:rsidRDefault="0026783C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of Cognitive Analytics</w:t>
      </w:r>
    </w:p>
    <w:p w14:paraId="23032DC7" w14:textId="40271AB6" w:rsidR="00263D65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Harrisburg University of Science and Technology</w:t>
      </w:r>
    </w:p>
    <w:p w14:paraId="37387DA7" w14:textId="5DF6F800" w:rsidR="00263D65" w:rsidRPr="00437331" w:rsidRDefault="00263D65" w:rsidP="005B2BA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EBuchanan@harrisburgu.edu</w:t>
      </w:r>
    </w:p>
    <w:sectPr w:rsidR="00263D65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20C48"/>
    <w:rsid w:val="00034ECA"/>
    <w:rsid w:val="00054315"/>
    <w:rsid w:val="00072EA9"/>
    <w:rsid w:val="000C084A"/>
    <w:rsid w:val="000D4DF2"/>
    <w:rsid w:val="001063D8"/>
    <w:rsid w:val="00162BEC"/>
    <w:rsid w:val="001A4D3F"/>
    <w:rsid w:val="001A7BCE"/>
    <w:rsid w:val="00201A9E"/>
    <w:rsid w:val="00263D65"/>
    <w:rsid w:val="00266990"/>
    <w:rsid w:val="0026783C"/>
    <w:rsid w:val="00295BB7"/>
    <w:rsid w:val="002D4BEE"/>
    <w:rsid w:val="003346C9"/>
    <w:rsid w:val="00376FD2"/>
    <w:rsid w:val="00393823"/>
    <w:rsid w:val="003A2FF5"/>
    <w:rsid w:val="003F67E5"/>
    <w:rsid w:val="003F710E"/>
    <w:rsid w:val="00437331"/>
    <w:rsid w:val="004B413C"/>
    <w:rsid w:val="005060EF"/>
    <w:rsid w:val="00565081"/>
    <w:rsid w:val="005710C7"/>
    <w:rsid w:val="005B2BA3"/>
    <w:rsid w:val="005B4A1C"/>
    <w:rsid w:val="005F1D9E"/>
    <w:rsid w:val="00602574"/>
    <w:rsid w:val="00615628"/>
    <w:rsid w:val="006A73BA"/>
    <w:rsid w:val="006B24D2"/>
    <w:rsid w:val="006E1A88"/>
    <w:rsid w:val="00701753"/>
    <w:rsid w:val="007053C8"/>
    <w:rsid w:val="00771C0D"/>
    <w:rsid w:val="007C50AC"/>
    <w:rsid w:val="007E7274"/>
    <w:rsid w:val="007F3F74"/>
    <w:rsid w:val="008059A7"/>
    <w:rsid w:val="00811BB1"/>
    <w:rsid w:val="008467BD"/>
    <w:rsid w:val="00860FCF"/>
    <w:rsid w:val="00881B92"/>
    <w:rsid w:val="00885262"/>
    <w:rsid w:val="008F5D46"/>
    <w:rsid w:val="0096125F"/>
    <w:rsid w:val="009663E5"/>
    <w:rsid w:val="009E04A4"/>
    <w:rsid w:val="009E2C4C"/>
    <w:rsid w:val="009E3F5D"/>
    <w:rsid w:val="00A026E9"/>
    <w:rsid w:val="00A304A0"/>
    <w:rsid w:val="00A84151"/>
    <w:rsid w:val="00AB51B8"/>
    <w:rsid w:val="00B0666C"/>
    <w:rsid w:val="00B5484F"/>
    <w:rsid w:val="00BE679F"/>
    <w:rsid w:val="00C11E22"/>
    <w:rsid w:val="00C122C7"/>
    <w:rsid w:val="00C35F67"/>
    <w:rsid w:val="00C43D1F"/>
    <w:rsid w:val="00C53E98"/>
    <w:rsid w:val="00C83A05"/>
    <w:rsid w:val="00CB0F04"/>
    <w:rsid w:val="00CF6119"/>
    <w:rsid w:val="00D01344"/>
    <w:rsid w:val="00D3798F"/>
    <w:rsid w:val="00D407F0"/>
    <w:rsid w:val="00D60507"/>
    <w:rsid w:val="00D67F42"/>
    <w:rsid w:val="00D82DD6"/>
    <w:rsid w:val="00E16739"/>
    <w:rsid w:val="00E40623"/>
    <w:rsid w:val="00E40C40"/>
    <w:rsid w:val="00E56A22"/>
    <w:rsid w:val="00E86009"/>
    <w:rsid w:val="00E87493"/>
    <w:rsid w:val="00E91B7C"/>
    <w:rsid w:val="00EA35CA"/>
    <w:rsid w:val="00EC5499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11</cp:revision>
  <dcterms:created xsi:type="dcterms:W3CDTF">2021-04-13T23:51:00Z</dcterms:created>
  <dcterms:modified xsi:type="dcterms:W3CDTF">2021-04-21T21:31:00Z</dcterms:modified>
</cp:coreProperties>
</file>