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D36C0" w14:textId="5D53B360" w:rsidR="00626777" w:rsidRPr="00D30BDD" w:rsidRDefault="001037CD" w:rsidP="001037CD">
      <w:pPr>
        <w:jc w:val="center"/>
        <w:rPr>
          <w:rFonts w:ascii="Times New Roman" w:hAnsi="Times New Roman" w:cs="Times New Roman"/>
          <w:b/>
          <w:bCs/>
          <w:sz w:val="24"/>
          <w:szCs w:val="24"/>
        </w:rPr>
      </w:pPr>
      <w:r w:rsidRPr="00D30BDD">
        <w:rPr>
          <w:rFonts w:ascii="Times New Roman" w:hAnsi="Times New Roman" w:cs="Times New Roman"/>
          <w:b/>
          <w:bCs/>
          <w:sz w:val="24"/>
          <w:szCs w:val="24"/>
        </w:rPr>
        <w:t>Introduction</w:t>
      </w:r>
    </w:p>
    <w:p w14:paraId="54C66DCE" w14:textId="4090D32B" w:rsidR="001037CD" w:rsidRDefault="001037CD" w:rsidP="001037CD">
      <w:pPr>
        <w:pStyle w:val="font8"/>
      </w:pPr>
      <w:r>
        <w:t xml:space="preserve">The </w:t>
      </w:r>
      <w:proofErr w:type="spellStart"/>
      <w:r w:rsidRPr="001037CD">
        <w:rPr>
          <w:i/>
          <w:iCs/>
        </w:rPr>
        <w:t>lrd</w:t>
      </w:r>
      <w:proofErr w:type="spellEnd"/>
      <w:r>
        <w:t xml:space="preserve"> package provides a set of tools for quickly and accurately processing participant from various types of recall tests (e.g., cued-recall, free-recall, and sentences), while also being able to control for minor errors in participant responses. To simplify use, we have created an </w:t>
      </w:r>
      <w:r>
        <w:rPr>
          <w:i/>
          <w:iCs/>
        </w:rPr>
        <w:t>R</w:t>
      </w:r>
      <w:r>
        <w:t xml:space="preserve"> </w:t>
      </w:r>
      <w:r>
        <w:rPr>
          <w:i/>
          <w:iCs/>
        </w:rPr>
        <w:t>Shiny</w:t>
      </w:r>
      <w:r>
        <w:t xml:space="preserve"> application that can be used to run this package without </w:t>
      </w:r>
      <w:r>
        <w:rPr>
          <w:i/>
          <w:iCs/>
        </w:rPr>
        <w:t>R</w:t>
      </w:r>
      <w:r>
        <w:t>. A general user guide for this application is provided below.</w:t>
      </w:r>
    </w:p>
    <w:p w14:paraId="5B6F61DC" w14:textId="2543731C" w:rsidR="001037CD" w:rsidRDefault="001037CD" w:rsidP="001037CD">
      <w:pPr>
        <w:pStyle w:val="font8"/>
      </w:pPr>
      <w:r>
        <w:t xml:space="preserve">The application can be accessed </w:t>
      </w:r>
      <w:commentRangeStart w:id="0"/>
      <w:r w:rsidR="005142F4">
        <w:fldChar w:fldCharType="begin"/>
      </w:r>
      <w:r w:rsidR="005142F4">
        <w:instrText xml:space="preserve"> HYPERLINK "https://npm27.shinyapps.io/lrdshiny/" \t "_blank" </w:instrText>
      </w:r>
      <w:r w:rsidR="005142F4">
        <w:fldChar w:fldCharType="separate"/>
      </w:r>
      <w:r>
        <w:rPr>
          <w:rStyle w:val="Hyperlink"/>
        </w:rPr>
        <w:t>here</w:t>
      </w:r>
      <w:r w:rsidR="005142F4">
        <w:rPr>
          <w:rStyle w:val="Hyperlink"/>
        </w:rPr>
        <w:fldChar w:fldCharType="end"/>
      </w:r>
      <w:commentRangeEnd w:id="0"/>
      <w:r w:rsidR="00E27484">
        <w:rPr>
          <w:rStyle w:val="CommentReference"/>
          <w:rFonts w:asciiTheme="minorHAnsi" w:eastAsiaTheme="minorHAnsi" w:hAnsiTheme="minorHAnsi" w:cstheme="minorBidi"/>
        </w:rPr>
        <w:commentReference w:id="0"/>
      </w:r>
      <w:r>
        <w:t xml:space="preserve">. Source code for both the </w:t>
      </w:r>
      <w:r>
        <w:rPr>
          <w:i/>
          <w:iCs/>
        </w:rPr>
        <w:t xml:space="preserve">R </w:t>
      </w:r>
      <w:r>
        <w:t xml:space="preserve">package and the application have been made available on </w:t>
      </w:r>
      <w:hyperlink r:id="rId7" w:tgtFrame="_blank" w:history="1">
        <w:r>
          <w:rPr>
            <w:rStyle w:val="Hyperlink"/>
          </w:rPr>
          <w:t>GitHub</w:t>
        </w:r>
      </w:hyperlink>
      <w:r>
        <w:t xml:space="preserve">. </w:t>
      </w:r>
      <w:r w:rsidR="00D30BDD">
        <w:t>T</w:t>
      </w:r>
      <w:bookmarkStart w:id="1" w:name="_GoBack"/>
      <w:bookmarkEnd w:id="1"/>
      <w:r w:rsidR="00D30BDD">
        <w:t xml:space="preserve">his page will walk you through using the </w:t>
      </w:r>
      <w:r w:rsidR="00D30BDD">
        <w:rPr>
          <w:i/>
          <w:iCs/>
        </w:rPr>
        <w:t>Shiny</w:t>
      </w:r>
      <w:r w:rsidR="00D30BDD">
        <w:t xml:space="preserve"> to score cued-recall, free-recall, and sentence data.</w:t>
      </w:r>
      <w:r w:rsidR="00D30BDD">
        <w:t xml:space="preserve"> </w:t>
      </w:r>
      <w:r>
        <w:t xml:space="preserve">A video walkthrough covering both the package and </w:t>
      </w:r>
      <w:r>
        <w:rPr>
          <w:i/>
          <w:iCs/>
        </w:rPr>
        <w:t xml:space="preserve">Shiny </w:t>
      </w:r>
      <w:r>
        <w:t xml:space="preserve">is available </w:t>
      </w:r>
      <w:r w:rsidRPr="001037CD">
        <w:rPr>
          <w:highlight w:val="yellow"/>
        </w:rPr>
        <w:t>here</w:t>
      </w:r>
      <w:r>
        <w:t>.</w:t>
      </w:r>
    </w:p>
    <w:p w14:paraId="27A3ACA6" w14:textId="64B4A1EA" w:rsidR="00D30BDD" w:rsidRDefault="00D30BDD" w:rsidP="00D30BDD">
      <w:pPr>
        <w:pStyle w:val="font8"/>
        <w:jc w:val="center"/>
        <w:rPr>
          <w:b/>
          <w:bCs/>
        </w:rPr>
      </w:pPr>
      <w:r w:rsidRPr="00D30BDD">
        <w:rPr>
          <w:b/>
          <w:bCs/>
        </w:rPr>
        <w:t>Overview of Application</w:t>
      </w:r>
    </w:p>
    <w:p w14:paraId="58756F13" w14:textId="588E2479" w:rsidR="00D30BDD" w:rsidRDefault="00D30BDD" w:rsidP="00D30BDD">
      <w:pPr>
        <w:pStyle w:val="font8"/>
      </w:pPr>
      <w:r>
        <w:t xml:space="preserve">The </w:t>
      </w:r>
      <w:proofErr w:type="spellStart"/>
      <w:r>
        <w:rPr>
          <w:i/>
          <w:iCs/>
        </w:rPr>
        <w:t>lrd</w:t>
      </w:r>
      <w:proofErr w:type="spellEnd"/>
      <w:r>
        <w:rPr>
          <w:i/>
          <w:iCs/>
        </w:rPr>
        <w:t xml:space="preserve"> </w:t>
      </w:r>
      <w:r>
        <w:t>application is set up as a series of tabs. When you first load the application, you’ll be directed to the Information Tab. From here, you can use the menu on the left to select the</w:t>
      </w:r>
      <w:r w:rsidR="008A4462">
        <w:t xml:space="preserve"> tab for the</w:t>
      </w:r>
      <w:r>
        <w:t xml:space="preserve"> appropriate scoring task. For all scoring tasks, data will need to be structured in long-format</w:t>
      </w:r>
      <w:r w:rsidR="00575E5C">
        <w:t xml:space="preserve"> (</w:t>
      </w:r>
      <w:r w:rsidR="00575E5C" w:rsidRPr="00575E5C">
        <w:t>i.e., each participant observation constitutes one row in the dataset</w:t>
      </w:r>
      <w:r w:rsidR="00575E5C">
        <w:t>)</w:t>
      </w:r>
      <w:r>
        <w:t xml:space="preserve">. The </w:t>
      </w:r>
      <w:r>
        <w:rPr>
          <w:i/>
          <w:iCs/>
        </w:rPr>
        <w:t>Arrange Data</w:t>
      </w:r>
      <w:r>
        <w:t xml:space="preserve"> tab can be used first to convert </w:t>
      </w:r>
      <w:proofErr w:type="gramStart"/>
      <w:r>
        <w:t>wide-format</w:t>
      </w:r>
      <w:proofErr w:type="gramEnd"/>
      <w:r>
        <w:t xml:space="preserve"> into the appropriate format for scoring.</w:t>
      </w:r>
      <w:r w:rsidR="00575E5C" w:rsidRPr="00575E5C">
        <w:t xml:space="preserve"> </w:t>
      </w:r>
      <w:proofErr w:type="spellStart"/>
      <w:r w:rsidR="00575E5C" w:rsidRPr="00575E5C">
        <w:rPr>
          <w:i/>
          <w:iCs/>
        </w:rPr>
        <w:t>lrd</w:t>
      </w:r>
      <w:proofErr w:type="spellEnd"/>
      <w:r w:rsidR="00575E5C">
        <w:t xml:space="preserve"> supports most file types, however only one header row is supported. If you run into problems uploading your data, try uploading it as a .csv file.</w:t>
      </w:r>
      <w:r w:rsidR="00D122B9">
        <w:t xml:space="preserve"> Finally, all tabs provide options for downloading scored output for importing into </w:t>
      </w:r>
      <w:r w:rsidR="00D122B9" w:rsidRPr="00D122B9">
        <w:rPr>
          <w:i/>
          <w:iCs/>
        </w:rPr>
        <w:t>R</w:t>
      </w:r>
      <w:r w:rsidR="00D122B9">
        <w:t xml:space="preserve">, </w:t>
      </w:r>
      <w:r w:rsidR="005142F4" w:rsidRPr="005142F4">
        <w:rPr>
          <w:i/>
          <w:iCs/>
        </w:rPr>
        <w:t>SPSS</w:t>
      </w:r>
      <w:r w:rsidR="005142F4" w:rsidRPr="005142F4">
        <w:t>,</w:t>
      </w:r>
      <w:r w:rsidR="005142F4" w:rsidRPr="005142F4">
        <w:rPr>
          <w:i/>
          <w:iCs/>
        </w:rPr>
        <w:t xml:space="preserve"> </w:t>
      </w:r>
      <w:r w:rsidR="00D122B9" w:rsidRPr="005142F4">
        <w:rPr>
          <w:i/>
          <w:iCs/>
        </w:rPr>
        <w:t>Excel,</w:t>
      </w:r>
      <w:r w:rsidR="00D122B9">
        <w:t xml:space="preserve"> etc.</w:t>
      </w:r>
    </w:p>
    <w:p w14:paraId="41FA4397" w14:textId="4A11A997" w:rsidR="00D30BDD" w:rsidRDefault="00D30BDD" w:rsidP="00D30BDD">
      <w:pPr>
        <w:pStyle w:val="font8"/>
      </w:pPr>
      <w:r w:rsidRPr="00D30BDD">
        <w:rPr>
          <w:highlight w:val="yellow"/>
        </w:rPr>
        <w:t>[INFORMATION TAB SCREENSHOT]</w:t>
      </w:r>
    </w:p>
    <w:p w14:paraId="6000C827" w14:textId="523209F3" w:rsidR="001037CD" w:rsidRPr="00D30BDD" w:rsidRDefault="001037CD" w:rsidP="00CC47E0">
      <w:pPr>
        <w:jc w:val="center"/>
        <w:rPr>
          <w:rFonts w:ascii="Times New Roman" w:hAnsi="Times New Roman" w:cs="Times New Roman"/>
          <w:b/>
          <w:bCs/>
          <w:sz w:val="24"/>
          <w:szCs w:val="24"/>
        </w:rPr>
      </w:pPr>
      <w:r w:rsidRPr="00D30BDD">
        <w:rPr>
          <w:rFonts w:ascii="Times New Roman" w:hAnsi="Times New Roman" w:cs="Times New Roman"/>
          <w:b/>
          <w:bCs/>
          <w:sz w:val="24"/>
          <w:szCs w:val="24"/>
        </w:rPr>
        <w:t>Cued-Recall</w:t>
      </w:r>
      <w:r w:rsidR="00D30BDD" w:rsidRPr="00D30BDD">
        <w:rPr>
          <w:rFonts w:ascii="Times New Roman" w:hAnsi="Times New Roman" w:cs="Times New Roman"/>
          <w:b/>
          <w:bCs/>
          <w:sz w:val="24"/>
          <w:szCs w:val="24"/>
        </w:rPr>
        <w:t xml:space="preserve"> Tab</w:t>
      </w:r>
    </w:p>
    <w:p w14:paraId="101A9675" w14:textId="68273EDA" w:rsidR="001037CD" w:rsidRPr="00D30BDD" w:rsidRDefault="00145746" w:rsidP="001037CD">
      <w:pPr>
        <w:rPr>
          <w:rFonts w:ascii="Times New Roman" w:hAnsi="Times New Roman" w:cs="Times New Roman"/>
          <w:b/>
          <w:bCs/>
          <w:sz w:val="24"/>
          <w:szCs w:val="24"/>
        </w:rPr>
      </w:pPr>
      <w:r>
        <w:rPr>
          <w:rFonts w:ascii="Times New Roman" w:hAnsi="Times New Roman" w:cs="Times New Roman"/>
          <w:b/>
          <w:bCs/>
          <w:sz w:val="24"/>
          <w:szCs w:val="24"/>
        </w:rPr>
        <w:t>Upl</w:t>
      </w:r>
      <w:r w:rsidR="001037CD" w:rsidRPr="00D30BDD">
        <w:rPr>
          <w:rFonts w:ascii="Times New Roman" w:hAnsi="Times New Roman" w:cs="Times New Roman"/>
          <w:b/>
          <w:bCs/>
          <w:sz w:val="24"/>
          <w:szCs w:val="24"/>
        </w:rPr>
        <w:t xml:space="preserve">oading a </w:t>
      </w:r>
      <w:r>
        <w:rPr>
          <w:rFonts w:ascii="Times New Roman" w:hAnsi="Times New Roman" w:cs="Times New Roman"/>
          <w:b/>
          <w:bCs/>
          <w:sz w:val="24"/>
          <w:szCs w:val="24"/>
        </w:rPr>
        <w:t xml:space="preserve">Cued-Recall </w:t>
      </w:r>
      <w:r w:rsidR="001037CD" w:rsidRPr="00D30BDD">
        <w:rPr>
          <w:rFonts w:ascii="Times New Roman" w:hAnsi="Times New Roman" w:cs="Times New Roman"/>
          <w:b/>
          <w:bCs/>
          <w:sz w:val="24"/>
          <w:szCs w:val="24"/>
        </w:rPr>
        <w:t>Dataset</w:t>
      </w:r>
    </w:p>
    <w:p w14:paraId="718A5A1A" w14:textId="517C625E" w:rsidR="001037CD" w:rsidRPr="00575E5C" w:rsidRDefault="00BB1163" w:rsidP="001037CD">
      <w:pPr>
        <w:rPr>
          <w:rFonts w:ascii="Times New Roman" w:hAnsi="Times New Roman" w:cs="Times New Roman"/>
          <w:sz w:val="24"/>
          <w:szCs w:val="24"/>
        </w:rPr>
      </w:pPr>
      <w:r>
        <w:rPr>
          <w:rFonts w:ascii="Times New Roman" w:hAnsi="Times New Roman" w:cs="Times New Roman"/>
          <w:sz w:val="24"/>
          <w:szCs w:val="24"/>
        </w:rPr>
        <w:t>When scoring cued-recall data, the upload file</w:t>
      </w:r>
      <w:r w:rsidR="00575E5C" w:rsidRPr="00575E5C">
        <w:rPr>
          <w:rFonts w:ascii="Times New Roman" w:hAnsi="Times New Roman" w:cs="Times New Roman"/>
          <w:sz w:val="24"/>
          <w:szCs w:val="24"/>
        </w:rPr>
        <w:t xml:space="preserve"> needs to be arranged in long format</w:t>
      </w:r>
      <w:r w:rsidR="00575E5C">
        <w:rPr>
          <w:rFonts w:ascii="Times New Roman" w:hAnsi="Times New Roman" w:cs="Times New Roman"/>
          <w:sz w:val="24"/>
          <w:szCs w:val="24"/>
        </w:rPr>
        <w:t xml:space="preserve"> </w:t>
      </w:r>
      <w:r w:rsidR="00575E5C" w:rsidRPr="00575E5C">
        <w:rPr>
          <w:rFonts w:ascii="Times New Roman" w:hAnsi="Times New Roman" w:cs="Times New Roman"/>
          <w:sz w:val="24"/>
          <w:szCs w:val="24"/>
        </w:rPr>
        <w:t xml:space="preserve">and must contain </w:t>
      </w:r>
      <w:r w:rsidR="00A46F80">
        <w:rPr>
          <w:rFonts w:ascii="Times New Roman" w:hAnsi="Times New Roman" w:cs="Times New Roman"/>
          <w:sz w:val="24"/>
          <w:szCs w:val="24"/>
        </w:rPr>
        <w:t>the following</w:t>
      </w:r>
      <w:r w:rsidR="00575E5C" w:rsidRPr="00575E5C">
        <w:rPr>
          <w:rFonts w:ascii="Times New Roman" w:hAnsi="Times New Roman" w:cs="Times New Roman"/>
          <w:sz w:val="24"/>
          <w:szCs w:val="24"/>
        </w:rPr>
        <w:t xml:space="preserve"> columns: A unique participant identifier, participant responses, </w:t>
      </w:r>
      <w:r w:rsidR="00A46F80">
        <w:rPr>
          <w:rFonts w:ascii="Times New Roman" w:hAnsi="Times New Roman" w:cs="Times New Roman"/>
          <w:sz w:val="24"/>
          <w:szCs w:val="24"/>
        </w:rPr>
        <w:t>trial number for each recall trial. Additionally, cued-recall scoring requires an answer key and trial numbers for each key item. These can either be uploaded as a separate file or these columns can be part of the original upload file. Finally, the upload file</w:t>
      </w:r>
      <w:r w:rsidR="00575E5C" w:rsidRPr="00575E5C">
        <w:rPr>
          <w:rFonts w:ascii="Times New Roman" w:hAnsi="Times New Roman" w:cs="Times New Roman"/>
          <w:sz w:val="24"/>
          <w:szCs w:val="24"/>
        </w:rPr>
        <w:t xml:space="preserve"> can also contain other columns (e.g., those denoting experimental conditions, demographics, etc.)</w:t>
      </w:r>
      <w:r w:rsidR="00A46F80">
        <w:rPr>
          <w:rFonts w:ascii="Times New Roman" w:hAnsi="Times New Roman" w:cs="Times New Roman"/>
          <w:sz w:val="24"/>
          <w:szCs w:val="24"/>
        </w:rPr>
        <w:t>, which can be selected using the “group by” option</w:t>
      </w:r>
    </w:p>
    <w:p w14:paraId="51BDE0C8" w14:textId="05350FDB" w:rsidR="00A46F80" w:rsidRPr="00A46F80" w:rsidRDefault="00A46F80" w:rsidP="00A46F80">
      <w:pPr>
        <w:pStyle w:val="font8"/>
        <w:rPr>
          <w:b/>
          <w:bCs/>
        </w:rPr>
      </w:pPr>
      <w:r w:rsidRPr="00A46F80">
        <w:rPr>
          <w:b/>
          <w:bCs/>
        </w:rPr>
        <w:t>Scoring Cued-Recall Data</w:t>
      </w:r>
    </w:p>
    <w:p w14:paraId="3AA40A77" w14:textId="146BBA83" w:rsidR="00A4417C" w:rsidRDefault="00A46F80" w:rsidP="00A46F80">
      <w:pPr>
        <w:pStyle w:val="font8"/>
      </w:pPr>
      <w:r>
        <w:t xml:space="preserve">After uploading your dataset and answer key, you will need to choose the cutoff value used for scoring. </w:t>
      </w:r>
      <w:r>
        <w:t xml:space="preserve">Next, you will need to select the cutoff percentage used for scoring. </w:t>
      </w:r>
      <w:r w:rsidRPr="00A46F80">
        <w:t xml:space="preserve">The scoring cutoff ranges from 0 (most strict, must be spelled </w:t>
      </w:r>
      <w:proofErr w:type="gramStart"/>
      <w:r w:rsidRPr="00A46F80">
        <w:t>exactly correct</w:t>
      </w:r>
      <w:proofErr w:type="gramEnd"/>
      <w:r w:rsidRPr="00A46F80">
        <w:t xml:space="preserve"> </w:t>
      </w:r>
      <w:r w:rsidR="00571E9B" w:rsidRPr="00A46F80">
        <w:t>according</w:t>
      </w:r>
      <w:r w:rsidRPr="00A46F80">
        <w:t xml:space="preserve"> to the answer key) to 5 (least strict and many things will match, so choose this carefully). </w:t>
      </w:r>
      <w:r w:rsidR="00571E9B">
        <w:t xml:space="preserve">This number is the </w:t>
      </w:r>
      <w:proofErr w:type="spellStart"/>
      <w:r w:rsidR="00571E9B">
        <w:t>Levensthein</w:t>
      </w:r>
      <w:proofErr w:type="spellEnd"/>
      <w:r w:rsidR="00571E9B">
        <w:t xml:space="preserve"> Distance between the participant response and key item and</w:t>
      </w:r>
      <w:r w:rsidRPr="00A46F80">
        <w:t xml:space="preserve"> represents the</w:t>
      </w:r>
      <w:r w:rsidR="00571E9B">
        <w:t xml:space="preserve"> total</w:t>
      </w:r>
      <w:r w:rsidRPr="00A46F80">
        <w:t xml:space="preserve"> number of insertions, deletions, and substitutions one might need to convert the given response </w:t>
      </w:r>
      <w:r w:rsidRPr="00A46F80">
        <w:lastRenderedPageBreak/>
        <w:t>to the answer key. Therefore, a 1 represents one letter difference, while 5 represents 5 changes</w:t>
      </w:r>
      <w:r w:rsidR="00A4417C">
        <w:t xml:space="preserve">. Finally, checking the box below the scoring cutoff will tell </w:t>
      </w:r>
      <w:proofErr w:type="spellStart"/>
      <w:r w:rsidR="00A4417C">
        <w:t>lrd</w:t>
      </w:r>
      <w:proofErr w:type="spellEnd"/>
      <w:r w:rsidR="00A4417C">
        <w:t xml:space="preserve"> to flag participant outliers (defined as any recall proportions that are 3 standard deviations above or below the mean).</w:t>
      </w:r>
    </w:p>
    <w:p w14:paraId="1FB8ED13" w14:textId="7E7A1222" w:rsidR="00A4417C" w:rsidRDefault="00A4417C" w:rsidP="00A46F80">
      <w:pPr>
        <w:pStyle w:val="font8"/>
      </w:pPr>
      <w:r w:rsidRPr="00A46F80">
        <w:rPr>
          <w:highlight w:val="yellow"/>
        </w:rPr>
        <w:t>[CUED-RECALL SCREENSHOT]</w:t>
      </w:r>
    </w:p>
    <w:p w14:paraId="43448D6C" w14:textId="235475D8" w:rsidR="00A4417C" w:rsidRDefault="00A4417C" w:rsidP="00A46F80">
      <w:pPr>
        <w:pStyle w:val="font8"/>
      </w:pPr>
      <w:r>
        <w:t xml:space="preserve">Once </w:t>
      </w:r>
      <w:proofErr w:type="gramStart"/>
      <w:r>
        <w:t>all of</w:t>
      </w:r>
      <w:proofErr w:type="gramEnd"/>
      <w:r>
        <w:t xml:space="preserve"> the appropriate settings have been selected, clicking “Score Your Data” will begin the scoring process</w:t>
      </w:r>
      <w:r w:rsidR="00273B8F">
        <w:t xml:space="preserve">. Scored output will then be displayed in below in the “Scored Output” panel. This panel allows you to preview your dataset to ensure that all columns imported correctly. Next, the “Summarized Output” panel </w:t>
      </w:r>
      <w:r w:rsidR="006B42B3">
        <w:t xml:space="preserve">displays correct recall proportions for at the participant level. Outliers will be flagged if the option for this was selected during set up. </w:t>
      </w:r>
      <w:r w:rsidR="00145746">
        <w:t>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proportions.</w:t>
      </w:r>
    </w:p>
    <w:p w14:paraId="64DB832C" w14:textId="00B7C6C5" w:rsidR="001037CD" w:rsidRPr="00D30BDD" w:rsidRDefault="00050ACA" w:rsidP="00145746">
      <w:pPr>
        <w:pStyle w:val="font8"/>
      </w:pPr>
      <w:r w:rsidRPr="00050ACA">
        <w:rPr>
          <w:highlight w:val="yellow"/>
        </w:rPr>
        <w:t>[CUED-RECALL OUTPUT SCREENSHOT HERE]</w:t>
      </w:r>
    </w:p>
    <w:p w14:paraId="49B67CC1" w14:textId="17DA961B" w:rsidR="001037CD" w:rsidRPr="00D30BDD" w:rsidRDefault="001037CD" w:rsidP="00A46F80">
      <w:pPr>
        <w:jc w:val="center"/>
        <w:rPr>
          <w:rFonts w:ascii="Times New Roman" w:hAnsi="Times New Roman" w:cs="Times New Roman"/>
          <w:b/>
          <w:bCs/>
          <w:sz w:val="24"/>
          <w:szCs w:val="24"/>
        </w:rPr>
      </w:pPr>
      <w:r w:rsidRPr="00D30BDD">
        <w:rPr>
          <w:rFonts w:ascii="Times New Roman" w:hAnsi="Times New Roman" w:cs="Times New Roman"/>
          <w:b/>
          <w:bCs/>
          <w:sz w:val="24"/>
          <w:szCs w:val="24"/>
        </w:rPr>
        <w:t>Free-Recall</w:t>
      </w:r>
      <w:r w:rsidR="00A46F80">
        <w:rPr>
          <w:rFonts w:ascii="Times New Roman" w:hAnsi="Times New Roman" w:cs="Times New Roman"/>
          <w:b/>
          <w:bCs/>
          <w:sz w:val="24"/>
          <w:szCs w:val="24"/>
        </w:rPr>
        <w:t xml:space="preserve"> Tab</w:t>
      </w:r>
    </w:p>
    <w:p w14:paraId="51C8702D" w14:textId="598995DC" w:rsidR="001037CD" w:rsidRPr="00145746" w:rsidRDefault="00145746">
      <w:pPr>
        <w:rPr>
          <w:rFonts w:ascii="Times New Roman" w:hAnsi="Times New Roman" w:cs="Times New Roman"/>
          <w:b/>
          <w:bCs/>
          <w:sz w:val="24"/>
          <w:szCs w:val="24"/>
        </w:rPr>
      </w:pPr>
      <w:r w:rsidRPr="00145746">
        <w:rPr>
          <w:rFonts w:ascii="Times New Roman" w:hAnsi="Times New Roman" w:cs="Times New Roman"/>
          <w:b/>
          <w:bCs/>
          <w:sz w:val="24"/>
          <w:szCs w:val="24"/>
        </w:rPr>
        <w:t>Uploading a Free-Recall Dataset</w:t>
      </w:r>
    </w:p>
    <w:p w14:paraId="0E470E6A" w14:textId="4EEABB82" w:rsidR="00145746" w:rsidRDefault="00F063A2">
      <w:pPr>
        <w:rPr>
          <w:rFonts w:ascii="Times New Roman" w:hAnsi="Times New Roman" w:cs="Times New Roman"/>
          <w:sz w:val="24"/>
          <w:szCs w:val="24"/>
        </w:rPr>
      </w:pPr>
      <w:r>
        <w:rPr>
          <w:rFonts w:ascii="Times New Roman" w:hAnsi="Times New Roman" w:cs="Times New Roman"/>
          <w:sz w:val="24"/>
          <w:szCs w:val="24"/>
        </w:rPr>
        <w:t xml:space="preserve">Like with cued-recall scoring, free-recall data will also need to be in long-format. Data upload follows the same general procedure. For simplicity, we suggest uploading the response data and answer key as two separate files. The response data will need to contain at minimum the participant responses and a unique participant identifier. The answer key file should contain only one column </w:t>
      </w:r>
      <w:r w:rsidR="00514DFA">
        <w:rPr>
          <w:rFonts w:ascii="Times New Roman" w:hAnsi="Times New Roman" w:cs="Times New Roman"/>
          <w:sz w:val="24"/>
          <w:szCs w:val="24"/>
        </w:rPr>
        <w:t>(</w:t>
      </w:r>
      <w:r>
        <w:rPr>
          <w:rFonts w:ascii="Times New Roman" w:hAnsi="Times New Roman" w:cs="Times New Roman"/>
          <w:sz w:val="24"/>
          <w:szCs w:val="24"/>
        </w:rPr>
        <w:t>consisting of the key items</w:t>
      </w:r>
      <w:r w:rsidR="00514DFA">
        <w:rPr>
          <w:rFonts w:ascii="Times New Roman" w:hAnsi="Times New Roman" w:cs="Times New Roman"/>
          <w:sz w:val="24"/>
          <w:szCs w:val="24"/>
        </w:rPr>
        <w:t>)</w:t>
      </w:r>
      <w:r>
        <w:rPr>
          <w:rFonts w:ascii="Times New Roman" w:hAnsi="Times New Roman" w:cs="Times New Roman"/>
          <w:sz w:val="24"/>
          <w:szCs w:val="24"/>
        </w:rPr>
        <w:t>. Any grouping variables should be attached to the file containing the participant responses.</w:t>
      </w:r>
    </w:p>
    <w:p w14:paraId="2C00BC30" w14:textId="6094EDD1" w:rsidR="00F063A2" w:rsidRDefault="00F063A2">
      <w:pPr>
        <w:rPr>
          <w:rFonts w:ascii="Times New Roman" w:hAnsi="Times New Roman" w:cs="Times New Roman"/>
          <w:sz w:val="24"/>
          <w:szCs w:val="24"/>
        </w:rPr>
      </w:pPr>
      <w:r w:rsidRPr="00F063A2">
        <w:rPr>
          <w:rFonts w:ascii="Times New Roman" w:hAnsi="Times New Roman" w:cs="Times New Roman"/>
          <w:sz w:val="24"/>
          <w:szCs w:val="24"/>
          <w:highlight w:val="yellow"/>
        </w:rPr>
        <w:t>[FREE-RECALL SCREENSHOT]</w:t>
      </w:r>
    </w:p>
    <w:p w14:paraId="4C74491C" w14:textId="7190BA76" w:rsidR="00EA6E65" w:rsidRPr="00EA6E65" w:rsidRDefault="00EA6E65">
      <w:pPr>
        <w:rPr>
          <w:rFonts w:ascii="Times New Roman" w:hAnsi="Times New Roman" w:cs="Times New Roman"/>
          <w:b/>
          <w:bCs/>
          <w:sz w:val="24"/>
          <w:szCs w:val="24"/>
        </w:rPr>
      </w:pPr>
      <w:r w:rsidRPr="00EA6E65">
        <w:rPr>
          <w:rFonts w:ascii="Times New Roman" w:hAnsi="Times New Roman" w:cs="Times New Roman"/>
          <w:b/>
          <w:bCs/>
          <w:sz w:val="24"/>
          <w:szCs w:val="24"/>
        </w:rPr>
        <w:t>Scoring Free-Recall Data</w:t>
      </w:r>
    </w:p>
    <w:p w14:paraId="584E3BF9" w14:textId="0F02366E" w:rsidR="00EA6E65" w:rsidRPr="00E27484" w:rsidRDefault="00615038">
      <w:pPr>
        <w:rPr>
          <w:rFonts w:ascii="Times New Roman" w:hAnsi="Times New Roman" w:cs="Times New Roman"/>
          <w:sz w:val="24"/>
          <w:szCs w:val="24"/>
        </w:rPr>
      </w:pPr>
      <w:r>
        <w:rPr>
          <w:rFonts w:ascii="Times New Roman" w:hAnsi="Times New Roman" w:cs="Times New Roman"/>
          <w:sz w:val="24"/>
          <w:szCs w:val="24"/>
        </w:rPr>
        <w:t xml:space="preserve">Free recall data is scored using the same procedure as </w:t>
      </w:r>
      <w:proofErr w:type="gramStart"/>
      <w:r>
        <w:rPr>
          <w:rFonts w:ascii="Times New Roman" w:hAnsi="Times New Roman" w:cs="Times New Roman"/>
          <w:sz w:val="24"/>
          <w:szCs w:val="24"/>
        </w:rPr>
        <w:t>cued-recall</w:t>
      </w:r>
      <w:proofErr w:type="gramEnd"/>
      <w:r>
        <w:rPr>
          <w:rFonts w:ascii="Times New Roman" w:hAnsi="Times New Roman" w:cs="Times New Roman"/>
          <w:sz w:val="24"/>
          <w:szCs w:val="24"/>
        </w:rPr>
        <w:t>. To begin, you will need to select the scoring cutoff. You also have the option to flag participant outliers.</w:t>
      </w:r>
      <w:r w:rsidR="00787FF8">
        <w:rPr>
          <w:rFonts w:ascii="Times New Roman" w:hAnsi="Times New Roman" w:cs="Times New Roman"/>
          <w:sz w:val="24"/>
          <w:szCs w:val="24"/>
        </w:rPr>
        <w:t xml:space="preserve"> If your upload data contains a column denoting the order in which items were recalled, this column can be selected using the “position answered” box to be used for creating serial position curves.</w:t>
      </w:r>
      <w:r w:rsidR="00E27484">
        <w:rPr>
          <w:rFonts w:ascii="Times New Roman" w:hAnsi="Times New Roman" w:cs="Times New Roman"/>
          <w:sz w:val="24"/>
          <w:szCs w:val="24"/>
        </w:rPr>
        <w:t xml:space="preserve"> Note that this column is automatically generated if you use the </w:t>
      </w:r>
      <w:r w:rsidR="00E27484">
        <w:rPr>
          <w:rFonts w:ascii="Times New Roman" w:hAnsi="Times New Roman" w:cs="Times New Roman"/>
          <w:i/>
          <w:iCs/>
          <w:sz w:val="24"/>
          <w:szCs w:val="24"/>
        </w:rPr>
        <w:t>Arrange Data</w:t>
      </w:r>
      <w:r w:rsidR="00E27484">
        <w:rPr>
          <w:rFonts w:ascii="Times New Roman" w:hAnsi="Times New Roman" w:cs="Times New Roman"/>
          <w:sz w:val="24"/>
          <w:szCs w:val="24"/>
        </w:rPr>
        <w:t xml:space="preserve"> tab to convert your data from wide to long format.</w:t>
      </w:r>
    </w:p>
    <w:p w14:paraId="0B51FC98" w14:textId="25369232" w:rsidR="00787FF8" w:rsidRDefault="00787FF8">
      <w:pPr>
        <w:rPr>
          <w:rFonts w:ascii="Times New Roman" w:hAnsi="Times New Roman" w:cs="Times New Roman"/>
          <w:sz w:val="24"/>
          <w:szCs w:val="24"/>
        </w:rPr>
      </w:pPr>
      <w:r w:rsidRPr="00787FF8">
        <w:rPr>
          <w:rFonts w:ascii="Times New Roman" w:hAnsi="Times New Roman" w:cs="Times New Roman"/>
          <w:sz w:val="24"/>
          <w:szCs w:val="24"/>
          <w:highlight w:val="yellow"/>
        </w:rPr>
        <w:t>[SERIAL POSITION CURVE OPTION SCREENSHOT]</w:t>
      </w:r>
    </w:p>
    <w:p w14:paraId="39935F88" w14:textId="2F6CA366" w:rsidR="00787FF8" w:rsidRDefault="009B6BF9">
      <w:pPr>
        <w:rPr>
          <w:rFonts w:ascii="Times New Roman" w:hAnsi="Times New Roman" w:cs="Times New Roman"/>
          <w:sz w:val="24"/>
          <w:szCs w:val="24"/>
        </w:rPr>
      </w:pPr>
      <w:r>
        <w:rPr>
          <w:rFonts w:ascii="Times New Roman" w:hAnsi="Times New Roman" w:cs="Times New Roman"/>
          <w:sz w:val="24"/>
          <w:szCs w:val="24"/>
        </w:rPr>
        <w:t>Scored output is then previewed in the “Scored Output” panel. Additional panels show item and group level proportions of correct recall and plots showing recall proportions as a function of grouping variable (if selected) or a histogram of participant level responses. Finally, serial position curves, probability of first response plots, and conditional probability curves are displayed in the final three panels.</w:t>
      </w:r>
    </w:p>
    <w:p w14:paraId="00B167F9" w14:textId="234629EC" w:rsidR="009B6BF9" w:rsidRPr="00D30BDD" w:rsidRDefault="009B6BF9">
      <w:pPr>
        <w:rPr>
          <w:rFonts w:ascii="Times New Roman" w:hAnsi="Times New Roman" w:cs="Times New Roman"/>
          <w:sz w:val="24"/>
          <w:szCs w:val="24"/>
        </w:rPr>
      </w:pPr>
      <w:r w:rsidRPr="009B6BF9">
        <w:rPr>
          <w:rFonts w:ascii="Times New Roman" w:hAnsi="Times New Roman" w:cs="Times New Roman"/>
          <w:sz w:val="24"/>
          <w:szCs w:val="24"/>
          <w:highlight w:val="yellow"/>
        </w:rPr>
        <w:t>[SCORED FREE RECALL SCREENSHOT]</w:t>
      </w:r>
    </w:p>
    <w:p w14:paraId="220353E1" w14:textId="3A52C121" w:rsidR="001037CD" w:rsidRDefault="001037CD" w:rsidP="00145746">
      <w:pPr>
        <w:jc w:val="center"/>
        <w:rPr>
          <w:rFonts w:ascii="Times New Roman" w:hAnsi="Times New Roman" w:cs="Times New Roman"/>
          <w:b/>
          <w:bCs/>
          <w:sz w:val="24"/>
          <w:szCs w:val="24"/>
        </w:rPr>
      </w:pPr>
      <w:r w:rsidRPr="00D30BDD">
        <w:rPr>
          <w:rFonts w:ascii="Times New Roman" w:hAnsi="Times New Roman" w:cs="Times New Roman"/>
          <w:b/>
          <w:bCs/>
          <w:sz w:val="24"/>
          <w:szCs w:val="24"/>
        </w:rPr>
        <w:lastRenderedPageBreak/>
        <w:t>Sentence</w:t>
      </w:r>
      <w:r w:rsidR="00145746">
        <w:rPr>
          <w:rFonts w:ascii="Times New Roman" w:hAnsi="Times New Roman" w:cs="Times New Roman"/>
          <w:b/>
          <w:bCs/>
          <w:sz w:val="24"/>
          <w:szCs w:val="24"/>
        </w:rPr>
        <w:t xml:space="preserve"> Scoring Tab</w:t>
      </w:r>
    </w:p>
    <w:p w14:paraId="13C7DCEB" w14:textId="3F1BF675" w:rsidR="00E27484" w:rsidRDefault="00E27484" w:rsidP="00E27484">
      <w:pPr>
        <w:rPr>
          <w:rFonts w:ascii="Times New Roman" w:hAnsi="Times New Roman" w:cs="Times New Roman"/>
          <w:b/>
          <w:bCs/>
          <w:sz w:val="24"/>
          <w:szCs w:val="24"/>
        </w:rPr>
      </w:pPr>
      <w:r w:rsidRPr="00E27484">
        <w:rPr>
          <w:rFonts w:ascii="Times New Roman" w:hAnsi="Times New Roman" w:cs="Times New Roman"/>
          <w:b/>
          <w:bCs/>
          <w:sz w:val="24"/>
          <w:szCs w:val="24"/>
        </w:rPr>
        <w:t>Uploading a Sentence Dataset</w:t>
      </w:r>
    </w:p>
    <w:p w14:paraId="2ECAB794" w14:textId="2BE011EE" w:rsidR="00E27484" w:rsidRDefault="00985F0F" w:rsidP="00E27484">
      <w:pPr>
        <w:rPr>
          <w:rFonts w:ascii="Times New Roman" w:hAnsi="Times New Roman" w:cs="Times New Roman"/>
          <w:sz w:val="24"/>
          <w:szCs w:val="24"/>
        </w:rPr>
      </w:pPr>
      <w:r>
        <w:rPr>
          <w:rFonts w:ascii="Times New Roman" w:hAnsi="Times New Roman" w:cs="Times New Roman"/>
          <w:sz w:val="24"/>
          <w:szCs w:val="24"/>
        </w:rPr>
        <w:t xml:space="preserve">For scoring sentence recall, data upload closely follows the process used when scoring cued-recall data. The data will need to be arranged in long format such that each row corresponds to one participant response. Moreover, the response column should be structured such that </w:t>
      </w:r>
      <w:r w:rsidR="00971384">
        <w:rPr>
          <w:rFonts w:ascii="Times New Roman" w:hAnsi="Times New Roman" w:cs="Times New Roman"/>
          <w:sz w:val="24"/>
          <w:szCs w:val="24"/>
        </w:rPr>
        <w:t xml:space="preserve">each cell contains the full participant response (i.e., each cell contains a full sentence.) Example data illustrating the format for the upload data is available </w:t>
      </w:r>
      <w:r w:rsidR="00971384" w:rsidRPr="00971384">
        <w:rPr>
          <w:rFonts w:ascii="Times New Roman" w:hAnsi="Times New Roman" w:cs="Times New Roman"/>
          <w:sz w:val="24"/>
          <w:szCs w:val="24"/>
          <w:highlight w:val="yellow"/>
        </w:rPr>
        <w:t>here</w:t>
      </w:r>
      <w:r w:rsidR="00971384">
        <w:rPr>
          <w:rFonts w:ascii="Times New Roman" w:hAnsi="Times New Roman" w:cs="Times New Roman"/>
          <w:sz w:val="24"/>
          <w:szCs w:val="24"/>
        </w:rPr>
        <w:t xml:space="preserve">. </w:t>
      </w:r>
      <w:r w:rsidR="003B25E1">
        <w:rPr>
          <w:rFonts w:ascii="Times New Roman" w:hAnsi="Times New Roman" w:cs="Times New Roman"/>
          <w:sz w:val="24"/>
          <w:szCs w:val="24"/>
        </w:rPr>
        <w:t>Finally, this</w:t>
      </w:r>
      <w:r>
        <w:rPr>
          <w:rFonts w:ascii="Times New Roman" w:hAnsi="Times New Roman" w:cs="Times New Roman"/>
          <w:sz w:val="24"/>
          <w:szCs w:val="24"/>
        </w:rPr>
        <w:t xml:space="preserve"> data will need to contain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required columns from the cued-recall tab. </w:t>
      </w:r>
      <w:r w:rsidR="003B25E1">
        <w:rPr>
          <w:rFonts w:ascii="Times New Roman" w:hAnsi="Times New Roman" w:cs="Times New Roman"/>
          <w:sz w:val="24"/>
          <w:szCs w:val="24"/>
        </w:rPr>
        <w:t>The answer key can either be included as a column with the upload data or it can be uploaded as a separate file.</w:t>
      </w:r>
    </w:p>
    <w:p w14:paraId="4E1C98B9" w14:textId="6DC96AB7" w:rsidR="003B25E1" w:rsidRDefault="003B25E1" w:rsidP="00E27484">
      <w:pPr>
        <w:rPr>
          <w:rFonts w:ascii="Times New Roman" w:hAnsi="Times New Roman" w:cs="Times New Roman"/>
          <w:sz w:val="24"/>
          <w:szCs w:val="24"/>
        </w:rPr>
      </w:pPr>
      <w:r w:rsidRPr="003B25E1">
        <w:rPr>
          <w:rFonts w:ascii="Times New Roman" w:hAnsi="Times New Roman" w:cs="Times New Roman"/>
          <w:sz w:val="24"/>
          <w:szCs w:val="24"/>
          <w:highlight w:val="yellow"/>
        </w:rPr>
        <w:t>[SENTENCE DATA SCREENSHOT]</w:t>
      </w:r>
    </w:p>
    <w:p w14:paraId="6BD09C0E" w14:textId="344032B7" w:rsidR="003B25E1" w:rsidRPr="003B25E1" w:rsidRDefault="003B25E1" w:rsidP="00E27484">
      <w:pPr>
        <w:rPr>
          <w:rFonts w:ascii="Times New Roman" w:hAnsi="Times New Roman" w:cs="Times New Roman"/>
          <w:b/>
          <w:bCs/>
          <w:sz w:val="24"/>
          <w:szCs w:val="24"/>
        </w:rPr>
      </w:pPr>
      <w:r w:rsidRPr="003B25E1">
        <w:rPr>
          <w:rFonts w:ascii="Times New Roman" w:hAnsi="Times New Roman" w:cs="Times New Roman"/>
          <w:b/>
          <w:bCs/>
          <w:sz w:val="24"/>
          <w:szCs w:val="24"/>
        </w:rPr>
        <w:t>Scoring Sentence Data</w:t>
      </w:r>
    </w:p>
    <w:p w14:paraId="1DE66C93" w14:textId="12406AF7" w:rsidR="003B25E1" w:rsidRDefault="009809C9" w:rsidP="00E27484">
      <w:pPr>
        <w:rPr>
          <w:rFonts w:ascii="Times New Roman" w:hAnsi="Times New Roman" w:cs="Times New Roman"/>
          <w:sz w:val="24"/>
          <w:szCs w:val="24"/>
        </w:rPr>
      </w:pPr>
      <w:r>
        <w:rPr>
          <w:rFonts w:ascii="Times New Roman" w:hAnsi="Times New Roman" w:cs="Times New Roman"/>
          <w:sz w:val="24"/>
          <w:szCs w:val="24"/>
        </w:rPr>
        <w:t>When scoring sentence data, in addition to selecting the cutoff criteria, you will need to select the delimiter for sentence tokens (i.e., the character(s) separating each word within the sentences). This can be selected using the box below the scoring cutoff selection. Note that by default, this argument defaults to a single space. If a different character separates words, you will need to delete this space before typing a different character.</w:t>
      </w:r>
    </w:p>
    <w:p w14:paraId="4C544D5D" w14:textId="61D66BCF" w:rsidR="009809C9" w:rsidRDefault="009809C9" w:rsidP="00E27484">
      <w:pPr>
        <w:rPr>
          <w:rFonts w:ascii="Times New Roman" w:hAnsi="Times New Roman" w:cs="Times New Roman"/>
          <w:sz w:val="24"/>
          <w:szCs w:val="24"/>
        </w:rPr>
      </w:pPr>
      <w:r w:rsidRPr="009809C9">
        <w:rPr>
          <w:rFonts w:ascii="Times New Roman" w:hAnsi="Times New Roman" w:cs="Times New Roman"/>
          <w:sz w:val="24"/>
          <w:szCs w:val="24"/>
          <w:highlight w:val="yellow"/>
        </w:rPr>
        <w:t>[DELIMITER BOX SCREENSHOT]</w:t>
      </w:r>
    </w:p>
    <w:p w14:paraId="79F2C9E0" w14:textId="6742BF8C" w:rsidR="009809C9" w:rsidRDefault="007E58D4" w:rsidP="00E27484">
      <w:pPr>
        <w:rPr>
          <w:rFonts w:ascii="Times New Roman" w:hAnsi="Times New Roman" w:cs="Times New Roman"/>
          <w:sz w:val="24"/>
          <w:szCs w:val="24"/>
        </w:rPr>
      </w:pPr>
      <w:r>
        <w:rPr>
          <w:rFonts w:ascii="Times New Roman" w:hAnsi="Times New Roman" w:cs="Times New Roman"/>
          <w:sz w:val="24"/>
          <w:szCs w:val="24"/>
        </w:rPr>
        <w:t xml:space="preserve">Scored output is then previewed in the “Scored Output” panel. In addition to showing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sentence was correctly recalled, this function will also return any tokens omitted from the answer key and any extra words included in the response. Finally, the “Summarized Output” panel displays participant level and group level (if specified) recall proportions. Plots can be viewed using the graph panel at the bottom.</w:t>
      </w:r>
    </w:p>
    <w:p w14:paraId="06BB4FE7" w14:textId="042BE3B7" w:rsidR="007E58D4" w:rsidRPr="00E27484" w:rsidRDefault="007E58D4" w:rsidP="00E27484">
      <w:pPr>
        <w:rPr>
          <w:rFonts w:ascii="Times New Roman" w:hAnsi="Times New Roman" w:cs="Times New Roman"/>
          <w:sz w:val="24"/>
          <w:szCs w:val="24"/>
        </w:rPr>
      </w:pPr>
      <w:r w:rsidRPr="007E58D4">
        <w:rPr>
          <w:rFonts w:ascii="Times New Roman" w:hAnsi="Times New Roman" w:cs="Times New Roman"/>
          <w:sz w:val="24"/>
          <w:szCs w:val="24"/>
          <w:highlight w:val="yellow"/>
        </w:rPr>
        <w:t>[SCORED SENTENCE SCREENSHOT HERE]</w:t>
      </w:r>
    </w:p>
    <w:sectPr w:rsidR="007E58D4" w:rsidRPr="00E274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holas Maxwell" w:date="2020-12-16T13:35:00Z" w:initials="NM">
    <w:p w14:paraId="7FA7E3B5" w14:textId="2E6A2D25" w:rsidR="00E27484" w:rsidRDefault="00E27484">
      <w:pPr>
        <w:pStyle w:val="CommentText"/>
      </w:pPr>
      <w:r>
        <w:rPr>
          <w:rStyle w:val="CommentReference"/>
        </w:rPr>
        <w:annotationRef/>
      </w:r>
      <w:r>
        <w:t>Need to deploy new shiny.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A7E3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A7E3B5" w16cid:durableId="23848B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CD"/>
    <w:rsid w:val="00050ACA"/>
    <w:rsid w:val="001037CD"/>
    <w:rsid w:val="00145746"/>
    <w:rsid w:val="00273B8F"/>
    <w:rsid w:val="003B25E1"/>
    <w:rsid w:val="005142F4"/>
    <w:rsid w:val="00514DFA"/>
    <w:rsid w:val="00571E9B"/>
    <w:rsid w:val="00575E5C"/>
    <w:rsid w:val="00615038"/>
    <w:rsid w:val="00626777"/>
    <w:rsid w:val="006B42B3"/>
    <w:rsid w:val="00787FF8"/>
    <w:rsid w:val="007E58D4"/>
    <w:rsid w:val="008A4462"/>
    <w:rsid w:val="00971384"/>
    <w:rsid w:val="009809C9"/>
    <w:rsid w:val="00982982"/>
    <w:rsid w:val="00985F0F"/>
    <w:rsid w:val="009B6BF9"/>
    <w:rsid w:val="00A4417C"/>
    <w:rsid w:val="00A46F80"/>
    <w:rsid w:val="00BB1163"/>
    <w:rsid w:val="00CC47E0"/>
    <w:rsid w:val="00D122B9"/>
    <w:rsid w:val="00D30BDD"/>
    <w:rsid w:val="00E27484"/>
    <w:rsid w:val="00EA6E65"/>
    <w:rsid w:val="00ED4EBE"/>
    <w:rsid w:val="00F06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8093"/>
  <w15:chartTrackingRefBased/>
  <w15:docId w15:val="{17C60BB9-CEEB-4660-941D-DDF6E88B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103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1037CD"/>
  </w:style>
  <w:style w:type="character" w:styleId="Hyperlink">
    <w:name w:val="Hyperlink"/>
    <w:basedOn w:val="DefaultParagraphFont"/>
    <w:uiPriority w:val="99"/>
    <w:semiHidden/>
    <w:unhideWhenUsed/>
    <w:rsid w:val="001037CD"/>
    <w:rPr>
      <w:color w:val="0000FF"/>
      <w:u w:val="single"/>
    </w:rPr>
  </w:style>
  <w:style w:type="character" w:styleId="CommentReference">
    <w:name w:val="annotation reference"/>
    <w:basedOn w:val="DefaultParagraphFont"/>
    <w:uiPriority w:val="99"/>
    <w:semiHidden/>
    <w:unhideWhenUsed/>
    <w:rsid w:val="00E27484"/>
    <w:rPr>
      <w:sz w:val="16"/>
      <w:szCs w:val="16"/>
    </w:rPr>
  </w:style>
  <w:style w:type="paragraph" w:styleId="CommentText">
    <w:name w:val="annotation text"/>
    <w:basedOn w:val="Normal"/>
    <w:link w:val="CommentTextChar"/>
    <w:uiPriority w:val="99"/>
    <w:semiHidden/>
    <w:unhideWhenUsed/>
    <w:rsid w:val="00E27484"/>
    <w:pPr>
      <w:spacing w:line="240" w:lineRule="auto"/>
    </w:pPr>
    <w:rPr>
      <w:sz w:val="20"/>
      <w:szCs w:val="20"/>
    </w:rPr>
  </w:style>
  <w:style w:type="character" w:customStyle="1" w:styleId="CommentTextChar">
    <w:name w:val="Comment Text Char"/>
    <w:basedOn w:val="DefaultParagraphFont"/>
    <w:link w:val="CommentText"/>
    <w:uiPriority w:val="99"/>
    <w:semiHidden/>
    <w:rsid w:val="00E27484"/>
    <w:rPr>
      <w:sz w:val="20"/>
      <w:szCs w:val="20"/>
    </w:rPr>
  </w:style>
  <w:style w:type="paragraph" w:styleId="CommentSubject">
    <w:name w:val="annotation subject"/>
    <w:basedOn w:val="CommentText"/>
    <w:next w:val="CommentText"/>
    <w:link w:val="CommentSubjectChar"/>
    <w:uiPriority w:val="99"/>
    <w:semiHidden/>
    <w:unhideWhenUsed/>
    <w:rsid w:val="00E27484"/>
    <w:rPr>
      <w:b/>
      <w:bCs/>
    </w:rPr>
  </w:style>
  <w:style w:type="character" w:customStyle="1" w:styleId="CommentSubjectChar">
    <w:name w:val="Comment Subject Char"/>
    <w:basedOn w:val="CommentTextChar"/>
    <w:link w:val="CommentSubject"/>
    <w:uiPriority w:val="99"/>
    <w:semiHidden/>
    <w:rsid w:val="00E27484"/>
    <w:rPr>
      <w:b/>
      <w:bCs/>
      <w:sz w:val="20"/>
      <w:szCs w:val="20"/>
    </w:rPr>
  </w:style>
  <w:style w:type="paragraph" w:styleId="BalloonText">
    <w:name w:val="Balloon Text"/>
    <w:basedOn w:val="Normal"/>
    <w:link w:val="BalloonTextChar"/>
    <w:uiPriority w:val="99"/>
    <w:semiHidden/>
    <w:unhideWhenUsed/>
    <w:rsid w:val="00E274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4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021990">
      <w:bodyDiv w:val="1"/>
      <w:marLeft w:val="0"/>
      <w:marRight w:val="0"/>
      <w:marTop w:val="0"/>
      <w:marBottom w:val="0"/>
      <w:divBdr>
        <w:top w:val="none" w:sz="0" w:space="0" w:color="auto"/>
        <w:left w:val="none" w:sz="0" w:space="0" w:color="auto"/>
        <w:bottom w:val="none" w:sz="0" w:space="0" w:color="auto"/>
        <w:right w:val="none" w:sz="0" w:space="0" w:color="auto"/>
      </w:divBdr>
    </w:div>
    <w:div w:id="1768039464">
      <w:bodyDiv w:val="1"/>
      <w:marLeft w:val="0"/>
      <w:marRight w:val="0"/>
      <w:marTop w:val="0"/>
      <w:marBottom w:val="0"/>
      <w:divBdr>
        <w:top w:val="none" w:sz="0" w:space="0" w:color="auto"/>
        <w:left w:val="none" w:sz="0" w:space="0" w:color="auto"/>
        <w:bottom w:val="none" w:sz="0" w:space="0" w:color="auto"/>
        <w:right w:val="none" w:sz="0" w:space="0" w:color="auto"/>
      </w:divBdr>
      <w:divsChild>
        <w:div w:id="311296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npm27/lrd/"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22</cp:revision>
  <dcterms:created xsi:type="dcterms:W3CDTF">2020-12-16T14:50:00Z</dcterms:created>
  <dcterms:modified xsi:type="dcterms:W3CDTF">2020-12-16T20:39:00Z</dcterms:modified>
</cp:coreProperties>
</file>