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open-source tool</w:t>
      </w:r>
      <w:r w:rsidR="00F50EFA">
        <w:rPr>
          <w:rFonts w:ascii="Times New Roman" w:hAnsi="Times New Roman" w:cs="Times New Roman"/>
          <w:sz w:val="24"/>
          <w:szCs w:val="24"/>
        </w:rPr>
        <w:t>s</w:t>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proofErr w:type="spellStart"/>
      <w:r w:rsidR="00CE5282" w:rsidRPr="006E3250">
        <w:rPr>
          <w:rFonts w:ascii="Times New Roman" w:hAnsi="Times New Roman" w:cs="Times New Roman"/>
          <w:sz w:val="24"/>
          <w:szCs w:val="24"/>
        </w:rPr>
        <w:t>Gretz</w:t>
      </w:r>
      <w:proofErr w:type="spellEnd"/>
      <w:r w:rsidR="00CE5282" w:rsidRPr="006E3250">
        <w:rPr>
          <w:rFonts w:ascii="Times New Roman" w:hAnsi="Times New Roman" w:cs="Times New Roman"/>
          <w:sz w:val="24"/>
          <w:szCs w:val="24"/>
        </w:rPr>
        <w:t xml:space="preserve">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r w:rsidR="00B501A7">
        <w:rPr>
          <w:rFonts w:ascii="Times New Roman" w:hAnsi="Times New Roman" w:cs="Times New Roman"/>
          <w:sz w:val="24"/>
          <w:szCs w:val="24"/>
        </w:rPr>
        <w:t>, 20</w:t>
      </w:r>
      <w:r w:rsidR="003477B2">
        <w:rPr>
          <w:rFonts w:ascii="Times New Roman" w:hAnsi="Times New Roman" w:cs="Times New Roman"/>
          <w:sz w:val="24"/>
          <w:szCs w:val="24"/>
        </w:rPr>
        <w:t>20</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7ED3836F"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w:t>
      </w:r>
      <w:r w:rsidR="00684096">
        <w:rPr>
          <w:rFonts w:ascii="Times New Roman" w:hAnsi="Times New Roman" w:cs="Times New Roman"/>
          <w:sz w:val="24"/>
          <w:szCs w:val="24"/>
        </w:rPr>
        <w:t xml:space="preserve"> and</w:t>
      </w:r>
      <w:r w:rsidR="00AD1F21">
        <w:rPr>
          <w:rFonts w:ascii="Times New Roman" w:hAnsi="Times New Roman" w:cs="Times New Roman"/>
          <w:sz w:val="24"/>
          <w:szCs w:val="24"/>
        </w:rPr>
        <w:t xml:space="preserve">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56D04">
        <w:rPr>
          <w:rFonts w:ascii="Times New Roman" w:hAnsi="Times New Roman" w:cs="Times New Roman"/>
          <w:sz w:val="24"/>
          <w:szCs w:val="24"/>
        </w:rPr>
        <w: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256D04">
        <w:rPr>
          <w:rFonts w:ascii="Times New Roman" w:hAnsi="Times New Roman" w:cs="Times New Roman"/>
          <w:sz w:val="24"/>
          <w:szCs w:val="24"/>
        </w:rPr>
        <w:t>,</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information about lexical</w:t>
      </w:r>
      <w:r w:rsidR="0019054D">
        <w:rPr>
          <w:rFonts w:ascii="Times New Roman" w:hAnsi="Times New Roman" w:cs="Times New Roman"/>
          <w:sz w:val="24"/>
          <w:szCs w:val="24"/>
        </w:rPr>
        <w:t xml:space="preserve"> characteristics</w:t>
      </w:r>
      <w:r w:rsidR="00604905">
        <w:rPr>
          <w:rFonts w:ascii="Times New Roman" w:hAnsi="Times New Roman" w:cs="Times New Roman"/>
          <w:sz w:val="24"/>
          <w:szCs w:val="24"/>
        </w:rPr>
        <w:t xml:space="preserve"> of stimuli</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w:t>
      </w:r>
      <w:r w:rsidR="00256D04">
        <w:rPr>
          <w:rFonts w:ascii="Times New Roman" w:hAnsi="Times New Roman" w:cs="Times New Roman"/>
          <w:sz w:val="24"/>
          <w:szCs w:val="24"/>
        </w:rPr>
        <w:t>types of</w:t>
      </w:r>
      <w:r w:rsidR="002D5924">
        <w:rPr>
          <w:rFonts w:ascii="Times New Roman" w:hAnsi="Times New Roman" w:cs="Times New Roman"/>
          <w:sz w:val="24"/>
          <w:szCs w:val="24"/>
        </w:rPr>
        <w:t xml:space="preserve">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7659D1D"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lexical </w:t>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w:t>
      </w:r>
      <w:r w:rsidR="0072550C">
        <w:rPr>
          <w:rFonts w:ascii="Times New Roman" w:hAnsi="Times New Roman" w:cs="Times New Roman"/>
          <w:sz w:val="24"/>
          <w:szCs w:val="24"/>
        </w:rPr>
        <w:t>text responses from recall studies</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701207"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such as misspellings or embedded coding provided by the survey software (</w:t>
      </w:r>
      <w:r w:rsidR="0072550C">
        <w:rPr>
          <w:rFonts w:ascii="Times New Roman" w:hAnsi="Times New Roman" w:cs="Times New Roman"/>
          <w:sz w:val="24"/>
          <w:szCs w:val="24"/>
        </w:rPr>
        <w:t xml:space="preserve">e.g., </w:t>
      </w:r>
      <w:r w:rsidR="00240E09">
        <w:rPr>
          <w:rFonts w:ascii="Times New Roman" w:hAnsi="Times New Roman" w:cs="Times New Roman"/>
          <w:sz w:val="24"/>
          <w:szCs w:val="24"/>
        </w:rPr>
        <w:t>extra spaces, tabs, newlines, etc.). 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47279DA1"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w:t>
      </w:r>
      <w:r w:rsidR="00C45037">
        <w:rPr>
          <w:rFonts w:ascii="Times New Roman" w:hAnsi="Times New Roman" w:cs="Times New Roman"/>
          <w:sz w:val="24"/>
          <w:szCs w:val="24"/>
        </w:rPr>
        <w:t xml:space="preserve">text </w:t>
      </w:r>
      <w:r w:rsidR="006B30AE">
        <w:rPr>
          <w:rFonts w:ascii="Times New Roman" w:hAnsi="Times New Roman" w:cs="Times New Roman"/>
          <w:sz w:val="24"/>
          <w:szCs w:val="24"/>
        </w:rPr>
        <w:t xml:space="preserve">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9D1FE0">
        <w:rPr>
          <w:rFonts w:ascii="Times New Roman" w:hAnsi="Times New Roman" w:cs="Times New Roman"/>
          <w:sz w:val="24"/>
          <w:szCs w:val="24"/>
        </w:rPr>
        <w:t xml:space="preserve">, and </w:t>
      </w:r>
      <w:r w:rsidR="00904B61">
        <w:rPr>
          <w:rFonts w:ascii="Times New Roman" w:hAnsi="Times New Roman" w:cs="Times New Roman"/>
          <w:sz w:val="24"/>
          <w:szCs w:val="24"/>
        </w:rPr>
        <w:t xml:space="preserve">a </w:t>
      </w:r>
      <w:r w:rsidR="009D1FE0">
        <w:rPr>
          <w:rFonts w:ascii="Times New Roman" w:hAnsi="Times New Roman" w:cs="Times New Roman"/>
          <w:sz w:val="24"/>
          <w:szCs w:val="24"/>
        </w:rPr>
        <w:t>study using sentence recall task (</w:t>
      </w:r>
      <w:commentRangeStart w:id="0"/>
      <w:commentRangeStart w:id="1"/>
      <w:r w:rsidR="009D1FE0">
        <w:rPr>
          <w:rFonts w:ascii="Times New Roman" w:hAnsi="Times New Roman" w:cs="Times New Roman"/>
          <w:sz w:val="24"/>
          <w:szCs w:val="24"/>
        </w:rPr>
        <w:t xml:space="preserve">Geller, Holmes, </w:t>
      </w:r>
      <w:proofErr w:type="spellStart"/>
      <w:r w:rsidR="009D1FE0">
        <w:rPr>
          <w:rFonts w:ascii="Times New Roman" w:hAnsi="Times New Roman" w:cs="Times New Roman"/>
          <w:sz w:val="24"/>
          <w:szCs w:val="24"/>
        </w:rPr>
        <w:t>Schwalje</w:t>
      </w:r>
      <w:proofErr w:type="spellEnd"/>
      <w:r w:rsidR="009D1FE0">
        <w:rPr>
          <w:rFonts w:ascii="Times New Roman" w:hAnsi="Times New Roman" w:cs="Times New Roman"/>
          <w:sz w:val="24"/>
          <w:szCs w:val="24"/>
        </w:rPr>
        <w:t>, Berger, Gander, Choi, &amp; McMurray, 2020</w:t>
      </w:r>
      <w:commentRangeEnd w:id="0"/>
      <w:r w:rsidR="009D1FE0">
        <w:rPr>
          <w:rStyle w:val="CommentReference"/>
        </w:rPr>
        <w:commentReference w:id="0"/>
      </w:r>
      <w:commentRangeEnd w:id="1"/>
      <w:r w:rsidR="001F467E">
        <w:rPr>
          <w:rStyle w:val="CommentReference"/>
        </w:rPr>
        <w:commentReference w:id="1"/>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904B61">
        <w:rPr>
          <w:rFonts w:ascii="Times New Roman" w:hAnsi="Times New Roman" w:cs="Times New Roman"/>
          <w:sz w:val="24"/>
          <w:szCs w:val="24"/>
        </w:rPr>
        <w:t>For each study, w</w:t>
      </w:r>
      <w:r w:rsidR="001761EB">
        <w:rPr>
          <w:rFonts w:ascii="Times New Roman" w:hAnsi="Times New Roman" w:cs="Times New Roman"/>
          <w:sz w:val="24"/>
          <w:szCs w:val="24"/>
        </w:rPr>
        <w:t>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592CD94" w14:textId="4D40040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w:t>
      </w:r>
      <w:r w:rsidR="00822584">
        <w:rPr>
          <w:rFonts w:ascii="Times New Roman" w:hAnsi="Times New Roman" w:cs="Times New Roman"/>
          <w:sz w:val="24"/>
          <w:szCs w:val="24"/>
        </w:rPr>
        <w:lastRenderedPageBreak/>
        <w:t xml:space="preserve">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w:t>
      </w:r>
      <w:r w:rsidR="00901041">
        <w:rPr>
          <w:rFonts w:ascii="Times New Roman" w:hAnsi="Times New Roman" w:cs="Times New Roman"/>
          <w:sz w:val="24"/>
          <w:szCs w:val="24"/>
        </w:rPr>
        <w:t xml:space="preserve"> </w:t>
      </w:r>
      <w:r w:rsidR="008370D6">
        <w:rPr>
          <w:rFonts w:ascii="Times New Roman" w:hAnsi="Times New Roman" w:cs="Times New Roman"/>
          <w:sz w:val="24"/>
          <w:szCs w:val="24"/>
        </w:rPr>
        <w:t>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4DC8705"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w:t>
      </w:r>
      <w:r w:rsidR="00901041">
        <w:rPr>
          <w:rFonts w:ascii="Times New Roman" w:hAnsi="Times New Roman" w:cs="Times New Roman"/>
          <w:sz w:val="24"/>
          <w:szCs w:val="24"/>
        </w:rPr>
        <w:t>tool</w:t>
      </w:r>
      <w:r w:rsidR="00AA53F1">
        <w:rPr>
          <w:rFonts w:ascii="Times New Roman" w:hAnsi="Times New Roman" w:cs="Times New Roman"/>
          <w:sz w:val="24"/>
          <w:szCs w:val="24"/>
        </w:rPr>
        <w:t xml:space="preserv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901041">
        <w:rPr>
          <w:rFonts w:ascii="Times New Roman" w:hAnsi="Times New Roman" w:cs="Times New Roman"/>
          <w:sz w:val="24"/>
          <w:szCs w:val="24"/>
        </w:rPr>
        <w:t xml:space="preserve"> and an interactive app</w:t>
      </w:r>
      <w:r w:rsidR="000827F8">
        <w:rPr>
          <w:rFonts w:ascii="Times New Roman" w:hAnsi="Times New Roman" w:cs="Times New Roman"/>
          <w:sz w:val="24"/>
          <w:szCs w:val="24"/>
        </w:rPr>
        <w:t>lication</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proofErr w:type="spellStart"/>
      <w:r w:rsidR="00AE0F69">
        <w:rPr>
          <w:rFonts w:ascii="Times New Roman" w:hAnsi="Times New Roman" w:cs="Times New Roman"/>
          <w:sz w:val="24"/>
          <w:szCs w:val="24"/>
        </w:rPr>
        <w:t>Kahana</w:t>
      </w:r>
      <w:proofErr w:type="spellEnd"/>
      <w:r w:rsidR="00AE0F69">
        <w:rPr>
          <w:rFonts w:ascii="Times New Roman" w:hAnsi="Times New Roman" w:cs="Times New Roman"/>
          <w:sz w:val="24"/>
          <w:szCs w:val="24"/>
        </w:rPr>
        <w:t>,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
      <w:commentRangeStart w:id="3"/>
      <w:commentRangeStart w:id="4"/>
      <w:r w:rsidR="00002C91" w:rsidRPr="00285247">
        <w:rPr>
          <w:rFonts w:ascii="Times New Roman" w:hAnsi="Times New Roman" w:cs="Times New Roman"/>
          <w:i/>
          <w:iCs/>
          <w:sz w:val="24"/>
          <w:szCs w:val="24"/>
        </w:rPr>
        <w:t>Shiny</w:t>
      </w:r>
      <w:commentRangeEnd w:id="2"/>
      <w:r w:rsidR="00286AE3">
        <w:rPr>
          <w:rStyle w:val="CommentReference"/>
        </w:rPr>
        <w:commentReference w:id="2"/>
      </w:r>
      <w:commentRangeEnd w:id="3"/>
      <w:r w:rsidR="002B1949">
        <w:rPr>
          <w:rStyle w:val="CommentReference"/>
        </w:rPr>
        <w:commentReference w:id="3"/>
      </w:r>
      <w:commentRangeEnd w:id="4"/>
      <w:r w:rsidR="00901041">
        <w:rPr>
          <w:rStyle w:val="CommentReference"/>
        </w:rPr>
        <w:commentReference w:id="4"/>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w:t>
      </w:r>
      <w:proofErr w:type="spellStart"/>
      <w:r w:rsidR="009E482A">
        <w:rPr>
          <w:rFonts w:ascii="Times New Roman" w:hAnsi="Times New Roman" w:cs="Times New Roman"/>
          <w:sz w:val="24"/>
          <w:szCs w:val="24"/>
        </w:rPr>
        <w:t>Xie</w:t>
      </w:r>
      <w:proofErr w:type="spellEnd"/>
      <w:r w:rsidR="009E482A">
        <w:rPr>
          <w:rFonts w:ascii="Times New Roman" w:hAnsi="Times New Roman" w:cs="Times New Roman"/>
          <w:sz w:val="24"/>
          <w:szCs w:val="24"/>
        </w:rPr>
        <w:t xml:space="preserv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lastRenderedPageBreak/>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216B28D4" w14:textId="77777777" w:rsidR="00BE3B86" w:rsidRDefault="000C2600" w:rsidP="00BE3B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package.</w:t>
      </w:r>
      <w:r w:rsidR="00BE3B86">
        <w:rPr>
          <w:rFonts w:ascii="Times New Roman" w:hAnsi="Times New Roman" w:cs="Times New Roman"/>
          <w:sz w:val="24"/>
          <w:szCs w:val="24"/>
        </w:rPr>
        <w:t xml:space="preserve"> </w:t>
      </w:r>
      <w:r w:rsidR="00CB29F8">
        <w:rPr>
          <w:rFonts w:ascii="Times New Roman" w:hAnsi="Times New Roman" w:cs="Times New Roman"/>
          <w:sz w:val="24"/>
          <w:szCs w:val="24"/>
        </w:rPr>
        <w:t xml:space="preserve">To begin using </w:t>
      </w:r>
      <w:proofErr w:type="spellStart"/>
      <w:r w:rsidR="00CB29F8">
        <w:rPr>
          <w:rFonts w:ascii="Times New Roman" w:hAnsi="Times New Roman" w:cs="Times New Roman"/>
          <w:i/>
          <w:iCs/>
          <w:sz w:val="24"/>
          <w:szCs w:val="24"/>
        </w:rPr>
        <w:t>lrd</w:t>
      </w:r>
      <w:proofErr w:type="spellEnd"/>
      <w:r w:rsidR="00CB29F8">
        <w:rPr>
          <w:rFonts w:ascii="Times New Roman" w:hAnsi="Times New Roman" w:cs="Times New Roman"/>
          <w:sz w:val="24"/>
          <w:szCs w:val="24"/>
        </w:rPr>
        <w:t xml:space="preserve">, be sure to first load the package by using </w:t>
      </w:r>
      <w:r w:rsidR="00CB29F8" w:rsidRPr="00CB29F8">
        <w:rPr>
          <w:rFonts w:ascii="Courier New" w:hAnsi="Courier New" w:cs="Courier New"/>
          <w:sz w:val="20"/>
          <w:szCs w:val="20"/>
        </w:rPr>
        <w:t>library(</w:t>
      </w:r>
      <w:proofErr w:type="spellStart"/>
      <w:r w:rsidR="00CB29F8" w:rsidRPr="00CB29F8">
        <w:rPr>
          <w:rFonts w:ascii="Courier New" w:hAnsi="Courier New" w:cs="Courier New"/>
          <w:sz w:val="20"/>
          <w:szCs w:val="20"/>
        </w:rPr>
        <w:t>lrd</w:t>
      </w:r>
      <w:proofErr w:type="spellEnd"/>
      <w:r w:rsidR="00CB29F8" w:rsidRPr="00CB29F8">
        <w:rPr>
          <w:rFonts w:ascii="Courier New" w:hAnsi="Courier New" w:cs="Courier New"/>
          <w:sz w:val="20"/>
          <w:szCs w:val="20"/>
        </w:rPr>
        <w:t>)</w:t>
      </w:r>
      <w:r w:rsidR="00CB29F8">
        <w:rPr>
          <w:rFonts w:ascii="Times New Roman" w:hAnsi="Times New Roman" w:cs="Times New Roman"/>
          <w:sz w:val="24"/>
          <w:szCs w:val="24"/>
        </w:rPr>
        <w:t xml:space="preserve">. </w:t>
      </w:r>
      <w:commentRangeStart w:id="5"/>
      <w:r w:rsidR="00CB29F8">
        <w:rPr>
          <w:rFonts w:ascii="Times New Roman" w:hAnsi="Times New Roman" w:cs="Times New Roman"/>
          <w:sz w:val="24"/>
          <w:szCs w:val="24"/>
        </w:rPr>
        <w:t>Each</w:t>
      </w:r>
      <w:commentRangeEnd w:id="5"/>
      <w:r w:rsidR="001944BE">
        <w:rPr>
          <w:rStyle w:val="CommentReference"/>
        </w:rPr>
        <w:commentReference w:id="5"/>
      </w:r>
      <w:r w:rsidR="00CB29F8">
        <w:rPr>
          <w:rFonts w:ascii="Times New Roman" w:hAnsi="Times New Roman" w:cs="Times New Roman"/>
          <w:sz w:val="24"/>
          <w:szCs w:val="24"/>
        </w:rPr>
        <w:t xml:space="preserve"> function has been documented with information about the arguments and outputs stored within that function. Use ?function name to view the documentation and examples provided within the </w:t>
      </w:r>
      <w:r w:rsidR="00CB29F8">
        <w:rPr>
          <w:rFonts w:ascii="Times New Roman" w:hAnsi="Times New Roman" w:cs="Times New Roman"/>
          <w:i/>
          <w:iCs/>
          <w:sz w:val="24"/>
          <w:szCs w:val="24"/>
        </w:rPr>
        <w:t>R</w:t>
      </w:r>
      <w:r w:rsidR="00CB29F8">
        <w:rPr>
          <w:rFonts w:ascii="Times New Roman" w:hAnsi="Times New Roman" w:cs="Times New Roman"/>
          <w:sz w:val="24"/>
          <w:szCs w:val="24"/>
        </w:rPr>
        <w:t xml:space="preserve"> working environment</w:t>
      </w:r>
      <w:r w:rsidR="00BE3B86">
        <w:rPr>
          <w:rFonts w:ascii="Times New Roman" w:hAnsi="Times New Roman" w:cs="Times New Roman"/>
          <w:sz w:val="24"/>
          <w:szCs w:val="24"/>
        </w:rPr>
        <w:t xml:space="preserve"> (i.e., </w:t>
      </w:r>
      <w:r w:rsidR="00BE3B86" w:rsidRPr="00BE3B86">
        <w:rPr>
          <w:rFonts w:ascii="Courier New" w:hAnsi="Courier New" w:cs="Courier New"/>
          <w:sz w:val="20"/>
          <w:szCs w:val="20"/>
        </w:rPr>
        <w:t>?</w:t>
      </w:r>
      <w:proofErr w:type="spellStart"/>
      <w:r w:rsidR="00BE3B86" w:rsidRPr="00BE3B86">
        <w:rPr>
          <w:rFonts w:ascii="Courier New" w:hAnsi="Courier New" w:cs="Courier New"/>
          <w:sz w:val="20"/>
          <w:szCs w:val="20"/>
        </w:rPr>
        <w:t>prop_correct_cued</w:t>
      </w:r>
      <w:proofErr w:type="spellEnd"/>
      <w:r w:rsidR="00BE3B86">
        <w:rPr>
          <w:rFonts w:ascii="Times New Roman" w:hAnsi="Times New Roman" w:cs="Times New Roman"/>
          <w:sz w:val="24"/>
          <w:szCs w:val="24"/>
        </w:rPr>
        <w:t>)</w:t>
      </w:r>
      <w:r w:rsidR="00CB29F8">
        <w:rPr>
          <w:rFonts w:ascii="Times New Roman" w:hAnsi="Times New Roman" w:cs="Times New Roman"/>
          <w:sz w:val="24"/>
          <w:szCs w:val="24"/>
        </w:rPr>
        <w:t xml:space="preserve">. </w:t>
      </w:r>
      <w:r w:rsidR="007E3990">
        <w:rPr>
          <w:rFonts w:ascii="Times New Roman" w:hAnsi="Times New Roman" w:cs="Times New Roman"/>
          <w:sz w:val="24"/>
          <w:szCs w:val="24"/>
        </w:rPr>
        <w:t xml:space="preserve">Several example datasets are also provided within the package to demonstrate the three main scoring functions. </w:t>
      </w:r>
      <w:bookmarkStart w:id="6" w:name="_Hlk46495477"/>
    </w:p>
    <w:p w14:paraId="29D8F93F" w14:textId="7BDE7CEA" w:rsidR="00FF76DE" w:rsidRPr="00BE3B86" w:rsidRDefault="008D5E4A" w:rsidP="00BE3B86">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6"/>
    <w:p w14:paraId="3D9DD028" w14:textId="42A87879"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hyperlink r:id="rId12" w:history="1">
        <w:r w:rsidR="00536AAF" w:rsidRPr="00C354FF">
          <w:rPr>
            <w:rStyle w:val="Hyperlink"/>
            <w:rFonts w:ascii="Times New Roman" w:hAnsi="Times New Roman" w:cs="Times New Roman"/>
            <w:sz w:val="24"/>
            <w:szCs w:val="24"/>
          </w:rPr>
          <w:t>https://osf.io/admyx/</w:t>
        </w:r>
      </w:hyperlink>
      <w:r w:rsidR="00536AAF">
        <w:rPr>
          <w:rFonts w:ascii="Times New Roman" w:hAnsi="Times New Roman" w:cs="Times New Roman"/>
          <w:sz w:val="24"/>
          <w:szCs w:val="24"/>
        </w:rPr>
        <w:t xml:space="preserve"> and within the packages as vignettes</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proofErr w:type="spellStart"/>
      <w:r w:rsidR="00497C3E" w:rsidRPr="008B49F4">
        <w:rPr>
          <w:rFonts w:ascii="Times New Roman" w:hAnsi="Times New Roman" w:cs="Times New Roman"/>
          <w:sz w:val="24"/>
          <w:szCs w:val="24"/>
        </w:rPr>
        <w:t>Brysbaert</w:t>
      </w:r>
      <w:proofErr w:type="spellEnd"/>
      <w:r w:rsidR="00497C3E" w:rsidRPr="008B49F4">
        <w:rPr>
          <w:rFonts w:ascii="Times New Roman" w:hAnsi="Times New Roman" w:cs="Times New Roman"/>
          <w:sz w:val="24"/>
          <w:szCs w:val="24"/>
        </w:rPr>
        <w:t xml:space="preserve">,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 xml:space="preserve">word; </w:t>
      </w:r>
      <w:proofErr w:type="spellStart"/>
      <w:r w:rsidR="00497C3E" w:rsidRPr="008B49F4">
        <w:rPr>
          <w:rFonts w:ascii="Times New Roman" w:hAnsi="Times New Roman" w:cs="Times New Roman"/>
          <w:sz w:val="24"/>
          <w:szCs w:val="24"/>
        </w:rPr>
        <w:t>Brysbaert</w:t>
      </w:r>
      <w:proofErr w:type="spellEnd"/>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BFC086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w:t>
      </w:r>
      <w:r w:rsidR="00AE62F6">
        <w:rPr>
          <w:rFonts w:ascii="Times New Roman" w:hAnsi="Times New Roman" w:cs="Times New Roman"/>
          <w:sz w:val="24"/>
          <w:szCs w:val="24"/>
        </w:rPr>
        <w:lastRenderedPageBreak/>
        <w:t xml:space="preserve">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r w:rsidR="00EA5398">
        <w:rPr>
          <w:rFonts w:ascii="Times New Roman" w:hAnsi="Times New Roman" w:cs="Times New Roman"/>
          <w:sz w:val="24"/>
          <w:szCs w:val="24"/>
        </w:rPr>
        <w:t xml:space="preserve">do not </w:t>
      </w:r>
      <w:r w:rsidR="00DF3F7E">
        <w:rPr>
          <w:rFonts w:ascii="Times New Roman" w:hAnsi="Times New Roman" w:cs="Times New Roman"/>
          <w:sz w:val="24"/>
          <w:szCs w:val="24"/>
        </w:rPr>
        <w:t>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464CC579" w14:textId="1AC9B67E" w:rsidR="00EC75B4" w:rsidRDefault="00EC75B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view this example in the package, use </w:t>
      </w:r>
      <w:r w:rsidR="00BE1F88" w:rsidRPr="00BE1F88">
        <w:rPr>
          <w:rFonts w:ascii="Courier New" w:hAnsi="Courier New" w:cs="Courier New"/>
          <w:sz w:val="20"/>
          <w:szCs w:val="20"/>
        </w:rPr>
        <w:t>vignette("</w:t>
      </w:r>
      <w:proofErr w:type="spellStart"/>
      <w:r w:rsidR="00BE1F88" w:rsidRPr="00BE1F88">
        <w:rPr>
          <w:rFonts w:ascii="Courier New" w:hAnsi="Courier New" w:cs="Courier New"/>
          <w:sz w:val="20"/>
          <w:szCs w:val="20"/>
        </w:rPr>
        <w:t>Cued_Recall</w:t>
      </w:r>
      <w:proofErr w:type="spellEnd"/>
      <w:r w:rsidR="00BE1F88" w:rsidRPr="00BE1F88">
        <w:rPr>
          <w:rFonts w:ascii="Courier New" w:hAnsi="Courier New" w:cs="Courier New"/>
          <w:sz w:val="20"/>
          <w:szCs w:val="20"/>
        </w:rPr>
        <w:t>", package = "</w:t>
      </w:r>
      <w:proofErr w:type="spellStart"/>
      <w:r w:rsidR="00BE1F88" w:rsidRPr="00BE1F88">
        <w:rPr>
          <w:rFonts w:ascii="Courier New" w:hAnsi="Courier New" w:cs="Courier New"/>
          <w:sz w:val="20"/>
          <w:szCs w:val="20"/>
        </w:rPr>
        <w:t>lrd</w:t>
      </w:r>
      <w:proofErr w:type="spellEnd"/>
      <w:r w:rsidR="00BE1F88" w:rsidRPr="00BE1F88">
        <w:rPr>
          <w:rFonts w:ascii="Courier New" w:hAnsi="Courier New" w:cs="Courier New"/>
          <w:sz w:val="20"/>
          <w:szCs w:val="20"/>
        </w:rPr>
        <w:t>")</w:t>
      </w:r>
      <w:r w:rsidR="005A0A84">
        <w:rPr>
          <w:rFonts w:ascii="Times New Roman" w:hAnsi="Times New Roman" w:cs="Times New Roman"/>
          <w:sz w:val="24"/>
          <w:szCs w:val="24"/>
        </w:rPr>
        <w:t xml:space="preserve">to load the script and output in one file. When processing data, </w:t>
      </w:r>
      <w:proofErr w:type="spellStart"/>
      <w:r w:rsidR="005A0A84">
        <w:rPr>
          <w:rFonts w:ascii="Times New Roman" w:hAnsi="Times New Roman" w:cs="Times New Roman"/>
          <w:i/>
          <w:iCs/>
          <w:sz w:val="24"/>
          <w:szCs w:val="24"/>
        </w:rPr>
        <w:t>lrd</w:t>
      </w:r>
      <w:proofErr w:type="spellEnd"/>
      <w:r w:rsidR="005A0A84">
        <w:rPr>
          <w:rFonts w:ascii="Times New Roman" w:hAnsi="Times New Roman" w:cs="Times New Roman"/>
          <w:sz w:val="24"/>
          <w:szCs w:val="24"/>
        </w:rPr>
        <w:t xml:space="preserve"> requires that the input data is arranged in long format, wherein each row is one trial of participant responses. The package includes a function to convert wide format data (i.e., one row per participant), and an </w:t>
      </w:r>
      <w:r w:rsidR="005A0A84">
        <w:rPr>
          <w:rFonts w:ascii="Times New Roman" w:hAnsi="Times New Roman" w:cs="Times New Roman"/>
          <w:sz w:val="24"/>
          <w:szCs w:val="24"/>
        </w:rPr>
        <w:lastRenderedPageBreak/>
        <w:t xml:space="preserve">example of the data conversion is shown in the free recall section below. </w:t>
      </w:r>
      <w:r w:rsidR="00F84EEE">
        <w:rPr>
          <w:rFonts w:ascii="Times New Roman" w:hAnsi="Times New Roman" w:cs="Times New Roman"/>
          <w:sz w:val="24"/>
          <w:szCs w:val="24"/>
        </w:rPr>
        <w:t>We can use the following code to load and view the first six rows of the data</w:t>
      </w:r>
      <w:r w:rsidR="00DA0905">
        <w:rPr>
          <w:rStyle w:val="FootnoteReference"/>
          <w:rFonts w:ascii="Times New Roman" w:hAnsi="Times New Roman" w:cs="Times New Roman"/>
          <w:sz w:val="24"/>
          <w:szCs w:val="24"/>
        </w:rPr>
        <w:footnoteReference w:id="1"/>
      </w:r>
      <w:r w:rsidR="00F84EEE">
        <w:rPr>
          <w:rFonts w:ascii="Times New Roman" w:hAnsi="Times New Roman" w:cs="Times New Roman"/>
          <w:sz w:val="24"/>
          <w:szCs w:val="24"/>
        </w:rPr>
        <w:t>:</w:t>
      </w:r>
    </w:p>
    <w:p w14:paraId="132AC49E" w14:textId="55AA8FCA"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library(</w:t>
      </w:r>
      <w:proofErr w:type="spellStart"/>
      <w:r w:rsidR="00ED7C49" w:rsidRPr="00ED7C49">
        <w:rPr>
          <w:rFonts w:ascii="Courier New" w:hAnsi="Courier New" w:cs="Courier New"/>
          <w:sz w:val="20"/>
          <w:szCs w:val="20"/>
        </w:rPr>
        <w:t>lrd</w:t>
      </w:r>
      <w:proofErr w:type="spellEnd"/>
      <w:r w:rsidR="00ED7C49" w:rsidRPr="00ED7C49">
        <w:rPr>
          <w:rFonts w:ascii="Courier New" w:hAnsi="Courier New" w:cs="Courier New"/>
          <w:sz w:val="20"/>
          <w:szCs w:val="20"/>
        </w:rPr>
        <w:t>)</w:t>
      </w:r>
    </w:p>
    <w:p w14:paraId="6AC58C2E" w14:textId="4F0E6261"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data("</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04F32362" w14:textId="569594B1" w:rsidR="00F84EEE"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head(</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3BB6A48D"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  Sub.ID </w:t>
      </w:r>
      <w:proofErr w:type="spellStart"/>
      <w:r w:rsidRPr="00DA0905">
        <w:rPr>
          <w:rFonts w:ascii="Courier New" w:hAnsi="Courier New" w:cs="Courier New"/>
          <w:sz w:val="20"/>
          <w:szCs w:val="20"/>
        </w:rPr>
        <w:t>Trial_num</w:t>
      </w:r>
      <w:proofErr w:type="spellEnd"/>
      <w:r w:rsidRPr="00DA0905">
        <w:rPr>
          <w:rFonts w:ascii="Courier New" w:hAnsi="Courier New" w:cs="Courier New"/>
          <w:sz w:val="20"/>
          <w:szCs w:val="20"/>
        </w:rPr>
        <w:t xml:space="preserve">          Cue      Target      Answer</w:t>
      </w:r>
    </w:p>
    <w:p w14:paraId="68D392A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1      1         1 chlorination ideological </w:t>
      </w:r>
      <w:proofErr w:type="spellStart"/>
      <w:r w:rsidRPr="00DA0905">
        <w:rPr>
          <w:rFonts w:ascii="Courier New" w:hAnsi="Courier New" w:cs="Courier New"/>
          <w:sz w:val="20"/>
          <w:szCs w:val="20"/>
        </w:rPr>
        <w:t>ideological</w:t>
      </w:r>
      <w:proofErr w:type="spellEnd"/>
    </w:p>
    <w:p w14:paraId="17AE244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2      1         2        bendy   financial   </w:t>
      </w:r>
      <w:proofErr w:type="spellStart"/>
      <w:r w:rsidRPr="00DA0905">
        <w:rPr>
          <w:rFonts w:ascii="Courier New" w:hAnsi="Courier New" w:cs="Courier New"/>
          <w:sz w:val="20"/>
          <w:szCs w:val="20"/>
        </w:rPr>
        <w:t>financial</w:t>
      </w:r>
      <w:proofErr w:type="spellEnd"/>
    </w:p>
    <w:p w14:paraId="0EB28B31"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3      1         3   topography     editing     </w:t>
      </w:r>
      <w:proofErr w:type="spellStart"/>
      <w:r w:rsidRPr="00DA0905">
        <w:rPr>
          <w:rFonts w:ascii="Courier New" w:hAnsi="Courier New" w:cs="Courier New"/>
          <w:sz w:val="20"/>
          <w:szCs w:val="20"/>
        </w:rPr>
        <w:t>editing</w:t>
      </w:r>
      <w:proofErr w:type="spellEnd"/>
    </w:p>
    <w:p w14:paraId="729290A5"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4      1         4      enquiry     buzzing     </w:t>
      </w:r>
      <w:proofErr w:type="spellStart"/>
      <w:r w:rsidRPr="00DA0905">
        <w:rPr>
          <w:rFonts w:ascii="Courier New" w:hAnsi="Courier New" w:cs="Courier New"/>
          <w:sz w:val="20"/>
          <w:szCs w:val="20"/>
        </w:rPr>
        <w:t>buzzing</w:t>
      </w:r>
      <w:proofErr w:type="spellEnd"/>
    </w:p>
    <w:p w14:paraId="7BC3EC7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5      1         5    draconian   statistic   </w:t>
      </w:r>
      <w:proofErr w:type="spellStart"/>
      <w:r w:rsidRPr="00DA0905">
        <w:rPr>
          <w:rFonts w:ascii="Courier New" w:hAnsi="Courier New" w:cs="Courier New"/>
          <w:sz w:val="20"/>
          <w:szCs w:val="20"/>
        </w:rPr>
        <w:t>statistic</w:t>
      </w:r>
      <w:proofErr w:type="spellEnd"/>
    </w:p>
    <w:p w14:paraId="7E698C31" w14:textId="2653B267" w:rsidR="00ED7C49"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6      1         6    speedball   stopwatch   </w:t>
      </w:r>
      <w:proofErr w:type="spellStart"/>
      <w:r w:rsidRPr="00DA0905">
        <w:rPr>
          <w:rFonts w:ascii="Courier New" w:hAnsi="Courier New" w:cs="Courier New"/>
          <w:sz w:val="20"/>
          <w:szCs w:val="20"/>
        </w:rPr>
        <w:t>stopwatch</w:t>
      </w:r>
      <w:proofErr w:type="spellEnd"/>
    </w:p>
    <w:p w14:paraId="78F226CB" w14:textId="0A681017" w:rsidR="00E92351" w:rsidRDefault="00E92351" w:rsidP="00497C3E">
      <w:pPr>
        <w:spacing w:after="0" w:line="480" w:lineRule="auto"/>
        <w:rPr>
          <w:rFonts w:ascii="Times New Roman" w:hAnsi="Times New Roman" w:cs="Times New Roman"/>
          <w:sz w:val="24"/>
          <w:szCs w:val="24"/>
        </w:rPr>
      </w:pPr>
    </w:p>
    <w:p w14:paraId="40F2CF8B" w14:textId="6110FA07" w:rsidR="004D6A34" w:rsidRDefault="00E92351" w:rsidP="00282E2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following information is required to analyze cued recall data with the corresponding column name in this example in parentheses: </w:t>
      </w:r>
      <w:r w:rsidR="00E6319F">
        <w:rPr>
          <w:rFonts w:ascii="Times New Roman" w:hAnsi="Times New Roman" w:cs="Times New Roman"/>
          <w:sz w:val="24"/>
          <w:szCs w:val="24"/>
        </w:rPr>
        <w:t xml:space="preserve"> </w:t>
      </w:r>
      <w:r>
        <w:rPr>
          <w:rFonts w:ascii="Times New Roman" w:hAnsi="Times New Roman" w:cs="Times New Roman"/>
          <w:sz w:val="24"/>
          <w:szCs w:val="24"/>
        </w:rPr>
        <w:t>a</w:t>
      </w:r>
      <w:r w:rsidR="00E6319F">
        <w:rPr>
          <w:rFonts w:ascii="Times New Roman" w:hAnsi="Times New Roman" w:cs="Times New Roman"/>
          <w:sz w:val="24"/>
          <w:szCs w:val="24"/>
        </w:rPr>
        <w:t xml:space="preserve"> unique identifier for each participant</w:t>
      </w:r>
      <w:r>
        <w:rPr>
          <w:rFonts w:ascii="Times New Roman" w:hAnsi="Times New Roman" w:cs="Times New Roman"/>
          <w:sz w:val="24"/>
          <w:szCs w:val="24"/>
        </w:rPr>
        <w:t xml:space="preserve"> (</w:t>
      </w:r>
      <w:r w:rsidRPr="00DA0905">
        <w:rPr>
          <w:rFonts w:ascii="Courier New" w:hAnsi="Courier New" w:cs="Courier New"/>
          <w:sz w:val="20"/>
          <w:szCs w:val="20"/>
        </w:rPr>
        <w:t>Sub.ID</w:t>
      </w:r>
      <w:r>
        <w:rPr>
          <w:rFonts w:ascii="Times New Roman" w:hAnsi="Times New Roman" w:cs="Times New Roman"/>
          <w:sz w:val="24"/>
          <w:szCs w:val="24"/>
        </w:rPr>
        <w:t>)</w:t>
      </w:r>
      <w:r w:rsidR="00E6319F">
        <w:rPr>
          <w:rFonts w:ascii="Times New Roman" w:hAnsi="Times New Roman" w:cs="Times New Roman"/>
          <w:sz w:val="24"/>
          <w:szCs w:val="24"/>
        </w:rPr>
        <w:t xml:space="preserve">, </w:t>
      </w:r>
      <w:r w:rsidR="001E5C25">
        <w:rPr>
          <w:rFonts w:ascii="Times New Roman" w:hAnsi="Times New Roman" w:cs="Times New Roman"/>
          <w:sz w:val="24"/>
          <w:szCs w:val="24"/>
        </w:rPr>
        <w:t>a participant response column</w:t>
      </w:r>
      <w:r>
        <w:rPr>
          <w:rFonts w:ascii="Times New Roman" w:hAnsi="Times New Roman" w:cs="Times New Roman"/>
          <w:sz w:val="24"/>
          <w:szCs w:val="24"/>
        </w:rPr>
        <w:t xml:space="preserve"> (</w:t>
      </w:r>
      <w:r w:rsidR="00677D94" w:rsidRPr="00DA0905">
        <w:rPr>
          <w:rFonts w:ascii="Courier New" w:hAnsi="Courier New" w:cs="Courier New"/>
          <w:sz w:val="20"/>
          <w:szCs w:val="20"/>
        </w:rPr>
        <w:t>Answer</w:t>
      </w:r>
      <w:r>
        <w:rPr>
          <w:rFonts w:ascii="Times New Roman" w:hAnsi="Times New Roman" w:cs="Times New Roman"/>
          <w:sz w:val="24"/>
          <w:szCs w:val="24"/>
        </w:rPr>
        <w:t>)</w:t>
      </w:r>
      <w:r w:rsidR="001E5C25">
        <w:rPr>
          <w:rFonts w:ascii="Times New Roman" w:hAnsi="Times New Roman" w:cs="Times New Roman"/>
          <w:sz w:val="24"/>
          <w:szCs w:val="24"/>
        </w:rPr>
        <w:t>, and a unique identifier for each tested item (e.g., such as a trial number</w:t>
      </w:r>
      <w:r w:rsidR="00677D94">
        <w:rPr>
          <w:rFonts w:ascii="Times New Roman" w:hAnsi="Times New Roman" w:cs="Times New Roman"/>
          <w:sz w:val="24"/>
          <w:szCs w:val="24"/>
        </w:rPr>
        <w:t xml:space="preserve">, </w:t>
      </w:r>
      <w:proofErr w:type="spellStart"/>
      <w:r w:rsidR="00677D94" w:rsidRPr="00DA0905">
        <w:rPr>
          <w:rFonts w:ascii="Courier New" w:hAnsi="Courier New" w:cs="Courier New"/>
          <w:sz w:val="20"/>
          <w:szCs w:val="20"/>
        </w:rPr>
        <w:t>Trial_num</w:t>
      </w:r>
      <w:proofErr w:type="spellEnd"/>
      <w:r w:rsidR="001E5C25">
        <w:rPr>
          <w:rFonts w:ascii="Times New Roman" w:hAnsi="Times New Roman" w:cs="Times New Roman"/>
          <w:sz w:val="24"/>
          <w:szCs w:val="24"/>
        </w:rPr>
        <w:t xml:space="preserve">). Additionally, this function requires </w:t>
      </w:r>
      <w:r w:rsidR="00E6319F">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The cued recall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may contain </w:t>
      </w:r>
      <w:r w:rsidR="00E6319F">
        <w:rPr>
          <w:rFonts w:ascii="Times New Roman" w:hAnsi="Times New Roman" w:cs="Times New Roman"/>
          <w:sz w:val="24"/>
          <w:szCs w:val="24"/>
        </w:rPr>
        <w:t>additional columns</w:t>
      </w:r>
      <w:r w:rsidR="001E5C25">
        <w:rPr>
          <w:rFonts w:ascii="Times New Roman" w:hAnsi="Times New Roman" w:cs="Times New Roman"/>
          <w:sz w:val="24"/>
          <w:szCs w:val="24"/>
        </w:rPr>
        <w:t xml:space="preserve"> (e.g., columns denoting experimental conditions) that can be used to group the output. </w:t>
      </w:r>
      <w:r w:rsidR="00677D94">
        <w:rPr>
          <w:rFonts w:ascii="Times New Roman" w:hAnsi="Times New Roman" w:cs="Times New Roman"/>
          <w:sz w:val="24"/>
          <w:szCs w:val="24"/>
        </w:rPr>
        <w:t xml:space="preserve">These columns must be between </w:t>
      </w:r>
      <w:r w:rsidR="00282E27">
        <w:rPr>
          <w:rFonts w:ascii="Times New Roman" w:hAnsi="Times New Roman" w:cs="Times New Roman"/>
          <w:sz w:val="24"/>
          <w:szCs w:val="24"/>
        </w:rPr>
        <w:t>subjects’</w:t>
      </w:r>
      <w:r w:rsidR="00677D94">
        <w:rPr>
          <w:rFonts w:ascii="Times New Roman" w:hAnsi="Times New Roman" w:cs="Times New Roman"/>
          <w:sz w:val="24"/>
          <w:szCs w:val="24"/>
        </w:rPr>
        <w:t xml:space="preserve"> values to be included in the output, with a one to one match between participant </w:t>
      </w:r>
      <w:r w:rsidR="00375A1A">
        <w:rPr>
          <w:rFonts w:ascii="Times New Roman" w:hAnsi="Times New Roman" w:cs="Times New Roman"/>
          <w:sz w:val="24"/>
          <w:szCs w:val="24"/>
        </w:rPr>
        <w:t>identifier and column information.</w:t>
      </w:r>
      <w:r w:rsidR="00282E27">
        <w:rPr>
          <w:rFonts w:ascii="Times New Roman" w:hAnsi="Times New Roman" w:cs="Times New Roman"/>
          <w:sz w:val="24"/>
          <w:szCs w:val="24"/>
        </w:rPr>
        <w:t xml:space="preserve"> </w:t>
      </w:r>
      <w:r w:rsidR="001E5C25">
        <w:rPr>
          <w:rFonts w:ascii="Times New Roman" w:hAnsi="Times New Roman" w:cs="Times New Roman"/>
          <w:sz w:val="24"/>
          <w:szCs w:val="24"/>
        </w:rPr>
        <w:t>Because scoring is</w:t>
      </w:r>
      <w:r w:rsidR="00E6319F">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sidR="00E6319F">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sidR="00E6319F">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w:t>
      </w:r>
    </w:p>
    <w:p w14:paraId="4D8A31AE" w14:textId="70AFB315" w:rsidR="00282E27" w:rsidRPr="00282E27" w:rsidRDefault="00282E27"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3E10E89B" w14:textId="29F21494" w:rsidR="004D6A34" w:rsidRPr="004D6A34" w:rsidRDefault="00282E27" w:rsidP="00732B1C">
      <w:pPr>
        <w:spacing w:after="0" w:line="48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279AFAEE" w14:textId="12D7534F" w:rsidR="00E6319F" w:rsidRDefault="00E6319F" w:rsidP="00732B1C">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4D6156C5" w14:textId="5E117B97" w:rsidR="00732B1C"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is a relatively straightforward process</w:t>
      </w:r>
      <w:r w:rsidR="005019E5">
        <w:rPr>
          <w:rFonts w:ascii="Times New Roman" w:hAnsi="Times New Roman" w:cs="Times New Roman"/>
          <w:sz w:val="24"/>
          <w:szCs w:val="24"/>
        </w:rPr>
        <w:t xml:space="preserve"> with the ability to tweak the analysis to different desired outputs</w:t>
      </w:r>
      <w:r>
        <w:rPr>
          <w:rFonts w:ascii="Times New Roman" w:hAnsi="Times New Roman" w:cs="Times New Roman"/>
          <w:sz w:val="24"/>
          <w:szCs w:val="24"/>
        </w:rPr>
        <w:t xml:space="preserve">. </w:t>
      </w:r>
      <w:r w:rsidR="00732B1C">
        <w:rPr>
          <w:rFonts w:ascii="Times New Roman" w:hAnsi="Times New Roman" w:cs="Times New Roman"/>
          <w:sz w:val="24"/>
          <w:szCs w:val="24"/>
        </w:rPr>
        <w:t xml:space="preserve">We will run the </w:t>
      </w:r>
      <w:proofErr w:type="spellStart"/>
      <w:r w:rsidR="00732B1C" w:rsidRPr="00BD01AD">
        <w:rPr>
          <w:rFonts w:ascii="Courier New" w:hAnsi="Courier New" w:cs="Courier New"/>
          <w:sz w:val="20"/>
          <w:szCs w:val="20"/>
        </w:rPr>
        <w:t>prop_correct_cued</w:t>
      </w:r>
      <w:proofErr w:type="spellEnd"/>
      <w:r w:rsidR="00732B1C" w:rsidRPr="00BD01AD">
        <w:rPr>
          <w:rFonts w:ascii="Courier New" w:hAnsi="Courier New" w:cs="Courier New"/>
          <w:sz w:val="20"/>
          <w:szCs w:val="20"/>
        </w:rPr>
        <w:t>(</w:t>
      </w:r>
      <w:proofErr w:type="gramStart"/>
      <w:r w:rsidR="00732B1C" w:rsidRPr="00BD01AD">
        <w:rPr>
          <w:rFonts w:ascii="Courier New" w:hAnsi="Courier New" w:cs="Courier New"/>
          <w:sz w:val="20"/>
          <w:szCs w:val="20"/>
        </w:rPr>
        <w:t>)</w:t>
      </w:r>
      <w:r w:rsidR="00732B1C" w:rsidRPr="00732B1C">
        <w:rPr>
          <w:rFonts w:ascii="Times New Roman" w:hAnsi="Times New Roman" w:cs="Times New Roman"/>
          <w:sz w:val="24"/>
          <w:szCs w:val="24"/>
        </w:rPr>
        <w:t>, and</w:t>
      </w:r>
      <w:proofErr w:type="gramEnd"/>
      <w:r w:rsidR="00732B1C" w:rsidRPr="00732B1C">
        <w:rPr>
          <w:rFonts w:ascii="Times New Roman" w:hAnsi="Times New Roman" w:cs="Times New Roman"/>
          <w:sz w:val="24"/>
          <w:szCs w:val="24"/>
        </w:rPr>
        <w:t xml:space="preserve"> </w:t>
      </w:r>
      <w:r w:rsidR="00732B1C">
        <w:rPr>
          <w:rFonts w:ascii="Times New Roman" w:hAnsi="Times New Roman" w:cs="Times New Roman"/>
          <w:sz w:val="24"/>
          <w:szCs w:val="24"/>
        </w:rPr>
        <w:t>save the output as a new object (</w:t>
      </w:r>
      <w:proofErr w:type="spellStart"/>
      <w:r w:rsidR="00732B1C" w:rsidRPr="00732B1C">
        <w:rPr>
          <w:rFonts w:ascii="Courier New" w:hAnsi="Courier New" w:cs="Courier New"/>
          <w:sz w:val="20"/>
          <w:szCs w:val="20"/>
        </w:rPr>
        <w:t>cued_output</w:t>
      </w:r>
      <w:proofErr w:type="spellEnd"/>
      <w:r w:rsidR="00732B1C">
        <w:rPr>
          <w:rFonts w:ascii="Times New Roman" w:hAnsi="Times New Roman" w:cs="Times New Roman"/>
          <w:sz w:val="24"/>
          <w:szCs w:val="24"/>
        </w:rPr>
        <w:t xml:space="preserve">). </w:t>
      </w:r>
    </w:p>
    <w:p w14:paraId="47C7450C"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&gt; </w:t>
      </w:r>
      <w:proofErr w:type="spellStart"/>
      <w:r w:rsidRPr="00732B1C">
        <w:rPr>
          <w:rFonts w:ascii="Courier New" w:hAnsi="Courier New" w:cs="Courier New"/>
          <w:sz w:val="20"/>
          <w:szCs w:val="20"/>
        </w:rPr>
        <w:t>cued_output</w:t>
      </w:r>
      <w:proofErr w:type="spellEnd"/>
      <w:r w:rsidRPr="00732B1C">
        <w:rPr>
          <w:rFonts w:ascii="Courier New" w:hAnsi="Courier New" w:cs="Courier New"/>
          <w:sz w:val="20"/>
          <w:szCs w:val="20"/>
        </w:rPr>
        <w:t xml:space="preserve"> &lt;- </w:t>
      </w:r>
      <w:proofErr w:type="spellStart"/>
      <w:r w:rsidRPr="00732B1C">
        <w:rPr>
          <w:rFonts w:ascii="Courier New" w:hAnsi="Courier New" w:cs="Courier New"/>
          <w:sz w:val="20"/>
          <w:szCs w:val="20"/>
        </w:rPr>
        <w:t>prop_correct_cued</w:t>
      </w:r>
      <w:proofErr w:type="spellEnd"/>
      <w:r w:rsidRPr="00732B1C">
        <w:rPr>
          <w:rFonts w:ascii="Courier New" w:hAnsi="Courier New" w:cs="Courier New"/>
          <w:sz w:val="20"/>
          <w:szCs w:val="20"/>
        </w:rPr>
        <w:t xml:space="preserve">(data = </w:t>
      </w:r>
      <w:proofErr w:type="spellStart"/>
      <w:r w:rsidRPr="00732B1C">
        <w:rPr>
          <w:rFonts w:ascii="Courier New" w:hAnsi="Courier New" w:cs="Courier New"/>
          <w:sz w:val="20"/>
          <w:szCs w:val="20"/>
        </w:rPr>
        <w:t>cued_recall_manuscript</w:t>
      </w:r>
      <w:proofErr w:type="spellEnd"/>
      <w:r w:rsidRPr="00732B1C">
        <w:rPr>
          <w:rFonts w:ascii="Courier New" w:hAnsi="Courier New" w:cs="Courier New"/>
          <w:sz w:val="20"/>
          <w:szCs w:val="20"/>
        </w:rPr>
        <w:t>,</w:t>
      </w:r>
    </w:p>
    <w:p w14:paraId="42B0C56F"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responses = "Answer",</w:t>
      </w:r>
    </w:p>
    <w:p w14:paraId="129318A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key = "Target",</w:t>
      </w:r>
    </w:p>
    <w:p w14:paraId="3024A225"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086D2E20"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id = "Sub.ID",</w:t>
      </w:r>
    </w:p>
    <w:p w14:paraId="5F8F3C7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150EAB72"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cutoff = 1,</w:t>
      </w:r>
    </w:p>
    <w:p w14:paraId="6ED3F992" w14:textId="64E39596"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flag = </w:t>
      </w:r>
      <w:r w:rsidR="0038232A">
        <w:rPr>
          <w:rFonts w:ascii="Courier New" w:hAnsi="Courier New" w:cs="Courier New"/>
          <w:sz w:val="20"/>
          <w:szCs w:val="20"/>
        </w:rPr>
        <w:t>TRUE</w:t>
      </w:r>
      <w:r w:rsidRPr="00732B1C">
        <w:rPr>
          <w:rFonts w:ascii="Courier New" w:hAnsi="Courier New" w:cs="Courier New"/>
          <w:sz w:val="20"/>
          <w:szCs w:val="20"/>
        </w:rPr>
        <w:t>,</w:t>
      </w:r>
    </w:p>
    <w:p w14:paraId="551A48FA"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group.by = NULL)</w:t>
      </w:r>
    </w:p>
    <w:p w14:paraId="4583883F" w14:textId="18805EED" w:rsidR="005019E5" w:rsidRPr="00CF535C" w:rsidRDefault="00732B1C" w:rsidP="00CF535C">
      <w:pPr>
        <w:spacing w:after="0" w:line="240" w:lineRule="auto"/>
        <w:rPr>
          <w:rFonts w:ascii="Courier New" w:hAnsi="Courier New" w:cs="Courier New"/>
          <w:sz w:val="20"/>
          <w:szCs w:val="20"/>
        </w:rPr>
      </w:pPr>
      <w:r w:rsidRPr="00732B1C">
        <w:rPr>
          <w:rFonts w:ascii="Courier New" w:hAnsi="Courier New" w:cs="Courier New"/>
          <w:sz w:val="20"/>
          <w:szCs w:val="20"/>
        </w:rPr>
        <w:t>&gt;</w:t>
      </w:r>
    </w:p>
    <w:p w14:paraId="7C4CD25A" w14:textId="153B217C" w:rsidR="0038232A" w:rsidRPr="00602223" w:rsidRDefault="005571B1" w:rsidP="00CF53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732B1C">
        <w:rPr>
          <w:rFonts w:ascii="Courier New" w:hAnsi="Courier New" w:cs="Courier New"/>
          <w:sz w:val="20"/>
          <w:szCs w:val="20"/>
        </w:rPr>
        <w:t>data</w:t>
      </w:r>
      <w:r>
        <w:rPr>
          <w:rFonts w:ascii="Courier New" w:hAnsi="Courier New" w:cs="Courier New"/>
          <w:sz w:val="20"/>
          <w:szCs w:val="20"/>
        </w:rPr>
        <w:t xml:space="preserve"> </w:t>
      </w:r>
      <w:r>
        <w:rPr>
          <w:rFonts w:ascii="Times New Roman" w:hAnsi="Times New Roman" w:cs="Times New Roman"/>
          <w:sz w:val="24"/>
          <w:szCs w:val="24"/>
        </w:rPr>
        <w:t xml:space="preserve">argument should list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of the participant answers. The </w:t>
      </w:r>
      <w:r w:rsidRPr="00732B1C">
        <w:rPr>
          <w:rFonts w:ascii="Courier New" w:hAnsi="Courier New" w:cs="Courier New"/>
          <w:sz w:val="20"/>
          <w:szCs w:val="20"/>
        </w:rPr>
        <w:t xml:space="preserve">responses </w:t>
      </w:r>
      <w:r>
        <w:rPr>
          <w:rFonts w:ascii="Times New Roman" w:hAnsi="Times New Roman" w:cs="Times New Roman"/>
          <w:sz w:val="24"/>
          <w:szCs w:val="24"/>
        </w:rPr>
        <w:t xml:space="preserve">argument indicates the column to find the participant answer, while the </w:t>
      </w:r>
      <w:r w:rsidRPr="00732B1C">
        <w:rPr>
          <w:rFonts w:ascii="Courier New" w:hAnsi="Courier New" w:cs="Courier New"/>
          <w:sz w:val="20"/>
          <w:szCs w:val="20"/>
        </w:rPr>
        <w:t xml:space="preserve">key </w:t>
      </w:r>
      <w:r>
        <w:rPr>
          <w:rFonts w:ascii="Times New Roman" w:hAnsi="Times New Roman" w:cs="Times New Roman"/>
          <w:sz w:val="24"/>
          <w:szCs w:val="24"/>
        </w:rPr>
        <w:t xml:space="preserve">column indicates the expected answer for that trial. The columns are listed in quotes if they are in the same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as the data argument; however, the answer key columns could be listed in another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to match to the participant answers (i.e</w:t>
      </w:r>
      <w:r w:rsidRPr="005571B1">
        <w:rPr>
          <w:rFonts w:ascii="Courier New" w:hAnsi="Courier New" w:cs="Courier New"/>
          <w:sz w:val="20"/>
          <w:szCs w:val="20"/>
        </w:rPr>
        <w:t>.</w:t>
      </w:r>
      <w:r w:rsidRPr="005571B1">
        <w:rPr>
          <w:rFonts w:ascii="Times New Roman" w:hAnsi="Times New Roman" w:cs="Times New Roman"/>
          <w:sz w:val="24"/>
          <w:szCs w:val="24"/>
        </w:rPr>
        <w:t>,</w:t>
      </w:r>
      <w:r w:rsidRPr="005571B1">
        <w:rPr>
          <w:rFonts w:ascii="Courier New" w:hAnsi="Courier New" w:cs="Courier New"/>
          <w:sz w:val="20"/>
          <w:szCs w:val="20"/>
        </w:rPr>
        <w:t xml:space="preserve"> </w:t>
      </w:r>
      <w:proofErr w:type="spellStart"/>
      <w:r w:rsidRPr="005571B1">
        <w:rPr>
          <w:rFonts w:ascii="Courier New" w:hAnsi="Courier New" w:cs="Courier New"/>
          <w:sz w:val="20"/>
          <w:szCs w:val="20"/>
        </w:rPr>
        <w:t>answer_key$Target</w:t>
      </w:r>
      <w:proofErr w:type="spellEnd"/>
      <w:r>
        <w:rPr>
          <w:rFonts w:ascii="Times New Roman" w:hAnsi="Times New Roman" w:cs="Times New Roman"/>
          <w:sz w:val="24"/>
          <w:szCs w:val="24"/>
        </w:rPr>
        <w:t xml:space="preserve">). The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and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arguments indicate how to match the answer key trial numbers to the participant data trial numbers. The </w:t>
      </w:r>
      <w:r w:rsidRPr="00732B1C">
        <w:rPr>
          <w:rFonts w:ascii="Courier New" w:hAnsi="Courier New" w:cs="Courier New"/>
          <w:sz w:val="20"/>
          <w:szCs w:val="20"/>
        </w:rPr>
        <w:t>id</w:t>
      </w:r>
      <w:r>
        <w:rPr>
          <w:rFonts w:ascii="Times New Roman" w:hAnsi="Times New Roman" w:cs="Times New Roman"/>
          <w:sz w:val="24"/>
          <w:szCs w:val="24"/>
        </w:rPr>
        <w:t xml:space="preserve"> argument indicates the participant unique identifier. The </w:t>
      </w:r>
      <w:r w:rsidR="00873FA5" w:rsidRPr="00732B1C">
        <w:rPr>
          <w:rFonts w:ascii="Courier New" w:hAnsi="Courier New" w:cs="Courier New"/>
          <w:sz w:val="20"/>
          <w:szCs w:val="20"/>
        </w:rPr>
        <w:t xml:space="preserve">cutoff </w:t>
      </w:r>
      <w:r>
        <w:rPr>
          <w:rFonts w:ascii="Times New Roman" w:hAnsi="Times New Roman" w:cs="Times New Roman"/>
          <w:sz w:val="24"/>
          <w:szCs w:val="24"/>
        </w:rPr>
        <w:t xml:space="preserve">column indicates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wherein 0 indicates a perfect answer to key match, and non-zero numbers indicate the number of substitutions, deletions, or changes allowed to consider </w:t>
      </w:r>
      <w:r w:rsidR="00873FA5">
        <w:rPr>
          <w:rFonts w:ascii="Times New Roman" w:hAnsi="Times New Roman" w:cs="Times New Roman"/>
          <w:sz w:val="24"/>
          <w:szCs w:val="24"/>
        </w:rPr>
        <w:t>for matching</w:t>
      </w:r>
      <w:r w:rsidR="00CF535C">
        <w:rPr>
          <w:rFonts w:ascii="Times New Roman" w:hAnsi="Times New Roman" w:cs="Times New Roman"/>
          <w:sz w:val="24"/>
          <w:szCs w:val="24"/>
        </w:rPr>
        <w:t xml:space="preserve"> </w:t>
      </w:r>
      <w:r w:rsidR="00CF535C" w:rsidRPr="00C526AD">
        <w:rPr>
          <w:rFonts w:ascii="Times New Roman" w:hAnsi="Times New Roman" w:cs="Times New Roman"/>
          <w:sz w:val="24"/>
          <w:szCs w:val="24"/>
        </w:rPr>
        <w:t>(</w:t>
      </w:r>
      <w:proofErr w:type="spellStart"/>
      <w:r w:rsidR="00CF535C" w:rsidRPr="00C526AD">
        <w:rPr>
          <w:rFonts w:ascii="Times New Roman" w:hAnsi="Times New Roman" w:cs="Times New Roman"/>
          <w:sz w:val="24"/>
          <w:szCs w:val="24"/>
        </w:rPr>
        <w:t>Levenshtein</w:t>
      </w:r>
      <w:proofErr w:type="spellEnd"/>
      <w:r w:rsidR="00CF535C" w:rsidRPr="00C526AD">
        <w:rPr>
          <w:rFonts w:ascii="Times New Roman" w:hAnsi="Times New Roman" w:cs="Times New Roman"/>
          <w:sz w:val="24"/>
          <w:szCs w:val="24"/>
        </w:rPr>
        <w:t>, 1966)</w:t>
      </w:r>
      <w:r w:rsidR="00873FA5">
        <w:rPr>
          <w:rFonts w:ascii="Times New Roman" w:hAnsi="Times New Roman" w:cs="Times New Roman"/>
          <w:sz w:val="24"/>
          <w:szCs w:val="24"/>
        </w:rPr>
        <w:t xml:space="preserve">. </w:t>
      </w:r>
      <w:r w:rsidR="00CF535C">
        <w:rPr>
          <w:rFonts w:ascii="Times New Roman" w:hAnsi="Times New Roman" w:cs="Times New Roman"/>
          <w:sz w:val="24"/>
          <w:szCs w:val="24"/>
        </w:rPr>
        <w:t xml:space="preserve">These distance values represent the number of character changes required to transform the first word into the second. For example, two identical words such as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would have distance of 0, while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bat</w:t>
      </w:r>
      <w:r w:rsidR="00CF535C">
        <w:rPr>
          <w:rFonts w:ascii="Times New Roman" w:hAnsi="Times New Roman" w:cs="Times New Roman"/>
          <w:sz w:val="24"/>
          <w:szCs w:val="24"/>
        </w:rPr>
        <w:t xml:space="preserve"> would have a distance of 1, and </w:t>
      </w:r>
      <w:r w:rsidR="00CF535C">
        <w:rPr>
          <w:rFonts w:ascii="Times New Roman" w:hAnsi="Times New Roman" w:cs="Times New Roman"/>
          <w:i/>
          <w:iCs/>
          <w:sz w:val="24"/>
          <w:szCs w:val="24"/>
        </w:rPr>
        <w:t xml:space="preserve">cat </w:t>
      </w:r>
      <w:r w:rsidR="00CF535C">
        <w:rPr>
          <w:rFonts w:ascii="Times New Roman" w:hAnsi="Times New Roman" w:cs="Times New Roman"/>
          <w:sz w:val="24"/>
          <w:szCs w:val="24"/>
        </w:rPr>
        <w:t xml:space="preserve">and </w:t>
      </w:r>
      <w:r w:rsidR="00CF535C">
        <w:rPr>
          <w:rFonts w:ascii="Times New Roman" w:hAnsi="Times New Roman" w:cs="Times New Roman"/>
          <w:i/>
          <w:iCs/>
          <w:sz w:val="24"/>
          <w:szCs w:val="24"/>
        </w:rPr>
        <w:t>dog</w:t>
      </w:r>
      <w:r w:rsidR="00CF535C">
        <w:rPr>
          <w:rFonts w:ascii="Times New Roman" w:hAnsi="Times New Roman" w:cs="Times New Roman"/>
          <w:sz w:val="24"/>
          <w:szCs w:val="24"/>
        </w:rPr>
        <w:t xml:space="preserve"> would have a distance of 3. </w:t>
      </w:r>
      <w:proofErr w:type="spellStart"/>
      <w:r w:rsidR="00CF535C">
        <w:rPr>
          <w:rFonts w:ascii="Times New Roman" w:hAnsi="Times New Roman" w:cs="Times New Roman"/>
          <w:sz w:val="24"/>
          <w:szCs w:val="24"/>
        </w:rPr>
        <w:t>Levenshtein</w:t>
      </w:r>
      <w:proofErr w:type="spellEnd"/>
      <w:r w:rsidR="00CF535C">
        <w:rPr>
          <w:rFonts w:ascii="Times New Roman" w:hAnsi="Times New Roman" w:cs="Times New Roman"/>
          <w:sz w:val="24"/>
          <w:szCs w:val="24"/>
        </w:rPr>
        <w:t xml:space="preserve"> distances are sensitive to changes in character order, which provides an advantage over simple character matching, as </w:t>
      </w:r>
      <w:r w:rsidR="00CF535C">
        <w:rPr>
          <w:rFonts w:ascii="Times New Roman" w:hAnsi="Times New Roman" w:cs="Times New Roman"/>
          <w:i/>
          <w:iCs/>
          <w:sz w:val="24"/>
          <w:szCs w:val="24"/>
        </w:rPr>
        <w:t>bear</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bare</w:t>
      </w:r>
      <w:r w:rsidR="00CF535C">
        <w:rPr>
          <w:rFonts w:ascii="Times New Roman" w:hAnsi="Times New Roman" w:cs="Times New Roman"/>
          <w:sz w:val="24"/>
          <w:szCs w:val="24"/>
        </w:rPr>
        <w:t xml:space="preserve"> would be computed as 100% matching, but a </w:t>
      </w:r>
      <w:proofErr w:type="spellStart"/>
      <w:r w:rsidR="00CF535C">
        <w:rPr>
          <w:rFonts w:ascii="Times New Roman" w:hAnsi="Times New Roman" w:cs="Times New Roman"/>
          <w:sz w:val="24"/>
          <w:szCs w:val="24"/>
        </w:rPr>
        <w:t>Levenshtein</w:t>
      </w:r>
      <w:proofErr w:type="spellEnd"/>
      <w:r w:rsidR="00CF535C">
        <w:rPr>
          <w:rFonts w:ascii="Times New Roman" w:hAnsi="Times New Roman" w:cs="Times New Roman"/>
          <w:sz w:val="24"/>
          <w:szCs w:val="24"/>
        </w:rPr>
        <w:t xml:space="preserve"> distance score of 3. </w:t>
      </w:r>
      <w:r w:rsidR="00873FA5">
        <w:rPr>
          <w:rFonts w:ascii="Times New Roman" w:hAnsi="Times New Roman" w:cs="Times New Roman"/>
          <w:sz w:val="24"/>
          <w:szCs w:val="24"/>
        </w:rPr>
        <w:t xml:space="preserve">Given our data simulation, we used a cutoff score of 1 in this example to demonstrate how </w:t>
      </w:r>
      <w:proofErr w:type="spellStart"/>
      <w:r w:rsidR="00873FA5">
        <w:rPr>
          <w:rFonts w:ascii="Times New Roman" w:hAnsi="Times New Roman" w:cs="Times New Roman"/>
          <w:i/>
          <w:iCs/>
          <w:sz w:val="24"/>
          <w:szCs w:val="24"/>
        </w:rPr>
        <w:t>lrd</w:t>
      </w:r>
      <w:proofErr w:type="spellEnd"/>
      <w:r w:rsidR="00873FA5">
        <w:rPr>
          <w:rFonts w:ascii="Times New Roman" w:hAnsi="Times New Roman" w:cs="Times New Roman"/>
          <w:sz w:val="24"/>
          <w:szCs w:val="24"/>
        </w:rPr>
        <w:t xml:space="preserve"> can </w:t>
      </w:r>
      <w:r w:rsidR="00873FA5">
        <w:rPr>
          <w:rFonts w:ascii="Times New Roman" w:hAnsi="Times New Roman" w:cs="Times New Roman"/>
          <w:sz w:val="24"/>
          <w:szCs w:val="24"/>
        </w:rPr>
        <w:lastRenderedPageBreak/>
        <w:t xml:space="preserve">capture simple misspellings. </w:t>
      </w:r>
      <w:r w:rsidR="00602223">
        <w:rPr>
          <w:rFonts w:ascii="Times New Roman" w:hAnsi="Times New Roman" w:cs="Times New Roman"/>
          <w:sz w:val="24"/>
          <w:szCs w:val="24"/>
        </w:rPr>
        <w:t xml:space="preserve">The </w:t>
      </w:r>
      <w:r w:rsidR="005712DC" w:rsidRPr="00732B1C">
        <w:rPr>
          <w:rFonts w:ascii="Courier New" w:hAnsi="Courier New" w:cs="Courier New"/>
          <w:sz w:val="20"/>
          <w:szCs w:val="20"/>
        </w:rPr>
        <w:t xml:space="preserve">flag </w:t>
      </w:r>
      <w:r w:rsidR="00602223">
        <w:rPr>
          <w:rFonts w:ascii="Times New Roman" w:hAnsi="Times New Roman" w:cs="Times New Roman"/>
          <w:sz w:val="24"/>
          <w:szCs w:val="24"/>
        </w:rPr>
        <w:t xml:space="preserve">argument can be set to TRUE to provide the </w:t>
      </w:r>
      <w:r w:rsidR="00602223">
        <w:rPr>
          <w:rFonts w:ascii="Times New Roman" w:hAnsi="Times New Roman" w:cs="Times New Roman"/>
          <w:i/>
          <w:iCs/>
          <w:sz w:val="24"/>
          <w:szCs w:val="24"/>
        </w:rPr>
        <w:t>z</w:t>
      </w:r>
      <w:r w:rsidR="00602223">
        <w:rPr>
          <w:rFonts w:ascii="Times New Roman" w:hAnsi="Times New Roman" w:cs="Times New Roman"/>
          <w:sz w:val="24"/>
          <w:szCs w:val="24"/>
        </w:rPr>
        <w:t>-score values for each participant</w:t>
      </w:r>
      <w:r w:rsidR="005712DC">
        <w:rPr>
          <w:rFonts w:ascii="Times New Roman" w:hAnsi="Times New Roman" w:cs="Times New Roman"/>
          <w:sz w:val="24"/>
          <w:szCs w:val="24"/>
        </w:rPr>
        <w:t xml:space="preserve"> for their final cued recall score.  Last, the </w:t>
      </w:r>
      <w:r w:rsidR="005712DC" w:rsidRPr="00732B1C">
        <w:rPr>
          <w:rFonts w:ascii="Courier New" w:hAnsi="Courier New" w:cs="Courier New"/>
          <w:sz w:val="20"/>
          <w:szCs w:val="20"/>
        </w:rPr>
        <w:t>group.by</w:t>
      </w:r>
      <w:r w:rsidR="005712DC">
        <w:rPr>
          <w:rFonts w:ascii="Courier New" w:hAnsi="Courier New" w:cs="Courier New"/>
          <w:sz w:val="20"/>
          <w:szCs w:val="20"/>
        </w:rPr>
        <w:t xml:space="preserve"> </w:t>
      </w:r>
      <w:r w:rsidR="005712DC">
        <w:rPr>
          <w:rFonts w:ascii="Times New Roman" w:hAnsi="Times New Roman" w:cs="Times New Roman"/>
          <w:sz w:val="24"/>
          <w:szCs w:val="24"/>
        </w:rPr>
        <w:t xml:space="preserve">argument </w:t>
      </w:r>
      <w:r w:rsidR="00A849AF">
        <w:rPr>
          <w:rFonts w:ascii="Times New Roman" w:hAnsi="Times New Roman" w:cs="Times New Roman"/>
          <w:sz w:val="24"/>
          <w:szCs w:val="24"/>
        </w:rPr>
        <w:t>is used to include grouping variables to calculate percent recall by group or condition</w:t>
      </w:r>
      <w:r w:rsidR="002D27F4">
        <w:rPr>
          <w:rFonts w:ascii="Times New Roman" w:hAnsi="Times New Roman" w:cs="Times New Roman"/>
          <w:sz w:val="24"/>
          <w:szCs w:val="24"/>
        </w:rPr>
        <w:t xml:space="preserve">, and more than one variable can be used by concatenating a vector of column names (i.e., </w:t>
      </w:r>
      <w:r w:rsidR="002D27F4" w:rsidRPr="002D27F4">
        <w:rPr>
          <w:rFonts w:ascii="Courier New" w:hAnsi="Courier New" w:cs="Courier New"/>
          <w:sz w:val="20"/>
          <w:szCs w:val="20"/>
        </w:rPr>
        <w:t>c(</w:t>
      </w:r>
      <w:r w:rsidR="002D27F4" w:rsidRPr="00732B1C">
        <w:rPr>
          <w:rFonts w:ascii="Courier New" w:hAnsi="Courier New" w:cs="Courier New"/>
          <w:sz w:val="20"/>
          <w:szCs w:val="20"/>
        </w:rPr>
        <w:t>"</w:t>
      </w:r>
      <w:r w:rsidR="002D27F4" w:rsidRPr="002D27F4">
        <w:rPr>
          <w:rFonts w:ascii="Courier New" w:hAnsi="Courier New" w:cs="Courier New"/>
          <w:sz w:val="20"/>
          <w:szCs w:val="20"/>
        </w:rPr>
        <w:t>column1</w:t>
      </w:r>
      <w:r w:rsidR="002D27F4" w:rsidRPr="00732B1C">
        <w:rPr>
          <w:rFonts w:ascii="Courier New" w:hAnsi="Courier New" w:cs="Courier New"/>
          <w:sz w:val="20"/>
          <w:szCs w:val="20"/>
        </w:rPr>
        <w:t>"</w:t>
      </w:r>
      <w:r w:rsidR="002D27F4" w:rsidRPr="002D27F4">
        <w:rPr>
          <w:rFonts w:ascii="Courier New" w:hAnsi="Courier New" w:cs="Courier New"/>
          <w:sz w:val="20"/>
          <w:szCs w:val="20"/>
        </w:rPr>
        <w:t xml:space="preserve">, </w:t>
      </w:r>
      <w:r w:rsidR="002D27F4" w:rsidRPr="00732B1C">
        <w:rPr>
          <w:rFonts w:ascii="Courier New" w:hAnsi="Courier New" w:cs="Courier New"/>
          <w:sz w:val="20"/>
          <w:szCs w:val="20"/>
        </w:rPr>
        <w:t>"</w:t>
      </w:r>
      <w:r w:rsidR="002D27F4" w:rsidRPr="002D27F4">
        <w:rPr>
          <w:rFonts w:ascii="Courier New" w:hAnsi="Courier New" w:cs="Courier New"/>
          <w:sz w:val="20"/>
          <w:szCs w:val="20"/>
        </w:rPr>
        <w:t>column2</w:t>
      </w:r>
      <w:r w:rsidR="002D27F4" w:rsidRPr="00732B1C">
        <w:rPr>
          <w:rFonts w:ascii="Courier New" w:hAnsi="Courier New" w:cs="Courier New"/>
          <w:sz w:val="20"/>
          <w:szCs w:val="20"/>
        </w:rPr>
        <w:t>"</w:t>
      </w:r>
      <w:r w:rsidR="002D27F4" w:rsidRPr="002D27F4">
        <w:rPr>
          <w:rFonts w:ascii="Courier New" w:hAnsi="Courier New" w:cs="Courier New"/>
          <w:sz w:val="20"/>
          <w:szCs w:val="20"/>
        </w:rPr>
        <w:t>)</w:t>
      </w:r>
      <w:r w:rsidR="002D27F4">
        <w:rPr>
          <w:rFonts w:ascii="Times New Roman" w:hAnsi="Times New Roman" w:cs="Times New Roman"/>
          <w:sz w:val="24"/>
          <w:szCs w:val="24"/>
        </w:rPr>
        <w:t xml:space="preserve">). </w:t>
      </w:r>
      <w:r w:rsidR="005712DC">
        <w:rPr>
          <w:rFonts w:ascii="Times New Roman" w:hAnsi="Times New Roman" w:cs="Times New Roman"/>
          <w:sz w:val="24"/>
          <w:szCs w:val="24"/>
        </w:rPr>
        <w:t xml:space="preserve"> </w:t>
      </w:r>
    </w:p>
    <w:p w14:paraId="55558F9C" w14:textId="031761FF" w:rsidR="004317D4" w:rsidRDefault="0038232A"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tab/>
        <w:t>This function provides</w:t>
      </w:r>
      <w:r w:rsidR="005E366D">
        <w:rPr>
          <w:rFonts w:ascii="Times New Roman" w:hAnsi="Times New Roman" w:cs="Times New Roman"/>
          <w:sz w:val="24"/>
          <w:szCs w:val="24"/>
        </w:rPr>
        <w:t xml:space="preserve"> up to</w:t>
      </w:r>
      <w:r>
        <w:rPr>
          <w:rFonts w:ascii="Times New Roman" w:hAnsi="Times New Roman" w:cs="Times New Roman"/>
          <w:sz w:val="24"/>
          <w:szCs w:val="24"/>
        </w:rPr>
        <w:t xml:space="preserve"> three pieces of output stored in list format. </w:t>
      </w:r>
      <w:r w:rsidR="004317D4">
        <w:rPr>
          <w:rFonts w:ascii="Times New Roman" w:hAnsi="Times New Roman" w:cs="Times New Roman"/>
          <w:sz w:val="24"/>
          <w:szCs w:val="24"/>
        </w:rPr>
        <w:t>First, this function provides trial level data showing participant responses to each test item, the corresponding answer key item, and whether the program scored the response as correct (denoted as 1 for correct, 0 for incorrect):</w:t>
      </w:r>
    </w:p>
    <w:p w14:paraId="1181A969" w14:textId="77777777"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cued_output$DF_Scored</w:t>
      </w:r>
      <w:proofErr w:type="spellEnd"/>
    </w:p>
    <w:p w14:paraId="364CEB8D"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    Trial.ID Sub.ID              Cue       Target    Responses       Answer Scored</w:t>
      </w:r>
    </w:p>
    <w:p w14:paraId="3FF541DC"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1          1      1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3EEC7342"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2          1      3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00E78C1"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3          1      5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63B4C6C"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4          1      2     chlorination  ideological   </w:t>
      </w:r>
      <w:proofErr w:type="spellStart"/>
      <w:r w:rsidRPr="004317D4">
        <w:rPr>
          <w:rFonts w:ascii="Courier New" w:hAnsi="Courier New" w:cs="Courier New"/>
          <w:sz w:val="18"/>
          <w:szCs w:val="18"/>
        </w:rPr>
        <w:t>idological</w:t>
      </w:r>
      <w:proofErr w:type="spellEnd"/>
      <w:r w:rsidRPr="004317D4">
        <w:rPr>
          <w:rFonts w:ascii="Courier New" w:hAnsi="Courier New" w:cs="Courier New"/>
          <w:sz w:val="18"/>
          <w:szCs w:val="18"/>
        </w:rPr>
        <w:t xml:space="preserve">  ideological      1</w:t>
      </w:r>
    </w:p>
    <w:p w14:paraId="7BEF8992"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5          1      4     chlorination  ideological  </w:t>
      </w:r>
      <w:proofErr w:type="spellStart"/>
      <w:r w:rsidRPr="004317D4">
        <w:rPr>
          <w:rFonts w:ascii="Courier New" w:hAnsi="Courier New" w:cs="Courier New"/>
          <w:sz w:val="18"/>
          <w:szCs w:val="18"/>
        </w:rPr>
        <w:t>ideologicel</w:t>
      </w:r>
      <w:proofErr w:type="spellEnd"/>
      <w:r w:rsidRPr="004317D4">
        <w:rPr>
          <w:rFonts w:ascii="Courier New" w:hAnsi="Courier New" w:cs="Courier New"/>
          <w:sz w:val="18"/>
          <w:szCs w:val="18"/>
        </w:rPr>
        <w:t xml:space="preserve">  ideological      1</w:t>
      </w:r>
    </w:p>
    <w:p w14:paraId="62A7ACD8" w14:textId="1BF661AF" w:rsidR="004317D4" w:rsidRPr="004317D4" w:rsidRDefault="004317D4" w:rsidP="00873FA5">
      <w:pPr>
        <w:spacing w:after="0" w:line="480" w:lineRule="auto"/>
        <w:rPr>
          <w:rFonts w:ascii="Courier New" w:hAnsi="Courier New" w:cs="Courier New"/>
          <w:sz w:val="18"/>
          <w:szCs w:val="18"/>
        </w:rPr>
      </w:pPr>
      <w:r w:rsidRPr="004317D4">
        <w:rPr>
          <w:rFonts w:ascii="Courier New" w:hAnsi="Courier New" w:cs="Courier New"/>
          <w:sz w:val="18"/>
          <w:szCs w:val="18"/>
        </w:rPr>
        <w:t xml:space="preserve">6          1      6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0</w:t>
      </w:r>
    </w:p>
    <w:p w14:paraId="5F77588A" w14:textId="1EF08AA6" w:rsidR="0038232A" w:rsidRDefault="005E366D"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317D4">
        <w:rPr>
          <w:rFonts w:ascii="Times New Roman" w:hAnsi="Times New Roman" w:cs="Times New Roman"/>
          <w:sz w:val="24"/>
          <w:szCs w:val="24"/>
        </w:rPr>
        <w:t>second</w:t>
      </w:r>
      <w:r>
        <w:rPr>
          <w:rFonts w:ascii="Times New Roman" w:hAnsi="Times New Roman" w:cs="Times New Roman"/>
          <w:sz w:val="24"/>
          <w:szCs w:val="24"/>
        </w:rPr>
        <w:t xml:space="preserve"> output consists of participant level data, summarizing the proportion correct for each participant</w:t>
      </w:r>
      <w:r w:rsidR="004317D4">
        <w:rPr>
          <w:rFonts w:ascii="Times New Roman" w:hAnsi="Times New Roman" w:cs="Times New Roman"/>
          <w:sz w:val="24"/>
          <w:szCs w:val="24"/>
        </w:rPr>
        <w:t xml:space="preserve"> and the optional </w:t>
      </w:r>
      <w:r w:rsidR="004317D4">
        <w:rPr>
          <w:rFonts w:ascii="Times New Roman" w:hAnsi="Times New Roman" w:cs="Times New Roman"/>
          <w:i/>
          <w:iCs/>
          <w:sz w:val="24"/>
          <w:szCs w:val="24"/>
        </w:rPr>
        <w:t>z</w:t>
      </w:r>
      <w:r w:rsidR="004317D4">
        <w:rPr>
          <w:rFonts w:ascii="Times New Roman" w:hAnsi="Times New Roman" w:cs="Times New Roman"/>
          <w:sz w:val="24"/>
          <w:szCs w:val="24"/>
        </w:rPr>
        <w:t>-score for outlier detection:</w:t>
      </w:r>
    </w:p>
    <w:p w14:paraId="3422F61C"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cued_output$DF_Participant</w:t>
      </w:r>
      <w:proofErr w:type="spellEnd"/>
    </w:p>
    <w:p w14:paraId="3C485DE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  Sub.ID </w:t>
      </w:r>
      <w:proofErr w:type="spellStart"/>
      <w:r w:rsidRPr="004317D4">
        <w:rPr>
          <w:rFonts w:ascii="Courier New" w:hAnsi="Courier New" w:cs="Courier New"/>
          <w:sz w:val="20"/>
          <w:szCs w:val="20"/>
        </w:rPr>
        <w:t>Proportion.Correct</w:t>
      </w:r>
      <w:proofErr w:type="spellEnd"/>
      <w:r w:rsidRPr="004317D4">
        <w:rPr>
          <w:rFonts w:ascii="Courier New" w:hAnsi="Courier New" w:cs="Courier New"/>
          <w:sz w:val="20"/>
          <w:szCs w:val="20"/>
        </w:rPr>
        <w:t xml:space="preserve"> </w:t>
      </w:r>
      <w:proofErr w:type="spellStart"/>
      <w:r w:rsidRPr="004317D4">
        <w:rPr>
          <w:rFonts w:ascii="Courier New" w:hAnsi="Courier New" w:cs="Courier New"/>
          <w:sz w:val="20"/>
          <w:szCs w:val="20"/>
        </w:rPr>
        <w:t>Z.Score.Participant</w:t>
      </w:r>
      <w:proofErr w:type="spellEnd"/>
    </w:p>
    <w:p w14:paraId="3F461BB6"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1      1               1.00           1.0259784</w:t>
      </w:r>
    </w:p>
    <w:p w14:paraId="7FA1FDF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2      2               0.80           0.0000000</w:t>
      </w:r>
    </w:p>
    <w:p w14:paraId="0497E4D1"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3      3               0.85           0.2564946</w:t>
      </w:r>
    </w:p>
    <w:p w14:paraId="5231C685"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4      4               0.95           0.7694838</w:t>
      </w:r>
    </w:p>
    <w:p w14:paraId="5A99B6AE"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5      5               0.75          -0.2564946</w:t>
      </w:r>
    </w:p>
    <w:p w14:paraId="41472FB7" w14:textId="56020D4C"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6      6               0.45          -1.7954621</w:t>
      </w:r>
    </w:p>
    <w:p w14:paraId="5D609709" w14:textId="436208D4" w:rsidR="003F51EF" w:rsidRDefault="004317D4" w:rsidP="004317D4">
      <w:pPr>
        <w:spacing w:after="0" w:line="480" w:lineRule="auto"/>
        <w:rPr>
          <w:rFonts w:ascii="Courier New" w:hAnsi="Courier New" w:cs="Courier New"/>
          <w:sz w:val="20"/>
          <w:szCs w:val="20"/>
        </w:rPr>
      </w:pPr>
      <w:r>
        <w:rPr>
          <w:rFonts w:ascii="Times New Roman" w:hAnsi="Times New Roman" w:cs="Times New Roman"/>
          <w:sz w:val="24"/>
          <w:szCs w:val="24"/>
        </w:rPr>
        <w:t xml:space="preserve">The last output includes statistics of the grouping conditions, if they were included in the scoring function. An example of this output is included below. </w:t>
      </w:r>
    </w:p>
    <w:p w14:paraId="3599D4A2" w14:textId="387C2442" w:rsidR="008D5E4A" w:rsidRDefault="008D5E4A" w:rsidP="00093E2C">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2F578984" w:rsidR="00F627B8" w:rsidRDefault="00F627B8" w:rsidP="00497C3E">
      <w:pPr>
        <w:spacing w:after="0" w:line="480" w:lineRule="auto"/>
        <w:rPr>
          <w:rFonts w:ascii="Times New Roman" w:hAnsi="Times New Roman" w:cs="Times New Roman"/>
          <w:sz w:val="24"/>
          <w:szCs w:val="24"/>
        </w:rPr>
      </w:pPr>
      <w:bookmarkStart w:id="7"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w:t>
      </w:r>
      <w:proofErr w:type="spellStart"/>
      <w:r w:rsidR="00172C3F">
        <w:rPr>
          <w:rFonts w:ascii="Times New Roman" w:hAnsi="Times New Roman" w:cs="Times New Roman"/>
          <w:sz w:val="24"/>
          <w:szCs w:val="24"/>
        </w:rPr>
        <w:t>Gretz</w:t>
      </w:r>
      <w:proofErr w:type="spellEnd"/>
      <w:r w:rsidR="00172C3F">
        <w:rPr>
          <w:rFonts w:ascii="Times New Roman" w:hAnsi="Times New Roman" w:cs="Times New Roman"/>
          <w:sz w:val="24"/>
          <w:szCs w:val="24"/>
        </w:rPr>
        <w:t xml:space="preserve"> </w:t>
      </w:r>
      <w:r w:rsidR="0020672E">
        <w:rPr>
          <w:rFonts w:ascii="Times New Roman" w:hAnsi="Times New Roman" w:cs="Times New Roman"/>
          <w:sz w:val="24"/>
          <w:szCs w:val="24"/>
        </w:rPr>
        <w:t>and</w:t>
      </w:r>
      <w:r w:rsidR="00172C3F">
        <w:rPr>
          <w:rFonts w:ascii="Times New Roman" w:hAnsi="Times New Roman" w:cs="Times New Roman"/>
          <w:sz w:val="24"/>
          <w:szCs w:val="24"/>
        </w:rPr>
        <w:t xml:space="preserve">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4C7C490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w:t>
      </w:r>
      <w:proofErr w:type="spellStart"/>
      <w:r w:rsidR="009C680F">
        <w:rPr>
          <w:rFonts w:ascii="Times New Roman" w:hAnsi="Times New Roman" w:cs="Times New Roman"/>
          <w:sz w:val="24"/>
          <w:szCs w:val="24"/>
        </w:rPr>
        <w:t>Gretz</w:t>
      </w:r>
      <w:proofErr w:type="spellEnd"/>
      <w:r w:rsidR="009C680F">
        <w:rPr>
          <w:rFonts w:ascii="Times New Roman" w:hAnsi="Times New Roman" w:cs="Times New Roman"/>
          <w:sz w:val="24"/>
          <w:szCs w:val="24"/>
        </w:rPr>
        <w:t xml:space="preserve">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hyperlink r:id="rId13" w:history="1">
        <w:r w:rsidR="0083324F" w:rsidRPr="00C354FF">
          <w:rPr>
            <w:rStyle w:val="Hyperlink"/>
            <w:rFonts w:ascii="Times New Roman" w:hAnsi="Times New Roman" w:cs="Times New Roman"/>
            <w:sz w:val="24"/>
            <w:szCs w:val="24"/>
          </w:rPr>
          <w:t>https://osf.io/admyx/</w:t>
        </w:r>
      </w:hyperlink>
      <w:r w:rsidR="001C4F9A">
        <w:rPr>
          <w:rFonts w:ascii="Times New Roman" w:hAnsi="Times New Roman" w:cs="Times New Roman"/>
          <w:sz w:val="24"/>
          <w:szCs w:val="24"/>
        </w:rPr>
        <w:t>.</w:t>
      </w:r>
      <w:r w:rsidR="0083324F">
        <w:rPr>
          <w:rFonts w:ascii="Times New Roman" w:hAnsi="Times New Roman" w:cs="Times New Roman"/>
          <w:sz w:val="24"/>
          <w:szCs w:val="24"/>
        </w:rPr>
        <w:t xml:space="preserve"> You can use </w:t>
      </w:r>
      <w:r w:rsidR="0083324F" w:rsidRPr="00BE1F88">
        <w:rPr>
          <w:rFonts w:ascii="Courier New" w:hAnsi="Courier New" w:cs="Courier New"/>
          <w:sz w:val="20"/>
          <w:szCs w:val="20"/>
        </w:rPr>
        <w:t>vignette("</w:t>
      </w:r>
      <w:proofErr w:type="spellStart"/>
      <w:r w:rsidR="0083324F">
        <w:rPr>
          <w:rFonts w:ascii="Courier New" w:hAnsi="Courier New" w:cs="Courier New"/>
          <w:sz w:val="20"/>
          <w:szCs w:val="20"/>
        </w:rPr>
        <w:t>Free</w:t>
      </w:r>
      <w:r w:rsidR="0083324F" w:rsidRPr="00BE1F88">
        <w:rPr>
          <w:rFonts w:ascii="Courier New" w:hAnsi="Courier New" w:cs="Courier New"/>
          <w:sz w:val="20"/>
          <w:szCs w:val="20"/>
        </w:rPr>
        <w:t>_Recall</w:t>
      </w:r>
      <w:proofErr w:type="spellEnd"/>
      <w:r w:rsidR="0083324F" w:rsidRPr="00BE1F88">
        <w:rPr>
          <w:rFonts w:ascii="Courier New" w:hAnsi="Courier New" w:cs="Courier New"/>
          <w:sz w:val="20"/>
          <w:szCs w:val="20"/>
        </w:rPr>
        <w:t>", package = "</w:t>
      </w:r>
      <w:proofErr w:type="spellStart"/>
      <w:r w:rsidR="0083324F" w:rsidRPr="00BE1F88">
        <w:rPr>
          <w:rFonts w:ascii="Courier New" w:hAnsi="Courier New" w:cs="Courier New"/>
          <w:sz w:val="20"/>
          <w:szCs w:val="20"/>
        </w:rPr>
        <w:t>lrd</w:t>
      </w:r>
      <w:proofErr w:type="spellEnd"/>
      <w:r w:rsidR="0083324F" w:rsidRPr="00BE1F88">
        <w:rPr>
          <w:rFonts w:ascii="Courier New" w:hAnsi="Courier New" w:cs="Courier New"/>
          <w:sz w:val="20"/>
          <w:szCs w:val="20"/>
        </w:rPr>
        <w:t>")</w:t>
      </w:r>
      <w:r w:rsidR="00AE3189" w:rsidRPr="00AE3189">
        <w:rPr>
          <w:rFonts w:ascii="Times New Roman" w:hAnsi="Times New Roman" w:cs="Times New Roman"/>
          <w:sz w:val="24"/>
          <w:szCs w:val="24"/>
        </w:rPr>
        <w:t>to view this example within the package.</w:t>
      </w:r>
      <w:r w:rsidR="00AE3189">
        <w:rPr>
          <w:rFonts w:ascii="Courier New" w:hAnsi="Courier New" w:cs="Courier New"/>
          <w:sz w:val="20"/>
          <w:szCs w:val="20"/>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8E29F58" w14:textId="58D17BE8" w:rsidR="00A02347" w:rsidRDefault="00A02347" w:rsidP="00A0234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 this example, we will load a free recall dataset using </w:t>
      </w:r>
      <w:r w:rsidRPr="00A02347">
        <w:rPr>
          <w:rFonts w:ascii="Courier New" w:hAnsi="Courier New" w:cs="Courier New"/>
          <w:sz w:val="20"/>
          <w:szCs w:val="20"/>
        </w:rPr>
        <w:t>data(</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and the answer key for the free recall list</w:t>
      </w:r>
      <w:r>
        <w:rPr>
          <w:rFonts w:ascii="Times New Roman" w:hAnsi="Times New Roman" w:cs="Times New Roman"/>
          <w:sz w:val="24"/>
          <w:szCs w:val="24"/>
        </w:rPr>
        <w:t>s</w:t>
      </w:r>
      <w:r>
        <w:rPr>
          <w:rFonts w:ascii="Times New Roman" w:hAnsi="Times New Roman" w:cs="Times New Roman"/>
          <w:sz w:val="24"/>
          <w:szCs w:val="24"/>
        </w:rPr>
        <w:t xml:space="preserve"> with </w:t>
      </w:r>
      <w:r w:rsidRPr="00A02347">
        <w:rPr>
          <w:rFonts w:ascii="Courier New" w:hAnsi="Courier New" w:cs="Courier New"/>
          <w:sz w:val="20"/>
          <w:szCs w:val="20"/>
        </w:rPr>
        <w:t>data(</w:t>
      </w:r>
      <w:proofErr w:type="spellStart"/>
      <w:r w:rsidRPr="00A02347">
        <w:rPr>
          <w:rFonts w:ascii="Courier New" w:hAnsi="Courier New" w:cs="Courier New"/>
          <w:sz w:val="20"/>
          <w:szCs w:val="20"/>
        </w:rPr>
        <w:t>answer_key_free</w:t>
      </w:r>
      <w:proofErr w:type="spellEnd"/>
      <w:r w:rsidRPr="00A02347">
        <w:rPr>
          <w:rFonts w:ascii="Courier New" w:hAnsi="Courier New" w:cs="Courier New"/>
          <w:sz w:val="20"/>
          <w:szCs w:val="20"/>
        </w:rPr>
        <w:t>)</w:t>
      </w:r>
      <w:r>
        <w:rPr>
          <w:rFonts w:ascii="Times New Roman" w:hAnsi="Times New Roman" w:cs="Times New Roman"/>
          <w:sz w:val="24"/>
          <w:szCs w:val="24"/>
        </w:rPr>
        <w:t>. The dataset is structured in wide format, such that each participant is the one row in the data frame:</w:t>
      </w:r>
    </w:p>
    <w:p w14:paraId="2907FBB7" w14:textId="77777777" w:rsidR="00A02347" w:rsidRPr="008C0FDB" w:rsidRDefault="00A02347" w:rsidP="00A02347">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wide_data</w:t>
      </w:r>
      <w:proofErr w:type="spellEnd"/>
      <w:r>
        <w:rPr>
          <w:rFonts w:ascii="Courier New" w:hAnsi="Courier New" w:cs="Courier New"/>
          <w:sz w:val="20"/>
          <w:szCs w:val="20"/>
        </w:rPr>
        <w:t>)</w:t>
      </w:r>
    </w:p>
    <w:tbl>
      <w:tblPr>
        <w:tblStyle w:val="TableGrid"/>
        <w:tblW w:w="9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305"/>
        <w:gridCol w:w="2066"/>
      </w:tblGrid>
      <w:tr w:rsidR="00A02347" w:rsidRPr="00A02347" w14:paraId="6514C1E3" w14:textId="77777777" w:rsidTr="00A02347">
        <w:trPr>
          <w:trHeight w:val="287"/>
        </w:trPr>
        <w:tc>
          <w:tcPr>
            <w:tcW w:w="0" w:type="auto"/>
          </w:tcPr>
          <w:p w14:paraId="325061F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Sub.ID</w:t>
            </w:r>
          </w:p>
        </w:tc>
        <w:tc>
          <w:tcPr>
            <w:tcW w:w="0" w:type="auto"/>
          </w:tcPr>
          <w:p w14:paraId="50CBFDD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Response</w:t>
            </w:r>
          </w:p>
        </w:tc>
        <w:tc>
          <w:tcPr>
            <w:tcW w:w="0" w:type="auto"/>
          </w:tcPr>
          <w:p w14:paraId="3CD57C77" w14:textId="77777777"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Disease.Condition</w:t>
            </w:r>
            <w:proofErr w:type="spellEnd"/>
          </w:p>
        </w:tc>
      </w:tr>
      <w:tr w:rsidR="00A02347" w:rsidRPr="00A02347" w14:paraId="73F1D4F8" w14:textId="77777777" w:rsidTr="00A02347">
        <w:trPr>
          <w:trHeight w:val="287"/>
        </w:trPr>
        <w:tc>
          <w:tcPr>
            <w:tcW w:w="0" w:type="auto"/>
          </w:tcPr>
          <w:p w14:paraId="685F0771"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1</w:t>
            </w:r>
          </w:p>
        </w:tc>
        <w:tc>
          <w:tcPr>
            <w:tcW w:w="0" w:type="auto"/>
          </w:tcPr>
          <w:p w14:paraId="20AD5C0F" w14:textId="4F314C00"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basket, chair, clothes, </w:t>
            </w:r>
            <w:proofErr w:type="spellStart"/>
            <w:r w:rsidRPr="00A02347">
              <w:rPr>
                <w:rFonts w:ascii="Courier New" w:hAnsi="Courier New" w:cs="Courier New"/>
                <w:sz w:val="18"/>
                <w:szCs w:val="18"/>
              </w:rPr>
              <w:t>flowrs</w:t>
            </w:r>
            <w:proofErr w:type="spellEnd"/>
            <w:r w:rsidRPr="00A02347">
              <w:rPr>
                <w:rFonts w:ascii="Courier New" w:hAnsi="Courier New" w:cs="Courier New"/>
                <w:sz w:val="18"/>
                <w:szCs w:val="18"/>
              </w:rPr>
              <w:t xml:space="preserve">, glasses, fan, windows, </w:t>
            </w:r>
            <w:r>
              <w:rPr>
                <w:rFonts w:ascii="Courier New" w:hAnsi="Courier New" w:cs="Courier New"/>
                <w:sz w:val="18"/>
                <w:szCs w:val="18"/>
              </w:rPr>
              <w:t>…</w:t>
            </w:r>
          </w:p>
        </w:tc>
        <w:tc>
          <w:tcPr>
            <w:tcW w:w="0" w:type="auto"/>
          </w:tcPr>
          <w:p w14:paraId="35B1756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C79B43D" w14:textId="77777777" w:rsidTr="00A02347">
        <w:trPr>
          <w:trHeight w:val="287"/>
        </w:trPr>
        <w:tc>
          <w:tcPr>
            <w:tcW w:w="0" w:type="auto"/>
          </w:tcPr>
          <w:p w14:paraId="1F84252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2</w:t>
            </w:r>
          </w:p>
        </w:tc>
        <w:tc>
          <w:tcPr>
            <w:tcW w:w="0" w:type="auto"/>
          </w:tcPr>
          <w:p w14:paraId="2B923B2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windows, bed, books, shelf, pictures</w:t>
            </w:r>
          </w:p>
        </w:tc>
        <w:tc>
          <w:tcPr>
            <w:tcW w:w="0" w:type="auto"/>
          </w:tcPr>
          <w:p w14:paraId="23F36BC2"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1B0A50C" w14:textId="77777777" w:rsidTr="00A02347">
        <w:trPr>
          <w:trHeight w:val="287"/>
        </w:trPr>
        <w:tc>
          <w:tcPr>
            <w:tcW w:w="0" w:type="auto"/>
          </w:tcPr>
          <w:p w14:paraId="74045BE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3</w:t>
            </w:r>
          </w:p>
        </w:tc>
        <w:tc>
          <w:tcPr>
            <w:tcW w:w="0" w:type="auto"/>
          </w:tcPr>
          <w:p w14:paraId="66479625" w14:textId="313D7AEF"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bacpack</w:t>
            </w:r>
            <w:proofErr w:type="spellEnd"/>
            <w:r w:rsidRPr="00A02347">
              <w:rPr>
                <w:rFonts w:ascii="Courier New" w:hAnsi="Courier New" w:cs="Courier New"/>
                <w:sz w:val="18"/>
                <w:szCs w:val="18"/>
              </w:rPr>
              <w:t xml:space="preserve">, chair, glasses, mirror, </w:t>
            </w:r>
            <w:proofErr w:type="spellStart"/>
            <w:r w:rsidRPr="00A02347">
              <w:rPr>
                <w:rFonts w:ascii="Courier New" w:hAnsi="Courier New" w:cs="Courier New"/>
                <w:sz w:val="18"/>
                <w:szCs w:val="18"/>
              </w:rPr>
              <w:t>iphone</w:t>
            </w:r>
            <w:proofErr w:type="spellEnd"/>
            <w:r w:rsidRPr="00A02347">
              <w:rPr>
                <w:rFonts w:ascii="Courier New" w:hAnsi="Courier New" w:cs="Courier New"/>
                <w:sz w:val="18"/>
                <w:szCs w:val="18"/>
              </w:rPr>
              <w:t xml:space="preserve">, pillow, </w:t>
            </w:r>
            <w:r>
              <w:rPr>
                <w:rFonts w:ascii="Courier New" w:hAnsi="Courier New" w:cs="Courier New"/>
                <w:sz w:val="18"/>
                <w:szCs w:val="18"/>
              </w:rPr>
              <w:t>…</w:t>
            </w:r>
          </w:p>
        </w:tc>
        <w:tc>
          <w:tcPr>
            <w:tcW w:w="0" w:type="auto"/>
          </w:tcPr>
          <w:p w14:paraId="6357FDCE"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0FAC38B" w14:textId="77777777" w:rsidTr="00A02347">
        <w:trPr>
          <w:trHeight w:val="287"/>
        </w:trPr>
        <w:tc>
          <w:tcPr>
            <w:tcW w:w="0" w:type="auto"/>
          </w:tcPr>
          <w:p w14:paraId="30B895B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4</w:t>
            </w:r>
          </w:p>
        </w:tc>
        <w:tc>
          <w:tcPr>
            <w:tcW w:w="0" w:type="auto"/>
          </w:tcPr>
          <w:p w14:paraId="3453D3C9" w14:textId="28C844BF"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vase, blinds, computer, magazine, books, bed, blanket, </w:t>
            </w:r>
            <w:r>
              <w:rPr>
                <w:rFonts w:ascii="Courier New" w:hAnsi="Courier New" w:cs="Courier New"/>
                <w:sz w:val="18"/>
                <w:szCs w:val="18"/>
              </w:rPr>
              <w:t>…</w:t>
            </w:r>
          </w:p>
        </w:tc>
        <w:tc>
          <w:tcPr>
            <w:tcW w:w="0" w:type="auto"/>
          </w:tcPr>
          <w:p w14:paraId="0EF0A51B"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37098EDF" w14:textId="77777777" w:rsidTr="00A02347">
        <w:trPr>
          <w:trHeight w:val="287"/>
        </w:trPr>
        <w:tc>
          <w:tcPr>
            <w:tcW w:w="0" w:type="auto"/>
          </w:tcPr>
          <w:p w14:paraId="6F2C70F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5</w:t>
            </w:r>
          </w:p>
        </w:tc>
        <w:tc>
          <w:tcPr>
            <w:tcW w:w="0" w:type="auto"/>
          </w:tcPr>
          <w:p w14:paraId="16F6291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bed, blankets, closet, windows, books, fan</w:t>
            </w:r>
          </w:p>
        </w:tc>
        <w:tc>
          <w:tcPr>
            <w:tcW w:w="0" w:type="auto"/>
          </w:tcPr>
          <w:p w14:paraId="7C933949"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7D7A1297" w14:textId="77777777" w:rsidTr="00A02347">
        <w:trPr>
          <w:trHeight w:val="287"/>
        </w:trPr>
        <w:tc>
          <w:tcPr>
            <w:tcW w:w="0" w:type="auto"/>
          </w:tcPr>
          <w:p w14:paraId="04BAC37A"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lastRenderedPageBreak/>
              <w:t>6</w:t>
            </w:r>
          </w:p>
        </w:tc>
        <w:tc>
          <w:tcPr>
            <w:tcW w:w="0" w:type="auto"/>
          </w:tcPr>
          <w:p w14:paraId="0BE9D738" w14:textId="2D32D1FD"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bed, blankets, </w:t>
            </w:r>
            <w:proofErr w:type="spellStart"/>
            <w:r w:rsidRPr="00A02347">
              <w:rPr>
                <w:rFonts w:ascii="Courier New" w:hAnsi="Courier New" w:cs="Courier New"/>
                <w:sz w:val="18"/>
                <w:szCs w:val="18"/>
              </w:rPr>
              <w:t>dreser</w:t>
            </w:r>
            <w:proofErr w:type="spellEnd"/>
            <w:r w:rsidRPr="00A02347">
              <w:rPr>
                <w:rFonts w:ascii="Courier New" w:hAnsi="Courier New" w:cs="Courier New"/>
                <w:sz w:val="18"/>
                <w:szCs w:val="18"/>
              </w:rPr>
              <w:t>, nightstand, end table, stereo</w:t>
            </w:r>
            <w:r>
              <w:rPr>
                <w:rFonts w:ascii="Courier New" w:hAnsi="Courier New" w:cs="Courier New"/>
                <w:sz w:val="18"/>
                <w:szCs w:val="18"/>
              </w:rPr>
              <w:t xml:space="preserve">, … </w:t>
            </w:r>
            <w:r w:rsidRPr="00A02347">
              <w:rPr>
                <w:rFonts w:ascii="Courier New" w:hAnsi="Courier New" w:cs="Courier New"/>
                <w:sz w:val="18"/>
                <w:szCs w:val="18"/>
              </w:rPr>
              <w:t xml:space="preserve">              </w:t>
            </w:r>
          </w:p>
        </w:tc>
        <w:tc>
          <w:tcPr>
            <w:tcW w:w="0" w:type="auto"/>
          </w:tcPr>
          <w:p w14:paraId="24F24627"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bl>
    <w:p w14:paraId="4F28358C" w14:textId="77777777" w:rsidR="00A02347" w:rsidRDefault="00A02347" w:rsidP="00A02347">
      <w:pPr>
        <w:spacing w:after="0" w:line="480" w:lineRule="auto"/>
        <w:rPr>
          <w:rFonts w:ascii="Times New Roman" w:hAnsi="Times New Roman" w:cs="Times New Roman"/>
          <w:b/>
          <w:bCs/>
          <w:sz w:val="24"/>
          <w:szCs w:val="24"/>
        </w:rPr>
      </w:pPr>
    </w:p>
    <w:p w14:paraId="549B1E17" w14:textId="77777777"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w:t>
      </w:r>
      <w:r w:rsidRPr="00A02347">
        <w:rPr>
          <w:rFonts w:ascii="Courier New" w:hAnsi="Courier New" w:cs="Courier New"/>
          <w:sz w:val="20"/>
          <w:szCs w:val="20"/>
        </w:rPr>
        <w:t>Response</w:t>
      </w:r>
      <w:r>
        <w:rPr>
          <w:rFonts w:ascii="Times New Roman" w:hAnsi="Times New Roman" w:cs="Times New Roman"/>
          <w:sz w:val="24"/>
          <w:szCs w:val="24"/>
        </w:rPr>
        <w:t xml:space="preserve"> column includes all the answers a participant listed using comma separated format. If the data is structured so that each concept is in a separate column, the data can be restructured into long format several ways: </w:t>
      </w:r>
      <w:r>
        <w:rPr>
          <w:rFonts w:ascii="Times New Roman" w:hAnsi="Times New Roman" w:cs="Times New Roman"/>
          <w:i/>
          <w:iCs/>
          <w:sz w:val="24"/>
          <w:szCs w:val="24"/>
        </w:rPr>
        <w:t xml:space="preserve">reshape </w:t>
      </w:r>
      <w:r>
        <w:rPr>
          <w:rFonts w:ascii="Times New Roman" w:hAnsi="Times New Roman" w:cs="Times New Roman"/>
          <w:sz w:val="24"/>
          <w:szCs w:val="24"/>
        </w:rPr>
        <w:t xml:space="preserve">(Wickham, 2007) or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&amp; Srinivasan, 2020) using the </w:t>
      </w:r>
      <w:r w:rsidRPr="00A02347">
        <w:rPr>
          <w:rFonts w:ascii="Courier New" w:hAnsi="Courier New" w:cs="Courier New"/>
          <w:sz w:val="20"/>
          <w:szCs w:val="20"/>
        </w:rPr>
        <w:t>melt()</w:t>
      </w:r>
      <w:r>
        <w:rPr>
          <w:rFonts w:ascii="Times New Roman" w:hAnsi="Times New Roman" w:cs="Times New Roman"/>
          <w:sz w:val="24"/>
          <w:szCs w:val="24"/>
        </w:rPr>
        <w:t xml:space="preserve"> function or </w:t>
      </w:r>
      <w:proofErr w:type="spellStart"/>
      <w:r>
        <w:rPr>
          <w:rFonts w:ascii="Times New Roman" w:hAnsi="Times New Roman" w:cs="Times New Roman"/>
          <w:i/>
          <w:iCs/>
          <w:sz w:val="24"/>
          <w:szCs w:val="24"/>
        </w:rPr>
        <w:t>tidyverse</w:t>
      </w:r>
      <w:proofErr w:type="spellEnd"/>
      <w:r>
        <w:rPr>
          <w:rFonts w:ascii="Times New Roman" w:hAnsi="Times New Roman" w:cs="Times New Roman"/>
          <w:sz w:val="24"/>
          <w:szCs w:val="24"/>
        </w:rPr>
        <w:t xml:space="preserve"> (Wickham et al., 2019) using the </w:t>
      </w:r>
      <w:proofErr w:type="spellStart"/>
      <w:r w:rsidRPr="00A02347">
        <w:rPr>
          <w:rFonts w:ascii="Courier New" w:hAnsi="Courier New" w:cs="Courier New"/>
          <w:sz w:val="20"/>
          <w:szCs w:val="20"/>
        </w:rPr>
        <w:t>pivot_longer</w:t>
      </w:r>
      <w:proofErr w:type="spellEnd"/>
      <w:r w:rsidRPr="00A02347">
        <w:rPr>
          <w:rFonts w:ascii="Courier New" w:hAnsi="Courier New" w:cs="Courier New"/>
          <w:sz w:val="20"/>
          <w:szCs w:val="20"/>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function. In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the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function was added to assist in reformatting participants answers that were entered as one text string. To convert the </w:t>
      </w:r>
      <w:proofErr w:type="spellStart"/>
      <w:r w:rsidRPr="00A02347">
        <w:rPr>
          <w:rFonts w:ascii="Courier New" w:hAnsi="Courier New" w:cs="Courier New"/>
          <w:sz w:val="20"/>
          <w:szCs w:val="20"/>
        </w:rPr>
        <w:t>wide_data</w:t>
      </w:r>
      <w:proofErr w:type="spellEnd"/>
      <w:r>
        <w:rPr>
          <w:rFonts w:ascii="Times New Roman" w:hAnsi="Times New Roman" w:cs="Times New Roman"/>
          <w:sz w:val="24"/>
          <w:szCs w:val="24"/>
        </w:rPr>
        <w:t xml:space="preserve"> into a useable long format, use:</w:t>
      </w:r>
    </w:p>
    <w:p w14:paraId="2034C19E"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&gt; </w:t>
      </w:r>
      <w:proofErr w:type="spellStart"/>
      <w:r w:rsidRPr="00A02347">
        <w:rPr>
          <w:rFonts w:ascii="Courier New" w:hAnsi="Courier New" w:cs="Courier New"/>
          <w:sz w:val="20"/>
          <w:szCs w:val="20"/>
        </w:rPr>
        <w:t>DF_long</w:t>
      </w:r>
      <w:proofErr w:type="spellEnd"/>
      <w:r w:rsidRPr="00A02347">
        <w:rPr>
          <w:rFonts w:ascii="Courier New" w:hAnsi="Courier New" w:cs="Courier New"/>
          <w:sz w:val="20"/>
          <w:szCs w:val="20"/>
        </w:rPr>
        <w:t xml:space="preserve"> &lt;-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 xml:space="preserve">(data = </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p>
    <w:p w14:paraId="22F48AFD"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responses = "Response",</w:t>
      </w:r>
    </w:p>
    <w:p w14:paraId="1A84D56B"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       </w:t>
      </w:r>
      <w:proofErr w:type="spellStart"/>
      <w:r w:rsidRPr="00A02347">
        <w:rPr>
          <w:rFonts w:ascii="Courier New" w:hAnsi="Courier New" w:cs="Courier New"/>
          <w:sz w:val="20"/>
          <w:szCs w:val="20"/>
        </w:rPr>
        <w:t>sep</w:t>
      </w:r>
      <w:proofErr w:type="spellEnd"/>
      <w:r w:rsidRPr="00A02347">
        <w:rPr>
          <w:rFonts w:ascii="Courier New" w:hAnsi="Courier New" w:cs="Courier New"/>
          <w:sz w:val="20"/>
          <w:szCs w:val="20"/>
        </w:rPr>
        <w:t xml:space="preserve"> = ",",</w:t>
      </w:r>
    </w:p>
    <w:p w14:paraId="7445C53D" w14:textId="74FC249D" w:rsidR="00A02347" w:rsidRPr="00A02347" w:rsidRDefault="00A02347" w:rsidP="00A02347">
      <w:pPr>
        <w:spacing w:after="0" w:line="480" w:lineRule="auto"/>
        <w:rPr>
          <w:rFonts w:ascii="Courier New" w:hAnsi="Courier New" w:cs="Courier New"/>
          <w:sz w:val="20"/>
          <w:szCs w:val="20"/>
        </w:rPr>
      </w:pPr>
      <w:r w:rsidRPr="00A02347">
        <w:rPr>
          <w:rFonts w:ascii="Courier New" w:hAnsi="Courier New" w:cs="Courier New"/>
          <w:sz w:val="20"/>
          <w:szCs w:val="20"/>
        </w:rPr>
        <w:t>+       id = "Sub.ID")</w:t>
      </w:r>
    </w:p>
    <w:p w14:paraId="33ACA807" w14:textId="49B2B4C9"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07DF2">
        <w:rPr>
          <w:rFonts w:ascii="Courier New" w:hAnsi="Courier New" w:cs="Courier New"/>
          <w:sz w:val="20"/>
          <w:szCs w:val="20"/>
        </w:rPr>
        <w:t>data</w:t>
      </w:r>
      <w:r>
        <w:rPr>
          <w:rFonts w:ascii="Times New Roman" w:hAnsi="Times New Roman" w:cs="Times New Roman"/>
          <w:sz w:val="24"/>
          <w:szCs w:val="24"/>
        </w:rPr>
        <w:t xml:space="preserve"> argument indicates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containing the variables defined in the next arguments. The column name of the responses is denoted in quotes for the </w:t>
      </w:r>
      <w:proofErr w:type="gramStart"/>
      <w:r w:rsidR="00407DF2" w:rsidRPr="00A02347">
        <w:rPr>
          <w:rFonts w:ascii="Courier New" w:hAnsi="Courier New" w:cs="Courier New"/>
          <w:sz w:val="20"/>
          <w:szCs w:val="20"/>
        </w:rPr>
        <w:t>responses</w:t>
      </w:r>
      <w:proofErr w:type="gramEnd"/>
      <w:r w:rsidR="00407DF2" w:rsidRPr="00A02347">
        <w:rPr>
          <w:rFonts w:ascii="Courier New" w:hAnsi="Courier New" w:cs="Courier New"/>
          <w:sz w:val="20"/>
          <w:szCs w:val="20"/>
        </w:rPr>
        <w:t xml:space="preserve"> </w:t>
      </w:r>
      <w:r>
        <w:rPr>
          <w:rFonts w:ascii="Times New Roman" w:hAnsi="Times New Roman" w:cs="Times New Roman"/>
          <w:sz w:val="24"/>
          <w:szCs w:val="24"/>
        </w:rPr>
        <w:t xml:space="preserve">argument, and the </w:t>
      </w:r>
      <w:proofErr w:type="spellStart"/>
      <w:r w:rsidR="00407DF2" w:rsidRPr="00A02347">
        <w:rPr>
          <w:rFonts w:ascii="Courier New" w:hAnsi="Courier New" w:cs="Courier New"/>
          <w:sz w:val="20"/>
          <w:szCs w:val="20"/>
        </w:rPr>
        <w:t>sep</w:t>
      </w:r>
      <w:proofErr w:type="spellEnd"/>
      <w:r w:rsidR="00407DF2" w:rsidRPr="00A02347">
        <w:rPr>
          <w:rFonts w:ascii="Courier New" w:hAnsi="Courier New" w:cs="Courier New"/>
          <w:sz w:val="20"/>
          <w:szCs w:val="20"/>
        </w:rPr>
        <w:t xml:space="preserve"> </w:t>
      </w:r>
      <w:r>
        <w:rPr>
          <w:rFonts w:ascii="Times New Roman" w:hAnsi="Times New Roman" w:cs="Times New Roman"/>
          <w:sz w:val="24"/>
          <w:szCs w:val="24"/>
        </w:rPr>
        <w:t xml:space="preserve">argument indicates the separator between responses (i.e., a comma, semicolon, space, tab, or other text delimitator).  The </w:t>
      </w:r>
      <w:r w:rsidR="00407DF2" w:rsidRPr="00A02347">
        <w:rPr>
          <w:rFonts w:ascii="Courier New" w:hAnsi="Courier New" w:cs="Courier New"/>
          <w:sz w:val="20"/>
          <w:szCs w:val="20"/>
        </w:rPr>
        <w:t xml:space="preserve">id </w:t>
      </w:r>
      <w:r>
        <w:rPr>
          <w:rFonts w:ascii="Times New Roman" w:hAnsi="Times New Roman" w:cs="Times New Roman"/>
          <w:sz w:val="24"/>
          <w:szCs w:val="24"/>
        </w:rPr>
        <w:t xml:space="preserve">variable is a column name in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for the unique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Our new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proofErr w:type="spellStart"/>
      <w:r w:rsidR="00903C0F" w:rsidRPr="00A02347">
        <w:rPr>
          <w:rFonts w:ascii="Courier New" w:hAnsi="Courier New" w:cs="Courier New"/>
          <w:sz w:val="20"/>
          <w:szCs w:val="20"/>
        </w:rPr>
        <w:t>DF_long</w:t>
      </w:r>
      <w:proofErr w:type="spellEnd"/>
      <w:r w:rsidR="00903C0F" w:rsidRPr="00A02347">
        <w:rPr>
          <w:rFonts w:ascii="Courier New" w:hAnsi="Courier New" w:cs="Courier New"/>
          <w:sz w:val="20"/>
          <w:szCs w:val="20"/>
        </w:rPr>
        <w:t xml:space="preserve"> </w:t>
      </w:r>
      <w:r>
        <w:rPr>
          <w:rFonts w:ascii="Times New Roman" w:hAnsi="Times New Roman" w:cs="Times New Roman"/>
          <w:sz w:val="24"/>
          <w:szCs w:val="24"/>
        </w:rPr>
        <w:t>will then be converted to long format:</w:t>
      </w:r>
    </w:p>
    <w:p w14:paraId="01B6D98E"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&gt; head(</w:t>
      </w:r>
      <w:proofErr w:type="spellStart"/>
      <w:r w:rsidRPr="00903C0F">
        <w:rPr>
          <w:rFonts w:ascii="Courier New" w:hAnsi="Courier New" w:cs="Courier New"/>
          <w:sz w:val="20"/>
          <w:szCs w:val="20"/>
        </w:rPr>
        <w:t>DF_long</w:t>
      </w:r>
      <w:proofErr w:type="spellEnd"/>
      <w:r w:rsidRPr="00903C0F">
        <w:rPr>
          <w:rFonts w:ascii="Courier New" w:hAnsi="Courier New" w:cs="Courier New"/>
          <w:sz w:val="20"/>
          <w:szCs w:val="20"/>
        </w:rPr>
        <w:t>)</w:t>
      </w:r>
    </w:p>
    <w:p w14:paraId="5EC4DB39"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  Sub.ID response position </w:t>
      </w:r>
      <w:proofErr w:type="spellStart"/>
      <w:r w:rsidRPr="00903C0F">
        <w:rPr>
          <w:rFonts w:ascii="Courier New" w:hAnsi="Courier New" w:cs="Courier New"/>
          <w:sz w:val="20"/>
          <w:szCs w:val="20"/>
        </w:rPr>
        <w:t>Disease.Condition</w:t>
      </w:r>
      <w:proofErr w:type="spellEnd"/>
    </w:p>
    <w:p w14:paraId="411B1438"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1      1   basket        1           healthy</w:t>
      </w:r>
    </w:p>
    <w:p w14:paraId="46E37226"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2      1    chair        2           healthy</w:t>
      </w:r>
    </w:p>
    <w:p w14:paraId="1E9EF26D"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3      1  clothes        3           healthy</w:t>
      </w:r>
    </w:p>
    <w:p w14:paraId="52C6F22C"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4      1   </w:t>
      </w:r>
      <w:proofErr w:type="spellStart"/>
      <w:r w:rsidRPr="00903C0F">
        <w:rPr>
          <w:rFonts w:ascii="Courier New" w:hAnsi="Courier New" w:cs="Courier New"/>
          <w:sz w:val="20"/>
          <w:szCs w:val="20"/>
        </w:rPr>
        <w:t>flowrs</w:t>
      </w:r>
      <w:proofErr w:type="spellEnd"/>
      <w:r w:rsidRPr="00903C0F">
        <w:rPr>
          <w:rFonts w:ascii="Courier New" w:hAnsi="Courier New" w:cs="Courier New"/>
          <w:sz w:val="20"/>
          <w:szCs w:val="20"/>
        </w:rPr>
        <w:t xml:space="preserve">        4           healthy</w:t>
      </w:r>
    </w:p>
    <w:p w14:paraId="35457321"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5      1  glasses        5           healthy</w:t>
      </w:r>
    </w:p>
    <w:p w14:paraId="770C1089" w14:textId="67CE5464" w:rsidR="00A02347" w:rsidRPr="00903C0F" w:rsidRDefault="00A02347" w:rsidP="00A63461">
      <w:pPr>
        <w:spacing w:after="0" w:line="480" w:lineRule="auto"/>
        <w:rPr>
          <w:rFonts w:ascii="Courier New" w:hAnsi="Courier New" w:cs="Courier New"/>
          <w:sz w:val="16"/>
          <w:szCs w:val="16"/>
        </w:rPr>
      </w:pPr>
      <w:r w:rsidRPr="00903C0F">
        <w:rPr>
          <w:rFonts w:ascii="Courier New" w:hAnsi="Courier New" w:cs="Courier New"/>
          <w:sz w:val="20"/>
          <w:szCs w:val="20"/>
        </w:rPr>
        <w:t>6      1      fan        6           healthy</w:t>
      </w:r>
    </w:p>
    <w:p w14:paraId="24E34DC9" w14:textId="40A43D56" w:rsidR="00A02347" w:rsidRDefault="00A02347" w:rsidP="00A6346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t>
      </w:r>
      <w:r>
        <w:rPr>
          <w:rFonts w:ascii="Times New Roman" w:hAnsi="Times New Roman" w:cs="Times New Roman"/>
          <w:sz w:val="24"/>
          <w:szCs w:val="24"/>
        </w:rPr>
        <w:lastRenderedPageBreak/>
        <w:t xml:space="preserve">whitespace characters before and after the token(s). The position column is added to denote the order of responses for each participant, and the unique </w:t>
      </w:r>
      <w:r w:rsidR="00903C0F">
        <w:rPr>
          <w:rFonts w:ascii="Times New Roman" w:hAnsi="Times New Roman" w:cs="Times New Roman"/>
          <w:sz w:val="24"/>
          <w:szCs w:val="24"/>
        </w:rPr>
        <w:t>identifier</w:t>
      </w:r>
      <w:r>
        <w:rPr>
          <w:rFonts w:ascii="Times New Roman" w:hAnsi="Times New Roman" w:cs="Times New Roman"/>
          <w:sz w:val="24"/>
          <w:szCs w:val="24"/>
        </w:rPr>
        <w:t xml:space="preserve"> for each participant is repeated for each of their answers. The last component of this function is that all between-subjects’ columns will be added back into the restructured </w:t>
      </w:r>
      <w:proofErr w:type="spellStart"/>
      <w:r>
        <w:rPr>
          <w:rFonts w:ascii="Times New Roman" w:hAnsi="Times New Roman" w:cs="Times New Roman"/>
          <w:sz w:val="24"/>
          <w:szCs w:val="24"/>
        </w:rPr>
        <w:t>dat</w:t>
      </w:r>
      <w:r w:rsidR="00903C0F">
        <w:rPr>
          <w:rFonts w:ascii="Times New Roman" w:hAnsi="Times New Roman" w:cs="Times New Roman"/>
          <w:sz w:val="24"/>
          <w:szCs w:val="24"/>
        </w:rPr>
        <w:t>a</w:t>
      </w:r>
      <w:r>
        <w:rPr>
          <w:rFonts w:ascii="Times New Roman" w:hAnsi="Times New Roman" w:cs="Times New Roman"/>
          <w:sz w:val="24"/>
          <w:szCs w:val="24"/>
        </w:rPr>
        <w:t>frame</w:t>
      </w:r>
      <w:proofErr w:type="spellEnd"/>
      <w:r>
        <w:rPr>
          <w:rFonts w:ascii="Times New Roman" w:hAnsi="Times New Roman" w:cs="Times New Roman"/>
          <w:sz w:val="24"/>
          <w:szCs w:val="24"/>
        </w:rPr>
        <w:t xml:space="preserve">, as long as they have a one-to-one match with the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In this example, the </w:t>
      </w:r>
      <w:proofErr w:type="spellStart"/>
      <w:r w:rsidRPr="00937D1A">
        <w:rPr>
          <w:rFonts w:ascii="Courier New" w:hAnsi="Courier New" w:cs="Courier New"/>
          <w:sz w:val="20"/>
          <w:szCs w:val="20"/>
        </w:rPr>
        <w:t>Disease.Condition</w:t>
      </w:r>
      <w:proofErr w:type="spellEnd"/>
      <w:r>
        <w:rPr>
          <w:rFonts w:ascii="Times New Roman" w:hAnsi="Times New Roman" w:cs="Times New Roman"/>
          <w:sz w:val="24"/>
          <w:szCs w:val="24"/>
        </w:rPr>
        <w:t xml:space="preserve"> variable is included because each participant was only assigned into one of the groups. If there are multiple trials or conditions for free responses, they should be separated into different data frames and this process repeated for each trial-answer key pairing. </w:t>
      </w:r>
    </w:p>
    <w:p w14:paraId="3F2BCECB" w14:textId="3541D64F"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answer key is structured as a </w:t>
      </w:r>
      <w:proofErr w:type="spellStart"/>
      <w:r>
        <w:rPr>
          <w:rFonts w:ascii="Times New Roman" w:hAnsi="Times New Roman" w:cs="Times New Roman"/>
          <w:sz w:val="24"/>
          <w:szCs w:val="24"/>
        </w:rPr>
        <w:t>data</w:t>
      </w:r>
      <w:r w:rsidR="00937D1A">
        <w:rPr>
          <w:rFonts w:ascii="Times New Roman" w:hAnsi="Times New Roman" w:cs="Times New Roman"/>
          <w:sz w:val="24"/>
          <w:szCs w:val="24"/>
        </w:rPr>
        <w:t>f</w:t>
      </w:r>
      <w:r>
        <w:rPr>
          <w:rFonts w:ascii="Times New Roman" w:hAnsi="Times New Roman" w:cs="Times New Roman"/>
          <w:sz w:val="24"/>
          <w:szCs w:val="24"/>
        </w:rPr>
        <w:t>rame</w:t>
      </w:r>
      <w:proofErr w:type="spellEnd"/>
      <w:r>
        <w:rPr>
          <w:rFonts w:ascii="Times New Roman" w:hAnsi="Times New Roman" w:cs="Times New Roman"/>
          <w:sz w:val="24"/>
          <w:szCs w:val="24"/>
        </w:rPr>
        <w:t xml:space="preserve"> with one column of information (shown below). However, the answer key can also be imported by simply typing the answers as a single vector using the concatenate function </w:t>
      </w:r>
      <w:r w:rsidRPr="00937D1A">
        <w:rPr>
          <w:rFonts w:ascii="Courier New" w:hAnsi="Courier New" w:cs="Courier New"/>
          <w:sz w:val="20"/>
          <w:szCs w:val="20"/>
        </w:rPr>
        <w:t>c()</w:t>
      </w:r>
      <w:r>
        <w:rPr>
          <w:rFonts w:ascii="Times New Roman" w:hAnsi="Times New Roman" w:cs="Times New Roman"/>
          <w:sz w:val="24"/>
          <w:szCs w:val="24"/>
        </w:rPr>
        <w:t xml:space="preserve">. </w:t>
      </w:r>
    </w:p>
    <w:p w14:paraId="0EA9131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&gt; head(</w:t>
      </w:r>
      <w:proofErr w:type="spellStart"/>
      <w:r w:rsidRPr="00937D1A">
        <w:rPr>
          <w:rFonts w:ascii="Courier New" w:hAnsi="Courier New" w:cs="Courier New"/>
          <w:sz w:val="20"/>
          <w:szCs w:val="20"/>
        </w:rPr>
        <w:t>answer_key_free</w:t>
      </w:r>
      <w:proofErr w:type="spellEnd"/>
      <w:r w:rsidRPr="00937D1A">
        <w:rPr>
          <w:rFonts w:ascii="Courier New" w:hAnsi="Courier New" w:cs="Courier New"/>
          <w:sz w:val="20"/>
          <w:szCs w:val="20"/>
        </w:rPr>
        <w:t>)</w:t>
      </w:r>
    </w:p>
    <w:p w14:paraId="074F49C8"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  </w:t>
      </w:r>
      <w:proofErr w:type="spellStart"/>
      <w:r w:rsidRPr="00937D1A">
        <w:rPr>
          <w:rFonts w:ascii="Courier New" w:hAnsi="Courier New" w:cs="Courier New"/>
          <w:sz w:val="20"/>
          <w:szCs w:val="20"/>
        </w:rPr>
        <w:t>Answer_Key</w:t>
      </w:r>
      <w:proofErr w:type="spellEnd"/>
    </w:p>
    <w:p w14:paraId="07CE360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1   backpack</w:t>
      </w:r>
    </w:p>
    <w:p w14:paraId="0CFA8E9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2     </w:t>
      </w:r>
      <w:proofErr w:type="gramStart"/>
      <w:r w:rsidRPr="00937D1A">
        <w:rPr>
          <w:rFonts w:ascii="Courier New" w:hAnsi="Courier New" w:cs="Courier New"/>
          <w:sz w:val="20"/>
          <w:szCs w:val="20"/>
        </w:rPr>
        <w:t>basket</w:t>
      </w:r>
      <w:proofErr w:type="gramEnd"/>
    </w:p>
    <w:p w14:paraId="033E1D77"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3        bed</w:t>
      </w:r>
    </w:p>
    <w:p w14:paraId="00FD1E73"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4    </w:t>
      </w:r>
      <w:proofErr w:type="gramStart"/>
      <w:r w:rsidRPr="00937D1A">
        <w:rPr>
          <w:rFonts w:ascii="Courier New" w:hAnsi="Courier New" w:cs="Courier New"/>
          <w:sz w:val="20"/>
          <w:szCs w:val="20"/>
        </w:rPr>
        <w:t>blanket</w:t>
      </w:r>
      <w:proofErr w:type="gramEnd"/>
    </w:p>
    <w:p w14:paraId="0985C87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5     blinds</w:t>
      </w:r>
    </w:p>
    <w:p w14:paraId="6C677D65" w14:textId="77777777" w:rsidR="00A02347" w:rsidRPr="00937D1A" w:rsidRDefault="00A02347" w:rsidP="0024772B">
      <w:pPr>
        <w:spacing w:after="0" w:line="480" w:lineRule="auto"/>
        <w:rPr>
          <w:rFonts w:ascii="Courier New" w:hAnsi="Courier New" w:cs="Courier New"/>
          <w:sz w:val="20"/>
          <w:szCs w:val="20"/>
        </w:rPr>
      </w:pPr>
      <w:r w:rsidRPr="00937D1A">
        <w:rPr>
          <w:rFonts w:ascii="Courier New" w:hAnsi="Courier New" w:cs="Courier New"/>
          <w:sz w:val="20"/>
          <w:szCs w:val="20"/>
        </w:rPr>
        <w:t>6      books</w:t>
      </w:r>
    </w:p>
    <w:p w14:paraId="5FD834DE" w14:textId="77777777" w:rsidR="0083324F" w:rsidRDefault="00A02347"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83324F">
        <w:rPr>
          <w:rFonts w:ascii="Times New Roman" w:hAnsi="Times New Roman" w:cs="Times New Roman"/>
          <w:sz w:val="24"/>
          <w:szCs w:val="24"/>
        </w:rPr>
        <w:t>As with cued-recall scoring, the free-recall functions are case sensitive and cannot process missing responses. As such, we again recommend converting both the answer key and response columns to lowercase before scoring the data</w:t>
      </w:r>
      <w:r w:rsidR="0083324F">
        <w:rPr>
          <w:rFonts w:ascii="Times New Roman" w:hAnsi="Times New Roman" w:cs="Times New Roman"/>
          <w:sz w:val="24"/>
          <w:szCs w:val="24"/>
        </w:rPr>
        <w:t xml:space="preserve">. </w:t>
      </w:r>
    </w:p>
    <w:p w14:paraId="7F341EAC" w14:textId="75BB4D5E" w:rsidR="0083324F" w:rsidRPr="0083324F" w:rsidRDefault="0083324F" w:rsidP="00A02347">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Free-Recall Data</w:t>
      </w:r>
    </w:p>
    <w:p w14:paraId="59427D6A" w14:textId="0471075D" w:rsidR="00A02347" w:rsidRDefault="00A02347" w:rsidP="008332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the restructured data and answer key, the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w:t>
      </w:r>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6D7F5684"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&gt; </w:t>
      </w:r>
      <w:proofErr w:type="spellStart"/>
      <w:r w:rsidRPr="00937D1A">
        <w:rPr>
          <w:rFonts w:ascii="Courier New" w:hAnsi="Courier New" w:cs="Courier New"/>
          <w:sz w:val="20"/>
          <w:szCs w:val="20"/>
        </w:rPr>
        <w:t>free_output</w:t>
      </w:r>
      <w:proofErr w:type="spellEnd"/>
      <w:r w:rsidRPr="00937D1A">
        <w:rPr>
          <w:rFonts w:ascii="Courier New" w:hAnsi="Courier New" w:cs="Courier New"/>
          <w:sz w:val="20"/>
          <w:szCs w:val="20"/>
        </w:rPr>
        <w:t xml:space="preserve"> &lt;-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 xml:space="preserve">(data = </w:t>
      </w:r>
      <w:proofErr w:type="spellStart"/>
      <w:r w:rsidRPr="00937D1A">
        <w:rPr>
          <w:rFonts w:ascii="Courier New" w:hAnsi="Courier New" w:cs="Courier New"/>
          <w:sz w:val="20"/>
          <w:szCs w:val="20"/>
        </w:rPr>
        <w:t>DF_long</w:t>
      </w:r>
      <w:proofErr w:type="spellEnd"/>
      <w:r w:rsidRPr="00937D1A">
        <w:rPr>
          <w:rFonts w:ascii="Courier New" w:hAnsi="Courier New" w:cs="Courier New"/>
          <w:sz w:val="20"/>
          <w:szCs w:val="20"/>
        </w:rPr>
        <w:t>,</w:t>
      </w:r>
    </w:p>
    <w:p w14:paraId="4926E76F"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responses = "response",</w:t>
      </w:r>
    </w:p>
    <w:p w14:paraId="7489734C"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                                  key = </w:t>
      </w:r>
      <w:proofErr w:type="spellStart"/>
      <w:r w:rsidRPr="00937D1A">
        <w:rPr>
          <w:rFonts w:ascii="Courier New" w:hAnsi="Courier New" w:cs="Courier New"/>
          <w:sz w:val="20"/>
          <w:szCs w:val="20"/>
        </w:rPr>
        <w:t>answer_key_free$Answer_Key</w:t>
      </w:r>
      <w:proofErr w:type="spellEnd"/>
      <w:r w:rsidRPr="00937D1A">
        <w:rPr>
          <w:rFonts w:ascii="Courier New" w:hAnsi="Courier New" w:cs="Courier New"/>
          <w:sz w:val="20"/>
          <w:szCs w:val="20"/>
        </w:rPr>
        <w:t>,</w:t>
      </w:r>
    </w:p>
    <w:p w14:paraId="581932FA"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id = "Sub.ID",</w:t>
      </w:r>
    </w:p>
    <w:p w14:paraId="59C59123"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lastRenderedPageBreak/>
        <w:t>+                                  cutoff = 1,</w:t>
      </w:r>
    </w:p>
    <w:p w14:paraId="0B5DD046"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flag = TRUE,</w:t>
      </w:r>
    </w:p>
    <w:p w14:paraId="6F4FF0F5" w14:textId="4195A5BB" w:rsidR="00937D1A" w:rsidRPr="00937D1A" w:rsidRDefault="00937D1A" w:rsidP="00937D1A">
      <w:pPr>
        <w:spacing w:after="0" w:line="480" w:lineRule="auto"/>
        <w:rPr>
          <w:rFonts w:ascii="Courier New" w:hAnsi="Courier New" w:cs="Courier New"/>
          <w:sz w:val="20"/>
          <w:szCs w:val="20"/>
        </w:rPr>
      </w:pPr>
      <w:r w:rsidRPr="00937D1A">
        <w:rPr>
          <w:rFonts w:ascii="Courier New" w:hAnsi="Courier New" w:cs="Courier New"/>
          <w:sz w:val="20"/>
          <w:szCs w:val="20"/>
        </w:rPr>
        <w:t>+                                  group.by = "</w:t>
      </w:r>
      <w:proofErr w:type="spellStart"/>
      <w:r w:rsidRPr="00937D1A">
        <w:rPr>
          <w:rFonts w:ascii="Courier New" w:hAnsi="Courier New" w:cs="Courier New"/>
          <w:sz w:val="20"/>
          <w:szCs w:val="20"/>
        </w:rPr>
        <w:t>Disease.Condition</w:t>
      </w:r>
      <w:proofErr w:type="spellEnd"/>
      <w:r w:rsidRPr="00937D1A">
        <w:rPr>
          <w:rFonts w:ascii="Courier New" w:hAnsi="Courier New" w:cs="Courier New"/>
          <w:sz w:val="20"/>
          <w:szCs w:val="20"/>
        </w:rPr>
        <w:t>")</w:t>
      </w:r>
    </w:p>
    <w:p w14:paraId="7FD20008" w14:textId="0E00327C" w:rsidR="00DD4BBD" w:rsidRDefault="00937D1A" w:rsidP="00937D1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arguments for this function are the same as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937D1A">
        <w:rPr>
          <w:rFonts w:ascii="Times New Roman" w:hAnsi="Times New Roman" w:cs="Times New Roman"/>
          <w:sz w:val="24"/>
          <w:szCs w:val="24"/>
        </w:rPr>
        <w:t xml:space="preserve"> function</w:t>
      </w:r>
      <w:r w:rsidR="00902419">
        <w:rPr>
          <w:rFonts w:ascii="Times New Roman" w:hAnsi="Times New Roman" w:cs="Times New Roman"/>
          <w:sz w:val="24"/>
          <w:szCs w:val="24"/>
        </w:rPr>
        <w:t xml:space="preserve">, minus the trial arguments for matching individual trials, as each trial should be analyzed separately. </w:t>
      </w:r>
      <w:r w:rsidR="00DD4BBD">
        <w:rPr>
          <w:rFonts w:ascii="Times New Roman" w:hAnsi="Times New Roman" w:cs="Times New Roman"/>
          <w:sz w:val="24"/>
          <w:szCs w:val="24"/>
        </w:rPr>
        <w:t>It is important to note that a non-space delimiter should be used, as spaces may interfere with multiple word tokens</w:t>
      </w:r>
      <w:r w:rsidR="00A02347">
        <w:rPr>
          <w:rFonts w:ascii="Times New Roman" w:hAnsi="Times New Roman" w:cs="Times New Roman"/>
          <w:sz w:val="24"/>
          <w:szCs w:val="24"/>
        </w:rPr>
        <w:t xml:space="preserve"> (i.e., picture frame is one correctly recalled concept in the answer key).</w:t>
      </w:r>
      <w:r w:rsidR="00DD4BBD">
        <w:rPr>
          <w:rFonts w:ascii="Times New Roman" w:hAnsi="Times New Roman" w:cs="Times New Roman"/>
          <w:sz w:val="24"/>
          <w:szCs w:val="24"/>
        </w:rPr>
        <w:t xml:space="preserve"> </w:t>
      </w:r>
      <w:r w:rsidR="0024772B">
        <w:rPr>
          <w:rFonts w:ascii="Times New Roman" w:hAnsi="Times New Roman" w:cs="Times New Roman"/>
          <w:sz w:val="24"/>
          <w:szCs w:val="24"/>
        </w:rPr>
        <w:t xml:space="preserve">We can then view the separate outputs by printing out the overall </w:t>
      </w:r>
      <w:proofErr w:type="spellStart"/>
      <w:r w:rsidR="0024772B">
        <w:rPr>
          <w:rFonts w:ascii="Times New Roman" w:hAnsi="Times New Roman" w:cs="Times New Roman"/>
          <w:sz w:val="24"/>
          <w:szCs w:val="24"/>
        </w:rPr>
        <w:t>dataframe</w:t>
      </w:r>
      <w:proofErr w:type="spellEnd"/>
      <w:r w:rsidR="0024772B">
        <w:rPr>
          <w:rFonts w:ascii="Times New Roman" w:hAnsi="Times New Roman" w:cs="Times New Roman"/>
          <w:sz w:val="24"/>
          <w:szCs w:val="24"/>
        </w:rPr>
        <w:t xml:space="preserve"> scored:</w:t>
      </w:r>
    </w:p>
    <w:p w14:paraId="6B45FEC2"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 xml:space="preserve">&gt; </w:t>
      </w:r>
      <w:proofErr w:type="spellStart"/>
      <w:r w:rsidRPr="0024772B">
        <w:rPr>
          <w:rFonts w:ascii="Courier New" w:hAnsi="Courier New" w:cs="Courier New"/>
          <w:sz w:val="20"/>
          <w:szCs w:val="20"/>
        </w:rPr>
        <w:t>free_output$DF_Scored</w:t>
      </w:r>
      <w:proofErr w:type="spellEnd"/>
    </w:p>
    <w:p w14:paraId="774B53E1"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 xml:space="preserve">       Responses Sub.ID position </w:t>
      </w:r>
      <w:proofErr w:type="spellStart"/>
      <w:r w:rsidRPr="0024772B">
        <w:rPr>
          <w:rFonts w:ascii="Courier New" w:hAnsi="Courier New" w:cs="Courier New"/>
          <w:sz w:val="20"/>
          <w:szCs w:val="20"/>
        </w:rPr>
        <w:t>Disease.Condition</w:t>
      </w:r>
      <w:proofErr w:type="spellEnd"/>
      <w:r w:rsidRPr="0024772B">
        <w:rPr>
          <w:rFonts w:ascii="Courier New" w:hAnsi="Courier New" w:cs="Courier New"/>
          <w:sz w:val="20"/>
          <w:szCs w:val="20"/>
        </w:rPr>
        <w:t xml:space="preserve">        Answer Scored</w:t>
      </w:r>
    </w:p>
    <w:p w14:paraId="1FDDE53D"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 xml:space="preserve">1        </w:t>
      </w:r>
      <w:proofErr w:type="spellStart"/>
      <w:r w:rsidRPr="0024772B">
        <w:rPr>
          <w:rFonts w:ascii="Courier New" w:hAnsi="Courier New" w:cs="Courier New"/>
          <w:sz w:val="20"/>
          <w:szCs w:val="20"/>
        </w:rPr>
        <w:t>bacpack</w:t>
      </w:r>
      <w:proofErr w:type="spellEnd"/>
      <w:r w:rsidRPr="0024772B">
        <w:rPr>
          <w:rFonts w:ascii="Courier New" w:hAnsi="Courier New" w:cs="Courier New"/>
          <w:sz w:val="20"/>
          <w:szCs w:val="20"/>
        </w:rPr>
        <w:t xml:space="preserve">      3        1           healthy      backpack      1</w:t>
      </w:r>
    </w:p>
    <w:p w14:paraId="1EB00A70"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2         basket      1        1           healthy        basket      1</w:t>
      </w:r>
    </w:p>
    <w:p w14:paraId="628D23C8"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3            bed      2        2           healthy           bed      1</w:t>
      </w:r>
    </w:p>
    <w:p w14:paraId="5BA2993B"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4            bed      4        6              sick           bed      1</w:t>
      </w:r>
    </w:p>
    <w:p w14:paraId="07DD43A7"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5            bed      5        1              sick           bed      1</w:t>
      </w:r>
    </w:p>
    <w:p w14:paraId="389D7393" w14:textId="4E7921A1"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6            bed      6        1              sick           bed      1</w:t>
      </w:r>
    </w:p>
    <w:p w14:paraId="5D7F4F55" w14:textId="4B1BF88A" w:rsidR="000811F6" w:rsidRDefault="0024772B"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can also be used to ensure that the answers appear to match the appropriate target word, as two target concepts that are within one substitution of each other may present scoring issues within this framework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if the </w:t>
      </w:r>
      <w:r w:rsidR="000811F6">
        <w:rPr>
          <w:rFonts w:ascii="Times New Roman" w:hAnsi="Times New Roman" w:cs="Times New Roman"/>
          <w:sz w:val="24"/>
          <w:szCs w:val="24"/>
        </w:rPr>
        <w:t xml:space="preserve">answer list included both </w:t>
      </w:r>
      <w:r w:rsidR="000811F6">
        <w:rPr>
          <w:rFonts w:ascii="Times New Roman" w:hAnsi="Times New Roman" w:cs="Times New Roman"/>
          <w:i/>
          <w:iCs/>
          <w:sz w:val="24"/>
          <w:szCs w:val="24"/>
        </w:rPr>
        <w:t>bed</w:t>
      </w:r>
      <w:r w:rsidR="000811F6">
        <w:rPr>
          <w:rFonts w:ascii="Times New Roman" w:hAnsi="Times New Roman" w:cs="Times New Roman"/>
          <w:sz w:val="24"/>
          <w:szCs w:val="24"/>
        </w:rPr>
        <w:t xml:space="preserve"> and </w:t>
      </w:r>
      <w:r w:rsidR="000811F6">
        <w:rPr>
          <w:rFonts w:ascii="Times New Roman" w:hAnsi="Times New Roman" w:cs="Times New Roman"/>
          <w:i/>
          <w:iCs/>
          <w:sz w:val="24"/>
          <w:szCs w:val="24"/>
        </w:rPr>
        <w:t>bet</w:t>
      </w:r>
      <w:r w:rsidR="000811F6">
        <w:rPr>
          <w:rFonts w:ascii="Times New Roman" w:hAnsi="Times New Roman" w:cs="Times New Roman"/>
          <w:sz w:val="24"/>
          <w:szCs w:val="24"/>
        </w:rPr>
        <w:t xml:space="preserve">). In this example, we included a group.by argument, and therefore, the participant data shows the grouping variable and calculates the </w:t>
      </w:r>
      <w:r w:rsidR="000811F6">
        <w:rPr>
          <w:rFonts w:ascii="Times New Roman" w:hAnsi="Times New Roman" w:cs="Times New Roman"/>
          <w:i/>
          <w:iCs/>
          <w:sz w:val="24"/>
          <w:szCs w:val="24"/>
        </w:rPr>
        <w:t>z</w:t>
      </w:r>
      <w:r w:rsidR="000811F6">
        <w:rPr>
          <w:rFonts w:ascii="Times New Roman" w:hAnsi="Times New Roman" w:cs="Times New Roman"/>
          <w:sz w:val="24"/>
          <w:szCs w:val="24"/>
        </w:rPr>
        <w:t>-scores for both participants overall (</w:t>
      </w:r>
      <w:proofErr w:type="spellStart"/>
      <w:r w:rsidR="000811F6" w:rsidRPr="000811F6">
        <w:rPr>
          <w:rFonts w:ascii="Courier New" w:hAnsi="Courier New" w:cs="Courier New"/>
          <w:sz w:val="20"/>
          <w:szCs w:val="20"/>
        </w:rPr>
        <w:t>Z.Score.Participant</w:t>
      </w:r>
      <w:proofErr w:type="spellEnd"/>
      <w:r w:rsidR="000811F6">
        <w:rPr>
          <w:rFonts w:ascii="Times New Roman" w:hAnsi="Times New Roman" w:cs="Times New Roman"/>
          <w:sz w:val="24"/>
          <w:szCs w:val="24"/>
        </w:rPr>
        <w:t xml:space="preserve">) and within their own group </w:t>
      </w:r>
      <w:r w:rsidR="000811F6">
        <w:rPr>
          <w:rFonts w:ascii="Times New Roman" w:hAnsi="Times New Roman" w:cs="Times New Roman"/>
          <w:sz w:val="24"/>
          <w:szCs w:val="24"/>
        </w:rPr>
        <w:t>(</w:t>
      </w:r>
      <w:proofErr w:type="spellStart"/>
      <w:r w:rsidR="000811F6" w:rsidRPr="000811F6">
        <w:rPr>
          <w:rFonts w:ascii="Courier New" w:hAnsi="Courier New" w:cs="Courier New"/>
          <w:sz w:val="20"/>
          <w:szCs w:val="20"/>
        </w:rPr>
        <w:t>Z.Score.</w:t>
      </w:r>
      <w:r w:rsidR="000811F6">
        <w:rPr>
          <w:rFonts w:ascii="Courier New" w:hAnsi="Courier New" w:cs="Courier New"/>
          <w:sz w:val="20"/>
          <w:szCs w:val="20"/>
        </w:rPr>
        <w:t>Group</w:t>
      </w:r>
      <w:proofErr w:type="spellEnd"/>
      <w:r w:rsidR="000811F6">
        <w:rPr>
          <w:rFonts w:ascii="Times New Roman" w:hAnsi="Times New Roman" w:cs="Times New Roman"/>
          <w:sz w:val="24"/>
          <w:szCs w:val="24"/>
        </w:rPr>
        <w:t>)</w:t>
      </w:r>
      <w:r w:rsidR="000811F6">
        <w:rPr>
          <w:rFonts w:ascii="Times New Roman" w:hAnsi="Times New Roman" w:cs="Times New Roman"/>
          <w:sz w:val="24"/>
          <w:szCs w:val="24"/>
        </w:rPr>
        <w:t>:</w:t>
      </w:r>
    </w:p>
    <w:p w14:paraId="66419602" w14:textId="77777777" w:rsidR="000811F6" w:rsidRPr="000811F6" w:rsidRDefault="000811F6" w:rsidP="005F64E5">
      <w:pPr>
        <w:spacing w:after="0" w:line="240" w:lineRule="auto"/>
        <w:rPr>
          <w:rFonts w:ascii="Courier New" w:hAnsi="Courier New" w:cs="Courier New"/>
          <w:sz w:val="20"/>
          <w:szCs w:val="20"/>
        </w:rPr>
      </w:pPr>
      <w:r w:rsidRPr="000811F6">
        <w:rPr>
          <w:rFonts w:ascii="Courier New" w:hAnsi="Courier New" w:cs="Courier New"/>
          <w:sz w:val="20"/>
          <w:szCs w:val="20"/>
        </w:rPr>
        <w:t xml:space="preserve">&gt; </w:t>
      </w:r>
      <w:proofErr w:type="spellStart"/>
      <w:r w:rsidRPr="000811F6">
        <w:rPr>
          <w:rFonts w:ascii="Courier New" w:hAnsi="Courier New" w:cs="Courier New"/>
          <w:sz w:val="20"/>
          <w:szCs w:val="20"/>
        </w:rPr>
        <w:t>free_output$DF_Participant</w:t>
      </w:r>
      <w:proofErr w:type="spellEnd"/>
    </w:p>
    <w:p w14:paraId="7D24A95C"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Disease.Condition</w:t>
      </w:r>
      <w:proofErr w:type="spellEnd"/>
      <w:r w:rsidRPr="000811F6">
        <w:rPr>
          <w:rFonts w:ascii="Courier New" w:hAnsi="Courier New" w:cs="Courier New"/>
          <w:sz w:val="18"/>
          <w:szCs w:val="18"/>
        </w:rPr>
        <w:t xml:space="preserve"> Sub.ID </w:t>
      </w:r>
      <w:proofErr w:type="spellStart"/>
      <w:r w:rsidRPr="000811F6">
        <w:rPr>
          <w:rFonts w:ascii="Courier New" w:hAnsi="Courier New" w:cs="Courier New"/>
          <w:sz w:val="18"/>
          <w:szCs w:val="18"/>
        </w:rPr>
        <w:t>Proportion.Correct</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Z.Score.Group</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Z.Score.Participant</w:t>
      </w:r>
      <w:proofErr w:type="spellEnd"/>
    </w:p>
    <w:p w14:paraId="02821813"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1           healthy      1          0.3928571     0.5773503           1.0819232</w:t>
      </w:r>
    </w:p>
    <w:p w14:paraId="53E248DF"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2           healthy      2          0.1428571    -1.1547005          -1.3096965</w:t>
      </w:r>
    </w:p>
    <w:p w14:paraId="2B128728"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3           healthy      3          0.3928571     0.5773503           1.0819232</w:t>
      </w:r>
    </w:p>
    <w:p w14:paraId="00D7C27B"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4              sick      4          0.3214286     1.1547005           0.3986033</w:t>
      </w:r>
    </w:p>
    <w:p w14:paraId="704C9DF4"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5              sick      5          0.2142857    -0.5773503          -0.6263766</w:t>
      </w:r>
    </w:p>
    <w:p w14:paraId="7495C14B" w14:textId="46549F77" w:rsidR="00A02347" w:rsidRPr="000811F6" w:rsidRDefault="000811F6" w:rsidP="000811F6">
      <w:pPr>
        <w:spacing w:after="0" w:line="480" w:lineRule="auto"/>
        <w:rPr>
          <w:rFonts w:ascii="Courier New" w:hAnsi="Courier New" w:cs="Courier New"/>
          <w:sz w:val="18"/>
          <w:szCs w:val="18"/>
        </w:rPr>
      </w:pPr>
      <w:r w:rsidRPr="000811F6">
        <w:rPr>
          <w:rFonts w:ascii="Courier New" w:hAnsi="Courier New" w:cs="Courier New"/>
          <w:sz w:val="18"/>
          <w:szCs w:val="18"/>
        </w:rPr>
        <w:t>6              sick      6          0.2142857    -0.5773503          -0.6263766</w:t>
      </w:r>
      <w:r w:rsidRPr="000811F6">
        <w:rPr>
          <w:rFonts w:ascii="Courier New" w:hAnsi="Courier New" w:cs="Courier New"/>
          <w:sz w:val="18"/>
          <w:szCs w:val="18"/>
        </w:rPr>
        <w:t xml:space="preserve"> </w:t>
      </w:r>
    </w:p>
    <w:bookmarkEnd w:id="7"/>
    <w:p w14:paraId="5EF7CC2C" w14:textId="324F766D" w:rsidR="00BC69F3" w:rsidRDefault="005F64E5"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Last, we find a group summary of mean, standard deviation, and sample size by using:</w:t>
      </w:r>
    </w:p>
    <w:p w14:paraId="6E5BAEAC"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lastRenderedPageBreak/>
        <w:t xml:space="preserve">&gt; </w:t>
      </w:r>
      <w:proofErr w:type="spellStart"/>
      <w:r w:rsidRPr="005F64E5">
        <w:rPr>
          <w:rFonts w:ascii="Courier New" w:hAnsi="Courier New" w:cs="Courier New"/>
          <w:sz w:val="20"/>
          <w:szCs w:val="20"/>
        </w:rPr>
        <w:t>free_output$DF_Group</w:t>
      </w:r>
      <w:proofErr w:type="spellEnd"/>
    </w:p>
    <w:p w14:paraId="4E490108"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 xml:space="preserve">  </w:t>
      </w:r>
      <w:proofErr w:type="spellStart"/>
      <w:r w:rsidRPr="005F64E5">
        <w:rPr>
          <w:rFonts w:ascii="Courier New" w:hAnsi="Courier New" w:cs="Courier New"/>
          <w:sz w:val="20"/>
          <w:szCs w:val="20"/>
        </w:rPr>
        <w:t>Disease.Condition</w:t>
      </w:r>
      <w:proofErr w:type="spellEnd"/>
      <w:r w:rsidRPr="005F64E5">
        <w:rPr>
          <w:rFonts w:ascii="Courier New" w:hAnsi="Courier New" w:cs="Courier New"/>
          <w:sz w:val="20"/>
          <w:szCs w:val="20"/>
        </w:rPr>
        <w:t xml:space="preserve">      Mean         SD N</w:t>
      </w:r>
    </w:p>
    <w:p w14:paraId="61B9762E"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1           healthy 0.3095238 0.14433757 3</w:t>
      </w:r>
    </w:p>
    <w:p w14:paraId="41A7A4EE" w14:textId="22F7C098" w:rsidR="005F64E5" w:rsidRDefault="005F64E5" w:rsidP="005F64E5">
      <w:pPr>
        <w:spacing w:after="0" w:line="480" w:lineRule="auto"/>
        <w:rPr>
          <w:rFonts w:ascii="Courier New" w:hAnsi="Courier New" w:cs="Courier New"/>
          <w:sz w:val="20"/>
          <w:szCs w:val="20"/>
        </w:rPr>
      </w:pPr>
      <w:r w:rsidRPr="005F64E5">
        <w:rPr>
          <w:rFonts w:ascii="Courier New" w:hAnsi="Courier New" w:cs="Courier New"/>
          <w:sz w:val="20"/>
          <w:szCs w:val="20"/>
        </w:rPr>
        <w:t>2              sick 0.2500000 0.06185896 3</w:t>
      </w:r>
    </w:p>
    <w:p w14:paraId="3807BD31" w14:textId="32BCC3BD" w:rsidR="005F64E5" w:rsidRPr="00D12F85" w:rsidRDefault="00D12F85" w:rsidP="0024772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Calculating Serial Position Based Measures</w:t>
      </w:r>
    </w:p>
    <w:p w14:paraId="55ED95C1" w14:textId="6FF771D9" w:rsidR="0024772B" w:rsidRDefault="0024772B"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order of the answer key can be used to calculate serial position </w:t>
      </w:r>
      <w:r w:rsidR="0067631A">
        <w:rPr>
          <w:rFonts w:ascii="Times New Roman" w:hAnsi="Times New Roman" w:cs="Times New Roman"/>
          <w:sz w:val="24"/>
          <w:szCs w:val="24"/>
        </w:rPr>
        <w:t>estimates</w:t>
      </w:r>
      <w:r w:rsidR="00D12F85">
        <w:rPr>
          <w:rFonts w:ascii="Times New Roman" w:hAnsi="Times New Roman" w:cs="Times New Roman"/>
          <w:sz w:val="24"/>
          <w:szCs w:val="24"/>
        </w:rPr>
        <w:t xml:space="preserve">, </w:t>
      </w:r>
      <w:commentRangeStart w:id="8"/>
      <w:r w:rsidR="00D12F85">
        <w:rPr>
          <w:rFonts w:ascii="Times New Roman" w:hAnsi="Times New Roman" w:cs="Times New Roman"/>
          <w:sz w:val="24"/>
          <w:szCs w:val="24"/>
        </w:rPr>
        <w:t>conditional</w:t>
      </w:r>
      <w:commentRangeEnd w:id="8"/>
      <w:r w:rsidR="00D12F85">
        <w:rPr>
          <w:rStyle w:val="CommentReference"/>
        </w:rPr>
        <w:commentReference w:id="8"/>
      </w:r>
      <w:r w:rsidR="00D12F85">
        <w:rPr>
          <w:rFonts w:ascii="Times New Roman" w:hAnsi="Times New Roman" w:cs="Times New Roman"/>
          <w:sz w:val="24"/>
          <w:szCs w:val="24"/>
        </w:rPr>
        <w:t xml:space="preserve"> response probability, and probability of first recall. </w:t>
      </w:r>
      <w:r w:rsidR="0067631A">
        <w:rPr>
          <w:rFonts w:ascii="Times New Roman" w:hAnsi="Times New Roman" w:cs="Times New Roman"/>
          <w:sz w:val="24"/>
          <w:szCs w:val="24"/>
        </w:rPr>
        <w:t xml:space="preserve">Serial position indicates the proportion correct for each item for the position of the shown item, often used to demonstrate the serial position effect wherein participants are more likely to remember the first and last items of a list </w:t>
      </w:r>
      <w:commentRangeStart w:id="9"/>
      <w:r w:rsidR="0067631A">
        <w:rPr>
          <w:rFonts w:ascii="Times New Roman" w:hAnsi="Times New Roman" w:cs="Times New Roman"/>
          <w:sz w:val="24"/>
          <w:szCs w:val="24"/>
        </w:rPr>
        <w:t>best</w:t>
      </w:r>
      <w:commentRangeEnd w:id="9"/>
      <w:r w:rsidR="0067631A">
        <w:rPr>
          <w:rStyle w:val="CommentReference"/>
        </w:rPr>
        <w:commentReference w:id="9"/>
      </w:r>
      <w:r w:rsidR="0067631A">
        <w:rPr>
          <w:rFonts w:ascii="Times New Roman" w:hAnsi="Times New Roman" w:cs="Times New Roman"/>
          <w:sz w:val="24"/>
          <w:szCs w:val="24"/>
        </w:rPr>
        <w:t>. The conditional response probability</w:t>
      </w:r>
      <w:r w:rsidR="003C1AE6">
        <w:rPr>
          <w:rFonts w:ascii="Times New Roman" w:hAnsi="Times New Roman" w:cs="Times New Roman"/>
          <w:sz w:val="24"/>
          <w:szCs w:val="24"/>
        </w:rPr>
        <w:t xml:space="preserve"> links the relationship between recall probability and the separation between items (</w:t>
      </w:r>
      <w:proofErr w:type="spellStart"/>
      <w:r w:rsidR="003C1AE6">
        <w:rPr>
          <w:rFonts w:ascii="Times New Roman" w:hAnsi="Times New Roman" w:cs="Times New Roman"/>
          <w:sz w:val="24"/>
          <w:szCs w:val="24"/>
        </w:rPr>
        <w:t>Kahana</w:t>
      </w:r>
      <w:proofErr w:type="spellEnd"/>
      <w:r w:rsidR="003C1AE6">
        <w:rPr>
          <w:rFonts w:ascii="Times New Roman" w:hAnsi="Times New Roman" w:cs="Times New Roman"/>
          <w:sz w:val="24"/>
          <w:szCs w:val="24"/>
        </w:rPr>
        <w:t xml:space="preserve"> 1996, </w:t>
      </w:r>
      <w:proofErr w:type="spellStart"/>
      <w:r w:rsidR="003C1AE6">
        <w:rPr>
          <w:rFonts w:ascii="Times New Roman" w:hAnsi="Times New Roman" w:cs="Times New Roman"/>
          <w:sz w:val="24"/>
          <w:szCs w:val="24"/>
        </w:rPr>
        <w:t>Kahana</w:t>
      </w:r>
      <w:proofErr w:type="spellEnd"/>
      <w:r w:rsidR="003C1AE6">
        <w:rPr>
          <w:rFonts w:ascii="Times New Roman" w:hAnsi="Times New Roman" w:cs="Times New Roman"/>
          <w:sz w:val="24"/>
          <w:szCs w:val="24"/>
        </w:rPr>
        <w:t xml:space="preserve"> et al 2002). The probability of first recall calculates the serial position for just the first item recalled in a list. </w:t>
      </w:r>
      <w:r w:rsidR="00AA50E5">
        <w:rPr>
          <w:rFonts w:ascii="Times New Roman" w:hAnsi="Times New Roman" w:cs="Times New Roman"/>
          <w:sz w:val="24"/>
          <w:szCs w:val="24"/>
        </w:rPr>
        <w:t xml:space="preserve">For each of these functions, the output from </w:t>
      </w:r>
      <w:proofErr w:type="spellStart"/>
      <w:r w:rsidR="00AA50E5" w:rsidRPr="0024772B">
        <w:rPr>
          <w:rFonts w:ascii="Courier New" w:hAnsi="Courier New" w:cs="Courier New"/>
          <w:sz w:val="20"/>
          <w:szCs w:val="20"/>
        </w:rPr>
        <w:t>free_output$DF_Scored</w:t>
      </w:r>
      <w:proofErr w:type="spellEnd"/>
      <w:r w:rsidR="00AA50E5">
        <w:rPr>
          <w:rFonts w:ascii="Courier New" w:hAnsi="Courier New" w:cs="Courier New"/>
          <w:sz w:val="20"/>
          <w:szCs w:val="20"/>
        </w:rPr>
        <w:t xml:space="preserve"> </w:t>
      </w:r>
      <w:r w:rsidR="00AA50E5" w:rsidRPr="00AA50E5">
        <w:rPr>
          <w:rFonts w:ascii="Times New Roman" w:hAnsi="Times New Roman" w:cs="Times New Roman"/>
          <w:sz w:val="24"/>
          <w:szCs w:val="24"/>
        </w:rPr>
        <w:t>is the expected input.</w:t>
      </w:r>
      <w:r w:rsidR="00AA50E5">
        <w:rPr>
          <w:rFonts w:ascii="Courier New" w:hAnsi="Courier New" w:cs="Courier New"/>
          <w:sz w:val="20"/>
          <w:szCs w:val="20"/>
        </w:rPr>
        <w:t xml:space="preserve"> </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w:t>
      </w:r>
      <w:r>
        <w:rPr>
          <w:rFonts w:ascii="Times New Roman" w:hAnsi="Times New Roman" w:cs="Times New Roman"/>
          <w:sz w:val="24"/>
          <w:szCs w:val="24"/>
        </w:rPr>
        <w:lastRenderedPageBreak/>
        <w:t xml:space="preserve">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10"/>
      <w:r>
        <w:rPr>
          <w:rFonts w:ascii="Times New Roman" w:hAnsi="Times New Roman" w:cs="Times New Roman"/>
          <w:b/>
          <w:bCs/>
          <w:sz w:val="24"/>
          <w:szCs w:val="24"/>
        </w:rPr>
        <w:t>R Shiny Application</w:t>
      </w:r>
      <w:commentRangeEnd w:id="10"/>
      <w:r w:rsidR="00904B61">
        <w:rPr>
          <w:rStyle w:val="CommentReference"/>
        </w:rPr>
        <w:commentReference w:id="10"/>
      </w:r>
    </w:p>
    <w:p w14:paraId="58B86E82" w14:textId="46C08630"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62E8AA4A" w14:textId="1EC681A0" w:rsidR="00DD5573" w:rsidRDefault="00DD5573" w:rsidP="00285247">
      <w:pPr>
        <w:spacing w:after="0" w:line="480" w:lineRule="auto"/>
        <w:ind w:firstLine="720"/>
        <w:rPr>
          <w:rFonts w:ascii="Times New Roman" w:hAnsi="Times New Roman" w:cs="Times New Roman"/>
          <w:sz w:val="24"/>
          <w:szCs w:val="24"/>
        </w:rPr>
      </w:pPr>
      <w:r w:rsidRPr="00DD5573">
        <w:rPr>
          <w:rFonts w:ascii="Times New Roman" w:hAnsi="Times New Roman" w:cs="Times New Roman"/>
          <w:sz w:val="24"/>
          <w:szCs w:val="24"/>
        </w:rPr>
        <w:t xml:space="preserve">The </w:t>
      </w:r>
      <w:proofErr w:type="spellStart"/>
      <w:r w:rsidRPr="00DD5573">
        <w:rPr>
          <w:rFonts w:ascii="Times New Roman" w:hAnsi="Times New Roman" w:cs="Times New Roman"/>
          <w:i/>
          <w:iCs/>
          <w:sz w:val="24"/>
          <w:szCs w:val="24"/>
        </w:rPr>
        <w:t>lrd</w:t>
      </w:r>
      <w:proofErr w:type="spellEnd"/>
      <w:r w:rsidRPr="00DD5573">
        <w:rPr>
          <w:rFonts w:ascii="Times New Roman" w:hAnsi="Times New Roman" w:cs="Times New Roman"/>
          <w:sz w:val="24"/>
          <w:szCs w:val="24"/>
        </w:rPr>
        <w:t xml:space="preserve"> </w:t>
      </w:r>
      <w:r w:rsidRPr="00DD5573">
        <w:rPr>
          <w:rFonts w:ascii="Times New Roman" w:hAnsi="Times New Roman" w:cs="Times New Roman"/>
          <w:i/>
          <w:iCs/>
          <w:sz w:val="24"/>
          <w:szCs w:val="24"/>
        </w:rPr>
        <w:t>Shiny</w:t>
      </w:r>
      <w:r>
        <w:rPr>
          <w:rFonts w:ascii="Times New Roman" w:hAnsi="Times New Roman" w:cs="Times New Roman"/>
          <w:sz w:val="24"/>
          <w:szCs w:val="24"/>
        </w:rPr>
        <w:t xml:space="preserve"> </w:t>
      </w:r>
      <w:r w:rsidRPr="00DD5573">
        <w:rPr>
          <w:rFonts w:ascii="Times New Roman" w:hAnsi="Times New Roman" w:cs="Times New Roman"/>
          <w:sz w:val="24"/>
          <w:szCs w:val="24"/>
        </w:rPr>
        <w:t xml:space="preserve">application is </w:t>
      </w:r>
      <w:r w:rsidR="001B606A">
        <w:rPr>
          <w:rFonts w:ascii="Times New Roman" w:hAnsi="Times New Roman" w:cs="Times New Roman"/>
          <w:sz w:val="24"/>
          <w:szCs w:val="24"/>
        </w:rPr>
        <w:t>structured</w:t>
      </w:r>
      <w:r w:rsidRPr="00DD5573">
        <w:rPr>
          <w:rFonts w:ascii="Times New Roman" w:hAnsi="Times New Roman" w:cs="Times New Roman"/>
          <w:sz w:val="24"/>
          <w:szCs w:val="24"/>
        </w:rPr>
        <w:t xml:space="preserve"> as a series of tabs. </w:t>
      </w:r>
      <w:r w:rsidR="001B606A">
        <w:rPr>
          <w:rFonts w:ascii="Times New Roman" w:hAnsi="Times New Roman" w:cs="Times New Roman"/>
          <w:sz w:val="24"/>
          <w:szCs w:val="24"/>
        </w:rPr>
        <w:t>Upon</w:t>
      </w:r>
      <w:r>
        <w:rPr>
          <w:rFonts w:ascii="Times New Roman" w:hAnsi="Times New Roman" w:cs="Times New Roman"/>
          <w:sz w:val="24"/>
          <w:szCs w:val="24"/>
        </w:rPr>
        <w:t xml:space="preserve"> opening</w:t>
      </w:r>
      <w:r w:rsidRPr="00DD5573">
        <w:rPr>
          <w:rFonts w:ascii="Times New Roman" w:hAnsi="Times New Roman" w:cs="Times New Roman"/>
          <w:sz w:val="24"/>
          <w:szCs w:val="24"/>
        </w:rPr>
        <w:t xml:space="preserve"> the application, you</w:t>
      </w:r>
      <w:r>
        <w:rPr>
          <w:rFonts w:ascii="Times New Roman" w:hAnsi="Times New Roman" w:cs="Times New Roman"/>
          <w:sz w:val="24"/>
          <w:szCs w:val="24"/>
        </w:rPr>
        <w:t xml:space="preserve"> will</w:t>
      </w:r>
      <w:r w:rsidRPr="00DD5573">
        <w:rPr>
          <w:rFonts w:ascii="Times New Roman" w:hAnsi="Times New Roman" w:cs="Times New Roman"/>
          <w:sz w:val="24"/>
          <w:szCs w:val="24"/>
        </w:rPr>
        <w:t xml:space="preserve"> be directed to the Information Tab</w:t>
      </w:r>
      <w:r>
        <w:rPr>
          <w:rFonts w:ascii="Times New Roman" w:hAnsi="Times New Roman" w:cs="Times New Roman"/>
          <w:sz w:val="24"/>
          <w:szCs w:val="24"/>
        </w:rPr>
        <w:t xml:space="preserve"> (see </w:t>
      </w:r>
      <w:commentRangeStart w:id="11"/>
      <w:r>
        <w:rPr>
          <w:rFonts w:ascii="Times New Roman" w:hAnsi="Times New Roman" w:cs="Times New Roman"/>
          <w:sz w:val="24"/>
          <w:szCs w:val="24"/>
        </w:rPr>
        <w:t xml:space="preserve">Figure </w:t>
      </w:r>
      <w:r w:rsidRPr="00DD5573">
        <w:rPr>
          <w:rFonts w:ascii="Times New Roman" w:hAnsi="Times New Roman" w:cs="Times New Roman"/>
          <w:sz w:val="24"/>
          <w:szCs w:val="24"/>
          <w:highlight w:val="yellow"/>
        </w:rPr>
        <w:t>XX</w:t>
      </w:r>
      <w:commentRangeEnd w:id="11"/>
      <w:r w:rsidR="00970384">
        <w:rPr>
          <w:rStyle w:val="CommentReference"/>
        </w:rPr>
        <w:commentReference w:id="11"/>
      </w:r>
      <w:r>
        <w:rPr>
          <w:rFonts w:ascii="Times New Roman" w:hAnsi="Times New Roman" w:cs="Times New Roman"/>
          <w:sz w:val="24"/>
          <w:szCs w:val="24"/>
        </w:rPr>
        <w:t>)</w:t>
      </w:r>
      <w:r w:rsidRPr="00DD5573">
        <w:rPr>
          <w:rFonts w:ascii="Times New Roman" w:hAnsi="Times New Roman" w:cs="Times New Roman"/>
          <w:sz w:val="24"/>
          <w:szCs w:val="24"/>
        </w:rPr>
        <w:t>. From here, the menu on the left</w:t>
      </w:r>
      <w:r>
        <w:rPr>
          <w:rFonts w:ascii="Times New Roman" w:hAnsi="Times New Roman" w:cs="Times New Roman"/>
          <w:sz w:val="24"/>
          <w:szCs w:val="24"/>
        </w:rPr>
        <w:t xml:space="preserve"> can be used</w:t>
      </w:r>
      <w:r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uploaded and scoring cutoff value selected. </w:t>
      </w:r>
      <w:r w:rsidRPr="00DD5573">
        <w:rPr>
          <w:rFonts w:ascii="Times New Roman" w:hAnsi="Times New Roman" w:cs="Times New Roman"/>
          <w:sz w:val="24"/>
          <w:szCs w:val="24"/>
        </w:rPr>
        <w:t xml:space="preserve">For all scoring tasks, data will need to be structured in long-format (i.e., each participant observation constitutes one row in the dataset). The Arrange Data tab can be used </w:t>
      </w:r>
      <w:r w:rsidR="00F478F4">
        <w:rPr>
          <w:rFonts w:ascii="Times New Roman" w:hAnsi="Times New Roman" w:cs="Times New Roman"/>
          <w:sz w:val="24"/>
          <w:szCs w:val="24"/>
        </w:rPr>
        <w:t xml:space="preserve">prior to scoring to </w:t>
      </w:r>
      <w:r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Pr="00DD5573">
        <w:rPr>
          <w:rFonts w:ascii="Times New Roman" w:hAnsi="Times New Roman" w:cs="Times New Roman"/>
          <w:sz w:val="24"/>
          <w:szCs w:val="24"/>
        </w:rPr>
        <w:t xml:space="preserve"> </w:t>
      </w:r>
      <w:r w:rsidRPr="00F478F4">
        <w:rPr>
          <w:rFonts w:ascii="Times New Roman" w:hAnsi="Times New Roman" w:cs="Times New Roman"/>
          <w:i/>
          <w:iCs/>
          <w:sz w:val="24"/>
          <w:szCs w:val="24"/>
        </w:rPr>
        <w:t>R</w:t>
      </w:r>
      <w:r w:rsidRPr="00DD5573">
        <w:rPr>
          <w:rFonts w:ascii="Times New Roman" w:hAnsi="Times New Roman" w:cs="Times New Roman"/>
          <w:sz w:val="24"/>
          <w:szCs w:val="24"/>
        </w:rPr>
        <w:t xml:space="preserve">, </w:t>
      </w:r>
      <w:r w:rsidRPr="00F478F4">
        <w:rPr>
          <w:rFonts w:ascii="Times New Roman" w:hAnsi="Times New Roman" w:cs="Times New Roman"/>
          <w:sz w:val="24"/>
          <w:szCs w:val="24"/>
        </w:rPr>
        <w:t>SPSS, Excel</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Pr="00DD5573">
        <w:rPr>
          <w:rFonts w:ascii="Times New Roman" w:hAnsi="Times New Roman" w:cs="Times New Roman"/>
          <w:sz w:val="24"/>
          <w:szCs w:val="24"/>
        </w:rPr>
        <w:t>.</w:t>
      </w:r>
      <w:r>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Pr>
          <w:rFonts w:ascii="Times New Roman" w:hAnsi="Times New Roman" w:cs="Times New Roman"/>
          <w:sz w:val="24"/>
          <w:szCs w:val="24"/>
        </w:rPr>
        <w:t xml:space="preserve"> three scoring tabs.</w:t>
      </w:r>
    </w:p>
    <w:p w14:paraId="2161B809" w14:textId="78E40F86"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r w:rsidR="00DD5573">
        <w:rPr>
          <w:rFonts w:ascii="Times New Roman" w:hAnsi="Times New Roman" w:cs="Times New Roman"/>
          <w:b/>
          <w:bCs/>
          <w:sz w:val="24"/>
          <w:szCs w:val="24"/>
        </w:rPr>
        <w:t xml:space="preserve"> Tab</w:t>
      </w:r>
    </w:p>
    <w:p w14:paraId="04F38376" w14:textId="5E2D4BF7"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cued-recall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cued-recall scoring requires an answer key and trial </w:t>
      </w:r>
      <w:r w:rsidR="007F5FBA">
        <w:rPr>
          <w:rFonts w:ascii="Times New Roman" w:hAnsi="Times New Roman" w:cs="Times New Roman"/>
          <w:sz w:val="24"/>
          <w:szCs w:val="24"/>
        </w:rPr>
        <w:t>a unique 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These can either be uploaded</w:t>
      </w:r>
      <w:r w:rsidR="007F5FBA">
        <w:rPr>
          <w:rFonts w:ascii="Times New Roman" w:hAnsi="Times New Roman" w:cs="Times New Roman"/>
          <w:sz w:val="24"/>
          <w:szCs w:val="24"/>
        </w:rPr>
        <w:t xml:space="preserve"> together</w:t>
      </w:r>
      <w:r w:rsidRPr="007B06B2">
        <w:rPr>
          <w:rFonts w:ascii="Times New Roman" w:hAnsi="Times New Roman" w:cs="Times New Roman"/>
          <w:sz w:val="24"/>
          <w:szCs w:val="24"/>
        </w:rPr>
        <w:t xml:space="preserve"> as a separate </w:t>
      </w:r>
      <w:r w:rsidR="007F5FBA">
        <w:rPr>
          <w:rFonts w:ascii="Times New Roman" w:hAnsi="Times New Roman" w:cs="Times New Roman"/>
          <w:sz w:val="24"/>
          <w:szCs w:val="24"/>
        </w:rPr>
        <w:t>answer key file</w:t>
      </w:r>
      <w:r w:rsidRPr="007B06B2">
        <w:rPr>
          <w:rFonts w:ascii="Times New Roman" w:hAnsi="Times New Roman" w:cs="Times New Roman"/>
          <w:sz w:val="24"/>
          <w:szCs w:val="24"/>
        </w:rPr>
        <w:t xml:space="preserve"> or these columns can be </w:t>
      </w:r>
      <w:r w:rsidR="007F5FBA">
        <w:rPr>
          <w:rFonts w:ascii="Times New Roman" w:hAnsi="Times New Roman" w:cs="Times New Roman"/>
          <w:sz w:val="24"/>
          <w:szCs w:val="24"/>
        </w:rPr>
        <w:t xml:space="preserve">included as </w:t>
      </w:r>
      <w:r w:rsidRPr="007B06B2">
        <w:rPr>
          <w:rFonts w:ascii="Times New Roman" w:hAnsi="Times New Roman" w:cs="Times New Roman"/>
          <w:sz w:val="24"/>
          <w:szCs w:val="24"/>
        </w:rPr>
        <w:t xml:space="preserve">part of the original upload file. Finally, </w:t>
      </w:r>
      <w:r w:rsidR="007F5FBA">
        <w:rPr>
          <w:rFonts w:ascii="Times New Roman" w:hAnsi="Times New Roman" w:cs="Times New Roman"/>
          <w:sz w:val="24"/>
          <w:szCs w:val="24"/>
        </w:rPr>
        <w:t>the dataset 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w:t>
      </w:r>
      <w:r w:rsidRPr="007B06B2">
        <w:rPr>
          <w:rFonts w:ascii="Times New Roman" w:hAnsi="Times New Roman" w:cs="Times New Roman"/>
          <w:sz w:val="24"/>
          <w:szCs w:val="24"/>
        </w:rPr>
        <w:lastRenderedPageBreak/>
        <w:t>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cued-recall tab following data upload. </w:t>
      </w:r>
    </w:p>
    <w:p w14:paraId="041B4F24" w14:textId="636D3760"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7F5FBA">
        <w:rPr>
          <w:rFonts w:ascii="Times New Roman" w:hAnsi="Times New Roman" w:cs="Times New Roman"/>
          <w:sz w:val="24"/>
          <w:szCs w:val="24"/>
        </w:rPr>
        <w:t>the next step is</w:t>
      </w:r>
      <w:r w:rsidRPr="007B06B2">
        <w:rPr>
          <w:rFonts w:ascii="Times New Roman" w:hAnsi="Times New Roman" w:cs="Times New Roman"/>
          <w:sz w:val="24"/>
          <w:szCs w:val="24"/>
        </w:rPr>
        <w:t xml:space="preserve"> to </w:t>
      </w:r>
      <w:r w:rsidR="007F5FBA">
        <w:rPr>
          <w:rFonts w:ascii="Times New Roman" w:hAnsi="Times New Roman" w:cs="Times New Roman"/>
          <w:sz w:val="24"/>
          <w:szCs w:val="24"/>
        </w:rPr>
        <w:t>select</w:t>
      </w:r>
      <w:r w:rsidRPr="007B06B2">
        <w:rPr>
          <w:rFonts w:ascii="Times New Roman" w:hAnsi="Times New Roman" w:cs="Times New Roman"/>
          <w:sz w:val="24"/>
          <w:szCs w:val="24"/>
        </w:rPr>
        <w:t xml:space="preserve"> the cutoff value used for scoring.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t</w:t>
      </w:r>
      <w:r w:rsidRPr="007B06B2">
        <w:rPr>
          <w:rFonts w:ascii="Times New Roman" w:hAnsi="Times New Roman" w:cs="Times New Roman"/>
          <w:sz w:val="24"/>
          <w:szCs w:val="24"/>
        </w:rPr>
        <w:t xml:space="preserve">his number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w:t>
      </w:r>
      <w:proofErr w:type="spellStart"/>
      <w:r w:rsidR="001B606A" w:rsidRPr="007B06B2">
        <w:rPr>
          <w:rFonts w:ascii="Times New Roman" w:hAnsi="Times New Roman" w:cs="Times New Roman"/>
          <w:sz w:val="24"/>
          <w:szCs w:val="24"/>
        </w:rPr>
        <w:t>Levenshtein</w:t>
      </w:r>
      <w:proofErr w:type="spellEnd"/>
      <w:r w:rsidRPr="007B06B2">
        <w:rPr>
          <w:rFonts w:ascii="Times New Roman" w:hAnsi="Times New Roman" w:cs="Times New Roman"/>
          <w:sz w:val="24"/>
          <w:szCs w:val="24"/>
        </w:rPr>
        <w:t xml:space="preserve">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the total number of insertions, deletions, and substitutions one might need to convert the given response to the answer key. 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Finally, checking the box below the scoring cutoff </w:t>
      </w:r>
      <w:r w:rsidR="007F5FBA">
        <w:rPr>
          <w:rFonts w:ascii="Times New Roman" w:hAnsi="Times New Roman" w:cs="Times New Roman"/>
          <w:sz w:val="24"/>
          <w:szCs w:val="24"/>
        </w:rPr>
        <w:t>instructs</w:t>
      </w:r>
      <w:r w:rsidRPr="007B06B2">
        <w:rPr>
          <w:rFonts w:ascii="Times New Roman" w:hAnsi="Times New Roman" w:cs="Times New Roman"/>
          <w:sz w:val="24"/>
          <w:szCs w:val="24"/>
        </w:rPr>
        <w:t xml:space="preserve"> </w:t>
      </w:r>
      <w:proofErr w:type="spellStart"/>
      <w:r w:rsidRPr="007F5FBA">
        <w:rPr>
          <w:rFonts w:ascii="Times New Roman" w:hAnsi="Times New Roman" w:cs="Times New Roman"/>
          <w:i/>
          <w:iCs/>
          <w:sz w:val="24"/>
          <w:szCs w:val="24"/>
        </w:rPr>
        <w:t>lrd</w:t>
      </w:r>
      <w:proofErr w:type="spellEnd"/>
      <w:r w:rsidRPr="007B06B2">
        <w:rPr>
          <w:rFonts w:ascii="Times New Roman" w:hAnsi="Times New Roman" w:cs="Times New Roman"/>
          <w:sz w:val="24"/>
          <w:szCs w:val="24"/>
        </w:rPr>
        <w:t xml:space="preserve"> to flag </w:t>
      </w:r>
      <w:r w:rsidR="00104233">
        <w:rPr>
          <w:rFonts w:ascii="Times New Roman" w:hAnsi="Times New Roman" w:cs="Times New Roman"/>
          <w:sz w:val="24"/>
          <w:szCs w:val="24"/>
        </w:rPr>
        <w:t>any</w:t>
      </w:r>
      <w:r w:rsidRPr="007B06B2">
        <w:rPr>
          <w:rFonts w:ascii="Times New Roman" w:hAnsi="Times New Roman" w:cs="Times New Roman"/>
          <w:sz w:val="24"/>
          <w:szCs w:val="24"/>
        </w:rPr>
        <w:t xml:space="preserve"> outliers</w:t>
      </w:r>
      <w:r w:rsidR="00104233">
        <w:rPr>
          <w:rFonts w:ascii="Times New Roman" w:hAnsi="Times New Roman" w:cs="Times New Roman"/>
          <w:sz w:val="24"/>
          <w:szCs w:val="24"/>
        </w:rPr>
        <w:t xml:space="preserve"> when computing recall proportions</w:t>
      </w:r>
      <w:r w:rsidRPr="007B06B2">
        <w:rPr>
          <w:rFonts w:ascii="Times New Roman" w:hAnsi="Times New Roman" w:cs="Times New Roman"/>
          <w:sz w:val="24"/>
          <w:szCs w:val="24"/>
        </w:rPr>
        <w:t xml:space="preserve"> (defined as any recall proportions that are 3 standard deviations above or below the mean).</w:t>
      </w:r>
    </w:p>
    <w:p w14:paraId="02A0570F" w14:textId="60FFBC83"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Once </w:t>
      </w:r>
      <w:r w:rsidR="00F8017E">
        <w:rPr>
          <w:rFonts w:ascii="Times New Roman" w:hAnsi="Times New Roman" w:cs="Times New Roman"/>
          <w:sz w:val="24"/>
          <w:szCs w:val="24"/>
        </w:rPr>
        <w:t>the</w:t>
      </w:r>
      <w:r w:rsidRPr="007B06B2">
        <w:rPr>
          <w:rFonts w:ascii="Times New Roman" w:hAnsi="Times New Roman" w:cs="Times New Roman"/>
          <w:sz w:val="24"/>
          <w:szCs w:val="24"/>
        </w:rPr>
        <w:t xml:space="preserve"> appropriate settings have been selected, clicking “Score Your Data” will begin the scoring process. Scored output will then be displayed in the “Scored Output” panel</w:t>
      </w:r>
      <w:r w:rsidR="00F8017E">
        <w:rPr>
          <w:rFonts w:ascii="Times New Roman" w:hAnsi="Times New Roman" w:cs="Times New Roman"/>
          <w:sz w:val="24"/>
          <w:szCs w:val="24"/>
        </w:rPr>
        <w:t xml:space="preserve"> located below the data upload panel</w:t>
      </w:r>
      <w:r w:rsidRPr="007B06B2">
        <w:rPr>
          <w:rFonts w:ascii="Times New Roman" w:hAnsi="Times New Roman" w:cs="Times New Roman"/>
          <w:sz w:val="24"/>
          <w:szCs w:val="24"/>
        </w:rPr>
        <w:t xml:space="preserve">. This panel </w:t>
      </w:r>
      <w:r w:rsidR="00F8017E">
        <w:rPr>
          <w:rFonts w:ascii="Times New Roman" w:hAnsi="Times New Roman" w:cs="Times New Roman"/>
          <w:sz w:val="24"/>
          <w:szCs w:val="24"/>
        </w:rPr>
        <w:t>provides a</w:t>
      </w:r>
      <w:r w:rsidRPr="007B06B2">
        <w:rPr>
          <w:rFonts w:ascii="Times New Roman" w:hAnsi="Times New Roman" w:cs="Times New Roman"/>
          <w:sz w:val="24"/>
          <w:szCs w:val="24"/>
        </w:rPr>
        <w:t xml:space="preserve"> preview </w:t>
      </w:r>
      <w:r w:rsidR="00F8017E">
        <w:rPr>
          <w:rFonts w:ascii="Times New Roman" w:hAnsi="Times New Roman" w:cs="Times New Roman"/>
          <w:sz w:val="24"/>
          <w:szCs w:val="24"/>
        </w:rPr>
        <w:t>of the scored</w:t>
      </w:r>
      <w:r w:rsidRPr="007B06B2">
        <w:rPr>
          <w:rFonts w:ascii="Times New Roman" w:hAnsi="Times New Roman" w:cs="Times New Roman"/>
          <w:sz w:val="24"/>
          <w:szCs w:val="24"/>
        </w:rPr>
        <w:t xml:space="preserve"> dataset to ensure that all columns imported correctly. Next, the “Summarized Output” panel displays correct recall proportions for at the participant level. Outliers will be flagged if th</w:t>
      </w:r>
      <w:r w:rsidR="00BA6E1D">
        <w:rPr>
          <w:rFonts w:ascii="Times New Roman" w:hAnsi="Times New Roman" w:cs="Times New Roman"/>
          <w:sz w:val="24"/>
          <w:szCs w:val="24"/>
        </w:rPr>
        <w:t>is</w:t>
      </w:r>
      <w:r w:rsidRPr="007B06B2">
        <w:rPr>
          <w:rFonts w:ascii="Times New Roman" w:hAnsi="Times New Roman" w:cs="Times New Roman"/>
          <w:sz w:val="24"/>
          <w:szCs w:val="24"/>
        </w:rPr>
        <w:t xml:space="preserve"> option for this was selected during set up. If 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w:t>
      </w:r>
      <w:r w:rsidR="00F8017E">
        <w:rPr>
          <w:rFonts w:ascii="Times New Roman" w:hAnsi="Times New Roman" w:cs="Times New Roman"/>
          <w:sz w:val="24"/>
          <w:szCs w:val="24"/>
        </w:rPr>
        <w:t>.</w:t>
      </w:r>
    </w:p>
    <w:p w14:paraId="41AE27B0" w14:textId="77777777" w:rsidR="006D2EB6" w:rsidRDefault="00F76006" w:rsidP="00BA6E1D">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r w:rsidR="007B06B2">
        <w:rPr>
          <w:rFonts w:ascii="Times New Roman" w:hAnsi="Times New Roman" w:cs="Times New Roman"/>
          <w:b/>
          <w:bCs/>
          <w:sz w:val="24"/>
          <w:szCs w:val="24"/>
        </w:rPr>
        <w:t xml:space="preserve"> Tab</w:t>
      </w:r>
    </w:p>
    <w:p w14:paraId="152750C7" w14:textId="0D8A3B15" w:rsidR="00BA6E1D" w:rsidRPr="006D2EB6" w:rsidRDefault="006D2EB6" w:rsidP="006D2EB6">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cued-recall scoring, free-recall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 xml:space="preserve">response data will need to contain at minimum the responses and a unique </w:t>
      </w:r>
      <w:r w:rsidR="00BA6E1D" w:rsidRPr="00BA6E1D">
        <w:rPr>
          <w:rFonts w:ascii="Times New Roman" w:hAnsi="Times New Roman" w:cs="Times New Roman"/>
          <w:sz w:val="24"/>
          <w:szCs w:val="24"/>
        </w:rPr>
        <w:lastRenderedPageBreak/>
        <w:t xml:space="preserve">participant identifier.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contain only one column (consisting of the key items). Any grouping variables should be attached to the </w:t>
      </w:r>
      <w:r>
        <w:rPr>
          <w:rFonts w:ascii="Times New Roman" w:hAnsi="Times New Roman" w:cs="Times New Roman"/>
          <w:sz w:val="24"/>
          <w:szCs w:val="24"/>
        </w:rPr>
        <w:t xml:space="preserve">first upload </w:t>
      </w:r>
      <w:r w:rsidR="00BA6E1D" w:rsidRPr="00BA6E1D">
        <w:rPr>
          <w:rFonts w:ascii="Times New Roman" w:hAnsi="Times New Roman" w:cs="Times New Roman"/>
          <w:sz w:val="24"/>
          <w:szCs w:val="24"/>
        </w:rPr>
        <w:t>file containing the participant responses.</w:t>
      </w:r>
      <w:r>
        <w:rPr>
          <w:rFonts w:ascii="Times New Roman" w:hAnsi="Times New Roman" w:cs="Times New Roman"/>
          <w:b/>
          <w:bCs/>
          <w:sz w:val="24"/>
          <w:szCs w:val="24"/>
        </w:rPr>
        <w:t xml:space="preserve"> </w:t>
      </w:r>
      <w:r w:rsidR="00BA6E1D" w:rsidRPr="00BA6E1D">
        <w:rPr>
          <w:rFonts w:ascii="Times New Roman" w:hAnsi="Times New Roman" w:cs="Times New Roman"/>
          <w:sz w:val="24"/>
          <w:szCs w:val="24"/>
        </w:rPr>
        <w:t xml:space="preserve">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 xml:space="preserve">procedure as cued-recall. To begin, </w:t>
      </w:r>
      <w:r w:rsidR="001C5955">
        <w:rPr>
          <w:rFonts w:ascii="Times New Roman" w:hAnsi="Times New Roman" w:cs="Times New Roman"/>
          <w:sz w:val="24"/>
          <w:szCs w:val="24"/>
        </w:rPr>
        <w:t xml:space="preserve">the </w:t>
      </w:r>
      <w:r w:rsidR="00BA6E1D" w:rsidRPr="00BA6E1D">
        <w:rPr>
          <w:rFonts w:ascii="Times New Roman" w:hAnsi="Times New Roman" w:cs="Times New Roman"/>
          <w:sz w:val="24"/>
          <w:szCs w:val="24"/>
        </w:rPr>
        <w:t>scoring cutoff</w:t>
      </w:r>
      <w:r w:rsidR="001C5955">
        <w:rPr>
          <w:rFonts w:ascii="Times New Roman" w:hAnsi="Times New Roman" w:cs="Times New Roman"/>
          <w:sz w:val="24"/>
          <w:szCs w:val="24"/>
        </w:rPr>
        <w:t xml:space="preserve"> will need to be selected and </w:t>
      </w:r>
      <w:r w:rsidR="00E27117">
        <w:rPr>
          <w:rFonts w:ascii="Times New Roman" w:hAnsi="Times New Roman" w:cs="Times New Roman"/>
          <w:sz w:val="24"/>
          <w:szCs w:val="24"/>
        </w:rPr>
        <w:t>along with the</w:t>
      </w:r>
      <w:r w:rsidR="001C5955">
        <w:rPr>
          <w:rFonts w:ascii="Times New Roman" w:hAnsi="Times New Roman" w:cs="Times New Roman"/>
          <w:sz w:val="24"/>
          <w:szCs w:val="24"/>
        </w:rPr>
        <w:t xml:space="preserve"> option to flag outliers.</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 xml:space="preserve">e used for creating serial position curves.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shows the free-recall tab following data upload. </w:t>
      </w:r>
    </w:p>
    <w:p w14:paraId="205293E6" w14:textId="32CCDA8B" w:rsidR="00BA6E1D" w:rsidRPr="00BA6E1D" w:rsidRDefault="008B283B" w:rsidP="006D2E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w:t>
      </w:r>
      <w:r w:rsidR="00BA6E1D" w:rsidRPr="00BA6E1D">
        <w:rPr>
          <w:rFonts w:ascii="Times New Roman" w:hAnsi="Times New Roman" w:cs="Times New Roman"/>
          <w:sz w:val="24"/>
          <w:szCs w:val="24"/>
        </w:rPr>
        <w:t xml:space="preserve">cored </w:t>
      </w:r>
      <w:r>
        <w:rPr>
          <w:rFonts w:ascii="Times New Roman" w:hAnsi="Times New Roman" w:cs="Times New Roman"/>
          <w:sz w:val="24"/>
          <w:szCs w:val="24"/>
        </w:rPr>
        <w:t>datase</w:t>
      </w:r>
      <w:r w:rsidR="00E32192">
        <w:rPr>
          <w:rFonts w:ascii="Times New Roman" w:hAnsi="Times New Roman" w:cs="Times New Roman"/>
          <w:sz w:val="24"/>
          <w:szCs w:val="24"/>
        </w:rPr>
        <w:t>t</w:t>
      </w:r>
      <w:r w:rsidR="00BA6E1D" w:rsidRPr="00BA6E1D">
        <w:rPr>
          <w:rFonts w:ascii="Times New Roman" w:hAnsi="Times New Roman" w:cs="Times New Roman"/>
          <w:sz w:val="24"/>
          <w:szCs w:val="24"/>
        </w:rPr>
        <w:t xml:space="preserve"> is then previewed in the “Scored Output” panel. Additional panels show item and group level proportions of correct recall and plots showing recall proportions as a function of grouping variable (if selected) or a histogram of participant level responses. Finally, serial position curves, probability of first response plots, and conditional probability curves are displayed in the final three panels.</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3FA0F14D" w14:textId="3E82964D" w:rsidR="00A8190F" w:rsidRDefault="00F76006" w:rsidP="00A8190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w:t>
      </w:r>
      <w:r w:rsidR="00E32192">
        <w:rPr>
          <w:rFonts w:ascii="Times New Roman" w:hAnsi="Times New Roman" w:cs="Times New Roman"/>
          <w:sz w:val="24"/>
          <w:szCs w:val="24"/>
        </w:rPr>
        <w:t>.</w:t>
      </w:r>
      <w:r w:rsidR="00A8190F" w:rsidRPr="00A8190F">
        <w:rPr>
          <w:rFonts w:ascii="Times New Roman" w:hAnsi="Times New Roman" w:cs="Times New Roman"/>
          <w:sz w:val="24"/>
          <w:szCs w:val="24"/>
        </w:rPr>
        <w:t xml:space="preserv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Finally, this data will need to contain all of the required columns from the cued-recall tab. The answer key can either be included as a column with the upload data or it can be uploaded as a separate file.</w:t>
      </w:r>
    </w:p>
    <w:p w14:paraId="1D67C397" w14:textId="48E8B81A" w:rsidR="0029318E" w:rsidRDefault="00A8190F" w:rsidP="0029318E">
      <w:pPr>
        <w:spacing w:after="0" w:line="480" w:lineRule="auto"/>
        <w:ind w:firstLine="720"/>
        <w:rPr>
          <w:rFonts w:ascii="Times New Roman" w:hAnsi="Times New Roman" w:cs="Times New Roman"/>
          <w:sz w:val="24"/>
          <w:szCs w:val="24"/>
        </w:rPr>
      </w:pPr>
      <w:r w:rsidRPr="00A8190F">
        <w:rPr>
          <w:rFonts w:ascii="Times New Roman" w:hAnsi="Times New Roman" w:cs="Times New Roman"/>
          <w:sz w:val="24"/>
          <w:szCs w:val="24"/>
        </w:rPr>
        <w:lastRenderedPageBreak/>
        <w:t xml:space="preserve">When scoring sentence data, in addition to selecting the cutoff </w:t>
      </w:r>
      <w:r w:rsidR="00E32192" w:rsidRPr="00A8190F">
        <w:rPr>
          <w:rFonts w:ascii="Times New Roman" w:hAnsi="Times New Roman" w:cs="Times New Roman"/>
          <w:sz w:val="24"/>
          <w:szCs w:val="24"/>
        </w:rPr>
        <w:t>criteri</w:t>
      </w:r>
      <w:r w:rsidR="00E32192">
        <w:rPr>
          <w:rFonts w:ascii="Times New Roman" w:hAnsi="Times New Roman" w:cs="Times New Roman"/>
          <w:sz w:val="24"/>
          <w:szCs w:val="24"/>
        </w:rPr>
        <w:t>a</w:t>
      </w:r>
      <w:r w:rsidRPr="00A8190F">
        <w:rPr>
          <w:rFonts w:ascii="Times New Roman" w:hAnsi="Times New Roman" w:cs="Times New Roman"/>
          <w:sz w:val="24"/>
          <w:szCs w:val="24"/>
        </w:rPr>
        <w:t>, you will need to select the delimiter for sentence tokens (i.e., the character(s) separating each word within the sentences). This can be selected using the box below the scoring cutoff selection. Note that this argument defaults to a single space. If a different character separates words, you will need to delete this space before typing a different character.</w:t>
      </w:r>
      <w:r>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720AED9D" w:rsidR="00A8190F" w:rsidRDefault="00E32192" w:rsidP="0029318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scoring,  the </w:t>
      </w:r>
      <w:r w:rsidR="00A8190F" w:rsidRPr="00A8190F">
        <w:rPr>
          <w:rFonts w:ascii="Times New Roman" w:hAnsi="Times New Roman" w:cs="Times New Roman"/>
          <w:sz w:val="24"/>
          <w:szCs w:val="24"/>
        </w:rPr>
        <w:t>“Scored Output” pane</w:t>
      </w:r>
      <w:r w:rsidR="0029318E">
        <w:rPr>
          <w:rFonts w:ascii="Times New Roman" w:hAnsi="Times New Roman" w:cs="Times New Roman"/>
          <w:sz w:val="24"/>
          <w:szCs w:val="24"/>
        </w:rPr>
        <w:t>l</w:t>
      </w:r>
      <w:r>
        <w:rPr>
          <w:rFonts w:ascii="Times New Roman" w:hAnsi="Times New Roman" w:cs="Times New Roman"/>
          <w:sz w:val="24"/>
          <w:szCs w:val="24"/>
        </w:rPr>
        <w:t xml:space="preserve"> can be used to preview the final dataset</w:t>
      </w:r>
      <w:r w:rsidR="00A8190F" w:rsidRPr="00A8190F">
        <w:rPr>
          <w:rFonts w:ascii="Times New Roman" w:hAnsi="Times New Roman" w:cs="Times New Roman"/>
          <w:sz w:val="24"/>
          <w:szCs w:val="24"/>
        </w:rPr>
        <w:t xml:space="preserve">. In addition to showing whether the sentence was correctly recalled, this </w:t>
      </w:r>
      <w:r>
        <w:rPr>
          <w:rFonts w:ascii="Times New Roman" w:hAnsi="Times New Roman" w:cs="Times New Roman"/>
          <w:sz w:val="24"/>
          <w:szCs w:val="24"/>
        </w:rPr>
        <w:t>panel</w:t>
      </w:r>
      <w:r w:rsidR="00A8190F" w:rsidRPr="00A8190F">
        <w:rPr>
          <w:rFonts w:ascii="Times New Roman" w:hAnsi="Times New Roman" w:cs="Times New Roman"/>
          <w:sz w:val="24"/>
          <w:szCs w:val="24"/>
        </w:rPr>
        <w:t xml:space="preserve"> will also return any tokens omitted from the answer key and any extra words included in the response. </w:t>
      </w:r>
      <w:r w:rsidR="00BD7095">
        <w:rPr>
          <w:rFonts w:ascii="Times New Roman" w:hAnsi="Times New Roman" w:cs="Times New Roman"/>
          <w:sz w:val="24"/>
          <w:szCs w:val="24"/>
        </w:rPr>
        <w:t>Next</w:t>
      </w:r>
      <w:r w:rsidR="00A8190F" w:rsidRPr="00A8190F">
        <w:rPr>
          <w:rFonts w:ascii="Times New Roman" w:hAnsi="Times New Roman" w:cs="Times New Roman"/>
          <w:sz w:val="24"/>
          <w:szCs w:val="24"/>
        </w:rPr>
        <w:t xml:space="preserve">, the “Summarized Output” panel displays participant level and group level (if specified) recall proportions. </w:t>
      </w:r>
      <w:r w:rsidR="00BD7095">
        <w:rPr>
          <w:rFonts w:ascii="Times New Roman" w:hAnsi="Times New Roman" w:cs="Times New Roman"/>
          <w:sz w:val="24"/>
          <w:szCs w:val="24"/>
        </w:rPr>
        <w:t>Finally, p</w:t>
      </w:r>
      <w:r w:rsidR="00A8190F"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00A8190F" w:rsidRPr="00A8190F">
        <w:rPr>
          <w:rFonts w:ascii="Times New Roman" w:hAnsi="Times New Roman" w:cs="Times New Roman"/>
          <w:sz w:val="24"/>
          <w:szCs w:val="24"/>
        </w:rPr>
        <w:t xml:space="preserve"> the graph panel </w:t>
      </w:r>
      <w:r w:rsidR="00BD7095">
        <w:rPr>
          <w:rFonts w:ascii="Times New Roman" w:hAnsi="Times New Roman" w:cs="Times New Roman"/>
          <w:sz w:val="24"/>
          <w:szCs w:val="24"/>
        </w:rPr>
        <w:t xml:space="preserve">located </w:t>
      </w:r>
      <w:r w:rsidR="00A8190F"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00A8190F"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5C818B39"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the validity of the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package’s scoring functions by using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score cued-recall, free-recall, and sentence recall datasets and comparing the output to human coded data. For each recall type, we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00E32192">
        <w:rPr>
          <w:rFonts w:ascii="Times New Roman" w:hAnsi="Times New Roman" w:cs="Times New Roman"/>
          <w:sz w:val="24"/>
          <w:szCs w:val="24"/>
        </w:rPr>
        <w:t xml:space="preserve">that </w:t>
      </w:r>
      <w:proofErr w:type="spellStart"/>
      <w:r w:rsidRPr="00AB1843">
        <w:rPr>
          <w:rFonts w:ascii="Times New Roman" w:hAnsi="Times New Roman" w:cs="Times New Roman"/>
          <w:i/>
          <w:iCs/>
          <w:sz w:val="24"/>
          <w:szCs w:val="24"/>
        </w:rPr>
        <w:t>lrd</w:t>
      </w:r>
      <w:proofErr w:type="spellEnd"/>
      <w:r w:rsidRPr="00AB1843">
        <w:rPr>
          <w:rFonts w:ascii="Times New Roman" w:hAnsi="Times New Roman" w:cs="Times New Roman"/>
          <w:i/>
          <w:iCs/>
          <w:sz w:val="24"/>
          <w:szCs w:val="24"/>
        </w:rPr>
        <w:t xml:space="preserve">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allowing us to test the accuracy of this package at the 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 xml:space="preserve">to assess reliability between the different coding sources. We begin this section by testing </w:t>
      </w:r>
      <w:proofErr w:type="spellStart"/>
      <w:r w:rsidR="00E32192" w:rsidRPr="00E32192">
        <w:rPr>
          <w:rFonts w:ascii="Times New Roman" w:hAnsi="Times New Roman" w:cs="Times New Roman"/>
          <w:i/>
          <w:iCs/>
          <w:sz w:val="24"/>
          <w:szCs w:val="24"/>
        </w:rPr>
        <w:t>lrd</w:t>
      </w:r>
      <w:r w:rsidR="00E32192">
        <w:rPr>
          <w:rFonts w:ascii="Times New Roman" w:hAnsi="Times New Roman" w:cs="Times New Roman"/>
          <w:sz w:val="24"/>
          <w:szCs w:val="24"/>
        </w:rPr>
        <w:t>’s</w:t>
      </w:r>
      <w:proofErr w:type="spellEnd"/>
      <w:r w:rsidR="00E32192">
        <w:rPr>
          <w:rFonts w:ascii="Times New Roman" w:hAnsi="Times New Roman" w:cs="Times New Roman"/>
          <w:sz w:val="24"/>
          <w:szCs w:val="24"/>
        </w:rPr>
        <w:t xml:space="preserve"> ability to score </w:t>
      </w:r>
      <w:r>
        <w:rPr>
          <w:rFonts w:ascii="Times New Roman" w:hAnsi="Times New Roman" w:cs="Times New Roman"/>
          <w:sz w:val="24"/>
          <w:szCs w:val="24"/>
        </w:rPr>
        <w:t>cued-recall data</w:t>
      </w:r>
      <w:r w:rsidR="00E32192">
        <w:rPr>
          <w:rFonts w:ascii="Times New Roman" w:hAnsi="Times New Roman" w:cs="Times New Roman"/>
          <w:sz w:val="24"/>
          <w:szCs w:val="24"/>
        </w:rPr>
        <w:t>. Subsequent sections then test</w:t>
      </w:r>
      <w:r>
        <w:rPr>
          <w:rFonts w:ascii="Times New Roman" w:hAnsi="Times New Roman" w:cs="Times New Roman"/>
          <w:sz w:val="24"/>
          <w:szCs w:val="24"/>
        </w:rPr>
        <w:t xml:space="preserve"> </w:t>
      </w:r>
      <w:r w:rsidR="00E32192">
        <w:rPr>
          <w:rFonts w:ascii="Times New Roman" w:hAnsi="Times New Roman" w:cs="Times New Roman"/>
          <w:sz w:val="24"/>
          <w:szCs w:val="24"/>
        </w:rPr>
        <w:t>scoring of</w:t>
      </w:r>
      <w:r>
        <w:rPr>
          <w:rFonts w:ascii="Times New Roman" w:hAnsi="Times New Roman" w:cs="Times New Roman"/>
          <w:sz w:val="24"/>
          <w:szCs w:val="24"/>
        </w:rPr>
        <w:t xml:space="preserve"> free-recall and sentence recall.</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1C6592B8"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lastRenderedPageBreak/>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xml:space="preserve">). </w:t>
      </w:r>
    </w:p>
    <w:p w14:paraId="6E266039" w14:textId="5FC16336"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lastRenderedPageBreak/>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12"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 xml:space="preserve">each of the six </w:t>
      </w:r>
      <w:proofErr w:type="spellStart"/>
      <w:r>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 xml:space="preserve">changing the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w:t>
      </w:r>
      <w:r>
        <w:rPr>
          <w:rFonts w:ascii="Times New Roman" w:hAnsi="Times New Roman" w:cs="Times New Roman"/>
          <w:sz w:val="24"/>
          <w:szCs w:val="24"/>
        </w:rPr>
        <w:t xml:space="preserve"> affected scoring accuracy.</w:t>
      </w:r>
    </w:p>
    <w:bookmarkEnd w:id="12"/>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 xml:space="preserve">he </w:t>
      </w:r>
      <w:proofErr w:type="spellStart"/>
      <w:r w:rsidR="00A03C30">
        <w:rPr>
          <w:rFonts w:ascii="Times New Roman" w:hAnsi="Times New Roman" w:cs="Times New Roman"/>
          <w:sz w:val="24"/>
          <w:szCs w:val="24"/>
        </w:rPr>
        <w:t>Levenshtein</w:t>
      </w:r>
      <w:proofErr w:type="spellEnd"/>
      <w:r w:rsidR="00A03C30">
        <w:rPr>
          <w:rFonts w:ascii="Times New Roman" w:hAnsi="Times New Roman" w:cs="Times New Roman"/>
          <w:sz w:val="24"/>
          <w:szCs w:val="24"/>
        </w:rPr>
        <w:t xml:space="preserve">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proofErr w:type="spellStart"/>
      <w:r w:rsidR="00545008">
        <w:rPr>
          <w:rFonts w:ascii="Times New Roman" w:hAnsi="Times New Roman" w:cs="Times New Roman"/>
          <w:sz w:val="24"/>
          <w:szCs w:val="24"/>
        </w:rPr>
        <w:t>Levenshtein</w:t>
      </w:r>
      <w:proofErr w:type="spellEnd"/>
      <w:r w:rsidR="00545008">
        <w:rPr>
          <w:rFonts w:ascii="Times New Roman" w:hAnsi="Times New Roman" w:cs="Times New Roman"/>
          <w:sz w:val="24"/>
          <w:szCs w:val="24"/>
        </w:rPr>
        <w:t xml:space="preserve">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 xml:space="preserve">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3" w:name="_Hlk44168619"/>
      <w:r>
        <w:rPr>
          <w:rFonts w:ascii="Times New Roman" w:hAnsi="Times New Roman" w:cs="Times New Roman"/>
          <w:b/>
          <w:bCs/>
          <w:sz w:val="24"/>
          <w:szCs w:val="24"/>
        </w:rPr>
        <w:t>Analyses and Results</w:t>
      </w:r>
    </w:p>
    <w:bookmarkEnd w:id="13"/>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4" w:name="_Hlk44168732"/>
      <w:r>
        <w:rPr>
          <w:rFonts w:ascii="Times New Roman" w:hAnsi="Times New Roman" w:cs="Times New Roman"/>
          <w:b/>
          <w:bCs/>
          <w:sz w:val="24"/>
          <w:szCs w:val="24"/>
        </w:rPr>
        <w:t>Replication of Cued-Recall Studies</w:t>
      </w:r>
      <w:bookmarkEnd w:id="14"/>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w:t>
      </w:r>
      <w:r>
        <w:rPr>
          <w:rFonts w:ascii="Times New Roman" w:hAnsi="Times New Roman" w:cs="Times New Roman"/>
          <w:sz w:val="24"/>
          <w:szCs w:val="24"/>
        </w:rPr>
        <w:lastRenderedPageBreak/>
        <w:t xml:space="preserve">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5"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5"/>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w:t>
      </w:r>
      <w:proofErr w:type="spellStart"/>
      <w:r w:rsidR="00080F87">
        <w:rPr>
          <w:rFonts w:ascii="Times New Roman" w:hAnsi="Times New Roman" w:cs="Times New Roman"/>
          <w:sz w:val="24"/>
          <w:szCs w:val="24"/>
        </w:rPr>
        <w:t>Levenshtein</w:t>
      </w:r>
      <w:proofErr w:type="spellEnd"/>
      <w:r w:rsidR="00080F87">
        <w:rPr>
          <w:rFonts w:ascii="Times New Roman" w:hAnsi="Times New Roman" w:cs="Times New Roman"/>
          <w:sz w:val="24"/>
          <w:szCs w:val="24"/>
        </w:rPr>
        <w:t xml:space="preserve">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w:t>
      </w:r>
      <w:proofErr w:type="spellStart"/>
      <w:r w:rsidR="00835AA3">
        <w:rPr>
          <w:rFonts w:ascii="Times New Roman" w:hAnsi="Times New Roman" w:cs="Times New Roman"/>
          <w:sz w:val="24"/>
          <w:szCs w:val="24"/>
        </w:rPr>
        <w:t>Levenshtein</w:t>
      </w:r>
      <w:proofErr w:type="spellEnd"/>
      <w:r w:rsidR="00835AA3">
        <w:rPr>
          <w:rFonts w:ascii="Times New Roman" w:hAnsi="Times New Roman" w:cs="Times New Roman"/>
          <w:sz w:val="24"/>
          <w:szCs w:val="24"/>
        </w:rPr>
        <w:t xml:space="preserve">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w:t>
      </w:r>
      <w:r w:rsidR="0038482C">
        <w:rPr>
          <w:rFonts w:ascii="Times New Roman" w:hAnsi="Times New Roman" w:cs="Times New Roman"/>
          <w:sz w:val="24"/>
          <w:szCs w:val="24"/>
        </w:rPr>
        <w:t xml:space="preserve">using a </w:t>
      </w:r>
      <w:proofErr w:type="spellStart"/>
      <w:r w:rsidR="0038482C">
        <w:rPr>
          <w:rFonts w:ascii="Times New Roman" w:hAnsi="Times New Roman" w:cs="Times New Roman"/>
          <w:sz w:val="24"/>
          <w:szCs w:val="24"/>
        </w:rPr>
        <w:t>Levenshtein</w:t>
      </w:r>
      <w:proofErr w:type="spellEnd"/>
      <w:r w:rsidR="0038482C">
        <w:rPr>
          <w:rFonts w:ascii="Times New Roman" w:hAnsi="Times New Roman" w:cs="Times New Roman"/>
          <w:sz w:val="24"/>
          <w:szCs w:val="24"/>
        </w:rPr>
        <w:t xml:space="preserve"> distance cutoff of 3 or greater</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proofErr w:type="spellStart"/>
      <w:r w:rsidR="00055AEE">
        <w:rPr>
          <w:rFonts w:ascii="Times New Roman" w:hAnsi="Times New Roman" w:cs="Times New Roman"/>
          <w:sz w:val="24"/>
          <w:szCs w:val="24"/>
        </w:rPr>
        <w:t>Levenshtein</w:t>
      </w:r>
      <w:proofErr w:type="spellEnd"/>
      <w:r w:rsidR="00055AEE">
        <w:rPr>
          <w:rFonts w:ascii="Times New Roman" w:hAnsi="Times New Roman" w:cs="Times New Roman"/>
          <w:sz w:val="24"/>
          <w:szCs w:val="24"/>
        </w:rPr>
        <w:t xml:space="preserve">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6"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6"/>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 xml:space="preserve">when the data was scored using higher </w:t>
      </w:r>
      <w:proofErr w:type="spellStart"/>
      <w:r w:rsidR="0056521A">
        <w:rPr>
          <w:rFonts w:ascii="Times New Roman" w:hAnsi="Times New Roman" w:cs="Times New Roman"/>
          <w:sz w:val="24"/>
          <w:szCs w:val="24"/>
        </w:rPr>
        <w:t>Levenshtein</w:t>
      </w:r>
      <w:proofErr w:type="spellEnd"/>
      <w:r w:rsidR="0056521A">
        <w:rPr>
          <w:rFonts w:ascii="Times New Roman" w:hAnsi="Times New Roman" w:cs="Times New Roman"/>
          <w:sz w:val="24"/>
          <w:szCs w:val="24"/>
        </w:rPr>
        <w:t xml:space="preserve">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proofErr w:type="spellStart"/>
      <w:r w:rsidR="00D207F7">
        <w:rPr>
          <w:rFonts w:ascii="Times New Roman" w:hAnsi="Times New Roman" w:cs="Times New Roman"/>
          <w:sz w:val="24"/>
          <w:szCs w:val="24"/>
        </w:rPr>
        <w:t>Levenshtein</w:t>
      </w:r>
      <w:proofErr w:type="spellEnd"/>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proofErr w:type="spellStart"/>
      <w:r w:rsidR="004C679A">
        <w:rPr>
          <w:rFonts w:ascii="Times New Roman" w:hAnsi="Times New Roman" w:cs="Times New Roman"/>
          <w:sz w:val="24"/>
          <w:szCs w:val="24"/>
        </w:rPr>
        <w:t>Leve</w:t>
      </w:r>
      <w:r w:rsidR="007D4573">
        <w:rPr>
          <w:rFonts w:ascii="Times New Roman" w:hAnsi="Times New Roman" w:cs="Times New Roman"/>
          <w:sz w:val="24"/>
          <w:szCs w:val="24"/>
        </w:rPr>
        <w:t>nshtein</w:t>
      </w:r>
      <w:proofErr w:type="spellEnd"/>
      <w:r w:rsidR="007D4573">
        <w:rPr>
          <w:rFonts w:ascii="Times New Roman" w:hAnsi="Times New Roman" w:cs="Times New Roman"/>
          <w:sz w:val="24"/>
          <w:szCs w:val="24"/>
        </w:rPr>
        <w:t xml:space="preserve">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 xml:space="preserve">scoring used a </w:t>
      </w:r>
      <w:proofErr w:type="spellStart"/>
      <w:r w:rsidR="007D4573">
        <w:rPr>
          <w:rFonts w:ascii="Times New Roman" w:hAnsi="Times New Roman" w:cs="Times New Roman"/>
          <w:sz w:val="24"/>
          <w:szCs w:val="24"/>
        </w:rPr>
        <w:t>Levenshtein</w:t>
      </w:r>
      <w:proofErr w:type="spellEnd"/>
      <w:r w:rsidR="007D4573">
        <w:rPr>
          <w:rFonts w:ascii="Times New Roman" w:hAnsi="Times New Roman" w:cs="Times New Roman"/>
          <w:sz w:val="24"/>
          <w:szCs w:val="24"/>
        </w:rPr>
        <w:t xml:space="preserve">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17" w:name="_Hlk60056379"/>
      <w:r>
        <w:rPr>
          <w:rFonts w:ascii="Times New Roman" w:hAnsi="Times New Roman" w:cs="Times New Roman"/>
          <w:b/>
          <w:bCs/>
          <w:sz w:val="24"/>
          <w:szCs w:val="24"/>
        </w:rPr>
        <w:t>Analyses and Results</w:t>
      </w:r>
    </w:p>
    <w:bookmarkEnd w:id="17"/>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w:t>
      </w:r>
      <w:proofErr w:type="spellStart"/>
      <w:r w:rsidR="00FD3896">
        <w:rPr>
          <w:rFonts w:ascii="Times New Roman" w:hAnsi="Times New Roman" w:cs="Times New Roman"/>
          <w:sz w:val="24"/>
          <w:szCs w:val="24"/>
        </w:rPr>
        <w:t>Levenshtein</w:t>
      </w:r>
      <w:proofErr w:type="spellEnd"/>
      <w:r w:rsidR="00FD3896">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w:t>
      </w:r>
      <w:proofErr w:type="spellStart"/>
      <w:r w:rsidR="00722F12">
        <w:rPr>
          <w:rFonts w:ascii="Times New Roman" w:hAnsi="Times New Roman" w:cs="Times New Roman"/>
          <w:sz w:val="24"/>
          <w:szCs w:val="24"/>
        </w:rPr>
        <w:t>Levenshtein</w:t>
      </w:r>
      <w:proofErr w:type="spellEnd"/>
      <w:r w:rsidR="00722F12">
        <w:rPr>
          <w:rFonts w:ascii="Times New Roman" w:hAnsi="Times New Roman" w:cs="Times New Roman"/>
          <w:sz w:val="24"/>
          <w:szCs w:val="24"/>
        </w:rPr>
        <w:t xml:space="preserve">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18"/>
      <w:r>
        <w:rPr>
          <w:rFonts w:ascii="Times New Roman" w:hAnsi="Times New Roman" w:cs="Times New Roman"/>
          <w:b/>
          <w:bCs/>
          <w:sz w:val="24"/>
          <w:szCs w:val="24"/>
        </w:rPr>
        <w:lastRenderedPageBreak/>
        <w:t>Sentence Scoring Functions Validation</w:t>
      </w:r>
      <w:commentRangeEnd w:id="18"/>
      <w:r>
        <w:rPr>
          <w:rStyle w:val="CommentReference"/>
        </w:rPr>
        <w:commentReference w:id="18"/>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w:t>
      </w:r>
      <w:proofErr w:type="gramStart"/>
      <w:r>
        <w:rPr>
          <w:rFonts w:ascii="Times New Roman" w:hAnsi="Times New Roman" w:cs="Times New Roman"/>
          <w:sz w:val="24"/>
          <w:szCs w:val="24"/>
        </w:rPr>
        <w:t>these analysis</w:t>
      </w:r>
      <w:proofErr w:type="gramEnd"/>
      <w:r>
        <w:rPr>
          <w:rFonts w:ascii="Times New Roman" w:hAnsi="Times New Roman" w:cs="Times New Roman"/>
          <w:sz w:val="24"/>
          <w:szCs w:val="24"/>
        </w:rPr>
        <w:t xml:space="preserve">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xml:space="preserve">. Geller et al. (2020) had 100 participants listen to 20 sentences taken from </w:t>
      </w:r>
      <w:proofErr w:type="spellStart"/>
      <w:r>
        <w:rPr>
          <w:rFonts w:ascii="Times New Roman" w:hAnsi="Times New Roman" w:cs="Times New Roman"/>
          <w:sz w:val="24"/>
          <w:szCs w:val="24"/>
        </w:rPr>
        <w:t>AzBio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Saphr</w:t>
      </w:r>
      <w:proofErr w:type="spellEnd"/>
      <w:r>
        <w:rPr>
          <w:rFonts w:ascii="Times New Roman" w:hAnsi="Times New Roman" w:cs="Times New Roman"/>
          <w:sz w:val="24"/>
          <w:szCs w:val="24"/>
        </w:rPr>
        <w:t xml:space="preserve">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proofErr w:type="spellStart"/>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w:t>
      </w:r>
      <w:proofErr w:type="spellEnd"/>
      <w:r w:rsidR="001A15AD">
        <w:rPr>
          <w:rFonts w:ascii="Times New Roman" w:hAnsi="Times New Roman" w:cs="Times New Roman"/>
          <w:sz w:val="24"/>
          <w:szCs w:val="24"/>
        </w:rPr>
        <w:t xml:space="preserve">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 xml:space="preserve">6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proofErr w:type="spellStart"/>
      <w:r w:rsidR="00093DFE" w:rsidRPr="00093DFE">
        <w:rPr>
          <w:rFonts w:ascii="Times New Roman" w:hAnsi="Times New Roman" w:cs="Times New Roman"/>
          <w:i/>
          <w:iCs/>
          <w:sz w:val="24"/>
          <w:szCs w:val="24"/>
        </w:rPr>
        <w:t>lrd</w:t>
      </w:r>
      <w:proofErr w:type="spellEnd"/>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proofErr w:type="spellStart"/>
      <w:r w:rsidR="00093DFE" w:rsidRPr="00093DFE">
        <w:rPr>
          <w:rFonts w:ascii="Times New Roman" w:hAnsi="Times New Roman" w:cs="Times New Roman"/>
          <w:i/>
          <w:iCs/>
          <w:sz w:val="24"/>
          <w:szCs w:val="24"/>
          <w:u w:val="single"/>
        </w:rPr>
        <w:t>lrd</w:t>
      </w:r>
      <w:proofErr w:type="spellEnd"/>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proofErr w:type="spellStart"/>
      <w:r w:rsidR="001A15AD">
        <w:rPr>
          <w:rFonts w:ascii="Courier New" w:hAnsi="Courier New" w:cs="Courier New"/>
          <w:sz w:val="20"/>
          <w:szCs w:val="20"/>
        </w:rPr>
        <w:t>prop_correct_sentence</w:t>
      </w:r>
      <w:proofErr w:type="spellEnd"/>
      <w:r w:rsidR="001A15AD">
        <w:rPr>
          <w:rFonts w:ascii="Courier New" w:hAnsi="Courier New" w:cs="Courier New"/>
          <w:sz w:val="20"/>
          <w:szCs w:val="20"/>
        </w:rPr>
        <w:t>()</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lastRenderedPageBreak/>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 xml:space="preserve">each of the six </w:t>
      </w:r>
      <w:proofErr w:type="spellStart"/>
      <w:r w:rsidR="001A15AD">
        <w:rPr>
          <w:rFonts w:ascii="Times New Roman" w:hAnsi="Times New Roman" w:cs="Times New Roman"/>
          <w:sz w:val="24"/>
          <w:szCs w:val="24"/>
        </w:rPr>
        <w:t>Levenshtein</w:t>
      </w:r>
      <w:proofErr w:type="spellEnd"/>
      <w:r w:rsidR="001A15AD">
        <w:rPr>
          <w:rFonts w:ascii="Times New Roman" w:hAnsi="Times New Roman" w:cs="Times New Roman"/>
          <w:sz w:val="24"/>
          <w:szCs w:val="24"/>
        </w:rPr>
        <w:t xml:space="preserve">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w:t>
      </w:r>
      <w:proofErr w:type="spellStart"/>
      <w:r w:rsidR="00325130">
        <w:rPr>
          <w:rFonts w:ascii="Times New Roman" w:hAnsi="Times New Roman" w:cs="Times New Roman"/>
          <w:sz w:val="24"/>
          <w:szCs w:val="24"/>
        </w:rPr>
        <w:t>Levenshtein</w:t>
      </w:r>
      <w:proofErr w:type="spellEnd"/>
      <w:r w:rsidR="00325130">
        <w:rPr>
          <w:rFonts w:ascii="Times New Roman" w:hAnsi="Times New Roman" w:cs="Times New Roman"/>
          <w:sz w:val="24"/>
          <w:szCs w:val="24"/>
        </w:rPr>
        <w:t xml:space="preserve">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Sentence Recall Studies</w:t>
      </w:r>
    </w:p>
    <w:p w14:paraId="04CB82E0" w14:textId="45D30A6E"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proofErr w:type="spellStart"/>
      <w:r w:rsidRPr="00E73042">
        <w:rPr>
          <w:rFonts w:ascii="Times New Roman" w:hAnsi="Times New Roman" w:cs="Times New Roman"/>
          <w:i/>
          <w:iCs/>
          <w:sz w:val="24"/>
          <w:szCs w:val="24"/>
        </w:rPr>
        <w:t>lrd</w:t>
      </w:r>
      <w:proofErr w:type="spellEnd"/>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proofErr w:type="spellStart"/>
      <w:r w:rsidR="004B5A4B" w:rsidRPr="004B5A4B">
        <w:rPr>
          <w:rFonts w:ascii="Times New Roman" w:hAnsi="Times New Roman" w:cs="Times New Roman"/>
          <w:i/>
          <w:iCs/>
          <w:sz w:val="24"/>
          <w:szCs w:val="24"/>
        </w:rPr>
        <w:t>lrd</w:t>
      </w:r>
      <w:proofErr w:type="spellEnd"/>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proofErr w:type="spellStart"/>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proofErr w:type="spellStart"/>
      <w:r w:rsidR="00F3397E" w:rsidRPr="00F3397E">
        <w:rPr>
          <w:rFonts w:ascii="Times New Roman" w:hAnsi="Times New Roman" w:cs="Times New Roman"/>
          <w:i/>
          <w:iCs/>
          <w:sz w:val="24"/>
          <w:szCs w:val="24"/>
        </w:rPr>
        <w:t>lrd</w:t>
      </w:r>
      <w:proofErr w:type="spellEnd"/>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proofErr w:type="spellStart"/>
      <w:r w:rsidR="008F6875">
        <w:rPr>
          <w:rFonts w:ascii="Times New Roman" w:hAnsi="Times New Roman" w:cs="Times New Roman"/>
          <w:i/>
          <w:iCs/>
          <w:sz w:val="24"/>
          <w:szCs w:val="24"/>
        </w:rPr>
        <w:t>lrd</w:t>
      </w:r>
      <w:proofErr w:type="spellEnd"/>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proofErr w:type="spellStart"/>
      <w:r w:rsidR="008F17D9" w:rsidRPr="008F17D9">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proofErr w:type="spellStart"/>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proofErr w:type="spellStart"/>
      <w:r w:rsidR="008F17D9" w:rsidRPr="00F3397E">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proofErr w:type="spellStart"/>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proofErr w:type="spellStart"/>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proofErr w:type="spellStart"/>
      <w:r w:rsidR="005E192E">
        <w:rPr>
          <w:rFonts w:ascii="Times New Roman" w:hAnsi="Times New Roman" w:cs="Times New Roman"/>
          <w:i/>
          <w:iCs/>
          <w:sz w:val="24"/>
          <w:szCs w:val="24"/>
        </w:rPr>
        <w:t>lrd</w:t>
      </w:r>
      <w:proofErr w:type="spellEnd"/>
      <w:r w:rsidR="005E192E">
        <w:rPr>
          <w:rFonts w:ascii="Times New Roman" w:hAnsi="Times New Roman" w:cs="Times New Roman"/>
          <w:i/>
          <w:iCs/>
          <w:sz w:val="24"/>
          <w:szCs w:val="24"/>
        </w:rPr>
        <w:t xml:space="preserve">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w:t>
      </w:r>
      <w:proofErr w:type="spellStart"/>
      <w:r w:rsidR="00211D38">
        <w:rPr>
          <w:rFonts w:ascii="Times New Roman" w:hAnsi="Times New Roman" w:cs="Times New Roman"/>
          <w:sz w:val="24"/>
          <w:szCs w:val="24"/>
        </w:rPr>
        <w:t>Levenshtein</w:t>
      </w:r>
      <w:proofErr w:type="spellEnd"/>
      <w:r w:rsidR="00211D38">
        <w:rPr>
          <w:rFonts w:ascii="Times New Roman" w:hAnsi="Times New Roman" w:cs="Times New Roman"/>
          <w:sz w:val="24"/>
          <w:szCs w:val="24"/>
        </w:rPr>
        <w:t xml:space="preserve"> </w:t>
      </w:r>
      <w:r w:rsidR="00211D38">
        <w:rPr>
          <w:rFonts w:ascii="Times New Roman" w:hAnsi="Times New Roman" w:cs="Times New Roman"/>
          <w:sz w:val="24"/>
          <w:szCs w:val="24"/>
        </w:rPr>
        <w:lastRenderedPageBreak/>
        <w:t xml:space="preserve">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proofErr w:type="spellStart"/>
      <w:r w:rsidR="005E192E" w:rsidRPr="00F64849">
        <w:rPr>
          <w:rFonts w:ascii="Times New Roman" w:hAnsi="Times New Roman" w:cs="Times New Roman"/>
          <w:i/>
          <w:iCs/>
          <w:sz w:val="24"/>
          <w:szCs w:val="24"/>
        </w:rPr>
        <w:t>lrd</w:t>
      </w:r>
      <w:proofErr w:type="spellEnd"/>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lastRenderedPageBreak/>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76A38E2B"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w:t>
      </w:r>
      <w:r w:rsidR="005C1A73">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Chang, W., Cheng, J., Allaire, J.J.,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Yihui</w:t>
      </w:r>
      <w:proofErr w:type="spellEnd"/>
      <w:r>
        <w:rPr>
          <w:rFonts w:ascii="Times New Roman" w:hAnsi="Times New Roman" w:cs="Times New Roman"/>
          <w:sz w:val="24"/>
          <w:szCs w:val="24"/>
        </w:rPr>
        <w:t>,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M. &amp; Srinivasan, A. (2020). </w:t>
      </w:r>
      <w:proofErr w:type="spellStart"/>
      <w:r>
        <w:rPr>
          <w:rFonts w:ascii="Times New Roman" w:hAnsi="Times New Roman" w:cs="Times New Roman"/>
          <w:sz w:val="24"/>
          <w:szCs w:val="24"/>
        </w:rPr>
        <w:t>data.table</w:t>
      </w:r>
      <w:proofErr w:type="spellEnd"/>
      <w:r>
        <w:rPr>
          <w:rFonts w:ascii="Times New Roman" w:hAnsi="Times New Roman" w:cs="Times New Roman"/>
          <w:sz w:val="24"/>
          <w:szCs w:val="24"/>
        </w:rPr>
        <w:t>: Extension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Gretz</w:t>
      </w:r>
      <w:proofErr w:type="spellEnd"/>
      <w:r>
        <w:rPr>
          <w:rFonts w:ascii="Times New Roman" w:hAnsi="Times New Roman" w:cs="Times New Roman"/>
          <w:sz w:val="24"/>
          <w:szCs w:val="24"/>
        </w:rPr>
        <w:t xml:space="preserve">,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Kahana</w:t>
      </w:r>
      <w:proofErr w:type="spellEnd"/>
      <w:r>
        <w:rPr>
          <w:rFonts w:ascii="Times New Roman" w:hAnsi="Times New Roman" w:cs="Times New Roman"/>
          <w:sz w:val="24"/>
          <w:szCs w:val="24"/>
        </w:rPr>
        <w:t xml:space="preserve">,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proofErr w:type="spellStart"/>
      <w:r>
        <w:rPr>
          <w:rFonts w:ascii="Times New Roman" w:hAnsi="Times New Roman" w:cs="Times New Roman"/>
          <w:sz w:val="24"/>
          <w:szCs w:val="24"/>
        </w:rPr>
        <w:t>Levens</w:t>
      </w:r>
      <w:r w:rsidR="00036262">
        <w:rPr>
          <w:rFonts w:ascii="Times New Roman" w:hAnsi="Times New Roman" w:cs="Times New Roman"/>
          <w:sz w:val="24"/>
          <w:szCs w:val="24"/>
        </w:rPr>
        <w:t>htein</w:t>
      </w:r>
      <w:proofErr w:type="spellEnd"/>
      <w:r w:rsidR="00036262">
        <w:rPr>
          <w:rFonts w:ascii="Times New Roman" w:hAnsi="Times New Roman" w:cs="Times New Roman"/>
          <w:sz w:val="24"/>
          <w:szCs w:val="24"/>
        </w:rPr>
        <w:t xml:space="preserve">,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lastRenderedPageBreak/>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w:t>
      </w:r>
      <w:proofErr w:type="spellStart"/>
      <w:r>
        <w:rPr>
          <w:rFonts w:ascii="Times New Roman" w:hAnsi="Times New Roman" w:cs="Times New Roman"/>
          <w:sz w:val="24"/>
          <w:szCs w:val="24"/>
        </w:rPr>
        <w:t>Averick</w:t>
      </w:r>
      <w:proofErr w:type="spellEnd"/>
      <w:r>
        <w:rPr>
          <w:rFonts w:ascii="Times New Roman" w:hAnsi="Times New Roman" w:cs="Times New Roman"/>
          <w:sz w:val="24"/>
          <w:szCs w:val="24"/>
        </w:rPr>
        <w:t xml:space="preserve">, M., Bryan, J., Winston, C., McGowan, L. D., Francois, R., … </w:t>
      </w:r>
      <w:proofErr w:type="spellStart"/>
      <w:r>
        <w:rPr>
          <w:rFonts w:ascii="Times New Roman" w:hAnsi="Times New Roman" w:cs="Times New Roman"/>
          <w:sz w:val="24"/>
          <w:szCs w:val="24"/>
        </w:rPr>
        <w:t>Yutani</w:t>
      </w:r>
      <w:proofErr w:type="spellEnd"/>
      <w:r>
        <w:rPr>
          <w:rFonts w:ascii="Times New Roman" w:hAnsi="Times New Roman" w:cs="Times New Roman"/>
          <w:sz w:val="24"/>
          <w:szCs w:val="24"/>
        </w:rPr>
        <w:t xml:space="preserve">, H. (2019). Welcome to the </w:t>
      </w:r>
      <w:proofErr w:type="spellStart"/>
      <w:r>
        <w:rPr>
          <w:rFonts w:ascii="Times New Roman" w:hAnsi="Times New Roman" w:cs="Times New Roman"/>
          <w:sz w:val="24"/>
          <w:szCs w:val="24"/>
        </w:rPr>
        <w:t>tidy</w:t>
      </w:r>
      <w:r w:rsidR="00F45CBB">
        <w:rPr>
          <w:rFonts w:ascii="Times New Roman" w:hAnsi="Times New Roman" w:cs="Times New Roman"/>
          <w:sz w:val="24"/>
          <w:szCs w:val="24"/>
        </w:rPr>
        <w:t>verse</w:t>
      </w:r>
      <w:proofErr w:type="spellEnd"/>
      <w:r w:rsidR="00F45CBB">
        <w:rPr>
          <w:rFonts w:ascii="Times New Roman" w:hAnsi="Times New Roman" w:cs="Times New Roman"/>
          <w:sz w:val="24"/>
          <w:szCs w:val="24"/>
        </w:rPr>
        <w:t xml:space="preserv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xml:space="preserve">: Tools to make developing R packages easier. </w:t>
      </w:r>
      <w:bookmarkStart w:id="19" w:name="_Hlk60057996"/>
      <w:r>
        <w:rPr>
          <w:rFonts w:ascii="Times New Roman" w:hAnsi="Times New Roman" w:cs="Times New Roman"/>
          <w:sz w:val="24"/>
          <w:szCs w:val="24"/>
        </w:rPr>
        <w:t>R package version 2.2.1</w:t>
      </w:r>
      <w:bookmarkEnd w:id="19"/>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20"/>
      <w:commentRangeStart w:id="21"/>
      <w:commentRangeStart w:id="22"/>
      <w:commentRangeStart w:id="23"/>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20"/>
      <w:r w:rsidR="00DF7CF5">
        <w:rPr>
          <w:rStyle w:val="CommentReference"/>
        </w:rPr>
        <w:commentReference w:id="20"/>
      </w:r>
      <w:commentRangeEnd w:id="21"/>
      <w:r w:rsidR="006C5BFD">
        <w:rPr>
          <w:rStyle w:val="CommentReference"/>
        </w:rPr>
        <w:commentReference w:id="21"/>
      </w:r>
      <w:commentRangeEnd w:id="22"/>
      <w:r w:rsidR="00CA0EEA">
        <w:rPr>
          <w:rStyle w:val="CommentReference"/>
        </w:rPr>
        <w:commentReference w:id="22"/>
      </w:r>
      <w:commentRangeEnd w:id="23"/>
      <w:r w:rsidR="002879CF">
        <w:rPr>
          <w:rStyle w:val="CommentReference"/>
        </w:rPr>
        <w:commentReference w:id="23"/>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2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25" w:name="_Hlk32942520"/>
      <w:bookmarkEnd w:id="24"/>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2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26"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26"/>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xml:space="preserve">. Responses share the same cell of the </w:t>
      </w:r>
      <w:proofErr w:type="spellStart"/>
      <w:r w:rsidR="00991281">
        <w:rPr>
          <w:rFonts w:ascii="Times New Roman" w:hAnsi="Times New Roman" w:cs="Times New Roman"/>
          <w:sz w:val="24"/>
          <w:szCs w:val="24"/>
        </w:rPr>
        <w:t>dataframe</w:t>
      </w:r>
      <w:proofErr w:type="spellEnd"/>
      <w:r w:rsidR="00991281">
        <w:rPr>
          <w:rFonts w:ascii="Times New Roman" w:hAnsi="Times New Roman" w:cs="Times New Roman"/>
          <w:sz w:val="24"/>
          <w:szCs w:val="24"/>
        </w:rPr>
        <w:t xml:space="preserv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w:t>
      </w:r>
      <w:proofErr w:type="spellStart"/>
      <w:r w:rsidR="00991281">
        <w:rPr>
          <w:rFonts w:ascii="Times New Roman" w:hAnsi="Times New Roman" w:cs="Times New Roman"/>
          <w:sz w:val="24"/>
          <w:szCs w:val="24"/>
        </w:rPr>
        <w:t>dataframe</w:t>
      </w:r>
      <w:proofErr w:type="spellEnd"/>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w:t>
      </w:r>
      <w:proofErr w:type="spellStart"/>
      <w:r w:rsidR="00223F30">
        <w:rPr>
          <w:rFonts w:ascii="Times New Roman" w:hAnsi="Times New Roman" w:cs="Times New Roman"/>
          <w:sz w:val="24"/>
          <w:szCs w:val="24"/>
        </w:rPr>
        <w:t>Levenshtein</w:t>
      </w:r>
      <w:proofErr w:type="spellEnd"/>
      <w:r w:rsidR="00223F30">
        <w:rPr>
          <w:rFonts w:ascii="Times New Roman" w:hAnsi="Times New Roman" w:cs="Times New Roman"/>
          <w:sz w:val="24"/>
          <w:szCs w:val="24"/>
        </w:rPr>
        <w:t xml:space="preserve">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4"/>
          <w:headerReference w:type="first" r:id="rId15"/>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 xml:space="preserve">columns denote </w:t>
      </w:r>
      <w:proofErr w:type="spellStart"/>
      <w:r w:rsidR="00DA5437">
        <w:rPr>
          <w:rFonts w:ascii="Times New Roman" w:hAnsi="Times New Roman" w:cs="Times New Roman"/>
          <w:sz w:val="24"/>
          <w:szCs w:val="24"/>
        </w:rPr>
        <w:t>Levenshtein</w:t>
      </w:r>
      <w:proofErr w:type="spellEnd"/>
      <w:r w:rsidR="00DA5437">
        <w:rPr>
          <w:rFonts w:ascii="Times New Roman" w:hAnsi="Times New Roman" w:cs="Times New Roman"/>
          <w:sz w:val="24"/>
          <w:szCs w:val="24"/>
        </w:rPr>
        <w:t xml:space="preserve">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27"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28"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29" w:name="_Hlk42075142"/>
      <w:bookmarkStart w:id="30" w:name="_Hlk42075069"/>
      <w:bookmarkEnd w:id="28"/>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2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27"/>
    <w:bookmarkEnd w:id="30"/>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31" w:name="_Hlk35452108"/>
      <w:bookmarkStart w:id="32"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3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32"/>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33"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34"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34"/>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proofErr w:type="gramStart"/>
      <w:r w:rsidRPr="00BB64BB">
        <w:rPr>
          <w:rFonts w:ascii="Times New Roman" w:hAnsi="Times New Roman" w:cs="Times New Roman"/>
          <w:i/>
          <w:iCs/>
          <w:sz w:val="24"/>
          <w:szCs w:val="24"/>
        </w:rPr>
        <w:t>CI</w:t>
      </w:r>
      <w:r w:rsidRPr="00BB64BB">
        <w:rPr>
          <w:rFonts w:ascii="Times New Roman" w:hAnsi="Times New Roman" w:cs="Times New Roman"/>
          <w:sz w:val="24"/>
          <w:szCs w:val="24"/>
        </w:rPr>
        <w:t>’s</w:t>
      </w:r>
      <w:proofErr w:type="gramEnd"/>
      <w:r w:rsidRPr="00BB64BB">
        <w:rPr>
          <w:rFonts w:ascii="Times New Roman" w:hAnsi="Times New Roman" w:cs="Times New Roman"/>
          <w:sz w:val="24"/>
          <w:szCs w:val="24"/>
        </w:rPr>
        <w:t xml:space="preserve">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33"/>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35"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 xml:space="preserve">columns indicate </w:t>
      </w:r>
      <w:proofErr w:type="spellStart"/>
      <w:r w:rsidR="00DB0D79" w:rsidRPr="00CD198F">
        <w:rPr>
          <w:rFonts w:ascii="Times New Roman" w:hAnsi="Times New Roman"/>
          <w:sz w:val="24"/>
          <w:szCs w:val="24"/>
        </w:rPr>
        <w:t>Levenshtein</w:t>
      </w:r>
      <w:proofErr w:type="spellEnd"/>
      <w:r w:rsidR="00DB0D79" w:rsidRPr="00CD198F">
        <w:rPr>
          <w:rFonts w:ascii="Times New Roman" w:hAnsi="Times New Roman"/>
          <w:sz w:val="24"/>
          <w:szCs w:val="24"/>
        </w:rPr>
        <w:t xml:space="preserve">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35"/>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w:t>
      </w:r>
      <w:proofErr w:type="spellStart"/>
      <w:r w:rsidR="004D19D8">
        <w:rPr>
          <w:rFonts w:ascii="Times New Roman" w:hAnsi="Times New Roman" w:cs="Times New Roman"/>
          <w:sz w:val="24"/>
          <w:szCs w:val="24"/>
        </w:rPr>
        <w:t>Levenshtein</w:t>
      </w:r>
      <w:proofErr w:type="spellEnd"/>
      <w:r w:rsidR="004D19D8">
        <w:rPr>
          <w:rFonts w:ascii="Times New Roman" w:hAnsi="Times New Roman" w:cs="Times New Roman"/>
          <w:sz w:val="24"/>
          <w:szCs w:val="24"/>
        </w:rPr>
        <w:t xml:space="preserve">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proofErr w:type="gramStart"/>
      <w:r w:rsidRPr="00BF06DE">
        <w:rPr>
          <w:rFonts w:ascii="Times New Roman" w:hAnsi="Times New Roman" w:cs="Times New Roman"/>
          <w:i/>
          <w:iCs/>
        </w:rPr>
        <w:t>CI</w:t>
      </w:r>
      <w:r w:rsidRPr="00BF06DE">
        <w:rPr>
          <w:rFonts w:ascii="Times New Roman" w:hAnsi="Times New Roman" w:cs="Times New Roman"/>
        </w:rPr>
        <w:t>’s</w:t>
      </w:r>
      <w:proofErr w:type="gramEnd"/>
      <w:r w:rsidRPr="00BF06DE">
        <w:rPr>
          <w:rFonts w:ascii="Times New Roman" w:hAnsi="Times New Roman" w:cs="Times New Roman"/>
        </w:rPr>
        <w:t xml:space="preserve"> are in parentheses. HC = Human coded data. </w:t>
      </w:r>
      <w:bookmarkStart w:id="36"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36"/>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proofErr w:type="gramStart"/>
      <w:r w:rsidRPr="00C9636B">
        <w:rPr>
          <w:rFonts w:ascii="Times New Roman" w:hAnsi="Times New Roman" w:cs="Times New Roman"/>
          <w:i/>
          <w:iCs/>
          <w:sz w:val="24"/>
          <w:szCs w:val="24"/>
        </w:rPr>
        <w:t>CI</w:t>
      </w:r>
      <w:r w:rsidRPr="00C9636B">
        <w:rPr>
          <w:rFonts w:ascii="Times New Roman" w:hAnsi="Times New Roman" w:cs="Times New Roman"/>
          <w:sz w:val="24"/>
          <w:szCs w:val="24"/>
        </w:rPr>
        <w:t>’s</w:t>
      </w:r>
      <w:proofErr w:type="gramEnd"/>
      <w:r w:rsidRPr="00C9636B">
        <w:rPr>
          <w:rFonts w:ascii="Times New Roman" w:hAnsi="Times New Roman" w:cs="Times New Roman"/>
          <w:sz w:val="24"/>
          <w:szCs w:val="24"/>
        </w:rPr>
        <w:t xml:space="preserve">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 xml:space="preserve">columns indicate </w:t>
      </w:r>
      <w:proofErr w:type="spellStart"/>
      <w:r w:rsidRPr="00CD198F">
        <w:rPr>
          <w:rFonts w:ascii="Times New Roman" w:hAnsi="Times New Roman"/>
          <w:sz w:val="24"/>
          <w:szCs w:val="24"/>
        </w:rPr>
        <w:t>Levenshtein</w:t>
      </w:r>
      <w:proofErr w:type="spellEnd"/>
      <w:r w:rsidRPr="00CD198F">
        <w:rPr>
          <w:rFonts w:ascii="Times New Roman" w:hAnsi="Times New Roman"/>
          <w:sz w:val="24"/>
          <w:szCs w:val="24"/>
        </w:rPr>
        <w:t xml:space="preserve">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37"/>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37"/>
      <w:r w:rsidR="00AF6128">
        <w:rPr>
          <w:rStyle w:val="CommentReference"/>
        </w:rPr>
        <w:commentReference w:id="37"/>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proofErr w:type="gramStart"/>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proofErr w:type="gramEnd"/>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w:t>
      </w:r>
      <w:proofErr w:type="gramStart"/>
      <w:r w:rsidR="00D3254B">
        <w:rPr>
          <w:rFonts w:ascii="Times New Roman" w:hAnsi="Times New Roman" w:cs="Times New Roman"/>
          <w:sz w:val="24"/>
          <w:szCs w:val="24"/>
        </w:rPr>
        <w:t>a 75% cutoff criteria</w:t>
      </w:r>
      <w:proofErr w:type="gramEnd"/>
      <w:r w:rsidR="00D3254B">
        <w:rPr>
          <w:rFonts w:ascii="Times New Roman" w:hAnsi="Times New Roman" w:cs="Times New Roman"/>
          <w:sz w:val="24"/>
          <w:szCs w:val="24"/>
        </w:rPr>
        <w:t>.</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12-28T14:09:00Z" w:initials="NM">
    <w:p w14:paraId="7C9C99F8" w14:textId="2F2FFD38" w:rsidR="0020672E" w:rsidRDefault="0020672E">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1" w:author="Erin M. Buchanan" w:date="2021-03-21T21:57:00Z" w:initials="EMB">
    <w:p w14:paraId="7FF335DB" w14:textId="77777777" w:rsidR="0020672E" w:rsidRPr="001F467E" w:rsidRDefault="0020672E" w:rsidP="001F467E">
      <w:pPr>
        <w:rPr>
          <w:rFonts w:ascii="Times New Roman" w:eastAsia="Times New Roman" w:hAnsi="Times New Roman" w:cs="Times New Roman"/>
          <w:sz w:val="24"/>
          <w:szCs w:val="24"/>
        </w:rPr>
      </w:pPr>
      <w:r>
        <w:rPr>
          <w:rStyle w:val="CommentReference"/>
        </w:rPr>
        <w:annotationRef/>
      </w:r>
      <w:r>
        <w:t>Yeah I’d just use the pre-print</w:t>
      </w:r>
      <w:r>
        <w:br/>
      </w:r>
      <w:r w:rsidRPr="001F467E">
        <w:rPr>
          <w:rFonts w:ascii="Times New Roman" w:eastAsia="Times New Roman" w:hAnsi="Times New Roman" w:cs="Times New Roman"/>
          <w:sz w:val="24"/>
          <w:szCs w:val="24"/>
        </w:rPr>
        <w:t>Geller, J., McMurray, B., Choi, I., &amp; Holmes, A. (2020, September 4). Validation of the Iowa Test of Consonant Perception. https://doi.org/10.31234/osf.io/wxd93</w:t>
      </w:r>
    </w:p>
    <w:p w14:paraId="480F7BD3" w14:textId="30661FF3" w:rsidR="0020672E" w:rsidRDefault="0020672E">
      <w:pPr>
        <w:pStyle w:val="CommentText"/>
      </w:pPr>
    </w:p>
  </w:comment>
  <w:comment w:id="2" w:author="Erin M. Buchanan" w:date="2020-12-21T18:22:00Z" w:initials="EMB">
    <w:p w14:paraId="05EF4494" w14:textId="4424FA64" w:rsidR="0020672E" w:rsidRDefault="0020672E">
      <w:pPr>
        <w:pStyle w:val="CommentText"/>
      </w:pPr>
      <w:r>
        <w:rPr>
          <w:rStyle w:val="CommentReference"/>
        </w:rPr>
        <w:annotationRef/>
      </w:r>
      <w:r>
        <w:t xml:space="preserve">Let’s cite the shiny package too </w:t>
      </w:r>
    </w:p>
  </w:comment>
  <w:comment w:id="3" w:author="Nick Maxwell" w:date="2020-12-28T13:12:00Z" w:initials="NM">
    <w:p w14:paraId="2277C7BD" w14:textId="089D161D" w:rsidR="0020672E" w:rsidRDefault="0020672E">
      <w:pPr>
        <w:pStyle w:val="CommentText"/>
      </w:pPr>
      <w:r>
        <w:rPr>
          <w:rStyle w:val="CommentReference"/>
        </w:rPr>
        <w:annotationRef/>
      </w:r>
      <w:r>
        <w:t>Added. Should we also cite dashboard?</w:t>
      </w:r>
    </w:p>
  </w:comment>
  <w:comment w:id="4" w:author="Erin M. Buchanan" w:date="2021-03-21T22:03:00Z" w:initials="EMB">
    <w:p w14:paraId="4F359ADD" w14:textId="4E4B513F" w:rsidR="0020672E" w:rsidRDefault="0020672E">
      <w:pPr>
        <w:pStyle w:val="CommentText"/>
      </w:pPr>
      <w:r>
        <w:rPr>
          <w:rStyle w:val="CommentReference"/>
        </w:rPr>
        <w:annotationRef/>
      </w:r>
      <w:proofErr w:type="gramStart"/>
      <w:r>
        <w:t>Oh</w:t>
      </w:r>
      <w:proofErr w:type="gramEnd"/>
      <w:r>
        <w:t xml:space="preserve"> good point – can’t hurt, since that package is critical. I would just stick it right here too. </w:t>
      </w:r>
    </w:p>
  </w:comment>
  <w:comment w:id="5" w:author="Erin M. Buchanan" w:date="2020-12-22T15:18:00Z" w:initials="EMB">
    <w:p w14:paraId="50CAC89F" w14:textId="3DC63474" w:rsidR="0020672E" w:rsidRDefault="0020672E">
      <w:pPr>
        <w:pStyle w:val="CommentText"/>
      </w:pPr>
      <w:r>
        <w:rPr>
          <w:rStyle w:val="CommentReference"/>
        </w:rPr>
        <w:annotationRef/>
      </w:r>
      <w:r>
        <w:t xml:space="preserve">Need to mark all the code when done. </w:t>
      </w:r>
    </w:p>
  </w:comment>
  <w:comment w:id="8" w:author="Erin M. Buchanan" w:date="2021-03-22T18:05:00Z" w:initials="EMB">
    <w:p w14:paraId="57A4D1AA" w14:textId="4E06956E" w:rsidR="00D12F85" w:rsidRDefault="00D12F85">
      <w:pPr>
        <w:pStyle w:val="CommentText"/>
      </w:pPr>
      <w:r>
        <w:rPr>
          <w:rStyle w:val="CommentReference"/>
        </w:rPr>
        <w:annotationRef/>
      </w:r>
      <w:r>
        <w:t xml:space="preserve">I may def need help describing these better </w:t>
      </w:r>
    </w:p>
  </w:comment>
  <w:comment w:id="9" w:author="Erin M. Buchanan" w:date="2021-03-22T18:09:00Z" w:initials="EMB">
    <w:p w14:paraId="02E3D097" w14:textId="77777777" w:rsidR="0067631A" w:rsidRDefault="0067631A" w:rsidP="0067631A">
      <w:r>
        <w:rPr>
          <w:rStyle w:val="CommentReference"/>
        </w:rPr>
        <w:annotationRef/>
      </w:r>
      <w:r>
        <w:rPr>
          <w:rStyle w:val="HTMLCite"/>
        </w:rPr>
        <w:t xml:space="preserve">Murdock, Bennet (1962). </w:t>
      </w:r>
      <w:hyperlink r:id="rId1" w:history="1">
        <w:r>
          <w:rPr>
            <w:rStyle w:val="Hyperlink"/>
            <w:i/>
            <w:iCs/>
          </w:rPr>
          <w:t>"Serial Position Effect of Free Recall"</w:t>
        </w:r>
      </w:hyperlink>
      <w:r>
        <w:rPr>
          <w:rStyle w:val="HTMLCite"/>
        </w:rPr>
        <w:t xml:space="preserve"> </w:t>
      </w:r>
      <w:r>
        <w:rPr>
          <w:rStyle w:val="cs1-format"/>
          <w:i/>
          <w:iCs/>
        </w:rPr>
        <w:t>(PDF)</w:t>
      </w:r>
      <w:r>
        <w:rPr>
          <w:rStyle w:val="HTMLCite"/>
        </w:rPr>
        <w:t xml:space="preserve">. Journal of Experimental Psychology. </w:t>
      </w:r>
      <w:r>
        <w:rPr>
          <w:rStyle w:val="HTMLCite"/>
          <w:b/>
          <w:bCs/>
        </w:rPr>
        <w:t>64</w:t>
      </w:r>
      <w:r>
        <w:rPr>
          <w:rStyle w:val="HTMLCite"/>
        </w:rPr>
        <w:t xml:space="preserve"> (5): 482–488. </w:t>
      </w:r>
      <w:hyperlink r:id="rId2" w:tooltip="Doi (identifier)" w:history="1">
        <w:r>
          <w:rPr>
            <w:rStyle w:val="Hyperlink"/>
            <w:i/>
            <w:iCs/>
          </w:rPr>
          <w:t>doi</w:t>
        </w:r>
      </w:hyperlink>
      <w:r>
        <w:rPr>
          <w:rStyle w:val="HTMLCite"/>
        </w:rPr>
        <w:t>:</w:t>
      </w:r>
      <w:hyperlink r:id="rId3" w:history="1">
        <w:r>
          <w:rPr>
            <w:rStyle w:val="Hyperlink"/>
            <w:i/>
            <w:iCs/>
          </w:rPr>
          <w:t>10.1037/h0045106</w:t>
        </w:r>
      </w:hyperlink>
      <w:r>
        <w:rPr>
          <w:rStyle w:val="HTMLCite"/>
        </w:rPr>
        <w:t>.</w:t>
      </w:r>
    </w:p>
    <w:p w14:paraId="7314D5BA" w14:textId="78C5D7F7" w:rsidR="0067631A" w:rsidRDefault="0067631A">
      <w:pPr>
        <w:pStyle w:val="CommentText"/>
      </w:pPr>
    </w:p>
  </w:comment>
  <w:comment w:id="10" w:author="Nick Maxwell" w:date="2021-01-19T18:44:00Z" w:initials="NM">
    <w:p w14:paraId="55D70AD2" w14:textId="256FB9A4" w:rsidR="0020672E" w:rsidRDefault="0020672E">
      <w:pPr>
        <w:pStyle w:val="CommentText"/>
      </w:pPr>
      <w:r>
        <w:rPr>
          <w:rStyle w:val="CommentReference"/>
        </w:rPr>
        <w:annotationRef/>
      </w:r>
      <w:r>
        <w:t>Took a stab at writing this up.</w:t>
      </w:r>
    </w:p>
  </w:comment>
  <w:comment w:id="11" w:author="Nick Maxwell" w:date="2021-01-18T15:51:00Z" w:initials="NM">
    <w:p w14:paraId="15877CE2" w14:textId="36D4CF62" w:rsidR="0020672E" w:rsidRDefault="0020672E">
      <w:pPr>
        <w:pStyle w:val="CommentText"/>
      </w:pPr>
      <w:r>
        <w:rPr>
          <w:rStyle w:val="CommentReference"/>
        </w:rPr>
        <w:annotationRef/>
      </w:r>
      <w:r>
        <w:t>Still need to update the screenshots</w:t>
      </w:r>
    </w:p>
  </w:comment>
  <w:comment w:id="18" w:author="Nick Maxwell" w:date="2020-12-28T13:49:00Z" w:initials="NM">
    <w:p w14:paraId="0CDB221E" w14:textId="4E7E68E4" w:rsidR="0020672E" w:rsidRDefault="0020672E">
      <w:pPr>
        <w:pStyle w:val="CommentText"/>
      </w:pPr>
      <w:r>
        <w:rPr>
          <w:rStyle w:val="CommentReference"/>
        </w:rPr>
        <w:annotationRef/>
      </w:r>
      <w:r>
        <w:t>Thanks for the data Erin!</w:t>
      </w:r>
    </w:p>
  </w:comment>
  <w:comment w:id="20" w:author="Nick Maxwell" w:date="2020-10-12T08:47:00Z" w:initials="NM">
    <w:p w14:paraId="26188528" w14:textId="28B7DD36" w:rsidR="0020672E" w:rsidRDefault="0020672E">
      <w:pPr>
        <w:pStyle w:val="CommentText"/>
      </w:pPr>
      <w:r>
        <w:rPr>
          <w:rStyle w:val="CommentReference"/>
        </w:rPr>
        <w:annotationRef/>
      </w:r>
      <w:r>
        <w:t>Most of these tables will need to be remade.</w:t>
      </w:r>
    </w:p>
  </w:comment>
  <w:comment w:id="21" w:author="Nicholas Maxwell" w:date="2020-11-25T13:46:00Z" w:initials="NM">
    <w:p w14:paraId="39113CD8" w14:textId="6D05A8CE" w:rsidR="0020672E" w:rsidRDefault="0020672E">
      <w:pPr>
        <w:pStyle w:val="CommentText"/>
      </w:pPr>
      <w:r>
        <w:rPr>
          <w:rStyle w:val="CommentReference"/>
        </w:rPr>
        <w:annotationRef/>
      </w:r>
      <w:r>
        <w:t>Will redo this table once the function description section gets reworked</w:t>
      </w:r>
    </w:p>
  </w:comment>
  <w:comment w:id="22" w:author="Erin M. Buchanan" w:date="2020-12-22T15:01:00Z" w:initials="EMB">
    <w:p w14:paraId="54DA0008" w14:textId="0FA53702" w:rsidR="0020672E" w:rsidRDefault="0020672E">
      <w:pPr>
        <w:pStyle w:val="CommentText"/>
      </w:pPr>
      <w:r>
        <w:rPr>
          <w:rStyle w:val="CommentReference"/>
        </w:rPr>
        <w:annotationRef/>
      </w:r>
      <w:r>
        <w:t>Instead of tables I vote for code block sections</w:t>
      </w:r>
    </w:p>
  </w:comment>
  <w:comment w:id="23" w:author="Nick Maxwell" w:date="2020-12-28T16:14:00Z" w:initials="NM">
    <w:p w14:paraId="620563CE" w14:textId="77777777" w:rsidR="0020672E" w:rsidRDefault="0020672E">
      <w:pPr>
        <w:pStyle w:val="CommentText"/>
      </w:pPr>
      <w:r>
        <w:rPr>
          <w:rStyle w:val="CommentReference"/>
        </w:rPr>
        <w:annotationRef/>
      </w:r>
      <w:r>
        <w:t>I’m 100% down for that. So many tables…</w:t>
      </w:r>
    </w:p>
    <w:p w14:paraId="463CBF6A" w14:textId="77777777" w:rsidR="0020672E" w:rsidRDefault="0020672E">
      <w:pPr>
        <w:pStyle w:val="CommentText"/>
      </w:pPr>
    </w:p>
    <w:p w14:paraId="5AD02BBD" w14:textId="43C560A5" w:rsidR="0020672E" w:rsidRDefault="0020672E">
      <w:pPr>
        <w:pStyle w:val="CommentText"/>
      </w:pPr>
      <w:r>
        <w:t>We can remove these as we add in code blocks.</w:t>
      </w:r>
    </w:p>
  </w:comment>
  <w:comment w:id="37" w:author="Nicholas Maxwell" w:date="2020-11-17T09:11:00Z" w:initials="NM">
    <w:p w14:paraId="7EA2ED78" w14:textId="39F4255A" w:rsidR="0020672E" w:rsidRDefault="0020672E">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9C99F8" w15:done="0"/>
  <w15:commentEx w15:paraId="480F7BD3" w15:paraIdParent="7C9C99F8" w15:done="0"/>
  <w15:commentEx w15:paraId="05EF4494" w15:done="0"/>
  <w15:commentEx w15:paraId="2277C7BD" w15:paraIdParent="05EF4494" w15:done="0"/>
  <w15:commentEx w15:paraId="4F359ADD" w15:paraIdParent="05EF4494" w15:done="0"/>
  <w15:commentEx w15:paraId="50CAC89F" w15:done="0"/>
  <w15:commentEx w15:paraId="57A4D1AA" w15:done="0"/>
  <w15:commentEx w15:paraId="7314D5BA" w15:done="0"/>
  <w15:commentEx w15:paraId="55D70AD2" w15:done="0"/>
  <w15:commentEx w15:paraId="15877CE2"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4657C" w16cex:dateUtc="2020-12-28T20:09:00Z"/>
  <w16cex:commentExtensible w16cex:durableId="24023FC6" w16cex:dateUtc="2021-03-22T01:57:00Z"/>
  <w16cex:commentExtensible w16cex:durableId="238B6671" w16cex:dateUtc="2020-12-21T23:22:00Z"/>
  <w16cex:commentExtensible w16cex:durableId="2394582F" w16cex:dateUtc="2020-12-28T19:12:00Z"/>
  <w16cex:commentExtensible w16cex:durableId="24024125" w16cex:dateUtc="2021-03-22T02:03:00Z"/>
  <w16cex:commentExtensible w16cex:durableId="238C8CDE" w16cex:dateUtc="2020-12-22T20:18:00Z"/>
  <w16cex:commentExtensible w16cex:durableId="24035B05" w16cex:dateUtc="2021-03-22T22:05:00Z"/>
  <w16cex:commentExtensible w16cex:durableId="24035BBE" w16cex:dateUtc="2021-03-22T22:09:00Z"/>
  <w16cex:commentExtensible w16cex:durableId="23B1A70A" w16cex:dateUtc="2021-01-20T00:44:00Z"/>
  <w16cex:commentExtensible w16cex:durableId="23B02CFC" w16cex:dateUtc="2021-01-18T21:51: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9C99F8" w16cid:durableId="2394657C"/>
  <w16cid:commentId w16cid:paraId="480F7BD3" w16cid:durableId="24023FC6"/>
  <w16cid:commentId w16cid:paraId="05EF4494" w16cid:durableId="238B6671"/>
  <w16cid:commentId w16cid:paraId="2277C7BD" w16cid:durableId="2394582F"/>
  <w16cid:commentId w16cid:paraId="4F359ADD" w16cid:durableId="24024125"/>
  <w16cid:commentId w16cid:paraId="50CAC89F" w16cid:durableId="238C8CDE"/>
  <w16cid:commentId w16cid:paraId="57A4D1AA" w16cid:durableId="24035B05"/>
  <w16cid:commentId w16cid:paraId="7314D5BA" w16cid:durableId="24035BBE"/>
  <w16cid:commentId w16cid:paraId="55D70AD2" w16cid:durableId="23B1A70A"/>
  <w16cid:commentId w16cid:paraId="15877CE2" w16cid:durableId="23B02CFC"/>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33CEC" w14:textId="77777777" w:rsidR="00170D0B" w:rsidRDefault="00170D0B" w:rsidP="0088097E">
      <w:pPr>
        <w:spacing w:after="0" w:line="240" w:lineRule="auto"/>
      </w:pPr>
      <w:r>
        <w:separator/>
      </w:r>
    </w:p>
  </w:endnote>
  <w:endnote w:type="continuationSeparator" w:id="0">
    <w:p w14:paraId="23B87624" w14:textId="77777777" w:rsidR="00170D0B" w:rsidRDefault="00170D0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4495A" w14:textId="77777777" w:rsidR="00170D0B" w:rsidRDefault="00170D0B" w:rsidP="0088097E">
      <w:pPr>
        <w:spacing w:after="0" w:line="240" w:lineRule="auto"/>
      </w:pPr>
      <w:r>
        <w:separator/>
      </w:r>
    </w:p>
  </w:footnote>
  <w:footnote w:type="continuationSeparator" w:id="0">
    <w:p w14:paraId="080D5A4F" w14:textId="77777777" w:rsidR="00170D0B" w:rsidRDefault="00170D0B" w:rsidP="0088097E">
      <w:pPr>
        <w:spacing w:after="0" w:line="240" w:lineRule="auto"/>
      </w:pPr>
      <w:r>
        <w:continuationSeparator/>
      </w:r>
    </w:p>
  </w:footnote>
  <w:footnote w:id="1">
    <w:p w14:paraId="2CB2D43D" w14:textId="7D4111F2" w:rsidR="0020672E" w:rsidRDefault="0020672E">
      <w:pPr>
        <w:pStyle w:val="FootnoteText"/>
      </w:pPr>
      <w:r>
        <w:rPr>
          <w:rStyle w:val="FootnoteReference"/>
        </w:rPr>
        <w:footnoteRef/>
      </w:r>
      <w:r>
        <w:t xml:space="preserve"> </w:t>
      </w:r>
      <w:r w:rsidRPr="007B6CCB">
        <w:rPr>
          <w:rFonts w:ascii="Times New Roman" w:hAnsi="Times New Roman" w:cs="Times New Roman"/>
        </w:rPr>
        <w:t xml:space="preserve">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&gt; symbols indicate code has been executed in 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20672E" w:rsidRPr="002A6FCE" w:rsidRDefault="0020672E">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20672E" w:rsidRDefault="002067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20672E" w:rsidRPr="0088097E" w:rsidRDefault="0020672E">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20672E" w:rsidRPr="0088097E" w:rsidRDefault="0020672E">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rson w15:author="Erin M. Buchanan">
    <w15:presenceInfo w15:providerId="AD" w15:userId="S::ebuchanan@harrisburgu.edu::a202a620-6e05-42b1-a3fc-fcfad0b42cdc"/>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11F6"/>
    <w:rsid w:val="000827F8"/>
    <w:rsid w:val="00083C8B"/>
    <w:rsid w:val="00086F29"/>
    <w:rsid w:val="0009007B"/>
    <w:rsid w:val="000907D6"/>
    <w:rsid w:val="00090BF5"/>
    <w:rsid w:val="00093DFE"/>
    <w:rsid w:val="00093E2C"/>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2DC"/>
    <w:rsid w:val="000B6B34"/>
    <w:rsid w:val="000B76C1"/>
    <w:rsid w:val="000C013A"/>
    <w:rsid w:val="000C051B"/>
    <w:rsid w:val="000C18FE"/>
    <w:rsid w:val="000C2600"/>
    <w:rsid w:val="000C2EE0"/>
    <w:rsid w:val="000C373E"/>
    <w:rsid w:val="000C5415"/>
    <w:rsid w:val="000C778A"/>
    <w:rsid w:val="000D11B1"/>
    <w:rsid w:val="000D305B"/>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233"/>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D0B"/>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B606A"/>
    <w:rsid w:val="001C1596"/>
    <w:rsid w:val="001C1681"/>
    <w:rsid w:val="001C2FC7"/>
    <w:rsid w:val="001C4F9A"/>
    <w:rsid w:val="001C5955"/>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467E"/>
    <w:rsid w:val="001F5E77"/>
    <w:rsid w:val="001F63CF"/>
    <w:rsid w:val="001F6499"/>
    <w:rsid w:val="001F65E0"/>
    <w:rsid w:val="00202A6F"/>
    <w:rsid w:val="00203CF4"/>
    <w:rsid w:val="00203F12"/>
    <w:rsid w:val="002049FB"/>
    <w:rsid w:val="00204F82"/>
    <w:rsid w:val="00205670"/>
    <w:rsid w:val="002066C5"/>
    <w:rsid w:val="0020672E"/>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64F"/>
    <w:rsid w:val="00220FE8"/>
    <w:rsid w:val="00221759"/>
    <w:rsid w:val="00223F30"/>
    <w:rsid w:val="0022419C"/>
    <w:rsid w:val="002241EA"/>
    <w:rsid w:val="0022500C"/>
    <w:rsid w:val="002251A1"/>
    <w:rsid w:val="00225787"/>
    <w:rsid w:val="00226F2F"/>
    <w:rsid w:val="00226FE2"/>
    <w:rsid w:val="00232F6E"/>
    <w:rsid w:val="0023581D"/>
    <w:rsid w:val="00236DF5"/>
    <w:rsid w:val="00240E09"/>
    <w:rsid w:val="00241908"/>
    <w:rsid w:val="00241BB3"/>
    <w:rsid w:val="002472C4"/>
    <w:rsid w:val="0024772B"/>
    <w:rsid w:val="00247A83"/>
    <w:rsid w:val="00250796"/>
    <w:rsid w:val="00251CDA"/>
    <w:rsid w:val="00252378"/>
    <w:rsid w:val="00252B42"/>
    <w:rsid w:val="00253134"/>
    <w:rsid w:val="0025332A"/>
    <w:rsid w:val="002562D3"/>
    <w:rsid w:val="00256D04"/>
    <w:rsid w:val="00257198"/>
    <w:rsid w:val="0026352E"/>
    <w:rsid w:val="002647B2"/>
    <w:rsid w:val="002652C4"/>
    <w:rsid w:val="002716C8"/>
    <w:rsid w:val="00271A02"/>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27"/>
    <w:rsid w:val="00282ED6"/>
    <w:rsid w:val="00283AE2"/>
    <w:rsid w:val="00283B97"/>
    <w:rsid w:val="00285247"/>
    <w:rsid w:val="00285779"/>
    <w:rsid w:val="00285E39"/>
    <w:rsid w:val="00286AE3"/>
    <w:rsid w:val="002879CF"/>
    <w:rsid w:val="00287D70"/>
    <w:rsid w:val="00287F15"/>
    <w:rsid w:val="002902C3"/>
    <w:rsid w:val="00290A61"/>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27F4"/>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5A1A"/>
    <w:rsid w:val="00376EF3"/>
    <w:rsid w:val="003775A7"/>
    <w:rsid w:val="0038232A"/>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1AE6"/>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07DF2"/>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7D4"/>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2EF2"/>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19E5"/>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6AA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571B1"/>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12DC"/>
    <w:rsid w:val="00573A0F"/>
    <w:rsid w:val="0057779B"/>
    <w:rsid w:val="00580EED"/>
    <w:rsid w:val="0058142C"/>
    <w:rsid w:val="00581B8E"/>
    <w:rsid w:val="00582C37"/>
    <w:rsid w:val="005833C7"/>
    <w:rsid w:val="00590F62"/>
    <w:rsid w:val="005938BF"/>
    <w:rsid w:val="00594DB7"/>
    <w:rsid w:val="005957E6"/>
    <w:rsid w:val="005A076D"/>
    <w:rsid w:val="005A0A84"/>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1A73"/>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366D"/>
    <w:rsid w:val="005E4DB5"/>
    <w:rsid w:val="005E6A38"/>
    <w:rsid w:val="005E795A"/>
    <w:rsid w:val="005F0890"/>
    <w:rsid w:val="005F21F1"/>
    <w:rsid w:val="005F257B"/>
    <w:rsid w:val="005F5482"/>
    <w:rsid w:val="005F64E5"/>
    <w:rsid w:val="005F6EF0"/>
    <w:rsid w:val="005F7D48"/>
    <w:rsid w:val="00600416"/>
    <w:rsid w:val="00600D81"/>
    <w:rsid w:val="00601EF1"/>
    <w:rsid w:val="00602223"/>
    <w:rsid w:val="00603986"/>
    <w:rsid w:val="00604905"/>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7631A"/>
    <w:rsid w:val="00677D94"/>
    <w:rsid w:val="006817E4"/>
    <w:rsid w:val="006837DA"/>
    <w:rsid w:val="00684096"/>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50C"/>
    <w:rsid w:val="00725977"/>
    <w:rsid w:val="00725D51"/>
    <w:rsid w:val="00725F52"/>
    <w:rsid w:val="007270D2"/>
    <w:rsid w:val="00732B1C"/>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501B"/>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324F"/>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3FA5"/>
    <w:rsid w:val="00874510"/>
    <w:rsid w:val="008756A5"/>
    <w:rsid w:val="00877315"/>
    <w:rsid w:val="0087753A"/>
    <w:rsid w:val="008779D9"/>
    <w:rsid w:val="008802A4"/>
    <w:rsid w:val="0088097E"/>
    <w:rsid w:val="00882F3C"/>
    <w:rsid w:val="008843DD"/>
    <w:rsid w:val="008845F2"/>
    <w:rsid w:val="00884879"/>
    <w:rsid w:val="0088551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283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1041"/>
    <w:rsid w:val="00902419"/>
    <w:rsid w:val="0090275B"/>
    <w:rsid w:val="0090320A"/>
    <w:rsid w:val="00903273"/>
    <w:rsid w:val="0090363B"/>
    <w:rsid w:val="00903C0F"/>
    <w:rsid w:val="00904B61"/>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37D1A"/>
    <w:rsid w:val="00940C31"/>
    <w:rsid w:val="00941140"/>
    <w:rsid w:val="00941CDA"/>
    <w:rsid w:val="00941F4C"/>
    <w:rsid w:val="009430EA"/>
    <w:rsid w:val="0094356A"/>
    <w:rsid w:val="00943682"/>
    <w:rsid w:val="0094382E"/>
    <w:rsid w:val="009450D6"/>
    <w:rsid w:val="00945D95"/>
    <w:rsid w:val="009460B2"/>
    <w:rsid w:val="00947447"/>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2347"/>
    <w:rsid w:val="00A03C30"/>
    <w:rsid w:val="00A03EB4"/>
    <w:rsid w:val="00A10963"/>
    <w:rsid w:val="00A1110B"/>
    <w:rsid w:val="00A16BCA"/>
    <w:rsid w:val="00A16C1A"/>
    <w:rsid w:val="00A1786E"/>
    <w:rsid w:val="00A17E64"/>
    <w:rsid w:val="00A22AB1"/>
    <w:rsid w:val="00A23515"/>
    <w:rsid w:val="00A24196"/>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3461"/>
    <w:rsid w:val="00A65590"/>
    <w:rsid w:val="00A72063"/>
    <w:rsid w:val="00A74088"/>
    <w:rsid w:val="00A75640"/>
    <w:rsid w:val="00A76FFC"/>
    <w:rsid w:val="00A770D1"/>
    <w:rsid w:val="00A773BE"/>
    <w:rsid w:val="00A8190F"/>
    <w:rsid w:val="00A82832"/>
    <w:rsid w:val="00A849AF"/>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0E5"/>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3189"/>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646D"/>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1F88"/>
    <w:rsid w:val="00BE25F3"/>
    <w:rsid w:val="00BE3B86"/>
    <w:rsid w:val="00BE5060"/>
    <w:rsid w:val="00BE5517"/>
    <w:rsid w:val="00BE5E84"/>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5037"/>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05B"/>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535C"/>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2F85"/>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09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4BBD"/>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117"/>
    <w:rsid w:val="00E27AD3"/>
    <w:rsid w:val="00E30536"/>
    <w:rsid w:val="00E30AFF"/>
    <w:rsid w:val="00E31182"/>
    <w:rsid w:val="00E3174D"/>
    <w:rsid w:val="00E32192"/>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2351"/>
    <w:rsid w:val="00E938DE"/>
    <w:rsid w:val="00E93951"/>
    <w:rsid w:val="00E93BDB"/>
    <w:rsid w:val="00EA0089"/>
    <w:rsid w:val="00EA0CE6"/>
    <w:rsid w:val="00EA1B06"/>
    <w:rsid w:val="00EA3497"/>
    <w:rsid w:val="00EA3923"/>
    <w:rsid w:val="00EA43E4"/>
    <w:rsid w:val="00EA48AC"/>
    <w:rsid w:val="00EA5398"/>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5B4"/>
    <w:rsid w:val="00EC7DAA"/>
    <w:rsid w:val="00ED03F1"/>
    <w:rsid w:val="00ED2418"/>
    <w:rsid w:val="00ED325D"/>
    <w:rsid w:val="00ED3759"/>
    <w:rsid w:val="00ED54C1"/>
    <w:rsid w:val="00ED7836"/>
    <w:rsid w:val="00ED7C49"/>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478F4"/>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7E"/>
    <w:rsid w:val="00F801CC"/>
    <w:rsid w:val="00F8052C"/>
    <w:rsid w:val="00F84343"/>
    <w:rsid w:val="00F84A23"/>
    <w:rsid w:val="00F84EEE"/>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 w:type="paragraph" w:styleId="ListParagraph">
    <w:name w:val="List Paragraph"/>
    <w:basedOn w:val="Normal"/>
    <w:uiPriority w:val="34"/>
    <w:qFormat/>
    <w:rsid w:val="00DA0905"/>
    <w:pPr>
      <w:ind w:left="720"/>
      <w:contextualSpacing/>
    </w:pPr>
  </w:style>
  <w:style w:type="character" w:styleId="HTMLCite">
    <w:name w:val="HTML Cite"/>
    <w:basedOn w:val="DefaultParagraphFont"/>
    <w:uiPriority w:val="99"/>
    <w:semiHidden/>
    <w:unhideWhenUsed/>
    <w:rsid w:val="0067631A"/>
    <w:rPr>
      <w:i/>
      <w:iCs/>
    </w:rPr>
  </w:style>
  <w:style w:type="character" w:customStyle="1" w:styleId="cs1-format">
    <w:name w:val="cs1-format"/>
    <w:basedOn w:val="DefaultParagraphFont"/>
    <w:rsid w:val="006763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1070">
      <w:bodyDiv w:val="1"/>
      <w:marLeft w:val="0"/>
      <w:marRight w:val="0"/>
      <w:marTop w:val="0"/>
      <w:marBottom w:val="0"/>
      <w:divBdr>
        <w:top w:val="none" w:sz="0" w:space="0" w:color="auto"/>
        <w:left w:val="none" w:sz="0" w:space="0" w:color="auto"/>
        <w:bottom w:val="none" w:sz="0" w:space="0" w:color="auto"/>
        <w:right w:val="none" w:sz="0" w:space="0" w:color="auto"/>
      </w:divBdr>
    </w:div>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67549917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37%2Fh0045106" TargetMode="External"/><Relationship Id="rId2" Type="http://schemas.openxmlformats.org/officeDocument/2006/relationships/hyperlink" Target="https://en.wikipedia.org/wiki/Doi_(identifier)" TargetMode="External"/><Relationship Id="rId1" Type="http://schemas.openxmlformats.org/officeDocument/2006/relationships/hyperlink" Target="https://pdfs.semanticscholar.org/f518/20619ca42c5799f3c5acc3855671b905419c.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sf.io/admyx/"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3.wdp"/><Relationship Id="rId7" Type="http://schemas.openxmlformats.org/officeDocument/2006/relationships/hyperlink" Target="mailto:nicholas.maxwell@usm.edu" TargetMode="External"/><Relationship Id="rId12" Type="http://schemas.openxmlformats.org/officeDocument/2006/relationships/hyperlink" Target="https://osf.io/admyx/" TargetMode="External"/><Relationship Id="rId17" Type="http://schemas.microsoft.com/office/2007/relationships/hdphoto" Target="media/hdphoto1.wdp"/><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microsoft.com/office/2007/relationships/hdphoto" Target="media/hdphoto4.wdp"/><Relationship Id="rId10" Type="http://schemas.microsoft.com/office/2016/09/relationships/commentsIds" Target="commentsIds.xml"/><Relationship Id="rId19" Type="http://schemas.microsoft.com/office/2007/relationships/hdphoto" Target="media/hdphoto2.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63</Pages>
  <Words>12795</Words>
  <Characters>72938</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Erin M. Buchanan</cp:lastModifiedBy>
  <cp:revision>17</cp:revision>
  <cp:lastPrinted>2020-06-05T15:46:00Z</cp:lastPrinted>
  <dcterms:created xsi:type="dcterms:W3CDTF">2021-03-22T20:51:00Z</dcterms:created>
  <dcterms:modified xsi:type="dcterms:W3CDTF">2021-03-22T22:13:00Z</dcterms:modified>
</cp:coreProperties>
</file>