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11894B35" w:rsidR="00E62672" w:rsidRPr="00437331" w:rsidRDefault="00054315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5</w:t>
      </w:r>
      <w:r w:rsidR="00034ECA">
        <w:rPr>
          <w:rFonts w:ascii="Times New Roman" w:hAnsi="Times New Roman" w:cs="Times New Roman"/>
          <w:sz w:val="24"/>
          <w:szCs w:val="24"/>
        </w:rPr>
        <w:t>,</w:t>
      </w:r>
      <w:r w:rsidR="00615628">
        <w:rPr>
          <w:rFonts w:ascii="Times New Roman" w:hAnsi="Times New Roman" w:cs="Times New Roman"/>
          <w:sz w:val="24"/>
          <w:szCs w:val="24"/>
        </w:rPr>
        <w:t xml:space="preserve"> 20</w:t>
      </w:r>
      <w:r w:rsidR="007E7274">
        <w:rPr>
          <w:rFonts w:ascii="Times New Roman" w:hAnsi="Times New Roman" w:cs="Times New Roman"/>
          <w:sz w:val="24"/>
          <w:szCs w:val="24"/>
        </w:rPr>
        <w:t>20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73F6C2F7" w:rsidR="00E16739" w:rsidRPr="00437331" w:rsidRDefault="007E7274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 </w:t>
      </w:r>
      <w:proofErr w:type="spellStart"/>
      <w:r>
        <w:rPr>
          <w:rFonts w:ascii="Times New Roman" w:hAnsi="Times New Roman" w:cs="Times New Roman"/>
          <w:sz w:val="24"/>
          <w:szCs w:val="24"/>
        </w:rPr>
        <w:t>Brysbaert</w:t>
      </w:r>
      <w:proofErr w:type="spellEnd"/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6E7BF446" w:rsidR="00E16739" w:rsidRPr="00437331" w:rsidRDefault="007E7274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Experimental Psychology</w:t>
      </w:r>
    </w:p>
    <w:p w14:paraId="2A5FA73D" w14:textId="0802F152" w:rsidR="00E16739" w:rsidRPr="00437331" w:rsidRDefault="007E7274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Ghent University</w:t>
      </w:r>
    </w:p>
    <w:p w14:paraId="329F924C" w14:textId="79E40BE3" w:rsidR="00E16739" w:rsidRPr="00437331" w:rsidRDefault="007E7274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Ghent, Belgium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494EB262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Pr="00437331">
        <w:rPr>
          <w:rFonts w:ascii="Times New Roman" w:hAnsi="Times New Roman" w:cs="Times New Roman"/>
          <w:sz w:val="24"/>
          <w:szCs w:val="24"/>
        </w:rPr>
        <w:t>Dr.</w:t>
      </w:r>
      <w:proofErr w:type="gramEnd"/>
      <w:r w:rsidRPr="00437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74">
        <w:rPr>
          <w:rFonts w:ascii="Times New Roman" w:hAnsi="Times New Roman" w:cs="Times New Roman"/>
          <w:sz w:val="24"/>
          <w:szCs w:val="24"/>
        </w:rPr>
        <w:t>Brysbaert</w:t>
      </w:r>
      <w:proofErr w:type="spellEnd"/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4132C2B5" w:rsidR="00E16739" w:rsidRPr="00437331" w:rsidRDefault="00615628" w:rsidP="00615628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67F42" w:rsidRPr="00D67F4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67F42" w:rsidRPr="00D67F42">
        <w:rPr>
          <w:rFonts w:ascii="Times New Roman" w:hAnsi="Times New Roman" w:cs="Times New Roman"/>
          <w:sz w:val="24"/>
          <w:szCs w:val="24"/>
        </w:rPr>
        <w:t>lrd</w:t>
      </w:r>
      <w:proofErr w:type="spellEnd"/>
      <w:r w:rsidR="00D67F42" w:rsidRPr="00D67F42">
        <w:rPr>
          <w:rFonts w:ascii="Times New Roman" w:hAnsi="Times New Roman" w:cs="Times New Roman"/>
          <w:sz w:val="24"/>
          <w:szCs w:val="24"/>
        </w:rPr>
        <w:t xml:space="preserve"> Package: An R Package </w:t>
      </w:r>
      <w:r w:rsidR="005F1D9E">
        <w:rPr>
          <w:rFonts w:ascii="Times New Roman" w:hAnsi="Times New Roman" w:cs="Times New Roman"/>
          <w:sz w:val="24"/>
          <w:szCs w:val="24"/>
        </w:rPr>
        <w:t xml:space="preserve">and Shiny Application </w:t>
      </w:r>
      <w:r w:rsidR="00D67F42" w:rsidRPr="00D67F42">
        <w:rPr>
          <w:rFonts w:ascii="Times New Roman" w:hAnsi="Times New Roman" w:cs="Times New Roman"/>
          <w:sz w:val="24"/>
          <w:szCs w:val="24"/>
        </w:rPr>
        <w:t xml:space="preserve">for Processing </w:t>
      </w:r>
      <w:r w:rsidR="005F1D9E">
        <w:rPr>
          <w:rFonts w:ascii="Times New Roman" w:hAnsi="Times New Roman" w:cs="Times New Roman"/>
          <w:sz w:val="24"/>
          <w:szCs w:val="24"/>
        </w:rPr>
        <w:t>Cued-Recall</w:t>
      </w:r>
      <w:r w:rsidR="00D67F42" w:rsidRPr="00D67F42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” to 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7E7274">
        <w:rPr>
          <w:rFonts w:ascii="Times New Roman" w:hAnsi="Times New Roman" w:cs="Times New Roman"/>
          <w:i/>
          <w:sz w:val="24"/>
          <w:szCs w:val="24"/>
        </w:rPr>
        <w:t>Behavior Research Methods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C08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5D0D4F9C" w14:textId="1CF6196D" w:rsidR="007E7274" w:rsidRDefault="007C50AC" w:rsidP="00D82DD6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7C50AC">
        <w:rPr>
          <w:rFonts w:ascii="Times New Roman" w:hAnsi="Times New Roman" w:cs="Times New Roman"/>
          <w:sz w:val="24"/>
          <w:szCs w:val="24"/>
        </w:rPr>
        <w:t xml:space="preserve">Although cued-recall tests are commonly used in psychology, </w:t>
      </w:r>
      <w:r w:rsidR="00054315">
        <w:rPr>
          <w:rFonts w:ascii="Times New Roman" w:hAnsi="Times New Roman" w:cs="Times New Roman"/>
          <w:sz w:val="24"/>
          <w:szCs w:val="24"/>
        </w:rPr>
        <w:t>no</w:t>
      </w:r>
      <w:r w:rsidRPr="007C50AC">
        <w:rPr>
          <w:rFonts w:ascii="Times New Roman" w:hAnsi="Times New Roman" w:cs="Times New Roman"/>
          <w:sz w:val="24"/>
          <w:szCs w:val="24"/>
        </w:rPr>
        <w:t xml:space="preserve"> open access tools </w:t>
      </w:r>
      <w:r w:rsidR="00E40623">
        <w:rPr>
          <w:rFonts w:ascii="Times New Roman" w:hAnsi="Times New Roman" w:cs="Times New Roman"/>
          <w:sz w:val="24"/>
          <w:szCs w:val="24"/>
        </w:rPr>
        <w:t>currently exist</w:t>
      </w:r>
      <w:r w:rsidR="00266990">
        <w:rPr>
          <w:rFonts w:ascii="Times New Roman" w:hAnsi="Times New Roman" w:cs="Times New Roman"/>
          <w:sz w:val="24"/>
          <w:szCs w:val="24"/>
        </w:rPr>
        <w:t xml:space="preserve"> that can be used to </w:t>
      </w:r>
      <w:r w:rsidRPr="007C50AC">
        <w:rPr>
          <w:rFonts w:ascii="Times New Roman" w:hAnsi="Times New Roman" w:cs="Times New Roman"/>
          <w:sz w:val="24"/>
          <w:szCs w:val="24"/>
        </w:rPr>
        <w:t xml:space="preserve">quickly process the large amounts of lexical data that these studies generate. </w:t>
      </w:r>
      <w:r w:rsidR="00E40623">
        <w:rPr>
          <w:rFonts w:ascii="Times New Roman" w:hAnsi="Times New Roman" w:cs="Times New Roman"/>
          <w:sz w:val="24"/>
          <w:szCs w:val="24"/>
        </w:rPr>
        <w:t>T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(lexical response data) package for </w:t>
      </w:r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, </w:t>
      </w:r>
      <w:r w:rsidR="00E40623">
        <w:rPr>
          <w:rFonts w:ascii="Times New Roman" w:hAnsi="Times New Roman" w:cs="Times New Roman"/>
          <w:sz w:val="24"/>
          <w:szCs w:val="24"/>
        </w:rPr>
        <w:t xml:space="preserve">has been designed to address this issue by providing </w:t>
      </w:r>
      <w:r w:rsidRPr="007C50AC">
        <w:rPr>
          <w:rFonts w:ascii="Times New Roman" w:hAnsi="Times New Roman" w:cs="Times New Roman"/>
          <w:sz w:val="24"/>
          <w:szCs w:val="24"/>
        </w:rPr>
        <w:t xml:space="preserve">researchers </w:t>
      </w:r>
      <w:r w:rsidR="00E40623">
        <w:rPr>
          <w:rFonts w:ascii="Times New Roman" w:hAnsi="Times New Roman" w:cs="Times New Roman"/>
          <w:sz w:val="24"/>
          <w:szCs w:val="24"/>
        </w:rPr>
        <w:t>with a user friendly tool for</w:t>
      </w:r>
      <w:r w:rsidRPr="007C50AC">
        <w:rPr>
          <w:rFonts w:ascii="Times New Roman" w:hAnsi="Times New Roman" w:cs="Times New Roman"/>
          <w:sz w:val="24"/>
          <w:szCs w:val="24"/>
        </w:rPr>
        <w:t xml:space="preserve"> quickly and accurately scor</w:t>
      </w:r>
      <w:r w:rsidR="00E40623">
        <w:rPr>
          <w:rFonts w:ascii="Times New Roman" w:hAnsi="Times New Roman" w:cs="Times New Roman"/>
          <w:sz w:val="24"/>
          <w:szCs w:val="24"/>
        </w:rPr>
        <w:t>ing</w:t>
      </w:r>
      <w:r w:rsidRPr="007C50AC">
        <w:rPr>
          <w:rFonts w:ascii="Times New Roman" w:hAnsi="Times New Roman" w:cs="Times New Roman"/>
          <w:sz w:val="24"/>
          <w:szCs w:val="24"/>
        </w:rPr>
        <w:t xml:space="preserve"> large amounts of lexical output, while also being able to control for minor errors in participant responses. </w:t>
      </w:r>
      <w:r w:rsidR="004B413C">
        <w:rPr>
          <w:rFonts w:ascii="Times New Roman" w:hAnsi="Times New Roman" w:cs="Times New Roman"/>
          <w:sz w:val="24"/>
          <w:szCs w:val="24"/>
        </w:rPr>
        <w:t>In this paper,</w:t>
      </w:r>
      <w:r w:rsidR="00054315">
        <w:rPr>
          <w:rFonts w:ascii="Times New Roman" w:hAnsi="Times New Roman" w:cs="Times New Roman"/>
          <w:sz w:val="24"/>
          <w:szCs w:val="24"/>
        </w:rPr>
        <w:t xml:space="preserve"> </w:t>
      </w:r>
      <w:r w:rsidR="004B413C">
        <w:rPr>
          <w:rFonts w:ascii="Times New Roman" w:hAnsi="Times New Roman" w:cs="Times New Roman"/>
          <w:sz w:val="24"/>
          <w:szCs w:val="24"/>
        </w:rPr>
        <w:t>we provide</w:t>
      </w:r>
      <w:r w:rsidR="00D82DD6">
        <w:rPr>
          <w:rFonts w:ascii="Times New Roman" w:hAnsi="Times New Roman" w:cs="Times New Roman"/>
          <w:sz w:val="24"/>
          <w:szCs w:val="24"/>
        </w:rPr>
        <w:t xml:space="preserve"> an overview of the package</w:t>
      </w:r>
      <w:r w:rsidR="00162BEC">
        <w:rPr>
          <w:rFonts w:ascii="Times New Roman" w:hAnsi="Times New Roman" w:cs="Times New Roman"/>
          <w:sz w:val="24"/>
          <w:szCs w:val="24"/>
        </w:rPr>
        <w:t xml:space="preserve">, introduce an </w:t>
      </w:r>
      <w:r w:rsidR="00162BEC">
        <w:rPr>
          <w:rFonts w:ascii="Times New Roman" w:hAnsi="Times New Roman" w:cs="Times New Roman"/>
          <w:i/>
          <w:iCs/>
          <w:sz w:val="24"/>
          <w:szCs w:val="24"/>
        </w:rPr>
        <w:t xml:space="preserve">R Shiny </w:t>
      </w:r>
      <w:r w:rsidR="00162BEC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96125F">
        <w:rPr>
          <w:rFonts w:ascii="Times New Roman" w:hAnsi="Times New Roman" w:cs="Times New Roman"/>
          <w:sz w:val="24"/>
          <w:szCs w:val="24"/>
        </w:rPr>
        <w:t>that</w:t>
      </w:r>
      <w:r w:rsidR="00054315">
        <w:rPr>
          <w:rFonts w:ascii="Times New Roman" w:hAnsi="Times New Roman" w:cs="Times New Roman"/>
          <w:sz w:val="24"/>
          <w:szCs w:val="24"/>
        </w:rPr>
        <w:t xml:space="preserve"> has been made freely available and</w:t>
      </w:r>
      <w:r w:rsidR="0096125F">
        <w:rPr>
          <w:rFonts w:ascii="Times New Roman" w:hAnsi="Times New Roman" w:cs="Times New Roman"/>
          <w:sz w:val="24"/>
          <w:szCs w:val="24"/>
        </w:rPr>
        <w:t xml:space="preserve"> can be operated using only Excel skills</w:t>
      </w:r>
      <w:r w:rsidR="00E40623">
        <w:rPr>
          <w:rFonts w:ascii="Times New Roman" w:hAnsi="Times New Roman" w:cs="Times New Roman"/>
          <w:sz w:val="24"/>
          <w:szCs w:val="24"/>
        </w:rPr>
        <w:t>, and provide a general user guide</w:t>
      </w:r>
      <w:r w:rsidR="0096125F">
        <w:rPr>
          <w:rFonts w:ascii="Times New Roman" w:hAnsi="Times New Roman" w:cs="Times New Roman"/>
          <w:sz w:val="24"/>
          <w:szCs w:val="24"/>
        </w:rPr>
        <w:t xml:space="preserve">. </w:t>
      </w:r>
      <w:r w:rsidR="00162BEC">
        <w:rPr>
          <w:rFonts w:ascii="Times New Roman" w:hAnsi="Times New Roman" w:cs="Times New Roman"/>
          <w:sz w:val="24"/>
          <w:szCs w:val="24"/>
        </w:rPr>
        <w:t>We then</w:t>
      </w:r>
      <w:r w:rsidRPr="007C50AC">
        <w:rPr>
          <w:rFonts w:ascii="Times New Roman" w:hAnsi="Times New Roman" w:cs="Times New Roman"/>
          <w:sz w:val="24"/>
          <w:szCs w:val="24"/>
        </w:rPr>
        <w:t xml:space="preserve"> show that data scored using </w:t>
      </w:r>
      <w:proofErr w:type="spellStart"/>
      <w:r w:rsidRPr="008059A7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Pr="008059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50AC">
        <w:rPr>
          <w:rFonts w:ascii="Times New Roman" w:hAnsi="Times New Roman" w:cs="Times New Roman"/>
          <w:sz w:val="24"/>
          <w:szCs w:val="24"/>
        </w:rPr>
        <w:t xml:space="preserve">accurately reproduces manually coded data by using this </w:t>
      </w:r>
      <w:r w:rsidR="004B413C">
        <w:rPr>
          <w:rFonts w:ascii="Times New Roman" w:hAnsi="Times New Roman" w:cs="Times New Roman"/>
          <w:sz w:val="24"/>
          <w:szCs w:val="24"/>
        </w:rPr>
        <w:t>program</w:t>
      </w:r>
      <w:r w:rsidRPr="007C50AC">
        <w:rPr>
          <w:rFonts w:ascii="Times New Roman" w:hAnsi="Times New Roman" w:cs="Times New Roman"/>
          <w:sz w:val="24"/>
          <w:szCs w:val="24"/>
        </w:rPr>
        <w:t xml:space="preserve"> to replicate the results of two cued-recall studies and by testing the reliability of its output relative to </w:t>
      </w:r>
      <w:r w:rsidR="00E40623">
        <w:rPr>
          <w:rFonts w:ascii="Times New Roman" w:hAnsi="Times New Roman" w:cs="Times New Roman"/>
          <w:sz w:val="24"/>
          <w:szCs w:val="24"/>
        </w:rPr>
        <w:t xml:space="preserve">human </w:t>
      </w:r>
      <w:r w:rsidRPr="007C50AC">
        <w:rPr>
          <w:rFonts w:ascii="Times New Roman" w:hAnsi="Times New Roman" w:cs="Times New Roman"/>
          <w:sz w:val="24"/>
          <w:szCs w:val="24"/>
        </w:rPr>
        <w:t>coded data</w:t>
      </w:r>
      <w:r w:rsidR="00D82DD6">
        <w:rPr>
          <w:rFonts w:ascii="Times New Roman" w:hAnsi="Times New Roman" w:cs="Times New Roman"/>
          <w:sz w:val="24"/>
          <w:szCs w:val="24"/>
        </w:rPr>
        <w:t>.</w:t>
      </w:r>
    </w:p>
    <w:p w14:paraId="477355F1" w14:textId="2EB4E714" w:rsidR="00565081" w:rsidRDefault="00565081" w:rsidP="00D82DD6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6D11ACA6" w14:textId="7E0DF361" w:rsidR="00565081" w:rsidRPr="00020C48" w:rsidRDefault="00E40623" w:rsidP="00D82DD6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this </w:t>
      </w:r>
      <w:r w:rsidR="00565081" w:rsidRPr="00565081">
        <w:rPr>
          <w:rFonts w:ascii="Times New Roman" w:hAnsi="Times New Roman" w:cs="Times New Roman"/>
          <w:sz w:val="24"/>
          <w:szCs w:val="24"/>
        </w:rPr>
        <w:t xml:space="preserve">manuscript is </w:t>
      </w:r>
      <w:r>
        <w:rPr>
          <w:rFonts w:ascii="Times New Roman" w:hAnsi="Times New Roman" w:cs="Times New Roman"/>
          <w:sz w:val="24"/>
          <w:szCs w:val="24"/>
        </w:rPr>
        <w:t>a revised</w:t>
      </w:r>
      <w:r w:rsidR="00565081" w:rsidRPr="00565081">
        <w:rPr>
          <w:rFonts w:ascii="Times New Roman" w:hAnsi="Times New Roman" w:cs="Times New Roman"/>
          <w:sz w:val="24"/>
          <w:szCs w:val="24"/>
        </w:rPr>
        <w:t xml:space="preserve"> version of BR-Org-20-148</w:t>
      </w:r>
      <w:r w:rsidR="00CF6119">
        <w:rPr>
          <w:rFonts w:ascii="Times New Roman" w:hAnsi="Times New Roman" w:cs="Times New Roman"/>
          <w:sz w:val="24"/>
          <w:szCs w:val="24"/>
        </w:rPr>
        <w:t xml:space="preserve"> (Action Editor: </w:t>
      </w:r>
      <w:r w:rsidR="00CF6119" w:rsidRPr="00CF6119">
        <w:rPr>
          <w:rFonts w:ascii="Times New Roman" w:hAnsi="Times New Roman" w:cs="Times New Roman"/>
          <w:sz w:val="24"/>
          <w:szCs w:val="24"/>
        </w:rPr>
        <w:t>Marco Marelli</w:t>
      </w:r>
      <w:r w:rsidR="00CF611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119">
        <w:rPr>
          <w:rFonts w:ascii="Times New Roman" w:hAnsi="Times New Roman" w:cs="Times New Roman"/>
          <w:sz w:val="24"/>
          <w:szCs w:val="24"/>
        </w:rPr>
        <w:t>which now includes significant revisions both to the manuscript and the package it presents.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5081">
        <w:rPr>
          <w:rFonts w:ascii="Times New Roman" w:hAnsi="Times New Roman" w:cs="Times New Roman"/>
          <w:sz w:val="24"/>
          <w:szCs w:val="24"/>
        </w:rPr>
        <w:t xml:space="preserve">First, </w:t>
      </w:r>
      <w:r w:rsidR="00C53E98">
        <w:rPr>
          <w:rFonts w:ascii="Times New Roman" w:hAnsi="Times New Roman" w:cs="Times New Roman"/>
          <w:sz w:val="24"/>
          <w:szCs w:val="24"/>
        </w:rPr>
        <w:t xml:space="preserve">we have updated the </w:t>
      </w:r>
      <w:r w:rsidR="00565081">
        <w:rPr>
          <w:rFonts w:ascii="Times New Roman" w:hAnsi="Times New Roman" w:cs="Times New Roman"/>
          <w:i/>
          <w:iCs/>
          <w:sz w:val="24"/>
          <w:szCs w:val="24"/>
        </w:rPr>
        <w:t xml:space="preserve">Shiny </w:t>
      </w:r>
      <w:r w:rsidR="00565081">
        <w:rPr>
          <w:rFonts w:ascii="Times New Roman" w:hAnsi="Times New Roman" w:cs="Times New Roman"/>
          <w:sz w:val="24"/>
          <w:szCs w:val="24"/>
        </w:rPr>
        <w:t>application to inclu</w:t>
      </w:r>
      <w:r w:rsidR="00266990">
        <w:rPr>
          <w:rFonts w:ascii="Times New Roman" w:hAnsi="Times New Roman" w:cs="Times New Roman"/>
          <w:sz w:val="24"/>
          <w:szCs w:val="24"/>
        </w:rPr>
        <w:t xml:space="preserve">de </w:t>
      </w:r>
      <w:r w:rsidR="00C53E98">
        <w:rPr>
          <w:rFonts w:ascii="Times New Roman" w:hAnsi="Times New Roman" w:cs="Times New Roman"/>
          <w:sz w:val="24"/>
          <w:szCs w:val="24"/>
        </w:rPr>
        <w:t xml:space="preserve">new </w:t>
      </w:r>
      <w:r w:rsidR="00266990">
        <w:rPr>
          <w:rFonts w:ascii="Times New Roman" w:hAnsi="Times New Roman" w:cs="Times New Roman"/>
          <w:sz w:val="24"/>
          <w:szCs w:val="24"/>
        </w:rPr>
        <w:t xml:space="preserve">options for computing mean recall rates (at both the participant and condition levels) and </w:t>
      </w:r>
      <w:r w:rsidR="00C53E98">
        <w:rPr>
          <w:rFonts w:ascii="Times New Roman" w:hAnsi="Times New Roman" w:cs="Times New Roman"/>
          <w:sz w:val="24"/>
          <w:szCs w:val="24"/>
        </w:rPr>
        <w:t>have added plotting capabilities</w:t>
      </w:r>
      <w:r w:rsidR="00266990">
        <w:rPr>
          <w:rFonts w:ascii="Times New Roman" w:hAnsi="Times New Roman" w:cs="Times New Roman"/>
          <w:sz w:val="24"/>
          <w:szCs w:val="24"/>
        </w:rPr>
        <w:t xml:space="preserve">. Second, </w:t>
      </w:r>
      <w:r w:rsidR="00020C48">
        <w:rPr>
          <w:rFonts w:ascii="Times New Roman" w:hAnsi="Times New Roman" w:cs="Times New Roman"/>
          <w:sz w:val="24"/>
          <w:szCs w:val="24"/>
        </w:rPr>
        <w:t xml:space="preserve">the </w:t>
      </w:r>
      <w:r w:rsidR="00020C4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020C48">
        <w:rPr>
          <w:rFonts w:ascii="Times New Roman" w:hAnsi="Times New Roman" w:cs="Times New Roman"/>
          <w:sz w:val="24"/>
          <w:szCs w:val="24"/>
        </w:rPr>
        <w:t xml:space="preserve"> package has been updated to include a new function for computing each participant’s proportion of correct responses. Third, we have updated the scoring functions example to include </w:t>
      </w:r>
      <w:r w:rsidR="00A84151">
        <w:rPr>
          <w:rFonts w:ascii="Times New Roman" w:hAnsi="Times New Roman" w:cs="Times New Roman"/>
          <w:sz w:val="24"/>
          <w:szCs w:val="24"/>
        </w:rPr>
        <w:t xml:space="preserve">participant </w:t>
      </w:r>
      <w:r w:rsidR="00020C48">
        <w:rPr>
          <w:rFonts w:ascii="Times New Roman" w:hAnsi="Times New Roman" w:cs="Times New Roman"/>
          <w:sz w:val="24"/>
          <w:szCs w:val="24"/>
        </w:rPr>
        <w:t>responses that differ</w:t>
      </w:r>
      <w:r w:rsidR="00A84151">
        <w:rPr>
          <w:rFonts w:ascii="Times New Roman" w:hAnsi="Times New Roman" w:cs="Times New Roman"/>
          <w:sz w:val="24"/>
          <w:szCs w:val="24"/>
        </w:rPr>
        <w:t xml:space="preserve"> from the correct response</w:t>
      </w:r>
      <w:r w:rsidR="00020C48">
        <w:rPr>
          <w:rFonts w:ascii="Times New Roman" w:hAnsi="Times New Roman" w:cs="Times New Roman"/>
          <w:sz w:val="24"/>
          <w:szCs w:val="24"/>
        </w:rPr>
        <w:t xml:space="preserve"> by only one or two letters. Finally, the language throughout the manuscript has been updated to clarify that this program is designed specifically for processing cued-recall data.</w:t>
      </w:r>
      <w:r w:rsidR="00C11E22">
        <w:rPr>
          <w:rFonts w:ascii="Times New Roman" w:hAnsi="Times New Roman" w:cs="Times New Roman"/>
          <w:sz w:val="24"/>
          <w:szCs w:val="24"/>
        </w:rPr>
        <w:t xml:space="preserve"> In addition to the revised manuscript, we include brief responses to the reviewer comments with our submission.</w:t>
      </w:r>
    </w:p>
    <w:p w14:paraId="06C45527" w14:textId="72AFF034" w:rsidR="00D82DD6" w:rsidRDefault="00D82DD6" w:rsidP="00D82DD6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45B5A3B6" w:rsidR="000D4DF2" w:rsidRPr="000D4DF2" w:rsidRDefault="007C50AC" w:rsidP="00072EA9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7C50AC">
        <w:rPr>
          <w:rFonts w:ascii="Times New Roman" w:hAnsi="Times New Roman" w:cs="Times New Roman"/>
          <w:sz w:val="24"/>
          <w:szCs w:val="24"/>
        </w:rPr>
        <w:t xml:space="preserve">We hope that </w:t>
      </w:r>
      <w:proofErr w:type="spellStart"/>
      <w:r w:rsidRPr="00376FD2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Pr="00376F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50AC">
        <w:rPr>
          <w:rFonts w:ascii="Times New Roman" w:hAnsi="Times New Roman" w:cs="Times New Roman"/>
          <w:sz w:val="24"/>
          <w:szCs w:val="24"/>
        </w:rPr>
        <w:t>will both drastically reduce the amount of time spent coding lexical data and assist the reproducibility measures being adopted by the field by providing researchers with a standardized, open-source method for processing lexical output across psychological studies</w:t>
      </w:r>
      <w:r w:rsidR="005B2BA3">
        <w:rPr>
          <w:rFonts w:ascii="Times New Roman" w:hAnsi="Times New Roman" w:cs="Times New Roman"/>
          <w:sz w:val="24"/>
          <w:szCs w:val="24"/>
        </w:rPr>
        <w:t xml:space="preserve">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</w:t>
      </w:r>
      <w:r w:rsidR="006A73BA">
        <w:rPr>
          <w:rFonts w:ascii="Times New Roman" w:hAnsi="Times New Roman" w:cs="Times New Roman"/>
          <w:sz w:val="24"/>
          <w:szCs w:val="24"/>
        </w:rPr>
        <w:t>e</w:t>
      </w:r>
      <w:r w:rsidR="005B2BA3">
        <w:rPr>
          <w:rFonts w:ascii="Times New Roman" w:hAnsi="Times New Roman" w:cs="Times New Roman"/>
          <w:sz w:val="24"/>
          <w:szCs w:val="24"/>
        </w:rPr>
        <w:t>, and we</w:t>
      </w:r>
      <w:r w:rsidR="006A73BA">
        <w:rPr>
          <w:rFonts w:ascii="Times New Roman" w:hAnsi="Times New Roman" w:cs="Times New Roman"/>
          <w:sz w:val="24"/>
          <w:szCs w:val="24"/>
        </w:rPr>
        <w:t xml:space="preserve">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paper in </w:t>
      </w:r>
      <w:r w:rsidR="007E7274">
        <w:rPr>
          <w:rFonts w:ascii="Times New Roman" w:hAnsi="Times New Roman" w:cs="Times New Roman"/>
          <w:i/>
          <w:sz w:val="24"/>
          <w:szCs w:val="24"/>
        </w:rPr>
        <w:t>Behavior Research Methods</w:t>
      </w:r>
      <w:r w:rsidR="000D4DF2">
        <w:rPr>
          <w:rFonts w:ascii="Times New Roman" w:hAnsi="Times New Roman" w:cs="Times New Roman"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lastRenderedPageBreak/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510D9EAF" w:rsidR="00072EA9" w:rsidRPr="00437331" w:rsidRDefault="00615628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20C48"/>
    <w:rsid w:val="00034ECA"/>
    <w:rsid w:val="00054315"/>
    <w:rsid w:val="00072EA9"/>
    <w:rsid w:val="000C084A"/>
    <w:rsid w:val="000D4DF2"/>
    <w:rsid w:val="00162BEC"/>
    <w:rsid w:val="001A4D3F"/>
    <w:rsid w:val="001A7BCE"/>
    <w:rsid w:val="00266990"/>
    <w:rsid w:val="00295BB7"/>
    <w:rsid w:val="002D4BEE"/>
    <w:rsid w:val="003346C9"/>
    <w:rsid w:val="00376FD2"/>
    <w:rsid w:val="00393823"/>
    <w:rsid w:val="003A2FF5"/>
    <w:rsid w:val="003F67E5"/>
    <w:rsid w:val="003F710E"/>
    <w:rsid w:val="00437331"/>
    <w:rsid w:val="004B413C"/>
    <w:rsid w:val="00565081"/>
    <w:rsid w:val="005710C7"/>
    <w:rsid w:val="005B2BA3"/>
    <w:rsid w:val="005F1D9E"/>
    <w:rsid w:val="00602574"/>
    <w:rsid w:val="00615628"/>
    <w:rsid w:val="006A73BA"/>
    <w:rsid w:val="006B24D2"/>
    <w:rsid w:val="006E1A88"/>
    <w:rsid w:val="00701753"/>
    <w:rsid w:val="007C50AC"/>
    <w:rsid w:val="007E7274"/>
    <w:rsid w:val="007F3F74"/>
    <w:rsid w:val="008059A7"/>
    <w:rsid w:val="008467BD"/>
    <w:rsid w:val="00860FCF"/>
    <w:rsid w:val="00881B92"/>
    <w:rsid w:val="008F5D46"/>
    <w:rsid w:val="0096125F"/>
    <w:rsid w:val="009663E5"/>
    <w:rsid w:val="009E2C4C"/>
    <w:rsid w:val="009E3F5D"/>
    <w:rsid w:val="00A026E9"/>
    <w:rsid w:val="00A84151"/>
    <w:rsid w:val="00AB51B8"/>
    <w:rsid w:val="00B0666C"/>
    <w:rsid w:val="00B5484F"/>
    <w:rsid w:val="00BE679F"/>
    <w:rsid w:val="00C11E22"/>
    <w:rsid w:val="00C35F67"/>
    <w:rsid w:val="00C43D1F"/>
    <w:rsid w:val="00C53E98"/>
    <w:rsid w:val="00CB0F04"/>
    <w:rsid w:val="00CF6119"/>
    <w:rsid w:val="00D01344"/>
    <w:rsid w:val="00D407F0"/>
    <w:rsid w:val="00D60507"/>
    <w:rsid w:val="00D67F42"/>
    <w:rsid w:val="00D82DD6"/>
    <w:rsid w:val="00E16739"/>
    <w:rsid w:val="00E40623"/>
    <w:rsid w:val="00E40C40"/>
    <w:rsid w:val="00E56A22"/>
    <w:rsid w:val="00E86009"/>
    <w:rsid w:val="00E9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Mark Huff</cp:lastModifiedBy>
  <cp:revision>2</cp:revision>
  <dcterms:created xsi:type="dcterms:W3CDTF">2020-06-06T02:29:00Z</dcterms:created>
  <dcterms:modified xsi:type="dcterms:W3CDTF">2020-06-06T02:29:00Z</dcterms:modified>
</cp:coreProperties>
</file>