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46D7FD67"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4CBCB7A1" w:rsidR="00371DF4" w:rsidRDefault="00BB7DAF" w:rsidP="00BB7DAF">
      <w:pPr>
        <w:spacing w:line="480" w:lineRule="auto"/>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-recall tasks (having participants respond to a cue with a previously studied target word) are a</w:t>
      </w:r>
      <w:r w:rsidRPr="00BB7DAF">
        <w:rPr>
          <w:rFonts w:ascii="Times New Roman" w:hAnsi="Times New Roman" w:cs="Times New Roman"/>
          <w:sz w:val="24"/>
          <w:szCs w:val="24"/>
        </w:rPr>
        <w:t xml:space="preserve"> </w:t>
      </w:r>
      <w:r>
        <w:rPr>
          <w:rFonts w:ascii="Times New Roman" w:hAnsi="Times New Roman" w:cs="Times New Roman"/>
          <w:sz w:val="24"/>
          <w:szCs w:val="24"/>
        </w:rPr>
        <w:t>commonly used experimental paradigm that assess how individuals store and retrieve recently learned information.</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types of tasks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proofErr w:type="gramStart"/>
      <w:r w:rsidRPr="00BB7DAF">
        <w:rPr>
          <w:rFonts w:ascii="Times New Roman" w:hAnsi="Times New Roman" w:cs="Times New Roman"/>
          <w:sz w:val="24"/>
          <w:szCs w:val="24"/>
        </w:rPr>
        <w:t>many different ways</w:t>
      </w:r>
      <w:proofErr w:type="gramEnd"/>
      <w:r w:rsidRPr="00BB7DAF">
        <w:rPr>
          <w:rFonts w:ascii="Times New Roman" w:hAnsi="Times New Roman" w:cs="Times New Roman"/>
          <w:sz w:val="24"/>
          <w:szCs w:val="24"/>
        </w:rPr>
        <w:t xml:space="preserve">, </w:t>
      </w:r>
      <w:r>
        <w:rPr>
          <w:rFonts w:ascii="Times New Roman" w:hAnsi="Times New Roman" w:cs="Times New Roman"/>
          <w:sz w:val="24"/>
          <w:szCs w:val="24"/>
        </w:rPr>
        <w:t>however, the</w:t>
      </w:r>
      <w:r w:rsidR="00CA392C">
        <w:rPr>
          <w:rFonts w:ascii="Times New Roman" w:hAnsi="Times New Roman" w:cs="Times New Roman"/>
          <w:sz w:val="24"/>
          <w:szCs w:val="24"/>
        </w:rPr>
        <w:t xml:space="preserve"> output generated from these tasks 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both </w:t>
      </w:r>
      <w:r w:rsidRPr="00BB7DAF">
        <w:rPr>
          <w:rFonts w:ascii="Times New Roman" w:hAnsi="Times New Roman" w:cs="Times New Roman"/>
          <w:sz w:val="24"/>
          <w:szCs w:val="24"/>
        </w:rPr>
        <w:t>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in </w:t>
      </w:r>
      <w:r w:rsidR="00432E47">
        <w:rPr>
          <w:rFonts w:ascii="Times New Roman" w:hAnsi="Times New Roman" w:cs="Times New Roman"/>
          <w:i/>
          <w:iCs/>
          <w:sz w:val="24"/>
          <w:szCs w:val="24"/>
        </w:rPr>
        <w:t>R</w:t>
      </w:r>
      <w:r w:rsidR="00432E47">
        <w:rPr>
          <w:rFonts w:ascii="Times New Roman" w:hAnsi="Times New Roman" w:cs="Times New Roman"/>
          <w:sz w:val="24"/>
          <w:szCs w:val="24"/>
        </w:rPr>
        <w:t>. We begin by providing</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 xml:space="preserve">to recode output from two cued-recall studies and test whether the results of these studies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data scored with this package. We then assess the inter-rater reliability between </w:t>
      </w:r>
      <w:r>
        <w:rPr>
          <w:rFonts w:ascii="Times New Roman" w:hAnsi="Times New Roman" w:cs="Times New Roman"/>
          <w:sz w:val="24"/>
          <w:szCs w:val="24"/>
        </w:rPr>
        <w:t>the</w:t>
      </w:r>
      <w:r w:rsidRPr="00BB7DAF">
        <w:rPr>
          <w:rFonts w:ascii="Times New Roman" w:hAnsi="Times New Roman" w:cs="Times New Roman"/>
          <w:sz w:val="24"/>
          <w:szCs w:val="24"/>
        </w:rPr>
        <w:t xml:space="preserve"> results</w:t>
      </w:r>
      <w:r>
        <w:rPr>
          <w:rFonts w:ascii="Times New Roman" w:hAnsi="Times New Roman" w:cs="Times New Roman"/>
          <w:sz w:val="24"/>
          <w:szCs w:val="24"/>
        </w:rPr>
        <w:t xml:space="preserve"> 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and</w:t>
      </w:r>
      <w:r w:rsidRPr="00BB7DAF">
        <w:rPr>
          <w:rFonts w:ascii="Times New Roman" w:hAnsi="Times New Roman" w:cs="Times New Roman"/>
          <w:sz w:val="24"/>
          <w:szCs w:val="24"/>
        </w:rPr>
        <w:t xml:space="preserve"> human coders.</w:t>
      </w:r>
      <w:r>
        <w:rPr>
          <w:rFonts w:ascii="Times New Roman" w:hAnsi="Times New Roman" w:cs="Times New Roman"/>
          <w:sz w:val="24"/>
          <w:szCs w:val="24"/>
        </w:rPr>
        <w:t xml:space="preserve"> Overall, we show that</w:t>
      </w:r>
      <w:r w:rsidR="00371DF4">
        <w:rPr>
          <w:rFonts w:ascii="Times New Roman" w:hAnsi="Times New Roman" w:cs="Times New Roman"/>
          <w:sz w:val="24"/>
          <w:szCs w:val="24"/>
        </w:rPr>
        <w:t xml:space="preserv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 xml:space="preserve">is highly reliable and that lexical data processed </w:t>
      </w:r>
      <w:proofErr w:type="gramStart"/>
      <w:r w:rsidR="00371DF4">
        <w:rPr>
          <w:rFonts w:ascii="Times New Roman" w:hAnsi="Times New Roman" w:cs="Times New Roman"/>
          <w:sz w:val="24"/>
          <w:szCs w:val="24"/>
        </w:rPr>
        <w:t>through the use of</w:t>
      </w:r>
      <w:proofErr w:type="gramEnd"/>
      <w:r w:rsidR="00371DF4">
        <w:rPr>
          <w:rFonts w:ascii="Times New Roman" w:hAnsi="Times New Roman" w:cs="Times New Roman"/>
          <w:sz w:val="24"/>
          <w:szCs w:val="24"/>
        </w:rPr>
        <w:t xml:space="preserve"> this package does not significantly differ from that of human coders.</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2DFB9D9E"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Word Count: 1</w:t>
      </w:r>
      <w:r w:rsidR="00CA392C">
        <w:rPr>
          <w:rFonts w:ascii="Times New Roman" w:hAnsi="Times New Roman" w:cs="Times New Roman"/>
          <w:sz w:val="24"/>
          <w:szCs w:val="24"/>
        </w:rPr>
        <w:t>83</w:t>
      </w:r>
    </w:p>
    <w:p w14:paraId="60C97791" w14:textId="1F193480"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sidR="001864A8">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37028325"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w:t>
      </w:r>
      <w:proofErr w:type="gramStart"/>
      <w:r w:rsidR="009234F2">
        <w:rPr>
          <w:rFonts w:ascii="Times New Roman" w:hAnsi="Times New Roman" w:cs="Times New Roman"/>
          <w:sz w:val="24"/>
          <w:szCs w:val="24"/>
        </w:rPr>
        <w:t>organize</w:t>
      </w:r>
      <w:proofErr w:type="gramEnd"/>
      <w:r w:rsidR="009234F2">
        <w:rPr>
          <w:rFonts w:ascii="Times New Roman" w:hAnsi="Times New Roman" w:cs="Times New Roman"/>
          <w:sz w:val="24"/>
          <w:szCs w:val="24"/>
        </w:rPr>
        <w:t xml:space="preserv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tasks.</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 xml:space="preserve">Recall can either be </w:t>
      </w:r>
      <w:r w:rsidR="000748DD">
        <w:rPr>
          <w:rFonts w:ascii="Times New Roman" w:hAnsi="Times New Roman" w:cs="Times New Roman"/>
          <w:sz w:val="24"/>
          <w:szCs w:val="24"/>
        </w:rPr>
        <w:t xml:space="preserve">prompted </w:t>
      </w:r>
      <w:r w:rsidR="003042FD">
        <w:rPr>
          <w:rFonts w:ascii="Times New Roman" w:hAnsi="Times New Roman" w:cs="Times New Roman"/>
          <w:sz w:val="24"/>
          <w:szCs w:val="24"/>
        </w:rPr>
        <w:t xml:space="preserve">by </w:t>
      </w:r>
      <w:r w:rsidR="00600416">
        <w:rPr>
          <w:rFonts w:ascii="Times New Roman" w:hAnsi="Times New Roman" w:cs="Times New Roman"/>
          <w:sz w:val="24"/>
          <w:szCs w:val="24"/>
        </w:rPr>
        <w:t xml:space="preserve">the presentation of </w:t>
      </w:r>
      <w:r w:rsidR="003042FD">
        <w:rPr>
          <w:rFonts w:ascii="Times New Roman" w:hAnsi="Times New Roman" w:cs="Times New Roman"/>
          <w:sz w:val="24"/>
          <w:szCs w:val="24"/>
        </w:rPr>
        <w:t xml:space="preserve">a </w:t>
      </w:r>
      <w:r w:rsidR="000748DD">
        <w:rPr>
          <w:rFonts w:ascii="Times New Roman" w:hAnsi="Times New Roman" w:cs="Times New Roman"/>
          <w:sz w:val="24"/>
          <w:szCs w:val="24"/>
        </w:rPr>
        <w:t>studied cue item</w:t>
      </w:r>
      <w:r w:rsidR="003042FD">
        <w:rPr>
          <w:rFonts w:ascii="Times New Roman" w:hAnsi="Times New Roman" w:cs="Times New Roman"/>
          <w:sz w:val="24"/>
          <w:szCs w:val="24"/>
        </w:rPr>
        <w:t xml:space="preserve"> (i.e., paired</w:t>
      </w:r>
      <w:r w:rsidR="000A5BDC">
        <w:rPr>
          <w:rFonts w:ascii="Times New Roman" w:hAnsi="Times New Roman" w:cs="Times New Roman"/>
          <w:sz w:val="24"/>
          <w:szCs w:val="24"/>
        </w:rPr>
        <w:t>-</w:t>
      </w:r>
      <w:r w:rsidR="003042FD">
        <w:rPr>
          <w:rFonts w:ascii="Times New Roman" w:hAnsi="Times New Roman" w:cs="Times New Roman"/>
          <w:sz w:val="24"/>
          <w:szCs w:val="24"/>
        </w:rPr>
        <w:t>associate learning</w:t>
      </w:r>
      <w:r w:rsidR="000A5BDC">
        <w:rPr>
          <w:rFonts w:ascii="Times New Roman" w:hAnsi="Times New Roman" w:cs="Times New Roman"/>
          <w:sz w:val="24"/>
          <w:szCs w:val="24"/>
        </w:rPr>
        <w:t xml:space="preserve">) </w:t>
      </w:r>
      <w:r w:rsidR="003042FD">
        <w:rPr>
          <w:rFonts w:ascii="Times New Roman" w:hAnsi="Times New Roman" w:cs="Times New Roman"/>
          <w:sz w:val="24"/>
          <w:szCs w:val="24"/>
        </w:rPr>
        <w:t xml:space="preserve">or </w:t>
      </w:r>
      <w:r w:rsidR="00521E32">
        <w:rPr>
          <w:rFonts w:ascii="Times New Roman" w:hAnsi="Times New Roman" w:cs="Times New Roman"/>
          <w:sz w:val="24"/>
          <w:szCs w:val="24"/>
        </w:rPr>
        <w:t xml:space="preserve">assessed using a </w:t>
      </w:r>
      <w:r w:rsidR="003042FD">
        <w:rPr>
          <w:rFonts w:ascii="Times New Roman" w:hAnsi="Times New Roman" w:cs="Times New Roman"/>
          <w:sz w:val="24"/>
          <w:szCs w:val="24"/>
        </w:rPr>
        <w:t xml:space="preserve">free recall </w:t>
      </w:r>
      <w:r w:rsidR="00521E32">
        <w:rPr>
          <w:rFonts w:ascii="Times New Roman" w:hAnsi="Times New Roman" w:cs="Times New Roman"/>
          <w:sz w:val="24"/>
          <w:szCs w:val="24"/>
        </w:rPr>
        <w:t xml:space="preserve">task </w:t>
      </w:r>
      <w:r w:rsidR="00FA0F05">
        <w:rPr>
          <w:rFonts w:ascii="Times New Roman" w:hAnsi="Times New Roman" w:cs="Times New Roman"/>
          <w:sz w:val="24"/>
          <w:szCs w:val="24"/>
        </w:rPr>
        <w:t>in which</w:t>
      </w:r>
      <w:r w:rsidR="003042FD">
        <w:rPr>
          <w:rFonts w:ascii="Times New Roman" w:hAnsi="Times New Roman" w:cs="Times New Roman"/>
          <w:sz w:val="24"/>
          <w:szCs w:val="24"/>
        </w:rPr>
        <w:t xml:space="preserve"> participants </w:t>
      </w:r>
      <w:r w:rsidR="00FA0F05">
        <w:rPr>
          <w:rFonts w:ascii="Times New Roman" w:hAnsi="Times New Roman" w:cs="Times New Roman"/>
          <w:sz w:val="24"/>
          <w:szCs w:val="24"/>
        </w:rPr>
        <w:t xml:space="preserve">are </w:t>
      </w:r>
      <w:r w:rsidR="003042FD">
        <w:rPr>
          <w:rFonts w:ascii="Times New Roman" w:hAnsi="Times New Roman" w:cs="Times New Roman"/>
          <w:sz w:val="24"/>
          <w:szCs w:val="24"/>
        </w:rPr>
        <w:t xml:space="preserve">simply </w:t>
      </w:r>
      <w:r w:rsidR="00FA0F05">
        <w:rPr>
          <w:rFonts w:ascii="Times New Roman" w:hAnsi="Times New Roman" w:cs="Times New Roman"/>
          <w:sz w:val="24"/>
          <w:szCs w:val="24"/>
        </w:rPr>
        <w:t xml:space="preserve">asked to </w:t>
      </w:r>
      <w:r w:rsidR="003042FD">
        <w:rPr>
          <w:rFonts w:ascii="Times New Roman" w:hAnsi="Times New Roman" w:cs="Times New Roman"/>
          <w:sz w:val="24"/>
          <w:szCs w:val="24"/>
        </w:rPr>
        <w:t>list</w:t>
      </w:r>
      <w:r w:rsidR="00FA0F05">
        <w:rPr>
          <w:rFonts w:ascii="Times New Roman" w:hAnsi="Times New Roman" w:cs="Times New Roman"/>
          <w:sz w:val="24"/>
          <w:szCs w:val="24"/>
        </w:rPr>
        <w:t xml:space="preserve"> off</w:t>
      </w:r>
      <w:r w:rsidR="003042FD">
        <w:rPr>
          <w:rFonts w:ascii="Times New Roman" w:hAnsi="Times New Roman" w:cs="Times New Roman"/>
          <w:sz w:val="24"/>
          <w:szCs w:val="24"/>
        </w:rPr>
        <w:t xml:space="preserve"> as many items as they can remember. </w:t>
      </w:r>
      <w:r w:rsidR="00C7665A">
        <w:rPr>
          <w:rFonts w:ascii="Times New Roman" w:hAnsi="Times New Roman" w:cs="Times New Roman"/>
          <w:sz w:val="24"/>
          <w:szCs w:val="24"/>
        </w:rPr>
        <w:t>Recall may directly follow study, or it may occur after a substantial delay. These</w:t>
      </w:r>
      <w:r w:rsidR="000A5BDC">
        <w:rPr>
          <w:rFonts w:ascii="Times New Roman" w:hAnsi="Times New Roman" w:cs="Times New Roman"/>
          <w:sz w:val="24"/>
          <w:szCs w:val="24"/>
        </w:rPr>
        <w:t xml:space="preserve"> tasks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commonly</w:t>
      </w:r>
      <w:r w:rsidR="003B3774">
        <w:rPr>
          <w:rFonts w:ascii="Times New Roman" w:hAnsi="Times New Roman" w:cs="Times New Roman"/>
          <w:sz w:val="24"/>
          <w:szCs w:val="24"/>
        </w:rPr>
        <w:t xml:space="preserve"> used across </w:t>
      </w:r>
      <w:r w:rsidR="00000F5E">
        <w:rPr>
          <w:rFonts w:ascii="Times New Roman" w:hAnsi="Times New Roman" w:cs="Times New Roman"/>
          <w:sz w:val="24"/>
          <w:szCs w:val="24"/>
        </w:rPr>
        <w:t>a variety of</w:t>
      </w:r>
      <w:r w:rsidR="00CE5282">
        <w:rPr>
          <w:rFonts w:ascii="Times New Roman" w:hAnsi="Times New Roman" w:cs="Times New Roman"/>
          <w:sz w:val="24"/>
          <w:szCs w:val="24"/>
        </w:rPr>
        <w:t xml:space="preserve"> memory research</w:t>
      </w:r>
      <w:r w:rsidR="00000F5E">
        <w:rPr>
          <w:rFonts w:ascii="Times New Roman" w:hAnsi="Times New Roman" w:cs="Times New Roman"/>
          <w:sz w:val="24"/>
          <w:szCs w:val="24"/>
        </w:rPr>
        <w:t xml:space="preserve"> domains</w:t>
      </w:r>
      <w:r w:rsidR="00CE5282">
        <w:rPr>
          <w:rFonts w:ascii="Times New Roman" w:hAnsi="Times New Roman" w:cs="Times New Roman"/>
          <w:sz w:val="24"/>
          <w:szCs w:val="24"/>
        </w:rPr>
        <w:t>,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 xml:space="preserve">metacognition (e.g., accuracy between judgments of learning and recall; </w:t>
      </w:r>
      <w:proofErr w:type="spellStart"/>
      <w:r w:rsidR="000A5BDC">
        <w:rPr>
          <w:rFonts w:ascii="Times New Roman" w:hAnsi="Times New Roman" w:cs="Times New Roman"/>
          <w:sz w:val="24"/>
          <w:szCs w:val="24"/>
        </w:rPr>
        <w:t>Koriat</w:t>
      </w:r>
      <w:proofErr w:type="spellEnd"/>
      <w:r w:rsidR="000A5BDC">
        <w:rPr>
          <w:rFonts w:ascii="Times New Roman" w:hAnsi="Times New Roman" w:cs="Times New Roman"/>
          <w:sz w:val="24"/>
          <w:szCs w:val="24"/>
        </w:rPr>
        <w:t xml:space="preserve">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the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 xml:space="preserve">having participants learn a set of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C12B48">
        <w:rPr>
          <w:rFonts w:ascii="Times New Roman" w:hAnsi="Times New Roman" w:cs="Times New Roman"/>
          <w:sz w:val="24"/>
          <w:szCs w:val="24"/>
        </w:rPr>
        <w:t>stimuli 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 xml:space="preserve">e.g., </w:t>
      </w:r>
      <w:r w:rsidR="003B1A1A" w:rsidRPr="003B1A1A">
        <w:rPr>
          <w:rFonts w:ascii="Times New Roman" w:hAnsi="Times New Roman" w:cs="Times New Roman"/>
          <w:sz w:val="24"/>
          <w:szCs w:val="24"/>
        </w:rPr>
        <w:t xml:space="preserve">The English Lexicon Project; </w:t>
      </w:r>
      <w:proofErr w:type="spellStart"/>
      <w:r w:rsidR="003B1A1A" w:rsidRPr="00A86274">
        <w:rPr>
          <w:rFonts w:ascii="Times New Roman" w:hAnsi="Times New Roman" w:cs="Times New Roman"/>
          <w:sz w:val="24"/>
          <w:szCs w:val="24"/>
        </w:rPr>
        <w:t>Balota</w:t>
      </w:r>
      <w:proofErr w:type="spellEnd"/>
      <w:r w:rsidR="003B1A1A" w:rsidRPr="00A86274">
        <w:rPr>
          <w:rFonts w:ascii="Times New Roman" w:hAnsi="Times New Roman" w:cs="Times New Roman"/>
          <w:sz w:val="24"/>
          <w:szCs w:val="24"/>
        </w:rPr>
        <w:t xml:space="preserve"> et al., 2007</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B501A7">
        <w:rPr>
          <w:rFonts w:ascii="Times New Roman" w:hAnsi="Times New Roman" w:cs="Times New Roman"/>
          <w:sz w:val="24"/>
          <w:szCs w:val="24"/>
        </w:rPr>
        <w:t xml:space="preserve">correct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AA71F4">
        <w:rPr>
          <w:rFonts w:ascii="Times New Roman" w:hAnsi="Times New Roman" w:cs="Times New Roman"/>
          <w:sz w:val="24"/>
          <w:szCs w:val="24"/>
        </w:rPr>
        <w:t xml:space="preserve"> (i.e., such as having participants learn a series of words</w:t>
      </w:r>
      <w:r w:rsidR="00426DF4">
        <w:rPr>
          <w:rFonts w:ascii="Times New Roman" w:hAnsi="Times New Roman" w:cs="Times New Roman"/>
          <w:sz w:val="24"/>
          <w:szCs w:val="24"/>
        </w:rPr>
        <w:t xml:space="preserve"> through paired-associate learning</w:t>
      </w:r>
      <w:r w:rsidR="00AA71F4">
        <w:rPr>
          <w:rFonts w:ascii="Times New Roman" w:hAnsi="Times New Roman" w:cs="Times New Roman"/>
          <w:sz w:val="24"/>
          <w:szCs w:val="24"/>
        </w:rPr>
        <w:t>)</w:t>
      </w:r>
      <w:r w:rsidR="00CE5282">
        <w:rPr>
          <w:rFonts w:ascii="Times New Roman" w:hAnsi="Times New Roman" w:cs="Times New Roman"/>
          <w:sz w:val="24"/>
          <w:szCs w:val="24"/>
        </w:rPr>
        <w:t xml:space="preserve">, the dependent variable of interest (i.e., </w:t>
      </w:r>
      <w:r w:rsidR="00426DF4">
        <w:rPr>
          <w:rFonts w:ascii="Times New Roman" w:hAnsi="Times New Roman" w:cs="Times New Roman"/>
          <w:sz w:val="24"/>
          <w:szCs w:val="24"/>
        </w:rPr>
        <w:t>at</w:t>
      </w:r>
      <w:r w:rsidR="00CE5282">
        <w:rPr>
          <w:rFonts w:ascii="Times New Roman" w:hAnsi="Times New Roman" w:cs="Times New Roman"/>
          <w:sz w:val="24"/>
          <w:szCs w:val="24"/>
        </w:rPr>
        <w:t xml:space="preserve"> test</w:t>
      </w:r>
      <w:r w:rsidR="00426DF4">
        <w:rPr>
          <w:rFonts w:ascii="Times New Roman" w:hAnsi="Times New Roman" w:cs="Times New Roman"/>
          <w:sz w:val="24"/>
          <w:szCs w:val="24"/>
        </w:rPr>
        <w:t xml:space="preserve"> </w:t>
      </w:r>
      <w:r w:rsidR="00CE5282">
        <w:rPr>
          <w:rFonts w:ascii="Times New Roman" w:hAnsi="Times New Roman" w:cs="Times New Roman"/>
          <w:sz w:val="24"/>
          <w:szCs w:val="24"/>
        </w:rPr>
        <w:t xml:space="preserve">participants respond </w:t>
      </w:r>
      <w:r w:rsidR="007D0267">
        <w:rPr>
          <w:rFonts w:ascii="Times New Roman" w:hAnsi="Times New Roman" w:cs="Times New Roman"/>
          <w:sz w:val="24"/>
          <w:szCs w:val="24"/>
        </w:rPr>
        <w:t>by typing</w:t>
      </w:r>
      <w:r w:rsidR="00A3196D">
        <w:rPr>
          <w:rFonts w:ascii="Times New Roman" w:hAnsi="Times New Roman" w:cs="Times New Roman"/>
          <w:sz w:val="24"/>
          <w:szCs w:val="24"/>
        </w:rPr>
        <w:t xml:space="preserve"> the names of previously </w:t>
      </w:r>
      <w:r w:rsidR="007D0267">
        <w:rPr>
          <w:rFonts w:ascii="Times New Roman" w:hAnsi="Times New Roman" w:cs="Times New Roman"/>
          <w:sz w:val="24"/>
          <w:szCs w:val="24"/>
        </w:rPr>
        <w:t>viewed items</w:t>
      </w:r>
      <w:r w:rsidR="00A3196D">
        <w:rPr>
          <w:rFonts w:ascii="Times New Roman" w:hAnsi="Times New Roman" w:cs="Times New Roman"/>
          <w:sz w:val="24"/>
          <w:szCs w:val="24"/>
        </w:rPr>
        <w:t>)</w:t>
      </w:r>
      <w:r w:rsidR="00CE5282">
        <w:rPr>
          <w:rFonts w:ascii="Times New Roman" w:hAnsi="Times New Roman" w:cs="Times New Roman"/>
          <w:sz w:val="24"/>
          <w:szCs w:val="24"/>
        </w:rPr>
        <w:t xml:space="preserve">,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F93C9D">
        <w:rPr>
          <w:rFonts w:ascii="Times New Roman" w:hAnsi="Times New Roman" w:cs="Times New Roman"/>
          <w:sz w:val="24"/>
          <w:szCs w:val="24"/>
        </w:rPr>
        <w:t>(</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F93C9D">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38785F9E" w14:textId="3671DBFB" w:rsidR="00AA2AFF" w:rsidRDefault="00940C31"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R</w:t>
      </w:r>
      <w:r w:rsidR="00FF032C">
        <w:rPr>
          <w:rFonts w:ascii="Times New Roman" w:hAnsi="Times New Roman" w:cs="Times New Roman"/>
          <w:sz w:val="24"/>
          <w:szCs w:val="24"/>
        </w:rPr>
        <w:t>ecall tasks often generate large amounts of lexical data.</w:t>
      </w:r>
      <w:r w:rsidR="00CE08B9">
        <w:rPr>
          <w:rFonts w:ascii="Times New Roman" w:hAnsi="Times New Roman" w:cs="Times New Roman"/>
          <w:sz w:val="24"/>
          <w:szCs w:val="24"/>
        </w:rPr>
        <w:t xml:space="preserve"> </w:t>
      </w:r>
      <w:r w:rsidR="00FF032C">
        <w:rPr>
          <w:rFonts w:ascii="Times New Roman" w:hAnsi="Times New Roman" w:cs="Times New Roman"/>
          <w:sz w:val="24"/>
          <w:szCs w:val="24"/>
        </w:rPr>
        <w:t>These tasks are</w:t>
      </w:r>
      <w:r w:rsidR="005B0917">
        <w:rPr>
          <w:rFonts w:ascii="Times New Roman" w:hAnsi="Times New Roman" w:cs="Times New Roman"/>
          <w:sz w:val="24"/>
          <w:szCs w:val="24"/>
        </w:rPr>
        <w:t xml:space="preserve"> </w:t>
      </w:r>
      <w:r w:rsidR="00FF032C">
        <w:rPr>
          <w:rFonts w:ascii="Times New Roman" w:hAnsi="Times New Roman" w:cs="Times New Roman"/>
          <w:sz w:val="24"/>
          <w:szCs w:val="24"/>
        </w:rPr>
        <w:t>commonly used</w:t>
      </w:r>
      <w:r w:rsidR="005B0917">
        <w:rPr>
          <w:rFonts w:ascii="Times New Roman" w:hAnsi="Times New Roman" w:cs="Times New Roman"/>
          <w:sz w:val="24"/>
          <w:szCs w:val="24"/>
        </w:rPr>
        <w:t xml:space="preserve"> within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search of Google Scholar for the keyword “cued-recall” return</w:t>
      </w:r>
      <w:r w:rsidR="002D5924">
        <w:rPr>
          <w:rFonts w:ascii="Times New Roman" w:hAnsi="Times New Roman" w:cs="Times New Roman"/>
          <w:sz w:val="24"/>
          <w:szCs w:val="24"/>
        </w:rPr>
        <w:t>s 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562076">
        <w:rPr>
          <w:rFonts w:ascii="Times New Roman" w:hAnsi="Times New Roman" w:cs="Times New Roman"/>
          <w:sz w:val="24"/>
          <w:szCs w:val="24"/>
        </w:rPr>
        <w:t>research on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in part be</w:t>
      </w:r>
      <w:r w:rsidR="00EC603B">
        <w:rPr>
          <w:rFonts w:ascii="Times New Roman" w:hAnsi="Times New Roman" w:cs="Times New Roman"/>
          <w:sz w:val="24"/>
          <w:szCs w:val="24"/>
        </w:rPr>
        <w:t xml:space="preserve"> attributed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5D7881">
        <w:rPr>
          <w:rFonts w:ascii="Times New Roman" w:hAnsi="Times New Roman" w:cs="Times New Roman"/>
          <w:sz w:val="24"/>
          <w:szCs w:val="24"/>
        </w:rPr>
        <w:t xml:space="preserve">. Within the past two decades, </w:t>
      </w:r>
      <w:r w:rsidR="00AA591E">
        <w:rPr>
          <w:rFonts w:ascii="Times New Roman" w:hAnsi="Times New Roman" w:cs="Times New Roman"/>
          <w:sz w:val="24"/>
          <w:szCs w:val="24"/>
        </w:rPr>
        <w:t xml:space="preserve">researchers </w:t>
      </w:r>
      <w:r w:rsidR="005D7881">
        <w:rPr>
          <w:rFonts w:ascii="Times New Roman" w:hAnsi="Times New Roman" w:cs="Times New Roman"/>
          <w:sz w:val="24"/>
          <w:szCs w:val="24"/>
        </w:rPr>
        <w:t xml:space="preserve">have been able to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these studies </w:t>
      </w:r>
      <w:r w:rsidR="00EC603B">
        <w:rPr>
          <w:rFonts w:ascii="Times New Roman" w:hAnsi="Times New Roman" w:cs="Times New Roman"/>
          <w:sz w:val="24"/>
          <w:szCs w:val="24"/>
        </w:rPr>
        <w:t xml:space="preserve">(e.g., The English Lexicon </w:t>
      </w:r>
      <w:r w:rsidR="00EC603B" w:rsidRPr="0085043A">
        <w:rPr>
          <w:rFonts w:ascii="Times New Roman" w:hAnsi="Times New Roman" w:cs="Times New Roman"/>
          <w:sz w:val="24"/>
          <w:szCs w:val="24"/>
        </w:rPr>
        <w:t xml:space="preserve">Project, </w:t>
      </w:r>
      <w:proofErr w:type="spellStart"/>
      <w:r w:rsidR="00EC603B" w:rsidRPr="0085043A">
        <w:rPr>
          <w:rFonts w:ascii="Times New Roman" w:hAnsi="Times New Roman" w:cs="Times New Roman"/>
          <w:sz w:val="24"/>
          <w:szCs w:val="24"/>
        </w:rPr>
        <w:t>Balota</w:t>
      </w:r>
      <w:proofErr w:type="spellEnd"/>
      <w:r w:rsidR="00EC603B" w:rsidRPr="0085043A">
        <w:rPr>
          <w:rFonts w:ascii="Times New Roman" w:hAnsi="Times New Roman" w:cs="Times New Roman"/>
          <w:sz w:val="24"/>
          <w:szCs w:val="24"/>
        </w:rPr>
        <w:t xml:space="preserve"> et al., 2007</w:t>
      </w:r>
      <w:r w:rsidR="005D7881" w:rsidRPr="0085043A">
        <w:rPr>
          <w:rFonts w:ascii="Times New Roman" w:hAnsi="Times New Roman" w:cs="Times New Roman"/>
          <w:sz w:val="24"/>
          <w:szCs w:val="24"/>
        </w:rPr>
        <w:t>; The</w:t>
      </w:r>
      <w:r w:rsidR="005D7881" w:rsidRPr="00192CD0">
        <w:rPr>
          <w:rFonts w:ascii="Times New Roman" w:hAnsi="Times New Roman" w:cs="Times New Roman"/>
          <w:sz w:val="24"/>
          <w:szCs w:val="24"/>
        </w:rPr>
        <w:t xml:space="preserve"> Small World of Words Project</w:t>
      </w:r>
      <w:r w:rsidR="005D7881" w:rsidRPr="0085043A">
        <w:rPr>
          <w:rFonts w:ascii="Times New Roman" w:hAnsi="Times New Roman" w:cs="Times New Roman"/>
          <w:sz w:val="24"/>
          <w:szCs w:val="24"/>
        </w:rPr>
        <w:t xml:space="preserve">; De </w:t>
      </w:r>
      <w:proofErr w:type="spellStart"/>
      <w:r w:rsidR="005D7881" w:rsidRPr="0085043A">
        <w:rPr>
          <w:rFonts w:ascii="Times New Roman" w:hAnsi="Times New Roman" w:cs="Times New Roman"/>
          <w:sz w:val="24"/>
          <w:szCs w:val="24"/>
        </w:rPr>
        <w:t>Deyne</w:t>
      </w:r>
      <w:proofErr w:type="spellEnd"/>
      <w:r w:rsidR="00192CD0" w:rsidRPr="0085043A">
        <w:rPr>
          <w:rFonts w:ascii="Times New Roman" w:hAnsi="Times New Roman" w:cs="Times New Roman"/>
          <w:sz w:val="24"/>
          <w:szCs w:val="24"/>
        </w:rPr>
        <w:t xml:space="preserve">, Navarro, </w:t>
      </w:r>
      <w:proofErr w:type="spellStart"/>
      <w:r w:rsidR="00192CD0" w:rsidRPr="0085043A">
        <w:rPr>
          <w:rFonts w:ascii="Times New Roman" w:hAnsi="Times New Roman" w:cs="Times New Roman"/>
          <w:sz w:val="24"/>
          <w:szCs w:val="24"/>
        </w:rPr>
        <w:t>Perfors</w:t>
      </w:r>
      <w:proofErr w:type="spellEnd"/>
      <w:r w:rsidR="00192CD0" w:rsidRPr="0085043A">
        <w:rPr>
          <w:rFonts w:ascii="Times New Roman" w:hAnsi="Times New Roman" w:cs="Times New Roman"/>
          <w:sz w:val="24"/>
          <w:szCs w:val="24"/>
        </w:rPr>
        <w:t xml:space="preserve">, &amp; </w:t>
      </w:r>
      <w:proofErr w:type="spellStart"/>
      <w:r w:rsidR="00192CD0" w:rsidRPr="0085043A">
        <w:rPr>
          <w:rFonts w:ascii="Times New Roman" w:hAnsi="Times New Roman" w:cs="Times New Roman"/>
          <w:sz w:val="24"/>
          <w:szCs w:val="24"/>
        </w:rPr>
        <w:t>Brsybaert</w:t>
      </w:r>
      <w:proofErr w:type="spellEnd"/>
      <w:r w:rsidR="00192CD0" w:rsidRPr="0085043A">
        <w:rPr>
          <w:rFonts w:ascii="Times New Roman" w:hAnsi="Times New Roman" w:cs="Times New Roman"/>
          <w:sz w:val="24"/>
          <w:szCs w:val="24"/>
        </w:rPr>
        <w:t>, 2019</w:t>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w:t>
      </w:r>
      <w:proofErr w:type="spellStart"/>
      <w:r w:rsidR="00C75C0F" w:rsidRPr="00C75C0F">
        <w:rPr>
          <w:rFonts w:ascii="Times New Roman" w:hAnsi="Times New Roman" w:cs="Times New Roman"/>
          <w:sz w:val="24"/>
          <w:szCs w:val="24"/>
        </w:rPr>
        <w:t>Beith</w:t>
      </w:r>
      <w:proofErr w:type="spellEnd"/>
      <w:r w:rsidR="00C75C0F" w:rsidRPr="00C75C0F">
        <w:rPr>
          <w:rFonts w:ascii="Times New Roman" w:hAnsi="Times New Roman" w:cs="Times New Roman"/>
          <w:sz w:val="24"/>
          <w:szCs w:val="24"/>
        </w:rPr>
        <w:t>,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C019BA">
        <w:rPr>
          <w:rFonts w:ascii="Times New Roman" w:hAnsi="Times New Roman" w:cs="Times New Roman"/>
          <w:sz w:val="24"/>
          <w:szCs w:val="24"/>
        </w:rPr>
        <w:t>relatively</w:t>
      </w:r>
      <w:r w:rsidR="001875B2">
        <w:rPr>
          <w:rFonts w:ascii="Times New Roman" w:hAnsi="Times New Roman" w:cs="Times New Roman"/>
          <w:sz w:val="24"/>
          <w:szCs w:val="24"/>
        </w:rPr>
        <w:t xml:space="preserve"> little attention has been given to creating tools that assist researchers with processing the </w:t>
      </w:r>
      <w:r w:rsidR="002D5924">
        <w:rPr>
          <w:rFonts w:ascii="Times New Roman" w:hAnsi="Times New Roman" w:cs="Times New Roman"/>
          <w:sz w:val="24"/>
          <w:szCs w:val="24"/>
        </w:rPr>
        <w:t>large amounts of data that are typically generated</w:t>
      </w:r>
      <w:r w:rsidR="001875B2">
        <w:rPr>
          <w:rFonts w:ascii="Times New Roman" w:hAnsi="Times New Roman" w:cs="Times New Roman"/>
          <w:sz w:val="24"/>
          <w:szCs w:val="24"/>
        </w:rPr>
        <w:t xml:space="preserve"> from these studies. </w:t>
      </w:r>
      <w:r w:rsidR="00A903F1" w:rsidRPr="00A903F1">
        <w:rPr>
          <w:rFonts w:ascii="Times New Roman" w:hAnsi="Times New Roman" w:cs="Times New Roman"/>
          <w:sz w:val="24"/>
          <w:szCs w:val="24"/>
        </w:rPr>
        <w:t xml:space="preserve">Given that studies investigating memory typically generate large amounts of lexical data, processing the output obtained from these studies is often a time-consuming and tedious task. </w:t>
      </w:r>
      <w:r w:rsidR="001875B2">
        <w:rPr>
          <w:rFonts w:ascii="Times New Roman" w:hAnsi="Times New Roman" w:cs="Times New Roman"/>
          <w:sz w:val="24"/>
          <w:szCs w:val="24"/>
        </w:rPr>
        <w:t xml:space="preserve">Thus,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2D5924">
        <w:rPr>
          <w:rFonts w:ascii="Times New Roman" w:hAnsi="Times New Roman" w:cs="Times New Roman"/>
          <w:sz w:val="24"/>
          <w:szCs w:val="24"/>
        </w:rPr>
        <w:t>package has been designed</w:t>
      </w:r>
      <w:r w:rsidR="00AA2AFF">
        <w:rPr>
          <w:rFonts w:ascii="Times New Roman" w:hAnsi="Times New Roman" w:cs="Times New Roman"/>
          <w:sz w:val="24"/>
          <w:szCs w:val="24"/>
        </w:rPr>
        <w:t xml:space="preserve"> to provide researchers with a set of simple tools that can be used to speed up the processing of lexical </w:t>
      </w:r>
      <w:r w:rsidR="002D5924">
        <w:rPr>
          <w:rFonts w:ascii="Times New Roman" w:hAnsi="Times New Roman" w:cs="Times New Roman"/>
          <w:sz w:val="24"/>
          <w:szCs w:val="24"/>
        </w:rPr>
        <w:t>output</w:t>
      </w:r>
      <w:r w:rsidR="00AA2AFF">
        <w:rPr>
          <w:rFonts w:ascii="Times New Roman" w:hAnsi="Times New Roman" w:cs="Times New Roman"/>
          <w:sz w:val="24"/>
          <w:szCs w:val="24"/>
        </w:rPr>
        <w:t>.</w:t>
      </w:r>
      <w:r w:rsidR="005071C2">
        <w:rPr>
          <w:rFonts w:ascii="Times New Roman" w:hAnsi="Times New Roman" w:cs="Times New Roman"/>
          <w:sz w:val="24"/>
          <w:szCs w:val="24"/>
        </w:rPr>
        <w:t xml:space="preserve"> </w:t>
      </w:r>
    </w:p>
    <w:p w14:paraId="0AD8E139" w14:textId="0452D359"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Output from recall tasks</w:t>
      </w:r>
      <w:r w:rsidR="00BB013C">
        <w:rPr>
          <w:rFonts w:ascii="Times New Roman" w:hAnsi="Times New Roman" w:cs="Times New Roman"/>
          <w:sz w:val="24"/>
          <w:szCs w:val="24"/>
        </w:rPr>
        <w:t xml:space="preserve">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an answer 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w:t>
      </w:r>
      <w:r w:rsidR="0000770B">
        <w:rPr>
          <w:rFonts w:ascii="Times New Roman" w:hAnsi="Times New Roman" w:cs="Times New Roman"/>
          <w:sz w:val="24"/>
          <w:szCs w:val="24"/>
        </w:rPr>
        <w:lastRenderedPageBreak/>
        <w:t>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this </w:t>
      </w:r>
      <w:r w:rsidR="00D925FB">
        <w:rPr>
          <w:rFonts w:ascii="Times New Roman" w:hAnsi="Times New Roman" w:cs="Times New Roman"/>
          <w:sz w:val="24"/>
          <w:szCs w:val="24"/>
        </w:rPr>
        <w:t xml:space="preserve">process of manually scoring data </w:t>
      </w:r>
      <w:r w:rsidR="008A46ED">
        <w:rPr>
          <w:rFonts w:ascii="Times New Roman" w:hAnsi="Times New Roman" w:cs="Times New Roman"/>
          <w:sz w:val="24"/>
          <w:szCs w:val="24"/>
        </w:rPr>
        <w:t>may</w:t>
      </w:r>
      <w:r w:rsidR="005D2FF0">
        <w:rPr>
          <w:rFonts w:ascii="Times New Roman" w:hAnsi="Times New Roman" w:cs="Times New Roman"/>
          <w:sz w:val="24"/>
          <w:szCs w:val="24"/>
        </w:rPr>
        <w:t xml:space="preserve"> </w:t>
      </w:r>
      <w:r w:rsidR="00EB16EB">
        <w:rPr>
          <w:rFonts w:ascii="Times New Roman" w:hAnsi="Times New Roman" w:cs="Times New Roman"/>
          <w:sz w:val="24"/>
          <w:szCs w:val="24"/>
        </w:rPr>
        <w:t>result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divided amongst</w:t>
      </w:r>
      <w:r w:rsidR="005D2FF0">
        <w:rPr>
          <w:rFonts w:ascii="Times New Roman" w:hAnsi="Times New Roman" w:cs="Times New Roman"/>
          <w:sz w:val="24"/>
          <w:szCs w:val="24"/>
        </w:rPr>
        <w:t xml:space="preserve"> 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amongst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how are </w:t>
      </w:r>
      <w:r w:rsidR="00F427DE">
        <w:rPr>
          <w:rFonts w:ascii="Times New Roman" w:hAnsi="Times New Roman" w:cs="Times New Roman"/>
          <w:sz w:val="24"/>
          <w:szCs w:val="24"/>
        </w:rPr>
        <w:t xml:space="preserve">misspellings </w:t>
      </w:r>
      <w:r w:rsidR="00052894">
        <w:rPr>
          <w:rFonts w:ascii="Times New Roman" w:hAnsi="Times New Roman" w:cs="Times New Roman"/>
          <w:sz w:val="24"/>
          <w:szCs w:val="24"/>
        </w:rPr>
        <w:t>or alternate tenses handled</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521B20">
        <w:rPr>
          <w:rFonts w:ascii="Times New Roman" w:hAnsi="Times New Roman" w:cs="Times New Roman"/>
          <w:sz w:val="24"/>
          <w:szCs w:val="24"/>
        </w:rPr>
        <w:t xml:space="preserve">. </w:t>
      </w:r>
    </w:p>
    <w:p w14:paraId="01560087" w14:textId="6D213499"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785F04">
        <w:rPr>
          <w:rFonts w:ascii="Times New Roman" w:hAnsi="Times New Roman" w:cs="Times New Roman"/>
          <w:sz w:val="24"/>
          <w:szCs w:val="24"/>
        </w:rPr>
        <w:t xml:space="preserve">both </w:t>
      </w:r>
      <w:r w:rsidR="00712AEC">
        <w:rPr>
          <w:rFonts w:ascii="Times New Roman" w:hAnsi="Times New Roman" w:cs="Times New Roman"/>
          <w:sz w:val="24"/>
          <w:szCs w:val="24"/>
        </w:rPr>
        <w:t>potential errors in</w:t>
      </w:r>
      <w:r w:rsidR="00B206C2">
        <w:rPr>
          <w:rFonts w:ascii="Times New Roman" w:hAnsi="Times New Roman" w:cs="Times New Roman"/>
          <w:sz w:val="24"/>
          <w:szCs w:val="24"/>
        </w:rPr>
        <w:t xml:space="preserve"> </w:t>
      </w:r>
      <w:r w:rsidR="00581B8E">
        <w:rPr>
          <w:rFonts w:ascii="Times New Roman" w:hAnsi="Times New Roman" w:cs="Times New Roman"/>
          <w:sz w:val="24"/>
          <w:szCs w:val="24"/>
        </w:rPr>
        <w:t>scoring accuracy</w:t>
      </w:r>
      <w:r w:rsidR="00B206C2">
        <w:rPr>
          <w:rFonts w:ascii="Times New Roman" w:hAnsi="Times New Roman" w:cs="Times New Roman"/>
          <w:sz w:val="24"/>
          <w:szCs w:val="24"/>
        </w:rPr>
        <w:t xml:space="preserve"> and </w:t>
      </w:r>
      <w:r w:rsidR="00712AEC">
        <w:rPr>
          <w:rFonts w:ascii="Times New Roman" w:hAnsi="Times New Roman" w:cs="Times New Roman"/>
          <w:sz w:val="24"/>
          <w:szCs w:val="24"/>
        </w:rPr>
        <w:t>the overall time spent processing raw output</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 read in participant responses and match them to an answer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errors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that may not necessarily preclude an induvial from correctly recalling an item</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i.e</w:t>
      </w:r>
      <w:r w:rsidR="001578AB">
        <w:rPr>
          <w:rFonts w:ascii="Times New Roman" w:hAnsi="Times New Roman" w:cs="Times New Roman"/>
          <w:sz w:val="24"/>
          <w:szCs w:val="24"/>
        </w:rPr>
        <w:t xml:space="preserve">., </w:t>
      </w:r>
      <w:r w:rsidR="00785F04">
        <w:rPr>
          <w:rFonts w:ascii="Times New Roman" w:hAnsi="Times New Roman" w:cs="Times New Roman"/>
          <w:sz w:val="24"/>
          <w:szCs w:val="24"/>
        </w:rPr>
        <w:t xml:space="preserve">discrepancies between the answer and key such as </w:t>
      </w:r>
      <w:r w:rsidR="00A23515">
        <w:rPr>
          <w:rFonts w:ascii="Times New Roman" w:hAnsi="Times New Roman" w:cs="Times New Roman"/>
          <w:sz w:val="24"/>
          <w:szCs w:val="24"/>
        </w:rPr>
        <w:t>misspellings</w:t>
      </w:r>
      <w:r w:rsidR="00824065">
        <w:rPr>
          <w:rFonts w:ascii="Times New Roman" w:hAnsi="Times New Roman" w:cs="Times New Roman"/>
          <w:sz w:val="24"/>
          <w:szCs w:val="24"/>
        </w:rPr>
        <w:t xml:space="preserve"> that do not change a response’s </w:t>
      </w:r>
      <w:r w:rsidR="00785F04">
        <w:rPr>
          <w:rFonts w:ascii="Times New Roman" w:hAnsi="Times New Roman" w:cs="Times New Roman"/>
          <w:sz w:val="24"/>
          <w:szCs w:val="24"/>
        </w:rPr>
        <w:t xml:space="preserve">overall </w:t>
      </w:r>
      <w:r w:rsidR="00824065">
        <w:rPr>
          <w:rFonts w:ascii="Times New Roman" w:hAnsi="Times New Roman" w:cs="Times New Roman"/>
          <w:sz w:val="24"/>
          <w:szCs w:val="24"/>
        </w:rPr>
        <w:t>meaning</w:t>
      </w:r>
      <w:r w:rsidR="001578AB">
        <w:rPr>
          <w:rFonts w:ascii="Times New Roman" w:hAnsi="Times New Roman" w:cs="Times New Roman"/>
          <w:sz w:val="24"/>
          <w:szCs w:val="24"/>
        </w:rPr>
        <w:t>)</w:t>
      </w:r>
      <w:r w:rsidR="00A23515">
        <w:rPr>
          <w:rFonts w:ascii="Times New Roman" w:hAnsi="Times New Roman" w:cs="Times New Roman"/>
          <w:sz w:val="24"/>
          <w:szCs w:val="24"/>
        </w:rPr>
        <w:t>.</w:t>
      </w:r>
    </w:p>
    <w:p w14:paraId="656CD849" w14:textId="7C56C912"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725F52">
        <w:rPr>
          <w:rFonts w:ascii="Times New Roman" w:hAnsi="Times New Roman" w:cs="Times New Roman"/>
          <w:sz w:val="24"/>
          <w:szCs w:val="24"/>
        </w:rPr>
        <w:t>address this issue</w:t>
      </w:r>
      <w:r w:rsidR="00397292">
        <w:rPr>
          <w:rFonts w:ascii="Times New Roman" w:hAnsi="Times New Roman" w:cs="Times New Roman"/>
          <w:sz w:val="24"/>
          <w:szCs w:val="24"/>
        </w:rPr>
        <w:t xml:space="preserve"> while prioritizing</w:t>
      </w:r>
      <w:r w:rsidR="00DA5998">
        <w:rPr>
          <w:rFonts w:ascii="Times New Roman" w:hAnsi="Times New Roman" w:cs="Times New Roman"/>
          <w:sz w:val="24"/>
          <w:szCs w:val="24"/>
        </w:rPr>
        <w:t xml:space="preserve"> </w:t>
      </w:r>
      <w:r w:rsidR="00725F52">
        <w:rPr>
          <w:rFonts w:ascii="Times New Roman" w:hAnsi="Times New Roman" w:cs="Times New Roman"/>
          <w:sz w:val="24"/>
          <w:szCs w:val="24"/>
        </w:rPr>
        <w:t>ease of</w:t>
      </w:r>
      <w:r w:rsidR="00DA5998">
        <w:rPr>
          <w:rFonts w:ascii="Times New Roman" w:hAnsi="Times New Roman" w:cs="Times New Roman"/>
          <w:sz w:val="24"/>
          <w:szCs w:val="24"/>
        </w:rPr>
        <w:t xml:space="preserve"> use</w:t>
      </w:r>
      <w:r w:rsidR="00397292">
        <w:rPr>
          <w:rFonts w:ascii="Times New Roman" w:hAnsi="Times New Roman" w:cs="Times New Roman"/>
          <w:sz w:val="24"/>
          <w:szCs w:val="24"/>
        </w:rPr>
        <w:t xml:space="preserve">. Thus, this package </w:t>
      </w:r>
      <w:r w:rsidR="00DA5998">
        <w:rPr>
          <w:rFonts w:ascii="Times New Roman" w:hAnsi="Times New Roman" w:cs="Times New Roman"/>
          <w:sz w:val="24"/>
          <w:szCs w:val="24"/>
        </w:rPr>
        <w:t>requires minimal programming experience to operate.</w:t>
      </w:r>
      <w:r w:rsidR="007D5B09">
        <w:rPr>
          <w:rFonts w:ascii="Times New Roman" w:hAnsi="Times New Roman" w:cs="Times New Roman"/>
          <w:sz w:val="24"/>
          <w:szCs w:val="24"/>
        </w:rPr>
        <w:t xml:space="preserve"> Though it was designed within the context of cued-recall response data, it can be applied to any experimental output that requires matching lexical responses to an answer key in order to process </w:t>
      </w:r>
      <w:r w:rsidR="00397292">
        <w:rPr>
          <w:rFonts w:ascii="Times New Roman" w:hAnsi="Times New Roman" w:cs="Times New Roman"/>
          <w:sz w:val="24"/>
          <w:szCs w:val="24"/>
        </w:rPr>
        <w:t>data for analysis</w:t>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use 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 xml:space="preserve">two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397292">
        <w:rPr>
          <w:rFonts w:ascii="Times New Roman" w:hAnsi="Times New Roman" w:cs="Times New Roman"/>
          <w:sz w:val="24"/>
          <w:szCs w:val="24"/>
        </w:rPr>
        <w:t xml:space="preserve"> and </w:t>
      </w:r>
      <w:r w:rsidR="00FE7E9F" w:rsidRPr="006D52A5">
        <w:rPr>
          <w:rFonts w:ascii="Times New Roman" w:hAnsi="Times New Roman" w:cs="Times New Roman"/>
          <w:sz w:val="24"/>
          <w:szCs w:val="24"/>
        </w:rPr>
        <w:t xml:space="preserve">Maxwell &amp; Huff, </w:t>
      </w:r>
      <w:r w:rsidR="00844D04" w:rsidRPr="006D52A5">
        <w:rPr>
          <w:rFonts w:ascii="Times New Roman" w:hAnsi="Times New Roman" w:cs="Times New Roman"/>
          <w:sz w:val="24"/>
          <w:szCs w:val="24"/>
        </w:rPr>
        <w:t>under review</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 xml:space="preserve">We </w:t>
      </w:r>
      <w:r w:rsidR="001761EB">
        <w:rPr>
          <w:rFonts w:ascii="Times New Roman" w:hAnsi="Times New Roman" w:cs="Times New Roman"/>
          <w:sz w:val="24"/>
          <w:szCs w:val="24"/>
        </w:rPr>
        <w:lastRenderedPageBreak/>
        <w:t>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w:t>
      </w:r>
      <w:r w:rsidR="00397292">
        <w:rPr>
          <w:rFonts w:ascii="Times New Roman" w:hAnsi="Times New Roman" w:cs="Times New Roman"/>
          <w:sz w:val="24"/>
          <w:szCs w:val="24"/>
        </w:rPr>
        <w:t xml:space="preserve">the </w:t>
      </w:r>
      <w:r w:rsidR="001761EB">
        <w:rPr>
          <w:rFonts w:ascii="Times New Roman" w:hAnsi="Times New Roman" w:cs="Times New Roman"/>
          <w:sz w:val="24"/>
          <w:szCs w:val="24"/>
        </w:rPr>
        <w:t xml:space="preserve">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3C95CD0A"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selected due to their relevance to the topic at hand </w:t>
      </w:r>
      <w:r w:rsidR="00486A8A">
        <w:rPr>
          <w:rFonts w:ascii="Times New Roman" w:hAnsi="Times New Roman" w:cs="Times New Roman"/>
          <w:sz w:val="24"/>
          <w:szCs w:val="24"/>
        </w:rPr>
        <w:t>(</w:t>
      </w:r>
      <w:r w:rsidR="00327399">
        <w:rPr>
          <w:rFonts w:ascii="Times New Roman" w:hAnsi="Times New Roman" w:cs="Times New Roman"/>
          <w:sz w:val="24"/>
          <w:szCs w:val="24"/>
        </w:rPr>
        <w:t xml:space="preserve">all </w:t>
      </w:r>
      <w:r w:rsidR="00486A8A">
        <w:rPr>
          <w:rFonts w:ascii="Times New Roman" w:hAnsi="Times New Roman" w:cs="Times New Roman"/>
          <w:sz w:val="24"/>
          <w:szCs w:val="24"/>
        </w:rPr>
        <w:t xml:space="preserve">were memory studies that required participants to complete a cued-recall task)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 For each study</w:t>
      </w:r>
      <w:r w:rsidR="00675649" w:rsidRPr="00675649">
        <w:rPr>
          <w:rFonts w:ascii="Times New Roman" w:hAnsi="Times New Roman" w:cs="Times New Roman"/>
          <w:sz w:val="24"/>
          <w:szCs w:val="24"/>
        </w:rPr>
        <w:t>, the researchers had participants study lists of paired associates and judge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(Maxwell &amp; Huff, </w:t>
      </w:r>
      <w:r w:rsidR="00847DC5">
        <w:rPr>
          <w:rFonts w:ascii="Times New Roman" w:hAnsi="Times New Roman" w:cs="Times New Roman"/>
          <w:sz w:val="24"/>
          <w:szCs w:val="24"/>
        </w:rPr>
        <w:t>under review</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quick distractor task before moving on to a cued-recall task in which the first word in each pair was presented and participants were asked to respond with the item it was originally paired with (e.g., credit -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proofErr w:type="gramStart"/>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the above</w:t>
      </w:r>
      <w:proofErr w:type="gramEnd"/>
      <w:r w:rsidR="00897A88">
        <w:rPr>
          <w:rFonts w:ascii="Times New Roman" w:hAnsi="Times New Roman" w:cs="Times New Roman"/>
          <w:sz w:val="24"/>
          <w:szCs w:val="24"/>
        </w:rPr>
        <w:t xml:space="preserve"> studies </w:t>
      </w:r>
      <w:r w:rsidR="009C4562">
        <w:rPr>
          <w:rFonts w:ascii="Times New Roman" w:hAnsi="Times New Roman" w:cs="Times New Roman"/>
          <w:sz w:val="24"/>
          <w:szCs w:val="24"/>
        </w:rPr>
        <w:t xml:space="preserve">was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an answer key. </w:t>
      </w:r>
      <w:r w:rsidR="00806B5E">
        <w:rPr>
          <w:rFonts w:ascii="Times New Roman" w:hAnsi="Times New Roman" w:cs="Times New Roman"/>
          <w:sz w:val="24"/>
          <w:szCs w:val="24"/>
        </w:rPr>
        <w:t>We</w:t>
      </w:r>
      <w:r w:rsidR="001D696D">
        <w:rPr>
          <w:rFonts w:ascii="Times New Roman" w:hAnsi="Times New Roman" w:cs="Times New Roman"/>
          <w:sz w:val="24"/>
          <w:szCs w:val="24"/>
        </w:rPr>
        <w:t xml:space="preserve"> rescore this output using </w:t>
      </w:r>
      <w:proofErr w:type="spellStart"/>
      <w:r w:rsidR="001D696D">
        <w:rPr>
          <w:rFonts w:ascii="Times New Roman" w:hAnsi="Times New Roman" w:cs="Times New Roman"/>
          <w:i/>
          <w:iCs/>
          <w:sz w:val="24"/>
          <w:szCs w:val="24"/>
        </w:rPr>
        <w:t>lrd</w:t>
      </w:r>
      <w:proofErr w:type="spellEnd"/>
      <w:r w:rsidR="00FE7E9F">
        <w:rPr>
          <w:rFonts w:ascii="Times New Roman" w:hAnsi="Times New Roman" w:cs="Times New Roman"/>
          <w:sz w:val="24"/>
          <w:szCs w:val="24"/>
        </w:rPr>
        <w:t xml:space="preserve"> </w:t>
      </w:r>
      <w:r w:rsidR="00675649">
        <w:rPr>
          <w:rFonts w:ascii="Times New Roman" w:hAnsi="Times New Roman" w:cs="Times New Roman"/>
          <w:sz w:val="24"/>
          <w:szCs w:val="24"/>
        </w:rPr>
        <w:t>s</w:t>
      </w:r>
      <w:r w:rsidR="00077264">
        <w:rPr>
          <w:rFonts w:ascii="Times New Roman" w:hAnsi="Times New Roman" w:cs="Times New Roman"/>
          <w:sz w:val="24"/>
          <w:szCs w:val="24"/>
        </w:rPr>
        <w:t>how that</w:t>
      </w:r>
      <w:r w:rsidR="001D696D">
        <w:rPr>
          <w:rFonts w:ascii="Times New Roman" w:hAnsi="Times New Roman" w:cs="Times New Roman"/>
          <w:sz w:val="24"/>
          <w:szCs w:val="24"/>
        </w:rPr>
        <w:t xml:space="preserve"> the</w:t>
      </w:r>
      <w:r w:rsidR="00077264">
        <w:rPr>
          <w:rFonts w:ascii="Times New Roman" w:hAnsi="Times New Roman" w:cs="Times New Roman"/>
          <w:sz w:val="24"/>
          <w:szCs w:val="24"/>
        </w:rPr>
        <w:t xml:space="preserve"> </w:t>
      </w:r>
      <w:r w:rsidR="001D696D">
        <w:rPr>
          <w:rFonts w:ascii="Times New Roman" w:hAnsi="Times New Roman" w:cs="Times New Roman"/>
          <w:sz w:val="24"/>
          <w:szCs w:val="24"/>
        </w:rPr>
        <w:t>output generate</w:t>
      </w:r>
      <w:r w:rsidR="00FE7E9F">
        <w:rPr>
          <w:rFonts w:ascii="Times New Roman" w:hAnsi="Times New Roman" w:cs="Times New Roman"/>
          <w:sz w:val="24"/>
          <w:szCs w:val="24"/>
        </w:rPr>
        <w:t>d from this</w:t>
      </w:r>
      <w:r w:rsidR="00077264">
        <w:rPr>
          <w:rFonts w:ascii="Times New Roman" w:hAnsi="Times New Roman" w:cs="Times New Roman"/>
          <w:sz w:val="24"/>
          <w:szCs w:val="24"/>
        </w:rPr>
        <w:t xml:space="preserve"> package </w:t>
      </w:r>
      <w:proofErr w:type="gramStart"/>
      <w:r w:rsidR="001D696D">
        <w:rPr>
          <w:rFonts w:ascii="Times New Roman" w:hAnsi="Times New Roman" w:cs="Times New Roman"/>
          <w:sz w:val="24"/>
          <w:szCs w:val="24"/>
        </w:rPr>
        <w:t>is able to</w:t>
      </w:r>
      <w:proofErr w:type="gramEnd"/>
      <w:r w:rsidR="001D696D">
        <w:rPr>
          <w:rFonts w:ascii="Times New Roman" w:hAnsi="Times New Roman" w:cs="Times New Roman"/>
          <w:sz w:val="24"/>
          <w:szCs w:val="24"/>
        </w:rPr>
        <w:t xml:space="preserve"> replicate</w:t>
      </w:r>
      <w:r w:rsidR="00274B89">
        <w:rPr>
          <w:rFonts w:ascii="Times New Roman" w:hAnsi="Times New Roman" w:cs="Times New Roman"/>
          <w:sz w:val="24"/>
          <w:szCs w:val="24"/>
        </w:rPr>
        <w:t xml:space="preserve"> the </w:t>
      </w:r>
      <w:r w:rsidR="001D696D">
        <w:rPr>
          <w:rFonts w:ascii="Times New Roman" w:hAnsi="Times New Roman" w:cs="Times New Roman"/>
          <w:sz w:val="24"/>
          <w:szCs w:val="24"/>
        </w:rPr>
        <w:t>reported results</w:t>
      </w:r>
      <w:r w:rsidR="00274B89">
        <w:rPr>
          <w:rFonts w:ascii="Times New Roman" w:hAnsi="Times New Roman" w:cs="Times New Roman"/>
          <w:sz w:val="24"/>
          <w:szCs w:val="24"/>
        </w:rPr>
        <w:t xml:space="preserve"> and </w:t>
      </w:r>
      <w:r w:rsidR="001D696D">
        <w:rPr>
          <w:rFonts w:ascii="Times New Roman" w:hAnsi="Times New Roman" w:cs="Times New Roman"/>
          <w:sz w:val="24"/>
          <w:szCs w:val="24"/>
        </w:rPr>
        <w:t xml:space="preserve">that they </w:t>
      </w:r>
      <w:r w:rsidR="00274B89">
        <w:rPr>
          <w:rFonts w:ascii="Times New Roman" w:hAnsi="Times New Roman" w:cs="Times New Roman"/>
          <w:sz w:val="24"/>
          <w:szCs w:val="24"/>
        </w:rPr>
        <w:t xml:space="preserve">are highly reliable based on measures of inter-rater </w:t>
      </w:r>
      <w:r w:rsidR="00E27AD3">
        <w:rPr>
          <w:rFonts w:ascii="Times New Roman" w:hAnsi="Times New Roman" w:cs="Times New Roman"/>
          <w:sz w:val="24"/>
          <w:szCs w:val="24"/>
        </w:rPr>
        <w:t>reliability</w:t>
      </w:r>
      <w:r w:rsidR="00274B89">
        <w:rPr>
          <w:rFonts w:ascii="Times New Roman" w:hAnsi="Times New Roman" w:cs="Times New Roman"/>
          <w:sz w:val="24"/>
          <w:szCs w:val="24"/>
        </w:rPr>
        <w:t>.</w:t>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16A476E"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process of scoring lexical</w:t>
      </w:r>
      <w:r w:rsidR="00782A3B">
        <w:rPr>
          <w:rFonts w:ascii="Times New Roman" w:hAnsi="Times New Roman" w:cs="Times New Roman"/>
          <w:sz w:val="24"/>
          <w:szCs w:val="24"/>
        </w:rPr>
        <w:t xml:space="preserve"> </w:t>
      </w:r>
      <w:r w:rsidR="007A6B22">
        <w:rPr>
          <w:rFonts w:ascii="Times New Roman" w:hAnsi="Times New Roman" w:cs="Times New Roman"/>
          <w:sz w:val="24"/>
          <w:szCs w:val="24"/>
        </w:rPr>
        <w:t>data</w:t>
      </w:r>
      <w:r w:rsidR="004B1012">
        <w:rPr>
          <w:rFonts w:ascii="Times New Roman" w:hAnsi="Times New Roman" w:cs="Times New Roman"/>
          <w:sz w:val="24"/>
          <w:szCs w:val="24"/>
        </w:rPr>
        <w:t xml:space="preserve"> 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also</w:t>
      </w:r>
      <w:r w:rsidR="003D096F">
        <w:rPr>
          <w:rFonts w:ascii="Times New Roman" w:hAnsi="Times New Roman" w:cs="Times New Roman"/>
          <w:sz w:val="24"/>
          <w:szCs w:val="24"/>
        </w:rPr>
        <w:t xml:space="preserve"> 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While</w:t>
      </w:r>
      <w:r w:rsidR="007A6B22">
        <w:rPr>
          <w:rFonts w:ascii="Times New Roman" w:hAnsi="Times New Roman" w:cs="Times New Roman"/>
          <w:sz w:val="24"/>
          <w:szCs w:val="24"/>
        </w:rPr>
        <w:t xml:space="preserve"> </w:t>
      </w:r>
      <w:r w:rsidR="004D30A6">
        <w:rPr>
          <w:rFonts w:ascii="Times New Roman" w:hAnsi="Times New Roman" w:cs="Times New Roman"/>
          <w:sz w:val="24"/>
          <w:szCs w:val="24"/>
        </w:rPr>
        <w:t>this set of functions was</w:t>
      </w:r>
      <w:r w:rsidR="00E644AE">
        <w:rPr>
          <w:rFonts w:ascii="Times New Roman" w:hAnsi="Times New Roman" w:cs="Times New Roman"/>
          <w:sz w:val="24"/>
          <w:szCs w:val="24"/>
        </w:rPr>
        <w:t xml:space="preserve"> developed primarily </w:t>
      </w:r>
      <w:r w:rsidR="007A6B22">
        <w:rPr>
          <w:rFonts w:ascii="Times New Roman" w:hAnsi="Times New Roman" w:cs="Times New Roman"/>
          <w:sz w:val="24"/>
          <w:szCs w:val="24"/>
        </w:rPr>
        <w:t>within the context of</w:t>
      </w:r>
      <w:r w:rsidR="004D30A6">
        <w:rPr>
          <w:rFonts w:ascii="Times New Roman" w:hAnsi="Times New Roman" w:cs="Times New Roman"/>
          <w:sz w:val="24"/>
          <w:szCs w:val="24"/>
        </w:rPr>
        <w:t xml:space="preserve"> processing</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cued-</w:t>
      </w:r>
      <w:r w:rsidR="007A6B22">
        <w:rPr>
          <w:rFonts w:ascii="Times New Roman" w:hAnsi="Times New Roman" w:cs="Times New Roman"/>
          <w:sz w:val="24"/>
          <w:szCs w:val="24"/>
        </w:rPr>
        <w:t>recall</w:t>
      </w:r>
      <w:r w:rsidR="00A432F2">
        <w:rPr>
          <w:rFonts w:ascii="Times New Roman" w:hAnsi="Times New Roman" w:cs="Times New Roman"/>
          <w:sz w:val="24"/>
          <w:szCs w:val="24"/>
        </w:rPr>
        <w:t xml:space="preserve"> responses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the scoring functions</w:t>
      </w:r>
      <w:r w:rsidR="007A6B22">
        <w:rPr>
          <w:rFonts w:ascii="Times New Roman" w:hAnsi="Times New Roman" w:cs="Times New Roman"/>
          <w:sz w:val="24"/>
          <w:szCs w:val="24"/>
        </w:rPr>
        <w:t xml:space="preserve"> </w:t>
      </w:r>
      <w:r w:rsidR="00B11D6A">
        <w:rPr>
          <w:rFonts w:ascii="Times New Roman" w:hAnsi="Times New Roman" w:cs="Times New Roman"/>
          <w:sz w:val="24"/>
          <w:szCs w:val="24"/>
        </w:rPr>
        <w:t>may</w:t>
      </w:r>
      <w:r w:rsidR="007A6B22">
        <w:rPr>
          <w:rFonts w:ascii="Times New Roman" w:hAnsi="Times New Roman" w:cs="Times New Roman"/>
          <w:sz w:val="24"/>
          <w:szCs w:val="24"/>
        </w:rPr>
        <w:t xml:space="preserve"> be applied to </w:t>
      </w:r>
      <w:r w:rsidR="00782A3B">
        <w:rPr>
          <w:rFonts w:ascii="Times New Roman" w:hAnsi="Times New Roman" w:cs="Times New Roman"/>
          <w:sz w:val="24"/>
          <w:szCs w:val="24"/>
        </w:rPr>
        <w:t>most</w:t>
      </w:r>
      <w:r w:rsidR="007A6B22">
        <w:rPr>
          <w:rFonts w:ascii="Times New Roman" w:hAnsi="Times New Roman" w:cs="Times New Roman"/>
          <w:sz w:val="24"/>
          <w:szCs w:val="24"/>
        </w:rPr>
        <w:t xml:space="preserve"> </w:t>
      </w:r>
      <w:r w:rsidR="00782A3B">
        <w:rPr>
          <w:rFonts w:ascii="Times New Roman" w:hAnsi="Times New Roman" w:cs="Times New Roman"/>
          <w:sz w:val="24"/>
          <w:szCs w:val="24"/>
        </w:rPr>
        <w:t>research designs</w:t>
      </w:r>
      <w:r w:rsidR="007A6B22">
        <w:rPr>
          <w:rFonts w:ascii="Times New Roman" w:hAnsi="Times New Roman" w:cs="Times New Roman"/>
          <w:sz w:val="24"/>
          <w:szCs w:val="24"/>
        </w:rPr>
        <w:t xml:space="preserve"> that require participants to respond </w:t>
      </w:r>
      <w:r w:rsidR="00D626A8">
        <w:rPr>
          <w:rFonts w:ascii="Times New Roman" w:hAnsi="Times New Roman" w:cs="Times New Roman"/>
          <w:sz w:val="24"/>
          <w:szCs w:val="24"/>
        </w:rPr>
        <w:t xml:space="preserve">with </w:t>
      </w:r>
      <w:r w:rsidR="00E644AE">
        <w:rPr>
          <w:rFonts w:ascii="Times New Roman" w:hAnsi="Times New Roman" w:cs="Times New Roman"/>
          <w:sz w:val="24"/>
          <w:szCs w:val="24"/>
        </w:rPr>
        <w:t>individual words</w:t>
      </w:r>
      <w:r w:rsidR="00B11D6A">
        <w:rPr>
          <w:rFonts w:ascii="Times New Roman" w:hAnsi="Times New Roman" w:cs="Times New Roman"/>
          <w:sz w:val="24"/>
          <w:szCs w:val="24"/>
        </w:rPr>
        <w:t xml:space="preserve"> (e.g.,</w:t>
      </w:r>
      <w:r w:rsidR="00D626A8">
        <w:rPr>
          <w:rFonts w:ascii="Times New Roman" w:hAnsi="Times New Roman" w:cs="Times New Roman"/>
          <w:sz w:val="24"/>
          <w:szCs w:val="24"/>
        </w:rPr>
        <w:t xml:space="preserve"> free recall </w:t>
      </w:r>
      <w:r w:rsidR="00D626A8">
        <w:rPr>
          <w:rFonts w:ascii="Times New Roman" w:hAnsi="Times New Roman" w:cs="Times New Roman"/>
          <w:sz w:val="24"/>
          <w:szCs w:val="24"/>
        </w:rPr>
        <w:lastRenderedPageBreak/>
        <w:t>of word lists</w:t>
      </w:r>
      <w:r w:rsidR="00B11D6A">
        <w:rPr>
          <w:rFonts w:ascii="Times New Roman" w:hAnsi="Times New Roman" w:cs="Times New Roman"/>
          <w:sz w:val="24"/>
          <w:szCs w:val="24"/>
        </w:rPr>
        <w:t>)</w:t>
      </w:r>
      <w:r w:rsidR="00423F00">
        <w:rPr>
          <w:rFonts w:ascii="Times New Roman" w:hAnsi="Times New Roman" w:cs="Times New Roman"/>
          <w:sz w:val="24"/>
          <w:szCs w:val="24"/>
        </w:rPr>
        <w:t xml:space="preserve">. </w:t>
      </w:r>
      <w:r w:rsidR="00B11D6A">
        <w:rPr>
          <w:rFonts w:ascii="Times New Roman" w:hAnsi="Times New Roman" w:cs="Times New Roman"/>
          <w:sz w:val="24"/>
          <w:szCs w:val="24"/>
        </w:rPr>
        <w:t>Detailed descriptions of each function are available in a</w:t>
      </w:r>
      <w:r w:rsidR="00AA7E64">
        <w:rPr>
          <w:rFonts w:ascii="Times New Roman" w:hAnsi="Times New Roman" w:cs="Times New Roman"/>
          <w:sz w:val="24"/>
          <w:szCs w:val="24"/>
        </w:rPr>
        <w:t xml:space="preserve"> “read me” file (available at</w:t>
      </w:r>
      <w:r w:rsidR="00E1666C">
        <w:rPr>
          <w:rFonts w:ascii="Times New Roman" w:hAnsi="Times New Roman" w:cs="Times New Roman"/>
          <w:sz w:val="24"/>
          <w:szCs w:val="24"/>
        </w:rPr>
        <w:t xml:space="preserve"> </w:t>
      </w:r>
      <w:r w:rsidR="00B17D47">
        <w:rPr>
          <w:rFonts w:ascii="Times New Roman" w:hAnsi="Times New Roman" w:cs="Times New Roman"/>
          <w:sz w:val="24"/>
          <w:szCs w:val="24"/>
        </w:rPr>
        <w:t>https://osf.io/admyx</w:t>
      </w:r>
      <w:r w:rsidR="00B17D47" w:rsidRPr="00B17D47">
        <w:rPr>
          <w:rFonts w:ascii="Times New Roman" w:hAnsi="Times New Roman" w:cs="Times New Roman"/>
          <w:sz w:val="24"/>
          <w:szCs w:val="24"/>
          <w:highlight w:val="yellow"/>
        </w:rPr>
        <w:t>/[ADD EXTENSION TO FILE]</w:t>
      </w:r>
      <w:r w:rsidR="00AA7E64">
        <w:rPr>
          <w:rFonts w:ascii="Times New Roman" w:hAnsi="Times New Roman" w:cs="Times New Roman"/>
          <w:sz w:val="24"/>
          <w:szCs w:val="24"/>
        </w:rPr>
        <w:t>)</w:t>
      </w:r>
      <w:r w:rsidR="00B11D6A">
        <w:rPr>
          <w:rFonts w:ascii="Times New Roman" w:hAnsi="Times New Roman" w:cs="Times New Roman"/>
          <w:sz w:val="24"/>
          <w:szCs w:val="24"/>
        </w:rPr>
        <w:t>.</w:t>
      </w:r>
      <w:r w:rsidR="004D30A6">
        <w:rPr>
          <w:rFonts w:ascii="Times New Roman" w:hAnsi="Times New Roman" w:cs="Times New Roman"/>
          <w:sz w:val="24"/>
          <w:szCs w:val="24"/>
        </w:rPr>
        <w:t xml:space="preserve"> </w:t>
      </w:r>
    </w:p>
    <w:p w14:paraId="5EA96716" w14:textId="1365B67A"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8D2F9D">
        <w:rPr>
          <w:rFonts w:ascii="Times New Roman" w:hAnsi="Times New Roman" w:cs="Times New Roman"/>
          <w:sz w:val="24"/>
          <w:szCs w:val="24"/>
        </w:rPr>
        <w:t xml:space="preserve"> before providing a general guide on how to use the package</w:t>
      </w:r>
      <w:r w:rsidR="007161C1">
        <w:rPr>
          <w:rFonts w:ascii="Times New Roman" w:hAnsi="Times New Roman" w:cs="Times New Roman"/>
          <w:sz w:val="24"/>
          <w:szCs w:val="24"/>
        </w:rPr>
        <w:t>.</w:t>
      </w:r>
      <w:r w:rsidR="00197607">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using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w:t>
      </w:r>
      <w:r w:rsidR="007161C1">
        <w:rPr>
          <w:rFonts w:ascii="Times New Roman" w:hAnsi="Times New Roman" w:cs="Times New Roman"/>
          <w:sz w:val="24"/>
          <w:szCs w:val="24"/>
        </w:rPr>
        <w:t>two</w:t>
      </w:r>
      <w:r w:rsidR="00C365AF">
        <w:rPr>
          <w:rFonts w:ascii="Times New Roman" w:hAnsi="Times New Roman" w:cs="Times New Roman"/>
          <w:sz w:val="24"/>
          <w:szCs w:val="24"/>
        </w:rPr>
        <w:t xml:space="preserve"> sets of cued-recall data</w:t>
      </w:r>
      <w:r w:rsidR="00F71A31">
        <w:rPr>
          <w:rFonts w:ascii="Times New Roman" w:hAnsi="Times New Roman" w:cs="Times New Roman"/>
          <w:sz w:val="24"/>
          <w:szCs w:val="24"/>
        </w:rPr>
        <w:t xml:space="preserve"> that have also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30D14F5F" w14:textId="4E06C1C1" w:rsidR="00512677" w:rsidRPr="00C8793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2600">
        <w:rPr>
          <w:rFonts w:ascii="Times New Roman" w:hAnsi="Times New Roman" w:cs="Times New Roman"/>
          <w:sz w:val="24"/>
          <w:szCs w:val="24"/>
        </w:rPr>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sidR="000C2600">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A557F1">
        <w:rPr>
          <w:rFonts w:ascii="Courier New" w:hAnsi="Courier New" w:cs="Courier New"/>
          <w:sz w:val="20"/>
          <w:szCs w:val="20"/>
        </w:rPr>
        <w:t>“NPM27/</w:t>
      </w:r>
      <w:proofErr w:type="spellStart"/>
      <w:r w:rsidR="003C2B89">
        <w:rPr>
          <w:rFonts w:ascii="Courier New" w:hAnsi="Courier New" w:cs="Courier New"/>
          <w:sz w:val="20"/>
          <w:szCs w:val="20"/>
        </w:rPr>
        <w:t>lrd</w:t>
      </w:r>
      <w:proofErr w:type="spellEnd"/>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welcome to download and modify </w:t>
      </w:r>
      <w:r w:rsidR="000D5E01">
        <w:rPr>
          <w:rFonts w:ascii="Times New Roman" w:hAnsi="Times New Roman" w:cs="Times New Roman"/>
          <w:sz w:val="24"/>
          <w:szCs w:val="24"/>
        </w:rPr>
        <w:t>all</w:t>
      </w:r>
      <w:r w:rsidR="004D30A6" w:rsidRPr="004D30A6">
        <w:rPr>
          <w:rFonts w:ascii="Times New Roman" w:hAnsi="Times New Roman" w:cs="Times New Roman"/>
          <w:sz w:val="24"/>
          <w:szCs w:val="24"/>
        </w:rPr>
        <w:t xml:space="preserve"> functions </w:t>
      </w:r>
      <w:r w:rsidR="000D5E01">
        <w:rPr>
          <w:rFonts w:ascii="Times New Roman" w:hAnsi="Times New Roman" w:cs="Times New Roman"/>
          <w:sz w:val="24"/>
          <w:szCs w:val="24"/>
        </w:rPr>
        <w:t>of this package as they see fit.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169AE567"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0" w:name="_Hlk33425451"/>
      <w:proofErr w:type="spellStart"/>
      <w:r w:rsidR="00EA1B06" w:rsidRPr="00EA1B06">
        <w:rPr>
          <w:rStyle w:val="CommentReference"/>
          <w:rFonts w:ascii="Courier New" w:hAnsi="Courier New" w:cs="Courier New"/>
          <w:sz w:val="20"/>
          <w:szCs w:val="20"/>
        </w:rPr>
        <w:t>percent_match</w:t>
      </w:r>
      <w:proofErr w:type="spellEnd"/>
      <w:r w:rsidR="00EA1B06" w:rsidRPr="00EA1B06">
        <w:rPr>
          <w:rStyle w:val="CommentReference"/>
          <w:rFonts w:ascii="Courier New" w:hAnsi="Courier New" w:cs="Courier New"/>
          <w:sz w:val="20"/>
          <w:szCs w:val="20"/>
        </w:rPr>
        <w:t>()</w:t>
      </w:r>
      <w:r w:rsidR="003F466A" w:rsidRPr="003F466A">
        <w:rPr>
          <w:rStyle w:val="CommentReference"/>
          <w:rFonts w:ascii="Times New Roman" w:hAnsi="Times New Roman" w:cs="Times New Roman"/>
          <w:sz w:val="24"/>
          <w:szCs w:val="24"/>
        </w:rPr>
        <w:t xml:space="preserve"> </w:t>
      </w:r>
      <w:bookmarkEnd w:id="0"/>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115C8C">
        <w:rPr>
          <w:rFonts w:ascii="Times New Roman" w:hAnsi="Times New Roman" w:cs="Times New Roman"/>
          <w:sz w:val="24"/>
          <w:szCs w:val="24"/>
        </w:rPr>
        <w:t>an answer</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proofErr w:type="spellStart"/>
      <w:r w:rsidR="007419FD">
        <w:rPr>
          <w:rFonts w:ascii="Times New Roman" w:hAnsi="Times New Roman" w:cs="Times New Roman"/>
          <w:sz w:val="24"/>
          <w:szCs w:val="24"/>
        </w:rPr>
        <w:t>a</w:t>
      </w:r>
      <w:r w:rsidR="00874510">
        <w:rPr>
          <w:rFonts w:ascii="Times New Roman" w:hAnsi="Times New Roman" w:cs="Times New Roman"/>
          <w:sz w:val="24"/>
          <w:szCs w:val="24"/>
        </w:rPr>
        <w:t>th</w:t>
      </w:r>
      <w:r w:rsidR="00277807">
        <w:rPr>
          <w:rFonts w:ascii="Times New Roman" w:hAnsi="Times New Roman" w:cs="Times New Roman"/>
          <w:sz w:val="24"/>
          <w:szCs w:val="24"/>
        </w:rPr>
        <w:t>ree</w:t>
      </w:r>
      <w:proofErr w:type="spellEnd"/>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lastRenderedPageBreak/>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B9313F">
        <w:rPr>
          <w:rFonts w:ascii="Times New Roman" w:hAnsi="Times New Roman" w:cs="Times New Roman"/>
          <w:sz w:val="24"/>
          <w:szCs w:val="24"/>
        </w:rPr>
        <w:t>an</w:t>
      </w:r>
      <w:r w:rsidR="004A1AD9">
        <w:rPr>
          <w:rFonts w:ascii="Times New Roman" w:hAnsi="Times New Roman" w:cs="Times New Roman"/>
          <w:sz w:val="24"/>
          <w:szCs w:val="24"/>
        </w:rPr>
        <w:t xml:space="preserve"> answer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is stored in the answer key</w:t>
      </w:r>
      <w:r w:rsidR="005548AA">
        <w:rPr>
          <w:rFonts w:ascii="Times New Roman" w:hAnsi="Times New Roman" w:cs="Times New Roman"/>
          <w:sz w:val="24"/>
          <w:szCs w:val="24"/>
        </w:rPr>
        <w:t xml:space="preserve">, </w:t>
      </w:r>
      <w:proofErr w:type="spellStart"/>
      <w:r w:rsidR="00220107">
        <w:rPr>
          <w:rFonts w:ascii="Times New Roman" w:hAnsi="Times New Roman" w:cs="Times New Roman"/>
          <w:i/>
          <w:iCs/>
          <w:sz w:val="24"/>
          <w:szCs w:val="24"/>
        </w:rPr>
        <w:t>lrd</w:t>
      </w:r>
      <w:proofErr w:type="spellEnd"/>
      <w:r w:rsidR="00220107">
        <w:rPr>
          <w:rFonts w:ascii="Times New Roman" w:hAnsi="Times New Roman" w:cs="Times New Roman"/>
          <w:i/>
          <w:iCs/>
          <w:sz w:val="24"/>
          <w:szCs w:val="24"/>
        </w:rPr>
        <w:t xml:space="preserve">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t xml:space="preserve">participant </w:t>
      </w:r>
      <w:r w:rsidR="005548AA">
        <w:rPr>
          <w:rFonts w:ascii="Times New Roman" w:hAnsi="Times New Roman" w:cs="Times New Roman"/>
          <w:sz w:val="24"/>
          <w:szCs w:val="24"/>
        </w:rPr>
        <w:t xml:space="preserve">response of </w:t>
      </w:r>
      <w:proofErr w:type="spellStart"/>
      <w:r w:rsidR="005548AA">
        <w:rPr>
          <w:rFonts w:ascii="Times New Roman" w:hAnsi="Times New Roman" w:cs="Times New Roman"/>
          <w:i/>
          <w:iCs/>
          <w:sz w:val="24"/>
          <w:szCs w:val="24"/>
        </w:rPr>
        <w:t>hom</w:t>
      </w:r>
      <w:proofErr w:type="spellEnd"/>
      <w:r w:rsidR="005548AA">
        <w:rPr>
          <w:rFonts w:ascii="Times New Roman" w:hAnsi="Times New Roman" w:cs="Times New Roman"/>
          <w:i/>
          <w:iCs/>
          <w:sz w:val="24"/>
          <w:szCs w:val="24"/>
        </w:rPr>
        <w:t xml:space="preserve">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 xml:space="preserve">would be computed as a match of 80%. </w:t>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proofErr w:type="spellStart"/>
      <w:r w:rsidR="00F2601C" w:rsidRPr="00EA1B06">
        <w:rPr>
          <w:rStyle w:val="CommentReference"/>
          <w:rFonts w:ascii="Courier New" w:hAnsi="Courier New" w:cs="Courier New"/>
          <w:sz w:val="20"/>
          <w:szCs w:val="20"/>
        </w:rPr>
        <w:t>percent_match</w:t>
      </w:r>
      <w:proofErr w:type="spellEnd"/>
      <w:r w:rsidR="00F2601C" w:rsidRPr="00EA1B06">
        <w:rPr>
          <w:rStyle w:val="CommentReference"/>
          <w:rFonts w:ascii="Courier New" w:hAnsi="Courier New" w:cs="Courier New"/>
          <w:sz w:val="20"/>
          <w:szCs w:val="20"/>
        </w:rPr>
        <w:t>()</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333FB6D8" w:rsidR="00E67CDA" w:rsidRDefault="005B54FE" w:rsidP="00C765D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t>
      </w:r>
      <w:proofErr w:type="spellStart"/>
      <w:r w:rsidRPr="00EA1B06">
        <w:rPr>
          <w:rStyle w:val="CommentReference"/>
          <w:rFonts w:ascii="Courier New" w:hAnsi="Courier New" w:cs="Courier New"/>
          <w:sz w:val="20"/>
          <w:szCs w:val="20"/>
        </w:rPr>
        <w:t>percent_match</w:t>
      </w:r>
      <w:proofErr w:type="spellEnd"/>
      <w:r w:rsidRPr="00EA1B06">
        <w:rPr>
          <w:rStyle w:val="CommentReference"/>
          <w:rFonts w:ascii="Courier New" w:hAnsi="Courier New" w:cs="Courier New"/>
          <w:sz w:val="20"/>
          <w:szCs w:val="20"/>
        </w:rPr>
        <w:t>()</w:t>
      </w:r>
      <w:r w:rsidRPr="005B54FE">
        <w:rPr>
          <w:rStyle w:val="CommentReference"/>
          <w:rFonts w:ascii="Times New Roman" w:hAnsi="Times New Roman" w:cs="Times New Roman"/>
          <w:sz w:val="24"/>
          <w:szCs w:val="24"/>
        </w:rPr>
        <w:t>relies on the length</w:t>
      </w:r>
      <w:r>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contains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Pr>
          <w:rFonts w:ascii="Times New Roman" w:hAnsi="Times New Roman" w:cs="Times New Roman"/>
          <w:sz w:val="24"/>
          <w:szCs w:val="24"/>
        </w:rPr>
        <w:t xml:space="preserve">, </w:t>
      </w:r>
      <w:proofErr w:type="spellStart"/>
      <w:r w:rsidR="0006197C" w:rsidRPr="00EA1B06">
        <w:rPr>
          <w:rStyle w:val="CommentReference"/>
          <w:rFonts w:ascii="Courier New" w:hAnsi="Courier New" w:cs="Courier New"/>
          <w:sz w:val="20"/>
          <w:szCs w:val="20"/>
        </w:rPr>
        <w:t>percent_match</w:t>
      </w:r>
      <w:proofErr w:type="spellEnd"/>
      <w:r w:rsidR="0006197C" w:rsidRPr="00EA1B06">
        <w:rPr>
          <w:rStyle w:val="CommentReference"/>
          <w:rFonts w:ascii="Courier New" w:hAnsi="Courier New" w:cs="Courier New"/>
          <w:sz w:val="20"/>
          <w:szCs w:val="20"/>
        </w:rPr>
        <w:t>()</w:t>
      </w:r>
      <w:r>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Pr>
          <w:rFonts w:ascii="Times New Roman" w:hAnsi="Times New Roman" w:cs="Times New Roman"/>
          <w:sz w:val="24"/>
          <w:szCs w:val="24"/>
        </w:rPr>
        <w:t xml:space="preserve"> argument</w:t>
      </w:r>
      <w:r w:rsidR="004D61FF">
        <w:rPr>
          <w:rFonts w:ascii="Times New Roman" w:hAnsi="Times New Roman" w:cs="Times New Roman"/>
          <w:sz w:val="24"/>
          <w:szCs w:val="24"/>
        </w:rPr>
        <w:t>,</w:t>
      </w:r>
      <w:r>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 xml:space="preserve">weight.by = </w:t>
      </w:r>
      <w:r w:rsidR="007419FD" w:rsidRPr="007419FD">
        <w:rPr>
          <w:rFonts w:ascii="Courier New" w:hAnsi="Courier New" w:cs="Courier New"/>
          <w:sz w:val="20"/>
          <w:szCs w:val="20"/>
        </w:rPr>
        <w:t>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w:t>
      </w:r>
      <w:proofErr w:type="gramStart"/>
      <w:r w:rsidR="00917B78">
        <w:rPr>
          <w:rFonts w:ascii="Times New Roman" w:hAnsi="Times New Roman" w:cs="Times New Roman"/>
          <w:sz w:val="24"/>
          <w:szCs w:val="24"/>
        </w:rPr>
        <w:t>is able to</w:t>
      </w:r>
      <w:proofErr w:type="gramEnd"/>
      <w:r w:rsidR="00917B78">
        <w:rPr>
          <w:rFonts w:ascii="Times New Roman" w:hAnsi="Times New Roman" w:cs="Times New Roman"/>
          <w:sz w:val="24"/>
          <w:szCs w:val="24"/>
        </w:rPr>
        <w:t xml:space="preserve">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proofErr w:type="spellStart"/>
      <w:r w:rsidR="004601BE">
        <w:rPr>
          <w:rFonts w:ascii="Times New Roman" w:hAnsi="Times New Roman" w:cs="Times New Roman"/>
          <w:i/>
          <w:iCs/>
          <w:sz w:val="24"/>
          <w:szCs w:val="24"/>
        </w:rPr>
        <w:t>lrd</w:t>
      </w:r>
      <w:proofErr w:type="spellEnd"/>
      <w:r w:rsidR="008F50E6">
        <w:rPr>
          <w:rFonts w:ascii="Times New Roman" w:hAnsi="Times New Roman" w:cs="Times New Roman"/>
          <w:sz w:val="24"/>
          <w:szCs w:val="24"/>
        </w:rPr>
        <w:t xml:space="preserve"> is the </w:t>
      </w:r>
      <w:bookmarkStart w:id="1" w:name="_Hlk31538662"/>
      <w:proofErr w:type="spellStart"/>
      <w:r w:rsidR="008F50E6" w:rsidRPr="008F50E6">
        <w:rPr>
          <w:rFonts w:ascii="Courier New" w:hAnsi="Courier New" w:cs="Courier New"/>
          <w:sz w:val="20"/>
          <w:szCs w:val="20"/>
        </w:rPr>
        <w:t>score_recall</w:t>
      </w:r>
      <w:proofErr w:type="spellEnd"/>
      <w:r w:rsidR="008F50E6" w:rsidRPr="008F50E6">
        <w:rPr>
          <w:rFonts w:ascii="Courier New" w:hAnsi="Courier New" w:cs="Courier New"/>
          <w:sz w:val="20"/>
          <w:szCs w:val="20"/>
        </w:rPr>
        <w:t>()</w:t>
      </w:r>
      <w:bookmarkEnd w:id="1"/>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proofErr w:type="spellStart"/>
      <w:r w:rsidR="008F50E6" w:rsidRPr="008F50E6">
        <w:rPr>
          <w:rFonts w:ascii="Courier New" w:hAnsi="Courier New" w:cs="Courier New"/>
          <w:sz w:val="20"/>
          <w:szCs w:val="20"/>
        </w:rPr>
        <w:t>percent_match</w:t>
      </w:r>
      <w:proofErr w:type="spellEnd"/>
      <w:r w:rsidR="008F50E6" w:rsidRPr="008F50E6">
        <w:rPr>
          <w:rFonts w:ascii="Courier New" w:hAnsi="Courier New" w:cs="Courier New"/>
          <w:sz w:val="20"/>
          <w:szCs w:val="20"/>
        </w:rPr>
        <w:t>()</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proofErr w:type="spellStart"/>
      <w:r w:rsidR="00CC6DCF" w:rsidRPr="00CC6DCF">
        <w:rPr>
          <w:rFonts w:ascii="Courier New" w:hAnsi="Courier New" w:cs="Courier New"/>
          <w:sz w:val="20"/>
          <w:szCs w:val="20"/>
        </w:rPr>
        <w:t>set.cutoff</w:t>
      </w:r>
      <w:proofErr w:type="spellEnd"/>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w:t>
      </w:r>
      <w:proofErr w:type="gramStart"/>
      <w:r w:rsidR="0060721A" w:rsidRPr="00151B48">
        <w:rPr>
          <w:rFonts w:ascii="Times New Roman" w:hAnsi="Times New Roman" w:cs="Times New Roman"/>
          <w:sz w:val="24"/>
          <w:szCs w:val="24"/>
        </w:rPr>
        <w:t>is able to</w:t>
      </w:r>
      <w:proofErr w:type="gramEnd"/>
      <w:r w:rsidR="0060721A" w:rsidRPr="00151B48">
        <w:rPr>
          <w:rFonts w:ascii="Times New Roman" w:hAnsi="Times New Roman" w:cs="Times New Roman"/>
          <w:sz w:val="24"/>
          <w:szCs w:val="24"/>
        </w:rPr>
        <w:t xml:space="preserve">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w:t>
      </w:r>
      <w:proofErr w:type="gramStart"/>
      <w:r w:rsidR="00CC6DCF">
        <w:rPr>
          <w:rFonts w:ascii="Times New Roman" w:hAnsi="Times New Roman" w:cs="Times New Roman"/>
          <w:sz w:val="24"/>
          <w:szCs w:val="24"/>
        </w:rPr>
        <w:t>is able to</w:t>
      </w:r>
      <w:proofErr w:type="gramEnd"/>
      <w:r w:rsidR="00CC6DCF">
        <w:rPr>
          <w:rFonts w:ascii="Times New Roman" w:hAnsi="Times New Roman" w:cs="Times New Roman"/>
          <w:sz w:val="24"/>
          <w:szCs w:val="24"/>
        </w:rPr>
        <w:t xml:space="preserve">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4F522016"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proofErr w:type="spellStart"/>
      <w:r w:rsidRPr="008F50E6">
        <w:rPr>
          <w:rFonts w:ascii="Courier New" w:hAnsi="Courier New" w:cs="Courier New"/>
          <w:sz w:val="20"/>
          <w:szCs w:val="20"/>
        </w:rPr>
        <w:t>score_recall</w:t>
      </w:r>
      <w:proofErr w:type="spellEnd"/>
      <w:r w:rsidRPr="008F50E6">
        <w:rPr>
          <w:rFonts w:ascii="Courier New" w:hAnsi="Courier New" w:cs="Courier New"/>
          <w:sz w:val="20"/>
          <w:szCs w:val="20"/>
        </w:rPr>
        <w:t>()</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 xml:space="preserve">a </w:t>
      </w:r>
      <w:r w:rsidR="00B754A5">
        <w:rPr>
          <w:rFonts w:ascii="Times New Roman" w:hAnsi="Times New Roman" w:cs="Times New Roman"/>
          <w:sz w:val="24"/>
          <w:szCs w:val="24"/>
        </w:rPr>
        <w:lastRenderedPageBreak/>
        <w:t>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71DE0178"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was designed to mimic output that might be obtained from 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w:t>
      </w:r>
      <w:proofErr w:type="gramStart"/>
      <w:r w:rsidR="004401AE">
        <w:rPr>
          <w:rFonts w:ascii="Times New Roman" w:hAnsi="Times New Roman" w:cs="Times New Roman"/>
          <w:sz w:val="24"/>
          <w:szCs w:val="24"/>
        </w:rPr>
        <w:t>sufficient</w:t>
      </w:r>
      <w:proofErr w:type="gramEnd"/>
      <w:r w:rsidR="004401AE">
        <w:rPr>
          <w:rFonts w:ascii="Times New Roman" w:hAnsi="Times New Roman" w:cs="Times New Roman"/>
          <w:sz w:val="24"/>
          <w:szCs w:val="24"/>
        </w:rPr>
        <w:t xml:space="preserve">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2EA30E5"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 2</w:t>
      </w:r>
      <w:r w:rsidR="00BE5517" w:rsidRPr="00BE5517">
        <w:rPr>
          <w:rFonts w:ascii="Times New Roman" w:hAnsi="Times New Roman" w:cs="Times New Roman"/>
          <w:sz w:val="24"/>
          <w:szCs w:val="24"/>
        </w:rPr>
        <w:t>0</w:t>
      </w:r>
      <w:r w:rsidR="00C75C0F">
        <w:rPr>
          <w:rFonts w:ascii="Times New Roman" w:hAnsi="Times New Roman" w:cs="Times New Roman"/>
          <w:sz w:val="24"/>
          <w:szCs w:val="24"/>
        </w:rPr>
        <w:t>19</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 xml:space="preserve">Brysbaert, Warriner, &amp; </w:t>
      </w:r>
      <w:proofErr w:type="spellStart"/>
      <w:r w:rsidR="00497C3E" w:rsidRPr="008B49F4">
        <w:rPr>
          <w:rFonts w:ascii="Times New Roman" w:hAnsi="Times New Roman" w:cs="Times New Roman"/>
          <w:sz w:val="24"/>
          <w:szCs w:val="24"/>
        </w:rPr>
        <w:t>Kuperman</w:t>
      </w:r>
      <w:proofErr w:type="spellEnd"/>
      <w:r w:rsidR="00497C3E" w:rsidRPr="008B49F4">
        <w:rPr>
          <w:rFonts w:ascii="Times New Roman" w:hAnsi="Times New Roman" w:cs="Times New Roman"/>
          <w:sz w:val="24"/>
          <w:szCs w:val="24"/>
        </w:rPr>
        <w:t>,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w:t>
      </w:r>
      <w:proofErr w:type="spellStart"/>
      <w:r w:rsidR="008B49F4">
        <w:rPr>
          <w:rFonts w:ascii="Times New Roman" w:hAnsi="Times New Roman" w:cs="Times New Roman"/>
          <w:sz w:val="24"/>
          <w:szCs w:val="24"/>
        </w:rPr>
        <w:t>Keuleers</w:t>
      </w:r>
      <w:proofErr w:type="spellEnd"/>
      <w:r w:rsidR="008B49F4">
        <w:rPr>
          <w:rFonts w:ascii="Times New Roman" w:hAnsi="Times New Roman" w:cs="Times New Roman"/>
          <w:sz w:val="24"/>
          <w:szCs w:val="24"/>
        </w:rPr>
        <w:t xml:space="preserve">,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3879AECB"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(subject 1)</w:t>
      </w:r>
      <w:r w:rsidR="00E21ACE">
        <w:rPr>
          <w:rFonts w:ascii="Times New Roman" w:hAnsi="Times New Roman" w:cs="Times New Roman"/>
          <w:sz w:val="24"/>
          <w:szCs w:val="24"/>
        </w:rPr>
        <w:t>, minor misspellings (subjects 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 xml:space="preserve">(e.g., blank responses, incorrect answers, misspellings of </w:t>
      </w:r>
      <w:r w:rsidR="00AE62F6">
        <w:rPr>
          <w:rFonts w:ascii="Times New Roman" w:hAnsi="Times New Roman" w:cs="Times New Roman"/>
          <w:sz w:val="24"/>
          <w:szCs w:val="24"/>
        </w:rPr>
        <w:lastRenderedPageBreak/>
        <w:t>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subjects 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DF3F7E">
        <w:rPr>
          <w:rFonts w:ascii="Times New Roman" w:hAnsi="Times New Roman" w:cs="Times New Roman"/>
          <w:sz w:val="24"/>
          <w:szCs w:val="24"/>
        </w:rPr>
        <w:t>subject 1, all responses matched the key</w:t>
      </w:r>
      <w:r w:rsidR="00212EC7">
        <w:rPr>
          <w:rFonts w:ascii="Times New Roman" w:hAnsi="Times New Roman" w:cs="Times New Roman"/>
          <w:sz w:val="24"/>
          <w:szCs w:val="24"/>
        </w:rPr>
        <w:t xml:space="preserve"> </w:t>
      </w:r>
      <w:proofErr w:type="gramStart"/>
      <w:r w:rsidR="00212EC7">
        <w:rPr>
          <w:rFonts w:ascii="Times New Roman" w:hAnsi="Times New Roman" w:cs="Times New Roman"/>
          <w:sz w:val="24"/>
          <w:szCs w:val="24"/>
        </w:rPr>
        <w:t>so as</w:t>
      </w:r>
      <w:r w:rsidR="00DF3F7E">
        <w:rPr>
          <w:rFonts w:ascii="Times New Roman" w:hAnsi="Times New Roman" w:cs="Times New Roman"/>
          <w:sz w:val="24"/>
          <w:szCs w:val="24"/>
        </w:rPr>
        <w:t xml:space="preserve"> to</w:t>
      </w:r>
      <w:proofErr w:type="gramEnd"/>
      <w:r w:rsidR="00DF3F7E">
        <w:rPr>
          <w:rFonts w:ascii="Times New Roman" w:hAnsi="Times New Roman" w:cs="Times New Roman"/>
          <w:sz w:val="24"/>
          <w:szCs w:val="24"/>
        </w:rPr>
        <w:t xml:space="preserve">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Data for subjects 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w:t>
      </w:r>
      <w:proofErr w:type="spellStart"/>
      <w:r w:rsidR="00E21ACE">
        <w:rPr>
          <w:rFonts w:ascii="Times New Roman" w:hAnsi="Times New Roman" w:cs="Times New Roman"/>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For subject 3, the letter “</w:t>
      </w:r>
      <w:proofErr w:type="spellStart"/>
      <w:r w:rsidR="00E21ACE">
        <w:rPr>
          <w:rFonts w:ascii="Times New Roman" w:hAnsi="Times New Roman" w:cs="Times New Roman"/>
          <w:sz w:val="24"/>
          <w:szCs w:val="24"/>
        </w:rPr>
        <w:t>i</w:t>
      </w:r>
      <w:proofErr w:type="spellEnd"/>
      <w:r w:rsidR="00E21ACE">
        <w:rPr>
          <w:rFonts w:ascii="Times New Roman" w:hAnsi="Times New Roman" w:cs="Times New Roman"/>
          <w:sz w:val="24"/>
          <w:szCs w:val="24"/>
        </w:rPr>
        <w:t xml:space="preserve">”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w:t>
      </w:r>
      <w:proofErr w:type="spellStart"/>
      <w:r w:rsidR="00E21ACE">
        <w:rPr>
          <w:rFonts w:ascii="Times New Roman" w:hAnsi="Times New Roman" w:cs="Times New Roman"/>
          <w:sz w:val="24"/>
          <w:szCs w:val="24"/>
        </w:rPr>
        <w:t>yy</w:t>
      </w:r>
      <w:proofErr w:type="spellEnd"/>
      <w:r w:rsidR="00E21ACE">
        <w:rPr>
          <w:rFonts w:ascii="Times New Roman" w:hAnsi="Times New Roman" w:cs="Times New Roman"/>
          <w:sz w:val="24"/>
          <w:szCs w:val="24"/>
        </w:rPr>
        <w:t>”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proofErr w:type="spellStart"/>
      <w:r w:rsidR="00DF3F7E">
        <w:rPr>
          <w:rFonts w:ascii="Times New Roman" w:hAnsi="Times New Roman" w:cs="Times New Roman"/>
          <w:sz w:val="24"/>
          <w:szCs w:val="24"/>
        </w:rPr>
        <w:t>yyou</w:t>
      </w:r>
      <w:proofErr w:type="spellEnd"/>
      <w:r w:rsidR="00E21ACE">
        <w:rPr>
          <w:rFonts w:ascii="Times New Roman" w:hAnsi="Times New Roman" w:cs="Times New Roman"/>
          <w:sz w:val="24"/>
          <w:szCs w:val="24"/>
        </w:rPr>
        <w:t xml:space="preserve">”). This allowed us to simulate a range of common mistakes such as </w:t>
      </w:r>
      <w:r w:rsidR="00DF3F7E">
        <w:rPr>
          <w:rFonts w:ascii="Times New Roman" w:hAnsi="Times New Roman" w:cs="Times New Roman"/>
          <w:sz w:val="24"/>
          <w:szCs w:val="24"/>
        </w:rPr>
        <w:t xml:space="preserve">leaving off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subjects 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subject 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subject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2442C3BB"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long-format and contain the following three columns: A unique identifier for each participant, an answer key containing the correct responses, and a list of participant responses. The input data may contain additional columns, but they will not be processed by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Because the scoring functions are not case sensitive, the response and answer key columns will need to be checked to ensure that there are not discrepancies in case. For </w:t>
      </w:r>
      <w:r>
        <w:rPr>
          <w:rFonts w:ascii="Times New Roman" w:hAnsi="Times New Roman" w:cs="Times New Roman"/>
          <w:sz w:val="24"/>
          <w:szCs w:val="24"/>
        </w:rPr>
        <w:lastRenderedPageBreak/>
        <w:t>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w:t>
      </w:r>
      <w:proofErr w:type="spellStart"/>
      <w:r w:rsidRPr="00E21D40">
        <w:rPr>
          <w:rFonts w:ascii="Courier New" w:hAnsi="Courier New" w:cs="Courier New"/>
          <w:sz w:val="20"/>
          <w:szCs w:val="20"/>
        </w:rPr>
        <w:t>lrd</w:t>
      </w:r>
      <w:proofErr w:type="spellEnd"/>
      <w:r w:rsidRPr="00E21D40">
        <w:rPr>
          <w:rFonts w:ascii="Courier New" w:hAnsi="Courier New" w:cs="Courier New"/>
          <w:sz w:val="20"/>
          <w:szCs w:val="20"/>
        </w:rPr>
        <w:t>)</w:t>
      </w:r>
    </w:p>
    <w:p w14:paraId="18C2967F" w14:textId="77777777"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tolower</w:t>
      </w:r>
      <w:proofErr w:type="spellEnd"/>
      <w:r w:rsidRPr="00E21D40">
        <w:rPr>
          <w:rFonts w:ascii="Courier New" w:hAnsi="Courier New" w:cs="Courier New"/>
          <w:sz w:val="20"/>
          <w:szCs w:val="20"/>
        </w:rPr>
        <w:t>(</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[is.na(</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E0862F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proofErr w:type="spellStart"/>
      <w:r w:rsidRPr="00E63609">
        <w:rPr>
          <w:rFonts w:ascii="Courier New" w:hAnsi="Courier New" w:cs="Courier New"/>
          <w:sz w:val="20"/>
          <w:szCs w:val="20"/>
        </w:rPr>
        <w:t>percent_match</w:t>
      </w:r>
      <w:proofErr w:type="spellEnd"/>
      <w:r w:rsidRPr="00E63609">
        <w:rPr>
          <w:rFonts w:ascii="Courier New" w:hAnsi="Courier New" w:cs="Courier New"/>
          <w:sz w:val="20"/>
          <w:szCs w:val="20"/>
        </w:rPr>
        <w:t>()</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proofErr w:type="spellStart"/>
      <w:r w:rsidR="0053768D" w:rsidRPr="0053768D">
        <w:rPr>
          <w:rFonts w:ascii="Courier New" w:hAnsi="Courier New" w:cs="Courier New"/>
          <w:sz w:val="20"/>
          <w:szCs w:val="20"/>
        </w:rPr>
        <w:t>score_recall</w:t>
      </w:r>
      <w:proofErr w:type="spellEnd"/>
      <w:r w:rsidR="0053768D" w:rsidRPr="0053768D">
        <w:rPr>
          <w:rFonts w:ascii="Courier New" w:hAnsi="Courier New" w:cs="Courier New"/>
          <w:sz w:val="20"/>
          <w:szCs w:val="20"/>
        </w:rPr>
        <w:t>()</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on the stored output. This function requires specifying the cutoff score for percent match (for this example, we used 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lastRenderedPageBreak/>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 xml:space="preserve">matched = </w:t>
      </w:r>
      <w:proofErr w:type="spellStart"/>
      <w:r w:rsidRPr="009F5033">
        <w:rPr>
          <w:rFonts w:ascii="Courier New" w:hAnsi="Courier New" w:cs="Courier New"/>
          <w:sz w:val="20"/>
          <w:szCs w:val="20"/>
        </w:rPr>
        <w:t>percent_match</w:t>
      </w:r>
      <w:proofErr w:type="spellEnd"/>
      <w:r w:rsidRPr="009F5033">
        <w:rPr>
          <w:rFonts w:ascii="Courier New" w:hAnsi="Courier New" w:cs="Courier New"/>
          <w:sz w:val="20"/>
          <w:szCs w:val="20"/>
        </w:rPr>
        <w:t>(</w:t>
      </w:r>
      <w:proofErr w:type="spellStart"/>
      <w:r w:rsidRPr="009F5033">
        <w:rPr>
          <w:rFonts w:ascii="Courier New" w:hAnsi="Courier New" w:cs="Courier New"/>
          <w:sz w:val="20"/>
          <w:szCs w:val="20"/>
        </w:rPr>
        <w:t>dat$Response</w:t>
      </w:r>
      <w:proofErr w:type="spellEnd"/>
      <w:r w:rsidRPr="009F5033">
        <w:rPr>
          <w:rFonts w:ascii="Courier New" w:hAnsi="Courier New" w:cs="Courier New"/>
          <w:sz w:val="20"/>
          <w:szCs w:val="20"/>
        </w:rPr>
        <w:t xml:space="preserve">, key = </w:t>
      </w:r>
      <w:proofErr w:type="spellStart"/>
      <w:r w:rsidRPr="009F5033">
        <w:rPr>
          <w:rFonts w:ascii="Courier New" w:hAnsi="Courier New" w:cs="Courier New"/>
          <w:sz w:val="20"/>
          <w:szCs w:val="20"/>
        </w:rPr>
        <w:t>dat$</w:t>
      </w:r>
      <w:r w:rsidR="00F70BAE">
        <w:rPr>
          <w:rFonts w:ascii="Courier New" w:hAnsi="Courier New" w:cs="Courier New"/>
          <w:sz w:val="20"/>
          <w:szCs w:val="20"/>
        </w:rPr>
        <w:t>k</w:t>
      </w:r>
      <w:r w:rsidRPr="009F5033">
        <w:rPr>
          <w:rFonts w:ascii="Courier New" w:hAnsi="Courier New" w:cs="Courier New"/>
          <w:sz w:val="20"/>
          <w:szCs w:val="20"/>
        </w:rPr>
        <w:t>ey</w:t>
      </w:r>
      <w:proofErr w:type="spellEnd"/>
      <w:r w:rsidRPr="009F5033">
        <w:rPr>
          <w:rFonts w:ascii="Courier New" w:hAnsi="Courier New" w:cs="Courier New"/>
          <w:sz w:val="20"/>
          <w:szCs w:val="20"/>
        </w:rPr>
        <w:t xml:space="preserve">, id = </w:t>
      </w:r>
      <w:proofErr w:type="spellStart"/>
      <w:r w:rsidRPr="009F5033">
        <w:rPr>
          <w:rFonts w:ascii="Courier New" w:hAnsi="Courier New" w:cs="Courier New"/>
          <w:sz w:val="20"/>
          <w:szCs w:val="20"/>
        </w:rPr>
        <w:t>dat$</w:t>
      </w:r>
      <w:r w:rsidR="00F70BAE">
        <w:rPr>
          <w:rFonts w:ascii="Courier New" w:hAnsi="Courier New" w:cs="Courier New"/>
          <w:sz w:val="20"/>
          <w:szCs w:val="20"/>
        </w:rPr>
        <w:t>subID</w:t>
      </w:r>
      <w:proofErr w:type="spellEnd"/>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Note that </w:t>
      </w:r>
      <w:proofErr w:type="spellStart"/>
      <w:r>
        <w:rPr>
          <w:rFonts w:ascii="Courier New" w:hAnsi="Courier New" w:cs="Courier New"/>
          <w:sz w:val="20"/>
          <w:szCs w:val="20"/>
        </w:rPr>
        <w:t>score_recall</w:t>
      </w:r>
      <w:proofErr w:type="spellEnd"/>
      <w:r>
        <w:rPr>
          <w:rFonts w:ascii="Courier New" w:hAnsi="Courier New" w:cs="Courier New"/>
          <w:sz w:val="20"/>
          <w:szCs w:val="20"/>
        </w:rPr>
        <w:t xml:space="preserve"> automatically stores output in a .csv file</w:t>
      </w:r>
    </w:p>
    <w:p w14:paraId="100EA077" w14:textId="5093C8A0" w:rsidR="00EE676C" w:rsidRPr="00F70BAE" w:rsidRDefault="008C1E60" w:rsidP="00497C3E">
      <w:pPr>
        <w:spacing w:after="0" w:line="480" w:lineRule="auto"/>
        <w:rPr>
          <w:rFonts w:ascii="Courier New" w:hAnsi="Courier New" w:cs="Courier New"/>
          <w:sz w:val="20"/>
          <w:szCs w:val="20"/>
        </w:rPr>
      </w:pPr>
      <w:proofErr w:type="spellStart"/>
      <w:r w:rsidRPr="009F5033">
        <w:rPr>
          <w:rFonts w:ascii="Courier New" w:hAnsi="Courier New" w:cs="Courier New"/>
          <w:sz w:val="20"/>
          <w:szCs w:val="20"/>
        </w:rPr>
        <w:t>score_recall</w:t>
      </w:r>
      <w:proofErr w:type="spellEnd"/>
      <w:r w:rsidRPr="009F5033">
        <w:rPr>
          <w:rFonts w:ascii="Courier New" w:hAnsi="Courier New" w:cs="Courier New"/>
          <w:sz w:val="20"/>
          <w:szCs w:val="20"/>
        </w:rPr>
        <w:t xml:space="preserve">(matched, </w:t>
      </w:r>
      <w:proofErr w:type="spellStart"/>
      <w:r w:rsidRPr="009F5033">
        <w:rPr>
          <w:rFonts w:ascii="Courier New" w:hAnsi="Courier New" w:cs="Courier New"/>
          <w:sz w:val="20"/>
          <w:szCs w:val="20"/>
        </w:rPr>
        <w:t>set.cutoff</w:t>
      </w:r>
      <w:proofErr w:type="spellEnd"/>
      <w:r w:rsidRPr="009F5033">
        <w:rPr>
          <w:rFonts w:ascii="Courier New" w:hAnsi="Courier New" w:cs="Courier New"/>
          <w:sz w:val="20"/>
          <w:szCs w:val="20"/>
        </w:rPr>
        <w:t xml:space="preserve"> = </w:t>
      </w:r>
      <w:r>
        <w:rPr>
          <w:rFonts w:ascii="Courier New" w:hAnsi="Courier New" w:cs="Courier New"/>
          <w:sz w:val="20"/>
          <w:szCs w:val="20"/>
        </w:rPr>
        <w:t>.75</w:t>
      </w:r>
      <w:r w:rsidRPr="009F5033">
        <w:rPr>
          <w:rFonts w:ascii="Courier New" w:hAnsi="Courier New" w:cs="Courier New"/>
          <w:sz w:val="20"/>
          <w:szCs w:val="20"/>
        </w:rPr>
        <w:t>)</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043C56F"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proofErr w:type="spellStart"/>
      <w:r w:rsidR="00AB1843" w:rsidRPr="00AB1843">
        <w:rPr>
          <w:rFonts w:ascii="Times New Roman" w:hAnsi="Times New Roman" w:cs="Times New Roman"/>
          <w:i/>
          <w:iCs/>
          <w:sz w:val="24"/>
          <w:szCs w:val="24"/>
        </w:rPr>
        <w:t>lrd</w:t>
      </w:r>
      <w:proofErr w:type="spellEnd"/>
      <w:r w:rsidR="00AB1843" w:rsidRPr="00AB1843">
        <w:rPr>
          <w:rFonts w:ascii="Times New Roman" w:hAnsi="Times New Roman" w:cs="Times New Roman"/>
          <w:i/>
          <w:iCs/>
          <w:sz w:val="24"/>
          <w:szCs w:val="24"/>
        </w:rPr>
        <w:t xml:space="preserve">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8A290C">
        <w:rPr>
          <w:rFonts w:ascii="Times New Roman" w:hAnsi="Times New Roman" w:cs="Times New Roman"/>
          <w:sz w:val="24"/>
          <w:szCs w:val="24"/>
        </w:rPr>
        <w:t>under review</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proofErr w:type="spellStart"/>
      <w:r w:rsidR="001845B9">
        <w:rPr>
          <w:rFonts w:ascii="Times New Roman" w:hAnsi="Times New Roman" w:cs="Times New Roman"/>
          <w:i/>
          <w:iCs/>
          <w:sz w:val="24"/>
          <w:szCs w:val="24"/>
        </w:rPr>
        <w:t>lrd</w:t>
      </w:r>
      <w:proofErr w:type="spellEnd"/>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3DD7008"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by providing details for each dataset, including participant and stimuli characteristics for reach study. We then discuss the selection criteria for the percent match value and detail the results of a set of sensitivity and specificity analyses that were used to determine the optimal cutoff value</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03590C80"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DA2951">
        <w:rPr>
          <w:rFonts w:ascii="Times New Roman" w:hAnsi="Times New Roman" w:cs="Times New Roman"/>
          <w:sz w:val="24"/>
          <w:szCs w:val="24"/>
        </w:rPr>
        <w:t>)</w:t>
      </w:r>
      <w:r w:rsidR="004B386D">
        <w:rPr>
          <w:rFonts w:ascii="Times New Roman" w:hAnsi="Times New Roman" w:cs="Times New Roman"/>
          <w:sz w:val="24"/>
          <w:szCs w:val="24"/>
        </w:rPr>
        <w:t>.</w:t>
      </w:r>
      <w:r w:rsidR="00B93D0F">
        <w:rPr>
          <w:rFonts w:ascii="Times New Roman" w:hAnsi="Times New Roman" w:cs="Times New Roman"/>
          <w:sz w:val="24"/>
          <w:szCs w:val="24"/>
        </w:rPr>
        <w:t xml:space="preserve"> The original data may be viewed </w:t>
      </w:r>
      <w:r w:rsidR="00B93D0F" w:rsidRPr="007816E1">
        <w:rPr>
          <w:rFonts w:ascii="Times New Roman" w:hAnsi="Times New Roman" w:cs="Times New Roman"/>
          <w:sz w:val="24"/>
          <w:szCs w:val="24"/>
        </w:rPr>
        <w:t xml:space="preserve">as </w:t>
      </w:r>
      <w:r w:rsidR="007816E1" w:rsidRPr="007816E1">
        <w:rPr>
          <w:rFonts w:ascii="Times New Roman" w:hAnsi="Times New Roman" w:cs="Times New Roman"/>
          <w:sz w:val="24"/>
          <w:szCs w:val="24"/>
        </w:rPr>
        <w:t xml:space="preserve">(dataset available at </w:t>
      </w:r>
      <w:r w:rsidR="007816E1" w:rsidRPr="007816E1">
        <w:rPr>
          <w:rFonts w:ascii="Times New Roman" w:hAnsi="Times New Roman" w:cs="Times New Roman"/>
          <w:sz w:val="24"/>
          <w:szCs w:val="24"/>
        </w:rPr>
        <w:t>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lastRenderedPageBreak/>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w:t>
      </w:r>
      <w:proofErr w:type="spellStart"/>
      <w:r w:rsidR="00452841" w:rsidRPr="002A0A12">
        <w:rPr>
          <w:rFonts w:ascii="Times New Roman" w:hAnsi="Times New Roman" w:cs="Times New Roman"/>
          <w:sz w:val="24"/>
          <w:szCs w:val="24"/>
        </w:rPr>
        <w:t>Buhrmester</w:t>
      </w:r>
      <w:proofErr w:type="spellEnd"/>
      <w:r w:rsidR="00452841" w:rsidRPr="002A0A12">
        <w:rPr>
          <w:rFonts w:ascii="Times New Roman" w:hAnsi="Times New Roman" w:cs="Times New Roman"/>
          <w:sz w:val="24"/>
          <w:szCs w:val="24"/>
        </w:rPr>
        <w:t>,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the </w:t>
      </w:r>
      <w:r w:rsidR="0008037D" w:rsidRPr="0008037D">
        <w:rPr>
          <w:rFonts w:ascii="Times New Roman" w:hAnsi="Times New Roman" w:cs="Times New Roman"/>
          <w:sz w:val="24"/>
          <w:szCs w:val="24"/>
        </w:rPr>
        <w:t xml:space="preserve">Maxwell </w:t>
      </w:r>
      <w:r w:rsidR="005A076D">
        <w:rPr>
          <w:rFonts w:ascii="Times New Roman" w:hAnsi="Times New Roman" w:cs="Times New Roman"/>
          <w:sz w:val="24"/>
          <w:szCs w:val="24"/>
        </w:rPr>
        <w:t>&amp;</w:t>
      </w:r>
      <w:r w:rsidR="0008037D" w:rsidRPr="0008037D">
        <w:rPr>
          <w:rFonts w:ascii="Times New Roman" w:hAnsi="Times New Roman" w:cs="Times New Roman"/>
          <w:sz w:val="24"/>
          <w:szCs w:val="24"/>
        </w:rPr>
        <w:t xml:space="preserve"> Huff</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under review</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submitted manuscript and 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w:t>
      </w:r>
      <w:proofErr w:type="gramStart"/>
      <w:r w:rsidR="00417879">
        <w:rPr>
          <w:rFonts w:ascii="Times New Roman" w:hAnsi="Times New Roman" w:cs="Times New Roman"/>
          <w:sz w:val="24"/>
          <w:szCs w:val="24"/>
        </w:rPr>
        <w:t>so as to</w:t>
      </w:r>
      <w:proofErr w:type="gramEnd"/>
      <w:r w:rsidR="00417879">
        <w:rPr>
          <w:rFonts w:ascii="Times New Roman" w:hAnsi="Times New Roman" w:cs="Times New Roman"/>
          <w:sz w:val="24"/>
          <w:szCs w:val="24"/>
        </w:rPr>
        <w:t xml:space="preserve">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08037D" w:rsidRPr="0008037D">
        <w:rPr>
          <w:rFonts w:ascii="Times New Roman" w:hAnsi="Times New Roman" w:cs="Times New Roman"/>
          <w:sz w:val="24"/>
          <w:szCs w:val="24"/>
        </w:rPr>
        <w:t xml:space="preserve">observations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77777777" w:rsidR="0007442A"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proofErr w:type="gramStart"/>
      <w:r w:rsidRPr="00B93D0F">
        <w:rPr>
          <w:rFonts w:ascii="Times New Roman" w:hAnsi="Times New Roman" w:cs="Times New Roman"/>
          <w:sz w:val="24"/>
          <w:szCs w:val="24"/>
        </w:rPr>
        <w:t>sufficient number</w:t>
      </w:r>
      <w:proofErr w:type="gramEnd"/>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a cued-recall test</w:t>
      </w:r>
      <w:r w:rsidR="00074A0A">
        <w:rPr>
          <w:rFonts w:ascii="Times New Roman" w:hAnsi="Times New Roman" w:cs="Times New Roman"/>
          <w:sz w:val="24"/>
          <w:szCs w:val="24"/>
        </w:rPr>
        <w:t xml:space="preserve">. </w:t>
      </w:r>
    </w:p>
    <w:p w14:paraId="3DF9E03E" w14:textId="000686A2"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proofErr w:type="gramStart"/>
      <w:r w:rsidR="00D02740">
        <w:rPr>
          <w:rFonts w:ascii="Times New Roman" w:hAnsi="Times New Roman" w:cs="Times New Roman"/>
          <w:sz w:val="24"/>
          <w:szCs w:val="24"/>
        </w:rPr>
        <w:t>63</w:t>
      </w:r>
      <w:r>
        <w:rPr>
          <w:rFonts w:ascii="Times New Roman" w:hAnsi="Times New Roman" w:cs="Times New Roman"/>
          <w:sz w:val="24"/>
          <w:szCs w:val="24"/>
        </w:rPr>
        <w:t xml:space="preserve"> </w:t>
      </w:r>
      <w:r w:rsidR="00945D95">
        <w:rPr>
          <w:rFonts w:ascii="Times New Roman" w:hAnsi="Times New Roman" w:cs="Times New Roman"/>
          <w:sz w:val="24"/>
          <w:szCs w:val="24"/>
        </w:rPr>
        <w:t>word</w:t>
      </w:r>
      <w:proofErr w:type="gramEnd"/>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0907D6">
        <w:rPr>
          <w:rFonts w:ascii="Times New Roman" w:hAnsi="Times New Roman" w:cs="Times New Roman"/>
          <w:sz w:val="24"/>
          <w:szCs w:val="24"/>
        </w:rPr>
        <w:t>under review</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w:t>
      </w:r>
      <w:r w:rsidR="00B203DB" w:rsidRPr="00B203DB">
        <w:rPr>
          <w:rFonts w:ascii="Times New Roman" w:hAnsi="Times New Roman" w:cs="Times New Roman"/>
          <w:sz w:val="24"/>
          <w:szCs w:val="24"/>
        </w:rPr>
        <w:lastRenderedPageBreak/>
        <w:t xml:space="preserve">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59F4B4D6"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DF7457">
        <w:rPr>
          <w:rFonts w:ascii="Times New Roman" w:hAnsi="Times New Roman" w:cs="Times New Roman"/>
          <w:i/>
          <w:iCs/>
          <w:sz w:val="24"/>
          <w:szCs w:val="24"/>
        </w:rPr>
        <w:t>credit -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4C61F28B"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proofErr w:type="spellStart"/>
      <w:r w:rsidRPr="007B0B1C">
        <w:rPr>
          <w:rFonts w:ascii="Times New Roman" w:hAnsi="Times New Roman" w:cs="Times New Roman"/>
          <w:i/>
          <w:iCs/>
          <w:sz w:val="24"/>
          <w:szCs w:val="24"/>
        </w:rPr>
        <w:t>lrd</w:t>
      </w:r>
      <w:proofErr w:type="spellEnd"/>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 xml:space="preserve">correct hits (e.g., true positives) while </w:t>
      </w:r>
      <w:r w:rsidR="00E1175D">
        <w:rPr>
          <w:rFonts w:ascii="Times New Roman" w:hAnsi="Times New Roman" w:cs="Times New Roman"/>
          <w:sz w:val="24"/>
          <w:szCs w:val="24"/>
        </w:rPr>
        <w:t xml:space="preserve">also </w:t>
      </w:r>
      <w:r w:rsidR="00924846">
        <w:rPr>
          <w:rFonts w:ascii="Times New Roman" w:hAnsi="Times New Roman" w:cs="Times New Roman"/>
          <w:sz w:val="24"/>
          <w:szCs w:val="24"/>
        </w:rPr>
        <w:t>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next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Pr="003A1300">
        <w:rPr>
          <w:rFonts w:ascii="Times New Roman" w:hAnsi="Times New Roman" w:cs="Times New Roman"/>
          <w:sz w:val="24"/>
          <w:szCs w:val="24"/>
        </w:rPr>
        <w:t xml:space="preserve"> for a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proofErr w:type="spellStart"/>
      <w:r w:rsidRPr="005019C2">
        <w:rPr>
          <w:rFonts w:ascii="Times New Roman" w:hAnsi="Times New Roman" w:cs="Times New Roman"/>
          <w:i/>
          <w:iCs/>
          <w:sz w:val="24"/>
          <w:szCs w:val="24"/>
        </w:rPr>
        <w:t>lrd</w:t>
      </w:r>
      <w:proofErr w:type="spellEnd"/>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1E55DC60"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C56243">
        <w:rPr>
          <w:rFonts w:ascii="Times New Roman" w:hAnsi="Times New Roman" w:cs="Times New Roman"/>
          <w:sz w:val="24"/>
          <w:szCs w:val="24"/>
        </w:rPr>
        <w:t>nine</w:t>
      </w:r>
      <w:r>
        <w:rPr>
          <w:rFonts w:ascii="Times New Roman" w:hAnsi="Times New Roman" w:cs="Times New Roman"/>
          <w:sz w:val="24"/>
          <w:szCs w:val="24"/>
        </w:rPr>
        <w:t xml:space="preserve">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between 50% and 100%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proofErr w:type="gramStart"/>
      <w:r w:rsidRPr="000266A0">
        <w:rPr>
          <w:rFonts w:ascii="Times New Roman" w:hAnsi="Times New Roman" w:cs="Times New Roman"/>
          <w:sz w:val="24"/>
          <w:szCs w:val="24"/>
        </w:rPr>
        <w:t>the majority of</w:t>
      </w:r>
      <w:proofErr w:type="gramEnd"/>
      <w:r w:rsidRPr="000266A0">
        <w:rPr>
          <w:rFonts w:ascii="Times New Roman" w:hAnsi="Times New Roman" w:cs="Times New Roman"/>
          <w:sz w:val="24"/>
          <w:szCs w:val="24"/>
        </w:rPr>
        <w:t xml:space="preserve"> </w:t>
      </w:r>
      <w:r w:rsidRPr="000266A0">
        <w:rPr>
          <w:rFonts w:ascii="Times New Roman" w:hAnsi="Times New Roman" w:cs="Times New Roman"/>
          <w:sz w:val="24"/>
          <w:szCs w:val="24"/>
        </w:rPr>
        <w:lastRenderedPageBreak/>
        <w:t xml:space="preserve">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412BCCF" w14:textId="3C2C82CE" w:rsidR="007B0B1C"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each of the three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between </w:t>
      </w:r>
      <w:r w:rsidRPr="00971524">
        <w:rPr>
          <w:rFonts w:ascii="Times New Roman" w:hAnsi="Times New Roman" w:cs="Times New Roman"/>
          <w:sz w:val="24"/>
          <w:szCs w:val="24"/>
        </w:rPr>
        <w:t>0.</w:t>
      </w:r>
      <w:r w:rsidR="00DF0A8B">
        <w:rPr>
          <w:rFonts w:ascii="Times New Roman" w:hAnsi="Times New Roman" w:cs="Times New Roman"/>
          <w:sz w:val="24"/>
          <w:szCs w:val="24"/>
        </w:rPr>
        <w:t>60</w:t>
      </w:r>
      <w:r w:rsidRPr="00971524">
        <w:rPr>
          <w:rFonts w:ascii="Times New Roman" w:hAnsi="Times New Roman" w:cs="Times New Roman"/>
          <w:sz w:val="24"/>
          <w:szCs w:val="24"/>
        </w:rPr>
        <w:t xml:space="preserve"> and 0.</w:t>
      </w:r>
      <w:r w:rsidR="00DF0A8B">
        <w:rPr>
          <w:rFonts w:ascii="Times New Roman" w:hAnsi="Times New Roman" w:cs="Times New Roman"/>
          <w:sz w:val="24"/>
          <w:szCs w:val="24"/>
        </w:rPr>
        <w:t>70</w:t>
      </w:r>
      <w:r w:rsidR="00D27B1E">
        <w:rPr>
          <w:rFonts w:ascii="Times New Roman" w:hAnsi="Times New Roman" w:cs="Times New Roman"/>
          <w:sz w:val="24"/>
          <w:szCs w:val="24"/>
        </w:rPr>
        <w:t>, suggesting that this range allowed the scoring algorithm to achieve maximum accuracy. Thus</w:t>
      </w:r>
      <w:r>
        <w:rPr>
          <w:rFonts w:ascii="Times New Roman" w:hAnsi="Times New Roman" w:cs="Times New Roman"/>
          <w:sz w:val="24"/>
          <w:szCs w:val="24"/>
        </w:rPr>
        <w:t xml:space="preserve">, when conducting the </w:t>
      </w:r>
      <w:r w:rsidR="00B76C8E">
        <w:rPr>
          <w:rFonts w:ascii="Times New Roman" w:hAnsi="Times New Roman" w:cs="Times New Roman"/>
          <w:sz w:val="24"/>
          <w:szCs w:val="24"/>
        </w:rPr>
        <w:t xml:space="preserve">analyses </w:t>
      </w:r>
      <w:r w:rsidR="00DC6E98">
        <w:rPr>
          <w:rFonts w:ascii="Times New Roman" w:hAnsi="Times New Roman" w:cs="Times New Roman"/>
          <w:sz w:val="24"/>
          <w:szCs w:val="24"/>
        </w:rPr>
        <w:t>in the following sections</w:t>
      </w:r>
      <w:r w:rsidR="00B76C8E">
        <w:rPr>
          <w:rFonts w:ascii="Times New Roman" w:hAnsi="Times New Roman" w:cs="Times New Roman"/>
          <w:sz w:val="24"/>
          <w:szCs w:val="24"/>
        </w:rPr>
        <w:t xml:space="preserve">, we include a set of </w:t>
      </w:r>
      <w:proofErr w:type="spellStart"/>
      <w:r w:rsidR="00B76C8E">
        <w:rPr>
          <w:rFonts w:ascii="Times New Roman" w:hAnsi="Times New Roman" w:cs="Times New Roman"/>
          <w:i/>
          <w:iCs/>
          <w:sz w:val="24"/>
          <w:szCs w:val="24"/>
        </w:rPr>
        <w:t>lrd</w:t>
      </w:r>
      <w:proofErr w:type="spellEnd"/>
      <w:r w:rsidR="00B76C8E">
        <w:rPr>
          <w:rFonts w:ascii="Times New Roman" w:hAnsi="Times New Roman" w:cs="Times New Roman"/>
          <w:i/>
          <w:iCs/>
          <w:sz w:val="24"/>
          <w:szCs w:val="24"/>
        </w:rPr>
        <w:t xml:space="preserve"> </w:t>
      </w:r>
      <w:r w:rsidR="00B76C8E">
        <w:rPr>
          <w:rFonts w:ascii="Times New Roman" w:hAnsi="Times New Roman" w:cs="Times New Roman"/>
          <w:sz w:val="24"/>
          <w:szCs w:val="24"/>
        </w:rPr>
        <w:t>scored responses that were generated using a cutoff value of 0.65 (i.e., 65% of response characters must match the answer key to be scored as correct)</w:t>
      </w:r>
      <w:r>
        <w:rPr>
          <w:rFonts w:ascii="Times New Roman" w:hAnsi="Times New Roman" w:cs="Times New Roman"/>
          <w:sz w:val="24"/>
          <w:szCs w:val="24"/>
        </w:rPr>
        <w:t>.</w:t>
      </w:r>
      <w:r w:rsidR="00D27B1E">
        <w:rPr>
          <w:rFonts w:ascii="Times New Roman" w:hAnsi="Times New Roman" w:cs="Times New Roman"/>
          <w:sz w:val="24"/>
          <w:szCs w:val="24"/>
        </w:rPr>
        <w:t xml:space="preserve"> We note, however, </w:t>
      </w:r>
      <w:r w:rsidR="00D82073">
        <w:rPr>
          <w:rFonts w:ascii="Times New Roman" w:hAnsi="Times New Roman" w:cs="Times New Roman"/>
          <w:sz w:val="24"/>
          <w:szCs w:val="24"/>
        </w:rPr>
        <w:t xml:space="preserve">that </w:t>
      </w:r>
      <w:r w:rsidR="00DC6E98">
        <w:rPr>
          <w:rFonts w:ascii="Times New Roman" w:hAnsi="Times New Roman" w:cs="Times New Roman"/>
          <w:sz w:val="24"/>
          <w:szCs w:val="24"/>
        </w:rPr>
        <w:t xml:space="preserve">the selected values should not be considered </w:t>
      </w:r>
      <w:r w:rsidR="004D6715">
        <w:rPr>
          <w:rFonts w:ascii="Times New Roman" w:hAnsi="Times New Roman" w:cs="Times New Roman"/>
          <w:sz w:val="24"/>
          <w:szCs w:val="24"/>
        </w:rPr>
        <w:t xml:space="preserve">as </w:t>
      </w:r>
      <w:r w:rsidR="00A55EF3">
        <w:rPr>
          <w:rFonts w:ascii="Times New Roman" w:hAnsi="Times New Roman" w:cs="Times New Roman"/>
          <w:sz w:val="24"/>
          <w:szCs w:val="24"/>
        </w:rPr>
        <w:t xml:space="preserve">the only </w:t>
      </w:r>
      <w:r w:rsidR="004D6715">
        <w:rPr>
          <w:rFonts w:ascii="Times New Roman" w:hAnsi="Times New Roman" w:cs="Times New Roman"/>
          <w:sz w:val="24"/>
          <w:szCs w:val="24"/>
        </w:rPr>
        <w:t>viabl</w:t>
      </w:r>
      <w:r w:rsidR="00A55EF3">
        <w:rPr>
          <w:rFonts w:ascii="Times New Roman" w:hAnsi="Times New Roman" w:cs="Times New Roman"/>
          <w:sz w:val="24"/>
          <w:szCs w:val="24"/>
        </w:rPr>
        <w:t xml:space="preserve">e options. Rather, researchers are encouraged to use several iterations </w:t>
      </w:r>
      <w:r w:rsidR="004D6715">
        <w:rPr>
          <w:rFonts w:ascii="Times New Roman" w:hAnsi="Times New Roman" w:cs="Times New Roman"/>
          <w:sz w:val="24"/>
          <w:szCs w:val="24"/>
        </w:rPr>
        <w:t>of scoring at various cutoff values</w:t>
      </w:r>
      <w:r w:rsidR="006349C8">
        <w:rPr>
          <w:rFonts w:ascii="Times New Roman" w:hAnsi="Times New Roman" w:cs="Times New Roman"/>
          <w:sz w:val="24"/>
          <w:szCs w:val="24"/>
        </w:rPr>
        <w:t xml:space="preserve"> </w:t>
      </w:r>
      <w:r w:rsidR="00A55EF3">
        <w:rPr>
          <w:rFonts w:ascii="Times New Roman" w:hAnsi="Times New Roman" w:cs="Times New Roman"/>
          <w:sz w:val="24"/>
          <w:szCs w:val="24"/>
        </w:rPr>
        <w:t>to select a cutoff criterion that best fits their dataset.</w:t>
      </w:r>
    </w:p>
    <w:p w14:paraId="3D4807F7" w14:textId="5BB2E087" w:rsidR="00B203DB" w:rsidRPr="00675649" w:rsidRDefault="00DF7457"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proofErr w:type="spellStart"/>
      <w:r w:rsidR="000A41A3" w:rsidRPr="000A41A3">
        <w:rPr>
          <w:rFonts w:ascii="Times New Roman" w:hAnsi="Times New Roman" w:cs="Times New Roman"/>
          <w:i/>
          <w:iCs/>
          <w:sz w:val="24"/>
          <w:szCs w:val="24"/>
        </w:rPr>
        <w:t>lrd</w:t>
      </w:r>
      <w:proofErr w:type="spellEnd"/>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3FCD175D"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subject 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proofErr w:type="spellStart"/>
      <w:r w:rsidR="00924846" w:rsidRPr="002E3AB8">
        <w:rPr>
          <w:rFonts w:ascii="Courier New" w:hAnsi="Courier New" w:cs="Courier New"/>
          <w:sz w:val="20"/>
          <w:szCs w:val="20"/>
        </w:rPr>
        <w:t>percent_match</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proofErr w:type="spellStart"/>
      <w:r w:rsidR="00924846" w:rsidRPr="002E3AB8">
        <w:rPr>
          <w:rFonts w:ascii="Courier New" w:hAnsi="Courier New" w:cs="Courier New"/>
          <w:sz w:val="20"/>
          <w:szCs w:val="20"/>
        </w:rPr>
        <w:t>score_recall</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 xml:space="preserve">Scoring was an iterative process which used the </w:t>
      </w:r>
      <w:r w:rsidR="001B04DE">
        <w:rPr>
          <w:rFonts w:ascii="Times New Roman" w:hAnsi="Times New Roman" w:cs="Times New Roman"/>
          <w:sz w:val="24"/>
          <w:szCs w:val="24"/>
        </w:rPr>
        <w:t xml:space="preserve">top </w:t>
      </w:r>
      <w:r w:rsidR="00924846" w:rsidRPr="00924846">
        <w:rPr>
          <w:rFonts w:ascii="Times New Roman" w:hAnsi="Times New Roman" w:cs="Times New Roman"/>
          <w:sz w:val="24"/>
          <w:szCs w:val="24"/>
        </w:rPr>
        <w:t>four cutoff values from each dataset that maximized sensitivity and specificity</w:t>
      </w:r>
      <w:r w:rsidR="001B04DE">
        <w:rPr>
          <w:rFonts w:ascii="Times New Roman" w:hAnsi="Times New Roman" w:cs="Times New Roman"/>
          <w:sz w:val="24"/>
          <w:szCs w:val="24"/>
        </w:rPr>
        <w:t xml:space="preserve"> as determined by the analyses above</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DE212B">
        <w:rPr>
          <w:rFonts w:ascii="Times New Roman" w:hAnsi="Times New Roman" w:cs="Times New Roman"/>
          <w:sz w:val="24"/>
          <w:szCs w:val="24"/>
        </w:rPr>
        <w:lastRenderedPageBreak/>
        <w:t>scoring was conducted four times for each dataset, using each percent match cutoff value. This allowed us to track how changing the percent match criteria affected scoring accuracy.</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bookmarkStart w:id="2" w:name="_GoBack"/>
      <w:bookmarkEnd w:id="2"/>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30ED94D3"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proofErr w:type="spellStart"/>
      <w:r w:rsidR="00B80DC0" w:rsidRPr="00B80DC0">
        <w:rPr>
          <w:rFonts w:ascii="Times New Roman" w:hAnsi="Times New Roman" w:cs="Times New Roman"/>
          <w:i/>
          <w:iCs/>
          <w:sz w:val="24"/>
          <w:szCs w:val="24"/>
        </w:rPr>
        <w:t>lrd</w:t>
      </w:r>
      <w:proofErr w:type="spellEnd"/>
      <w:r w:rsidR="00B80DC0" w:rsidRPr="00B80DC0">
        <w:rPr>
          <w:rFonts w:ascii="Times New Roman" w:hAnsi="Times New Roman" w:cs="Times New Roman"/>
          <w:sz w:val="24"/>
          <w:szCs w:val="24"/>
        </w:rPr>
        <w:t xml:space="preserve"> using </w:t>
      </w:r>
      <w:r w:rsidR="00DF0A8B">
        <w:rPr>
          <w:rFonts w:ascii="Times New Roman" w:hAnsi="Times New Roman" w:cs="Times New Roman"/>
          <w:sz w:val="24"/>
          <w:szCs w:val="24"/>
        </w:rPr>
        <w:t xml:space="preserve">three </w:t>
      </w:r>
      <w:r w:rsidR="00B80DC0" w:rsidRPr="00B80DC0">
        <w:rPr>
          <w:rFonts w:ascii="Times New Roman" w:hAnsi="Times New Roman" w:cs="Times New Roman"/>
          <w:sz w:val="24"/>
          <w:szCs w:val="24"/>
        </w:rPr>
        <w:t>percent match cutoff values</w:t>
      </w:r>
      <w:r w:rsidR="00DF0A8B">
        <w:rPr>
          <w:rFonts w:ascii="Times New Roman" w:hAnsi="Times New Roman" w:cs="Times New Roman"/>
          <w:sz w:val="24"/>
          <w:szCs w:val="24"/>
        </w:rPr>
        <w:t xml:space="preserve">: 50%, 65%, and 100%. </w:t>
      </w:r>
      <w:r w:rsidR="00D61C72">
        <w:rPr>
          <w:rFonts w:ascii="Times New Roman" w:hAnsi="Times New Roman" w:cs="Times New Roman"/>
          <w:sz w:val="24"/>
          <w:szCs w:val="24"/>
        </w:rPr>
        <w:t>We</w:t>
      </w:r>
      <w:r w:rsidR="00DF0A8B">
        <w:rPr>
          <w:rFonts w:ascii="Times New Roman" w:hAnsi="Times New Roman" w:cs="Times New Roman"/>
          <w:sz w:val="24"/>
          <w:szCs w:val="24"/>
        </w:rPr>
        <w:t xml:space="preserve"> selected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 65% was chosen based on the sensitivity and specificity analyses, and 100% was used </w:t>
      </w:r>
      <w:r w:rsidR="00BD3287">
        <w:rPr>
          <w:rFonts w:ascii="Times New Roman" w:hAnsi="Times New Roman" w:cs="Times New Roman"/>
          <w:sz w:val="24"/>
          <w:szCs w:val="24"/>
        </w:rPr>
        <w:t>as</w:t>
      </w:r>
      <w:r w:rsidR="00DF0A8B">
        <w:rPr>
          <w:rFonts w:ascii="Times New Roman" w:hAnsi="Times New Roman" w:cs="Times New Roman"/>
          <w:sz w:val="24"/>
          <w:szCs w:val="24"/>
        </w:rPr>
        <w:t xml:space="preserve"> it </w:t>
      </w:r>
      <w:r w:rsidR="00D61C72">
        <w:rPr>
          <w:rFonts w:ascii="Times New Roman" w:hAnsi="Times New Roman" w:cs="Times New Roman"/>
          <w:sz w:val="24"/>
          <w:szCs w:val="24"/>
        </w:rPr>
        <w:t xml:space="preserve">is the strictest scoring criteria and </w:t>
      </w:r>
      <w:r w:rsidR="00DF0A8B">
        <w:rPr>
          <w:rFonts w:ascii="Times New Roman" w:hAnsi="Times New Roman" w:cs="Times New Roman"/>
          <w:sz w:val="24"/>
          <w:szCs w:val="24"/>
        </w:rPr>
        <w:t xml:space="preserve">leaves no room for participant errors.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models (ANOVA) 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the four</w:t>
      </w:r>
      <w:r w:rsidR="00544F11">
        <w:rPr>
          <w:rFonts w:ascii="Times New Roman" w:hAnsi="Times New Roman" w:cs="Times New Roman"/>
          <w:sz w:val="24"/>
          <w:szCs w:val="24"/>
        </w:rPr>
        <w:t xml:space="preserve">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Pr>
          <w:rFonts w:ascii="Times New Roman" w:hAnsi="Times New Roman" w:cs="Times New Roman"/>
          <w:sz w:val="24"/>
          <w:szCs w:val="24"/>
        </w:rPr>
        <w:t xml:space="preserve">(human </w:t>
      </w:r>
      <w:r w:rsidR="00A60B1B">
        <w:rPr>
          <w:rFonts w:ascii="Times New Roman" w:hAnsi="Times New Roman" w:cs="Times New Roman"/>
          <w:sz w:val="24"/>
          <w:szCs w:val="24"/>
        </w:rPr>
        <w:t xml:space="preserve">coded </w:t>
      </w:r>
      <w:r>
        <w:rPr>
          <w:rFonts w:ascii="Times New Roman" w:hAnsi="Times New Roman" w:cs="Times New Roman"/>
          <w:sz w:val="24"/>
          <w:szCs w:val="24"/>
        </w:rPr>
        <w:t>vs</w:t>
      </w:r>
      <w:r w:rsidR="00BD3287">
        <w:rPr>
          <w:rFonts w:ascii="Times New Roman" w:hAnsi="Times New Roman" w:cs="Times New Roman"/>
          <w:sz w:val="24"/>
          <w:szCs w:val="24"/>
        </w:rPr>
        <w:t xml:space="preserve"> </w:t>
      </w:r>
      <w:proofErr w:type="spellStart"/>
      <w:r w:rsidR="00BD3287">
        <w:rPr>
          <w:rFonts w:ascii="Times New Roman" w:hAnsi="Times New Roman" w:cs="Times New Roman"/>
          <w:i/>
          <w:iCs/>
          <w:sz w:val="24"/>
          <w:szCs w:val="24"/>
        </w:rPr>
        <w:t>lrd</w:t>
      </w:r>
      <w:proofErr w:type="spellEnd"/>
      <w:r w:rsidR="00BD3287">
        <w:rPr>
          <w:rFonts w:ascii="Times New Roman" w:hAnsi="Times New Roman" w:cs="Times New Roman"/>
          <w:i/>
          <w:iCs/>
          <w:sz w:val="24"/>
          <w:szCs w:val="24"/>
        </w:rPr>
        <w:t xml:space="preserve"> </w:t>
      </w:r>
      <w:r w:rsidR="00BD3287">
        <w:rPr>
          <w:rFonts w:ascii="Times New Roman" w:hAnsi="Times New Roman" w:cs="Times New Roman"/>
          <w:sz w:val="24"/>
          <w:szCs w:val="24"/>
        </w:rPr>
        <w:t xml:space="preserve">100 vs </w:t>
      </w:r>
      <w:proofErr w:type="spellStart"/>
      <w:r w:rsidR="00BD3287">
        <w:rPr>
          <w:rFonts w:ascii="Times New Roman" w:hAnsi="Times New Roman" w:cs="Times New Roman"/>
          <w:i/>
          <w:iCs/>
          <w:sz w:val="24"/>
          <w:szCs w:val="24"/>
        </w:rPr>
        <w:t>lrd</w:t>
      </w:r>
      <w:proofErr w:type="spellEnd"/>
      <w:r w:rsidR="00BD3287">
        <w:t xml:space="preserve"> </w:t>
      </w:r>
      <w:r w:rsidR="00BD3287" w:rsidRPr="00BD3287">
        <w:rPr>
          <w:rFonts w:ascii="Times New Roman" w:hAnsi="Times New Roman" w:cs="Times New Roman"/>
          <w:sz w:val="24"/>
          <w:szCs w:val="24"/>
        </w:rPr>
        <w:t xml:space="preserve">65 vs </w:t>
      </w:r>
      <w:proofErr w:type="spellStart"/>
      <w:r w:rsidR="00BD3287" w:rsidRPr="00BD3287">
        <w:rPr>
          <w:rFonts w:ascii="Times New Roman" w:hAnsi="Times New Roman" w:cs="Times New Roman"/>
          <w:i/>
          <w:iCs/>
          <w:sz w:val="24"/>
          <w:szCs w:val="24"/>
        </w:rPr>
        <w:t>lrd</w:t>
      </w:r>
      <w:proofErr w:type="spellEnd"/>
      <w:r w:rsidR="00BD3287" w:rsidRPr="00BD3287">
        <w:rPr>
          <w:rFonts w:ascii="Times New Roman" w:hAnsi="Times New Roman" w:cs="Times New Roman"/>
          <w:i/>
          <w:iCs/>
          <w:sz w:val="24"/>
          <w:szCs w:val="24"/>
        </w:rPr>
        <w:t xml:space="preserve"> </w:t>
      </w:r>
      <w:r w:rsidR="00BD3287" w:rsidRPr="00BD3287">
        <w:rPr>
          <w:rFonts w:ascii="Times New Roman" w:hAnsi="Times New Roman" w:cs="Times New Roman"/>
          <w:sz w:val="24"/>
          <w:szCs w:val="24"/>
        </w:rPr>
        <w:t>50</w:t>
      </w:r>
      <w:r w:rsidRPr="00BD3287">
        <w:rPr>
          <w:rFonts w:ascii="Times New Roman" w:hAnsi="Times New Roman" w:cs="Times New Roman"/>
          <w:sz w:val="24"/>
          <w:szCs w:val="24"/>
        </w:rPr>
        <w:t>)</w:t>
      </w:r>
      <w:r w:rsidR="00D06262" w:rsidRPr="00BD3287">
        <w:rPr>
          <w:rFonts w:ascii="Times New Roman" w:hAnsi="Times New Roman" w:cs="Times New Roman"/>
          <w:sz w:val="24"/>
          <w:szCs w:val="24"/>
        </w:rPr>
        <w:t>.</w:t>
      </w:r>
      <w:r w:rsidR="001271E3">
        <w:rPr>
          <w:rFonts w:ascii="Times New Roman" w:hAnsi="Times New Roman" w:cs="Times New Roman"/>
          <w:sz w:val="24"/>
          <w:szCs w:val="24"/>
        </w:rPr>
        <w:t xml:space="preserve"> Means, 95% </w:t>
      </w:r>
      <w:r w:rsidR="001271E3" w:rsidRPr="001271E3">
        <w:rPr>
          <w:rFonts w:ascii="Times New Roman" w:hAnsi="Times New Roman" w:cs="Times New Roman"/>
          <w:i/>
          <w:iCs/>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 </w:t>
      </w:r>
      <w:r w:rsidR="001271E3" w:rsidRPr="005F5482">
        <w:rPr>
          <w:rFonts w:ascii="Times New Roman" w:hAnsi="Times New Roman" w:cs="Times New Roman"/>
          <w:sz w:val="24"/>
          <w:szCs w:val="24"/>
        </w:rPr>
        <w:t>4.</w:t>
      </w:r>
    </w:p>
    <w:p w14:paraId="63D0F8AA" w14:textId="6A31ED2C"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Starting with the Maxwell and Buchanan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0039783A" w:rsidRPr="0039783A">
        <w:rPr>
          <w:rFonts w:ascii="Times New Roman" w:hAnsi="Times New Roman" w:cs="Times New Roman"/>
          <w:i/>
          <w:iCs/>
          <w:sz w:val="24"/>
          <w:szCs w:val="24"/>
        </w:rPr>
        <w:t>lrd</w:t>
      </w:r>
      <w:proofErr w:type="spellEnd"/>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Pr>
          <w:rFonts w:ascii="Times New Roman" w:hAnsi="Times New Roman" w:cs="Times New Roman"/>
          <w:sz w:val="24"/>
          <w:szCs w:val="24"/>
        </w:rPr>
        <w:t>a</w:t>
      </w:r>
      <w:r w:rsidR="00AA5F61">
        <w:rPr>
          <w:rFonts w:ascii="Times New Roman" w:hAnsi="Times New Roman" w:cs="Times New Roman"/>
          <w:sz w:val="24"/>
          <w:szCs w:val="24"/>
        </w:rPr>
        <w:t xml:space="preserve">t </w:t>
      </w:r>
      <w:r w:rsidR="0039783A">
        <w:rPr>
          <w:rFonts w:ascii="Times New Roman" w:hAnsi="Times New Roman" w:cs="Times New Roman"/>
          <w:sz w:val="24"/>
          <w:szCs w:val="24"/>
        </w:rPr>
        <w:t xml:space="preserve">any of the </w:t>
      </w:r>
      <w:r>
        <w:rPr>
          <w:rFonts w:ascii="Times New Roman" w:hAnsi="Times New Roman" w:cs="Times New Roman"/>
          <w:sz w:val="24"/>
          <w:szCs w:val="24"/>
        </w:rPr>
        <w:t>three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 xml:space="preserve">(3, 884) = 1.13,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722.9, </w:t>
      </w:r>
      <w:r>
        <w:rPr>
          <w:rFonts w:ascii="Times New Roman" w:hAnsi="Times New Roman" w:cs="Times New Roman"/>
          <w:i/>
          <w:iCs/>
          <w:sz w:val="24"/>
          <w:szCs w:val="24"/>
        </w:rPr>
        <w:t xml:space="preserve">p </w:t>
      </w:r>
      <w:r>
        <w:rPr>
          <w:rFonts w:ascii="Times New Roman" w:hAnsi="Times New Roman" w:cs="Times New Roman"/>
          <w:sz w:val="24"/>
          <w:szCs w:val="24"/>
        </w:rPr>
        <w:t>= .33</w:t>
      </w:r>
      <w:r w:rsidR="001E0D16">
        <w:rPr>
          <w:rFonts w:ascii="Times New Roman" w:hAnsi="Times New Roman" w:cs="Times New Roman"/>
          <w:sz w:val="24"/>
          <w:szCs w:val="24"/>
        </w:rPr>
        <w:t>.</w:t>
      </w:r>
      <w:r>
        <w:rPr>
          <w:rFonts w:ascii="Times New Roman" w:hAnsi="Times New Roman" w:cs="Times New Roman"/>
          <w:sz w:val="24"/>
          <w:szCs w:val="24"/>
        </w:rPr>
        <w:t xml:space="preserve"> Mean recall for the human coded data (54.14) did not differ from 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data when the cutoff criteria was set </w:t>
      </w:r>
      <w:r w:rsidR="00AA5F61">
        <w:rPr>
          <w:rFonts w:ascii="Times New Roman" w:hAnsi="Times New Roman" w:cs="Times New Roman"/>
          <w:sz w:val="24"/>
          <w:szCs w:val="24"/>
        </w:rPr>
        <w:t>to</w:t>
      </w:r>
      <w:r>
        <w:rPr>
          <w:rFonts w:ascii="Times New Roman" w:hAnsi="Times New Roman" w:cs="Times New Roman"/>
          <w:sz w:val="24"/>
          <w:szCs w:val="24"/>
        </w:rPr>
        <w:t xml:space="preserve"> 100% (50.81), 65% (52.78), or </w:t>
      </w:r>
      <w:r>
        <w:rPr>
          <w:rFonts w:ascii="Times New Roman" w:hAnsi="Times New Roman" w:cs="Times New Roman"/>
          <w:sz w:val="24"/>
          <w:szCs w:val="24"/>
        </w:rPr>
        <w:lastRenderedPageBreak/>
        <w:t>50% (55.28). For the Maxwell and Huff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5D4E32" w:rsidRPr="005D4E32">
        <w:rPr>
          <w:rFonts w:ascii="Times New Roman" w:hAnsi="Times New Roman" w:cs="Times New Roman"/>
          <w:sz w:val="24"/>
          <w:szCs w:val="24"/>
        </w:rPr>
        <w:t>3</w:t>
      </w:r>
      <w:r w:rsidRPr="005D4E32">
        <w:rPr>
          <w:rFonts w:ascii="Times New Roman" w:hAnsi="Times New Roman" w:cs="Times New Roman"/>
          <w:sz w:val="24"/>
          <w:szCs w:val="24"/>
        </w:rPr>
        <w:t xml:space="preserve">, </w:t>
      </w:r>
      <w:r w:rsidR="005D4E32" w:rsidRPr="005D4E32">
        <w:rPr>
          <w:rFonts w:ascii="Times New Roman" w:hAnsi="Times New Roman" w:cs="Times New Roman"/>
          <w:sz w:val="24"/>
          <w:szCs w:val="24"/>
        </w:rPr>
        <w:t>444</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4.63</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5D4E32">
        <w:rPr>
          <w:rFonts w:ascii="Times New Roman" w:hAnsi="Times New Roman" w:cs="Times New Roman"/>
          <w:sz w:val="24"/>
          <w:szCs w:val="24"/>
        </w:rPr>
        <w:t>188.06</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.003</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.03</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differences between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scoring condition</w:t>
      </w:r>
      <w:r w:rsidR="002C77A4">
        <w:rPr>
          <w:rFonts w:ascii="Times New Roman" w:hAnsi="Times New Roman" w:cs="Times New Roman"/>
          <w:sz w:val="24"/>
          <w:szCs w:val="24"/>
        </w:rPr>
        <w:t xml:space="preserve"> and the three other coding conditions</w:t>
      </w:r>
      <w:r w:rsidR="005D4E32">
        <w:rPr>
          <w:rFonts w:ascii="Times New Roman" w:hAnsi="Times New Roman" w:cs="Times New Roman"/>
          <w:sz w:val="24"/>
          <w:szCs w:val="24"/>
        </w:rPr>
        <w:t xml:space="preserve">. </w:t>
      </w:r>
      <w:r w:rsidR="001F0BD9">
        <w:rPr>
          <w:rFonts w:ascii="Times New Roman" w:hAnsi="Times New Roman" w:cs="Times New Roman"/>
          <w:sz w:val="24"/>
          <w:szCs w:val="24"/>
        </w:rPr>
        <w:t>Recall rates did not differ between the human coded data (</w:t>
      </w:r>
      <w:r w:rsidR="005D4E32">
        <w:rPr>
          <w:rFonts w:ascii="Times New Roman" w:hAnsi="Times New Roman" w:cs="Times New Roman"/>
          <w:sz w:val="24"/>
          <w:szCs w:val="24"/>
        </w:rPr>
        <w:t>43.96</w:t>
      </w:r>
      <w:r w:rsidR="001F0BD9">
        <w:rPr>
          <w:rFonts w:ascii="Times New Roman" w:hAnsi="Times New Roman" w:cs="Times New Roman"/>
          <w:sz w:val="24"/>
          <w:szCs w:val="24"/>
        </w:rPr>
        <w:t>)</w:t>
      </w:r>
      <w:r w:rsidR="005D4E32">
        <w:rPr>
          <w:rFonts w:ascii="Times New Roman" w:hAnsi="Times New Roman" w:cs="Times New Roman"/>
          <w:sz w:val="24"/>
          <w:szCs w:val="24"/>
        </w:rPr>
        <w:t xml:space="preserve"> and the </w:t>
      </w:r>
      <w:proofErr w:type="spellStart"/>
      <w:r w:rsidR="005D4E32" w:rsidRPr="005D4E32">
        <w:rPr>
          <w:rFonts w:ascii="Times New Roman" w:hAnsi="Times New Roman" w:cs="Times New Roman"/>
          <w:i/>
          <w:iCs/>
          <w:sz w:val="24"/>
          <w:szCs w:val="24"/>
        </w:rPr>
        <w:t>lrd</w:t>
      </w:r>
      <w:proofErr w:type="spellEnd"/>
      <w:r w:rsidR="005D4E32">
        <w:rPr>
          <w:rFonts w:ascii="Times New Roman" w:hAnsi="Times New Roman" w:cs="Times New Roman"/>
          <w:sz w:val="24"/>
          <w:szCs w:val="24"/>
        </w:rPr>
        <w:t xml:space="preserve"> data at</w:t>
      </w:r>
      <w:r w:rsidR="001F0BD9">
        <w:rPr>
          <w:rFonts w:ascii="Times New Roman" w:hAnsi="Times New Roman" w:cs="Times New Roman"/>
          <w:sz w:val="24"/>
          <w:szCs w:val="24"/>
        </w:rPr>
        <w:t xml:space="preserve"> the 100% cutoff criteria (</w:t>
      </w:r>
      <w:r w:rsidR="005D4E32">
        <w:rPr>
          <w:rFonts w:ascii="Times New Roman" w:hAnsi="Times New Roman" w:cs="Times New Roman"/>
          <w:sz w:val="24"/>
          <w:szCs w:val="24"/>
        </w:rPr>
        <w:t>40.89</w:t>
      </w:r>
      <w:r w:rsidR="001F0BD9">
        <w:rPr>
          <w:rFonts w:ascii="Times New Roman" w:hAnsi="Times New Roman" w:cs="Times New Roman"/>
          <w:sz w:val="24"/>
          <w:szCs w:val="24"/>
        </w:rPr>
        <w:t>), or the 65% cutoff criteria (</w:t>
      </w:r>
      <w:r w:rsidR="005D4E32">
        <w:rPr>
          <w:rFonts w:ascii="Times New Roman" w:hAnsi="Times New Roman" w:cs="Times New Roman"/>
          <w:sz w:val="24"/>
          <w:szCs w:val="24"/>
        </w:rPr>
        <w:t>43.99</w:t>
      </w:r>
      <w:r w:rsidR="001F0BD9">
        <w:rPr>
          <w:rFonts w:ascii="Times New Roman" w:hAnsi="Times New Roman" w:cs="Times New Roman"/>
          <w:sz w:val="24"/>
          <w:szCs w:val="24"/>
        </w:rPr>
        <w:t xml:space="preserve">), though we note that the difference was between the human coded and 50% </w:t>
      </w:r>
      <w:proofErr w:type="spellStart"/>
      <w:r w:rsidR="001F0BD9" w:rsidRPr="001F0BD9">
        <w:rPr>
          <w:rFonts w:ascii="Times New Roman" w:hAnsi="Times New Roman" w:cs="Times New Roman"/>
          <w:i/>
          <w:iCs/>
          <w:sz w:val="24"/>
          <w:szCs w:val="24"/>
        </w:rPr>
        <w:t>lrd</w:t>
      </w:r>
      <w:proofErr w:type="spellEnd"/>
      <w:r w:rsidR="001F0BD9" w:rsidRPr="001F0BD9">
        <w:rPr>
          <w:rFonts w:ascii="Times New Roman" w:hAnsi="Times New Roman" w:cs="Times New Roman"/>
          <w:i/>
          <w:iCs/>
          <w:sz w:val="24"/>
          <w:szCs w:val="24"/>
        </w:rPr>
        <w:t xml:space="preserve"> </w:t>
      </w:r>
      <w:r w:rsidR="001F0BD9">
        <w:rPr>
          <w:rFonts w:ascii="Times New Roman" w:hAnsi="Times New Roman" w:cs="Times New Roman"/>
          <w:sz w:val="24"/>
          <w:szCs w:val="24"/>
        </w:rPr>
        <w:t>data was significant (</w:t>
      </w:r>
      <w:r w:rsidR="00B62C5C">
        <w:rPr>
          <w:rFonts w:ascii="Times New Roman" w:hAnsi="Times New Roman" w:cs="Times New Roman"/>
          <w:sz w:val="24"/>
          <w:szCs w:val="24"/>
        </w:rPr>
        <w:t>47.70</w:t>
      </w:r>
      <w:r w:rsidR="001F0BD9">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t</w:t>
      </w:r>
      <w:r w:rsidR="00B62C5C" w:rsidRPr="00B62C5C">
        <w:rPr>
          <w:rFonts w:ascii="Times New Roman" w:hAnsi="Times New Roman" w:cs="Times New Roman"/>
          <w:sz w:val="24"/>
          <w:szCs w:val="24"/>
        </w:rPr>
        <w:t>(221)</w:t>
      </w:r>
      <w:r w:rsidR="001F0BD9">
        <w:rPr>
          <w:rFonts w:ascii="Times New Roman" w:hAnsi="Times New Roman" w:cs="Times New Roman"/>
          <w:sz w:val="24"/>
          <w:szCs w:val="24"/>
        </w:rPr>
        <w:t xml:space="preserve"> = </w:t>
      </w:r>
      <w:r w:rsidR="00B62C5C">
        <w:rPr>
          <w:rFonts w:ascii="Times New Roman" w:hAnsi="Times New Roman" w:cs="Times New Roman"/>
          <w:sz w:val="24"/>
          <w:szCs w:val="24"/>
        </w:rPr>
        <w:t>2.03</w:t>
      </w:r>
      <w:r w:rsidR="001F0BD9">
        <w:rPr>
          <w:rFonts w:ascii="Times New Roman" w:hAnsi="Times New Roman" w:cs="Times New Roman"/>
          <w:sz w:val="24"/>
          <w:szCs w:val="24"/>
        </w:rPr>
        <w:t xml:space="preserve">, </w:t>
      </w:r>
      <w:r w:rsidR="001F0BD9">
        <w:rPr>
          <w:rFonts w:ascii="Times New Roman" w:hAnsi="Times New Roman" w:cs="Times New Roman"/>
          <w:i/>
          <w:iCs/>
          <w:sz w:val="24"/>
          <w:szCs w:val="24"/>
        </w:rPr>
        <w:t xml:space="preserve">SEM </w:t>
      </w:r>
      <w:r w:rsidR="001F0BD9">
        <w:rPr>
          <w:rFonts w:ascii="Times New Roman" w:hAnsi="Times New Roman" w:cs="Times New Roman"/>
          <w:sz w:val="24"/>
          <w:szCs w:val="24"/>
        </w:rPr>
        <w:t xml:space="preserve">= </w:t>
      </w:r>
      <w:r w:rsidR="005F7D48">
        <w:rPr>
          <w:rFonts w:ascii="Times New Roman" w:hAnsi="Times New Roman" w:cs="Times New Roman"/>
          <w:sz w:val="24"/>
          <w:szCs w:val="24"/>
        </w:rPr>
        <w:t>1.85</w:t>
      </w:r>
      <w:r w:rsidR="001F0BD9">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p</w:t>
      </w:r>
      <w:r w:rsidR="001F0BD9">
        <w:rPr>
          <w:rFonts w:ascii="Times New Roman" w:hAnsi="Times New Roman" w:cs="Times New Roman"/>
          <w:sz w:val="24"/>
          <w:szCs w:val="24"/>
        </w:rPr>
        <w:t xml:space="preserve"> = </w:t>
      </w:r>
      <w:r w:rsidR="00B62C5C">
        <w:rPr>
          <w:rFonts w:ascii="Times New Roman" w:hAnsi="Times New Roman" w:cs="Times New Roman"/>
          <w:sz w:val="24"/>
          <w:szCs w:val="24"/>
        </w:rPr>
        <w:t>.04</w:t>
      </w:r>
      <w:r w:rsidR="005F7D48">
        <w:rPr>
          <w:rFonts w:ascii="Times New Roman" w:hAnsi="Times New Roman" w:cs="Times New Roman"/>
          <w:sz w:val="24"/>
          <w:szCs w:val="24"/>
        </w:rPr>
        <w:t xml:space="preserve">, </w:t>
      </w:r>
      <w:r w:rsidR="005F7D48">
        <w:rPr>
          <w:rFonts w:ascii="Times New Roman" w:hAnsi="Times New Roman" w:cs="Times New Roman"/>
          <w:i/>
          <w:iCs/>
          <w:sz w:val="24"/>
          <w:szCs w:val="24"/>
        </w:rPr>
        <w:t xml:space="preserve">d </w:t>
      </w:r>
      <w:r w:rsidR="005F7D48">
        <w:rPr>
          <w:rFonts w:ascii="Times New Roman" w:hAnsi="Times New Roman" w:cs="Times New Roman"/>
          <w:sz w:val="24"/>
          <w:szCs w:val="24"/>
        </w:rPr>
        <w:t>= 0.27</w:t>
      </w:r>
      <w:r w:rsidR="001F0BD9">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criteria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w:t>
      </w:r>
      <w:proofErr w:type="gramStart"/>
      <w:r w:rsidR="00E3174D">
        <w:rPr>
          <w:rFonts w:ascii="Times New Roman" w:hAnsi="Times New Roman" w:cs="Times New Roman"/>
          <w:sz w:val="24"/>
          <w:szCs w:val="24"/>
        </w:rPr>
        <w:t>is able to</w:t>
      </w:r>
      <w:proofErr w:type="gramEnd"/>
      <w:r w:rsidR="00E3174D">
        <w:rPr>
          <w:rFonts w:ascii="Times New Roman" w:hAnsi="Times New Roman" w:cs="Times New Roman"/>
          <w:sz w:val="24"/>
          <w:szCs w:val="24"/>
        </w:rPr>
        <w:t xml:space="preserve">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6135E75"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all 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w:t>
      </w:r>
      <w:proofErr w:type="spellStart"/>
      <w:r w:rsidR="00300D0F">
        <w:rPr>
          <w:rFonts w:ascii="Times New Roman" w:hAnsi="Times New Roman" w:cs="Times New Roman"/>
          <w:sz w:val="24"/>
          <w:szCs w:val="24"/>
        </w:rPr>
        <w:t>Revelle</w:t>
      </w:r>
      <w:proofErr w:type="spellEnd"/>
      <w:r w:rsidR="00300D0F">
        <w:rPr>
          <w:rFonts w:ascii="Times New Roman" w:hAnsi="Times New Roman" w:cs="Times New Roman"/>
          <w:sz w:val="24"/>
          <w:szCs w:val="24"/>
        </w:rPr>
        <w:t>,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064E047D"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the human coded data and each of the three</w:t>
      </w:r>
      <w:r w:rsidR="0019536B">
        <w:rPr>
          <w:rFonts w:ascii="Times New Roman" w:hAnsi="Times New Roman" w:cs="Times New Roman"/>
          <w:sz w:val="24"/>
          <w:szCs w:val="24"/>
        </w:rPr>
        <w:t xml:space="preserve"> response sets coded with</w:t>
      </w:r>
      <w:r w:rsidR="00D5388C">
        <w:rPr>
          <w:rFonts w:ascii="Times New Roman" w:hAnsi="Times New Roman" w:cs="Times New Roman"/>
          <w:sz w:val="24"/>
          <w:szCs w:val="24"/>
        </w:rPr>
        <w:t xml:space="preserve"> </w:t>
      </w:r>
      <w:proofErr w:type="spellStart"/>
      <w:r w:rsidR="00D5388C">
        <w:rPr>
          <w:rFonts w:ascii="Times New Roman" w:hAnsi="Times New Roman" w:cs="Times New Roman"/>
          <w:i/>
          <w:iCs/>
          <w:sz w:val="24"/>
          <w:szCs w:val="24"/>
        </w:rPr>
        <w:t>lrd</w:t>
      </w:r>
      <w:proofErr w:type="spellEnd"/>
      <w:r w:rsidR="0019536B">
        <w:rPr>
          <w:rFonts w:ascii="Times New Roman" w:hAnsi="Times New Roman" w:cs="Times New Roman"/>
          <w:i/>
          <w:iCs/>
          <w:sz w:val="24"/>
          <w:szCs w:val="24"/>
        </w:rPr>
        <w:t xml:space="preserve"> </w:t>
      </w:r>
      <w:r w:rsidR="00D5388C">
        <w:rPr>
          <w:rFonts w:ascii="Times New Roman" w:hAnsi="Times New Roman" w:cs="Times New Roman"/>
          <w:sz w:val="24"/>
          <w:szCs w:val="24"/>
        </w:rPr>
        <w:t>(</w:t>
      </w:r>
      <w:r w:rsidR="002A620E">
        <w:rPr>
          <w:rFonts w:ascii="Times New Roman" w:hAnsi="Times New Roman" w:cs="Times New Roman"/>
          <w:sz w:val="24"/>
          <w:szCs w:val="24"/>
        </w:rPr>
        <w:t xml:space="preserve">e.g., </w:t>
      </w:r>
      <w:r w:rsidR="00D5388C">
        <w:rPr>
          <w:rFonts w:ascii="Times New Roman" w:hAnsi="Times New Roman" w:cs="Times New Roman"/>
          <w:sz w:val="24"/>
          <w:szCs w:val="24"/>
        </w:rPr>
        <w:t xml:space="preserve">50%, 65%, and 100% cutoff criteria), </w:t>
      </w:r>
      <w:bookmarkStart w:id="3"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.90</w:t>
      </w:r>
      <w:bookmarkEnd w:id="3"/>
      <w:r w:rsidR="001271E3">
        <w:rPr>
          <w:rFonts w:ascii="Times New Roman" w:hAnsi="Times New Roman" w:cs="Times New Roman"/>
          <w:sz w:val="24"/>
          <w:szCs w:val="24"/>
        </w:rPr>
        <w:t xml:space="preserve">. </w:t>
      </w:r>
      <w:r w:rsidR="00AE65B8">
        <w:rPr>
          <w:rFonts w:ascii="Times New Roman" w:hAnsi="Times New Roman" w:cs="Times New Roman"/>
          <w:sz w:val="24"/>
          <w:szCs w:val="24"/>
        </w:rPr>
        <w:t xml:space="preserve">The Maxwell and Huff dataset showed a similar pattern of agreement between coding methods, </w:t>
      </w:r>
      <w:proofErr w:type="spellStart"/>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s</w:t>
      </w:r>
      <w:proofErr w:type="spellEnd"/>
      <w:r w:rsidR="00AE65B8">
        <w:rPr>
          <w:rFonts w:ascii="Times New Roman" w:hAnsi="Times New Roman" w:cs="Times New Roman"/>
          <w:sz w:val="24"/>
          <w:szCs w:val="24"/>
        </w:rPr>
        <w:t xml:space="preserve">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AE65B8" w:rsidRPr="00464F57">
        <w:rPr>
          <w:rFonts w:ascii="Times New Roman" w:hAnsi="Times New Roman" w:cs="Times New Roman"/>
          <w:sz w:val="24"/>
          <w:szCs w:val="24"/>
        </w:rPr>
        <w:t>Table</w:t>
      </w:r>
      <w:r w:rsidR="00496F95" w:rsidRPr="00464F57">
        <w:rPr>
          <w:rFonts w:ascii="Times New Roman" w:hAnsi="Times New Roman" w:cs="Times New Roman"/>
          <w:sz w:val="24"/>
          <w:szCs w:val="24"/>
        </w:rPr>
        <w:t>s</w:t>
      </w:r>
      <w:r w:rsidR="00AE65B8" w:rsidRPr="00464F57">
        <w:rPr>
          <w:rFonts w:ascii="Times New Roman" w:hAnsi="Times New Roman" w:cs="Times New Roman"/>
          <w:sz w:val="24"/>
          <w:szCs w:val="24"/>
        </w:rPr>
        <w:t xml:space="preserve"> </w:t>
      </w:r>
      <w:r w:rsidR="003E201E" w:rsidRPr="00464F57">
        <w:rPr>
          <w:rFonts w:ascii="Times New Roman" w:hAnsi="Times New Roman" w:cs="Times New Roman"/>
          <w:sz w:val="24"/>
          <w:szCs w:val="24"/>
        </w:rPr>
        <w:t>5</w:t>
      </w:r>
      <w:r w:rsidR="00AE65B8" w:rsidRPr="00464F57">
        <w:rPr>
          <w:rFonts w:ascii="Times New Roman" w:hAnsi="Times New Roman" w:cs="Times New Roman"/>
          <w:sz w:val="24"/>
          <w:szCs w:val="24"/>
        </w:rPr>
        <w:t xml:space="preserve"> </w:t>
      </w:r>
      <w:r w:rsidR="00496F95" w:rsidRPr="00464F57">
        <w:rPr>
          <w:rFonts w:ascii="Times New Roman" w:hAnsi="Times New Roman" w:cs="Times New Roman"/>
          <w:sz w:val="24"/>
          <w:szCs w:val="24"/>
        </w:rPr>
        <w:t xml:space="preserve">and </w:t>
      </w:r>
      <w:r w:rsidR="003E201E" w:rsidRPr="00464F57">
        <w:rPr>
          <w:rFonts w:ascii="Times New Roman" w:hAnsi="Times New Roman" w:cs="Times New Roman"/>
          <w:sz w:val="24"/>
          <w:szCs w:val="24"/>
        </w:rPr>
        <w:t>6</w:t>
      </w:r>
      <w:r w:rsidR="00496F95">
        <w:rPr>
          <w:rFonts w:ascii="Times New Roman" w:hAnsi="Times New Roman" w:cs="Times New Roman"/>
          <w:sz w:val="24"/>
          <w:szCs w:val="24"/>
        </w:rPr>
        <w:t xml:space="preserve"> </w:t>
      </w:r>
      <w:r w:rsidR="00AE65B8">
        <w:rPr>
          <w:rFonts w:ascii="Times New Roman" w:hAnsi="Times New Roman" w:cs="Times New Roman"/>
          <w:sz w:val="24"/>
          <w:szCs w:val="24"/>
        </w:rPr>
        <w:t xml:space="preserve">report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w:t>
      </w:r>
      <w:r w:rsidR="00AE65B8">
        <w:rPr>
          <w:rFonts w:ascii="Times New Roman" w:hAnsi="Times New Roman" w:cs="Times New Roman"/>
          <w:sz w:val="24"/>
          <w:szCs w:val="24"/>
        </w:rPr>
        <w:t xml:space="preserve">all </w:t>
      </w:r>
      <w:r w:rsidR="00AE65B8">
        <w:rPr>
          <w:rFonts w:ascii="Times New Roman" w:hAnsi="Times New Roman" w:cs="Times New Roman"/>
          <w:sz w:val="24"/>
          <w:szCs w:val="24"/>
        </w:rPr>
        <w:t>comparison</w:t>
      </w:r>
      <w:r w:rsidR="00AE65B8">
        <w:rPr>
          <w:rFonts w:ascii="Times New Roman" w:hAnsi="Times New Roman" w:cs="Times New Roman"/>
          <w:sz w:val="24"/>
          <w:szCs w:val="24"/>
        </w:rPr>
        <w:t>s</w:t>
      </w:r>
      <w:r w:rsidR="00AE65B8">
        <w:rPr>
          <w:rFonts w:ascii="Times New Roman" w:hAnsi="Times New Roman" w:cs="Times New Roman"/>
          <w:sz w:val="24"/>
          <w:szCs w:val="24"/>
        </w:rPr>
        <w:t xml:space="preserve">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scored data was highest when a percent match of 65%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AE65B8">
        <w:rPr>
          <w:rFonts w:ascii="Times New Roman" w:hAnsi="Times New Roman" w:cs="Times New Roman"/>
          <w:sz w:val="24"/>
          <w:szCs w:val="24"/>
        </w:rPr>
        <w:t xml:space="preserve">Overall,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to score lexical responses results in output that is 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Summary and </w:t>
      </w:r>
      <w:r w:rsidR="00241908">
        <w:rPr>
          <w:rFonts w:ascii="Times New Roman" w:hAnsi="Times New Roman" w:cs="Times New Roman"/>
          <w:b/>
          <w:bCs/>
          <w:sz w:val="24"/>
          <w:szCs w:val="24"/>
        </w:rPr>
        <w:t>Conclusion</w:t>
      </w:r>
    </w:p>
    <w:p w14:paraId="55EC0530" w14:textId="53531079" w:rsidR="004E6D10" w:rsidRPr="0045001D"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tasks 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provides researchers with a means of automating this process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both save time and reduce 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proofErr w:type="spellStart"/>
      <w:r w:rsidR="00241908">
        <w:rPr>
          <w:rFonts w:ascii="Times New Roman" w:hAnsi="Times New Roman" w:cs="Times New Roman"/>
          <w:i/>
          <w:iCs/>
          <w:sz w:val="24"/>
          <w:szCs w:val="24"/>
        </w:rPr>
        <w:t>lrd</w:t>
      </w:r>
      <w:proofErr w:type="spellEnd"/>
      <w:r w:rsidR="00241908">
        <w:rPr>
          <w:rFonts w:ascii="Times New Roman" w:hAnsi="Times New Roman" w:cs="Times New Roman"/>
          <w:i/>
          <w:iCs/>
          <w:sz w:val="24"/>
          <w:szCs w:val="24"/>
        </w:rPr>
        <w:t xml:space="preserve"> </w:t>
      </w:r>
      <w:r w:rsidR="00241908">
        <w:rPr>
          <w:rFonts w:ascii="Times New Roman" w:hAnsi="Times New Roman" w:cs="Times New Roman"/>
          <w:sz w:val="24"/>
          <w:szCs w:val="24"/>
        </w:rPr>
        <w:t>accurately 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w:t>
      </w:r>
      <w:r w:rsidR="00D91F14">
        <w:rPr>
          <w:rFonts w:ascii="Times New Roman" w:hAnsi="Times New Roman" w:cs="Times New Roman"/>
          <w:sz w:val="24"/>
          <w:szCs w:val="24"/>
        </w:rPr>
        <w:t xml:space="preserve">while </w:t>
      </w:r>
      <w:r w:rsidR="00605F33">
        <w:rPr>
          <w:rFonts w:ascii="Times New Roman" w:hAnsi="Times New Roman" w:cs="Times New Roman"/>
          <w:sz w:val="24"/>
          <w:szCs w:val="24"/>
        </w:rPr>
        <w:t xml:space="preserve">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r w:rsidR="004E6D10"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D. A., Yap, M. J., Hutchison, K. A., Cortese, M. J., Kessler, B., Loftis, B., Neely, J. H., Nelson, D. L., Simpson, G. B., &amp; </w:t>
      </w:r>
      <w:proofErr w:type="spellStart"/>
      <w:r>
        <w:rPr>
          <w:rFonts w:ascii="Times New Roman" w:hAnsi="Times New Roman" w:cs="Times New Roman"/>
          <w:sz w:val="24"/>
          <w:szCs w:val="24"/>
        </w:rPr>
        <w:t>Treiman</w:t>
      </w:r>
      <w:proofErr w:type="spellEnd"/>
      <w:r>
        <w:rPr>
          <w:rFonts w:ascii="Times New Roman" w:hAnsi="Times New Roman" w:cs="Times New Roman"/>
          <w:sz w:val="24"/>
          <w:szCs w:val="24"/>
        </w:rPr>
        <w:t xml:space="preserve">, R. (2007). The English lexicon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w:t>
      </w:r>
      <w:proofErr w:type="spellStart"/>
      <w:r>
        <w:rPr>
          <w:rFonts w:ascii="Times New Roman" w:hAnsi="Times New Roman" w:cs="Times New Roman"/>
          <w:sz w:val="24"/>
          <w:szCs w:val="24"/>
        </w:rPr>
        <w:t>Keuleers</w:t>
      </w:r>
      <w:proofErr w:type="spellEnd"/>
      <w:r>
        <w:rPr>
          <w:rFonts w:ascii="Times New Roman" w:hAnsi="Times New Roman" w:cs="Times New Roman"/>
          <w:sz w:val="24"/>
          <w:szCs w:val="24"/>
        </w:rPr>
        <w:t xml:space="preserve">, E. (2019). Word </w:t>
      </w:r>
      <w:proofErr w:type="spellStart"/>
      <w:r>
        <w:rPr>
          <w:rFonts w:ascii="Times New Roman" w:hAnsi="Times New Roman" w:cs="Times New Roman"/>
          <w:sz w:val="24"/>
          <w:szCs w:val="24"/>
        </w:rPr>
        <w:t>prevalaence</w:t>
      </w:r>
      <w:proofErr w:type="spellEnd"/>
      <w:r>
        <w:rPr>
          <w:rFonts w:ascii="Times New Roman" w:hAnsi="Times New Roman" w:cs="Times New Roman"/>
          <w:sz w:val="24"/>
          <w:szCs w:val="24"/>
        </w:rPr>
        <w:t xml:space="preserv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w:t>
      </w:r>
      <w:proofErr w:type="spellStart"/>
      <w:r>
        <w:rPr>
          <w:rFonts w:ascii="Times New Roman" w:hAnsi="Times New Roman" w:cs="Times New Roman"/>
          <w:sz w:val="24"/>
          <w:szCs w:val="24"/>
        </w:rPr>
        <w:t>Kuperman</w:t>
      </w:r>
      <w:proofErr w:type="spellEnd"/>
      <w:r>
        <w:rPr>
          <w:rFonts w:ascii="Times New Roman" w:hAnsi="Times New Roman" w:cs="Times New Roman"/>
          <w:sz w:val="24"/>
          <w:szCs w:val="24"/>
        </w:rPr>
        <w:t xml:space="preserve">,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Burhmester</w:t>
      </w:r>
      <w:proofErr w:type="spellEnd"/>
      <w:r>
        <w:rPr>
          <w:rFonts w:ascii="Times New Roman" w:hAnsi="Times New Roman" w:cs="Times New Roman"/>
          <w:sz w:val="24"/>
          <w:szCs w:val="24"/>
        </w:rPr>
        <w:t xml:space="preserve">,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E1915C0" w:rsidR="006E3250" w:rsidRP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Deyne</w:t>
      </w:r>
      <w:proofErr w:type="spellEnd"/>
      <w:r>
        <w:rPr>
          <w:rFonts w:ascii="Times New Roman" w:hAnsi="Times New Roman" w:cs="Times New Roman"/>
          <w:sz w:val="24"/>
          <w:szCs w:val="24"/>
        </w:rPr>
        <w:t xml:space="preserv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4BA18CCD"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3C91351E" w:rsidR="00D761E8" w:rsidRDefault="0085043A" w:rsidP="00EE676C">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 xml:space="preserve">Maxwell, N. P. &amp; Huff, M. J. (under review).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Submitted for review</w:t>
      </w:r>
      <w:r w:rsidR="008E6EC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p>
    <w:p w14:paraId="4E532088" w14:textId="79364F3B"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338A7C7A" w14:textId="5324EBAC" w:rsidR="00300D0F" w:rsidRPr="00300D0F" w:rsidRDefault="00300D0F" w:rsidP="00EE676C">
      <w:pPr>
        <w:spacing w:after="0" w:line="480" w:lineRule="auto"/>
        <w:ind w:left="720" w:hanging="720"/>
        <w:rPr>
          <w:rFonts w:ascii="Times New Roman" w:hAnsi="Times New Roman" w:cs="Times New Roman"/>
          <w:sz w:val="28"/>
          <w:szCs w:val="28"/>
        </w:rPr>
      </w:pPr>
      <w:proofErr w:type="spellStart"/>
      <w:r w:rsidRPr="00300D0F">
        <w:rPr>
          <w:rFonts w:ascii="Times New Roman" w:hAnsi="Times New Roman" w:cs="Times New Roman"/>
          <w:sz w:val="24"/>
          <w:szCs w:val="24"/>
        </w:rPr>
        <w:lastRenderedPageBreak/>
        <w:t>Revelle</w:t>
      </w:r>
      <w:proofErr w:type="spellEnd"/>
      <w:r w:rsidRPr="00300D0F">
        <w:rPr>
          <w:rFonts w:ascii="Times New Roman" w:hAnsi="Times New Roman" w:cs="Times New Roman"/>
          <w:sz w:val="24"/>
          <w:szCs w:val="24"/>
        </w:rPr>
        <w:t xml:space="preserv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Pr="00300D0F">
        <w:rPr>
          <w:rFonts w:ascii="Times New Roman" w:hAnsi="Times New Roman" w:cs="Times New Roman"/>
          <w:sz w:val="24"/>
          <w:szCs w:val="24"/>
        </w:rPr>
        <w:t>https://CRAN.R-project.org/package=psych.</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w:t>
      </w:r>
      <w:proofErr w:type="spellStart"/>
      <w:r w:rsidRPr="00C75C0F">
        <w:rPr>
          <w:rFonts w:ascii="Times New Roman" w:hAnsi="Times New Roman" w:cs="Times New Roman"/>
          <w:sz w:val="24"/>
          <w:szCs w:val="24"/>
        </w:rPr>
        <w:t>Beith</w:t>
      </w:r>
      <w:proofErr w:type="spellEnd"/>
      <w:r w:rsidRPr="00C75C0F">
        <w:rPr>
          <w:rFonts w:ascii="Times New Roman" w:hAnsi="Times New Roman" w:cs="Times New Roman"/>
          <w:sz w:val="24"/>
          <w:szCs w:val="24"/>
        </w:rPr>
        <w:t xml:space="preserve">, A., &amp; Sereno, S. C. (2019). </w:t>
      </w:r>
      <w:proofErr w:type="spellStart"/>
      <w:r w:rsidRPr="00C75C0F">
        <w:rPr>
          <w:rFonts w:ascii="Times New Roman" w:hAnsi="Times New Roman" w:cs="Times New Roman"/>
          <w:sz w:val="24"/>
          <w:szCs w:val="24"/>
        </w:rPr>
        <w:t>LexOPS</w:t>
      </w:r>
      <w:proofErr w:type="spellEnd"/>
      <w:r w:rsidRPr="00C75C0F">
        <w:rPr>
          <w:rFonts w:ascii="Times New Roman" w:hAnsi="Times New Roman" w:cs="Times New Roman"/>
          <w:sz w:val="24"/>
          <w:szCs w:val="24"/>
        </w:rPr>
        <w:t xml:space="preserve">: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Hester, J., &amp; Chang, W. (2019).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ook w:val="04A0" w:firstRow="1" w:lastRow="0" w:firstColumn="1" w:lastColumn="0" w:noHBand="0" w:noVBand="1"/>
      </w:tblPr>
      <w:tblGrid>
        <w:gridCol w:w="1688"/>
        <w:gridCol w:w="1642"/>
        <w:gridCol w:w="1270"/>
        <w:gridCol w:w="1879"/>
        <w:gridCol w:w="1891"/>
      </w:tblGrid>
      <w:tr w:rsidR="00104776" w:rsidRPr="00E76D87" w14:paraId="23A7E132" w14:textId="77777777" w:rsidTr="009E1679">
        <w:tc>
          <w:tcPr>
            <w:tcW w:w="1732" w:type="dxa"/>
            <w:tcBorders>
              <w:left w:val="nil"/>
              <w:bottom w:val="single" w:sz="4" w:space="0" w:color="auto"/>
              <w:right w:val="nil"/>
            </w:tcBorders>
          </w:tcPr>
          <w:p w14:paraId="130FA17D" w14:textId="1D3C7702" w:rsidR="00104776" w:rsidRPr="00692975" w:rsidRDefault="00104776" w:rsidP="00692975">
            <w:pPr>
              <w:spacing w:line="480" w:lineRule="auto"/>
              <w:contextualSpacing/>
              <w:jc w:val="center"/>
              <w:rPr>
                <w:rFonts w:ascii="Times New Roman" w:hAnsi="Times New Roman" w:cs="Times New Roman"/>
                <w:sz w:val="24"/>
                <w:szCs w:val="24"/>
              </w:rPr>
            </w:pPr>
            <w:bookmarkStart w:id="4" w:name="_Hlk32934101"/>
            <w:r w:rsidRPr="00692975">
              <w:rPr>
                <w:rFonts w:ascii="Times New Roman" w:hAnsi="Times New Roman" w:cs="Times New Roman"/>
                <w:sz w:val="24"/>
                <w:szCs w:val="24"/>
              </w:rPr>
              <w:t>Subject</w:t>
            </w:r>
          </w:p>
        </w:tc>
        <w:tc>
          <w:tcPr>
            <w:tcW w:w="1664"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104"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35"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935"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9E1679">
        <w:tc>
          <w:tcPr>
            <w:tcW w:w="1732"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64"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hom</w:t>
            </w:r>
            <w:proofErr w:type="spellEnd"/>
          </w:p>
        </w:tc>
        <w:tc>
          <w:tcPr>
            <w:tcW w:w="1104"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35" w:type="dxa"/>
            <w:tcBorders>
              <w:left w:val="nil"/>
              <w:bottom w:val="nil"/>
              <w:right w:val="nil"/>
            </w:tcBorders>
          </w:tcPr>
          <w:p w14:paraId="5C7F41DA" w14:textId="6AEE4A5B"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0.75</w:t>
            </w:r>
          </w:p>
        </w:tc>
        <w:tc>
          <w:tcPr>
            <w:tcW w:w="1935"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9E1679">
        <w:tc>
          <w:tcPr>
            <w:tcW w:w="1732"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64"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windsheld</w:t>
            </w:r>
            <w:proofErr w:type="spellEnd"/>
          </w:p>
        </w:tc>
        <w:tc>
          <w:tcPr>
            <w:tcW w:w="1104"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35" w:type="dxa"/>
            <w:tcBorders>
              <w:top w:val="nil"/>
              <w:left w:val="nil"/>
              <w:bottom w:val="nil"/>
              <w:right w:val="nil"/>
            </w:tcBorders>
          </w:tcPr>
          <w:p w14:paraId="75B7574C" w14:textId="025537DA"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12961">
              <w:rPr>
                <w:rFonts w:ascii="Times New Roman" w:hAnsi="Times New Roman" w:cs="Times New Roman"/>
                <w:sz w:val="24"/>
                <w:szCs w:val="24"/>
              </w:rPr>
              <w:t>8</w:t>
            </w:r>
            <w:r>
              <w:rPr>
                <w:rFonts w:ascii="Times New Roman" w:hAnsi="Times New Roman" w:cs="Times New Roman"/>
                <w:sz w:val="24"/>
                <w:szCs w:val="24"/>
              </w:rPr>
              <w:t>0</w:t>
            </w:r>
          </w:p>
        </w:tc>
        <w:tc>
          <w:tcPr>
            <w:tcW w:w="1935" w:type="dxa"/>
            <w:tcBorders>
              <w:top w:val="nil"/>
              <w:left w:val="nil"/>
              <w:bottom w:val="nil"/>
              <w:right w:val="nil"/>
            </w:tcBorders>
          </w:tcPr>
          <w:p w14:paraId="159CEF28" w14:textId="7BEFD441"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0.85</w:t>
            </w:r>
          </w:p>
        </w:tc>
      </w:tr>
      <w:tr w:rsidR="00104776" w:rsidRPr="00E76D87" w14:paraId="3C4A1C79" w14:textId="77777777" w:rsidTr="009E1679">
        <w:tc>
          <w:tcPr>
            <w:tcW w:w="1732"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64"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104"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35" w:type="dxa"/>
            <w:tcBorders>
              <w:top w:val="nil"/>
              <w:left w:val="nil"/>
              <w:bottom w:val="nil"/>
              <w:right w:val="nil"/>
            </w:tcBorders>
          </w:tcPr>
          <w:p w14:paraId="0E1C9018" w14:textId="31DA13C2"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935"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9E1679">
        <w:tc>
          <w:tcPr>
            <w:tcW w:w="1732"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64"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104"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35" w:type="dxa"/>
            <w:tcBorders>
              <w:top w:val="nil"/>
              <w:left w:val="nil"/>
              <w:bottom w:val="nil"/>
              <w:right w:val="nil"/>
            </w:tcBorders>
          </w:tcPr>
          <w:p w14:paraId="15ADC75F" w14:textId="3048FF9E"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0.80</w:t>
            </w:r>
          </w:p>
        </w:tc>
        <w:tc>
          <w:tcPr>
            <w:tcW w:w="1935"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9E1679">
        <w:tc>
          <w:tcPr>
            <w:tcW w:w="1732"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64"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windsheild</w:t>
            </w:r>
            <w:proofErr w:type="spellEnd"/>
          </w:p>
        </w:tc>
        <w:tc>
          <w:tcPr>
            <w:tcW w:w="1104"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35" w:type="dxa"/>
            <w:tcBorders>
              <w:top w:val="nil"/>
              <w:left w:val="nil"/>
              <w:bottom w:val="nil"/>
              <w:right w:val="nil"/>
            </w:tcBorders>
          </w:tcPr>
          <w:p w14:paraId="36DE14B8" w14:textId="30FA02E5"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935"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9E1679">
        <w:tc>
          <w:tcPr>
            <w:tcW w:w="1732"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64"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104"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35" w:type="dxa"/>
            <w:tcBorders>
              <w:top w:val="nil"/>
              <w:left w:val="nil"/>
              <w:right w:val="nil"/>
            </w:tcBorders>
          </w:tcPr>
          <w:p w14:paraId="0DEA725D" w14:textId="70D9CF14" w:rsidR="00104776" w:rsidRDefault="00692975"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935"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5" w:name="_Hlk32942520"/>
      <w:bookmarkEnd w:id="4"/>
      <w:r>
        <w:rPr>
          <w:rFonts w:ascii="Times New Roman" w:hAnsi="Times New Roman" w:cs="Times New Roman"/>
          <w:i/>
          <w:iCs/>
          <w:sz w:val="24"/>
          <w:szCs w:val="24"/>
        </w:rPr>
        <w:t xml:space="preserve">Sample output obtained using the </w:t>
      </w:r>
      <w:proofErr w:type="spellStart"/>
      <w:r>
        <w:rPr>
          <w:rFonts w:ascii="Times New Roman" w:hAnsi="Times New Roman" w:cs="Times New Roman"/>
          <w:i/>
          <w:iCs/>
          <w:sz w:val="24"/>
          <w:szCs w:val="24"/>
        </w:rPr>
        <w:t>percent_match</w:t>
      </w:r>
      <w:proofErr w:type="spellEnd"/>
      <w:r>
        <w:rPr>
          <w:rFonts w:ascii="Times New Roman" w:hAnsi="Times New Roman" w:cs="Times New Roman"/>
          <w:i/>
          <w:iCs/>
          <w:sz w:val="24"/>
          <w:szCs w:val="24"/>
        </w:rPr>
        <w:t>() function</w:t>
      </w:r>
    </w:p>
    <w:bookmarkEnd w:id="5"/>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44844919"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proofErr w:type="spellStart"/>
      <w:r w:rsidR="00E76D87">
        <w:rPr>
          <w:rFonts w:ascii="Times New Roman" w:hAnsi="Times New Roman" w:cs="Times New Roman"/>
          <w:i/>
          <w:iCs/>
          <w:sz w:val="24"/>
          <w:szCs w:val="24"/>
        </w:rPr>
        <w:t>lrd</w:t>
      </w:r>
      <w:proofErr w:type="spellEnd"/>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proofErr w:type="spellStart"/>
      <w:r w:rsidR="00E76D87">
        <w:rPr>
          <w:rFonts w:ascii="Times New Roman" w:hAnsi="Times New Roman" w:cs="Times New Roman"/>
          <w:i/>
          <w:iCs/>
          <w:sz w:val="24"/>
          <w:szCs w:val="24"/>
        </w:rPr>
        <w:t>windsheild</w:t>
      </w:r>
      <w:proofErr w:type="spellEnd"/>
      <w:r w:rsidR="00E76D87">
        <w:rPr>
          <w:rFonts w:ascii="Times New Roman" w:hAnsi="Times New Roman" w:cs="Times New Roman"/>
          <w:i/>
          <w:iCs/>
          <w:sz w:val="24"/>
          <w:szCs w:val="24"/>
        </w:rPr>
        <w:t xml:space="preserve">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6"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3D1913" w:rsidRPr="00E76D87" w14:paraId="26A60A95" w14:textId="77777777" w:rsidTr="000770C1">
        <w:trPr>
          <w:trHeight w:val="350"/>
        </w:trPr>
        <w:tc>
          <w:tcPr>
            <w:tcW w:w="1707"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0770C1">
        <w:tc>
          <w:tcPr>
            <w:tcW w:w="1707" w:type="dxa"/>
            <w:tcBorders>
              <w:left w:val="nil"/>
              <w:bottom w:val="nil"/>
              <w:right w:val="nil"/>
            </w:tcBorders>
          </w:tcPr>
          <w:p w14:paraId="4AF0AFC0" w14:textId="6D56989B"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 Match</w:t>
            </w:r>
          </w:p>
        </w:tc>
        <w:tc>
          <w:tcPr>
            <w:tcW w:w="1647" w:type="dxa"/>
            <w:tcBorders>
              <w:left w:val="nil"/>
              <w:bottom w:val="nil"/>
              <w:right w:val="nil"/>
            </w:tcBorders>
          </w:tcPr>
          <w:p w14:paraId="0E932661" w14:textId="40AB098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p>
        </w:tc>
        <w:tc>
          <w:tcPr>
            <w:tcW w:w="1596" w:type="dxa"/>
            <w:tcBorders>
              <w:left w:val="nil"/>
              <w:bottom w:val="nil"/>
              <w:right w:val="nil"/>
            </w:tcBorders>
          </w:tcPr>
          <w:p w14:paraId="3E34119C" w14:textId="71BB72F1"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p>
        </w:tc>
      </w:tr>
      <w:tr w:rsidR="003D1913" w:rsidRPr="00E76D87" w14:paraId="101373ED" w14:textId="77777777" w:rsidTr="000770C1">
        <w:tc>
          <w:tcPr>
            <w:tcW w:w="1707" w:type="dxa"/>
            <w:tcBorders>
              <w:top w:val="nil"/>
              <w:left w:val="nil"/>
              <w:bottom w:val="nil"/>
              <w:right w:val="nil"/>
            </w:tcBorders>
          </w:tcPr>
          <w:p w14:paraId="1550F4EC" w14:textId="5ABEBBA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90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DD0B9B4" w14:textId="31FB8C3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p>
        </w:tc>
        <w:tc>
          <w:tcPr>
            <w:tcW w:w="1596" w:type="dxa"/>
            <w:tcBorders>
              <w:top w:val="nil"/>
              <w:left w:val="nil"/>
              <w:bottom w:val="nil"/>
              <w:right w:val="nil"/>
            </w:tcBorders>
          </w:tcPr>
          <w:p w14:paraId="2B712288" w14:textId="73B82A61"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p>
        </w:tc>
      </w:tr>
      <w:tr w:rsidR="003D1913" w:rsidRPr="00E76D87" w14:paraId="5558BC5A" w14:textId="77777777" w:rsidTr="000770C1">
        <w:tc>
          <w:tcPr>
            <w:tcW w:w="1707" w:type="dxa"/>
            <w:tcBorders>
              <w:top w:val="nil"/>
              <w:left w:val="nil"/>
              <w:bottom w:val="nil"/>
              <w:right w:val="nil"/>
            </w:tcBorders>
          </w:tcPr>
          <w:p w14:paraId="55530E62" w14:textId="651D2086"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6E5BA3C9" w14:textId="6F47593E"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p>
        </w:tc>
        <w:tc>
          <w:tcPr>
            <w:tcW w:w="1596" w:type="dxa"/>
            <w:tcBorders>
              <w:top w:val="nil"/>
              <w:left w:val="nil"/>
              <w:bottom w:val="nil"/>
              <w:right w:val="nil"/>
            </w:tcBorders>
          </w:tcPr>
          <w:p w14:paraId="4CA73C39" w14:textId="17CE7F4E"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p>
        </w:tc>
      </w:tr>
      <w:tr w:rsidR="003D1913" w:rsidRPr="00E76D87" w14:paraId="6C4A2901" w14:textId="77777777" w:rsidTr="000770C1">
        <w:tc>
          <w:tcPr>
            <w:tcW w:w="1707" w:type="dxa"/>
            <w:tcBorders>
              <w:top w:val="nil"/>
              <w:left w:val="nil"/>
              <w:bottom w:val="nil"/>
              <w:right w:val="nil"/>
            </w:tcBorders>
          </w:tcPr>
          <w:p w14:paraId="483EB531" w14:textId="60579132"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28B9F33E" w14:textId="129EE10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w:t>
            </w:r>
          </w:p>
        </w:tc>
        <w:tc>
          <w:tcPr>
            <w:tcW w:w="1596" w:type="dxa"/>
            <w:tcBorders>
              <w:top w:val="nil"/>
              <w:left w:val="nil"/>
              <w:bottom w:val="nil"/>
              <w:right w:val="nil"/>
            </w:tcBorders>
          </w:tcPr>
          <w:p w14:paraId="00B54E38" w14:textId="380EAC5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p>
        </w:tc>
      </w:tr>
      <w:tr w:rsidR="003D1913" w:rsidRPr="00E76D87" w14:paraId="328E0319" w14:textId="77777777" w:rsidTr="000770C1">
        <w:tc>
          <w:tcPr>
            <w:tcW w:w="1707" w:type="dxa"/>
            <w:tcBorders>
              <w:top w:val="nil"/>
              <w:left w:val="nil"/>
              <w:bottom w:val="nil"/>
              <w:right w:val="nil"/>
            </w:tcBorders>
          </w:tcPr>
          <w:p w14:paraId="7413EA4B" w14:textId="0BBD27F2"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3B1044D8" w14:textId="05ACAD53"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99.2</w:t>
            </w:r>
          </w:p>
        </w:tc>
        <w:tc>
          <w:tcPr>
            <w:tcW w:w="1596" w:type="dxa"/>
            <w:tcBorders>
              <w:top w:val="nil"/>
              <w:left w:val="nil"/>
              <w:bottom w:val="nil"/>
              <w:right w:val="nil"/>
            </w:tcBorders>
          </w:tcPr>
          <w:p w14:paraId="7A2DE736" w14:textId="3E5323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p>
        </w:tc>
      </w:tr>
      <w:tr w:rsidR="003D1913" w:rsidRPr="00E76D87" w14:paraId="24416896" w14:textId="77777777" w:rsidTr="000770C1">
        <w:tc>
          <w:tcPr>
            <w:tcW w:w="1707" w:type="dxa"/>
            <w:tcBorders>
              <w:top w:val="nil"/>
              <w:left w:val="nil"/>
              <w:right w:val="nil"/>
            </w:tcBorders>
          </w:tcPr>
          <w:p w14:paraId="7A7ECB72" w14:textId="05C20F2F"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70 </w:t>
            </w:r>
            <w:r w:rsidRPr="000770C1">
              <w:rPr>
                <w:rFonts w:ascii="Times New Roman" w:hAnsi="Times New Roman" w:cs="Times New Roman"/>
                <w:sz w:val="24"/>
                <w:szCs w:val="24"/>
              </w:rPr>
              <w:t>% Match</w:t>
            </w:r>
          </w:p>
          <w:p w14:paraId="6395C43A" w14:textId="6B0ED1BC"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65 </w:t>
            </w:r>
            <w:r w:rsidRPr="000770C1">
              <w:rPr>
                <w:rFonts w:ascii="Times New Roman" w:hAnsi="Times New Roman" w:cs="Times New Roman"/>
                <w:sz w:val="24"/>
                <w:szCs w:val="24"/>
              </w:rPr>
              <w:t>% Match</w:t>
            </w:r>
          </w:p>
          <w:p w14:paraId="0B9B891A" w14:textId="7F4B031A"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60 </w:t>
            </w:r>
            <w:r w:rsidRPr="000770C1">
              <w:rPr>
                <w:rFonts w:ascii="Times New Roman" w:hAnsi="Times New Roman" w:cs="Times New Roman"/>
                <w:sz w:val="24"/>
                <w:szCs w:val="24"/>
              </w:rPr>
              <w:t>% Match</w:t>
            </w:r>
          </w:p>
          <w:p w14:paraId="0D19A2E3" w14:textId="539ED31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55 </w:t>
            </w:r>
            <w:r w:rsidRPr="000770C1">
              <w:rPr>
                <w:rFonts w:ascii="Times New Roman" w:hAnsi="Times New Roman" w:cs="Times New Roman"/>
                <w:sz w:val="24"/>
                <w:szCs w:val="24"/>
              </w:rPr>
              <w:t>% Match</w:t>
            </w:r>
          </w:p>
        </w:tc>
        <w:tc>
          <w:tcPr>
            <w:tcW w:w="1647" w:type="dxa"/>
            <w:tcBorders>
              <w:top w:val="nil"/>
              <w:left w:val="nil"/>
              <w:right w:val="nil"/>
            </w:tcBorders>
          </w:tcPr>
          <w:p w14:paraId="2802662E" w14:textId="35C1B32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p>
          <w:p w14:paraId="14513615" w14:textId="1BF60365"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p>
          <w:p w14:paraId="473A9F91" w14:textId="584F18E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p w14:paraId="2B8A98E9" w14:textId="0956E73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p>
        </w:tc>
        <w:tc>
          <w:tcPr>
            <w:tcW w:w="1596" w:type="dxa"/>
            <w:tcBorders>
              <w:top w:val="nil"/>
              <w:left w:val="nil"/>
              <w:right w:val="nil"/>
            </w:tcBorders>
          </w:tcPr>
          <w:p w14:paraId="28E8AC70" w14:textId="71E475C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p>
          <w:p w14:paraId="7B683277" w14:textId="0AC277E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p w14:paraId="6BC20F44" w14:textId="162D822D"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p w14:paraId="7F18F031" w14:textId="7B690A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0F813753" w14:textId="628ABE4C"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bookmarkStart w:id="7" w:name="_Hlk35516776"/>
      <w:r w:rsidR="00C669D3">
        <w:rPr>
          <w:rFonts w:ascii="Times New Roman" w:hAnsi="Times New Roman" w:cs="Times New Roman"/>
          <w:sz w:val="24"/>
          <w:szCs w:val="24"/>
        </w:rPr>
        <w:t>Percent matches of 50% or lower were excluded from this set of analysis.</w:t>
      </w:r>
      <w:bookmarkEnd w:id="7"/>
    </w:p>
    <w:bookmarkEnd w:id="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8"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77777777"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 Match</w:t>
            </w:r>
          </w:p>
        </w:tc>
        <w:tc>
          <w:tcPr>
            <w:tcW w:w="1647" w:type="dxa"/>
            <w:tcBorders>
              <w:left w:val="nil"/>
              <w:bottom w:val="nil"/>
              <w:right w:val="nil"/>
            </w:tcBorders>
          </w:tcPr>
          <w:p w14:paraId="3346EDA2" w14:textId="7A12DA85"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99.7</w:t>
            </w:r>
          </w:p>
        </w:tc>
        <w:tc>
          <w:tcPr>
            <w:tcW w:w="1596" w:type="dxa"/>
            <w:tcBorders>
              <w:left w:val="nil"/>
              <w:bottom w:val="nil"/>
              <w:right w:val="nil"/>
            </w:tcBorders>
          </w:tcPr>
          <w:p w14:paraId="43172B01" w14:textId="69362C93"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p>
        </w:tc>
      </w:tr>
      <w:tr w:rsidR="009B7A43" w:rsidRPr="00E76D87" w14:paraId="2F838A19" w14:textId="77777777" w:rsidTr="00B17D75">
        <w:tc>
          <w:tcPr>
            <w:tcW w:w="1707" w:type="dxa"/>
            <w:tcBorders>
              <w:top w:val="nil"/>
              <w:left w:val="nil"/>
              <w:bottom w:val="nil"/>
              <w:right w:val="nil"/>
            </w:tcBorders>
          </w:tcPr>
          <w:p w14:paraId="3ACE7347"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90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36D271C7"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99.7</w:t>
            </w:r>
          </w:p>
        </w:tc>
        <w:tc>
          <w:tcPr>
            <w:tcW w:w="1596" w:type="dxa"/>
            <w:tcBorders>
              <w:top w:val="nil"/>
              <w:left w:val="nil"/>
              <w:bottom w:val="nil"/>
              <w:right w:val="nil"/>
            </w:tcBorders>
          </w:tcPr>
          <w:p w14:paraId="51FE9AC0" w14:textId="52C46A9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92.7</w:t>
            </w:r>
          </w:p>
        </w:tc>
      </w:tr>
      <w:tr w:rsidR="009B7A43" w:rsidRPr="00E76D87" w14:paraId="69DDCB13" w14:textId="77777777" w:rsidTr="00B17D75">
        <w:tc>
          <w:tcPr>
            <w:tcW w:w="1707" w:type="dxa"/>
            <w:tcBorders>
              <w:top w:val="nil"/>
              <w:left w:val="nil"/>
              <w:bottom w:val="nil"/>
              <w:right w:val="nil"/>
            </w:tcBorders>
          </w:tcPr>
          <w:p w14:paraId="6455AC75"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52705AE6"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99.7</w:t>
            </w:r>
          </w:p>
        </w:tc>
        <w:tc>
          <w:tcPr>
            <w:tcW w:w="1596" w:type="dxa"/>
            <w:tcBorders>
              <w:top w:val="nil"/>
              <w:left w:val="nil"/>
              <w:bottom w:val="nil"/>
              <w:right w:val="nil"/>
            </w:tcBorders>
          </w:tcPr>
          <w:p w14:paraId="5722B746" w14:textId="5FCF0B4D"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93.3</w:t>
            </w:r>
          </w:p>
        </w:tc>
      </w:tr>
      <w:tr w:rsidR="009B7A43" w:rsidRPr="00E76D87" w14:paraId="34D8D87A" w14:textId="77777777" w:rsidTr="00B17D75">
        <w:tc>
          <w:tcPr>
            <w:tcW w:w="1707" w:type="dxa"/>
            <w:tcBorders>
              <w:top w:val="nil"/>
              <w:left w:val="nil"/>
              <w:bottom w:val="nil"/>
              <w:right w:val="nil"/>
            </w:tcBorders>
          </w:tcPr>
          <w:p w14:paraId="7CC47F26"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80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0C77839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p>
        </w:tc>
        <w:tc>
          <w:tcPr>
            <w:tcW w:w="1596" w:type="dxa"/>
            <w:tcBorders>
              <w:top w:val="nil"/>
              <w:left w:val="nil"/>
              <w:bottom w:val="nil"/>
              <w:right w:val="nil"/>
            </w:tcBorders>
          </w:tcPr>
          <w:p w14:paraId="02092B90" w14:textId="51CA28C3"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95.3</w:t>
            </w:r>
          </w:p>
        </w:tc>
      </w:tr>
      <w:tr w:rsidR="00C56243" w:rsidRPr="00E76D87" w14:paraId="04F72C71" w14:textId="77777777" w:rsidTr="00B17D75">
        <w:tc>
          <w:tcPr>
            <w:tcW w:w="1707" w:type="dxa"/>
            <w:tcBorders>
              <w:top w:val="nil"/>
              <w:left w:val="nil"/>
              <w:bottom w:val="nil"/>
              <w:right w:val="nil"/>
            </w:tcBorders>
          </w:tcPr>
          <w:p w14:paraId="7DF59DC1"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75 </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0F1991C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p>
        </w:tc>
        <w:tc>
          <w:tcPr>
            <w:tcW w:w="1596" w:type="dxa"/>
            <w:tcBorders>
              <w:top w:val="nil"/>
              <w:left w:val="nil"/>
              <w:bottom w:val="nil"/>
              <w:right w:val="nil"/>
            </w:tcBorders>
          </w:tcPr>
          <w:p w14:paraId="10B82F31" w14:textId="62F990C6"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96.2</w:t>
            </w:r>
          </w:p>
        </w:tc>
      </w:tr>
      <w:tr w:rsidR="00C56243" w:rsidRPr="00E76D87" w14:paraId="33AF34F9" w14:textId="77777777" w:rsidTr="00B17D75">
        <w:tc>
          <w:tcPr>
            <w:tcW w:w="1707" w:type="dxa"/>
            <w:tcBorders>
              <w:top w:val="nil"/>
              <w:left w:val="nil"/>
              <w:right w:val="nil"/>
            </w:tcBorders>
          </w:tcPr>
          <w:p w14:paraId="1970A306"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70 </w:t>
            </w:r>
            <w:r w:rsidRPr="000770C1">
              <w:rPr>
                <w:rFonts w:ascii="Times New Roman" w:hAnsi="Times New Roman" w:cs="Times New Roman"/>
                <w:sz w:val="24"/>
                <w:szCs w:val="24"/>
              </w:rPr>
              <w:t>% Match</w:t>
            </w:r>
          </w:p>
          <w:p w14:paraId="112AEAF5"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65 </w:t>
            </w:r>
            <w:r w:rsidRPr="000770C1">
              <w:rPr>
                <w:rFonts w:ascii="Times New Roman" w:hAnsi="Times New Roman" w:cs="Times New Roman"/>
                <w:sz w:val="24"/>
                <w:szCs w:val="24"/>
              </w:rPr>
              <w:t>% Match</w:t>
            </w:r>
          </w:p>
          <w:p w14:paraId="36848150"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60 </w:t>
            </w:r>
            <w:r w:rsidRPr="000770C1">
              <w:rPr>
                <w:rFonts w:ascii="Times New Roman" w:hAnsi="Times New Roman" w:cs="Times New Roman"/>
                <w:sz w:val="24"/>
                <w:szCs w:val="24"/>
              </w:rPr>
              <w:t>% Match</w:t>
            </w:r>
          </w:p>
          <w:p w14:paraId="14619868" w14:textId="77777777"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55 </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54FFFAC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p>
          <w:p w14:paraId="745132FB" w14:textId="1C031067"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97.6</w:t>
            </w:r>
          </w:p>
          <w:p w14:paraId="124EDFF6" w14:textId="3A34F5D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p>
          <w:p w14:paraId="2B4B1E9C" w14:textId="4F2A86B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p>
        </w:tc>
        <w:tc>
          <w:tcPr>
            <w:tcW w:w="1596" w:type="dxa"/>
            <w:tcBorders>
              <w:top w:val="nil"/>
              <w:left w:val="nil"/>
              <w:right w:val="nil"/>
            </w:tcBorders>
          </w:tcPr>
          <w:p w14:paraId="7BE20F20" w14:textId="222FC1A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p>
          <w:p w14:paraId="2A6B3144" w14:textId="2EEA2D7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97.0</w:t>
            </w:r>
          </w:p>
          <w:p w14:paraId="6D4DD43E" w14:textId="29CC8F7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97.6</w:t>
            </w:r>
          </w:p>
          <w:p w14:paraId="5DD446DB" w14:textId="18213AA3"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97.8</w:t>
            </w:r>
          </w:p>
        </w:tc>
      </w:tr>
    </w:tbl>
    <w:p w14:paraId="63900022" w14:textId="36265F62"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(under review)</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3F27D926" w14:textId="64289FE4"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8"/>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751E16A" w14:textId="44F32570" w:rsidR="00DF0A8B" w:rsidRPr="00993A88" w:rsidRDefault="00DF0A8B" w:rsidP="00DF0A8B">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4</w:t>
      </w:r>
    </w:p>
    <w:p w14:paraId="4DC01194" w14:textId="77777777" w:rsidR="00C669D3" w:rsidRPr="00C92C0A" w:rsidRDefault="00C669D3" w:rsidP="00C669D3">
      <w:pPr>
        <w:spacing w:line="240" w:lineRule="auto"/>
        <w:contextualSpacing/>
        <w:rPr>
          <w:rFonts w:ascii="Times New Roman" w:hAnsi="Times New Roman" w:cs="Times New Roman"/>
          <w:i/>
          <w:iCs/>
          <w:sz w:val="24"/>
          <w:szCs w:val="24"/>
        </w:rPr>
      </w:pPr>
      <w:r w:rsidRPr="00C92C0A">
        <w:rPr>
          <w:rFonts w:ascii="Times New Roman" w:hAnsi="Times New Roman" w:cs="Times New Roman"/>
          <w:i/>
          <w:iCs/>
          <w:sz w:val="24"/>
          <w:szCs w:val="24"/>
        </w:rPr>
        <w:t>Comparison of mean JOL ratings and correct recall percentages across all associative direction groups for each experimental manipulation and pooled analysis.</w:t>
      </w:r>
    </w:p>
    <w:p w14:paraId="5C6F2C36" w14:textId="77777777" w:rsidR="00C669D3" w:rsidRPr="00C92C0A" w:rsidRDefault="00C669D3" w:rsidP="00C669D3">
      <w:pPr>
        <w:spacing w:line="240" w:lineRule="auto"/>
        <w:contextualSpacing/>
        <w:rPr>
          <w:rFonts w:ascii="Times New Roman" w:hAnsi="Times New Roman" w:cs="Times New Roman"/>
          <w:i/>
          <w:iCs/>
          <w:sz w:val="32"/>
          <w:szCs w:val="32"/>
        </w:rPr>
      </w:pPr>
    </w:p>
    <w:tbl>
      <w:tblPr>
        <w:tblStyle w:val="TableGrid"/>
        <w:tblW w:w="0" w:type="auto"/>
        <w:tblInd w:w="-90" w:type="dxa"/>
        <w:tblLook w:val="04A0" w:firstRow="1" w:lastRow="0" w:firstColumn="1" w:lastColumn="0" w:noHBand="0" w:noVBand="1"/>
      </w:tblPr>
      <w:tblGrid>
        <w:gridCol w:w="2010"/>
        <w:gridCol w:w="1552"/>
        <w:gridCol w:w="1242"/>
        <w:gridCol w:w="1121"/>
        <w:gridCol w:w="915"/>
        <w:gridCol w:w="818"/>
        <w:gridCol w:w="896"/>
      </w:tblGrid>
      <w:tr w:rsidR="00923270" w:rsidRPr="00FE2BDB" w14:paraId="6166971D" w14:textId="77777777" w:rsidTr="00253134">
        <w:trPr>
          <w:trHeight w:val="323"/>
        </w:trPr>
        <w:tc>
          <w:tcPr>
            <w:tcW w:w="2010" w:type="dxa"/>
            <w:tcBorders>
              <w:left w:val="nil"/>
              <w:bottom w:val="single" w:sz="4" w:space="0" w:color="auto"/>
              <w:right w:val="nil"/>
            </w:tcBorders>
          </w:tcPr>
          <w:p w14:paraId="2FFFFE77" w14:textId="77777777"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Experiment</w:t>
            </w:r>
          </w:p>
        </w:tc>
        <w:tc>
          <w:tcPr>
            <w:tcW w:w="1552" w:type="dxa"/>
            <w:tcBorders>
              <w:left w:val="nil"/>
              <w:bottom w:val="single" w:sz="4" w:space="0" w:color="auto"/>
              <w:right w:val="nil"/>
            </w:tcBorders>
          </w:tcPr>
          <w:p w14:paraId="33D043EB" w14:textId="41F1B581" w:rsidR="00923270" w:rsidRPr="00FE2BDB" w:rsidRDefault="008D2547" w:rsidP="008D2547">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1242" w:type="dxa"/>
            <w:tcBorders>
              <w:left w:val="nil"/>
              <w:bottom w:val="single" w:sz="4" w:space="0" w:color="auto"/>
              <w:right w:val="nil"/>
            </w:tcBorders>
          </w:tcPr>
          <w:p w14:paraId="57CA64EA" w14:textId="77777777" w:rsidR="00923270" w:rsidRPr="00FE2BDB" w:rsidRDefault="00923270" w:rsidP="008D2547">
            <w:pPr>
              <w:spacing w:line="480" w:lineRule="auto"/>
              <w:contextualSpacing/>
              <w:jc w:val="center"/>
              <w:rPr>
                <w:rFonts w:ascii="Times New Roman" w:hAnsi="Times New Roman" w:cs="Times New Roman"/>
                <w:i/>
                <w:iCs/>
                <w:sz w:val="24"/>
                <w:szCs w:val="24"/>
              </w:rPr>
            </w:pPr>
            <w:r w:rsidRPr="00FE2BDB">
              <w:rPr>
                <w:rFonts w:ascii="Times New Roman" w:hAnsi="Times New Roman" w:cs="Times New Roman"/>
                <w:i/>
                <w:iCs/>
                <w:sz w:val="24"/>
                <w:szCs w:val="24"/>
              </w:rPr>
              <w:t>M</w:t>
            </w:r>
          </w:p>
        </w:tc>
        <w:tc>
          <w:tcPr>
            <w:tcW w:w="1121" w:type="dxa"/>
            <w:tcBorders>
              <w:left w:val="nil"/>
              <w:bottom w:val="single" w:sz="4" w:space="0" w:color="auto"/>
              <w:right w:val="nil"/>
            </w:tcBorders>
          </w:tcPr>
          <w:p w14:paraId="0A8E36FC" w14:textId="77777777" w:rsidR="00923270" w:rsidRPr="00FE2BDB" w:rsidRDefault="00923270" w:rsidP="008D2547">
            <w:pPr>
              <w:spacing w:line="480" w:lineRule="auto"/>
              <w:contextualSpacing/>
              <w:jc w:val="center"/>
              <w:rPr>
                <w:rFonts w:ascii="Times New Roman" w:hAnsi="Times New Roman" w:cs="Times New Roman"/>
                <w:i/>
                <w:iCs/>
                <w:sz w:val="24"/>
                <w:szCs w:val="24"/>
              </w:rPr>
            </w:pPr>
            <w:r w:rsidRPr="00FE2BDB">
              <w:rPr>
                <w:rFonts w:ascii="Times New Roman" w:hAnsi="Times New Roman" w:cs="Times New Roman"/>
                <w:i/>
                <w:iCs/>
                <w:sz w:val="24"/>
                <w:szCs w:val="24"/>
              </w:rPr>
              <w:t>95% CI</w:t>
            </w:r>
          </w:p>
        </w:tc>
        <w:tc>
          <w:tcPr>
            <w:tcW w:w="915" w:type="dxa"/>
            <w:tcBorders>
              <w:left w:val="nil"/>
              <w:bottom w:val="single" w:sz="4" w:space="0" w:color="auto"/>
              <w:right w:val="nil"/>
            </w:tcBorders>
          </w:tcPr>
          <w:p w14:paraId="45EB436D" w14:textId="0F97DD43"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HC</w:t>
            </w:r>
          </w:p>
        </w:tc>
        <w:tc>
          <w:tcPr>
            <w:tcW w:w="818" w:type="dxa"/>
            <w:tcBorders>
              <w:left w:val="nil"/>
              <w:bottom w:val="single" w:sz="4" w:space="0" w:color="auto"/>
              <w:right w:val="nil"/>
            </w:tcBorders>
          </w:tcPr>
          <w:p w14:paraId="0CE00A16" w14:textId="37334BAF" w:rsidR="00923270" w:rsidRPr="00FE2BDB" w:rsidRDefault="00923270" w:rsidP="008D2547">
            <w:pPr>
              <w:spacing w:line="480" w:lineRule="auto"/>
              <w:contextualSpacing/>
              <w:jc w:val="center"/>
              <w:rPr>
                <w:rFonts w:ascii="Times New Roman" w:hAnsi="Times New Roman" w:cs="Times New Roman"/>
                <w:sz w:val="24"/>
                <w:szCs w:val="24"/>
              </w:rPr>
            </w:pPr>
            <w:r w:rsidRPr="00FE2BDB">
              <w:rPr>
                <w:rFonts w:ascii="Times New Roman" w:hAnsi="Times New Roman" w:cs="Times New Roman"/>
                <w:sz w:val="24"/>
                <w:szCs w:val="24"/>
              </w:rPr>
              <w:t>100</w:t>
            </w:r>
            <w:r>
              <w:rPr>
                <w:rFonts w:ascii="Times New Roman" w:hAnsi="Times New Roman" w:cs="Times New Roman"/>
                <w:sz w:val="24"/>
                <w:szCs w:val="24"/>
              </w:rPr>
              <w:t>%</w:t>
            </w:r>
          </w:p>
        </w:tc>
        <w:tc>
          <w:tcPr>
            <w:tcW w:w="896" w:type="dxa"/>
            <w:tcBorders>
              <w:left w:val="nil"/>
              <w:bottom w:val="single" w:sz="4" w:space="0" w:color="auto"/>
              <w:right w:val="nil"/>
            </w:tcBorders>
          </w:tcPr>
          <w:p w14:paraId="09EFABBD" w14:textId="1FB002CD" w:rsidR="00923270" w:rsidRPr="00FE2BDB" w:rsidRDefault="00923270" w:rsidP="008D2547">
            <w:pPr>
              <w:spacing w:line="480" w:lineRule="auto"/>
              <w:contextualSpacing/>
              <w:jc w:val="center"/>
              <w:rPr>
                <w:rFonts w:ascii="Times New Roman" w:hAnsi="Times New Roman" w:cs="Times New Roman"/>
                <w:sz w:val="24"/>
                <w:szCs w:val="24"/>
              </w:rPr>
            </w:pPr>
            <w:r w:rsidRPr="00FE2BDB">
              <w:rPr>
                <w:rFonts w:ascii="Times New Roman" w:hAnsi="Times New Roman" w:cs="Times New Roman"/>
                <w:sz w:val="24"/>
                <w:szCs w:val="24"/>
              </w:rPr>
              <w:t>65</w:t>
            </w:r>
            <w:r>
              <w:rPr>
                <w:rFonts w:ascii="Times New Roman" w:hAnsi="Times New Roman" w:cs="Times New Roman"/>
                <w:sz w:val="24"/>
                <w:szCs w:val="24"/>
              </w:rPr>
              <w:t>%</w:t>
            </w:r>
          </w:p>
        </w:tc>
      </w:tr>
      <w:tr w:rsidR="00923270" w:rsidRPr="008F55DA" w14:paraId="7EA0452E" w14:textId="77777777" w:rsidTr="00253134">
        <w:tc>
          <w:tcPr>
            <w:tcW w:w="2010" w:type="dxa"/>
            <w:tcBorders>
              <w:left w:val="nil"/>
              <w:bottom w:val="nil"/>
              <w:right w:val="nil"/>
            </w:tcBorders>
          </w:tcPr>
          <w:p w14:paraId="37C00EB9" w14:textId="2A97A989" w:rsidR="00923270" w:rsidRPr="00FE2BDB" w:rsidRDefault="00923270" w:rsidP="008D2547">
            <w:pPr>
              <w:spacing w:before="120" w:line="480" w:lineRule="auto"/>
              <w:rPr>
                <w:rFonts w:ascii="Times New Roman" w:hAnsi="Times New Roman" w:cs="Times New Roman"/>
                <w:sz w:val="24"/>
                <w:szCs w:val="24"/>
              </w:rPr>
            </w:pPr>
            <w:bookmarkStart w:id="9" w:name="_Hlk12527148"/>
            <w:r w:rsidRPr="00FE2BDB">
              <w:rPr>
                <w:rFonts w:ascii="Times New Roman" w:hAnsi="Times New Roman" w:cs="Times New Roman"/>
                <w:sz w:val="24"/>
                <w:szCs w:val="24"/>
              </w:rPr>
              <w:t>Maxwell &amp;</w:t>
            </w:r>
          </w:p>
        </w:tc>
        <w:tc>
          <w:tcPr>
            <w:tcW w:w="1552" w:type="dxa"/>
            <w:tcBorders>
              <w:left w:val="nil"/>
              <w:bottom w:val="nil"/>
              <w:right w:val="nil"/>
            </w:tcBorders>
          </w:tcPr>
          <w:p w14:paraId="01125F49" w14:textId="678A5DEF" w:rsidR="00923270" w:rsidRPr="00FE2BDB" w:rsidRDefault="00923270" w:rsidP="008D2547">
            <w:pPr>
              <w:spacing w:before="120" w:line="480" w:lineRule="auto"/>
              <w:rPr>
                <w:rFonts w:ascii="Times New Roman" w:hAnsi="Times New Roman" w:cs="Times New Roman"/>
                <w:sz w:val="24"/>
                <w:szCs w:val="24"/>
              </w:rPr>
            </w:pPr>
            <w:r w:rsidRPr="00FE2BDB">
              <w:rPr>
                <w:rFonts w:ascii="Times New Roman" w:hAnsi="Times New Roman" w:cs="Times New Roman"/>
                <w:sz w:val="24"/>
                <w:szCs w:val="24"/>
              </w:rPr>
              <w:t>Hand Coded</w:t>
            </w:r>
          </w:p>
        </w:tc>
        <w:tc>
          <w:tcPr>
            <w:tcW w:w="1242" w:type="dxa"/>
            <w:tcBorders>
              <w:left w:val="nil"/>
              <w:bottom w:val="nil"/>
              <w:right w:val="nil"/>
            </w:tcBorders>
          </w:tcPr>
          <w:p w14:paraId="38DE2220" w14:textId="7F816774" w:rsidR="00923270" w:rsidRPr="00FE2BDB" w:rsidRDefault="00923270" w:rsidP="008D2547">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54.14</w:t>
            </w:r>
          </w:p>
        </w:tc>
        <w:tc>
          <w:tcPr>
            <w:tcW w:w="1121" w:type="dxa"/>
            <w:tcBorders>
              <w:left w:val="nil"/>
              <w:bottom w:val="nil"/>
              <w:right w:val="nil"/>
            </w:tcBorders>
          </w:tcPr>
          <w:p w14:paraId="3CCFFEB7" w14:textId="78D5D7BC" w:rsidR="00923270" w:rsidRPr="00FE2BDB" w:rsidRDefault="00923270" w:rsidP="008D2547">
            <w:pPr>
              <w:spacing w:before="120" w:line="480" w:lineRule="auto"/>
              <w:jc w:val="center"/>
              <w:rPr>
                <w:rFonts w:ascii="Times New Roman" w:hAnsi="Times New Roman" w:cs="Times New Roman"/>
                <w:sz w:val="24"/>
                <w:szCs w:val="24"/>
              </w:rPr>
            </w:pPr>
            <w:r>
              <w:rPr>
                <w:rFonts w:ascii="Times New Roman" w:hAnsi="Times New Roman" w:cs="Times New Roman"/>
                <w:sz w:val="24"/>
                <w:szCs w:val="24"/>
              </w:rPr>
              <w:t>3.47</w:t>
            </w:r>
          </w:p>
        </w:tc>
        <w:tc>
          <w:tcPr>
            <w:tcW w:w="915" w:type="dxa"/>
            <w:tcBorders>
              <w:left w:val="nil"/>
              <w:bottom w:val="nil"/>
              <w:right w:val="nil"/>
            </w:tcBorders>
          </w:tcPr>
          <w:p w14:paraId="5F83C9F7" w14:textId="77777777" w:rsidR="00923270" w:rsidRPr="00FE2BDB" w:rsidRDefault="00923270" w:rsidP="008D2547">
            <w:pPr>
              <w:spacing w:before="120" w:line="480" w:lineRule="auto"/>
              <w:jc w:val="center"/>
              <w:rPr>
                <w:rFonts w:ascii="Times New Roman" w:hAnsi="Times New Roman" w:cs="Times New Roman"/>
                <w:sz w:val="24"/>
                <w:szCs w:val="24"/>
              </w:rPr>
            </w:pPr>
          </w:p>
        </w:tc>
        <w:tc>
          <w:tcPr>
            <w:tcW w:w="818" w:type="dxa"/>
            <w:tcBorders>
              <w:left w:val="nil"/>
              <w:bottom w:val="nil"/>
              <w:right w:val="nil"/>
            </w:tcBorders>
          </w:tcPr>
          <w:p w14:paraId="126B96AA" w14:textId="6D86980B" w:rsidR="00923270" w:rsidRPr="00FE2BDB" w:rsidRDefault="00923270" w:rsidP="008D2547">
            <w:pPr>
              <w:spacing w:before="120" w:line="480" w:lineRule="auto"/>
              <w:jc w:val="center"/>
              <w:rPr>
                <w:rFonts w:ascii="Times New Roman" w:hAnsi="Times New Roman" w:cs="Times New Roman"/>
                <w:sz w:val="24"/>
                <w:szCs w:val="24"/>
              </w:rPr>
            </w:pPr>
          </w:p>
        </w:tc>
        <w:tc>
          <w:tcPr>
            <w:tcW w:w="896" w:type="dxa"/>
            <w:tcBorders>
              <w:left w:val="nil"/>
              <w:bottom w:val="nil"/>
              <w:right w:val="nil"/>
            </w:tcBorders>
          </w:tcPr>
          <w:p w14:paraId="447FA59D" w14:textId="77777777" w:rsidR="00923270" w:rsidRPr="00FE2BDB" w:rsidRDefault="00923270" w:rsidP="008D2547">
            <w:pPr>
              <w:spacing w:before="120" w:line="480" w:lineRule="auto"/>
              <w:jc w:val="center"/>
              <w:rPr>
                <w:rFonts w:ascii="Times New Roman" w:hAnsi="Times New Roman" w:cs="Times New Roman"/>
                <w:sz w:val="24"/>
                <w:szCs w:val="24"/>
              </w:rPr>
            </w:pPr>
          </w:p>
        </w:tc>
      </w:tr>
      <w:tr w:rsidR="00923270" w:rsidRPr="008F55DA" w14:paraId="238DEC7D" w14:textId="77777777" w:rsidTr="00253134">
        <w:tc>
          <w:tcPr>
            <w:tcW w:w="2010" w:type="dxa"/>
            <w:tcBorders>
              <w:top w:val="nil"/>
              <w:left w:val="nil"/>
              <w:bottom w:val="nil"/>
              <w:right w:val="nil"/>
            </w:tcBorders>
          </w:tcPr>
          <w:p w14:paraId="658AF4B6" w14:textId="6E400FFD"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Buchanan, 2020</w:t>
            </w:r>
          </w:p>
        </w:tc>
        <w:tc>
          <w:tcPr>
            <w:tcW w:w="1552" w:type="dxa"/>
            <w:tcBorders>
              <w:top w:val="nil"/>
              <w:left w:val="nil"/>
              <w:bottom w:val="nil"/>
              <w:right w:val="nil"/>
            </w:tcBorders>
          </w:tcPr>
          <w:p w14:paraId="4EAFA538" w14:textId="6889E065" w:rsidR="00923270" w:rsidRPr="00FE2BDB" w:rsidRDefault="00923270" w:rsidP="008D2547">
            <w:pPr>
              <w:spacing w:line="480" w:lineRule="auto"/>
              <w:contextualSpacing/>
              <w:rPr>
                <w:rFonts w:ascii="Times New Roman" w:hAnsi="Times New Roman" w:cs="Times New Roman"/>
                <w:sz w:val="24"/>
                <w:szCs w:val="24"/>
              </w:rPr>
            </w:pPr>
            <w:proofErr w:type="spellStart"/>
            <w:r w:rsidRPr="00FE2BDB">
              <w:rPr>
                <w:rFonts w:ascii="Times New Roman" w:hAnsi="Times New Roman" w:cs="Times New Roman"/>
                <w:i/>
                <w:iCs/>
                <w:sz w:val="24"/>
                <w:szCs w:val="24"/>
              </w:rPr>
              <w:t>lrd</w:t>
            </w:r>
            <w:proofErr w:type="spellEnd"/>
            <w:r w:rsidRPr="00FE2BDB">
              <w:rPr>
                <w:rFonts w:ascii="Times New Roman" w:hAnsi="Times New Roman" w:cs="Times New Roman"/>
                <w:i/>
                <w:iCs/>
                <w:sz w:val="24"/>
                <w:szCs w:val="24"/>
              </w:rPr>
              <w:t xml:space="preserve"> </w:t>
            </w:r>
            <w:r w:rsidRPr="00FE2BDB">
              <w:rPr>
                <w:rFonts w:ascii="Times New Roman" w:hAnsi="Times New Roman" w:cs="Times New Roman"/>
                <w:sz w:val="24"/>
                <w:szCs w:val="24"/>
              </w:rPr>
              <w:t>100</w:t>
            </w:r>
            <w:r>
              <w:rPr>
                <w:rFonts w:ascii="Times New Roman" w:hAnsi="Times New Roman" w:cs="Times New Roman"/>
                <w:sz w:val="24"/>
                <w:szCs w:val="24"/>
              </w:rPr>
              <w:t>%</w:t>
            </w:r>
          </w:p>
        </w:tc>
        <w:tc>
          <w:tcPr>
            <w:tcW w:w="1242" w:type="dxa"/>
            <w:tcBorders>
              <w:top w:val="nil"/>
              <w:left w:val="nil"/>
              <w:bottom w:val="nil"/>
              <w:right w:val="nil"/>
            </w:tcBorders>
          </w:tcPr>
          <w:p w14:paraId="43623FD1" w14:textId="6B8A9C6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50.81</w:t>
            </w:r>
          </w:p>
        </w:tc>
        <w:tc>
          <w:tcPr>
            <w:tcW w:w="1121" w:type="dxa"/>
            <w:tcBorders>
              <w:top w:val="nil"/>
              <w:left w:val="nil"/>
              <w:bottom w:val="nil"/>
              <w:right w:val="nil"/>
            </w:tcBorders>
          </w:tcPr>
          <w:p w14:paraId="2B37130A" w14:textId="2378D75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3.60</w:t>
            </w:r>
          </w:p>
        </w:tc>
        <w:tc>
          <w:tcPr>
            <w:tcW w:w="915" w:type="dxa"/>
            <w:tcBorders>
              <w:top w:val="nil"/>
              <w:left w:val="nil"/>
              <w:bottom w:val="nil"/>
              <w:right w:val="nil"/>
            </w:tcBorders>
          </w:tcPr>
          <w:p w14:paraId="2835DB4F" w14:textId="3D48832B"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818" w:type="dxa"/>
            <w:tcBorders>
              <w:top w:val="nil"/>
              <w:left w:val="nil"/>
              <w:bottom w:val="nil"/>
              <w:right w:val="nil"/>
            </w:tcBorders>
          </w:tcPr>
          <w:p w14:paraId="7AE21F80" w14:textId="5DE7FF31" w:rsidR="00923270" w:rsidRPr="00FE2BDB" w:rsidRDefault="00923270" w:rsidP="008D2547">
            <w:pPr>
              <w:spacing w:line="480" w:lineRule="auto"/>
              <w:contextualSpacing/>
              <w:jc w:val="center"/>
              <w:rPr>
                <w:rFonts w:ascii="Times New Roman" w:hAnsi="Times New Roman" w:cs="Times New Roman"/>
                <w:sz w:val="24"/>
                <w:szCs w:val="24"/>
              </w:rPr>
            </w:pPr>
          </w:p>
        </w:tc>
        <w:tc>
          <w:tcPr>
            <w:tcW w:w="896" w:type="dxa"/>
            <w:tcBorders>
              <w:top w:val="nil"/>
              <w:left w:val="nil"/>
              <w:bottom w:val="nil"/>
              <w:right w:val="nil"/>
            </w:tcBorders>
          </w:tcPr>
          <w:p w14:paraId="4FDF6C88" w14:textId="77777777"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477FE481" w14:textId="77777777" w:rsidTr="00253134">
        <w:trPr>
          <w:trHeight w:val="198"/>
        </w:trPr>
        <w:tc>
          <w:tcPr>
            <w:tcW w:w="2010" w:type="dxa"/>
            <w:tcBorders>
              <w:top w:val="nil"/>
              <w:left w:val="nil"/>
              <w:bottom w:val="nil"/>
              <w:right w:val="nil"/>
            </w:tcBorders>
          </w:tcPr>
          <w:p w14:paraId="16B649E9" w14:textId="77777777" w:rsidR="00923270" w:rsidRPr="00FE2BDB" w:rsidRDefault="00923270" w:rsidP="008D2547">
            <w:pPr>
              <w:spacing w:line="480" w:lineRule="auto"/>
              <w:contextualSpacing/>
              <w:rPr>
                <w:rFonts w:ascii="Times New Roman" w:hAnsi="Times New Roman" w:cs="Times New Roman"/>
                <w:sz w:val="24"/>
                <w:szCs w:val="24"/>
              </w:rPr>
            </w:pPr>
          </w:p>
        </w:tc>
        <w:tc>
          <w:tcPr>
            <w:tcW w:w="1552" w:type="dxa"/>
            <w:tcBorders>
              <w:top w:val="nil"/>
              <w:left w:val="nil"/>
              <w:bottom w:val="nil"/>
              <w:right w:val="nil"/>
            </w:tcBorders>
          </w:tcPr>
          <w:p w14:paraId="6CC20ED6" w14:textId="0C727470" w:rsidR="00923270" w:rsidRPr="00FE2BDB" w:rsidRDefault="00923270" w:rsidP="008D2547">
            <w:pPr>
              <w:spacing w:line="480" w:lineRule="auto"/>
              <w:contextualSpacing/>
              <w:rPr>
                <w:rFonts w:ascii="Times New Roman" w:hAnsi="Times New Roman" w:cs="Times New Roman"/>
                <w:sz w:val="24"/>
                <w:szCs w:val="24"/>
              </w:rPr>
            </w:pPr>
            <w:proofErr w:type="spellStart"/>
            <w:r w:rsidRPr="00FE2BDB">
              <w:rPr>
                <w:rFonts w:ascii="Times New Roman" w:hAnsi="Times New Roman" w:cs="Times New Roman"/>
                <w:i/>
                <w:iCs/>
                <w:sz w:val="24"/>
                <w:szCs w:val="24"/>
              </w:rPr>
              <w:t>lrd</w:t>
            </w:r>
            <w:proofErr w:type="spellEnd"/>
            <w:r w:rsidRPr="00FE2BDB">
              <w:rPr>
                <w:rFonts w:ascii="Times New Roman" w:hAnsi="Times New Roman" w:cs="Times New Roman"/>
                <w:i/>
                <w:iCs/>
                <w:sz w:val="24"/>
                <w:szCs w:val="24"/>
              </w:rPr>
              <w:t xml:space="preserve"> </w:t>
            </w:r>
            <w:r w:rsidRPr="00FE2BDB">
              <w:rPr>
                <w:rFonts w:ascii="Times New Roman" w:hAnsi="Times New Roman" w:cs="Times New Roman"/>
                <w:sz w:val="24"/>
                <w:szCs w:val="24"/>
              </w:rPr>
              <w:t>65</w:t>
            </w:r>
            <w:r>
              <w:rPr>
                <w:rFonts w:ascii="Times New Roman" w:hAnsi="Times New Roman" w:cs="Times New Roman"/>
                <w:sz w:val="24"/>
                <w:szCs w:val="24"/>
              </w:rPr>
              <w:t>%</w:t>
            </w:r>
          </w:p>
        </w:tc>
        <w:tc>
          <w:tcPr>
            <w:tcW w:w="1242" w:type="dxa"/>
            <w:tcBorders>
              <w:top w:val="nil"/>
              <w:left w:val="nil"/>
              <w:bottom w:val="nil"/>
              <w:right w:val="nil"/>
            </w:tcBorders>
          </w:tcPr>
          <w:p w14:paraId="6BC01DFA" w14:textId="72FB1B0C"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52.78</w:t>
            </w:r>
          </w:p>
        </w:tc>
        <w:tc>
          <w:tcPr>
            <w:tcW w:w="1121" w:type="dxa"/>
            <w:tcBorders>
              <w:top w:val="nil"/>
              <w:left w:val="nil"/>
              <w:bottom w:val="nil"/>
              <w:right w:val="nil"/>
            </w:tcBorders>
          </w:tcPr>
          <w:p w14:paraId="444AF1F0" w14:textId="772CA18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3.58</w:t>
            </w:r>
          </w:p>
        </w:tc>
        <w:tc>
          <w:tcPr>
            <w:tcW w:w="915" w:type="dxa"/>
            <w:tcBorders>
              <w:top w:val="nil"/>
              <w:left w:val="nil"/>
              <w:bottom w:val="nil"/>
              <w:right w:val="nil"/>
            </w:tcBorders>
          </w:tcPr>
          <w:p w14:paraId="56EC65E8" w14:textId="4B27A9A8"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0.05</w:t>
            </w:r>
          </w:p>
        </w:tc>
        <w:tc>
          <w:tcPr>
            <w:tcW w:w="818" w:type="dxa"/>
            <w:tcBorders>
              <w:top w:val="nil"/>
              <w:left w:val="nil"/>
              <w:bottom w:val="nil"/>
              <w:right w:val="nil"/>
            </w:tcBorders>
          </w:tcPr>
          <w:p w14:paraId="0A30503E" w14:textId="1F10030F"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0.07</w:t>
            </w:r>
          </w:p>
        </w:tc>
        <w:tc>
          <w:tcPr>
            <w:tcW w:w="896" w:type="dxa"/>
            <w:tcBorders>
              <w:top w:val="nil"/>
              <w:left w:val="nil"/>
              <w:bottom w:val="nil"/>
              <w:right w:val="nil"/>
            </w:tcBorders>
          </w:tcPr>
          <w:p w14:paraId="7A831C02" w14:textId="5DE8D609"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79EBA385" w14:textId="77777777" w:rsidTr="00253134">
        <w:trPr>
          <w:trHeight w:val="315"/>
        </w:trPr>
        <w:tc>
          <w:tcPr>
            <w:tcW w:w="2010" w:type="dxa"/>
            <w:tcBorders>
              <w:top w:val="nil"/>
              <w:left w:val="nil"/>
              <w:bottom w:val="nil"/>
              <w:right w:val="nil"/>
            </w:tcBorders>
          </w:tcPr>
          <w:p w14:paraId="106DF764" w14:textId="77777777" w:rsidR="00923270" w:rsidRPr="00FE2BDB" w:rsidRDefault="00923270" w:rsidP="008D2547">
            <w:pPr>
              <w:spacing w:after="120" w:line="480" w:lineRule="auto"/>
              <w:contextualSpacing/>
              <w:rPr>
                <w:rFonts w:ascii="Times New Roman" w:hAnsi="Times New Roman" w:cs="Times New Roman"/>
                <w:sz w:val="24"/>
                <w:szCs w:val="24"/>
              </w:rPr>
            </w:pPr>
          </w:p>
        </w:tc>
        <w:tc>
          <w:tcPr>
            <w:tcW w:w="1552" w:type="dxa"/>
            <w:tcBorders>
              <w:top w:val="nil"/>
              <w:left w:val="nil"/>
              <w:bottom w:val="nil"/>
              <w:right w:val="nil"/>
            </w:tcBorders>
          </w:tcPr>
          <w:p w14:paraId="70F71AB6" w14:textId="1DE995D3" w:rsidR="00923270" w:rsidRPr="00FE2BDB" w:rsidRDefault="00923270" w:rsidP="008D2547">
            <w:pPr>
              <w:spacing w:after="120" w:line="480" w:lineRule="auto"/>
              <w:contextualSpacing/>
              <w:rPr>
                <w:rFonts w:ascii="Times New Roman" w:hAnsi="Times New Roman" w:cs="Times New Roman"/>
                <w:sz w:val="24"/>
                <w:szCs w:val="24"/>
              </w:rPr>
            </w:pPr>
            <w:proofErr w:type="spellStart"/>
            <w:r w:rsidRPr="00FE2BDB">
              <w:rPr>
                <w:rFonts w:ascii="Times New Roman" w:hAnsi="Times New Roman" w:cs="Times New Roman"/>
                <w:i/>
                <w:iCs/>
                <w:sz w:val="24"/>
                <w:szCs w:val="24"/>
              </w:rPr>
              <w:t>lrd</w:t>
            </w:r>
            <w:proofErr w:type="spellEnd"/>
            <w:r w:rsidRPr="00FE2BDB">
              <w:rPr>
                <w:rFonts w:ascii="Times New Roman" w:hAnsi="Times New Roman" w:cs="Times New Roman"/>
                <w:i/>
                <w:iCs/>
                <w:sz w:val="24"/>
                <w:szCs w:val="24"/>
              </w:rPr>
              <w:t xml:space="preserve"> </w:t>
            </w:r>
            <w:r w:rsidRPr="00FE2BDB">
              <w:rPr>
                <w:rFonts w:ascii="Times New Roman" w:hAnsi="Times New Roman" w:cs="Times New Roman"/>
                <w:sz w:val="24"/>
                <w:szCs w:val="24"/>
              </w:rPr>
              <w:t>50</w:t>
            </w:r>
            <w:r>
              <w:rPr>
                <w:rFonts w:ascii="Times New Roman" w:hAnsi="Times New Roman" w:cs="Times New Roman"/>
                <w:sz w:val="24"/>
                <w:szCs w:val="24"/>
              </w:rPr>
              <w:t>%</w:t>
            </w:r>
          </w:p>
        </w:tc>
        <w:tc>
          <w:tcPr>
            <w:tcW w:w="1242" w:type="dxa"/>
            <w:tcBorders>
              <w:top w:val="nil"/>
              <w:left w:val="nil"/>
              <w:bottom w:val="nil"/>
              <w:right w:val="nil"/>
            </w:tcBorders>
          </w:tcPr>
          <w:p w14:paraId="52C89A7F" w14:textId="2762C51D"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55.28</w:t>
            </w:r>
          </w:p>
        </w:tc>
        <w:tc>
          <w:tcPr>
            <w:tcW w:w="1121" w:type="dxa"/>
            <w:tcBorders>
              <w:top w:val="nil"/>
              <w:left w:val="nil"/>
              <w:bottom w:val="nil"/>
              <w:right w:val="nil"/>
            </w:tcBorders>
          </w:tcPr>
          <w:p w14:paraId="74DBE701" w14:textId="34273E5B"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3.49</w:t>
            </w:r>
          </w:p>
        </w:tc>
        <w:tc>
          <w:tcPr>
            <w:tcW w:w="915" w:type="dxa"/>
            <w:tcBorders>
              <w:top w:val="nil"/>
              <w:left w:val="nil"/>
              <w:bottom w:val="nil"/>
              <w:right w:val="nil"/>
            </w:tcBorders>
          </w:tcPr>
          <w:p w14:paraId="313FC46E" w14:textId="115DFE5E"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0.04</w:t>
            </w:r>
          </w:p>
        </w:tc>
        <w:tc>
          <w:tcPr>
            <w:tcW w:w="818" w:type="dxa"/>
            <w:tcBorders>
              <w:top w:val="nil"/>
              <w:left w:val="nil"/>
              <w:bottom w:val="nil"/>
              <w:right w:val="nil"/>
            </w:tcBorders>
          </w:tcPr>
          <w:p w14:paraId="333A0EA5" w14:textId="33AE5936"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0.08</w:t>
            </w:r>
          </w:p>
        </w:tc>
        <w:tc>
          <w:tcPr>
            <w:tcW w:w="896" w:type="dxa"/>
            <w:tcBorders>
              <w:top w:val="nil"/>
              <w:left w:val="nil"/>
              <w:bottom w:val="nil"/>
              <w:right w:val="nil"/>
            </w:tcBorders>
          </w:tcPr>
          <w:p w14:paraId="55509E64" w14:textId="042143EE" w:rsidR="00923270" w:rsidRPr="00FE2BDB" w:rsidRDefault="00923270" w:rsidP="008D2547">
            <w:pPr>
              <w:spacing w:after="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0.09</w:t>
            </w:r>
          </w:p>
        </w:tc>
      </w:tr>
      <w:tr w:rsidR="00923270" w:rsidRPr="00E4085C" w14:paraId="79515AE0" w14:textId="77777777" w:rsidTr="00253134">
        <w:trPr>
          <w:trHeight w:val="198"/>
        </w:trPr>
        <w:tc>
          <w:tcPr>
            <w:tcW w:w="2010" w:type="dxa"/>
            <w:tcBorders>
              <w:top w:val="nil"/>
              <w:left w:val="nil"/>
              <w:bottom w:val="nil"/>
              <w:right w:val="nil"/>
            </w:tcBorders>
          </w:tcPr>
          <w:p w14:paraId="28D59B8D" w14:textId="77777777" w:rsidR="00923270" w:rsidRPr="00E4085C" w:rsidRDefault="00923270" w:rsidP="008D2547">
            <w:pPr>
              <w:spacing w:after="120" w:line="480" w:lineRule="auto"/>
              <w:contextualSpacing/>
              <w:rPr>
                <w:rFonts w:ascii="Times New Roman" w:hAnsi="Times New Roman" w:cs="Times New Roman"/>
                <w:sz w:val="12"/>
                <w:szCs w:val="12"/>
              </w:rPr>
            </w:pPr>
          </w:p>
        </w:tc>
        <w:tc>
          <w:tcPr>
            <w:tcW w:w="1552" w:type="dxa"/>
            <w:tcBorders>
              <w:top w:val="nil"/>
              <w:left w:val="nil"/>
              <w:bottom w:val="nil"/>
              <w:right w:val="nil"/>
            </w:tcBorders>
          </w:tcPr>
          <w:p w14:paraId="25BD3635" w14:textId="77777777" w:rsidR="00923270" w:rsidRPr="00E4085C" w:rsidRDefault="00923270" w:rsidP="008D2547">
            <w:pPr>
              <w:spacing w:after="120" w:line="480" w:lineRule="auto"/>
              <w:contextualSpacing/>
              <w:rPr>
                <w:rFonts w:ascii="Times New Roman" w:hAnsi="Times New Roman" w:cs="Times New Roman"/>
                <w:i/>
                <w:iCs/>
                <w:sz w:val="12"/>
                <w:szCs w:val="12"/>
              </w:rPr>
            </w:pPr>
          </w:p>
        </w:tc>
        <w:tc>
          <w:tcPr>
            <w:tcW w:w="1242" w:type="dxa"/>
            <w:tcBorders>
              <w:top w:val="nil"/>
              <w:left w:val="nil"/>
              <w:bottom w:val="nil"/>
              <w:right w:val="nil"/>
            </w:tcBorders>
          </w:tcPr>
          <w:p w14:paraId="66D55BC1"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1121" w:type="dxa"/>
            <w:tcBorders>
              <w:top w:val="nil"/>
              <w:left w:val="nil"/>
              <w:bottom w:val="nil"/>
              <w:right w:val="nil"/>
            </w:tcBorders>
          </w:tcPr>
          <w:p w14:paraId="222DE66A"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915" w:type="dxa"/>
            <w:tcBorders>
              <w:top w:val="nil"/>
              <w:left w:val="nil"/>
              <w:bottom w:val="nil"/>
              <w:right w:val="nil"/>
            </w:tcBorders>
          </w:tcPr>
          <w:p w14:paraId="4944DA02"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818" w:type="dxa"/>
            <w:tcBorders>
              <w:top w:val="nil"/>
              <w:left w:val="nil"/>
              <w:bottom w:val="nil"/>
              <w:right w:val="nil"/>
            </w:tcBorders>
          </w:tcPr>
          <w:p w14:paraId="55ED282E" w14:textId="765F8381" w:rsidR="00923270" w:rsidRPr="00E4085C" w:rsidRDefault="00923270" w:rsidP="008D2547">
            <w:pPr>
              <w:spacing w:after="120" w:line="480" w:lineRule="auto"/>
              <w:contextualSpacing/>
              <w:jc w:val="center"/>
              <w:rPr>
                <w:rFonts w:ascii="Times New Roman" w:hAnsi="Times New Roman" w:cs="Times New Roman"/>
                <w:sz w:val="12"/>
                <w:szCs w:val="12"/>
              </w:rPr>
            </w:pPr>
          </w:p>
        </w:tc>
        <w:tc>
          <w:tcPr>
            <w:tcW w:w="896" w:type="dxa"/>
            <w:tcBorders>
              <w:top w:val="nil"/>
              <w:left w:val="nil"/>
              <w:bottom w:val="nil"/>
              <w:right w:val="nil"/>
            </w:tcBorders>
          </w:tcPr>
          <w:p w14:paraId="062B44FB" w14:textId="77777777" w:rsidR="00923270" w:rsidRPr="00E4085C" w:rsidRDefault="00923270" w:rsidP="008D2547">
            <w:pPr>
              <w:spacing w:after="120" w:line="480" w:lineRule="auto"/>
              <w:contextualSpacing/>
              <w:jc w:val="center"/>
              <w:rPr>
                <w:rFonts w:ascii="Times New Roman" w:hAnsi="Times New Roman" w:cs="Times New Roman"/>
                <w:sz w:val="12"/>
                <w:szCs w:val="12"/>
              </w:rPr>
            </w:pPr>
          </w:p>
        </w:tc>
      </w:tr>
      <w:bookmarkEnd w:id="9"/>
      <w:tr w:rsidR="00923270" w:rsidRPr="008F55DA" w14:paraId="48CDA9D4" w14:textId="77777777" w:rsidTr="00253134">
        <w:tc>
          <w:tcPr>
            <w:tcW w:w="2010" w:type="dxa"/>
            <w:tcBorders>
              <w:top w:val="nil"/>
              <w:left w:val="nil"/>
              <w:bottom w:val="nil"/>
              <w:right w:val="nil"/>
            </w:tcBorders>
          </w:tcPr>
          <w:p w14:paraId="75D46F94" w14:textId="6612B716"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Maxwell &amp; Huff,</w:t>
            </w:r>
          </w:p>
        </w:tc>
        <w:tc>
          <w:tcPr>
            <w:tcW w:w="1552" w:type="dxa"/>
            <w:tcBorders>
              <w:top w:val="nil"/>
              <w:left w:val="nil"/>
              <w:bottom w:val="nil"/>
              <w:right w:val="nil"/>
            </w:tcBorders>
          </w:tcPr>
          <w:p w14:paraId="5888514F" w14:textId="2AF245AF"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Hand Coded</w:t>
            </w:r>
          </w:p>
        </w:tc>
        <w:tc>
          <w:tcPr>
            <w:tcW w:w="1242" w:type="dxa"/>
            <w:tcBorders>
              <w:top w:val="nil"/>
              <w:left w:val="nil"/>
              <w:bottom w:val="nil"/>
              <w:right w:val="nil"/>
            </w:tcBorders>
          </w:tcPr>
          <w:p w14:paraId="00A41DB1" w14:textId="6144CCBB"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43.96</w:t>
            </w:r>
          </w:p>
        </w:tc>
        <w:tc>
          <w:tcPr>
            <w:tcW w:w="1121" w:type="dxa"/>
            <w:tcBorders>
              <w:top w:val="nil"/>
              <w:left w:val="nil"/>
              <w:bottom w:val="nil"/>
              <w:right w:val="nil"/>
            </w:tcBorders>
          </w:tcPr>
          <w:p w14:paraId="3313C88C" w14:textId="38C543C1"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2.61</w:t>
            </w:r>
          </w:p>
        </w:tc>
        <w:tc>
          <w:tcPr>
            <w:tcW w:w="915" w:type="dxa"/>
            <w:tcBorders>
              <w:top w:val="nil"/>
              <w:left w:val="nil"/>
              <w:bottom w:val="nil"/>
              <w:right w:val="nil"/>
            </w:tcBorders>
          </w:tcPr>
          <w:p w14:paraId="64A58350" w14:textId="77777777" w:rsidR="00923270" w:rsidRPr="00FE2BDB" w:rsidRDefault="00923270" w:rsidP="008D2547">
            <w:pPr>
              <w:spacing w:line="480" w:lineRule="auto"/>
              <w:contextualSpacing/>
              <w:jc w:val="center"/>
              <w:rPr>
                <w:rFonts w:ascii="Times New Roman" w:hAnsi="Times New Roman" w:cs="Times New Roman"/>
                <w:sz w:val="24"/>
                <w:szCs w:val="24"/>
              </w:rPr>
            </w:pPr>
          </w:p>
        </w:tc>
        <w:tc>
          <w:tcPr>
            <w:tcW w:w="818" w:type="dxa"/>
            <w:tcBorders>
              <w:top w:val="nil"/>
              <w:left w:val="nil"/>
              <w:bottom w:val="nil"/>
              <w:right w:val="nil"/>
            </w:tcBorders>
          </w:tcPr>
          <w:p w14:paraId="19017403" w14:textId="716C592A" w:rsidR="00923270" w:rsidRPr="00FE2BDB" w:rsidRDefault="00923270" w:rsidP="008D2547">
            <w:pPr>
              <w:spacing w:line="480" w:lineRule="auto"/>
              <w:contextualSpacing/>
              <w:jc w:val="center"/>
              <w:rPr>
                <w:rFonts w:ascii="Times New Roman" w:hAnsi="Times New Roman" w:cs="Times New Roman"/>
                <w:sz w:val="24"/>
                <w:szCs w:val="24"/>
              </w:rPr>
            </w:pPr>
          </w:p>
        </w:tc>
        <w:tc>
          <w:tcPr>
            <w:tcW w:w="896" w:type="dxa"/>
            <w:tcBorders>
              <w:top w:val="nil"/>
              <w:left w:val="nil"/>
              <w:bottom w:val="nil"/>
              <w:right w:val="nil"/>
            </w:tcBorders>
          </w:tcPr>
          <w:p w14:paraId="67CC4B33" w14:textId="77777777"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2AFC86BE" w14:textId="77777777" w:rsidTr="00253134">
        <w:tc>
          <w:tcPr>
            <w:tcW w:w="2010" w:type="dxa"/>
            <w:tcBorders>
              <w:top w:val="nil"/>
              <w:left w:val="nil"/>
              <w:bottom w:val="nil"/>
              <w:right w:val="nil"/>
            </w:tcBorders>
          </w:tcPr>
          <w:p w14:paraId="14F91218" w14:textId="73217858" w:rsidR="00923270" w:rsidRPr="00FE2BDB" w:rsidRDefault="00923270" w:rsidP="008D2547">
            <w:pPr>
              <w:spacing w:line="480" w:lineRule="auto"/>
              <w:contextualSpacing/>
              <w:rPr>
                <w:rFonts w:ascii="Times New Roman" w:hAnsi="Times New Roman" w:cs="Times New Roman"/>
                <w:sz w:val="24"/>
                <w:szCs w:val="24"/>
              </w:rPr>
            </w:pPr>
            <w:r w:rsidRPr="00FE2BDB">
              <w:rPr>
                <w:rFonts w:ascii="Times New Roman" w:hAnsi="Times New Roman" w:cs="Times New Roman"/>
                <w:sz w:val="24"/>
                <w:szCs w:val="24"/>
              </w:rPr>
              <w:t>(Under Review)</w:t>
            </w:r>
          </w:p>
        </w:tc>
        <w:tc>
          <w:tcPr>
            <w:tcW w:w="1552" w:type="dxa"/>
            <w:tcBorders>
              <w:top w:val="nil"/>
              <w:left w:val="nil"/>
              <w:bottom w:val="nil"/>
              <w:right w:val="nil"/>
            </w:tcBorders>
          </w:tcPr>
          <w:p w14:paraId="24D8DA0D" w14:textId="25258EC7" w:rsidR="00923270" w:rsidRPr="00FE2BDB" w:rsidRDefault="00923270" w:rsidP="008D2547">
            <w:pPr>
              <w:spacing w:line="480" w:lineRule="auto"/>
              <w:contextualSpacing/>
              <w:rPr>
                <w:rFonts w:ascii="Times New Roman" w:hAnsi="Times New Roman" w:cs="Times New Roman"/>
                <w:sz w:val="24"/>
                <w:szCs w:val="24"/>
              </w:rPr>
            </w:pPr>
            <w:proofErr w:type="spellStart"/>
            <w:r w:rsidRPr="00FE2BDB">
              <w:rPr>
                <w:rFonts w:ascii="Times New Roman" w:hAnsi="Times New Roman" w:cs="Times New Roman"/>
                <w:i/>
                <w:iCs/>
                <w:sz w:val="24"/>
                <w:szCs w:val="24"/>
              </w:rPr>
              <w:t>lrd</w:t>
            </w:r>
            <w:proofErr w:type="spellEnd"/>
            <w:r w:rsidRPr="00FE2BDB">
              <w:rPr>
                <w:rFonts w:ascii="Times New Roman" w:hAnsi="Times New Roman" w:cs="Times New Roman"/>
                <w:i/>
                <w:iCs/>
                <w:sz w:val="24"/>
                <w:szCs w:val="24"/>
              </w:rPr>
              <w:t xml:space="preserve"> </w:t>
            </w:r>
            <w:r w:rsidRPr="00FE2BDB">
              <w:rPr>
                <w:rFonts w:ascii="Times New Roman" w:hAnsi="Times New Roman" w:cs="Times New Roman"/>
                <w:sz w:val="24"/>
                <w:szCs w:val="24"/>
              </w:rPr>
              <w:t>100</w:t>
            </w:r>
            <w:r>
              <w:rPr>
                <w:rFonts w:ascii="Times New Roman" w:hAnsi="Times New Roman" w:cs="Times New Roman"/>
                <w:sz w:val="24"/>
                <w:szCs w:val="24"/>
              </w:rPr>
              <w:t>%</w:t>
            </w:r>
          </w:p>
        </w:tc>
        <w:tc>
          <w:tcPr>
            <w:tcW w:w="1242" w:type="dxa"/>
            <w:tcBorders>
              <w:top w:val="nil"/>
              <w:left w:val="nil"/>
              <w:bottom w:val="nil"/>
              <w:right w:val="nil"/>
            </w:tcBorders>
          </w:tcPr>
          <w:p w14:paraId="2E31ED68" w14:textId="589C6D69"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40.89</w:t>
            </w:r>
          </w:p>
        </w:tc>
        <w:tc>
          <w:tcPr>
            <w:tcW w:w="1121" w:type="dxa"/>
            <w:tcBorders>
              <w:top w:val="nil"/>
              <w:left w:val="nil"/>
              <w:bottom w:val="nil"/>
              <w:right w:val="nil"/>
            </w:tcBorders>
          </w:tcPr>
          <w:p w14:paraId="4C6D6999" w14:textId="0F91D1EA"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2.51</w:t>
            </w:r>
          </w:p>
        </w:tc>
        <w:tc>
          <w:tcPr>
            <w:tcW w:w="915" w:type="dxa"/>
            <w:tcBorders>
              <w:top w:val="nil"/>
              <w:left w:val="nil"/>
              <w:bottom w:val="nil"/>
              <w:right w:val="nil"/>
            </w:tcBorders>
          </w:tcPr>
          <w:p w14:paraId="18677FCC" w14:textId="7DBC188D"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0.22</w:t>
            </w:r>
          </w:p>
        </w:tc>
        <w:tc>
          <w:tcPr>
            <w:tcW w:w="818" w:type="dxa"/>
            <w:tcBorders>
              <w:top w:val="nil"/>
              <w:left w:val="nil"/>
              <w:bottom w:val="nil"/>
              <w:right w:val="nil"/>
            </w:tcBorders>
          </w:tcPr>
          <w:p w14:paraId="1C7902FA" w14:textId="3CAB72FF" w:rsidR="00923270" w:rsidRPr="00FE2BDB" w:rsidRDefault="00923270" w:rsidP="008D2547">
            <w:pPr>
              <w:spacing w:line="480" w:lineRule="auto"/>
              <w:contextualSpacing/>
              <w:jc w:val="center"/>
              <w:rPr>
                <w:rFonts w:ascii="Times New Roman" w:hAnsi="Times New Roman" w:cs="Times New Roman"/>
                <w:sz w:val="24"/>
                <w:szCs w:val="24"/>
              </w:rPr>
            </w:pPr>
          </w:p>
        </w:tc>
        <w:tc>
          <w:tcPr>
            <w:tcW w:w="896" w:type="dxa"/>
            <w:tcBorders>
              <w:top w:val="nil"/>
              <w:left w:val="nil"/>
              <w:bottom w:val="nil"/>
              <w:right w:val="nil"/>
            </w:tcBorders>
          </w:tcPr>
          <w:p w14:paraId="6973F5FA" w14:textId="77777777"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3A01AD49" w14:textId="77777777" w:rsidTr="00253134">
        <w:tc>
          <w:tcPr>
            <w:tcW w:w="2010" w:type="dxa"/>
            <w:tcBorders>
              <w:top w:val="nil"/>
              <w:left w:val="nil"/>
              <w:bottom w:val="nil"/>
              <w:right w:val="nil"/>
            </w:tcBorders>
          </w:tcPr>
          <w:p w14:paraId="34CA00F0" w14:textId="77777777" w:rsidR="00923270" w:rsidRPr="00FE2BDB" w:rsidRDefault="00923270" w:rsidP="008D2547">
            <w:pPr>
              <w:spacing w:line="480" w:lineRule="auto"/>
              <w:contextualSpacing/>
              <w:rPr>
                <w:rFonts w:ascii="Times New Roman" w:hAnsi="Times New Roman" w:cs="Times New Roman"/>
                <w:sz w:val="24"/>
                <w:szCs w:val="24"/>
              </w:rPr>
            </w:pPr>
          </w:p>
        </w:tc>
        <w:tc>
          <w:tcPr>
            <w:tcW w:w="1552" w:type="dxa"/>
            <w:tcBorders>
              <w:top w:val="nil"/>
              <w:left w:val="nil"/>
              <w:bottom w:val="nil"/>
              <w:right w:val="nil"/>
            </w:tcBorders>
          </w:tcPr>
          <w:p w14:paraId="4F3BCD49" w14:textId="2CE33AF1" w:rsidR="00923270" w:rsidRPr="00FE2BDB" w:rsidRDefault="00923270" w:rsidP="008D2547">
            <w:pPr>
              <w:spacing w:line="480" w:lineRule="auto"/>
              <w:contextualSpacing/>
              <w:rPr>
                <w:rFonts w:ascii="Times New Roman" w:hAnsi="Times New Roman" w:cs="Times New Roman"/>
                <w:sz w:val="24"/>
                <w:szCs w:val="24"/>
              </w:rPr>
            </w:pPr>
            <w:proofErr w:type="spellStart"/>
            <w:r w:rsidRPr="00FE2BDB">
              <w:rPr>
                <w:rFonts w:ascii="Times New Roman" w:hAnsi="Times New Roman" w:cs="Times New Roman"/>
                <w:i/>
                <w:iCs/>
                <w:sz w:val="24"/>
                <w:szCs w:val="24"/>
              </w:rPr>
              <w:t>lrd</w:t>
            </w:r>
            <w:proofErr w:type="spellEnd"/>
            <w:r w:rsidRPr="00FE2BDB">
              <w:rPr>
                <w:rFonts w:ascii="Times New Roman" w:hAnsi="Times New Roman" w:cs="Times New Roman"/>
                <w:i/>
                <w:iCs/>
                <w:sz w:val="24"/>
                <w:szCs w:val="24"/>
              </w:rPr>
              <w:t xml:space="preserve"> </w:t>
            </w:r>
            <w:r w:rsidRPr="00FE2BDB">
              <w:rPr>
                <w:rFonts w:ascii="Times New Roman" w:hAnsi="Times New Roman" w:cs="Times New Roman"/>
                <w:sz w:val="24"/>
                <w:szCs w:val="24"/>
              </w:rPr>
              <w:t>65</w:t>
            </w:r>
            <w:r>
              <w:rPr>
                <w:rFonts w:ascii="Times New Roman" w:hAnsi="Times New Roman" w:cs="Times New Roman"/>
                <w:sz w:val="24"/>
                <w:szCs w:val="24"/>
              </w:rPr>
              <w:t>%</w:t>
            </w:r>
          </w:p>
        </w:tc>
        <w:tc>
          <w:tcPr>
            <w:tcW w:w="1242" w:type="dxa"/>
            <w:tcBorders>
              <w:top w:val="nil"/>
              <w:left w:val="nil"/>
              <w:bottom w:val="nil"/>
              <w:right w:val="nil"/>
            </w:tcBorders>
          </w:tcPr>
          <w:p w14:paraId="443F381F" w14:textId="08AFE28E"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43.99</w:t>
            </w:r>
          </w:p>
        </w:tc>
        <w:tc>
          <w:tcPr>
            <w:tcW w:w="1121" w:type="dxa"/>
            <w:tcBorders>
              <w:top w:val="nil"/>
              <w:left w:val="nil"/>
              <w:bottom w:val="nil"/>
              <w:right w:val="nil"/>
            </w:tcBorders>
          </w:tcPr>
          <w:p w14:paraId="4858C57E" w14:textId="07D2AB65"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2.53</w:t>
            </w:r>
          </w:p>
        </w:tc>
        <w:tc>
          <w:tcPr>
            <w:tcW w:w="915" w:type="dxa"/>
            <w:tcBorders>
              <w:top w:val="nil"/>
              <w:left w:val="nil"/>
              <w:bottom w:val="nil"/>
              <w:right w:val="nil"/>
            </w:tcBorders>
          </w:tcPr>
          <w:p w14:paraId="3D0D26E7" w14:textId="22361A74"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&lt; .001</w:t>
            </w:r>
          </w:p>
        </w:tc>
        <w:tc>
          <w:tcPr>
            <w:tcW w:w="818" w:type="dxa"/>
            <w:tcBorders>
              <w:top w:val="nil"/>
              <w:left w:val="nil"/>
              <w:bottom w:val="nil"/>
              <w:right w:val="nil"/>
            </w:tcBorders>
          </w:tcPr>
          <w:p w14:paraId="109D5083" w14:textId="5B548B2E" w:rsidR="00923270" w:rsidRPr="00FE2BDB" w:rsidRDefault="00F1631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0.23</w:t>
            </w:r>
          </w:p>
        </w:tc>
        <w:tc>
          <w:tcPr>
            <w:tcW w:w="896" w:type="dxa"/>
            <w:tcBorders>
              <w:top w:val="nil"/>
              <w:left w:val="nil"/>
              <w:bottom w:val="nil"/>
              <w:right w:val="nil"/>
            </w:tcBorders>
          </w:tcPr>
          <w:p w14:paraId="7E266DFB" w14:textId="648F6F29" w:rsidR="00923270" w:rsidRPr="00FE2BDB" w:rsidRDefault="00923270" w:rsidP="008D2547">
            <w:pPr>
              <w:spacing w:line="480" w:lineRule="auto"/>
              <w:contextualSpacing/>
              <w:jc w:val="center"/>
              <w:rPr>
                <w:rFonts w:ascii="Times New Roman" w:hAnsi="Times New Roman" w:cs="Times New Roman"/>
                <w:sz w:val="24"/>
                <w:szCs w:val="24"/>
              </w:rPr>
            </w:pPr>
          </w:p>
        </w:tc>
      </w:tr>
      <w:tr w:rsidR="00923270" w:rsidRPr="008F55DA" w14:paraId="07440B79" w14:textId="77777777" w:rsidTr="00253134">
        <w:trPr>
          <w:trHeight w:val="315"/>
        </w:trPr>
        <w:tc>
          <w:tcPr>
            <w:tcW w:w="2010" w:type="dxa"/>
            <w:tcBorders>
              <w:top w:val="nil"/>
              <w:left w:val="nil"/>
              <w:bottom w:val="single" w:sz="4" w:space="0" w:color="auto"/>
              <w:right w:val="nil"/>
            </w:tcBorders>
          </w:tcPr>
          <w:p w14:paraId="6D61A4EE" w14:textId="77777777" w:rsidR="00923270" w:rsidRPr="00FE2BDB" w:rsidRDefault="00923270" w:rsidP="008D2547">
            <w:pPr>
              <w:spacing w:line="480" w:lineRule="auto"/>
              <w:contextualSpacing/>
              <w:rPr>
                <w:rFonts w:ascii="Times New Roman" w:hAnsi="Times New Roman" w:cs="Times New Roman"/>
                <w:sz w:val="24"/>
                <w:szCs w:val="24"/>
              </w:rPr>
            </w:pPr>
          </w:p>
        </w:tc>
        <w:tc>
          <w:tcPr>
            <w:tcW w:w="1552" w:type="dxa"/>
            <w:tcBorders>
              <w:top w:val="nil"/>
              <w:left w:val="nil"/>
              <w:bottom w:val="single" w:sz="4" w:space="0" w:color="auto"/>
              <w:right w:val="nil"/>
            </w:tcBorders>
          </w:tcPr>
          <w:p w14:paraId="06836BE4" w14:textId="2458F071" w:rsidR="00923270" w:rsidRPr="00FE2BDB" w:rsidRDefault="00923270" w:rsidP="008D2547">
            <w:pPr>
              <w:spacing w:line="480" w:lineRule="auto"/>
              <w:contextualSpacing/>
              <w:rPr>
                <w:rFonts w:ascii="Times New Roman" w:hAnsi="Times New Roman" w:cs="Times New Roman"/>
                <w:sz w:val="24"/>
                <w:szCs w:val="24"/>
              </w:rPr>
            </w:pPr>
            <w:proofErr w:type="spellStart"/>
            <w:r w:rsidRPr="00FE2BDB">
              <w:rPr>
                <w:rFonts w:ascii="Times New Roman" w:hAnsi="Times New Roman" w:cs="Times New Roman"/>
                <w:i/>
                <w:iCs/>
                <w:sz w:val="24"/>
                <w:szCs w:val="24"/>
              </w:rPr>
              <w:t>lrd</w:t>
            </w:r>
            <w:proofErr w:type="spellEnd"/>
            <w:r w:rsidRPr="00FE2BDB">
              <w:rPr>
                <w:rFonts w:ascii="Times New Roman" w:hAnsi="Times New Roman" w:cs="Times New Roman"/>
                <w:i/>
                <w:iCs/>
                <w:sz w:val="24"/>
                <w:szCs w:val="24"/>
              </w:rPr>
              <w:t xml:space="preserve"> </w:t>
            </w:r>
            <w:r w:rsidRPr="00FE2BDB">
              <w:rPr>
                <w:rFonts w:ascii="Times New Roman" w:hAnsi="Times New Roman" w:cs="Times New Roman"/>
                <w:sz w:val="24"/>
                <w:szCs w:val="24"/>
              </w:rPr>
              <w:t>50</w:t>
            </w:r>
            <w:r>
              <w:rPr>
                <w:rFonts w:ascii="Times New Roman" w:hAnsi="Times New Roman" w:cs="Times New Roman"/>
                <w:sz w:val="24"/>
                <w:szCs w:val="24"/>
              </w:rPr>
              <w:t>%</w:t>
            </w:r>
          </w:p>
        </w:tc>
        <w:tc>
          <w:tcPr>
            <w:tcW w:w="1242" w:type="dxa"/>
            <w:tcBorders>
              <w:top w:val="nil"/>
              <w:left w:val="nil"/>
              <w:bottom w:val="single" w:sz="4" w:space="0" w:color="auto"/>
              <w:right w:val="nil"/>
            </w:tcBorders>
          </w:tcPr>
          <w:p w14:paraId="7ACEC086" w14:textId="4106D515"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47.70</w:t>
            </w:r>
          </w:p>
        </w:tc>
        <w:tc>
          <w:tcPr>
            <w:tcW w:w="1121" w:type="dxa"/>
            <w:tcBorders>
              <w:top w:val="nil"/>
              <w:left w:val="nil"/>
              <w:bottom w:val="single" w:sz="4" w:space="0" w:color="auto"/>
              <w:right w:val="nil"/>
            </w:tcBorders>
          </w:tcPr>
          <w:p w14:paraId="68BCC572" w14:textId="6B8FC933" w:rsidR="00923270" w:rsidRPr="00FE2BDB" w:rsidRDefault="00923270"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2.50</w:t>
            </w:r>
          </w:p>
        </w:tc>
        <w:tc>
          <w:tcPr>
            <w:tcW w:w="915" w:type="dxa"/>
            <w:tcBorders>
              <w:top w:val="nil"/>
              <w:left w:val="nil"/>
              <w:bottom w:val="single" w:sz="4" w:space="0" w:color="auto"/>
              <w:right w:val="nil"/>
            </w:tcBorders>
          </w:tcPr>
          <w:p w14:paraId="01F21D81" w14:textId="71ADA4DD"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0.27</w:t>
            </w:r>
            <w:r w:rsidR="00F16314">
              <w:rPr>
                <w:rFonts w:ascii="Times New Roman" w:hAnsi="Times New Roman" w:cs="Times New Roman"/>
                <w:sz w:val="24"/>
                <w:szCs w:val="24"/>
              </w:rPr>
              <w:t>*</w:t>
            </w:r>
          </w:p>
        </w:tc>
        <w:tc>
          <w:tcPr>
            <w:tcW w:w="818" w:type="dxa"/>
            <w:tcBorders>
              <w:top w:val="nil"/>
              <w:left w:val="nil"/>
              <w:bottom w:val="single" w:sz="4" w:space="0" w:color="auto"/>
              <w:right w:val="nil"/>
            </w:tcBorders>
          </w:tcPr>
          <w:p w14:paraId="2CEF8E7E" w14:textId="53685A24" w:rsidR="00923270" w:rsidRPr="00FE2BDB" w:rsidRDefault="0025313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0.50*</w:t>
            </w:r>
          </w:p>
        </w:tc>
        <w:tc>
          <w:tcPr>
            <w:tcW w:w="896" w:type="dxa"/>
            <w:tcBorders>
              <w:top w:val="nil"/>
              <w:left w:val="nil"/>
              <w:bottom w:val="single" w:sz="4" w:space="0" w:color="auto"/>
              <w:right w:val="nil"/>
            </w:tcBorders>
          </w:tcPr>
          <w:p w14:paraId="7D3A36B6" w14:textId="521DD427" w:rsidR="00923270" w:rsidRPr="00FE2BDB" w:rsidRDefault="00F16314"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0.27*</w:t>
            </w:r>
          </w:p>
        </w:tc>
      </w:tr>
    </w:tbl>
    <w:p w14:paraId="7EE79564" w14:textId="1449B8F2" w:rsidR="008D2547" w:rsidRDefault="00C669D3" w:rsidP="00FE2BDB">
      <w:pPr>
        <w:spacing w:before="120" w:after="0" w:line="240" w:lineRule="auto"/>
        <w:contextualSpacing/>
        <w:rPr>
          <w:rFonts w:ascii="Times New Roman" w:hAnsi="Times New Roman" w:cs="Times New Roman"/>
          <w:sz w:val="24"/>
          <w:szCs w:val="24"/>
        </w:rPr>
      </w:pPr>
      <w:r w:rsidRPr="00FE2BDB">
        <w:rPr>
          <w:rFonts w:ascii="Times New Roman" w:hAnsi="Times New Roman" w:cs="Times New Roman"/>
          <w:i/>
          <w:iCs/>
          <w:sz w:val="24"/>
          <w:szCs w:val="24"/>
        </w:rPr>
        <w:t>Note.</w:t>
      </w:r>
      <w:r w:rsidR="00E4085C">
        <w:rPr>
          <w:rFonts w:ascii="Times New Roman" w:hAnsi="Times New Roman" w:cs="Times New Roman"/>
          <w:sz w:val="24"/>
          <w:szCs w:val="24"/>
        </w:rPr>
        <w:t xml:space="preserve"> </w:t>
      </w:r>
      <w:r w:rsidRPr="00FE2BDB">
        <w:rPr>
          <w:rFonts w:ascii="Times New Roman" w:hAnsi="Times New Roman" w:cs="Times New Roman"/>
          <w:sz w:val="24"/>
          <w:szCs w:val="24"/>
        </w:rPr>
        <w:t xml:space="preserve">Mean recall rates for </w:t>
      </w:r>
      <w:r w:rsidRPr="00FE2BDB">
        <w:rPr>
          <w:rFonts w:ascii="Times New Roman" w:hAnsi="Times New Roman" w:cs="Times New Roman"/>
          <w:sz w:val="24"/>
          <w:szCs w:val="24"/>
        </w:rPr>
        <w:t>scoring condition across each experiment</w:t>
      </w:r>
      <w:r w:rsidRPr="00FE2BDB">
        <w:rPr>
          <w:rFonts w:ascii="Times New Roman" w:hAnsi="Times New Roman" w:cs="Times New Roman"/>
          <w:sz w:val="24"/>
          <w:szCs w:val="24"/>
        </w:rPr>
        <w:t xml:space="preserve">. The three right-most columns indicate Cohen’s </w:t>
      </w:r>
      <w:r w:rsidRPr="00FE2BDB">
        <w:rPr>
          <w:rFonts w:ascii="Times New Roman" w:hAnsi="Times New Roman" w:cs="Times New Roman"/>
          <w:i/>
          <w:iCs/>
          <w:sz w:val="24"/>
          <w:szCs w:val="24"/>
        </w:rPr>
        <w:t>d</w:t>
      </w:r>
      <w:r w:rsidRPr="00FE2BDB">
        <w:rPr>
          <w:rFonts w:ascii="Times New Roman" w:hAnsi="Times New Roman" w:cs="Times New Roman"/>
          <w:sz w:val="24"/>
          <w:szCs w:val="24"/>
        </w:rPr>
        <w:t xml:space="preserve"> effect sizes for post-hoc comparisons, * =</w:t>
      </w:r>
      <w:r w:rsidRPr="00FE2BDB">
        <w:rPr>
          <w:rFonts w:ascii="Times New Roman" w:hAnsi="Times New Roman" w:cs="Times New Roman"/>
          <w:i/>
          <w:iCs/>
          <w:sz w:val="24"/>
          <w:szCs w:val="24"/>
        </w:rPr>
        <w:t xml:space="preserve"> p</w:t>
      </w:r>
      <w:r w:rsidRPr="00FE2BDB">
        <w:rPr>
          <w:rFonts w:ascii="Times New Roman" w:hAnsi="Times New Roman" w:cs="Times New Roman"/>
          <w:sz w:val="24"/>
          <w:szCs w:val="24"/>
        </w:rPr>
        <w:t xml:space="preserve"> &lt; .05.</w:t>
      </w:r>
      <w:r w:rsidR="00E4085C" w:rsidRPr="00E4085C">
        <w:t xml:space="preserve"> </w:t>
      </w:r>
      <w:r w:rsidR="00E4085C" w:rsidRPr="00E4085C">
        <w:rPr>
          <w:rFonts w:ascii="Times New Roman" w:hAnsi="Times New Roman" w:cs="Times New Roman"/>
          <w:sz w:val="24"/>
          <w:szCs w:val="24"/>
        </w:rPr>
        <w:t>HC = Hand coded data</w:t>
      </w:r>
      <w:r w:rsidR="00E4085C">
        <w:rPr>
          <w:rFonts w:ascii="Times New Roman" w:hAnsi="Times New Roman" w:cs="Times New Roman"/>
          <w:sz w:val="24"/>
          <w:szCs w:val="24"/>
        </w:rPr>
        <w:t>.</w:t>
      </w:r>
    </w:p>
    <w:p w14:paraId="6B48CA84" w14:textId="77777777" w:rsidR="008D2547" w:rsidRDefault="008D2547">
      <w:pPr>
        <w:rPr>
          <w:rFonts w:ascii="Times New Roman" w:hAnsi="Times New Roman" w:cs="Times New Roman"/>
          <w:sz w:val="24"/>
          <w:szCs w:val="24"/>
        </w:rPr>
      </w:pPr>
      <w:r>
        <w:rPr>
          <w:rFonts w:ascii="Times New Roman" w:hAnsi="Times New Roman" w:cs="Times New Roman"/>
          <w:sz w:val="24"/>
          <w:szCs w:val="24"/>
        </w:rPr>
        <w:br w:type="page"/>
      </w:r>
    </w:p>
    <w:p w14:paraId="768E2B3E" w14:textId="4491BAB7" w:rsidR="008D2547" w:rsidRPr="00993A88" w:rsidRDefault="008D2547" w:rsidP="008D2547">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5</w:t>
      </w:r>
    </w:p>
    <w:tbl>
      <w:tblPr>
        <w:tblStyle w:val="TableGrid"/>
        <w:tblpPr w:leftFromText="180" w:rightFromText="180" w:vertAnchor="text" w:horzAnchor="margin" w:tblpY="440"/>
        <w:tblW w:w="8142" w:type="dxa"/>
        <w:tblLook w:val="04A0" w:firstRow="1" w:lastRow="0" w:firstColumn="1" w:lastColumn="0" w:noHBand="0" w:noVBand="1"/>
      </w:tblPr>
      <w:tblGrid>
        <w:gridCol w:w="1707"/>
        <w:gridCol w:w="1608"/>
        <w:gridCol w:w="1609"/>
        <w:gridCol w:w="1609"/>
        <w:gridCol w:w="1609"/>
      </w:tblGrid>
      <w:tr w:rsidR="008D2547" w:rsidRPr="00E76D87" w14:paraId="11735A4B" w14:textId="59FB3B62" w:rsidTr="008D2547">
        <w:trPr>
          <w:trHeight w:val="350"/>
        </w:trPr>
        <w:tc>
          <w:tcPr>
            <w:tcW w:w="1707" w:type="dxa"/>
            <w:tcBorders>
              <w:left w:val="nil"/>
              <w:bottom w:val="single" w:sz="4" w:space="0" w:color="auto"/>
              <w:right w:val="nil"/>
            </w:tcBorders>
          </w:tcPr>
          <w:p w14:paraId="471DCDB4" w14:textId="3D1647D7" w:rsidR="008D2547" w:rsidRPr="00692975" w:rsidRDefault="008D2547"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1608" w:type="dxa"/>
            <w:tcBorders>
              <w:left w:val="nil"/>
              <w:bottom w:val="single" w:sz="4" w:space="0" w:color="auto"/>
              <w:right w:val="nil"/>
            </w:tcBorders>
          </w:tcPr>
          <w:p w14:paraId="5D6946AF" w14:textId="7EB70999" w:rsidR="008D2547" w:rsidRPr="008D2547"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HC</w:t>
            </w:r>
          </w:p>
        </w:tc>
        <w:tc>
          <w:tcPr>
            <w:tcW w:w="1609" w:type="dxa"/>
            <w:tcBorders>
              <w:left w:val="nil"/>
              <w:bottom w:val="single" w:sz="4" w:space="0" w:color="auto"/>
              <w:right w:val="nil"/>
            </w:tcBorders>
          </w:tcPr>
          <w:p w14:paraId="2AC98EAD" w14:textId="7ABC8E06" w:rsidR="008D2547" w:rsidRPr="00104776"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609" w:type="dxa"/>
            <w:tcBorders>
              <w:left w:val="nil"/>
              <w:bottom w:val="single" w:sz="4" w:space="0" w:color="auto"/>
              <w:right w:val="nil"/>
            </w:tcBorders>
          </w:tcPr>
          <w:p w14:paraId="64C36DF6" w14:textId="45526417" w:rsidR="008D2547"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65%</w:t>
            </w:r>
          </w:p>
        </w:tc>
        <w:tc>
          <w:tcPr>
            <w:tcW w:w="1609" w:type="dxa"/>
            <w:tcBorders>
              <w:left w:val="nil"/>
              <w:bottom w:val="single" w:sz="4" w:space="0" w:color="auto"/>
              <w:right w:val="nil"/>
            </w:tcBorders>
          </w:tcPr>
          <w:p w14:paraId="1621FB97" w14:textId="0088C93B" w:rsidR="008D2547" w:rsidRDefault="008D2547" w:rsidP="008D254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50%</w:t>
            </w:r>
          </w:p>
        </w:tc>
      </w:tr>
      <w:tr w:rsidR="008D2547" w:rsidRPr="00E76D87" w14:paraId="63B2DE93" w14:textId="30BD934B" w:rsidTr="008D2547">
        <w:tc>
          <w:tcPr>
            <w:tcW w:w="1707" w:type="dxa"/>
            <w:tcBorders>
              <w:left w:val="nil"/>
              <w:bottom w:val="nil"/>
              <w:right w:val="nil"/>
            </w:tcBorders>
          </w:tcPr>
          <w:p w14:paraId="115BA1C0" w14:textId="0828229B" w:rsidR="008D2547" w:rsidRDefault="008D2547" w:rsidP="00C13D4A">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Hand Coded</w:t>
            </w:r>
          </w:p>
        </w:tc>
        <w:tc>
          <w:tcPr>
            <w:tcW w:w="1608" w:type="dxa"/>
            <w:tcBorders>
              <w:left w:val="nil"/>
              <w:bottom w:val="nil"/>
              <w:right w:val="nil"/>
            </w:tcBorders>
          </w:tcPr>
          <w:p w14:paraId="03590690" w14:textId="6BF25A21" w:rsidR="008D2547" w:rsidRDefault="008D2547"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left w:val="nil"/>
              <w:bottom w:val="nil"/>
              <w:right w:val="nil"/>
            </w:tcBorders>
          </w:tcPr>
          <w:p w14:paraId="095D848E" w14:textId="24C8EDC4" w:rsidR="008D2547" w:rsidRDefault="008D2547"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181D7190" w14:textId="77777777" w:rsidR="008D2547" w:rsidRDefault="008D2547"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73C86A00" w14:textId="77777777" w:rsidR="008D2547" w:rsidRDefault="008D2547" w:rsidP="00C13D4A">
            <w:pPr>
              <w:spacing w:line="480" w:lineRule="auto"/>
              <w:contextualSpacing/>
              <w:jc w:val="center"/>
              <w:rPr>
                <w:rFonts w:ascii="Times New Roman" w:hAnsi="Times New Roman" w:cs="Times New Roman"/>
                <w:sz w:val="24"/>
                <w:szCs w:val="24"/>
              </w:rPr>
            </w:pPr>
          </w:p>
        </w:tc>
      </w:tr>
      <w:tr w:rsidR="008D2547" w:rsidRPr="00E76D87" w14:paraId="3B5FD595" w14:textId="6A978652" w:rsidTr="008D2547">
        <w:tc>
          <w:tcPr>
            <w:tcW w:w="1707" w:type="dxa"/>
            <w:tcBorders>
              <w:top w:val="nil"/>
              <w:left w:val="nil"/>
              <w:bottom w:val="nil"/>
              <w:right w:val="nil"/>
            </w:tcBorders>
          </w:tcPr>
          <w:p w14:paraId="6011A6EF" w14:textId="535FCA5D" w:rsidR="008D2547" w:rsidRDefault="008D2547" w:rsidP="00C13D4A">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lrd</w:t>
            </w:r>
            <w:proofErr w:type="spellEnd"/>
            <w:r>
              <w:rPr>
                <w:rFonts w:ascii="Times New Roman" w:hAnsi="Times New Roman" w:cs="Times New Roman"/>
                <w:sz w:val="24"/>
                <w:szCs w:val="24"/>
              </w:rPr>
              <w:t xml:space="preserve"> 100%</w:t>
            </w:r>
          </w:p>
        </w:tc>
        <w:tc>
          <w:tcPr>
            <w:tcW w:w="1608" w:type="dxa"/>
            <w:tcBorders>
              <w:top w:val="nil"/>
              <w:left w:val="nil"/>
              <w:bottom w:val="nil"/>
              <w:right w:val="nil"/>
            </w:tcBorders>
          </w:tcPr>
          <w:p w14:paraId="203E107E" w14:textId="083F7A93"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0.94 </w:t>
            </w:r>
          </w:p>
        </w:tc>
        <w:tc>
          <w:tcPr>
            <w:tcW w:w="1609" w:type="dxa"/>
            <w:tcBorders>
              <w:top w:val="nil"/>
              <w:left w:val="nil"/>
              <w:bottom w:val="nil"/>
              <w:right w:val="nil"/>
            </w:tcBorders>
          </w:tcPr>
          <w:p w14:paraId="080B7A4F" w14:textId="6F2BC6E9" w:rsidR="008D2547" w:rsidRDefault="008D2547"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094608F4" w14:textId="77777777" w:rsidR="008D2547" w:rsidRDefault="008D2547" w:rsidP="00C13D4A">
            <w:pPr>
              <w:spacing w:line="480" w:lineRule="auto"/>
              <w:contextualSpacing/>
              <w:jc w:val="center"/>
              <w:rPr>
                <w:rFonts w:ascii="Times New Roman" w:hAnsi="Times New Roman" w:cs="Times New Roman"/>
                <w:sz w:val="24"/>
                <w:szCs w:val="24"/>
              </w:rPr>
            </w:pPr>
          </w:p>
        </w:tc>
        <w:tc>
          <w:tcPr>
            <w:tcW w:w="1609" w:type="dxa"/>
            <w:tcBorders>
              <w:top w:val="nil"/>
              <w:left w:val="nil"/>
              <w:bottom w:val="nil"/>
              <w:right w:val="nil"/>
            </w:tcBorders>
          </w:tcPr>
          <w:p w14:paraId="5208EF99" w14:textId="77777777" w:rsidR="008D2547" w:rsidRDefault="008D2547" w:rsidP="00C13D4A">
            <w:pPr>
              <w:spacing w:line="480" w:lineRule="auto"/>
              <w:contextualSpacing/>
              <w:jc w:val="center"/>
              <w:rPr>
                <w:rFonts w:ascii="Times New Roman" w:hAnsi="Times New Roman" w:cs="Times New Roman"/>
                <w:sz w:val="24"/>
                <w:szCs w:val="24"/>
              </w:rPr>
            </w:pPr>
          </w:p>
        </w:tc>
      </w:tr>
      <w:tr w:rsidR="008D2547" w:rsidRPr="00E76D87" w14:paraId="380321F7" w14:textId="3BDCAB6E" w:rsidTr="008D2547">
        <w:tc>
          <w:tcPr>
            <w:tcW w:w="1707" w:type="dxa"/>
            <w:tcBorders>
              <w:top w:val="nil"/>
              <w:left w:val="nil"/>
              <w:bottom w:val="nil"/>
              <w:right w:val="nil"/>
            </w:tcBorders>
          </w:tcPr>
          <w:p w14:paraId="66918766" w14:textId="5DDD96E7" w:rsidR="008D2547" w:rsidRDefault="008D2547" w:rsidP="00C13D4A">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lrd</w:t>
            </w:r>
            <w:proofErr w:type="spellEnd"/>
            <w:r>
              <w:rPr>
                <w:rFonts w:ascii="Times New Roman" w:hAnsi="Times New Roman" w:cs="Times New Roman"/>
                <w:sz w:val="24"/>
                <w:szCs w:val="24"/>
              </w:rPr>
              <w:t xml:space="preserve"> 65%</w:t>
            </w:r>
          </w:p>
        </w:tc>
        <w:tc>
          <w:tcPr>
            <w:tcW w:w="1608" w:type="dxa"/>
            <w:tcBorders>
              <w:top w:val="nil"/>
              <w:left w:val="nil"/>
              <w:bottom w:val="nil"/>
              <w:right w:val="nil"/>
            </w:tcBorders>
          </w:tcPr>
          <w:p w14:paraId="78043ED3" w14:textId="6BBE8D4C"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0.95 </w:t>
            </w:r>
          </w:p>
        </w:tc>
        <w:tc>
          <w:tcPr>
            <w:tcW w:w="1609" w:type="dxa"/>
            <w:tcBorders>
              <w:top w:val="nil"/>
              <w:left w:val="nil"/>
              <w:bottom w:val="nil"/>
              <w:right w:val="nil"/>
            </w:tcBorders>
          </w:tcPr>
          <w:p w14:paraId="55EB1EA2" w14:textId="4886571C"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0.96</w:t>
            </w:r>
          </w:p>
        </w:tc>
        <w:tc>
          <w:tcPr>
            <w:tcW w:w="1609" w:type="dxa"/>
            <w:tcBorders>
              <w:top w:val="nil"/>
              <w:left w:val="nil"/>
              <w:bottom w:val="nil"/>
              <w:right w:val="nil"/>
            </w:tcBorders>
          </w:tcPr>
          <w:p w14:paraId="3FA88FEF" w14:textId="6ACCE65F" w:rsidR="008D2547" w:rsidRDefault="008D2547"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1BA9758D" w14:textId="2A878C94" w:rsidR="008D2547" w:rsidRDefault="008D2547" w:rsidP="00C13D4A">
            <w:pPr>
              <w:spacing w:line="480" w:lineRule="auto"/>
              <w:contextualSpacing/>
              <w:jc w:val="center"/>
              <w:rPr>
                <w:rFonts w:ascii="Times New Roman" w:hAnsi="Times New Roman" w:cs="Times New Roman"/>
                <w:sz w:val="24"/>
                <w:szCs w:val="24"/>
              </w:rPr>
            </w:pPr>
          </w:p>
        </w:tc>
      </w:tr>
      <w:tr w:rsidR="008D2547" w:rsidRPr="00E76D87" w14:paraId="45D31663" w14:textId="4F0F6CDA" w:rsidTr="008D2547">
        <w:tc>
          <w:tcPr>
            <w:tcW w:w="1707" w:type="dxa"/>
            <w:tcBorders>
              <w:top w:val="nil"/>
              <w:left w:val="nil"/>
              <w:bottom w:val="single" w:sz="4" w:space="0" w:color="auto"/>
              <w:right w:val="nil"/>
            </w:tcBorders>
          </w:tcPr>
          <w:p w14:paraId="6B3AD6E5" w14:textId="3BEBD55D" w:rsidR="008D2547" w:rsidRDefault="008D2547" w:rsidP="00C13D4A">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lrd</w:t>
            </w:r>
            <w:proofErr w:type="spellEnd"/>
            <w:r>
              <w:rPr>
                <w:rFonts w:ascii="Times New Roman" w:hAnsi="Times New Roman" w:cs="Times New Roman"/>
                <w:sz w:val="24"/>
                <w:szCs w:val="24"/>
              </w:rPr>
              <w:t xml:space="preserve"> 50%</w:t>
            </w:r>
          </w:p>
        </w:tc>
        <w:tc>
          <w:tcPr>
            <w:tcW w:w="1608" w:type="dxa"/>
            <w:tcBorders>
              <w:top w:val="nil"/>
              <w:left w:val="nil"/>
              <w:bottom w:val="single" w:sz="4" w:space="0" w:color="auto"/>
              <w:right w:val="nil"/>
            </w:tcBorders>
          </w:tcPr>
          <w:p w14:paraId="4B530B0C" w14:textId="0E472086"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1609" w:type="dxa"/>
            <w:tcBorders>
              <w:top w:val="nil"/>
              <w:left w:val="nil"/>
              <w:bottom w:val="single" w:sz="4" w:space="0" w:color="auto"/>
              <w:right w:val="nil"/>
            </w:tcBorders>
          </w:tcPr>
          <w:p w14:paraId="4BDBAEF0" w14:textId="4B630CFC"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0.91</w:t>
            </w:r>
          </w:p>
        </w:tc>
        <w:tc>
          <w:tcPr>
            <w:tcW w:w="1609" w:type="dxa"/>
            <w:tcBorders>
              <w:top w:val="nil"/>
              <w:left w:val="nil"/>
              <w:bottom w:val="single" w:sz="4" w:space="0" w:color="auto"/>
              <w:right w:val="nil"/>
            </w:tcBorders>
          </w:tcPr>
          <w:p w14:paraId="51B962EA" w14:textId="79A94361"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0.95 </w:t>
            </w:r>
          </w:p>
        </w:tc>
        <w:tc>
          <w:tcPr>
            <w:tcW w:w="1609" w:type="dxa"/>
            <w:tcBorders>
              <w:top w:val="nil"/>
              <w:left w:val="nil"/>
              <w:bottom w:val="single" w:sz="4" w:space="0" w:color="auto"/>
              <w:right w:val="nil"/>
            </w:tcBorders>
          </w:tcPr>
          <w:p w14:paraId="1DCFBDBD" w14:textId="293B8EE5" w:rsid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14:paraId="6ACF0C19" w14:textId="4B7E0D60" w:rsidR="008D2547" w:rsidRPr="00C474E9" w:rsidRDefault="008D2547" w:rsidP="008D2547">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Inter-rater reliability</w:t>
      </w:r>
      <w:r w:rsidR="00CD7400">
        <w:rPr>
          <w:rFonts w:ascii="Times New Roman" w:hAnsi="Times New Roman" w:cs="Times New Roman"/>
          <w:i/>
          <w:iCs/>
          <w:sz w:val="24"/>
          <w:szCs w:val="24"/>
        </w:rPr>
        <w:t xml:space="preserve"> statistics for </w:t>
      </w:r>
      <w:r>
        <w:rPr>
          <w:rFonts w:ascii="Times New Roman" w:hAnsi="Times New Roman" w:cs="Times New Roman"/>
          <w:i/>
          <w:iCs/>
          <w:sz w:val="24"/>
          <w:szCs w:val="24"/>
        </w:rPr>
        <w:t>Maxwell &amp; Buchanan</w:t>
      </w:r>
      <w:r w:rsidR="00CD7400">
        <w:rPr>
          <w:rFonts w:ascii="Times New Roman" w:hAnsi="Times New Roman" w:cs="Times New Roman"/>
          <w:i/>
          <w:iCs/>
          <w:sz w:val="24"/>
          <w:szCs w:val="24"/>
        </w:rPr>
        <w:t xml:space="preserve"> (</w:t>
      </w:r>
      <w:r>
        <w:rPr>
          <w:rFonts w:ascii="Times New Roman" w:hAnsi="Times New Roman" w:cs="Times New Roman"/>
          <w:i/>
          <w:iCs/>
          <w:sz w:val="24"/>
          <w:szCs w:val="24"/>
        </w:rPr>
        <w:t>2020</w:t>
      </w:r>
      <w:r w:rsidR="00CD7400">
        <w:rPr>
          <w:rFonts w:ascii="Times New Roman" w:hAnsi="Times New Roman" w:cs="Times New Roman"/>
          <w:i/>
          <w:iCs/>
          <w:sz w:val="24"/>
          <w:szCs w:val="24"/>
        </w:rPr>
        <w:t>)</w:t>
      </w:r>
    </w:p>
    <w:p w14:paraId="24101571" w14:textId="77777777" w:rsidR="008D2547" w:rsidRDefault="008D2547" w:rsidP="008D2547">
      <w:pPr>
        <w:spacing w:line="480" w:lineRule="auto"/>
        <w:contextualSpacing/>
        <w:rPr>
          <w:rFonts w:ascii="Times New Roman" w:hAnsi="Times New Roman" w:cs="Times New Roman"/>
          <w:sz w:val="24"/>
          <w:szCs w:val="24"/>
        </w:rPr>
      </w:pPr>
    </w:p>
    <w:p w14:paraId="18135B5B" w14:textId="77777777" w:rsidR="008D2547" w:rsidRDefault="008D2547" w:rsidP="008D2547">
      <w:pPr>
        <w:spacing w:line="480" w:lineRule="auto"/>
        <w:contextualSpacing/>
        <w:rPr>
          <w:rFonts w:ascii="Times New Roman" w:hAnsi="Times New Roman" w:cs="Times New Roman"/>
          <w:sz w:val="24"/>
          <w:szCs w:val="24"/>
        </w:rPr>
      </w:pPr>
    </w:p>
    <w:p w14:paraId="39A47A97" w14:textId="77777777" w:rsidR="008D2547" w:rsidRDefault="008D2547" w:rsidP="008D2547">
      <w:pPr>
        <w:spacing w:line="480" w:lineRule="auto"/>
        <w:contextualSpacing/>
        <w:rPr>
          <w:rFonts w:ascii="Times New Roman" w:hAnsi="Times New Roman" w:cs="Times New Roman"/>
          <w:sz w:val="24"/>
          <w:szCs w:val="24"/>
        </w:rPr>
      </w:pPr>
    </w:p>
    <w:p w14:paraId="75FFC619" w14:textId="77777777" w:rsidR="008D2547" w:rsidRDefault="008D2547" w:rsidP="008D2547">
      <w:pPr>
        <w:spacing w:line="480" w:lineRule="auto"/>
        <w:contextualSpacing/>
        <w:rPr>
          <w:rFonts w:ascii="Times New Roman" w:hAnsi="Times New Roman" w:cs="Times New Roman"/>
          <w:sz w:val="24"/>
          <w:szCs w:val="24"/>
        </w:rPr>
      </w:pPr>
    </w:p>
    <w:p w14:paraId="705FA5B7" w14:textId="77777777" w:rsidR="008D2547" w:rsidRDefault="008D2547" w:rsidP="008D2547">
      <w:pPr>
        <w:spacing w:line="480" w:lineRule="auto"/>
        <w:contextualSpacing/>
        <w:rPr>
          <w:rFonts w:ascii="Times New Roman" w:hAnsi="Times New Roman" w:cs="Times New Roman"/>
          <w:sz w:val="24"/>
          <w:szCs w:val="24"/>
        </w:rPr>
      </w:pPr>
    </w:p>
    <w:p w14:paraId="49F47FB7" w14:textId="48E6CBD3" w:rsidR="00CD7400" w:rsidRDefault="008D2547" w:rsidP="008D2547">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w:t>
      </w:r>
      <w:r w:rsidR="00CD7400">
        <w:rPr>
          <w:rFonts w:ascii="Times New Roman" w:hAnsi="Times New Roman" w:cs="Times New Roman"/>
          <w:sz w:val="24"/>
          <w:szCs w:val="24"/>
        </w:rPr>
        <w:t xml:space="preserve">All values are Cohen’s </w:t>
      </w:r>
      <w:r w:rsidR="00CD7400" w:rsidRPr="00CD7400">
        <w:rPr>
          <w:rFonts w:ascii="Times New Roman" w:hAnsi="Times New Roman" w:cs="Times New Roman"/>
          <w:i/>
          <w:iCs/>
          <w:sz w:val="24"/>
          <w:szCs w:val="24"/>
        </w:rPr>
        <w:t>κ</w:t>
      </w:r>
      <w:r w:rsidR="00CD7400">
        <w:rPr>
          <w:rFonts w:ascii="Times New Roman" w:hAnsi="Times New Roman" w:cs="Times New Roman"/>
          <w:sz w:val="24"/>
          <w:szCs w:val="24"/>
        </w:rPr>
        <w:t>.</w:t>
      </w:r>
    </w:p>
    <w:p w14:paraId="592634B8" w14:textId="77777777" w:rsidR="00CD7400" w:rsidRDefault="00CD7400">
      <w:pPr>
        <w:rPr>
          <w:rFonts w:ascii="Times New Roman" w:hAnsi="Times New Roman" w:cs="Times New Roman"/>
          <w:sz w:val="24"/>
          <w:szCs w:val="24"/>
        </w:rPr>
      </w:pPr>
      <w:r>
        <w:rPr>
          <w:rFonts w:ascii="Times New Roman" w:hAnsi="Times New Roman" w:cs="Times New Roman"/>
          <w:sz w:val="24"/>
          <w:szCs w:val="24"/>
        </w:rPr>
        <w:br w:type="page"/>
      </w:r>
    </w:p>
    <w:p w14:paraId="4DC2E562" w14:textId="77777777" w:rsidR="008D2547" w:rsidRPr="00CD7400" w:rsidRDefault="008D2547" w:rsidP="008D2547">
      <w:pPr>
        <w:spacing w:line="240" w:lineRule="auto"/>
        <w:contextualSpacing/>
        <w:rPr>
          <w:rFonts w:ascii="Times New Roman" w:hAnsi="Times New Roman" w:cs="Times New Roman"/>
          <w:sz w:val="24"/>
          <w:szCs w:val="24"/>
        </w:rPr>
      </w:pPr>
    </w:p>
    <w:p w14:paraId="22EA5EF6" w14:textId="77777777" w:rsidR="00C669D3" w:rsidRPr="00FE2BDB" w:rsidRDefault="00C669D3" w:rsidP="00FE2BDB">
      <w:pPr>
        <w:spacing w:before="120" w:after="0" w:line="240" w:lineRule="auto"/>
        <w:contextualSpacing/>
        <w:rPr>
          <w:rFonts w:ascii="Times New Roman" w:hAnsi="Times New Roman" w:cs="Times New Roman"/>
          <w:sz w:val="24"/>
          <w:szCs w:val="24"/>
        </w:rPr>
      </w:pPr>
    </w:p>
    <w:p w14:paraId="2BD2FF0E" w14:textId="051A8C2F" w:rsidR="00CD7400" w:rsidRPr="00993A88" w:rsidRDefault="00CD7400" w:rsidP="00CD7400">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t xml:space="preserve">Table </w:t>
      </w:r>
      <w:r>
        <w:rPr>
          <w:rFonts w:ascii="Times New Roman" w:hAnsi="Times New Roman" w:cs="Times New Roman"/>
          <w:sz w:val="24"/>
          <w:szCs w:val="24"/>
        </w:rPr>
        <w:t>6</w:t>
      </w:r>
    </w:p>
    <w:tbl>
      <w:tblPr>
        <w:tblStyle w:val="TableGrid"/>
        <w:tblpPr w:leftFromText="180" w:rightFromText="180" w:vertAnchor="text" w:horzAnchor="margin" w:tblpY="440"/>
        <w:tblW w:w="8142" w:type="dxa"/>
        <w:tblLook w:val="04A0" w:firstRow="1" w:lastRow="0" w:firstColumn="1" w:lastColumn="0" w:noHBand="0" w:noVBand="1"/>
      </w:tblPr>
      <w:tblGrid>
        <w:gridCol w:w="1707"/>
        <w:gridCol w:w="1608"/>
        <w:gridCol w:w="1609"/>
        <w:gridCol w:w="1609"/>
        <w:gridCol w:w="1609"/>
      </w:tblGrid>
      <w:tr w:rsidR="00CD7400" w:rsidRPr="00E76D87" w14:paraId="0DAE1313" w14:textId="77777777" w:rsidTr="00C13D4A">
        <w:trPr>
          <w:trHeight w:val="350"/>
        </w:trPr>
        <w:tc>
          <w:tcPr>
            <w:tcW w:w="1707" w:type="dxa"/>
            <w:tcBorders>
              <w:left w:val="nil"/>
              <w:bottom w:val="single" w:sz="4" w:space="0" w:color="auto"/>
              <w:right w:val="nil"/>
            </w:tcBorders>
          </w:tcPr>
          <w:p w14:paraId="588F96E6" w14:textId="77777777" w:rsidR="00CD7400" w:rsidRPr="00692975" w:rsidRDefault="00CD7400" w:rsidP="00C13D4A">
            <w:pPr>
              <w:spacing w:line="480" w:lineRule="auto"/>
              <w:contextualSpacing/>
              <w:rPr>
                <w:rFonts w:ascii="Times New Roman" w:hAnsi="Times New Roman" w:cs="Times New Roman"/>
                <w:sz w:val="24"/>
                <w:szCs w:val="24"/>
              </w:rPr>
            </w:pPr>
            <w:r>
              <w:rPr>
                <w:rFonts w:ascii="Times New Roman" w:hAnsi="Times New Roman" w:cs="Times New Roman"/>
                <w:sz w:val="24"/>
                <w:szCs w:val="24"/>
              </w:rPr>
              <w:t>Group</w:t>
            </w:r>
          </w:p>
        </w:tc>
        <w:tc>
          <w:tcPr>
            <w:tcW w:w="1608" w:type="dxa"/>
            <w:tcBorders>
              <w:left w:val="nil"/>
              <w:bottom w:val="single" w:sz="4" w:space="0" w:color="auto"/>
              <w:right w:val="nil"/>
            </w:tcBorders>
          </w:tcPr>
          <w:p w14:paraId="179CD517" w14:textId="77777777" w:rsidR="00CD7400" w:rsidRPr="008D2547"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HC</w:t>
            </w:r>
          </w:p>
        </w:tc>
        <w:tc>
          <w:tcPr>
            <w:tcW w:w="1609" w:type="dxa"/>
            <w:tcBorders>
              <w:left w:val="nil"/>
              <w:bottom w:val="single" w:sz="4" w:space="0" w:color="auto"/>
              <w:right w:val="nil"/>
            </w:tcBorders>
          </w:tcPr>
          <w:p w14:paraId="76A79D88" w14:textId="77777777" w:rsidR="00CD7400" w:rsidRPr="00104776"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609" w:type="dxa"/>
            <w:tcBorders>
              <w:left w:val="nil"/>
              <w:bottom w:val="single" w:sz="4" w:space="0" w:color="auto"/>
              <w:right w:val="nil"/>
            </w:tcBorders>
          </w:tcPr>
          <w:p w14:paraId="175363DE"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65%</w:t>
            </w:r>
          </w:p>
        </w:tc>
        <w:tc>
          <w:tcPr>
            <w:tcW w:w="1609" w:type="dxa"/>
            <w:tcBorders>
              <w:left w:val="nil"/>
              <w:bottom w:val="single" w:sz="4" w:space="0" w:color="auto"/>
              <w:right w:val="nil"/>
            </w:tcBorders>
          </w:tcPr>
          <w:p w14:paraId="752B000E"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50%</w:t>
            </w:r>
          </w:p>
        </w:tc>
      </w:tr>
      <w:tr w:rsidR="00CD7400" w:rsidRPr="00E76D87" w14:paraId="2A1753BB" w14:textId="77777777" w:rsidTr="00C13D4A">
        <w:tc>
          <w:tcPr>
            <w:tcW w:w="1707" w:type="dxa"/>
            <w:tcBorders>
              <w:left w:val="nil"/>
              <w:bottom w:val="nil"/>
              <w:right w:val="nil"/>
            </w:tcBorders>
          </w:tcPr>
          <w:p w14:paraId="6A1E6849" w14:textId="77777777" w:rsidR="00CD7400" w:rsidRDefault="00CD7400" w:rsidP="00C13D4A">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Hand Coded</w:t>
            </w:r>
          </w:p>
        </w:tc>
        <w:tc>
          <w:tcPr>
            <w:tcW w:w="1608" w:type="dxa"/>
            <w:tcBorders>
              <w:left w:val="nil"/>
              <w:bottom w:val="nil"/>
              <w:right w:val="nil"/>
            </w:tcBorders>
          </w:tcPr>
          <w:p w14:paraId="2B93B50D"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left w:val="nil"/>
              <w:bottom w:val="nil"/>
              <w:right w:val="nil"/>
            </w:tcBorders>
          </w:tcPr>
          <w:p w14:paraId="5C958937" w14:textId="77777777" w:rsidR="00CD7400" w:rsidRDefault="00CD7400"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6FBDE67C" w14:textId="77777777" w:rsidR="00CD7400" w:rsidRDefault="00CD7400" w:rsidP="00C13D4A">
            <w:pPr>
              <w:spacing w:line="480" w:lineRule="auto"/>
              <w:contextualSpacing/>
              <w:jc w:val="center"/>
              <w:rPr>
                <w:rFonts w:ascii="Times New Roman" w:hAnsi="Times New Roman" w:cs="Times New Roman"/>
                <w:sz w:val="24"/>
                <w:szCs w:val="24"/>
              </w:rPr>
            </w:pPr>
          </w:p>
        </w:tc>
        <w:tc>
          <w:tcPr>
            <w:tcW w:w="1609" w:type="dxa"/>
            <w:tcBorders>
              <w:left w:val="nil"/>
              <w:bottom w:val="nil"/>
              <w:right w:val="nil"/>
            </w:tcBorders>
          </w:tcPr>
          <w:p w14:paraId="63400547" w14:textId="77777777" w:rsidR="00CD7400" w:rsidRDefault="00CD7400" w:rsidP="00C13D4A">
            <w:pPr>
              <w:spacing w:line="480" w:lineRule="auto"/>
              <w:contextualSpacing/>
              <w:jc w:val="center"/>
              <w:rPr>
                <w:rFonts w:ascii="Times New Roman" w:hAnsi="Times New Roman" w:cs="Times New Roman"/>
                <w:sz w:val="24"/>
                <w:szCs w:val="24"/>
              </w:rPr>
            </w:pPr>
          </w:p>
        </w:tc>
      </w:tr>
      <w:tr w:rsidR="00CD7400" w:rsidRPr="00E76D87" w14:paraId="5BAA60B8" w14:textId="77777777" w:rsidTr="00C13D4A">
        <w:tc>
          <w:tcPr>
            <w:tcW w:w="1707" w:type="dxa"/>
            <w:tcBorders>
              <w:top w:val="nil"/>
              <w:left w:val="nil"/>
              <w:bottom w:val="nil"/>
              <w:right w:val="nil"/>
            </w:tcBorders>
          </w:tcPr>
          <w:p w14:paraId="5BF3E5BA" w14:textId="77777777" w:rsidR="00CD7400" w:rsidRDefault="00CD7400" w:rsidP="00C13D4A">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lrd</w:t>
            </w:r>
            <w:proofErr w:type="spellEnd"/>
            <w:r>
              <w:rPr>
                <w:rFonts w:ascii="Times New Roman" w:hAnsi="Times New Roman" w:cs="Times New Roman"/>
                <w:sz w:val="24"/>
                <w:szCs w:val="24"/>
              </w:rPr>
              <w:t xml:space="preserve"> 100%</w:t>
            </w:r>
          </w:p>
        </w:tc>
        <w:tc>
          <w:tcPr>
            <w:tcW w:w="1608" w:type="dxa"/>
            <w:tcBorders>
              <w:top w:val="nil"/>
              <w:left w:val="nil"/>
              <w:bottom w:val="nil"/>
              <w:right w:val="nil"/>
            </w:tcBorders>
          </w:tcPr>
          <w:p w14:paraId="36C104A3" w14:textId="21BA9B12"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r w:rsidR="003E6BE7">
              <w:rPr>
                <w:rFonts w:ascii="Times New Roman" w:hAnsi="Times New Roman" w:cs="Times New Roman"/>
                <w:sz w:val="24"/>
                <w:szCs w:val="24"/>
              </w:rPr>
              <w:t>3</w:t>
            </w:r>
            <w:r>
              <w:rPr>
                <w:rFonts w:ascii="Times New Roman" w:hAnsi="Times New Roman" w:cs="Times New Roman"/>
                <w:sz w:val="24"/>
                <w:szCs w:val="24"/>
              </w:rPr>
              <w:t xml:space="preserve"> </w:t>
            </w:r>
          </w:p>
        </w:tc>
        <w:tc>
          <w:tcPr>
            <w:tcW w:w="1609" w:type="dxa"/>
            <w:tcBorders>
              <w:top w:val="nil"/>
              <w:left w:val="nil"/>
              <w:bottom w:val="nil"/>
              <w:right w:val="nil"/>
            </w:tcBorders>
          </w:tcPr>
          <w:p w14:paraId="25DBA28E"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75F7E40B" w14:textId="77777777" w:rsidR="00CD7400" w:rsidRDefault="00CD7400" w:rsidP="00C13D4A">
            <w:pPr>
              <w:spacing w:line="480" w:lineRule="auto"/>
              <w:contextualSpacing/>
              <w:jc w:val="center"/>
              <w:rPr>
                <w:rFonts w:ascii="Times New Roman" w:hAnsi="Times New Roman" w:cs="Times New Roman"/>
                <w:sz w:val="24"/>
                <w:szCs w:val="24"/>
              </w:rPr>
            </w:pPr>
          </w:p>
        </w:tc>
        <w:tc>
          <w:tcPr>
            <w:tcW w:w="1609" w:type="dxa"/>
            <w:tcBorders>
              <w:top w:val="nil"/>
              <w:left w:val="nil"/>
              <w:bottom w:val="nil"/>
              <w:right w:val="nil"/>
            </w:tcBorders>
          </w:tcPr>
          <w:p w14:paraId="41F47E9F" w14:textId="77777777" w:rsidR="00CD7400" w:rsidRDefault="00CD7400" w:rsidP="00C13D4A">
            <w:pPr>
              <w:spacing w:line="480" w:lineRule="auto"/>
              <w:contextualSpacing/>
              <w:jc w:val="center"/>
              <w:rPr>
                <w:rFonts w:ascii="Times New Roman" w:hAnsi="Times New Roman" w:cs="Times New Roman"/>
                <w:sz w:val="24"/>
                <w:szCs w:val="24"/>
              </w:rPr>
            </w:pPr>
          </w:p>
        </w:tc>
      </w:tr>
      <w:tr w:rsidR="00CD7400" w:rsidRPr="00E76D87" w14:paraId="3BFA4B5D" w14:textId="77777777" w:rsidTr="00C13D4A">
        <w:tc>
          <w:tcPr>
            <w:tcW w:w="1707" w:type="dxa"/>
            <w:tcBorders>
              <w:top w:val="nil"/>
              <w:left w:val="nil"/>
              <w:bottom w:val="nil"/>
              <w:right w:val="nil"/>
            </w:tcBorders>
          </w:tcPr>
          <w:p w14:paraId="324D4D35" w14:textId="77777777" w:rsidR="00CD7400" w:rsidRDefault="00CD7400" w:rsidP="00C13D4A">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lrd</w:t>
            </w:r>
            <w:proofErr w:type="spellEnd"/>
            <w:r>
              <w:rPr>
                <w:rFonts w:ascii="Times New Roman" w:hAnsi="Times New Roman" w:cs="Times New Roman"/>
                <w:sz w:val="24"/>
                <w:szCs w:val="24"/>
              </w:rPr>
              <w:t xml:space="preserve"> 65%</w:t>
            </w:r>
          </w:p>
        </w:tc>
        <w:tc>
          <w:tcPr>
            <w:tcW w:w="1608" w:type="dxa"/>
            <w:tcBorders>
              <w:top w:val="nil"/>
              <w:left w:val="nil"/>
              <w:bottom w:val="nil"/>
              <w:right w:val="nil"/>
            </w:tcBorders>
          </w:tcPr>
          <w:p w14:paraId="5A97C657"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0.95 </w:t>
            </w:r>
          </w:p>
        </w:tc>
        <w:tc>
          <w:tcPr>
            <w:tcW w:w="1609" w:type="dxa"/>
            <w:tcBorders>
              <w:top w:val="nil"/>
              <w:left w:val="nil"/>
              <w:bottom w:val="nil"/>
              <w:right w:val="nil"/>
            </w:tcBorders>
          </w:tcPr>
          <w:p w14:paraId="0BA0DA84" w14:textId="1EA0DE6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0.9</w:t>
            </w:r>
            <w:r w:rsidR="003E6BE7">
              <w:rPr>
                <w:rFonts w:ascii="Times New Roman" w:hAnsi="Times New Roman" w:cs="Times New Roman"/>
                <w:sz w:val="24"/>
                <w:szCs w:val="24"/>
              </w:rPr>
              <w:t>4</w:t>
            </w:r>
          </w:p>
        </w:tc>
        <w:tc>
          <w:tcPr>
            <w:tcW w:w="1609" w:type="dxa"/>
            <w:tcBorders>
              <w:top w:val="nil"/>
              <w:left w:val="nil"/>
              <w:bottom w:val="nil"/>
              <w:right w:val="nil"/>
            </w:tcBorders>
          </w:tcPr>
          <w:p w14:paraId="34EBA470"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c>
          <w:tcPr>
            <w:tcW w:w="1609" w:type="dxa"/>
            <w:tcBorders>
              <w:top w:val="nil"/>
              <w:left w:val="nil"/>
              <w:bottom w:val="nil"/>
              <w:right w:val="nil"/>
            </w:tcBorders>
          </w:tcPr>
          <w:p w14:paraId="4F103627" w14:textId="77777777" w:rsidR="00CD7400" w:rsidRDefault="00CD7400" w:rsidP="00C13D4A">
            <w:pPr>
              <w:spacing w:line="480" w:lineRule="auto"/>
              <w:contextualSpacing/>
              <w:jc w:val="center"/>
              <w:rPr>
                <w:rFonts w:ascii="Times New Roman" w:hAnsi="Times New Roman" w:cs="Times New Roman"/>
                <w:sz w:val="24"/>
                <w:szCs w:val="24"/>
              </w:rPr>
            </w:pPr>
          </w:p>
        </w:tc>
      </w:tr>
      <w:tr w:rsidR="00CD7400" w:rsidRPr="00E76D87" w14:paraId="4249EEDD" w14:textId="77777777" w:rsidTr="00C13D4A">
        <w:tc>
          <w:tcPr>
            <w:tcW w:w="1707" w:type="dxa"/>
            <w:tcBorders>
              <w:top w:val="nil"/>
              <w:left w:val="nil"/>
              <w:bottom w:val="single" w:sz="4" w:space="0" w:color="auto"/>
              <w:right w:val="nil"/>
            </w:tcBorders>
          </w:tcPr>
          <w:p w14:paraId="0C29F66C" w14:textId="77777777" w:rsidR="00CD7400" w:rsidRDefault="00CD7400" w:rsidP="00C13D4A">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lrd</w:t>
            </w:r>
            <w:proofErr w:type="spellEnd"/>
            <w:r>
              <w:rPr>
                <w:rFonts w:ascii="Times New Roman" w:hAnsi="Times New Roman" w:cs="Times New Roman"/>
                <w:sz w:val="24"/>
                <w:szCs w:val="24"/>
              </w:rPr>
              <w:t xml:space="preserve"> 50%</w:t>
            </w:r>
          </w:p>
        </w:tc>
        <w:tc>
          <w:tcPr>
            <w:tcW w:w="1608" w:type="dxa"/>
            <w:tcBorders>
              <w:top w:val="nil"/>
              <w:left w:val="nil"/>
              <w:bottom w:val="single" w:sz="4" w:space="0" w:color="auto"/>
              <w:right w:val="nil"/>
            </w:tcBorders>
          </w:tcPr>
          <w:p w14:paraId="40DF3339" w14:textId="389B8F74"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3E6BE7">
              <w:rPr>
                <w:rFonts w:ascii="Times New Roman" w:hAnsi="Times New Roman" w:cs="Times New Roman"/>
                <w:sz w:val="24"/>
                <w:szCs w:val="24"/>
              </w:rPr>
              <w:t>89</w:t>
            </w:r>
          </w:p>
        </w:tc>
        <w:tc>
          <w:tcPr>
            <w:tcW w:w="1609" w:type="dxa"/>
            <w:tcBorders>
              <w:top w:val="nil"/>
              <w:left w:val="nil"/>
              <w:bottom w:val="single" w:sz="4" w:space="0" w:color="auto"/>
              <w:right w:val="nil"/>
            </w:tcBorders>
          </w:tcPr>
          <w:p w14:paraId="4DBCEF11" w14:textId="0A2D2A03"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3E6BE7">
              <w:rPr>
                <w:rFonts w:ascii="Times New Roman" w:hAnsi="Times New Roman" w:cs="Times New Roman"/>
                <w:sz w:val="24"/>
                <w:szCs w:val="24"/>
              </w:rPr>
              <w:t>86</w:t>
            </w:r>
          </w:p>
        </w:tc>
        <w:tc>
          <w:tcPr>
            <w:tcW w:w="1609" w:type="dxa"/>
            <w:tcBorders>
              <w:top w:val="nil"/>
              <w:left w:val="nil"/>
              <w:bottom w:val="single" w:sz="4" w:space="0" w:color="auto"/>
              <w:right w:val="nil"/>
            </w:tcBorders>
          </w:tcPr>
          <w:p w14:paraId="642C4573" w14:textId="7E46E2D0"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3E6BE7">
              <w:rPr>
                <w:rFonts w:ascii="Times New Roman" w:hAnsi="Times New Roman" w:cs="Times New Roman"/>
                <w:sz w:val="24"/>
                <w:szCs w:val="24"/>
              </w:rPr>
              <w:t>92</w:t>
            </w:r>
            <w:r>
              <w:rPr>
                <w:rFonts w:ascii="Times New Roman" w:hAnsi="Times New Roman" w:cs="Times New Roman"/>
                <w:sz w:val="24"/>
                <w:szCs w:val="24"/>
              </w:rPr>
              <w:t xml:space="preserve"> </w:t>
            </w:r>
          </w:p>
        </w:tc>
        <w:tc>
          <w:tcPr>
            <w:tcW w:w="1609" w:type="dxa"/>
            <w:tcBorders>
              <w:top w:val="nil"/>
              <w:left w:val="nil"/>
              <w:bottom w:val="single" w:sz="4" w:space="0" w:color="auto"/>
              <w:right w:val="nil"/>
            </w:tcBorders>
          </w:tcPr>
          <w:p w14:paraId="11714AA9" w14:textId="77777777" w:rsidR="00CD7400" w:rsidRDefault="00CD7400" w:rsidP="00C13D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tc>
      </w:tr>
    </w:tbl>
    <w:p w14:paraId="295D7A57" w14:textId="33E294EE" w:rsidR="00CD7400" w:rsidRPr="00C474E9" w:rsidRDefault="00CD7400" w:rsidP="00CD7400">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Inter-rater reliability</w:t>
      </w:r>
      <w:r>
        <w:rPr>
          <w:rFonts w:ascii="Times New Roman" w:hAnsi="Times New Roman" w:cs="Times New Roman"/>
          <w:i/>
          <w:iCs/>
          <w:sz w:val="24"/>
          <w:szCs w:val="24"/>
        </w:rPr>
        <w:t xml:space="preserve"> for </w:t>
      </w:r>
      <w:r>
        <w:rPr>
          <w:rFonts w:ascii="Times New Roman" w:hAnsi="Times New Roman" w:cs="Times New Roman"/>
          <w:i/>
          <w:iCs/>
          <w:sz w:val="24"/>
          <w:szCs w:val="24"/>
        </w:rPr>
        <w:t xml:space="preserve">Maxwell &amp; </w:t>
      </w:r>
      <w:r>
        <w:rPr>
          <w:rFonts w:ascii="Times New Roman" w:hAnsi="Times New Roman" w:cs="Times New Roman"/>
          <w:i/>
          <w:iCs/>
          <w:sz w:val="24"/>
          <w:szCs w:val="24"/>
        </w:rPr>
        <w:t>Huff (Under Review)</w:t>
      </w:r>
    </w:p>
    <w:p w14:paraId="022B1E39" w14:textId="77777777" w:rsidR="00CD7400" w:rsidRDefault="00CD7400" w:rsidP="00CD7400">
      <w:pPr>
        <w:spacing w:line="480" w:lineRule="auto"/>
        <w:contextualSpacing/>
        <w:rPr>
          <w:rFonts w:ascii="Times New Roman" w:hAnsi="Times New Roman" w:cs="Times New Roman"/>
          <w:sz w:val="24"/>
          <w:szCs w:val="24"/>
        </w:rPr>
      </w:pPr>
    </w:p>
    <w:p w14:paraId="4B33102D" w14:textId="77777777" w:rsidR="00CD7400" w:rsidRDefault="00CD7400" w:rsidP="00CD7400">
      <w:pPr>
        <w:spacing w:line="480" w:lineRule="auto"/>
        <w:contextualSpacing/>
        <w:rPr>
          <w:rFonts w:ascii="Times New Roman" w:hAnsi="Times New Roman" w:cs="Times New Roman"/>
          <w:sz w:val="24"/>
          <w:szCs w:val="24"/>
        </w:rPr>
      </w:pPr>
    </w:p>
    <w:p w14:paraId="01007348" w14:textId="77777777" w:rsidR="00CD7400" w:rsidRDefault="00CD7400" w:rsidP="00CD7400">
      <w:pPr>
        <w:spacing w:line="480" w:lineRule="auto"/>
        <w:contextualSpacing/>
        <w:rPr>
          <w:rFonts w:ascii="Times New Roman" w:hAnsi="Times New Roman" w:cs="Times New Roman"/>
          <w:sz w:val="24"/>
          <w:szCs w:val="24"/>
        </w:rPr>
      </w:pPr>
    </w:p>
    <w:p w14:paraId="09534EFA" w14:textId="77777777" w:rsidR="00CD7400" w:rsidRDefault="00CD7400" w:rsidP="00CD7400">
      <w:pPr>
        <w:spacing w:line="480" w:lineRule="auto"/>
        <w:contextualSpacing/>
        <w:rPr>
          <w:rFonts w:ascii="Times New Roman" w:hAnsi="Times New Roman" w:cs="Times New Roman"/>
          <w:sz w:val="24"/>
          <w:szCs w:val="24"/>
        </w:rPr>
      </w:pPr>
    </w:p>
    <w:p w14:paraId="5C097AAD" w14:textId="77777777" w:rsidR="00CD7400" w:rsidRDefault="00CD7400" w:rsidP="00CD7400">
      <w:pPr>
        <w:spacing w:line="480" w:lineRule="auto"/>
        <w:contextualSpacing/>
        <w:rPr>
          <w:rFonts w:ascii="Times New Roman" w:hAnsi="Times New Roman" w:cs="Times New Roman"/>
          <w:sz w:val="24"/>
          <w:szCs w:val="24"/>
        </w:rPr>
      </w:pPr>
    </w:p>
    <w:p w14:paraId="72B42A7B" w14:textId="77777777" w:rsidR="00CD7400" w:rsidRDefault="00CD7400" w:rsidP="00CD7400">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Pr>
          <w:rFonts w:ascii="Times New Roman" w:hAnsi="Times New Roman" w:cs="Times New Roman"/>
          <w:sz w:val="24"/>
          <w:szCs w:val="24"/>
        </w:rPr>
        <w:t xml:space="preserve"> All values are Cohen’s </w:t>
      </w:r>
      <w:r w:rsidRPr="00CD7400">
        <w:rPr>
          <w:rFonts w:ascii="Times New Roman" w:hAnsi="Times New Roman" w:cs="Times New Roman"/>
          <w:i/>
          <w:iCs/>
          <w:sz w:val="24"/>
          <w:szCs w:val="24"/>
        </w:rPr>
        <w:t>κ</w:t>
      </w:r>
      <w:r>
        <w:rPr>
          <w:rFonts w:ascii="Times New Roman" w:hAnsi="Times New Roman" w:cs="Times New Roman"/>
          <w:sz w:val="24"/>
          <w:szCs w:val="24"/>
        </w:rPr>
        <w:t>.</w:t>
      </w:r>
    </w:p>
    <w:p w14:paraId="0583EFC3" w14:textId="552CEB76" w:rsidR="00F62EA0" w:rsidRPr="00892424" w:rsidRDefault="00F62EA0" w:rsidP="00DF0A8B">
      <w:pPr>
        <w:spacing w:after="0" w:line="480" w:lineRule="auto"/>
        <w:rPr>
          <w:rFonts w:ascii="Times New Roman" w:hAnsi="Times New Roman" w:cs="Times New Roman"/>
          <w:sz w:val="24"/>
          <w:szCs w:val="24"/>
        </w:rPr>
      </w:pPr>
    </w:p>
    <w:sectPr w:rsidR="00F62EA0" w:rsidRPr="00892424" w:rsidSect="0088097E">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402E0" w14:textId="77777777" w:rsidR="00FB3A0F" w:rsidRDefault="00FB3A0F" w:rsidP="0088097E">
      <w:pPr>
        <w:spacing w:after="0" w:line="240" w:lineRule="auto"/>
      </w:pPr>
      <w:r>
        <w:separator/>
      </w:r>
    </w:p>
  </w:endnote>
  <w:endnote w:type="continuationSeparator" w:id="0">
    <w:p w14:paraId="5D292B96" w14:textId="77777777" w:rsidR="00FB3A0F" w:rsidRDefault="00FB3A0F"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F427D" w14:textId="77777777" w:rsidR="00FB3A0F" w:rsidRDefault="00FB3A0F" w:rsidP="0088097E">
      <w:pPr>
        <w:spacing w:after="0" w:line="240" w:lineRule="auto"/>
      </w:pPr>
      <w:r>
        <w:separator/>
      </w:r>
    </w:p>
  </w:footnote>
  <w:footnote w:type="continuationSeparator" w:id="0">
    <w:p w14:paraId="400ADC54" w14:textId="77777777" w:rsidR="00FB3A0F" w:rsidRDefault="00FB3A0F"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AC162" w14:textId="0CDEF3D4" w:rsidR="00D5388C" w:rsidRPr="002A6FCE" w:rsidRDefault="00D5388C">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D5388C" w:rsidRDefault="00D538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6EA276F" w:rsidR="00D5388C" w:rsidRPr="0088097E" w:rsidRDefault="00D5388C">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Head: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D5388C" w:rsidRPr="0088097E" w:rsidRDefault="00D5388C">
    <w:pPr>
      <w:pStyle w:val="Header"/>
      <w:rPr>
        <w:rFonts w:ascii="Times New Roman" w:hAnsi="Times New Roman" w:cs="Times New Roman"/>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5010"/>
    <w:rsid w:val="000058A5"/>
    <w:rsid w:val="0000770B"/>
    <w:rsid w:val="00013C6A"/>
    <w:rsid w:val="00013E22"/>
    <w:rsid w:val="000157BC"/>
    <w:rsid w:val="00016EC6"/>
    <w:rsid w:val="00016FFD"/>
    <w:rsid w:val="00021E60"/>
    <w:rsid w:val="000266A0"/>
    <w:rsid w:val="00033433"/>
    <w:rsid w:val="000346C2"/>
    <w:rsid w:val="0003528A"/>
    <w:rsid w:val="000367E6"/>
    <w:rsid w:val="000400B6"/>
    <w:rsid w:val="00043202"/>
    <w:rsid w:val="00043850"/>
    <w:rsid w:val="00046688"/>
    <w:rsid w:val="00052649"/>
    <w:rsid w:val="00052894"/>
    <w:rsid w:val="0006197C"/>
    <w:rsid w:val="00070D9E"/>
    <w:rsid w:val="0007442A"/>
    <w:rsid w:val="000748DD"/>
    <w:rsid w:val="00074A0A"/>
    <w:rsid w:val="0007632A"/>
    <w:rsid w:val="000770C1"/>
    <w:rsid w:val="00077264"/>
    <w:rsid w:val="00077377"/>
    <w:rsid w:val="0008037D"/>
    <w:rsid w:val="00083C8B"/>
    <w:rsid w:val="0009007B"/>
    <w:rsid w:val="000907D6"/>
    <w:rsid w:val="00090BF5"/>
    <w:rsid w:val="000957C7"/>
    <w:rsid w:val="00095C48"/>
    <w:rsid w:val="00096100"/>
    <w:rsid w:val="000A41A3"/>
    <w:rsid w:val="000A5BDC"/>
    <w:rsid w:val="000A5C74"/>
    <w:rsid w:val="000A6F55"/>
    <w:rsid w:val="000B6B34"/>
    <w:rsid w:val="000B76C1"/>
    <w:rsid w:val="000C2600"/>
    <w:rsid w:val="000C2EE0"/>
    <w:rsid w:val="000C5415"/>
    <w:rsid w:val="000D11B1"/>
    <w:rsid w:val="000D5E01"/>
    <w:rsid w:val="000E11E7"/>
    <w:rsid w:val="000E672F"/>
    <w:rsid w:val="000E73DD"/>
    <w:rsid w:val="000E7E19"/>
    <w:rsid w:val="000F4A19"/>
    <w:rsid w:val="000F6B23"/>
    <w:rsid w:val="00104776"/>
    <w:rsid w:val="001137C9"/>
    <w:rsid w:val="00115C8C"/>
    <w:rsid w:val="00117312"/>
    <w:rsid w:val="00117817"/>
    <w:rsid w:val="00123844"/>
    <w:rsid w:val="001271E3"/>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45B9"/>
    <w:rsid w:val="0018644E"/>
    <w:rsid w:val="001864A8"/>
    <w:rsid w:val="001875B2"/>
    <w:rsid w:val="00191FA7"/>
    <w:rsid w:val="00192CD0"/>
    <w:rsid w:val="0019536B"/>
    <w:rsid w:val="00196902"/>
    <w:rsid w:val="00196E14"/>
    <w:rsid w:val="00197607"/>
    <w:rsid w:val="001A4CE7"/>
    <w:rsid w:val="001B04DE"/>
    <w:rsid w:val="001B301B"/>
    <w:rsid w:val="001B58EE"/>
    <w:rsid w:val="001C1596"/>
    <w:rsid w:val="001C2FC7"/>
    <w:rsid w:val="001D5369"/>
    <w:rsid w:val="001D637D"/>
    <w:rsid w:val="001D696D"/>
    <w:rsid w:val="001D7433"/>
    <w:rsid w:val="001E0D16"/>
    <w:rsid w:val="001E6AE2"/>
    <w:rsid w:val="001E726B"/>
    <w:rsid w:val="001F075F"/>
    <w:rsid w:val="001F0BD9"/>
    <w:rsid w:val="001F287E"/>
    <w:rsid w:val="001F454D"/>
    <w:rsid w:val="001F63CF"/>
    <w:rsid w:val="00205670"/>
    <w:rsid w:val="002066C5"/>
    <w:rsid w:val="002069BF"/>
    <w:rsid w:val="0021031E"/>
    <w:rsid w:val="00210B16"/>
    <w:rsid w:val="0021222A"/>
    <w:rsid w:val="002122D2"/>
    <w:rsid w:val="00212EC7"/>
    <w:rsid w:val="00216F45"/>
    <w:rsid w:val="00220107"/>
    <w:rsid w:val="00221759"/>
    <w:rsid w:val="0022500C"/>
    <w:rsid w:val="00226F2F"/>
    <w:rsid w:val="0023581D"/>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414"/>
    <w:rsid w:val="00282DC4"/>
    <w:rsid w:val="00283AE2"/>
    <w:rsid w:val="00285E39"/>
    <w:rsid w:val="00293015"/>
    <w:rsid w:val="002933E2"/>
    <w:rsid w:val="00294228"/>
    <w:rsid w:val="002970F6"/>
    <w:rsid w:val="002A0A12"/>
    <w:rsid w:val="002A3903"/>
    <w:rsid w:val="002A608C"/>
    <w:rsid w:val="002A620E"/>
    <w:rsid w:val="002A6B3F"/>
    <w:rsid w:val="002A6FCE"/>
    <w:rsid w:val="002B0C6A"/>
    <w:rsid w:val="002C3B91"/>
    <w:rsid w:val="002C572C"/>
    <w:rsid w:val="002C77A4"/>
    <w:rsid w:val="002D0B7C"/>
    <w:rsid w:val="002D5924"/>
    <w:rsid w:val="002E3AB8"/>
    <w:rsid w:val="002F0E12"/>
    <w:rsid w:val="002F3805"/>
    <w:rsid w:val="00300D0F"/>
    <w:rsid w:val="00303B57"/>
    <w:rsid w:val="003042FD"/>
    <w:rsid w:val="003045E8"/>
    <w:rsid w:val="003052A1"/>
    <w:rsid w:val="0030772E"/>
    <w:rsid w:val="00310BA8"/>
    <w:rsid w:val="00311518"/>
    <w:rsid w:val="00313623"/>
    <w:rsid w:val="00317DAC"/>
    <w:rsid w:val="00320B59"/>
    <w:rsid w:val="003225E3"/>
    <w:rsid w:val="00322787"/>
    <w:rsid w:val="00323103"/>
    <w:rsid w:val="00325014"/>
    <w:rsid w:val="00327399"/>
    <w:rsid w:val="00340696"/>
    <w:rsid w:val="00346F6B"/>
    <w:rsid w:val="00350E31"/>
    <w:rsid w:val="00353E96"/>
    <w:rsid w:val="00354A06"/>
    <w:rsid w:val="00354BB3"/>
    <w:rsid w:val="00354FCA"/>
    <w:rsid w:val="0036092F"/>
    <w:rsid w:val="003677B8"/>
    <w:rsid w:val="00371DF4"/>
    <w:rsid w:val="00374FB7"/>
    <w:rsid w:val="00383BDC"/>
    <w:rsid w:val="00397292"/>
    <w:rsid w:val="0039783A"/>
    <w:rsid w:val="003A1300"/>
    <w:rsid w:val="003A1DBB"/>
    <w:rsid w:val="003A2DFC"/>
    <w:rsid w:val="003A535F"/>
    <w:rsid w:val="003B1A1A"/>
    <w:rsid w:val="003B361C"/>
    <w:rsid w:val="003B3774"/>
    <w:rsid w:val="003B42BF"/>
    <w:rsid w:val="003B492D"/>
    <w:rsid w:val="003B69B7"/>
    <w:rsid w:val="003C049E"/>
    <w:rsid w:val="003C2B89"/>
    <w:rsid w:val="003D096F"/>
    <w:rsid w:val="003D1913"/>
    <w:rsid w:val="003D1F82"/>
    <w:rsid w:val="003D537D"/>
    <w:rsid w:val="003D658E"/>
    <w:rsid w:val="003E201E"/>
    <w:rsid w:val="003E241B"/>
    <w:rsid w:val="003E5AAB"/>
    <w:rsid w:val="003E6BE7"/>
    <w:rsid w:val="003F206F"/>
    <w:rsid w:val="003F36D7"/>
    <w:rsid w:val="003F466A"/>
    <w:rsid w:val="003F47F3"/>
    <w:rsid w:val="003F61B1"/>
    <w:rsid w:val="003F7FF5"/>
    <w:rsid w:val="004045BA"/>
    <w:rsid w:val="0040755B"/>
    <w:rsid w:val="00411039"/>
    <w:rsid w:val="00412AFE"/>
    <w:rsid w:val="00413E45"/>
    <w:rsid w:val="004142B4"/>
    <w:rsid w:val="004142EF"/>
    <w:rsid w:val="004148BE"/>
    <w:rsid w:val="00417879"/>
    <w:rsid w:val="00417AC3"/>
    <w:rsid w:val="00423F00"/>
    <w:rsid w:val="00426DF4"/>
    <w:rsid w:val="00430908"/>
    <w:rsid w:val="00431AE3"/>
    <w:rsid w:val="00432BF9"/>
    <w:rsid w:val="00432E47"/>
    <w:rsid w:val="004401AE"/>
    <w:rsid w:val="00442CF1"/>
    <w:rsid w:val="00442E93"/>
    <w:rsid w:val="00443AF7"/>
    <w:rsid w:val="0045001D"/>
    <w:rsid w:val="00452841"/>
    <w:rsid w:val="004601BE"/>
    <w:rsid w:val="004645A1"/>
    <w:rsid w:val="00464F57"/>
    <w:rsid w:val="0046657C"/>
    <w:rsid w:val="00475183"/>
    <w:rsid w:val="0047528A"/>
    <w:rsid w:val="00477B7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74D4"/>
    <w:rsid w:val="004C415E"/>
    <w:rsid w:val="004C63A8"/>
    <w:rsid w:val="004D30A6"/>
    <w:rsid w:val="004D4984"/>
    <w:rsid w:val="004D61FF"/>
    <w:rsid w:val="004D6715"/>
    <w:rsid w:val="004E5E69"/>
    <w:rsid w:val="004E6D10"/>
    <w:rsid w:val="004F063C"/>
    <w:rsid w:val="004F2617"/>
    <w:rsid w:val="004F615F"/>
    <w:rsid w:val="00500DAC"/>
    <w:rsid w:val="005019C2"/>
    <w:rsid w:val="005044CB"/>
    <w:rsid w:val="00504621"/>
    <w:rsid w:val="005065C0"/>
    <w:rsid w:val="005066A6"/>
    <w:rsid w:val="005071C2"/>
    <w:rsid w:val="00511F8A"/>
    <w:rsid w:val="00512677"/>
    <w:rsid w:val="005168DD"/>
    <w:rsid w:val="00521B20"/>
    <w:rsid w:val="00521B47"/>
    <w:rsid w:val="00521E32"/>
    <w:rsid w:val="0052675D"/>
    <w:rsid w:val="00530090"/>
    <w:rsid w:val="005350BF"/>
    <w:rsid w:val="005375AE"/>
    <w:rsid w:val="0053768D"/>
    <w:rsid w:val="00544ACB"/>
    <w:rsid w:val="00544F11"/>
    <w:rsid w:val="005471CB"/>
    <w:rsid w:val="00550031"/>
    <w:rsid w:val="00550504"/>
    <w:rsid w:val="00552467"/>
    <w:rsid w:val="005548AA"/>
    <w:rsid w:val="00556165"/>
    <w:rsid w:val="005568B7"/>
    <w:rsid w:val="00561164"/>
    <w:rsid w:val="00562076"/>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4DB7"/>
    <w:rsid w:val="005A076D"/>
    <w:rsid w:val="005A4D62"/>
    <w:rsid w:val="005B0143"/>
    <w:rsid w:val="005B0917"/>
    <w:rsid w:val="005B0B1D"/>
    <w:rsid w:val="005B17EC"/>
    <w:rsid w:val="005B54FE"/>
    <w:rsid w:val="005C3429"/>
    <w:rsid w:val="005C4218"/>
    <w:rsid w:val="005C6A80"/>
    <w:rsid w:val="005D0FCD"/>
    <w:rsid w:val="005D2FF0"/>
    <w:rsid w:val="005D4E32"/>
    <w:rsid w:val="005D6062"/>
    <w:rsid w:val="005D638C"/>
    <w:rsid w:val="005D7881"/>
    <w:rsid w:val="005E795A"/>
    <w:rsid w:val="005F21F1"/>
    <w:rsid w:val="005F5482"/>
    <w:rsid w:val="005F7D48"/>
    <w:rsid w:val="00600416"/>
    <w:rsid w:val="00601EF1"/>
    <w:rsid w:val="00603986"/>
    <w:rsid w:val="006050A1"/>
    <w:rsid w:val="00605F33"/>
    <w:rsid w:val="00606572"/>
    <w:rsid w:val="006067FB"/>
    <w:rsid w:val="0060721A"/>
    <w:rsid w:val="00614651"/>
    <w:rsid w:val="00616B45"/>
    <w:rsid w:val="00617343"/>
    <w:rsid w:val="00623F3F"/>
    <w:rsid w:val="006240E1"/>
    <w:rsid w:val="00626777"/>
    <w:rsid w:val="00630D63"/>
    <w:rsid w:val="00630E88"/>
    <w:rsid w:val="006349C8"/>
    <w:rsid w:val="00634D56"/>
    <w:rsid w:val="00636DDE"/>
    <w:rsid w:val="00640830"/>
    <w:rsid w:val="00646F54"/>
    <w:rsid w:val="00652043"/>
    <w:rsid w:val="00653A54"/>
    <w:rsid w:val="00656B16"/>
    <w:rsid w:val="00657255"/>
    <w:rsid w:val="0066094F"/>
    <w:rsid w:val="006617DA"/>
    <w:rsid w:val="006629D7"/>
    <w:rsid w:val="00663CDB"/>
    <w:rsid w:val="00664A7A"/>
    <w:rsid w:val="006730F7"/>
    <w:rsid w:val="00675649"/>
    <w:rsid w:val="006817E4"/>
    <w:rsid w:val="006837DA"/>
    <w:rsid w:val="00687505"/>
    <w:rsid w:val="00690219"/>
    <w:rsid w:val="00691126"/>
    <w:rsid w:val="0069253A"/>
    <w:rsid w:val="00692975"/>
    <w:rsid w:val="006A054B"/>
    <w:rsid w:val="006A2978"/>
    <w:rsid w:val="006A408E"/>
    <w:rsid w:val="006A4291"/>
    <w:rsid w:val="006B019D"/>
    <w:rsid w:val="006B142E"/>
    <w:rsid w:val="006B1F3C"/>
    <w:rsid w:val="006B2353"/>
    <w:rsid w:val="006B32B8"/>
    <w:rsid w:val="006B5309"/>
    <w:rsid w:val="006C0C8E"/>
    <w:rsid w:val="006C0EFE"/>
    <w:rsid w:val="006C1FA7"/>
    <w:rsid w:val="006C352F"/>
    <w:rsid w:val="006C55B3"/>
    <w:rsid w:val="006D190F"/>
    <w:rsid w:val="006D52A5"/>
    <w:rsid w:val="006D5FE5"/>
    <w:rsid w:val="006D662F"/>
    <w:rsid w:val="006E19C9"/>
    <w:rsid w:val="006E3250"/>
    <w:rsid w:val="006E7DE8"/>
    <w:rsid w:val="006F50B2"/>
    <w:rsid w:val="00703E63"/>
    <w:rsid w:val="00704B32"/>
    <w:rsid w:val="00707755"/>
    <w:rsid w:val="00712AEC"/>
    <w:rsid w:val="00712CC0"/>
    <w:rsid w:val="007161C1"/>
    <w:rsid w:val="00721439"/>
    <w:rsid w:val="00721635"/>
    <w:rsid w:val="00724748"/>
    <w:rsid w:val="00725F52"/>
    <w:rsid w:val="007270D2"/>
    <w:rsid w:val="0073431A"/>
    <w:rsid w:val="007419FD"/>
    <w:rsid w:val="00741F25"/>
    <w:rsid w:val="007529C0"/>
    <w:rsid w:val="007536CD"/>
    <w:rsid w:val="00756602"/>
    <w:rsid w:val="007616D4"/>
    <w:rsid w:val="00761BC6"/>
    <w:rsid w:val="0076205E"/>
    <w:rsid w:val="00766578"/>
    <w:rsid w:val="00766EE9"/>
    <w:rsid w:val="00767027"/>
    <w:rsid w:val="00767BF2"/>
    <w:rsid w:val="00777CCB"/>
    <w:rsid w:val="007816E1"/>
    <w:rsid w:val="00782A3B"/>
    <w:rsid w:val="00782C20"/>
    <w:rsid w:val="00785F04"/>
    <w:rsid w:val="00795678"/>
    <w:rsid w:val="00796AC1"/>
    <w:rsid w:val="007A2F9E"/>
    <w:rsid w:val="007A37CA"/>
    <w:rsid w:val="007A43BA"/>
    <w:rsid w:val="007A6B22"/>
    <w:rsid w:val="007A6FC7"/>
    <w:rsid w:val="007B0B1C"/>
    <w:rsid w:val="007B168C"/>
    <w:rsid w:val="007B4ADB"/>
    <w:rsid w:val="007B7A4F"/>
    <w:rsid w:val="007C24F8"/>
    <w:rsid w:val="007D0267"/>
    <w:rsid w:val="007D3E8D"/>
    <w:rsid w:val="007D44B5"/>
    <w:rsid w:val="007D4884"/>
    <w:rsid w:val="007D5B09"/>
    <w:rsid w:val="007E0888"/>
    <w:rsid w:val="007E2496"/>
    <w:rsid w:val="007E60F6"/>
    <w:rsid w:val="007F4BFF"/>
    <w:rsid w:val="0080354C"/>
    <w:rsid w:val="00806B5E"/>
    <w:rsid w:val="00815081"/>
    <w:rsid w:val="00824065"/>
    <w:rsid w:val="0082687F"/>
    <w:rsid w:val="008277D8"/>
    <w:rsid w:val="0082786E"/>
    <w:rsid w:val="0083188E"/>
    <w:rsid w:val="008367B8"/>
    <w:rsid w:val="00844D04"/>
    <w:rsid w:val="00845519"/>
    <w:rsid w:val="00845717"/>
    <w:rsid w:val="00847DC5"/>
    <w:rsid w:val="0085043A"/>
    <w:rsid w:val="00855C83"/>
    <w:rsid w:val="00862CD9"/>
    <w:rsid w:val="00865357"/>
    <w:rsid w:val="00874510"/>
    <w:rsid w:val="008779D9"/>
    <w:rsid w:val="0088097E"/>
    <w:rsid w:val="008843DD"/>
    <w:rsid w:val="00886206"/>
    <w:rsid w:val="00887149"/>
    <w:rsid w:val="00890259"/>
    <w:rsid w:val="00892424"/>
    <w:rsid w:val="008942D2"/>
    <w:rsid w:val="008959AF"/>
    <w:rsid w:val="00896551"/>
    <w:rsid w:val="00897A88"/>
    <w:rsid w:val="008A290C"/>
    <w:rsid w:val="008A36ED"/>
    <w:rsid w:val="008A3C0D"/>
    <w:rsid w:val="008A4097"/>
    <w:rsid w:val="008A46ED"/>
    <w:rsid w:val="008A5489"/>
    <w:rsid w:val="008B1040"/>
    <w:rsid w:val="008B111B"/>
    <w:rsid w:val="008B49F4"/>
    <w:rsid w:val="008B60D6"/>
    <w:rsid w:val="008B625B"/>
    <w:rsid w:val="008C1E60"/>
    <w:rsid w:val="008C4217"/>
    <w:rsid w:val="008C76A5"/>
    <w:rsid w:val="008D1CC6"/>
    <w:rsid w:val="008D2547"/>
    <w:rsid w:val="008D2F9D"/>
    <w:rsid w:val="008E060C"/>
    <w:rsid w:val="008E11A7"/>
    <w:rsid w:val="008E6ECA"/>
    <w:rsid w:val="008E7C1C"/>
    <w:rsid w:val="008F432B"/>
    <w:rsid w:val="008F4DC1"/>
    <w:rsid w:val="008F50E6"/>
    <w:rsid w:val="008F6FCB"/>
    <w:rsid w:val="00906363"/>
    <w:rsid w:val="009064B3"/>
    <w:rsid w:val="00910436"/>
    <w:rsid w:val="00910E3A"/>
    <w:rsid w:val="00911F86"/>
    <w:rsid w:val="0091697B"/>
    <w:rsid w:val="00917656"/>
    <w:rsid w:val="00917B78"/>
    <w:rsid w:val="00922D4F"/>
    <w:rsid w:val="00923270"/>
    <w:rsid w:val="009234F2"/>
    <w:rsid w:val="00924846"/>
    <w:rsid w:val="00930830"/>
    <w:rsid w:val="00930891"/>
    <w:rsid w:val="00931DD7"/>
    <w:rsid w:val="00932667"/>
    <w:rsid w:val="00933535"/>
    <w:rsid w:val="00940C31"/>
    <w:rsid w:val="009430EA"/>
    <w:rsid w:val="0094356A"/>
    <w:rsid w:val="00945D95"/>
    <w:rsid w:val="00952522"/>
    <w:rsid w:val="00952774"/>
    <w:rsid w:val="0095546D"/>
    <w:rsid w:val="009554A5"/>
    <w:rsid w:val="00956BF9"/>
    <w:rsid w:val="00964571"/>
    <w:rsid w:val="00965BD2"/>
    <w:rsid w:val="00971524"/>
    <w:rsid w:val="0097170C"/>
    <w:rsid w:val="00982813"/>
    <w:rsid w:val="00982982"/>
    <w:rsid w:val="00993CB8"/>
    <w:rsid w:val="009A2E5B"/>
    <w:rsid w:val="009A3700"/>
    <w:rsid w:val="009A4EB6"/>
    <w:rsid w:val="009B5DBC"/>
    <w:rsid w:val="009B6E5F"/>
    <w:rsid w:val="009B7A43"/>
    <w:rsid w:val="009B7CF0"/>
    <w:rsid w:val="009C093A"/>
    <w:rsid w:val="009C3939"/>
    <w:rsid w:val="009C3EBE"/>
    <w:rsid w:val="009C4562"/>
    <w:rsid w:val="009C5203"/>
    <w:rsid w:val="009D1266"/>
    <w:rsid w:val="009D24E7"/>
    <w:rsid w:val="009E01F4"/>
    <w:rsid w:val="009E1679"/>
    <w:rsid w:val="009E182A"/>
    <w:rsid w:val="009E410F"/>
    <w:rsid w:val="009F243F"/>
    <w:rsid w:val="009F5033"/>
    <w:rsid w:val="00A10963"/>
    <w:rsid w:val="00A1110B"/>
    <w:rsid w:val="00A16BCA"/>
    <w:rsid w:val="00A17E64"/>
    <w:rsid w:val="00A23515"/>
    <w:rsid w:val="00A30511"/>
    <w:rsid w:val="00A3196D"/>
    <w:rsid w:val="00A432F2"/>
    <w:rsid w:val="00A50A34"/>
    <w:rsid w:val="00A549AB"/>
    <w:rsid w:val="00A557F1"/>
    <w:rsid w:val="00A55EF3"/>
    <w:rsid w:val="00A562E1"/>
    <w:rsid w:val="00A56444"/>
    <w:rsid w:val="00A56C3F"/>
    <w:rsid w:val="00A60B1B"/>
    <w:rsid w:val="00A72063"/>
    <w:rsid w:val="00A76FFC"/>
    <w:rsid w:val="00A82832"/>
    <w:rsid w:val="00A86274"/>
    <w:rsid w:val="00A86A67"/>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53C6"/>
    <w:rsid w:val="00AB6455"/>
    <w:rsid w:val="00AC31BA"/>
    <w:rsid w:val="00AC7F70"/>
    <w:rsid w:val="00AD245D"/>
    <w:rsid w:val="00AD3075"/>
    <w:rsid w:val="00AE0BC3"/>
    <w:rsid w:val="00AE62F6"/>
    <w:rsid w:val="00AE65B8"/>
    <w:rsid w:val="00AE748D"/>
    <w:rsid w:val="00AF19C7"/>
    <w:rsid w:val="00B0110F"/>
    <w:rsid w:val="00B11D6A"/>
    <w:rsid w:val="00B131AF"/>
    <w:rsid w:val="00B16615"/>
    <w:rsid w:val="00B17D47"/>
    <w:rsid w:val="00B17D75"/>
    <w:rsid w:val="00B203DB"/>
    <w:rsid w:val="00B206C2"/>
    <w:rsid w:val="00B26C6E"/>
    <w:rsid w:val="00B33012"/>
    <w:rsid w:val="00B37C76"/>
    <w:rsid w:val="00B41CBE"/>
    <w:rsid w:val="00B44C6E"/>
    <w:rsid w:val="00B464C9"/>
    <w:rsid w:val="00B46DFE"/>
    <w:rsid w:val="00B501A7"/>
    <w:rsid w:val="00B50E2D"/>
    <w:rsid w:val="00B51A1C"/>
    <w:rsid w:val="00B526F8"/>
    <w:rsid w:val="00B62824"/>
    <w:rsid w:val="00B62C5C"/>
    <w:rsid w:val="00B653B1"/>
    <w:rsid w:val="00B70BFC"/>
    <w:rsid w:val="00B73D54"/>
    <w:rsid w:val="00B754A5"/>
    <w:rsid w:val="00B76C8E"/>
    <w:rsid w:val="00B80DC0"/>
    <w:rsid w:val="00B82432"/>
    <w:rsid w:val="00B92A9B"/>
    <w:rsid w:val="00B9313F"/>
    <w:rsid w:val="00B93D0F"/>
    <w:rsid w:val="00B96869"/>
    <w:rsid w:val="00BA13CE"/>
    <w:rsid w:val="00BA2AC3"/>
    <w:rsid w:val="00BA33F3"/>
    <w:rsid w:val="00BA3D9A"/>
    <w:rsid w:val="00BA78AD"/>
    <w:rsid w:val="00BB013C"/>
    <w:rsid w:val="00BB1746"/>
    <w:rsid w:val="00BB1DCB"/>
    <w:rsid w:val="00BB26F4"/>
    <w:rsid w:val="00BB28DA"/>
    <w:rsid w:val="00BB54CC"/>
    <w:rsid w:val="00BB7DAF"/>
    <w:rsid w:val="00BC00E3"/>
    <w:rsid w:val="00BC398A"/>
    <w:rsid w:val="00BC4CB9"/>
    <w:rsid w:val="00BC5056"/>
    <w:rsid w:val="00BD15E1"/>
    <w:rsid w:val="00BD15E5"/>
    <w:rsid w:val="00BD1633"/>
    <w:rsid w:val="00BD1909"/>
    <w:rsid w:val="00BD2060"/>
    <w:rsid w:val="00BD3287"/>
    <w:rsid w:val="00BE5517"/>
    <w:rsid w:val="00BF5300"/>
    <w:rsid w:val="00BF56FE"/>
    <w:rsid w:val="00C019BA"/>
    <w:rsid w:val="00C07EF3"/>
    <w:rsid w:val="00C12B48"/>
    <w:rsid w:val="00C1676B"/>
    <w:rsid w:val="00C16818"/>
    <w:rsid w:val="00C200C9"/>
    <w:rsid w:val="00C25B4D"/>
    <w:rsid w:val="00C318F1"/>
    <w:rsid w:val="00C365AF"/>
    <w:rsid w:val="00C41AAA"/>
    <w:rsid w:val="00C42405"/>
    <w:rsid w:val="00C42CFE"/>
    <w:rsid w:val="00C4648E"/>
    <w:rsid w:val="00C47EF4"/>
    <w:rsid w:val="00C56243"/>
    <w:rsid w:val="00C669D3"/>
    <w:rsid w:val="00C66E2F"/>
    <w:rsid w:val="00C7159F"/>
    <w:rsid w:val="00C751B0"/>
    <w:rsid w:val="00C75922"/>
    <w:rsid w:val="00C75C0F"/>
    <w:rsid w:val="00C765D0"/>
    <w:rsid w:val="00C7665A"/>
    <w:rsid w:val="00C83274"/>
    <w:rsid w:val="00C866E7"/>
    <w:rsid w:val="00C87934"/>
    <w:rsid w:val="00C92C0A"/>
    <w:rsid w:val="00C9406F"/>
    <w:rsid w:val="00C9446C"/>
    <w:rsid w:val="00CA392C"/>
    <w:rsid w:val="00CA71D2"/>
    <w:rsid w:val="00CB2CD1"/>
    <w:rsid w:val="00CB5328"/>
    <w:rsid w:val="00CC0237"/>
    <w:rsid w:val="00CC0B69"/>
    <w:rsid w:val="00CC2548"/>
    <w:rsid w:val="00CC6DCF"/>
    <w:rsid w:val="00CC74A4"/>
    <w:rsid w:val="00CD1D64"/>
    <w:rsid w:val="00CD31CA"/>
    <w:rsid w:val="00CD71D9"/>
    <w:rsid w:val="00CD7400"/>
    <w:rsid w:val="00CE08B9"/>
    <w:rsid w:val="00CE31A0"/>
    <w:rsid w:val="00CE3D55"/>
    <w:rsid w:val="00CE5282"/>
    <w:rsid w:val="00CE531B"/>
    <w:rsid w:val="00D02740"/>
    <w:rsid w:val="00D0402D"/>
    <w:rsid w:val="00D0454F"/>
    <w:rsid w:val="00D0484A"/>
    <w:rsid w:val="00D06262"/>
    <w:rsid w:val="00D11477"/>
    <w:rsid w:val="00D12A62"/>
    <w:rsid w:val="00D140C9"/>
    <w:rsid w:val="00D1435A"/>
    <w:rsid w:val="00D21F5D"/>
    <w:rsid w:val="00D254F0"/>
    <w:rsid w:val="00D27B1E"/>
    <w:rsid w:val="00D32911"/>
    <w:rsid w:val="00D3395F"/>
    <w:rsid w:val="00D4362E"/>
    <w:rsid w:val="00D43987"/>
    <w:rsid w:val="00D475BA"/>
    <w:rsid w:val="00D5388C"/>
    <w:rsid w:val="00D565A7"/>
    <w:rsid w:val="00D56FA8"/>
    <w:rsid w:val="00D61C72"/>
    <w:rsid w:val="00D626A8"/>
    <w:rsid w:val="00D63977"/>
    <w:rsid w:val="00D71A56"/>
    <w:rsid w:val="00D7314C"/>
    <w:rsid w:val="00D761E8"/>
    <w:rsid w:val="00D768EF"/>
    <w:rsid w:val="00D80BB8"/>
    <w:rsid w:val="00D82073"/>
    <w:rsid w:val="00D905AA"/>
    <w:rsid w:val="00D91F14"/>
    <w:rsid w:val="00D925FB"/>
    <w:rsid w:val="00DA11D7"/>
    <w:rsid w:val="00DA1E3E"/>
    <w:rsid w:val="00DA2951"/>
    <w:rsid w:val="00DA29A4"/>
    <w:rsid w:val="00DA46C1"/>
    <w:rsid w:val="00DA5998"/>
    <w:rsid w:val="00DA7CE2"/>
    <w:rsid w:val="00DC5FF0"/>
    <w:rsid w:val="00DC6E98"/>
    <w:rsid w:val="00DD7E20"/>
    <w:rsid w:val="00DE212B"/>
    <w:rsid w:val="00DF0A8B"/>
    <w:rsid w:val="00DF3F7E"/>
    <w:rsid w:val="00DF7457"/>
    <w:rsid w:val="00E05350"/>
    <w:rsid w:val="00E106D8"/>
    <w:rsid w:val="00E1175D"/>
    <w:rsid w:val="00E12CD9"/>
    <w:rsid w:val="00E1666C"/>
    <w:rsid w:val="00E16FA8"/>
    <w:rsid w:val="00E21ACE"/>
    <w:rsid w:val="00E21D40"/>
    <w:rsid w:val="00E25716"/>
    <w:rsid w:val="00E263AC"/>
    <w:rsid w:val="00E27AD3"/>
    <w:rsid w:val="00E31182"/>
    <w:rsid w:val="00E3174D"/>
    <w:rsid w:val="00E4085C"/>
    <w:rsid w:val="00E50A4C"/>
    <w:rsid w:val="00E62864"/>
    <w:rsid w:val="00E63194"/>
    <w:rsid w:val="00E6319F"/>
    <w:rsid w:val="00E63609"/>
    <w:rsid w:val="00E644AE"/>
    <w:rsid w:val="00E67CDA"/>
    <w:rsid w:val="00E72521"/>
    <w:rsid w:val="00E756E8"/>
    <w:rsid w:val="00E76567"/>
    <w:rsid w:val="00E76D87"/>
    <w:rsid w:val="00E8230A"/>
    <w:rsid w:val="00E84583"/>
    <w:rsid w:val="00E8760B"/>
    <w:rsid w:val="00E87E1D"/>
    <w:rsid w:val="00E90593"/>
    <w:rsid w:val="00E938DE"/>
    <w:rsid w:val="00EA0089"/>
    <w:rsid w:val="00EA0CE6"/>
    <w:rsid w:val="00EA1B06"/>
    <w:rsid w:val="00EA48AC"/>
    <w:rsid w:val="00EA563C"/>
    <w:rsid w:val="00EB16EB"/>
    <w:rsid w:val="00EB265A"/>
    <w:rsid w:val="00EB4713"/>
    <w:rsid w:val="00EB55F5"/>
    <w:rsid w:val="00EB601E"/>
    <w:rsid w:val="00EC01F6"/>
    <w:rsid w:val="00EC603B"/>
    <w:rsid w:val="00ED03F1"/>
    <w:rsid w:val="00ED325D"/>
    <w:rsid w:val="00ED3759"/>
    <w:rsid w:val="00EE38D2"/>
    <w:rsid w:val="00EE41D1"/>
    <w:rsid w:val="00EE43DD"/>
    <w:rsid w:val="00EE4574"/>
    <w:rsid w:val="00EE676C"/>
    <w:rsid w:val="00F043DA"/>
    <w:rsid w:val="00F060AD"/>
    <w:rsid w:val="00F0634C"/>
    <w:rsid w:val="00F0675C"/>
    <w:rsid w:val="00F12961"/>
    <w:rsid w:val="00F13783"/>
    <w:rsid w:val="00F16314"/>
    <w:rsid w:val="00F16841"/>
    <w:rsid w:val="00F252C3"/>
    <w:rsid w:val="00F2601C"/>
    <w:rsid w:val="00F2678F"/>
    <w:rsid w:val="00F26A63"/>
    <w:rsid w:val="00F36149"/>
    <w:rsid w:val="00F41B9C"/>
    <w:rsid w:val="00F427DE"/>
    <w:rsid w:val="00F438B6"/>
    <w:rsid w:val="00F45F07"/>
    <w:rsid w:val="00F50089"/>
    <w:rsid w:val="00F52F25"/>
    <w:rsid w:val="00F61B40"/>
    <w:rsid w:val="00F61E31"/>
    <w:rsid w:val="00F62EA0"/>
    <w:rsid w:val="00F63F11"/>
    <w:rsid w:val="00F669CB"/>
    <w:rsid w:val="00F70BAE"/>
    <w:rsid w:val="00F718C0"/>
    <w:rsid w:val="00F71A31"/>
    <w:rsid w:val="00F84343"/>
    <w:rsid w:val="00F85AC1"/>
    <w:rsid w:val="00F86FFF"/>
    <w:rsid w:val="00F9362C"/>
    <w:rsid w:val="00F93C9D"/>
    <w:rsid w:val="00F943C8"/>
    <w:rsid w:val="00FA0329"/>
    <w:rsid w:val="00FA0F05"/>
    <w:rsid w:val="00FB3A0F"/>
    <w:rsid w:val="00FC299E"/>
    <w:rsid w:val="00FC34DF"/>
    <w:rsid w:val="00FC42E4"/>
    <w:rsid w:val="00FC4D6B"/>
    <w:rsid w:val="00FC7791"/>
    <w:rsid w:val="00FC7796"/>
    <w:rsid w:val="00FD6293"/>
    <w:rsid w:val="00FE159A"/>
    <w:rsid w:val="00FE2BDB"/>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E150E"/>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semiHidden/>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semiHidden/>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holas.maxwell@usm.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6BC6F-765F-488A-B800-B6BD1A39D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38996</TotalTime>
  <Pages>28</Pages>
  <Words>6069</Words>
  <Characters>34597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873</cp:revision>
  <dcterms:created xsi:type="dcterms:W3CDTF">2019-12-20T22:24:00Z</dcterms:created>
  <dcterms:modified xsi:type="dcterms:W3CDTF">2020-03-20T17:40:00Z</dcterms:modified>
</cp:coreProperties>
</file>