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на языке Си программу (рис. 1),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(рис. 2) вызывает эту программу и, проанализировав с помощью команды $?, выдает сообщение о том, какое число было введено (рис. 3).</w:t>
      </w:r>
    </w:p>
    <w:p>
      <w:pPr>
        <w:pStyle w:val="CaptionedFigure"/>
      </w:pPr>
      <w:bookmarkStart w:id="22" w:name="fig:001"/>
      <w:r>
        <w:drawing>
          <wp:inline>
            <wp:extent cx="5334000" cy="5298121"/>
            <wp:effectExtent b="0" l="0" r="0" t="0"/>
            <wp:docPr descr="Рис. 1. Листинг программы compare.c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Листинг программы compare.c</w:t>
      </w:r>
    </w:p>
    <w:p>
      <w:pPr>
        <w:pStyle w:val="CaptionedFigure"/>
      </w:pPr>
      <w:bookmarkStart w:id="24" w:name="fig:001"/>
      <w:r>
        <w:drawing>
          <wp:inline>
            <wp:extent cx="3810000" cy="2781300"/>
            <wp:effectExtent b="0" l="0" r="0" t="0"/>
            <wp:docPr descr="Рис. 2. Листинг командного файла compare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Листинг командного файла compare.sh</w:t>
      </w:r>
    </w:p>
    <w:p>
      <w:pPr>
        <w:pStyle w:val="CaptionedFigure"/>
      </w:pPr>
      <w:bookmarkStart w:id="26" w:name="fig:001"/>
      <w:r>
        <w:drawing>
          <wp:inline>
            <wp:extent cx="5334000" cy="1327520"/>
            <wp:effectExtent b="0" l="0" r="0" t="0"/>
            <wp:docPr descr="Рис. 3. Работа командного файла compare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Работа командного файла compare.sh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 files.sh (рис. 4),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Командный файл также умеет удалять все созданные им файлы, для этого нужно при запросе об удалении нажать 1, иначе 0. Передали в качестве параметра командному файлу число 5, в результате создались файлы 1.tmp, 2.tmp, 3.tmp, 4.tmp, 5.tmp (рис. 5). Попробовали удалить все созданные файлы (рис. 6).</w:t>
      </w:r>
    </w:p>
    <w:p>
      <w:pPr>
        <w:pStyle w:val="CaptionedFigure"/>
      </w:pPr>
      <w:bookmarkStart w:id="28" w:name="fig:001"/>
      <w:r>
        <w:drawing>
          <wp:inline>
            <wp:extent cx="5334000" cy="2954805"/>
            <wp:effectExtent b="0" l="0" r="0" t="0"/>
            <wp:docPr descr="Рис. 4. Командный файл files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Командный файл files.sh</w:t>
      </w:r>
    </w:p>
    <w:p>
      <w:pPr>
        <w:pStyle w:val="CaptionedFigure"/>
      </w:pPr>
      <w:bookmarkStart w:id="30" w:name="fig:001"/>
      <w:r>
        <w:drawing>
          <wp:inline>
            <wp:extent cx="5334000" cy="2181109"/>
            <wp:effectExtent b="0" l="0" r="0" t="0"/>
            <wp:docPr descr="Рис. 5. Создание файл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5. Создание файлов</w:t>
      </w:r>
    </w:p>
    <w:p>
      <w:pPr>
        <w:pStyle w:val="CaptionedFigure"/>
      </w:pPr>
      <w:bookmarkStart w:id="32" w:name="fig:001"/>
      <w:r>
        <w:drawing>
          <wp:inline>
            <wp:extent cx="5334000" cy="3000890"/>
            <wp:effectExtent b="0" l="0" r="0" t="0"/>
            <wp:docPr descr="Рис. 6. Удаление файл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6. Удаление файлов</w:t>
      </w:r>
    </w:p>
    <w:p>
      <w:pPr>
        <w:numPr>
          <w:ilvl w:val="0"/>
          <w:numId w:val="1003"/>
        </w:numPr>
        <w:pStyle w:val="Compact"/>
      </w:pPr>
      <w:r>
        <w:t xml:space="preserve">Написали tar -cvf out.tar work в командный файл tar.sh, который с помощью команды tar запаковывает в архив все файлы в указанной директории work (рис. 7).</w:t>
      </w:r>
    </w:p>
    <w:p>
      <w:pPr>
        <w:pStyle w:val="CaptionedFigure"/>
      </w:pPr>
      <w:bookmarkStart w:id="34" w:name="fig:001"/>
      <w:r>
        <w:drawing>
          <wp:inline>
            <wp:extent cx="5334000" cy="4682066"/>
            <wp:effectExtent b="0" l="0" r="0" t="0"/>
            <wp:docPr descr="Рис. 7. Результат работы командного файла tar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7. Результат работы командного файла tar.sh</w:t>
      </w:r>
    </w:p>
    <w:p>
      <w:pPr>
        <w:numPr>
          <w:ilvl w:val="0"/>
          <w:numId w:val="1004"/>
        </w:numPr>
        <w:pStyle w:val="Compact"/>
      </w:pPr>
      <w:r>
        <w:t xml:space="preserve">Модифицировали его так (рис. 8), чтобы запаковывались только те файлы, которые были изменены менее недели тому назад (рис. 9).</w:t>
      </w:r>
    </w:p>
    <w:p>
      <w:pPr>
        <w:pStyle w:val="CaptionedFigure"/>
      </w:pPr>
      <w:bookmarkStart w:id="36" w:name="fig:001"/>
      <w:r>
        <w:drawing>
          <wp:inline>
            <wp:extent cx="5334000" cy="1285423"/>
            <wp:effectExtent b="0" l="0" r="0" t="0"/>
            <wp:docPr descr="Рис. 8. Модифицированный командный файл tar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8. Модифицированный командный файл tar.sh</w:t>
      </w:r>
    </w:p>
    <w:p>
      <w:pPr>
        <w:pStyle w:val="CaptionedFigure"/>
      </w:pPr>
      <w:bookmarkStart w:id="38" w:name="fig:001"/>
      <w:r>
        <w:drawing>
          <wp:inline>
            <wp:extent cx="5334000" cy="7101337"/>
            <wp:effectExtent b="0" l="0" r="0" t="0"/>
            <wp:docPr descr="Рис. 9. Результат работы командного файла tar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2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9. Результат работы командного файла tar.sh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getopts - осуществляет синтаксический анализ командной строки, выделяя флаги, и используется для объявления переменных.</w:t>
      </w:r>
    </w:p>
    <w:p>
      <w:pPr>
        <w:numPr>
          <w:ilvl w:val="0"/>
          <w:numId w:val="1005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Управляющие операторы, как for, case, if и while.</w:t>
      </w:r>
    </w:p>
    <w:p>
      <w:pPr>
        <w:numPr>
          <w:ilvl w:val="0"/>
          <w:numId w:val="1005"/>
        </w:numPr>
      </w:pPr>
      <w:r>
        <w:t xml:space="preserve">Команды прерывания break и continue.</w:t>
      </w:r>
    </w:p>
    <w:p>
      <w:pPr>
        <w:numPr>
          <w:ilvl w:val="0"/>
          <w:numId w:val="1005"/>
        </w:numPr>
      </w:pPr>
      <w:r>
        <w:t xml:space="preserve">Используются для возвращения кода завершения. true всегда возвращает код завершения, равный нулю (т.е. истина), а команда false всегда возвращает код завершения, не равный нулю (т. е. ложь).</w:t>
      </w:r>
    </w:p>
    <w:p>
      <w:pPr>
        <w:numPr>
          <w:ilvl w:val="0"/>
          <w:numId w:val="1005"/>
        </w:numPr>
      </w:pPr>
      <w:r>
        <w:t xml:space="preserve">Возвращается истину, если существует файл.</w:t>
      </w:r>
    </w:p>
    <w:p>
      <w:pPr>
        <w:numPr>
          <w:ilvl w:val="0"/>
          <w:numId w:val="1005"/>
        </w:numPr>
      </w:pPr>
      <w:r>
        <w:t xml:space="preserve">При замене в операторе цикла while служебного слова while на until условие, при выполнении которого осуществляется выход из цикла, меняется на противоположное. В остальном оператор цикла while и оператор цикла until идентичны.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Маметкадыров Ынтымак</dc:creator>
  <dc:language>ru-RU</dc:language>
  <cp:keywords/>
  <dcterms:created xsi:type="dcterms:W3CDTF">2021-05-29T19:39:28Z</dcterms:created>
  <dcterms:modified xsi:type="dcterms:W3CDTF">2021-05-29T19:39:28Z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Программирование в командном процессоре ОС UNIX. Ветвления и циклы</vt:lpwstr>
  </property>
  <property fmtid="{D5CDD505-2E9C-101B-9397-08002B2CF9AE}" pid="22" name="toc_depth">
    <vt:lpwstr>2</vt:lpwstr>
  </property>
</Properties>
</file>