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572" w:rsidRDefault="00D11B9E" w:rsidP="0057194D">
      <w:pPr>
        <w:jc w:val="center"/>
        <w:rPr>
          <w:rFonts w:asciiTheme="minorHAnsi" w:eastAsiaTheme="minorEastAsia" w:hAnsiTheme="minorHAnsi" w:cstheme="minorBidi"/>
          <w:b/>
        </w:rPr>
      </w:pPr>
      <w:r>
        <w:rPr>
          <w:rFonts w:asciiTheme="minorHAnsi" w:eastAsiaTheme="minorEastAsia" w:hAnsiTheme="minorHAnsi" w:cstheme="minorBidi"/>
          <w:b/>
        </w:rPr>
        <w:t xml:space="preserve"> </w:t>
      </w:r>
      <w:r w:rsidR="00CD3572">
        <w:rPr>
          <w:rFonts w:asciiTheme="minorHAnsi" w:eastAsiaTheme="minorEastAsia" w:hAnsiTheme="minorHAnsi" w:cstheme="minorBidi" w:hint="eastAsia"/>
          <w:b/>
        </w:rPr>
        <w:t>M</w:t>
      </w:r>
      <w:r w:rsidR="00CD3572">
        <w:rPr>
          <w:rFonts w:asciiTheme="minorHAnsi" w:eastAsiaTheme="minorEastAsia" w:hAnsiTheme="minorHAnsi" w:cstheme="minorBidi"/>
          <w:b/>
        </w:rPr>
        <w:t>odel-based Collaborative filtering</w:t>
      </w:r>
    </w:p>
    <w:p w:rsidR="00145560" w:rsidRDefault="00145560" w:rsidP="0057194D">
      <w:pPr>
        <w:jc w:val="center"/>
        <w:rPr>
          <w:rFonts w:asciiTheme="minorHAnsi" w:eastAsiaTheme="minorEastAsia" w:hAnsiTheme="minorHAnsi" w:cstheme="minorBidi"/>
          <w:b/>
        </w:rPr>
      </w:pPr>
      <w:proofErr w:type="spellStart"/>
      <w:r>
        <w:rPr>
          <w:rFonts w:asciiTheme="minorHAnsi" w:eastAsiaTheme="minorEastAsia" w:hAnsiTheme="minorHAnsi" w:cstheme="minorBidi"/>
          <w:b/>
        </w:rPr>
        <w:t>Cộng</w:t>
      </w:r>
      <w:proofErr w:type="spellEnd"/>
      <w:r>
        <w:rPr>
          <w:rFonts w:asciiTheme="minorHAnsi" w:eastAsiaTheme="minorEastAsia" w:hAnsiTheme="minorHAnsi" w:cstheme="minorBidi"/>
          <w:b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b/>
        </w:rPr>
        <w:t>tác</w:t>
      </w:r>
      <w:proofErr w:type="spellEnd"/>
      <w:r>
        <w:rPr>
          <w:rFonts w:asciiTheme="minorHAnsi" w:eastAsiaTheme="minorEastAsia" w:hAnsiTheme="minorHAnsi" w:cstheme="minorBidi"/>
          <w:b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b/>
        </w:rPr>
        <w:t>dựa</w:t>
      </w:r>
      <w:proofErr w:type="spellEnd"/>
      <w:r>
        <w:rPr>
          <w:rFonts w:asciiTheme="minorHAnsi" w:eastAsiaTheme="minorEastAsia" w:hAnsiTheme="minorHAnsi" w:cstheme="minorBidi"/>
          <w:b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b/>
        </w:rPr>
        <w:t>trên</w:t>
      </w:r>
      <w:proofErr w:type="spellEnd"/>
      <w:r>
        <w:rPr>
          <w:rFonts w:asciiTheme="minorHAnsi" w:eastAsiaTheme="minorEastAsia" w:hAnsiTheme="minorHAnsi" w:cstheme="minorBidi"/>
          <w:b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b/>
        </w:rPr>
        <w:t>mô</w:t>
      </w:r>
      <w:proofErr w:type="spellEnd"/>
      <w:r>
        <w:rPr>
          <w:rFonts w:asciiTheme="minorHAnsi" w:eastAsiaTheme="minorEastAsia" w:hAnsiTheme="minorHAnsi" w:cstheme="minorBidi"/>
          <w:b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b/>
        </w:rPr>
        <w:t>hình</w:t>
      </w:r>
      <w:proofErr w:type="spellEnd"/>
      <w:r>
        <w:rPr>
          <w:rFonts w:asciiTheme="minorHAnsi" w:eastAsiaTheme="minorEastAsia" w:hAnsiTheme="minorHAnsi" w:cstheme="minorBidi"/>
          <w:b/>
        </w:rPr>
        <w:t>.</w:t>
      </w:r>
    </w:p>
    <w:p w:rsidR="0057194D" w:rsidRDefault="0057194D" w:rsidP="0057194D">
      <w:pPr>
        <w:jc w:val="center"/>
        <w:rPr>
          <w:rFonts w:asciiTheme="minorHAnsi" w:eastAsiaTheme="minorEastAsia" w:hAnsiTheme="minorHAnsi" w:cstheme="minorBidi"/>
          <w:b/>
        </w:rPr>
      </w:pPr>
    </w:p>
    <w:p w:rsidR="00CD3572" w:rsidRDefault="00CD3572" w:rsidP="0057194D">
      <w:pPr>
        <w:jc w:val="center"/>
        <w:rPr>
          <w:rFonts w:asciiTheme="minorHAnsi" w:eastAsiaTheme="minorEastAsia" w:hAnsiTheme="minorHAnsi" w:cstheme="minorBidi"/>
          <w:b/>
        </w:rPr>
      </w:pPr>
      <w:proofErr w:type="spellStart"/>
      <w:r>
        <w:rPr>
          <w:rFonts w:asciiTheme="minorHAnsi" w:eastAsiaTheme="minorEastAsia" w:hAnsiTheme="minorHAnsi" w:cstheme="minorBidi" w:hint="eastAsia"/>
          <w:b/>
        </w:rPr>
        <w:t>S</w:t>
      </w:r>
      <w:r>
        <w:rPr>
          <w:rFonts w:asciiTheme="minorHAnsi" w:eastAsiaTheme="minorEastAsia" w:hAnsiTheme="minorHAnsi" w:cstheme="minorBidi"/>
          <w:b/>
        </w:rPr>
        <w:t>ự</w:t>
      </w:r>
      <w:proofErr w:type="spellEnd"/>
      <w:r>
        <w:rPr>
          <w:rFonts w:asciiTheme="minorHAnsi" w:eastAsiaTheme="minorEastAsia" w:hAnsiTheme="minorHAnsi" w:cstheme="minorBidi"/>
          <w:b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b/>
        </w:rPr>
        <w:t>khác</w:t>
      </w:r>
      <w:proofErr w:type="spellEnd"/>
      <w:r>
        <w:rPr>
          <w:rFonts w:asciiTheme="minorHAnsi" w:eastAsiaTheme="minorEastAsia" w:hAnsiTheme="minorHAnsi" w:cstheme="minorBidi"/>
          <w:b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b/>
        </w:rPr>
        <w:t>nhau</w:t>
      </w:r>
      <w:proofErr w:type="spellEnd"/>
      <w:r>
        <w:rPr>
          <w:rFonts w:asciiTheme="minorHAnsi" w:eastAsiaTheme="minorEastAsia" w:hAnsiTheme="minorHAnsi" w:cstheme="minorBidi"/>
          <w:b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b/>
        </w:rPr>
        <w:t>giữa</w:t>
      </w:r>
      <w:proofErr w:type="spellEnd"/>
      <w:r>
        <w:rPr>
          <w:rFonts w:asciiTheme="minorHAnsi" w:eastAsiaTheme="minorEastAsia" w:hAnsiTheme="minorHAnsi" w:cstheme="minorBidi"/>
          <w:b/>
        </w:rPr>
        <w:t xml:space="preserve"> </w:t>
      </w:r>
      <w:r>
        <w:rPr>
          <w:rFonts w:asciiTheme="minorHAnsi" w:eastAsiaTheme="minorEastAsia" w:hAnsiTheme="minorHAnsi" w:cstheme="minorBidi" w:hint="eastAsia"/>
          <w:b/>
        </w:rPr>
        <w:t>M</w:t>
      </w:r>
      <w:r>
        <w:rPr>
          <w:rFonts w:asciiTheme="minorHAnsi" w:eastAsiaTheme="minorEastAsia" w:hAnsiTheme="minorHAnsi" w:cstheme="minorBidi"/>
          <w:b/>
        </w:rPr>
        <w:t xml:space="preserve">odel-based Collaborative filtering, </w:t>
      </w:r>
      <w:r w:rsidRPr="00CD3572">
        <w:rPr>
          <w:rFonts w:asciiTheme="minorHAnsi" w:eastAsiaTheme="minorEastAsia" w:hAnsiTheme="minorHAnsi" w:cstheme="minorBidi"/>
          <w:b/>
        </w:rPr>
        <w:t>neighborhood-based collaborative filtering</w:t>
      </w:r>
      <w:r>
        <w:rPr>
          <w:rFonts w:asciiTheme="minorHAnsi" w:eastAsiaTheme="minorEastAsia" w:hAnsiTheme="minorHAnsi" w:cstheme="minorBidi"/>
          <w:b/>
        </w:rPr>
        <w:t xml:space="preserve"> (Memory-based </w:t>
      </w:r>
      <w:r w:rsidRPr="00CD3572">
        <w:rPr>
          <w:rFonts w:asciiTheme="minorHAnsi" w:eastAsiaTheme="minorEastAsia" w:hAnsiTheme="minorHAnsi" w:cstheme="minorBidi"/>
          <w:b/>
        </w:rPr>
        <w:t>collaborative filtering</w:t>
      </w:r>
      <w:r>
        <w:rPr>
          <w:rFonts w:asciiTheme="minorHAnsi" w:eastAsiaTheme="minorEastAsia" w:hAnsiTheme="minorHAnsi" w:cstheme="minorBidi"/>
          <w:b/>
        </w:rPr>
        <w:t xml:space="preserve">), content-based </w:t>
      </w:r>
      <w:r w:rsidR="0057194D" w:rsidRPr="00CD3572">
        <w:rPr>
          <w:rFonts w:asciiTheme="minorHAnsi" w:eastAsiaTheme="minorEastAsia" w:hAnsiTheme="minorHAnsi" w:cstheme="minorBidi"/>
          <w:b/>
        </w:rPr>
        <w:t>filtering</w:t>
      </w:r>
    </w:p>
    <w:p w:rsidR="00CD3572" w:rsidRDefault="00CD3572" w:rsidP="00CD3572">
      <w:pPr>
        <w:rPr>
          <w:rFonts w:asciiTheme="minorHAnsi" w:eastAsiaTheme="minorEastAsia" w:hAnsiTheme="minorHAnsi" w:cstheme="minorBidi"/>
          <w:b/>
        </w:rPr>
      </w:pPr>
    </w:p>
    <w:p w:rsidR="00CD3572" w:rsidRDefault="00CD3572" w:rsidP="00CD3572">
      <w:pPr>
        <w:rPr>
          <w:rFonts w:asciiTheme="minorHAnsi" w:eastAsiaTheme="minorEastAsia" w:hAnsiTheme="minorHAnsi" w:cstheme="minorBidi"/>
          <w:b/>
        </w:rPr>
      </w:pPr>
      <w:r>
        <w:rPr>
          <w:rFonts w:asciiTheme="minorHAnsi" w:eastAsiaTheme="minorEastAsia" w:hAnsiTheme="minorHAnsi" w:cstheme="minorBidi"/>
          <w:b/>
        </w:rPr>
        <w:t>Latent factor model</w:t>
      </w:r>
      <w:r w:rsidR="00C15534">
        <w:rPr>
          <w:rFonts w:asciiTheme="minorHAnsi" w:eastAsiaTheme="minorEastAsia" w:hAnsiTheme="minorHAnsi" w:cstheme="minorBidi"/>
          <w:b/>
        </w:rPr>
        <w:t xml:space="preserve"> (</w:t>
      </w:r>
      <w:proofErr w:type="spellStart"/>
      <w:r w:rsidR="00C15534">
        <w:rPr>
          <w:rFonts w:asciiTheme="minorHAnsi" w:eastAsiaTheme="minorEastAsia" w:hAnsiTheme="minorHAnsi" w:cstheme="minorBidi"/>
          <w:b/>
        </w:rPr>
        <w:t>tư</w:t>
      </w:r>
      <w:proofErr w:type="spellEnd"/>
      <w:r w:rsidR="00C15534">
        <w:rPr>
          <w:rFonts w:asciiTheme="minorHAnsi" w:eastAsiaTheme="minorEastAsia" w:hAnsiTheme="minorHAnsi" w:cstheme="minorBidi"/>
          <w:b/>
        </w:rPr>
        <w:t xml:space="preserve"> </w:t>
      </w:r>
      <w:proofErr w:type="spellStart"/>
      <w:r w:rsidR="00C15534">
        <w:rPr>
          <w:rFonts w:asciiTheme="minorHAnsi" w:eastAsiaTheme="minorEastAsia" w:hAnsiTheme="minorHAnsi" w:cstheme="minorBidi"/>
          <w:b/>
        </w:rPr>
        <w:t>vấn</w:t>
      </w:r>
      <w:proofErr w:type="spellEnd"/>
      <w:r w:rsidR="00C15534">
        <w:rPr>
          <w:rFonts w:asciiTheme="minorHAnsi" w:eastAsiaTheme="minorEastAsia" w:hAnsiTheme="minorHAnsi" w:cstheme="minorBidi"/>
          <w:b/>
        </w:rPr>
        <w:t xml:space="preserve"> </w:t>
      </w:r>
      <w:proofErr w:type="spellStart"/>
      <w:r w:rsidR="00C15534">
        <w:rPr>
          <w:rFonts w:asciiTheme="minorHAnsi" w:eastAsiaTheme="minorEastAsia" w:hAnsiTheme="minorHAnsi" w:cstheme="minorBidi"/>
          <w:b/>
        </w:rPr>
        <w:t>dựa</w:t>
      </w:r>
      <w:proofErr w:type="spellEnd"/>
      <w:r w:rsidR="00C15534">
        <w:rPr>
          <w:rFonts w:asciiTheme="minorHAnsi" w:eastAsiaTheme="minorEastAsia" w:hAnsiTheme="minorHAnsi" w:cstheme="minorBidi"/>
          <w:b/>
        </w:rPr>
        <w:t xml:space="preserve"> </w:t>
      </w:r>
      <w:proofErr w:type="spellStart"/>
      <w:r w:rsidR="00C15534">
        <w:rPr>
          <w:rFonts w:asciiTheme="minorHAnsi" w:eastAsiaTheme="minorEastAsia" w:hAnsiTheme="minorHAnsi" w:cstheme="minorBidi"/>
          <w:b/>
        </w:rPr>
        <w:t>trên</w:t>
      </w:r>
      <w:proofErr w:type="spellEnd"/>
      <w:r w:rsidR="00C15534">
        <w:rPr>
          <w:rFonts w:asciiTheme="minorHAnsi" w:eastAsiaTheme="minorEastAsia" w:hAnsiTheme="minorHAnsi" w:cstheme="minorBidi"/>
          <w:b/>
        </w:rPr>
        <w:t xml:space="preserve"> </w:t>
      </w:r>
      <w:proofErr w:type="spellStart"/>
      <w:r w:rsidR="00C15534">
        <w:rPr>
          <w:rFonts w:asciiTheme="minorHAnsi" w:eastAsiaTheme="minorEastAsia" w:hAnsiTheme="minorHAnsi" w:cstheme="minorBidi"/>
          <w:b/>
        </w:rPr>
        <w:t>nhân</w:t>
      </w:r>
      <w:proofErr w:type="spellEnd"/>
      <w:r w:rsidR="00C15534">
        <w:rPr>
          <w:rFonts w:asciiTheme="minorHAnsi" w:eastAsiaTheme="minorEastAsia" w:hAnsiTheme="minorHAnsi" w:cstheme="minorBidi"/>
          <w:b/>
        </w:rPr>
        <w:t xml:space="preserve"> </w:t>
      </w:r>
      <w:proofErr w:type="spellStart"/>
      <w:r w:rsidR="00C15534">
        <w:rPr>
          <w:rFonts w:asciiTheme="minorHAnsi" w:eastAsiaTheme="minorEastAsia" w:hAnsiTheme="minorHAnsi" w:cstheme="minorBidi"/>
          <w:b/>
        </w:rPr>
        <w:t>tố</w:t>
      </w:r>
      <w:proofErr w:type="spellEnd"/>
      <w:r w:rsidR="00C15534">
        <w:rPr>
          <w:rFonts w:asciiTheme="minorHAnsi" w:eastAsiaTheme="minorEastAsia" w:hAnsiTheme="minorHAnsi" w:cstheme="minorBidi"/>
          <w:b/>
        </w:rPr>
        <w:t xml:space="preserve"> </w:t>
      </w:r>
      <w:proofErr w:type="spellStart"/>
      <w:r w:rsidR="00C15534">
        <w:rPr>
          <w:rFonts w:asciiTheme="minorHAnsi" w:eastAsiaTheme="minorEastAsia" w:hAnsiTheme="minorHAnsi" w:cstheme="minorBidi"/>
          <w:b/>
        </w:rPr>
        <w:t>ẩn</w:t>
      </w:r>
      <w:proofErr w:type="spellEnd"/>
      <w:r w:rsidR="00C15534">
        <w:rPr>
          <w:rFonts w:asciiTheme="minorHAnsi" w:eastAsiaTheme="minorEastAsia" w:hAnsiTheme="minorHAnsi" w:cstheme="minorBidi"/>
          <w:b/>
        </w:rPr>
        <w:t>)</w:t>
      </w:r>
      <w:r>
        <w:rPr>
          <w:rFonts w:asciiTheme="minorHAnsi" w:eastAsiaTheme="minorEastAsia" w:hAnsiTheme="minorHAnsi" w:cstheme="minorBidi"/>
          <w:b/>
        </w:rPr>
        <w:t xml:space="preserve">: </w:t>
      </w:r>
      <w:proofErr w:type="spellStart"/>
      <w:r>
        <w:rPr>
          <w:rFonts w:asciiTheme="minorHAnsi" w:eastAsiaTheme="minorEastAsia" w:hAnsiTheme="minorHAnsi" w:cstheme="minorBidi"/>
          <w:b/>
        </w:rPr>
        <w:t>một</w:t>
      </w:r>
      <w:proofErr w:type="spellEnd"/>
      <w:r>
        <w:rPr>
          <w:rFonts w:asciiTheme="minorHAnsi" w:eastAsiaTheme="minorEastAsia" w:hAnsiTheme="minorHAnsi" w:cstheme="minorBidi"/>
          <w:b/>
        </w:rPr>
        <w:t xml:space="preserve"> </w:t>
      </w:r>
      <w:r>
        <w:rPr>
          <w:rFonts w:asciiTheme="minorHAnsi" w:eastAsiaTheme="minorEastAsia" w:hAnsiTheme="minorHAnsi" w:cstheme="minorBidi" w:hint="eastAsia"/>
          <w:b/>
        </w:rPr>
        <w:t>M</w:t>
      </w:r>
      <w:r>
        <w:rPr>
          <w:rFonts w:asciiTheme="minorHAnsi" w:eastAsiaTheme="minorEastAsia" w:hAnsiTheme="minorHAnsi" w:cstheme="minorBidi"/>
          <w:b/>
        </w:rPr>
        <w:t xml:space="preserve">odel-based Collaborative filtering </w:t>
      </w:r>
    </w:p>
    <w:p w:rsidR="00CD3572" w:rsidRDefault="00CD3572" w:rsidP="00CD3572">
      <w:pPr>
        <w:rPr>
          <w:rFonts w:asciiTheme="minorHAnsi" w:eastAsiaTheme="minorEastAsia" w:hAnsiTheme="minorHAnsi" w:cstheme="minorBidi"/>
          <w:b/>
        </w:rPr>
      </w:pPr>
      <w:r>
        <w:rPr>
          <w:rFonts w:asciiTheme="minorHAnsi" w:eastAsiaTheme="minorEastAsia" w:hAnsiTheme="minorHAnsi" w:cstheme="minorBidi" w:hint="eastAsia"/>
          <w:b/>
        </w:rPr>
        <w:t>OFFLIN</w:t>
      </w:r>
      <w:r>
        <w:rPr>
          <w:rFonts w:asciiTheme="minorHAnsi" w:eastAsiaTheme="minorEastAsia" w:hAnsiTheme="minorHAnsi" w:cstheme="minorBidi"/>
          <w:b/>
        </w:rPr>
        <w:t>E:</w:t>
      </w:r>
    </w:p>
    <w:p w:rsidR="003E0ADC" w:rsidRDefault="003E0ADC" w:rsidP="003E0ADC">
      <w:pPr>
        <w:rPr>
          <w:rFonts w:asciiTheme="minorHAnsi" w:eastAsiaTheme="minorEastAsia" w:hAnsiTheme="minorHAnsi" w:cstheme="minorBidi"/>
          <w:b/>
        </w:rPr>
      </w:pPr>
    </w:p>
    <w:p w:rsidR="00CD3572" w:rsidRPr="00CD3572" w:rsidRDefault="00CD3572" w:rsidP="00CD3572">
      <w:pPr>
        <w:rPr>
          <w:rFonts w:ascii="Times New Roman" w:hAnsi="Times New Roman" w:cs="Times New Roman"/>
        </w:rPr>
      </w:pPr>
      <w:r w:rsidRPr="00CD3572">
        <w:rPr>
          <w:rFonts w:asciiTheme="minorHAnsi" w:eastAsiaTheme="minorEastAsia" w:hAnsiTheme="minorHAnsi" w:cstheme="minorBidi"/>
        </w:rPr>
        <w:t>U</w:t>
      </w:r>
      <w:r w:rsidRPr="00CD3572">
        <w:rPr>
          <w:rFonts w:asciiTheme="minorHAnsi" w:eastAsiaTheme="minorEastAsia" w:hAnsiTheme="minorHAnsi" w:cstheme="minorBidi" w:hint="eastAsia"/>
        </w:rPr>
        <w:t>ser-</w:t>
      </w:r>
      <w:r w:rsidRPr="00CD3572">
        <w:rPr>
          <w:rFonts w:asciiTheme="minorHAnsi" w:eastAsiaTheme="minorEastAsia" w:hAnsiTheme="minorHAnsi" w:cstheme="minorBidi"/>
        </w:rPr>
        <w:t>item rating matrix:</w:t>
      </w:r>
      <w:r>
        <w:rPr>
          <w:rFonts w:asciiTheme="minorHAnsi" w:eastAsiaTheme="minorEastAsia" w:hAnsiTheme="minorHAnsi" w:cstheme="minorBidi"/>
          <w:b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</w:rPr>
          <m:t>R</m:t>
        </m:r>
      </m:oMath>
      <w:r w:rsidRPr="00B9323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[m x n]</m:t>
        </m:r>
      </m:oMath>
      <w:r>
        <w:rPr>
          <w:rFonts w:ascii="Times New Roman" w:hAnsi="Times New Roman" w:cs="Times New Roman" w:hint="eastAsia"/>
        </w:rPr>
        <w:t xml:space="preserve"> </w:t>
      </w:r>
      <w:r w:rsidRPr="00CD357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B93237">
        <w:rPr>
          <w:rFonts w:ascii="Times New Roman" w:hAnsi="Times New Roman" w:cs="Times New Roman"/>
        </w:rPr>
        <w:t xml:space="preserve">user-factor matrix </w:t>
      </w:r>
      <m:oMath>
        <m:r>
          <m:rPr>
            <m:sty m:val="b"/>
          </m:rPr>
          <w:rPr>
            <w:rFonts w:ascii="Cambria Math" w:hAnsi="Cambria Math" w:cs="Times New Roman"/>
          </w:rPr>
          <m:t>H</m:t>
        </m:r>
      </m:oMath>
      <w:r w:rsidRPr="00B9323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[m x s]</m:t>
        </m:r>
      </m:oMath>
      <w:r>
        <w:rPr>
          <w:rFonts w:ascii="Times New Roman" w:hAnsi="Times New Roman" w:cs="Times New Roman" w:hint="eastAsia"/>
        </w:rPr>
        <w:t xml:space="preserve">; </w:t>
      </w:r>
      <w:r w:rsidRPr="00B93237">
        <w:rPr>
          <w:rFonts w:ascii="Times New Roman" w:hAnsi="Times New Roman" w:cs="Times New Roman"/>
        </w:rPr>
        <w:t xml:space="preserve">item-factor matrix </w:t>
      </w:r>
      <m:oMath>
        <m:r>
          <m:rPr>
            <m:sty m:val="b"/>
          </m:rPr>
          <w:rPr>
            <w:rFonts w:ascii="Cambria Math" w:hAnsi="Cambria Math" w:cs="Times New Roman"/>
          </w:rPr>
          <m:t>V</m:t>
        </m:r>
      </m:oMath>
      <w:r w:rsidRPr="00B9323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[n x s]</m:t>
        </m:r>
      </m:oMath>
      <w:r>
        <w:rPr>
          <w:rFonts w:ascii="Times New Roman" w:hAnsi="Times New Roman" w:cs="Times New Roman"/>
        </w:rPr>
        <w:t xml:space="preserve">; user bias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  <w:lang w:val="vi-VN"/>
              </w:rPr>
              <m:t>o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u</m:t>
            </m:r>
          </m:sub>
          <m:sup/>
        </m:sSubSup>
        <m:r>
          <w:rPr>
            <w:rFonts w:ascii="Cambria Math" w:hAnsi="Cambria Math" w:cs="Times New Roman"/>
            <w:lang w:val="vi-VN"/>
          </w:rPr>
          <m:t xml:space="preserve"> u=1…m</m:t>
        </m:r>
      </m:oMath>
      <w:r>
        <w:rPr>
          <w:rFonts w:ascii="Times New Roman" w:hAnsi="Times New Roman" w:cs="Times New Roman"/>
        </w:rPr>
        <w:t xml:space="preserve">; item bias: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  <w:lang w:val="vi-VN"/>
              </w:rPr>
              <m:t>p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i</m:t>
            </m:r>
          </m:sub>
          <m:sup/>
        </m:sSubSup>
        <m:r>
          <w:rPr>
            <w:rFonts w:ascii="Cambria Math" w:hAnsi="Cambria Math" w:cs="Times New Roman"/>
            <w:lang w:val="vi-VN"/>
          </w:rPr>
          <m:t xml:space="preserve"> i=1…n</m:t>
        </m:r>
      </m:oMath>
      <w:r>
        <w:rPr>
          <w:rFonts w:ascii="Times New Roman" w:hAnsi="Times New Roman" w:cs="Times New Roman" w:hint="eastAsia"/>
          <w:lang w:val="vi-VN"/>
        </w:rPr>
        <w:t xml:space="preserve"> </w:t>
      </w:r>
    </w:p>
    <w:p w:rsidR="00CD3572" w:rsidRDefault="00CD3572" w:rsidP="00CD3572">
      <w:pPr>
        <w:rPr>
          <w:rFonts w:ascii="Times New Roman" w:hAnsi="Times New Roman" w:cs="Times New Roman"/>
          <w:lang w:val="vi-VN"/>
        </w:rPr>
      </w:pPr>
    </w:p>
    <w:p w:rsidR="00CD3572" w:rsidRDefault="00CD3572" w:rsidP="00CD357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8A7035" w:rsidRDefault="008A7035" w:rsidP="00CD3572">
      <w:pPr>
        <w:rPr>
          <w:rFonts w:ascii="Times New Roman" w:hAnsi="Times New Roman" w:cs="Times New Roman"/>
        </w:rPr>
      </w:pPr>
      <w:r w:rsidRPr="00CD3572">
        <w:rPr>
          <w:rFonts w:asciiTheme="minorHAnsi" w:eastAsiaTheme="minorEastAsia" w:hAnsiTheme="minorHAnsi" w:cstheme="minorBidi"/>
        </w:rPr>
        <w:t>U</w:t>
      </w:r>
      <w:r w:rsidRPr="00CD3572">
        <w:rPr>
          <w:rFonts w:asciiTheme="minorHAnsi" w:eastAsiaTheme="minorEastAsia" w:hAnsiTheme="minorHAnsi" w:cstheme="minorBidi" w:hint="eastAsia"/>
        </w:rPr>
        <w:t>ser-</w:t>
      </w:r>
      <w:r w:rsidRPr="00CD3572">
        <w:rPr>
          <w:rFonts w:asciiTheme="minorHAnsi" w:eastAsiaTheme="minorEastAsia" w:hAnsiTheme="minorHAnsi" w:cstheme="minorBidi"/>
        </w:rPr>
        <w:t>item rating matrix:</w:t>
      </w:r>
      <w:r>
        <w:rPr>
          <w:rFonts w:asciiTheme="minorHAnsi" w:eastAsiaTheme="minorEastAsia" w:hAnsiTheme="minorHAnsi" w:cstheme="minorBidi"/>
          <w:b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</w:rPr>
          <m:t>R</m:t>
        </m:r>
      </m:oMath>
      <w:r w:rsidRPr="00B9323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[m x n]</m:t>
        </m:r>
      </m:oMath>
      <w:r>
        <w:rPr>
          <w:rFonts w:ascii="Times New Roman" w:hAnsi="Times New Roman" w:cs="Times New Roman" w:hint="eastAsia"/>
        </w:rPr>
        <w:t>: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3"/>
        <w:gridCol w:w="1503"/>
        <w:gridCol w:w="1502"/>
        <w:gridCol w:w="1502"/>
        <w:gridCol w:w="1502"/>
        <w:gridCol w:w="1502"/>
      </w:tblGrid>
      <w:tr w:rsidR="008A7035" w:rsidTr="003E0ADC">
        <w:trPr>
          <w:trHeight w:val="345"/>
        </w:trPr>
        <w:tc>
          <w:tcPr>
            <w:tcW w:w="1503" w:type="dxa"/>
          </w:tcPr>
          <w:p w:rsidR="008A7035" w:rsidRDefault="008A7035" w:rsidP="003E0ADC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</w:tcPr>
          <w:p w:rsidR="008A7035" w:rsidRDefault="008A7035" w:rsidP="003E0AD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I1</w:t>
            </w:r>
          </w:p>
        </w:tc>
        <w:tc>
          <w:tcPr>
            <w:tcW w:w="1502" w:type="dxa"/>
          </w:tcPr>
          <w:p w:rsidR="008A7035" w:rsidRDefault="008A7035" w:rsidP="003E0AD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I2</w:t>
            </w:r>
          </w:p>
        </w:tc>
        <w:tc>
          <w:tcPr>
            <w:tcW w:w="1502" w:type="dxa"/>
          </w:tcPr>
          <w:p w:rsidR="008A7035" w:rsidRDefault="008A7035" w:rsidP="003E0ADC">
            <w:pPr>
              <w:pStyle w:val="TableParagraph"/>
              <w:ind w:left="11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I3</w:t>
            </w:r>
          </w:p>
        </w:tc>
        <w:tc>
          <w:tcPr>
            <w:tcW w:w="1502" w:type="dxa"/>
          </w:tcPr>
          <w:p w:rsidR="008A7035" w:rsidRDefault="008A7035" w:rsidP="003E0ADC">
            <w:pPr>
              <w:pStyle w:val="TableParagraph"/>
              <w:ind w:left="1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I4</w:t>
            </w:r>
          </w:p>
        </w:tc>
        <w:tc>
          <w:tcPr>
            <w:tcW w:w="1502" w:type="dxa"/>
          </w:tcPr>
          <w:p w:rsidR="008A7035" w:rsidRDefault="008A7035" w:rsidP="003E0ADC">
            <w:pPr>
              <w:pStyle w:val="TableParagraph"/>
              <w:ind w:left="11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I5</w:t>
            </w:r>
          </w:p>
        </w:tc>
      </w:tr>
      <w:tr w:rsidR="008A7035" w:rsidTr="003E0ADC">
        <w:trPr>
          <w:trHeight w:val="345"/>
        </w:trPr>
        <w:tc>
          <w:tcPr>
            <w:tcW w:w="1503" w:type="dxa"/>
          </w:tcPr>
          <w:p w:rsidR="008A7035" w:rsidRDefault="008A7035" w:rsidP="003E0ADC">
            <w:pPr>
              <w:pStyle w:val="TableParagraph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U1</w:t>
            </w:r>
          </w:p>
        </w:tc>
        <w:tc>
          <w:tcPr>
            <w:tcW w:w="1503" w:type="dxa"/>
          </w:tcPr>
          <w:p w:rsidR="008A7035" w:rsidRDefault="008A7035" w:rsidP="003E0AD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1502" w:type="dxa"/>
          </w:tcPr>
          <w:p w:rsidR="008A7035" w:rsidRDefault="008A7035" w:rsidP="003E0AD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1502" w:type="dxa"/>
          </w:tcPr>
          <w:p w:rsidR="008A7035" w:rsidRDefault="008A7035" w:rsidP="003E0ADC">
            <w:pPr>
              <w:pStyle w:val="TableParagraph"/>
              <w:ind w:left="11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502" w:type="dxa"/>
          </w:tcPr>
          <w:p w:rsidR="008A7035" w:rsidRDefault="008A7035" w:rsidP="003E0ADC">
            <w:pPr>
              <w:pStyle w:val="TableParagraph"/>
              <w:ind w:left="1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502" w:type="dxa"/>
          </w:tcPr>
          <w:p w:rsidR="008A7035" w:rsidRDefault="008A7035" w:rsidP="003E0ADC">
            <w:pPr>
              <w:pStyle w:val="TableParagraph"/>
              <w:ind w:left="11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</w:tr>
      <w:tr w:rsidR="008A7035" w:rsidTr="003E0ADC">
        <w:trPr>
          <w:trHeight w:val="345"/>
        </w:trPr>
        <w:tc>
          <w:tcPr>
            <w:tcW w:w="1503" w:type="dxa"/>
          </w:tcPr>
          <w:p w:rsidR="008A7035" w:rsidRDefault="008A7035" w:rsidP="003E0ADC">
            <w:pPr>
              <w:pStyle w:val="TableParagraph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U2</w:t>
            </w:r>
          </w:p>
        </w:tc>
        <w:tc>
          <w:tcPr>
            <w:tcW w:w="1503" w:type="dxa"/>
          </w:tcPr>
          <w:p w:rsidR="008A7035" w:rsidRDefault="008A7035" w:rsidP="003E0AD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502" w:type="dxa"/>
          </w:tcPr>
          <w:p w:rsidR="008A7035" w:rsidRDefault="008A7035" w:rsidP="003E0AD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502" w:type="dxa"/>
          </w:tcPr>
          <w:p w:rsidR="008A7035" w:rsidRDefault="008A7035" w:rsidP="003E0ADC">
            <w:pPr>
              <w:pStyle w:val="TableParagraph"/>
              <w:ind w:left="11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502" w:type="dxa"/>
          </w:tcPr>
          <w:p w:rsidR="008A7035" w:rsidRDefault="008A7035" w:rsidP="003E0ADC">
            <w:pPr>
              <w:pStyle w:val="TableParagraph"/>
              <w:ind w:left="1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1502" w:type="dxa"/>
          </w:tcPr>
          <w:p w:rsidR="008A7035" w:rsidRDefault="008A7035" w:rsidP="003E0ADC">
            <w:pPr>
              <w:pStyle w:val="TableParagraph"/>
              <w:ind w:left="11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</w:tr>
      <w:tr w:rsidR="008A7035" w:rsidTr="003E0ADC">
        <w:trPr>
          <w:trHeight w:val="345"/>
        </w:trPr>
        <w:tc>
          <w:tcPr>
            <w:tcW w:w="1503" w:type="dxa"/>
          </w:tcPr>
          <w:p w:rsidR="008A7035" w:rsidRDefault="008A7035" w:rsidP="003E0ADC">
            <w:pPr>
              <w:pStyle w:val="TableParagraph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U3</w:t>
            </w:r>
          </w:p>
        </w:tc>
        <w:tc>
          <w:tcPr>
            <w:tcW w:w="1503" w:type="dxa"/>
          </w:tcPr>
          <w:p w:rsidR="008A7035" w:rsidRDefault="008A7035" w:rsidP="003E0AD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1502" w:type="dxa"/>
          </w:tcPr>
          <w:p w:rsidR="008A7035" w:rsidRDefault="008A7035" w:rsidP="003E0AD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502" w:type="dxa"/>
          </w:tcPr>
          <w:p w:rsidR="008A7035" w:rsidRDefault="008A7035" w:rsidP="003E0ADC">
            <w:pPr>
              <w:pStyle w:val="TableParagraph"/>
              <w:ind w:left="11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1502" w:type="dxa"/>
          </w:tcPr>
          <w:p w:rsidR="008A7035" w:rsidRDefault="008A7035" w:rsidP="003E0ADC">
            <w:pPr>
              <w:pStyle w:val="TableParagraph"/>
              <w:ind w:left="1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1502" w:type="dxa"/>
          </w:tcPr>
          <w:p w:rsidR="008A7035" w:rsidRDefault="008A7035" w:rsidP="003E0ADC">
            <w:pPr>
              <w:pStyle w:val="TableParagraph"/>
              <w:ind w:left="11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</w:tr>
      <w:tr w:rsidR="008A7035" w:rsidTr="003E0ADC">
        <w:trPr>
          <w:trHeight w:val="345"/>
        </w:trPr>
        <w:tc>
          <w:tcPr>
            <w:tcW w:w="1503" w:type="dxa"/>
          </w:tcPr>
          <w:p w:rsidR="008A7035" w:rsidRDefault="008A7035" w:rsidP="003E0ADC">
            <w:pPr>
              <w:pStyle w:val="TableParagraph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U4</w:t>
            </w:r>
          </w:p>
        </w:tc>
        <w:tc>
          <w:tcPr>
            <w:tcW w:w="1503" w:type="dxa"/>
          </w:tcPr>
          <w:p w:rsidR="008A7035" w:rsidRDefault="008A7035" w:rsidP="003E0AD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1502" w:type="dxa"/>
          </w:tcPr>
          <w:p w:rsidR="008A7035" w:rsidRDefault="008A7035" w:rsidP="003E0AD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502" w:type="dxa"/>
          </w:tcPr>
          <w:p w:rsidR="008A7035" w:rsidRDefault="008A7035" w:rsidP="003E0ADC">
            <w:pPr>
              <w:pStyle w:val="TableParagraph"/>
              <w:ind w:left="11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1502" w:type="dxa"/>
          </w:tcPr>
          <w:p w:rsidR="008A7035" w:rsidRDefault="008A7035" w:rsidP="003E0ADC">
            <w:pPr>
              <w:pStyle w:val="TableParagraph"/>
              <w:ind w:left="1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1502" w:type="dxa"/>
          </w:tcPr>
          <w:p w:rsidR="008A7035" w:rsidRDefault="008A7035" w:rsidP="003E0ADC">
            <w:pPr>
              <w:pStyle w:val="TableParagraph"/>
              <w:ind w:left="11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</w:tr>
      <w:tr w:rsidR="008A7035" w:rsidTr="003E0ADC">
        <w:trPr>
          <w:trHeight w:val="345"/>
        </w:trPr>
        <w:tc>
          <w:tcPr>
            <w:tcW w:w="1503" w:type="dxa"/>
          </w:tcPr>
          <w:p w:rsidR="008A7035" w:rsidRDefault="008A7035" w:rsidP="003E0ADC">
            <w:pPr>
              <w:pStyle w:val="TableParagraph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U5</w:t>
            </w:r>
          </w:p>
        </w:tc>
        <w:tc>
          <w:tcPr>
            <w:tcW w:w="1503" w:type="dxa"/>
          </w:tcPr>
          <w:p w:rsidR="008A7035" w:rsidRDefault="008A7035" w:rsidP="003E0AD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1502" w:type="dxa"/>
          </w:tcPr>
          <w:p w:rsidR="008A7035" w:rsidRDefault="008A7035" w:rsidP="003E0AD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1502" w:type="dxa"/>
          </w:tcPr>
          <w:p w:rsidR="008A7035" w:rsidRDefault="008A7035" w:rsidP="003E0ADC">
            <w:pPr>
              <w:pStyle w:val="TableParagraph"/>
              <w:ind w:left="11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1502" w:type="dxa"/>
          </w:tcPr>
          <w:p w:rsidR="008A7035" w:rsidRDefault="008A7035" w:rsidP="003E0ADC">
            <w:pPr>
              <w:pStyle w:val="TableParagraph"/>
              <w:ind w:left="1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1502" w:type="dxa"/>
          </w:tcPr>
          <w:p w:rsidR="008A7035" w:rsidRDefault="008A7035" w:rsidP="003E0ADC">
            <w:pPr>
              <w:pStyle w:val="TableParagraph"/>
              <w:ind w:left="11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</w:tr>
      <w:tr w:rsidR="008A7035" w:rsidTr="003E0ADC">
        <w:trPr>
          <w:trHeight w:val="345"/>
        </w:trPr>
        <w:tc>
          <w:tcPr>
            <w:tcW w:w="1503" w:type="dxa"/>
          </w:tcPr>
          <w:p w:rsidR="008A7035" w:rsidRDefault="008A7035" w:rsidP="003E0ADC">
            <w:pPr>
              <w:pStyle w:val="TableParagraph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U6</w:t>
            </w:r>
          </w:p>
        </w:tc>
        <w:tc>
          <w:tcPr>
            <w:tcW w:w="1503" w:type="dxa"/>
          </w:tcPr>
          <w:p w:rsidR="008A7035" w:rsidRDefault="008A7035" w:rsidP="003E0AD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1502" w:type="dxa"/>
          </w:tcPr>
          <w:p w:rsidR="008A7035" w:rsidRDefault="008A7035" w:rsidP="003E0AD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1502" w:type="dxa"/>
          </w:tcPr>
          <w:p w:rsidR="008A7035" w:rsidRDefault="008A7035" w:rsidP="003E0ADC">
            <w:pPr>
              <w:pStyle w:val="TableParagraph"/>
              <w:ind w:left="11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1502" w:type="dxa"/>
          </w:tcPr>
          <w:p w:rsidR="008A7035" w:rsidRDefault="008A7035" w:rsidP="003E0ADC">
            <w:pPr>
              <w:pStyle w:val="TableParagraph"/>
              <w:ind w:left="1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1502" w:type="dxa"/>
          </w:tcPr>
          <w:p w:rsidR="008A7035" w:rsidRDefault="008A7035" w:rsidP="003E0ADC">
            <w:pPr>
              <w:pStyle w:val="TableParagraph"/>
              <w:ind w:left="11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</w:tr>
    </w:tbl>
    <w:p w:rsidR="008A7035" w:rsidRDefault="008A7035" w:rsidP="00CD3572">
      <w:pPr>
        <w:rPr>
          <w:rFonts w:ascii="Times New Roman" w:hAnsi="Times New Roman" w:cs="Times New Roman"/>
        </w:rPr>
      </w:pPr>
    </w:p>
    <w:p w:rsidR="00CD3572" w:rsidRDefault="00CD3572" w:rsidP="00CD3572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 xml:space="preserve">User-factor matrix </w:t>
      </w:r>
      <m:oMath>
        <m:r>
          <m:rPr>
            <m:sty m:val="b"/>
          </m:rPr>
          <w:rPr>
            <w:rFonts w:ascii="Cambria Math" w:hAnsi="Cambria Math" w:cs="Times New Roman"/>
          </w:rPr>
          <m:t>H</m:t>
        </m:r>
      </m:oMath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3"/>
        <w:gridCol w:w="1503"/>
        <w:gridCol w:w="1502"/>
        <w:gridCol w:w="1502"/>
      </w:tblGrid>
      <w:tr w:rsidR="00CD3572" w:rsidTr="00CD3572">
        <w:trPr>
          <w:trHeight w:val="340"/>
        </w:trPr>
        <w:tc>
          <w:tcPr>
            <w:tcW w:w="1503" w:type="dxa"/>
          </w:tcPr>
          <w:p w:rsidR="00CD3572" w:rsidRDefault="00CD3572" w:rsidP="00CD357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</w:tcPr>
          <w:p w:rsidR="00CD3572" w:rsidRDefault="00CD3572" w:rsidP="00CD35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F1</w:t>
            </w:r>
          </w:p>
        </w:tc>
        <w:tc>
          <w:tcPr>
            <w:tcW w:w="1502" w:type="dxa"/>
          </w:tcPr>
          <w:p w:rsidR="00CD3572" w:rsidRDefault="00CD3572" w:rsidP="00CD35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F2</w:t>
            </w:r>
          </w:p>
        </w:tc>
        <w:tc>
          <w:tcPr>
            <w:tcW w:w="1502" w:type="dxa"/>
          </w:tcPr>
          <w:p w:rsidR="00CD3572" w:rsidRDefault="00CD3572" w:rsidP="00CD3572">
            <w:pPr>
              <w:pStyle w:val="TableParagraph"/>
              <w:ind w:left="11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F3</w:t>
            </w:r>
          </w:p>
        </w:tc>
      </w:tr>
      <w:tr w:rsidR="00CD3572" w:rsidTr="00CD3572">
        <w:trPr>
          <w:trHeight w:val="345"/>
        </w:trPr>
        <w:tc>
          <w:tcPr>
            <w:tcW w:w="1503" w:type="dxa"/>
          </w:tcPr>
          <w:p w:rsidR="00CD3572" w:rsidRDefault="00CD3572" w:rsidP="00CD3572">
            <w:pPr>
              <w:pStyle w:val="TableParagraph"/>
              <w:spacing w:line="225" w:lineRule="exact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U1</w:t>
            </w:r>
          </w:p>
        </w:tc>
        <w:tc>
          <w:tcPr>
            <w:tcW w:w="1503" w:type="dxa"/>
          </w:tcPr>
          <w:p w:rsidR="00CD3572" w:rsidRDefault="00CD3572" w:rsidP="00CD3572">
            <w:pPr>
              <w:pStyle w:val="TableParagraph"/>
              <w:spacing w:line="225" w:lineRule="exac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</w:t>
            </w:r>
          </w:p>
        </w:tc>
        <w:tc>
          <w:tcPr>
            <w:tcW w:w="1502" w:type="dxa"/>
          </w:tcPr>
          <w:p w:rsidR="00CD3572" w:rsidRDefault="00CD3572" w:rsidP="00CD3572">
            <w:pPr>
              <w:pStyle w:val="TableParagraph"/>
              <w:spacing w:line="225" w:lineRule="exac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0.2</w:t>
            </w:r>
          </w:p>
        </w:tc>
        <w:tc>
          <w:tcPr>
            <w:tcW w:w="1502" w:type="dxa"/>
          </w:tcPr>
          <w:p w:rsidR="00CD3572" w:rsidRDefault="00CD3572" w:rsidP="00CD3572">
            <w:pPr>
              <w:pStyle w:val="TableParagraph"/>
              <w:spacing w:line="225" w:lineRule="exact"/>
              <w:ind w:left="11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</w:t>
            </w:r>
          </w:p>
        </w:tc>
      </w:tr>
      <w:tr w:rsidR="00CD3572" w:rsidTr="00CD3572">
        <w:trPr>
          <w:trHeight w:val="345"/>
        </w:trPr>
        <w:tc>
          <w:tcPr>
            <w:tcW w:w="1503" w:type="dxa"/>
          </w:tcPr>
          <w:p w:rsidR="00CD3572" w:rsidRDefault="00CD3572" w:rsidP="00CD3572">
            <w:pPr>
              <w:pStyle w:val="TableParagraph"/>
              <w:spacing w:line="225" w:lineRule="exact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U2</w:t>
            </w:r>
          </w:p>
        </w:tc>
        <w:tc>
          <w:tcPr>
            <w:tcW w:w="1503" w:type="dxa"/>
          </w:tcPr>
          <w:p w:rsidR="00CD3572" w:rsidRDefault="00CD3572" w:rsidP="00CD3572">
            <w:pPr>
              <w:pStyle w:val="TableParagraph"/>
              <w:spacing w:line="225" w:lineRule="exac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0.2</w:t>
            </w:r>
          </w:p>
        </w:tc>
        <w:tc>
          <w:tcPr>
            <w:tcW w:w="1502" w:type="dxa"/>
          </w:tcPr>
          <w:p w:rsidR="00CD3572" w:rsidRDefault="00CD3572" w:rsidP="00CD3572">
            <w:pPr>
              <w:pStyle w:val="TableParagraph"/>
              <w:spacing w:line="225" w:lineRule="exac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0.3</w:t>
            </w:r>
          </w:p>
        </w:tc>
        <w:tc>
          <w:tcPr>
            <w:tcW w:w="1502" w:type="dxa"/>
          </w:tcPr>
          <w:p w:rsidR="00CD3572" w:rsidRDefault="00CD3572" w:rsidP="00CD3572">
            <w:pPr>
              <w:pStyle w:val="TableParagraph"/>
              <w:spacing w:line="225" w:lineRule="exact"/>
              <w:ind w:left="11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0.07</w:t>
            </w:r>
          </w:p>
        </w:tc>
      </w:tr>
      <w:tr w:rsidR="00CD3572" w:rsidTr="00CD3572">
        <w:trPr>
          <w:trHeight w:val="345"/>
        </w:trPr>
        <w:tc>
          <w:tcPr>
            <w:tcW w:w="1503" w:type="dxa"/>
          </w:tcPr>
          <w:p w:rsidR="00CD3572" w:rsidRDefault="00CD3572" w:rsidP="00CD3572">
            <w:pPr>
              <w:pStyle w:val="TableParagraph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U3</w:t>
            </w:r>
          </w:p>
        </w:tc>
        <w:tc>
          <w:tcPr>
            <w:tcW w:w="1503" w:type="dxa"/>
          </w:tcPr>
          <w:p w:rsidR="00CD3572" w:rsidRDefault="00CD3572" w:rsidP="00CD35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</w:t>
            </w:r>
          </w:p>
        </w:tc>
        <w:tc>
          <w:tcPr>
            <w:tcW w:w="1502" w:type="dxa"/>
          </w:tcPr>
          <w:p w:rsidR="00CD3572" w:rsidRDefault="00CD3572" w:rsidP="00CD35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</w:t>
            </w:r>
          </w:p>
        </w:tc>
        <w:tc>
          <w:tcPr>
            <w:tcW w:w="1502" w:type="dxa"/>
          </w:tcPr>
          <w:p w:rsidR="00CD3572" w:rsidRDefault="00CD3572" w:rsidP="00CD3572">
            <w:pPr>
              <w:pStyle w:val="TableParagraph"/>
              <w:ind w:left="11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</w:t>
            </w:r>
          </w:p>
        </w:tc>
      </w:tr>
      <w:tr w:rsidR="00CD3572" w:rsidTr="00CD3572">
        <w:trPr>
          <w:trHeight w:val="345"/>
        </w:trPr>
        <w:tc>
          <w:tcPr>
            <w:tcW w:w="1503" w:type="dxa"/>
          </w:tcPr>
          <w:p w:rsidR="00CD3572" w:rsidRDefault="00CD3572" w:rsidP="00CD3572">
            <w:pPr>
              <w:pStyle w:val="TableParagraph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U4</w:t>
            </w:r>
          </w:p>
        </w:tc>
        <w:tc>
          <w:tcPr>
            <w:tcW w:w="1503" w:type="dxa"/>
          </w:tcPr>
          <w:p w:rsidR="00CD3572" w:rsidRDefault="00CD3572" w:rsidP="00CD35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</w:t>
            </w:r>
          </w:p>
        </w:tc>
        <w:tc>
          <w:tcPr>
            <w:tcW w:w="1502" w:type="dxa"/>
          </w:tcPr>
          <w:p w:rsidR="00CD3572" w:rsidRDefault="00CD3572" w:rsidP="00CD35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</w:t>
            </w:r>
          </w:p>
        </w:tc>
        <w:tc>
          <w:tcPr>
            <w:tcW w:w="1502" w:type="dxa"/>
          </w:tcPr>
          <w:p w:rsidR="00CD3572" w:rsidRDefault="00CD3572" w:rsidP="00CD3572">
            <w:pPr>
              <w:pStyle w:val="TableParagraph"/>
              <w:ind w:left="11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0.3</w:t>
            </w:r>
          </w:p>
        </w:tc>
      </w:tr>
      <w:tr w:rsidR="00CD3572" w:rsidTr="00CD3572">
        <w:trPr>
          <w:trHeight w:val="345"/>
        </w:trPr>
        <w:tc>
          <w:tcPr>
            <w:tcW w:w="1503" w:type="dxa"/>
          </w:tcPr>
          <w:p w:rsidR="00CD3572" w:rsidRDefault="00CD3572" w:rsidP="00CD3572">
            <w:pPr>
              <w:pStyle w:val="TableParagraph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U5</w:t>
            </w:r>
          </w:p>
        </w:tc>
        <w:tc>
          <w:tcPr>
            <w:tcW w:w="1503" w:type="dxa"/>
          </w:tcPr>
          <w:p w:rsidR="00CD3572" w:rsidRDefault="00CD3572" w:rsidP="00CD35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502" w:type="dxa"/>
          </w:tcPr>
          <w:p w:rsidR="00CD3572" w:rsidRDefault="00CD3572" w:rsidP="00CD35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0.2</w:t>
            </w:r>
          </w:p>
        </w:tc>
        <w:tc>
          <w:tcPr>
            <w:tcW w:w="1502" w:type="dxa"/>
          </w:tcPr>
          <w:p w:rsidR="00CD3572" w:rsidRDefault="00CD3572" w:rsidP="00CD3572">
            <w:pPr>
              <w:pStyle w:val="TableParagraph"/>
              <w:ind w:left="11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0.4</w:t>
            </w:r>
          </w:p>
        </w:tc>
      </w:tr>
      <w:tr w:rsidR="00CD3572" w:rsidTr="00CD3572">
        <w:trPr>
          <w:trHeight w:val="345"/>
        </w:trPr>
        <w:tc>
          <w:tcPr>
            <w:tcW w:w="1503" w:type="dxa"/>
          </w:tcPr>
          <w:p w:rsidR="00CD3572" w:rsidRDefault="00CD3572" w:rsidP="00CD3572">
            <w:pPr>
              <w:pStyle w:val="TableParagraph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U6</w:t>
            </w:r>
          </w:p>
        </w:tc>
        <w:tc>
          <w:tcPr>
            <w:tcW w:w="1503" w:type="dxa"/>
          </w:tcPr>
          <w:p w:rsidR="00CD3572" w:rsidRDefault="00CD3572" w:rsidP="00CD35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</w:t>
            </w:r>
          </w:p>
        </w:tc>
        <w:tc>
          <w:tcPr>
            <w:tcW w:w="1502" w:type="dxa"/>
          </w:tcPr>
          <w:p w:rsidR="00CD3572" w:rsidRDefault="00CD3572" w:rsidP="00CD35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0.3</w:t>
            </w:r>
          </w:p>
        </w:tc>
        <w:tc>
          <w:tcPr>
            <w:tcW w:w="1502" w:type="dxa"/>
          </w:tcPr>
          <w:p w:rsidR="00CD3572" w:rsidRDefault="00CD3572" w:rsidP="00CD3572">
            <w:pPr>
              <w:pStyle w:val="TableParagraph"/>
              <w:ind w:left="11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0.5</w:t>
            </w:r>
          </w:p>
        </w:tc>
      </w:tr>
    </w:tbl>
    <w:p w:rsidR="00CD3572" w:rsidRDefault="00CD3572" w:rsidP="00CD3572">
      <w:pPr>
        <w:pStyle w:val="BodyText"/>
        <w:spacing w:line="226" w:lineRule="exact"/>
        <w:ind w:left="120"/>
      </w:pPr>
    </w:p>
    <w:p w:rsidR="00CD3572" w:rsidRDefault="00CD3572" w:rsidP="00CD3572">
      <w:pPr>
        <w:pStyle w:val="BodyText"/>
        <w:spacing w:before="6"/>
      </w:pPr>
      <w:r>
        <w:t>user bias: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vi-VN"/>
              </w:rPr>
              <m:t>o</m:t>
            </m:r>
          </m:e>
          <m:sub>
            <m:r>
              <w:rPr>
                <w:rFonts w:ascii="Cambria Math" w:hAnsi="Cambria Math"/>
                <w:lang w:val="vi-VN"/>
              </w:rPr>
              <m:t>u</m:t>
            </m:r>
          </m:sub>
          <m:sup/>
        </m:sSubSup>
        <m:r>
          <w:rPr>
            <w:rFonts w:ascii="Cambria Math" w:hAnsi="Cambria Math"/>
            <w:lang w:val="vi-VN"/>
          </w:rPr>
          <m:t xml:space="preserve"> u=1…m</m:t>
        </m:r>
      </m:oMath>
      <w:r>
        <w:rPr>
          <w:rFonts w:hint="eastAsia"/>
          <w:lang w:val="vi-VN"/>
        </w:rPr>
        <w:t>:</w:t>
      </w:r>
      <w:r>
        <w:t xml:space="preserve"> 0.02, 0.01,0.1,0.2,0.3, 0.2</w:t>
      </w:r>
    </w:p>
    <w:p w:rsidR="002A0D21" w:rsidRDefault="002A0D21" w:rsidP="002A0D2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 xml:space="preserve">User-factor matrix </w:t>
      </w:r>
      <m:oMath>
        <m:r>
          <m:rPr>
            <m:sty m:val="b"/>
          </m:rPr>
          <w:rPr>
            <w:rFonts w:ascii="Cambria Math" w:hAnsi="Cambria Math" w:cs="Times New Roman"/>
          </w:rPr>
          <m:t>V</m:t>
        </m:r>
      </m:oMath>
    </w:p>
    <w:p w:rsidR="002A0D21" w:rsidRDefault="002A0D21" w:rsidP="00CD3572">
      <w:pPr>
        <w:pStyle w:val="BodyText"/>
        <w:spacing w:before="6"/>
        <w:rPr>
          <w:sz w:val="25"/>
        </w:rPr>
      </w:pPr>
    </w:p>
    <w:p w:rsidR="00CD3572" w:rsidRDefault="00CD3572" w:rsidP="00CD3572">
      <w:pPr>
        <w:pStyle w:val="BodyText"/>
        <w:spacing w:before="4"/>
        <w:rPr>
          <w:rFonts w:ascii="UKIJ Kawak 3D"/>
          <w:sz w:val="18"/>
        </w:rPr>
      </w:pPr>
    </w:p>
    <w:p w:rsidR="003E0ADC" w:rsidRDefault="003E0ADC" w:rsidP="00CD3572">
      <w:pPr>
        <w:pStyle w:val="BodyText"/>
        <w:spacing w:before="4"/>
        <w:rPr>
          <w:rFonts w:ascii="UKIJ Kawak 3D"/>
          <w:sz w:val="18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3"/>
        <w:gridCol w:w="1503"/>
        <w:gridCol w:w="1502"/>
        <w:gridCol w:w="1502"/>
      </w:tblGrid>
      <w:tr w:rsidR="00CD3572" w:rsidTr="00CD3572">
        <w:trPr>
          <w:trHeight w:val="345"/>
        </w:trPr>
        <w:tc>
          <w:tcPr>
            <w:tcW w:w="1503" w:type="dxa"/>
          </w:tcPr>
          <w:p w:rsidR="00CD3572" w:rsidRDefault="00CD3572" w:rsidP="00CD357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</w:tcPr>
          <w:p w:rsidR="00CD3572" w:rsidRDefault="00CD3572" w:rsidP="00CD35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F1</w:t>
            </w:r>
          </w:p>
        </w:tc>
        <w:tc>
          <w:tcPr>
            <w:tcW w:w="1502" w:type="dxa"/>
          </w:tcPr>
          <w:p w:rsidR="00CD3572" w:rsidRDefault="00CD3572" w:rsidP="00CD35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F2</w:t>
            </w:r>
          </w:p>
        </w:tc>
        <w:tc>
          <w:tcPr>
            <w:tcW w:w="1502" w:type="dxa"/>
          </w:tcPr>
          <w:p w:rsidR="00CD3572" w:rsidRDefault="00CD3572" w:rsidP="00CD3572">
            <w:pPr>
              <w:pStyle w:val="TableParagraph"/>
              <w:ind w:left="11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F3</w:t>
            </w:r>
          </w:p>
        </w:tc>
      </w:tr>
      <w:tr w:rsidR="00CD3572" w:rsidTr="00CD3572">
        <w:trPr>
          <w:trHeight w:val="345"/>
        </w:trPr>
        <w:tc>
          <w:tcPr>
            <w:tcW w:w="1503" w:type="dxa"/>
          </w:tcPr>
          <w:p w:rsidR="00CD3572" w:rsidRDefault="00CD3572" w:rsidP="00CD3572">
            <w:pPr>
              <w:pStyle w:val="TableParagraph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I1</w:t>
            </w:r>
          </w:p>
        </w:tc>
        <w:tc>
          <w:tcPr>
            <w:tcW w:w="1503" w:type="dxa"/>
          </w:tcPr>
          <w:p w:rsidR="00CD3572" w:rsidRDefault="00CD3572" w:rsidP="00CD35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0.01</w:t>
            </w:r>
          </w:p>
        </w:tc>
        <w:tc>
          <w:tcPr>
            <w:tcW w:w="1502" w:type="dxa"/>
          </w:tcPr>
          <w:p w:rsidR="00CD3572" w:rsidRDefault="00CD3572" w:rsidP="00CD35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0.02</w:t>
            </w:r>
          </w:p>
        </w:tc>
        <w:tc>
          <w:tcPr>
            <w:tcW w:w="1502" w:type="dxa"/>
          </w:tcPr>
          <w:p w:rsidR="00CD3572" w:rsidRDefault="00CD3572" w:rsidP="00CD3572">
            <w:pPr>
              <w:pStyle w:val="TableParagraph"/>
              <w:ind w:left="11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0.5</w:t>
            </w:r>
          </w:p>
        </w:tc>
      </w:tr>
      <w:tr w:rsidR="00CD3572" w:rsidTr="00CD3572">
        <w:trPr>
          <w:trHeight w:val="345"/>
        </w:trPr>
        <w:tc>
          <w:tcPr>
            <w:tcW w:w="1503" w:type="dxa"/>
          </w:tcPr>
          <w:p w:rsidR="00CD3572" w:rsidRDefault="00CD3572" w:rsidP="00CD3572">
            <w:pPr>
              <w:pStyle w:val="TableParagraph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I2</w:t>
            </w:r>
          </w:p>
        </w:tc>
        <w:tc>
          <w:tcPr>
            <w:tcW w:w="1503" w:type="dxa"/>
          </w:tcPr>
          <w:p w:rsidR="00CD3572" w:rsidRDefault="00CD3572" w:rsidP="00CD35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0.3</w:t>
            </w:r>
          </w:p>
        </w:tc>
        <w:tc>
          <w:tcPr>
            <w:tcW w:w="1502" w:type="dxa"/>
          </w:tcPr>
          <w:p w:rsidR="00CD3572" w:rsidRDefault="00CD3572" w:rsidP="00CD35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0.3</w:t>
            </w:r>
          </w:p>
        </w:tc>
        <w:tc>
          <w:tcPr>
            <w:tcW w:w="1502" w:type="dxa"/>
          </w:tcPr>
          <w:p w:rsidR="00CD3572" w:rsidRDefault="00CD3572" w:rsidP="00CD3572">
            <w:pPr>
              <w:pStyle w:val="TableParagraph"/>
              <w:ind w:left="11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0.07</w:t>
            </w:r>
          </w:p>
        </w:tc>
      </w:tr>
      <w:tr w:rsidR="00CD3572" w:rsidTr="00CD3572">
        <w:trPr>
          <w:trHeight w:val="345"/>
        </w:trPr>
        <w:tc>
          <w:tcPr>
            <w:tcW w:w="1503" w:type="dxa"/>
          </w:tcPr>
          <w:p w:rsidR="00CD3572" w:rsidRDefault="00CD3572" w:rsidP="00CD3572">
            <w:pPr>
              <w:pStyle w:val="TableParagraph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lastRenderedPageBreak/>
              <w:t>I3</w:t>
            </w:r>
          </w:p>
        </w:tc>
        <w:tc>
          <w:tcPr>
            <w:tcW w:w="1503" w:type="dxa"/>
          </w:tcPr>
          <w:p w:rsidR="00CD3572" w:rsidRDefault="00CD3572" w:rsidP="00CD35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0.2</w:t>
            </w:r>
          </w:p>
        </w:tc>
        <w:tc>
          <w:tcPr>
            <w:tcW w:w="1502" w:type="dxa"/>
          </w:tcPr>
          <w:p w:rsidR="00CD3572" w:rsidRDefault="00CD3572" w:rsidP="00CD35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</w:t>
            </w:r>
          </w:p>
        </w:tc>
        <w:tc>
          <w:tcPr>
            <w:tcW w:w="1502" w:type="dxa"/>
          </w:tcPr>
          <w:p w:rsidR="00CD3572" w:rsidRDefault="00CD3572" w:rsidP="00CD3572">
            <w:pPr>
              <w:pStyle w:val="TableParagraph"/>
              <w:ind w:left="11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</w:t>
            </w:r>
          </w:p>
        </w:tc>
      </w:tr>
      <w:tr w:rsidR="00CD3572" w:rsidTr="00CD3572">
        <w:trPr>
          <w:trHeight w:val="340"/>
        </w:trPr>
        <w:tc>
          <w:tcPr>
            <w:tcW w:w="1503" w:type="dxa"/>
          </w:tcPr>
          <w:p w:rsidR="00CD3572" w:rsidRDefault="00CD3572" w:rsidP="00CD3572">
            <w:pPr>
              <w:pStyle w:val="TableParagraph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I4</w:t>
            </w:r>
          </w:p>
        </w:tc>
        <w:tc>
          <w:tcPr>
            <w:tcW w:w="1503" w:type="dxa"/>
          </w:tcPr>
          <w:p w:rsidR="00CD3572" w:rsidRDefault="00CD3572" w:rsidP="00CD35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</w:t>
            </w:r>
          </w:p>
        </w:tc>
        <w:tc>
          <w:tcPr>
            <w:tcW w:w="1502" w:type="dxa"/>
          </w:tcPr>
          <w:p w:rsidR="00CD3572" w:rsidRDefault="00CD3572" w:rsidP="00CD35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0.2</w:t>
            </w:r>
          </w:p>
        </w:tc>
        <w:tc>
          <w:tcPr>
            <w:tcW w:w="1502" w:type="dxa"/>
          </w:tcPr>
          <w:p w:rsidR="00CD3572" w:rsidRDefault="00CD3572" w:rsidP="00CD3572">
            <w:pPr>
              <w:pStyle w:val="TableParagraph"/>
              <w:ind w:left="11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0.3</w:t>
            </w:r>
          </w:p>
        </w:tc>
      </w:tr>
      <w:tr w:rsidR="00CD3572" w:rsidTr="00CD3572">
        <w:trPr>
          <w:trHeight w:val="345"/>
        </w:trPr>
        <w:tc>
          <w:tcPr>
            <w:tcW w:w="1503" w:type="dxa"/>
          </w:tcPr>
          <w:p w:rsidR="00CD3572" w:rsidRDefault="00CD3572" w:rsidP="00CD3572">
            <w:pPr>
              <w:pStyle w:val="TableParagraph"/>
              <w:spacing w:line="226" w:lineRule="exact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I5</w:t>
            </w:r>
          </w:p>
        </w:tc>
        <w:tc>
          <w:tcPr>
            <w:tcW w:w="1503" w:type="dxa"/>
          </w:tcPr>
          <w:p w:rsidR="00CD3572" w:rsidRDefault="00CD3572" w:rsidP="00CD3572">
            <w:pPr>
              <w:pStyle w:val="TableParagraph"/>
              <w:spacing w:line="226" w:lineRule="exac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502" w:type="dxa"/>
          </w:tcPr>
          <w:p w:rsidR="00CD3572" w:rsidRDefault="00CD3572" w:rsidP="00CD3572">
            <w:pPr>
              <w:pStyle w:val="TableParagraph"/>
              <w:spacing w:line="226" w:lineRule="exac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0.2</w:t>
            </w:r>
          </w:p>
        </w:tc>
        <w:tc>
          <w:tcPr>
            <w:tcW w:w="1502" w:type="dxa"/>
          </w:tcPr>
          <w:p w:rsidR="00CD3572" w:rsidRDefault="00CD3572" w:rsidP="00CD3572">
            <w:pPr>
              <w:pStyle w:val="TableParagraph"/>
              <w:spacing w:line="226" w:lineRule="exact"/>
              <w:ind w:left="11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0.4</w:t>
            </w:r>
          </w:p>
        </w:tc>
      </w:tr>
    </w:tbl>
    <w:p w:rsidR="00CD3572" w:rsidRPr="00CD3572" w:rsidRDefault="00CD3572" w:rsidP="00CD35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val="vi-VN"/>
        </w:rPr>
        <w:t>Item bias:</w:t>
      </w:r>
      <m:oMath>
        <m:r>
          <w:rPr>
            <w:rFonts w:ascii="Cambria Math" w:hAnsi="Cambria Math" w:cs="Times New Roman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  <w:lang w:val="vi-VN"/>
              </w:rPr>
              <m:t>p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i</m:t>
            </m:r>
          </m:sub>
          <m:sup/>
        </m:sSubSup>
        <m:r>
          <w:rPr>
            <w:rFonts w:ascii="Cambria Math" w:hAnsi="Cambria Math" w:cs="Times New Roman"/>
            <w:lang w:val="vi-VN"/>
          </w:rPr>
          <m:t xml:space="preserve"> i=1…n</m:t>
        </m:r>
      </m:oMath>
      <w:r>
        <w:rPr>
          <w:rFonts w:ascii="Times New Roman" w:hAnsi="Times New Roman" w:cs="Times New Roman" w:hint="eastAsia"/>
          <w:lang w:val="vi-VN"/>
        </w:rPr>
        <w:t xml:space="preserve">: </w:t>
      </w:r>
      <w:r>
        <w:rPr>
          <w:rFonts w:ascii="Times New Roman" w:hAnsi="Times New Roman" w:cs="Times New Roman"/>
        </w:rPr>
        <w:t>0.01, 0.2, 0.3,0.1,0.2</w:t>
      </w:r>
    </w:p>
    <w:p w:rsidR="00CD3572" w:rsidRDefault="00CD3572" w:rsidP="00CD3572">
      <w:pPr>
        <w:rPr>
          <w:rFonts w:ascii="Times New Roman" w:hAnsi="Times New Roman" w:cs="Times New Roman"/>
          <w:lang w:val="vi-VN"/>
        </w:rPr>
      </w:pPr>
    </w:p>
    <w:p w:rsidR="00CD3572" w:rsidRPr="00CD3572" w:rsidRDefault="00CD3572" w:rsidP="00CD35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ONLINE:</w:t>
      </w:r>
    </w:p>
    <w:p w:rsidR="00CD3572" w:rsidRPr="00CD3572" w:rsidRDefault="00D11B9E" w:rsidP="00CD3572">
      <w:pPr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 xml:space="preserve"> r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u,i</m:t>
              </m:r>
            </m:sub>
            <m:sup/>
          </m:sSubSup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r>
                <w:rPr>
                  <w:rFonts w:ascii="Cambria Math" w:hAnsi="Cambria Math" w:cs="Times New Roman"/>
                </w:rPr>
                <m:t>u</m:t>
              </m:r>
            </m:sub>
            <m:sup/>
          </m:sSubSup>
          <m:r>
            <w:rPr>
              <w:rFonts w:ascii="Cambria Math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/>
          </m:sSubSup>
          <m:r>
            <w:rPr>
              <w:rFonts w:ascii="Cambria Math" w:hAnsi="Cambria Math" w:cs="Times New Roman"/>
            </w:rPr>
            <m:t>+μ+</m:t>
          </m:r>
          <m:sSubSup>
            <m:sSubSupPr>
              <m:ctrlPr>
                <w:rPr>
                  <w:rFonts w:ascii="Cambria Math" w:hAnsi="Cambria Math" w:cs="Times New Roman"/>
                  <w:b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u,:</m:t>
              </m:r>
            </m:sub>
            <m:sup/>
          </m:sSubSup>
          <m:r>
            <m:rPr>
              <m:sty m:val="b"/>
            </m:rPr>
            <w:rPr>
              <w:rFonts w:ascii="Cambria Math" w:hAnsi="Cambria Math" w:cs="Times New Roman"/>
            </w:rPr>
            <m:t>.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i,: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T</m:t>
                  </m:r>
                </m:sup>
              </m:sSubSup>
            </m:e>
            <m:sup/>
          </m:sSup>
          <m:r>
            <w:rPr>
              <w:rFonts w:ascii="Cambria Math" w:hAnsi="Cambria Math" w:cs="Times New Roman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r>
                <w:rPr>
                  <w:rFonts w:ascii="Cambria Math" w:hAnsi="Cambria Math" w:cs="Times New Roman"/>
                </w:rPr>
                <m:t>u</m:t>
              </m:r>
            </m:sub>
            <m:sup/>
          </m:sSubSup>
          <m:r>
            <w:rPr>
              <w:rFonts w:ascii="Cambria Math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/>
          </m:sSubSup>
          <m:r>
            <w:rPr>
              <w:rFonts w:ascii="Cambria Math" w:hAnsi="Cambria Math" w:cs="Times New Roman"/>
            </w:rPr>
            <m:t>+μ+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z=1</m:t>
              </m:r>
            </m:sub>
            <m:sup>
              <m:r>
                <w:rPr>
                  <w:rFonts w:ascii="Cambria Math" w:hAnsi="Cambria Math" w:cs="Times New Roman"/>
                </w:rPr>
                <m:t>s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u,z</m:t>
                  </m:r>
                </m:sub>
                <m:sup/>
              </m:sSubSup>
            </m:e>
          </m:nary>
          <m:r>
            <w:rPr>
              <w:rFonts w:ascii="Cambria Math" w:hAnsi="Cambria Math" w:cs="Times New Roman"/>
            </w:rPr>
            <m:t>.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i,z</m:t>
              </m:r>
            </m:sub>
            <m:sup/>
          </m:sSubSup>
        </m:oMath>
      </m:oMathPara>
    </w:p>
    <w:p w:rsidR="00CD3572" w:rsidRDefault="00CD3572" w:rsidP="00CD3572">
      <w:pPr>
        <w:rPr>
          <w:rFonts w:ascii="Times New Roman" w:hAnsi="Times New Roman" w:cs="Times New Roman"/>
          <w:b/>
        </w:rPr>
      </w:pPr>
      <m:oMath>
        <m:r>
          <w:rPr>
            <w:rFonts w:ascii="Cambria Math" w:hAnsi="Cambria Math" w:cs="Times New Roman"/>
          </w:rPr>
          <m:t>μ</m:t>
        </m:r>
      </m:oMath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observed rating </w:t>
      </w:r>
      <w:proofErr w:type="spellStart"/>
      <w:r>
        <w:rPr>
          <w:rFonts w:ascii="Times New Roman" w:hAnsi="Times New Roman" w:cs="Times New Roman"/>
        </w:rPr>
        <w:t>trong</w:t>
      </w:r>
      <w:bookmarkStart w:id="0" w:name="_GoBack"/>
      <w:bookmarkEnd w:id="0"/>
      <w:proofErr w:type="spellEnd"/>
      <w:r>
        <w:rPr>
          <w:rFonts w:ascii="Times New Roman" w:hAnsi="Times New Roman" w:cs="Times New Roman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</w:rPr>
          <m:t>R</m:t>
        </m:r>
      </m:oMath>
      <w:r>
        <w:rPr>
          <w:rFonts w:ascii="Times New Roman" w:hAnsi="Times New Roman" w:cs="Times New Roman" w:hint="eastAsia"/>
          <w:b/>
        </w:rPr>
        <w:t>.</w:t>
      </w:r>
    </w:p>
    <w:p w:rsidR="002A0D21" w:rsidRDefault="002A0D21" w:rsidP="00CD3572">
      <w:pPr>
        <w:rPr>
          <w:rFonts w:ascii="Times New Roman" w:hAnsi="Times New Roman" w:cs="Times New Roman"/>
          <w:b/>
        </w:rPr>
      </w:pPr>
    </w:p>
    <w:p w:rsidR="00CD3572" w:rsidRDefault="00D11B9E" w:rsidP="00CD3572">
      <w:pPr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 xml:space="preserve"> r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u2,i1</m:t>
            </m:r>
          </m:sub>
          <m:sup/>
        </m:sSubSup>
      </m:oMath>
      <w:r w:rsidR="002A0D21">
        <w:rPr>
          <w:rFonts w:ascii="Times New Roman" w:hAnsi="Times New Roman" w:cs="Times New Roman" w:hint="eastAsia"/>
        </w:rPr>
        <w:t>=</w:t>
      </w:r>
      <w:r w:rsidR="00F244EA">
        <w:rPr>
          <w:rFonts w:ascii="Times New Roman" w:hAnsi="Times New Roman" w:cs="Times New Roman"/>
        </w:rPr>
        <w:t>(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o</m:t>
            </m:r>
          </m:e>
          <m:sub>
            <m:r>
              <w:rPr>
                <w:rFonts w:ascii="Cambria Math" w:hAnsi="Cambria Math" w:cs="Times New Roman"/>
              </w:rPr>
              <m:t>u2</m:t>
            </m:r>
          </m:sub>
          <m:sup/>
        </m:sSubSup>
        <m:r>
          <w:rPr>
            <w:rFonts w:ascii="Cambria Math" w:hAnsi="Cambria Math" w:cs="Times New Roman"/>
          </w:rPr>
          <m:t>=</m:t>
        </m:r>
      </m:oMath>
      <w:r w:rsidR="002A0D21">
        <w:t>0.01</w:t>
      </w:r>
      <w:r w:rsidR="00F244EA">
        <w:t>)</w:t>
      </w:r>
      <w:r w:rsidR="002A0D21">
        <w:t xml:space="preserve"> +</w:t>
      </w:r>
      <w:r w:rsidR="00F244EA">
        <w:t>(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i1</m:t>
            </m:r>
          </m:sub>
          <m:sup/>
        </m:sSubSup>
        <m:r>
          <w:rPr>
            <w:rFonts w:ascii="Cambria Math" w:hAnsi="Cambria Math" w:cs="Times New Roman"/>
          </w:rPr>
          <m:t>=</m:t>
        </m:r>
      </m:oMath>
      <w:r w:rsidR="00F244EA">
        <w:rPr>
          <w:rFonts w:ascii="Times New Roman" w:hAnsi="Times New Roman" w:cs="Times New Roman"/>
        </w:rPr>
        <w:t>0.01) +</w:t>
      </w:r>
      <m:oMath>
        <m:r>
          <w:rPr>
            <w:rFonts w:ascii="Cambria Math" w:hAnsi="Cambria Math" w:cs="Times New Roman"/>
          </w:rPr>
          <m:t xml:space="preserve"> (μ=2)</m:t>
        </m:r>
      </m:oMath>
      <w:r w:rsidR="00F244EA">
        <w:rPr>
          <w:rFonts w:ascii="Times New Roman" w:hAnsi="Times New Roman" w:cs="Times New Roman" w:hint="eastAsia"/>
        </w:rPr>
        <w:t xml:space="preserve"> +</w:t>
      </w:r>
      <w:r w:rsidR="00F244EA">
        <w:rPr>
          <w:rFonts w:ascii="Times New Roman"/>
          <w:sz w:val="20"/>
        </w:rPr>
        <w:t>0.2*0.01 + 0.3*0.02 +0.07*0.5</w:t>
      </w:r>
    </w:p>
    <w:p w:rsidR="00CD3572" w:rsidRDefault="002A51CC" w:rsidP="00CD357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CD3572">
        <w:rPr>
          <w:rFonts w:ascii="Times New Roman" w:hAnsi="Times New Roman" w:cs="Times New Roman"/>
          <w:b/>
        </w:rPr>
        <w:t xml:space="preserve">(*): </w:t>
      </w:r>
    </w:p>
    <w:p w:rsidR="00CD3572" w:rsidRPr="00CD3572" w:rsidRDefault="00D11B9E" w:rsidP="00CD3572">
      <w:pPr>
        <w:pStyle w:val="BodyText"/>
        <w:ind w:firstLineChars="185" w:firstLine="37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  <w:lang w:val="vi-VN"/>
                    </w:rPr>
                    <m:t>min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H</m:t>
                          </m:r>
                        </m:e>
                        <m:sup/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vi-VN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V</m:t>
                          </m:r>
                        </m:e>
                        <m:sup/>
                      </m:sSup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u</m:t>
                          </m:r>
                        </m:sub>
                        <m:sup/>
                      </m:sSubSup>
                      <m:r>
                        <w:rPr>
                          <w:rFonts w:ascii="Cambria Math" w:hAnsi="Cambria Math"/>
                          <w:lang w:val="vi-VN"/>
                        </w:rPr>
                        <m:t xml:space="preserve"> u=1…m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i</m:t>
                          </m:r>
                        </m:sub>
                        <m:sup/>
                      </m:sSubSup>
                      <m:r>
                        <w:rPr>
                          <w:rFonts w:ascii="Cambria Math" w:hAnsi="Cambria Math"/>
                          <w:lang w:val="vi-VN"/>
                        </w:rPr>
                        <m:t xml:space="preserve"> i=1….n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eqArr>
                </m:lim>
              </m:limLow>
            </m:fName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vi-VN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vi-VN"/>
                    </w:rPr>
                    <m:t>.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d>
                        <m:dPr>
                          <m:begChr m:val="{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u,i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 xml:space="preserve"> 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vi-VN"/>
                        </w:rPr>
                        <m:t xml:space="preserve"> u=1…m ∧ i=1…n ∧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u,i</m:t>
                          </m:r>
                        </m:sub>
                        <m:sup/>
                      </m:sSubSup>
                      <m:r>
                        <w:rPr>
                          <w:rFonts w:ascii="Cambria Math" w:hAnsi="Cambria Math"/>
                          <w:lang w:val="vi-VN"/>
                        </w:rPr>
                        <m:t xml:space="preserve"> ≠ *}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vi-V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vi-VN"/>
                                    </w:rPr>
                                    <m:t>u,i</m:t>
                                  </m:r>
                                </m:sub>
                                <m:sup/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vi-VN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vi-VN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vi-VN"/>
                                    </w:rPr>
                                    <m:t>u</m:t>
                                  </m:r>
                                </m:sub>
                                <m:sup/>
                              </m:sSubSup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vi-V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vi-VN"/>
                                    </w:rPr>
                                    <m:t>i</m:t>
                                  </m:r>
                                </m:sub>
                                <m:sup/>
                              </m:sSubSup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-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lang w:val="vi-VN"/>
                                    </w:rPr>
                                    <m:t>z=1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vi-VN"/>
                                    </w:rPr>
                                    <m:t>s</m:t>
                                  </m:r>
                                </m:sup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u,z</m:t>
                                      </m:r>
                                    </m:sub>
                                    <m:sup/>
                                  </m:sSubSup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.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vi-V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vi-VN"/>
                                    </w:rPr>
                                    <m:t>i,z</m:t>
                                  </m:r>
                                </m:sub>
                                <m:sup/>
                              </m:sSubSup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2</m:t>
                          </m:r>
                        </m:sup>
                      </m:sSup>
                    </m:e>
                  </m:nary>
                  <m:ctrlPr>
                    <w:rPr>
                      <w:rFonts w:ascii="Cambria Math" w:hAnsi="Cambria Math"/>
                      <w:lang w:val="vi-VN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vi-VN"/>
                    </w:rPr>
                    <m:t xml:space="preserve">        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λ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vi-VN"/>
                    </w:rPr>
                    <m:t xml:space="preserve">.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u=1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vi-VN"/>
                        </w:rPr>
                        <m:t>m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z=1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s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vi-VN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vi-VN"/>
                                    </w:rPr>
                                    <m:t>u,z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vi-VN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  <m:sup/>
                          </m:sSup>
                        </m:e>
                      </m:nary>
                      <m:r>
                        <w:rPr>
                          <w:rFonts w:ascii="Cambria Math" w:hAnsi="Cambria Math"/>
                          <w:lang w:val="vi-V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λ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vi-VN"/>
                        </w:rPr>
                        <m:t xml:space="preserve">.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z=1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s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i,z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  <m:sup/>
                              </m:sSup>
                            </m:e>
                          </m:nary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λ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vi-VN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 xml:space="preserve">.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u=1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m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u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  <m:sup/>
                              </m:sSup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 xml:space="preserve">+ </m:t>
                              </m:r>
                            </m:e>
                          </m:nary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λ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vi-VN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 xml:space="preserve">.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  <m:sup/>
                              </m:sSup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 xml:space="preserve"> 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 xml:space="preserve"> </m:t>
                          </m:r>
                        </m:e>
                      </m:nary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lang w:val="vi-VN"/>
                    </w:rPr>
                    <m:t xml:space="preserve"> </m:t>
                  </m:r>
                  <m:ctrlPr>
                    <w:rPr>
                      <w:rFonts w:ascii="Cambria Math" w:hAnsi="Cambria Math"/>
                      <w:lang w:val="vi-VN"/>
                    </w:rPr>
                  </m:ctrlPr>
                </m:e>
              </m:eqArr>
            </m:e>
          </m:func>
        </m:oMath>
      </m:oMathPara>
    </w:p>
    <w:p w:rsidR="00CD3572" w:rsidRPr="00CF632B" w:rsidRDefault="00D11B9E" w:rsidP="00CD3572">
      <w:pPr>
        <w:pStyle w:val="BodyText"/>
        <w:ind w:firstLineChars="185" w:firstLine="370"/>
        <w:rPr>
          <w:lang w:val="vi-VN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  <w:lang w:val="vi-VN"/>
                    </w:rPr>
                    <m:t>min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H</m:t>
                          </m:r>
                        </m:e>
                        <m:sup/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vi-VN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V</m:t>
                          </m:r>
                        </m:e>
                        <m:sup/>
                      </m:sSup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u</m:t>
                          </m:r>
                        </m:sub>
                        <m:sup/>
                      </m:sSubSup>
                      <m:r>
                        <w:rPr>
                          <w:rFonts w:ascii="Cambria Math" w:hAnsi="Cambria Math"/>
                          <w:lang w:val="vi-VN"/>
                        </w:rPr>
                        <m:t xml:space="preserve"> u=1…m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i</m:t>
                          </m:r>
                        </m:sub>
                        <m:sup/>
                      </m:sSubSup>
                      <m:r>
                        <w:rPr>
                          <w:rFonts w:ascii="Cambria Math" w:hAnsi="Cambria Math"/>
                          <w:lang w:val="vi-VN"/>
                        </w:rPr>
                        <m:t xml:space="preserve"> i=1….n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eqArr>
                </m:lim>
              </m:limLow>
            </m:fName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vi-VN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vi-VN"/>
                    </w:rPr>
                    <m:t>.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d>
                        <m:dPr>
                          <m:begChr m:val="{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u,i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 xml:space="preserve"> 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vi-VN"/>
                        </w:rPr>
                        <m:t xml:space="preserve"> u=1…m ∧ i=1…n ∧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u,i</m:t>
                          </m:r>
                        </m:sub>
                        <m:sup/>
                      </m:sSubSup>
                      <m:r>
                        <w:rPr>
                          <w:rFonts w:ascii="Cambria Math" w:hAnsi="Cambria Math"/>
                          <w:lang w:val="vi-VN"/>
                        </w:rPr>
                        <m:t xml:space="preserve"> ≠ *}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vi-V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vi-VN"/>
                                    </w:rPr>
                                    <m:t>u,i</m:t>
                                  </m:r>
                                </m:sub>
                                <m:sup/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vi-VN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vi-VN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vi-VN"/>
                                    </w:rPr>
                                    <m:t>u</m:t>
                                  </m:r>
                                </m:sub>
                                <m:sup/>
                              </m:sSubSup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vi-V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vi-VN"/>
                                    </w:rPr>
                                    <m:t>i</m:t>
                                  </m:r>
                                </m:sub>
                                <m:sup/>
                              </m:sSubSup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u,:</m:t>
                                  </m:r>
                                </m:sub>
                                <m:sup/>
                              </m:sSub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i,: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</m:e>
                                <m:sup/>
                              </m:sSup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2</m:t>
                          </m:r>
                        </m:sup>
                      </m:sSup>
                    </m:e>
                  </m:nary>
                  <m:ctrlPr>
                    <w:rPr>
                      <w:rFonts w:ascii="Cambria Math" w:hAnsi="Cambria Math"/>
                      <w:lang w:val="vi-VN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vi-VN"/>
                    </w:rPr>
                    <m:t xml:space="preserve">        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λ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vi-VN"/>
                    </w:rPr>
                    <m:t>.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H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vi-VN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λ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vi-VN"/>
                    </w:rPr>
                    <m:t>.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V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λ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vi-VN"/>
                    </w:rPr>
                    <m:t xml:space="preserve">.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u=1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vi-VN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u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  <m:sup/>
                      </m:sSup>
                      <m:r>
                        <w:rPr>
                          <w:rFonts w:ascii="Cambria Math" w:hAnsi="Cambria Math"/>
                          <w:lang w:val="vi-VN"/>
                        </w:rPr>
                        <m:t xml:space="preserve">+ </m:t>
                      </m:r>
                    </m:e>
                  </m:nary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λ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vi-VN"/>
                    </w:rPr>
                    <m:t xml:space="preserve">.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vi-VN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  <m:sup/>
                      </m:sSup>
                      <m:r>
                        <w:rPr>
                          <w:rFonts w:ascii="Cambria Math" w:hAnsi="Cambria Math"/>
                          <w:lang w:val="vi-VN"/>
                        </w:rPr>
                        <m:t xml:space="preserve"> </m:t>
                      </m:r>
                    </m:e>
                  </m:nary>
                  <m:ctrlPr>
                    <w:rPr>
                      <w:rFonts w:ascii="Cambria Math" w:hAnsi="Cambria Math"/>
                      <w:lang w:val="vi-VN"/>
                    </w:rPr>
                  </m:ctrlPr>
                </m:e>
              </m:eqArr>
            </m:e>
          </m:func>
        </m:oMath>
      </m:oMathPara>
    </w:p>
    <w:p w:rsidR="00CD3572" w:rsidRPr="00CF632B" w:rsidRDefault="00CD3572" w:rsidP="00CD3572">
      <w:pPr>
        <w:pStyle w:val="BodyText"/>
        <w:ind w:firstLineChars="185" w:firstLine="370"/>
        <w:rPr>
          <w:lang w:val="vi-VN"/>
        </w:rPr>
      </w:pPr>
    </w:p>
    <w:p w:rsidR="00CD3572" w:rsidRPr="00CD3572" w:rsidRDefault="00CD3572" w:rsidP="00CD3572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 w:hint="eastAsia"/>
          <w:lang w:val="vi-VN"/>
        </w:rPr>
        <w:t>Giải t</w:t>
      </w:r>
      <w:r w:rsidRPr="00CD3572">
        <w:rPr>
          <w:rFonts w:ascii="Times New Roman" w:hAnsi="Times New Roman" w:cs="Times New Roman"/>
          <w:lang w:val="vi-VN"/>
        </w:rPr>
        <w:t>ối ưu bằ</w:t>
      </w:r>
      <w:r w:rsidR="00036EA3">
        <w:rPr>
          <w:rFonts w:ascii="Times New Roman" w:hAnsi="Times New Roman" w:cs="Times New Roman"/>
          <w:lang w:val="vi-VN"/>
        </w:rPr>
        <w:t>ng Gradient Descent</w:t>
      </w:r>
      <w:r w:rsidRPr="00CD3572">
        <w:rPr>
          <w:rFonts w:ascii="Times New Roman" w:hAnsi="Times New Roman" w:cs="Times New Roman"/>
          <w:lang w:val="vi-VN"/>
        </w:rPr>
        <w:t>:</w:t>
      </w:r>
    </w:p>
    <w:p w:rsidR="00CD3572" w:rsidRPr="00CD3572" w:rsidRDefault="00CD3572" w:rsidP="00CD3572">
      <w:pPr>
        <w:rPr>
          <w:rFonts w:ascii="Times New Roman" w:hAnsi="Times New Roman" w:cs="Times New Roman"/>
          <w:lang w:val="vi-VN"/>
        </w:rPr>
      </w:pPr>
      <m:oMathPara>
        <m:oMath>
          <m:r>
            <w:rPr>
              <w:rFonts w:ascii="Cambria Math" w:hAnsi="Cambria Math" w:cs="Times New Roman"/>
            </w:rPr>
            <m:t>K=</m:t>
          </m:r>
          <m:eqArr>
            <m:eqArrPr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vi-V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lang w:val="vi-VN"/>
                </w:rPr>
                <m:t>.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d>
                    <m:dPr>
                      <m:begChr m:val="{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u,i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vi-VN"/>
                    </w:rPr>
                    <m:t xml:space="preserve"> u=1…m ∧ i=1…n ∧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u,i</m:t>
                      </m:r>
                    </m:sub>
                    <m:sup/>
                  </m:sSubSup>
                  <m:r>
                    <w:rPr>
                      <w:rFonts w:ascii="Cambria Math" w:hAnsi="Cambria Math" w:cs="Times New Roman"/>
                      <w:lang w:val="vi-VN"/>
                    </w:rPr>
                    <m:t xml:space="preserve"> ≠ *}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u,i</m:t>
                              </m:r>
                            </m:sub>
                            <m:sup/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vi-VN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u</m:t>
                              </m:r>
                            </m:sub>
                            <m:sup/>
                          </m:sSubSup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i</m:t>
                              </m:r>
                            </m:sub>
                            <m:sup/>
                          </m:sSubSup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b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u,:</m:t>
                              </m:r>
                            </m:sub>
                            <m:sup/>
                          </m:sSub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i,:</m:t>
                                  </m:r>
                                </m:sub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  <m:sup/>
                          </m:s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vi-VN"/>
                        </w:rPr>
                        <m:t>2</m:t>
                      </m:r>
                    </m:sup>
                  </m:sSup>
                </m:e>
              </m:nary>
              <m:ctrlPr>
                <w:rPr>
                  <w:rFonts w:ascii="Cambria Math" w:hAnsi="Cambria Math" w:cs="Times New Roman"/>
                  <w:lang w:val="vi-VN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vi-VN"/>
                </w:rPr>
                <m:t xml:space="preserve">        +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λ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vi-VN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lang w:val="vi-VN"/>
                </w:rPr>
                <m:t>.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λ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vi-VN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lang w:val="vi-VN"/>
                </w:rPr>
                <m:t>.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λ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vi-VN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lang w:val="vi-VN"/>
                </w:rPr>
                <m:t xml:space="preserve">.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vi-VN"/>
                    </w:rPr>
                    <m:t>u=1</m:t>
                  </m:r>
                </m:sub>
                <m:sup>
                  <m:r>
                    <w:rPr>
                      <w:rFonts w:ascii="Cambria Math" w:hAnsi="Cambria Math" w:cs="Times New Roman"/>
                      <w:lang w:val="vi-VN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u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e>
                    <m:sup/>
                  </m:sSup>
                  <m:r>
                    <w:rPr>
                      <w:rFonts w:ascii="Cambria Math" w:hAnsi="Cambria Math" w:cs="Times New Roman"/>
                      <w:lang w:val="vi-VN"/>
                    </w:rPr>
                    <m:t xml:space="preserve">+ </m:t>
                  </m:r>
                </m:e>
              </m:nary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λ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vi-VN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lang w:val="vi-VN"/>
                </w:rPr>
                <m:t xml:space="preserve">.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vi-V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lang w:val="vi-V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e>
                    <m:sup/>
                  </m:sSup>
                  <m:r>
                    <w:rPr>
                      <w:rFonts w:ascii="Cambria Math" w:hAnsi="Cambria Math" w:cs="Times New Roman"/>
                      <w:lang w:val="vi-VN"/>
                    </w:rPr>
                    <m:t xml:space="preserve"> </m:t>
                  </m:r>
                </m:e>
              </m:nary>
              <m:ctrlPr>
                <w:rPr>
                  <w:rFonts w:ascii="Cambria Math" w:hAnsi="Cambria Math" w:cs="Times New Roman"/>
                  <w:lang w:val="vi-VN"/>
                </w:rPr>
              </m:ctrlPr>
            </m:e>
          </m:eqArr>
        </m:oMath>
      </m:oMathPara>
    </w:p>
    <w:p w:rsidR="00CD3572" w:rsidRPr="00036EA3" w:rsidRDefault="00036EA3" w:rsidP="00CD35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val="vi-VN"/>
        </w:rPr>
        <w:t xml:space="preserve">Tính </w:t>
      </w:r>
      <w:r>
        <w:rPr>
          <w:rFonts w:ascii="Times New Roman" w:hAnsi="Times New Roman" w:cs="Times New Roman"/>
        </w:rPr>
        <w:t>:</w:t>
      </w:r>
    </w:p>
    <w:p w:rsidR="00CD3572" w:rsidRDefault="00D11B9E" w:rsidP="00036EA3">
      <w:pPr>
        <w:jc w:val="center"/>
        <w:rPr>
          <w:rFonts w:ascii="Times New Roman" w:hAnsi="Times New Roman" w:cs="Times New Roman"/>
          <w:lang w:val="vi-V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vi-VN"/>
              </w:rPr>
              <m:t>∇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lang w:val="vi-VN"/>
              </w:rPr>
              <m:t>H</m:t>
            </m:r>
          </m:sub>
        </m:sSub>
        <m:r>
          <w:rPr>
            <w:rFonts w:ascii="Cambria Math" w:hAnsi="Cambria Math" w:cs="Times New Roman"/>
            <w:lang w:val="vi-VN"/>
          </w:rPr>
          <m:t>K</m:t>
        </m:r>
      </m:oMath>
      <w:r w:rsidR="00CD3572" w:rsidRPr="00CD3572">
        <w:rPr>
          <w:rFonts w:ascii="Times New Roman" w:hAnsi="Times New Roman" w:cs="Times New Roman" w:hint="eastAsia"/>
          <w:lang w:val="vi-VN"/>
        </w:rPr>
        <w:t>;</w:t>
      </w:r>
      <m:oMath>
        <m:r>
          <m:rPr>
            <m:sty m:val="p"/>
          </m:rPr>
          <w:rPr>
            <w:rFonts w:ascii="Cambria Math" w:hAnsi="Cambria Math" w:cs="Times New Roman"/>
            <w:lang w:val="vi-VN"/>
          </w:rPr>
          <m:t xml:space="preserve">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vi-VN"/>
              </w:rPr>
              <m:t>∇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lang w:val="vi-VN"/>
              </w:rPr>
              <m:t>V</m:t>
            </m:r>
          </m:sub>
        </m:sSub>
        <m:r>
          <w:rPr>
            <w:rFonts w:ascii="Cambria Math" w:hAnsi="Cambria Math" w:cs="Times New Roman"/>
            <w:lang w:val="vi-VN"/>
          </w:rPr>
          <m:t>K</m:t>
        </m:r>
      </m:oMath>
      <w:r w:rsidR="00CD3572" w:rsidRPr="00CD3572">
        <w:rPr>
          <w:rFonts w:ascii="Times New Roman" w:hAnsi="Times New Roman" w:cs="Times New Roman" w:hint="eastAsia"/>
          <w:lang w:val="vi-VN"/>
        </w:rPr>
        <w:t>;</w:t>
      </w:r>
      <w:r w:rsidR="00CD3572" w:rsidRPr="00CD3572">
        <w:rPr>
          <w:rFonts w:ascii="Times New Roman" w:hAnsi="Times New Roman" w:cs="Times New Roman"/>
          <w:lang w:val="vi-V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  <w:lang w:val="vi-VN"/>
              </w:rPr>
              <m:t>∂K</m:t>
            </m:r>
          </m:num>
          <m:den>
            <m:r>
              <w:rPr>
                <w:rFonts w:ascii="Cambria Math" w:hAnsi="Cambria Math" w:cs="Times New Roman"/>
                <w:lang w:val="vi-V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u</m:t>
                </m:r>
              </m:sub>
              <m:sup/>
            </m:sSubSup>
          </m:den>
        </m:f>
        <m:r>
          <w:rPr>
            <w:rFonts w:ascii="Cambria Math" w:hAnsi="Cambria Math" w:cs="Times New Roman"/>
            <w:lang w:val="vi-VN"/>
          </w:rPr>
          <m:t xml:space="preserve"> u=1…m; 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  <w:lang w:val="vi-VN"/>
              </w:rPr>
              <m:t>∂K</m:t>
            </m:r>
          </m:num>
          <m:den>
            <m:r>
              <w:rPr>
                <w:rFonts w:ascii="Cambria Math" w:hAnsi="Cambria Math" w:cs="Times New Roman"/>
                <w:lang w:val="vi-VN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  <w:lang w:val="vi-VN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i</m:t>
                </m:r>
              </m:sub>
              <m:sup/>
            </m:sSubSup>
          </m:den>
        </m:f>
        <m:r>
          <w:rPr>
            <w:rFonts w:ascii="Cambria Math" w:hAnsi="Cambria Math" w:cs="Times New Roman"/>
            <w:lang w:val="vi-VN"/>
          </w:rPr>
          <m:t xml:space="preserve"> i=1…n</m:t>
        </m:r>
      </m:oMath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D3572" w:rsidRPr="00051236" w:rsidTr="00CD3572">
        <w:tc>
          <w:tcPr>
            <w:tcW w:w="5000" w:type="pct"/>
          </w:tcPr>
          <w:p w:rsidR="00CD3572" w:rsidRPr="00A27026" w:rsidRDefault="00CD3572" w:rsidP="00CD3572">
            <w:pPr>
              <w:pStyle w:val="BodyText"/>
              <w:jc w:val="center"/>
              <w:rPr>
                <w:b/>
              </w:rPr>
            </w:pPr>
            <w:r w:rsidRPr="00A27026">
              <w:rPr>
                <w:b/>
              </w:rPr>
              <w:t>The learning phase</w:t>
            </w:r>
            <w:r>
              <w:rPr>
                <w:b/>
              </w:rPr>
              <w:t xml:space="preserve"> [</w:t>
            </w:r>
            <w:r w:rsidRPr="00CC2EDF">
              <w:rPr>
                <w:rFonts w:hint="eastAsia"/>
                <w:b/>
              </w:rPr>
              <w:t>O</w:t>
            </w:r>
            <w:r>
              <w:rPr>
                <w:b/>
              </w:rPr>
              <w:t>FFLINE]</w:t>
            </w:r>
          </w:p>
        </w:tc>
      </w:tr>
      <w:tr w:rsidR="00CD3572" w:rsidRPr="00051236" w:rsidTr="00CD3572">
        <w:tc>
          <w:tcPr>
            <w:tcW w:w="5000" w:type="pct"/>
          </w:tcPr>
          <w:p w:rsidR="00CD3572" w:rsidRPr="00535A9A" w:rsidRDefault="00CD3572" w:rsidP="00535A9A">
            <w:pPr>
              <w:pStyle w:val="BodyText"/>
            </w:pPr>
            <w:r w:rsidRPr="00051236">
              <w:t xml:space="preserve">Input.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R</m:t>
                  </m:r>
                </m:e>
                <m:sup/>
              </m:sSup>
              <m:r>
                <w:rPr>
                  <w:rFonts w:ascii="Cambria Math" w:hAnsi="Cambria Math"/>
                </w:rPr>
                <m:t>[m × n]</m:t>
              </m:r>
            </m:oMath>
            <w:r w:rsidRPr="00051236">
              <w:t xml:space="preserve">;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 w:rsidR="00535A9A">
              <w:t>: learning rate</w:t>
            </w:r>
            <w:r w:rsidRPr="00051236">
              <w:rPr>
                <w:iCs/>
              </w:rPr>
              <w:t xml:space="preserve">; </w:t>
            </w:r>
            <m:oMath>
              <m:r>
                <w:rPr>
                  <w:rFonts w:ascii="Cambria Math" w:hAnsi="Cambria Math"/>
                  <w:lang w:val="vi-VN"/>
                </w:rPr>
                <m:t>λ</m:t>
              </m:r>
            </m:oMath>
            <w:r w:rsidR="00535A9A">
              <w:rPr>
                <w:rFonts w:hint="eastAsia"/>
                <w:lang w:val="vi-VN"/>
              </w:rPr>
              <w:t>: regularization weight</w:t>
            </w:r>
          </w:p>
        </w:tc>
      </w:tr>
      <w:tr w:rsidR="00CD3572" w:rsidRPr="00051236" w:rsidTr="00CD3572">
        <w:tc>
          <w:tcPr>
            <w:tcW w:w="5000" w:type="pct"/>
          </w:tcPr>
          <w:p w:rsidR="00CD3572" w:rsidRPr="00051236" w:rsidRDefault="00CD3572" w:rsidP="00535A9A">
            <w:pPr>
              <w:pStyle w:val="BodyText"/>
            </w:pPr>
            <w:r w:rsidRPr="00051236">
              <w:t xml:space="preserve">Output.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e>
                <m:sup/>
              </m:sSup>
            </m:oMath>
            <w:r w:rsidRPr="00051236">
              <w:rPr>
                <w:b/>
                <w:bCs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[m × s]</m:t>
              </m:r>
            </m:oMath>
            <w:r w:rsidRPr="00051236">
              <w:rPr>
                <w:bCs/>
              </w:rPr>
              <w:t>;</w:t>
            </w:r>
            <w:r w:rsidRPr="00051236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p/>
              </m:sSup>
            </m:oMath>
            <w:r w:rsidRPr="00051236">
              <w:rPr>
                <w:b/>
                <w:bCs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[n× s]</m:t>
              </m:r>
            </m:oMath>
            <w:r w:rsidRPr="00051236">
              <w:rPr>
                <w:bCs/>
              </w:rPr>
              <w:t xml:space="preserve">;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u </m:t>
                  </m:r>
                </m:sub>
              </m:sSub>
              <m:r>
                <w:rPr>
                  <w:rFonts w:ascii="Cambria Math" w:hAnsi="Cambria Math"/>
                </w:rPr>
                <m:t>  u=1…m</m:t>
              </m:r>
            </m:oMath>
            <w:r w:rsidRPr="00051236">
              <w:t xml:space="preserve">;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 </m:t>
                  </m:r>
                </m:sub>
              </m:sSub>
              <m:r>
                <w:rPr>
                  <w:rFonts w:ascii="Cambria Math" w:hAnsi="Cambria Math"/>
                </w:rPr>
                <m:t>  i=1…n</m:t>
              </m:r>
            </m:oMath>
          </w:p>
        </w:tc>
      </w:tr>
      <w:tr w:rsidR="00CD3572" w:rsidRPr="00051236" w:rsidTr="00CD3572">
        <w:tc>
          <w:tcPr>
            <w:tcW w:w="5000" w:type="pct"/>
          </w:tcPr>
          <w:p w:rsidR="00CD3572" w:rsidRPr="00051236" w:rsidRDefault="00CD3572" w:rsidP="00CD3572">
            <w:pPr>
              <w:pStyle w:val="BodyText"/>
              <w:rPr>
                <w:lang w:val="vi-VN"/>
              </w:rPr>
            </w:pPr>
            <w:r w:rsidRPr="00051236">
              <w:t>Step 1:</w:t>
            </w:r>
            <w:r w:rsidRPr="00051236">
              <w:rPr>
                <w:lang w:val="vi-VN"/>
              </w:rPr>
              <w:t xml:space="preserve"> </w:t>
            </w:r>
            <w:r w:rsidRPr="00051236">
              <w:t>Initialize randomly</w:t>
            </w:r>
            <w:r w:rsidR="00535A9A">
              <w:t xml:space="preserve"> </w:t>
            </w:r>
            <w:r w:rsidR="00535A9A" w:rsidRPr="00051236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e>
                <m:sup/>
              </m:sSup>
            </m:oMath>
            <w:r w:rsidR="00535A9A" w:rsidRPr="00051236">
              <w:rPr>
                <w:b/>
                <w:bCs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[m × s]</m:t>
              </m:r>
            </m:oMath>
            <w:r w:rsidR="00535A9A" w:rsidRPr="00051236">
              <w:rPr>
                <w:bCs/>
              </w:rPr>
              <w:t>;</w:t>
            </w:r>
            <w:r w:rsidR="00535A9A" w:rsidRPr="00051236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p/>
              </m:sSup>
            </m:oMath>
            <w:r w:rsidR="00535A9A" w:rsidRPr="00051236">
              <w:rPr>
                <w:b/>
                <w:bCs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[n× s]</m:t>
              </m:r>
            </m:oMath>
            <w:r w:rsidRPr="00051236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u </m:t>
                  </m:r>
                </m:sub>
              </m:sSub>
              <m:r>
                <w:rPr>
                  <w:rFonts w:ascii="Cambria Math" w:hAnsi="Cambria Math"/>
                </w:rPr>
                <m:t>  u=1…m</m:t>
              </m:r>
            </m:oMath>
            <w:r w:rsidRPr="00051236"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 </m:t>
                  </m:r>
                </m:sub>
              </m:sSub>
              <m:r>
                <w:rPr>
                  <w:rFonts w:ascii="Cambria Math" w:hAnsi="Cambria Math"/>
                </w:rPr>
                <m:t>  i=1…n</m:t>
              </m:r>
            </m:oMath>
            <w:r w:rsidRPr="00051236">
              <w:rPr>
                <w:b/>
                <w:bCs/>
              </w:rPr>
              <w:t xml:space="preserve"> </w:t>
            </w:r>
            <w:r w:rsidRPr="00051236">
              <w:t>in (-1,1).</w:t>
            </w:r>
          </w:p>
          <w:p w:rsidR="00CD3572" w:rsidRPr="00051236" w:rsidRDefault="00535A9A" w:rsidP="00CD3572">
            <w:pPr>
              <w:pStyle w:val="BodyText"/>
            </w:pPr>
            <w:r>
              <w:t>Step 2</w:t>
            </w:r>
            <w:r w:rsidR="00CD3572" w:rsidRPr="00051236">
              <w:t xml:space="preserve">: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</m:oMath>
            <w:r w:rsidR="00CD3572" w:rsidRPr="00051236">
              <w:t xml:space="preserve"> {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="00CD3572" w:rsidRPr="00051236">
              <w:t xml:space="preserve"> | </w:t>
            </w:r>
            <m:oMath>
              <m:r>
                <w:rPr>
                  <w:rFonts w:ascii="Cambria Math" w:hAnsi="Cambria Math"/>
                </w:rPr>
                <m:t>u=1…m ⋀</m:t>
              </m:r>
            </m:oMath>
            <w:r w:rsidR="00CD3572" w:rsidRPr="00051236">
              <w:t xml:space="preserve"> </w:t>
            </w:r>
            <m:oMath>
              <m:r>
                <w:rPr>
                  <w:rFonts w:ascii="Cambria Math" w:hAnsi="Cambria Math"/>
                </w:rPr>
                <m:t> i=1…n</m:t>
              </m:r>
            </m:oMath>
            <w:r w:rsidR="00CD3572" w:rsidRPr="00051236">
              <w:t xml:space="preserve"> </w:t>
            </w:r>
            <m:oMath>
              <m:nary>
                <m:naryPr>
                  <m:chr m:val="⋀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u,i</m:t>
                      </m:r>
                    </m:sub>
                    <m:sup/>
                  </m:sSubSup>
                  <m:r>
                    <w:rPr>
                      <w:rFonts w:ascii="Cambria Math" w:hAnsi="Cambria Math"/>
                    </w:rPr>
                    <m:t>≠ *</m:t>
                  </m:r>
                </m:e>
              </m:nary>
            </m:oMath>
            <w:r w:rsidR="00CD3572" w:rsidRPr="00051236">
              <w:t>}</w:t>
            </w:r>
          </w:p>
          <w:p w:rsidR="00CD3572" w:rsidRPr="00051236" w:rsidRDefault="00535A9A" w:rsidP="00CD3572">
            <w:pPr>
              <w:pStyle w:val="BodyText"/>
            </w:pPr>
            <w:r>
              <w:t>Step 3</w:t>
            </w:r>
            <w:r w:rsidR="00CD3572" w:rsidRPr="00051236">
              <w:t xml:space="preserve">: </w:t>
            </w:r>
            <m:oMath>
              <m:r>
                <w:rPr>
                  <w:rFonts w:ascii="Cambria Math" w:hAnsi="Cambria Math"/>
                </w:rPr>
                <m:t>μ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∈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u,i</m:t>
                          </m:r>
                        </m:sub>
                        <m:sup/>
                      </m:sSubSup>
                    </m:e>
                  </m:nary>
                </m:num>
                <m:den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|Y|</m:t>
                  </m:r>
                </m:den>
              </m:f>
            </m:oMath>
            <w:r w:rsidR="00CD3572" w:rsidRPr="00051236">
              <w:br/>
              <w:t>Step 6:</w:t>
            </w:r>
            <w:r w:rsidR="00CD3572" w:rsidRPr="00051236">
              <w:rPr>
                <w:lang w:val="vi-VN"/>
              </w:rPr>
              <w:t xml:space="preserve"> Repeat until convergence</w:t>
            </w:r>
            <w:r w:rsidR="00CD3572" w:rsidRPr="00051236">
              <w:t>:</w:t>
            </w:r>
          </w:p>
          <w:p w:rsidR="00CD3572" w:rsidRPr="00051236" w:rsidRDefault="00CD3572" w:rsidP="00CD3572">
            <w:pPr>
              <w:pStyle w:val="BodyText"/>
            </w:pPr>
            <w:r w:rsidRPr="00051236">
              <w:t>Step 7:</w:t>
            </w:r>
            <w:r w:rsidRPr="00051236">
              <w:rPr>
                <w:lang w:val="vi-VN"/>
              </w:rPr>
              <w:t xml:space="preserve"> </w:t>
            </w:r>
            <w:r w:rsidR="00535A9A">
              <w:t xml:space="preserve">             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e>
                <m:sub/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e>
                <m:sub/>
                <m:sup/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vi-VN"/>
                    </w:rPr>
                    <m:t>∇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vi-VN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  </m:t>
              </m:r>
            </m:oMath>
          </w:p>
          <w:p w:rsidR="00CD3572" w:rsidRDefault="00CD3572" w:rsidP="00CD3572">
            <w:pPr>
              <w:pStyle w:val="BodyText"/>
              <w:rPr>
                <w:lang w:val="vi-VN"/>
              </w:rPr>
            </w:pPr>
            <w:r w:rsidRPr="00051236">
              <w:t xml:space="preserve">Step 11:             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/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/>
                <m:sup/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vi-VN"/>
                    </w:rPr>
                    <m:t>∇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vi-VN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K</m:t>
              </m:r>
            </m:oMath>
          </w:p>
          <w:p w:rsidR="00CD3572" w:rsidRPr="00051236" w:rsidRDefault="00CD3572" w:rsidP="00CD3572">
            <w:pPr>
              <w:pStyle w:val="BodyText"/>
              <w:rPr>
                <w:i/>
              </w:rPr>
            </w:pPr>
            <w:r w:rsidRPr="00051236">
              <w:t>Step 12:</w:t>
            </w:r>
            <w:r>
              <w:rPr>
                <w:rFonts w:hint="eastAsia"/>
              </w:rPr>
              <w:t xml:space="preserve">             </w:t>
            </w:r>
            <w: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  <m:sup/>
              </m:sSubSup>
              <m:r>
                <w:rPr>
                  <w:rFonts w:ascii="Cambria Math" w:hAnsi="Cambria Math"/>
                </w:rPr>
                <m:t>- α.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vi-VN"/>
                    </w:rPr>
                    <m:t>∂K</m:t>
                  </m:r>
                </m:num>
                <m:den>
                  <m:r>
                    <w:rPr>
                      <w:rFonts w:ascii="Cambria Math" w:hAnsi="Cambria Math"/>
                      <w:lang w:val="vi-VN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u</m:t>
                      </m:r>
                    </m:sub>
                    <m:sup/>
                  </m:sSubSup>
                </m:den>
              </m:f>
            </m:oMath>
            <w:r w:rsidR="00535A9A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  <w:lang w:val="vi-VN"/>
                </w:rPr>
                <m:t>u=1…m</m:t>
              </m:r>
            </m:oMath>
          </w:p>
          <w:p w:rsidR="00CD3572" w:rsidRPr="00051236" w:rsidRDefault="00CD3572" w:rsidP="00CD3572">
            <w:pPr>
              <w:pStyle w:val="BodyText"/>
            </w:pPr>
            <w:r w:rsidRPr="00051236">
              <w:t>Step 1</w:t>
            </w:r>
            <w:r w:rsidRPr="00E642BE">
              <w:t>3:</w:t>
            </w:r>
            <w:r>
              <w:rPr>
                <w:i/>
              </w:rPr>
              <w:t xml:space="preserve">       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</m:sSubSup>
              <m:r>
                <w:rPr>
                  <w:rFonts w:ascii="Cambria Math" w:hAnsi="Cambria Math"/>
                </w:rPr>
                <m:t>- α.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vi-VN"/>
                    </w:rPr>
                    <m:t>∂K</m:t>
                  </m:r>
                </m:num>
                <m:den>
                  <m:r>
                    <w:rPr>
                      <w:rFonts w:ascii="Cambria Math" w:hAnsi="Cambria Math"/>
                      <w:lang w:val="vi-VN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i</m:t>
                      </m:r>
                    </m:sub>
                    <m:sup/>
                  </m:sSubSup>
                </m:den>
              </m:f>
              <m:r>
                <w:rPr>
                  <w:rFonts w:ascii="Cambria Math" w:hAnsi="Cambria Math"/>
                  <w:lang w:val="vi-VN"/>
                </w:rPr>
                <m:t xml:space="preserve"> i=1…n</m:t>
              </m:r>
            </m:oMath>
            <w:r w:rsidR="00341617" w:rsidRPr="00CD3572">
              <w:rPr>
                <w:rFonts w:hint="eastAsia"/>
                <w:lang w:val="vi-VN"/>
              </w:rPr>
              <w:t xml:space="preserve"> </w:t>
            </w:r>
          </w:p>
          <w:p w:rsidR="00CD3572" w:rsidRPr="00051236" w:rsidRDefault="00CD3572" w:rsidP="00CD3572">
            <w:pPr>
              <w:pStyle w:val="BodyText"/>
              <w:rPr>
                <w:b/>
              </w:rPr>
            </w:pPr>
            <w:r w:rsidRPr="00051236">
              <w:t>Step 14:</w:t>
            </w:r>
            <w:r>
              <w:t xml:space="preserve">             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e>
                <m:sub/>
                <m:sup/>
              </m:sSubSup>
              <m:r>
                <m:rPr>
                  <m:sty m:val="b"/>
                </m:rP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e>
                <m:sub/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/>
                </w:rPr>
                <m:t xml:space="preserve">   </m:t>
              </m:r>
            </m:oMath>
          </w:p>
          <w:p w:rsidR="00CD3572" w:rsidRDefault="00CD3572" w:rsidP="00341617">
            <w:pPr>
              <w:pStyle w:val="BodyText"/>
              <w:rPr>
                <w:b/>
              </w:rPr>
            </w:pPr>
            <w:r w:rsidRPr="00051236">
              <w:t>Step 15:</w:t>
            </w:r>
            <w:r>
              <w:t xml:space="preserve">             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/>
                <m:sup/>
              </m:sSubSup>
              <m:r>
                <m:rPr>
                  <m:sty m:val="b"/>
                </m:rP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/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  <w:p w:rsidR="00341617" w:rsidRPr="00051236" w:rsidRDefault="00341617" w:rsidP="00341617">
            <w:pPr>
              <w:pStyle w:val="BodyText"/>
              <w:rPr>
                <w:b/>
              </w:rPr>
            </w:pPr>
            <w:r w:rsidRPr="00051236">
              <w:t>Step 14:</w:t>
            </w:r>
            <w:r>
              <w:t xml:space="preserve">     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  <m:sup/>
              </m:sSubSup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  <w:lang w:val="vi-VN"/>
                </w:rPr>
                <m:t>u=1…m</m:t>
              </m:r>
              <m:r>
                <m:rPr>
                  <m:sty m:val="b"/>
                </m:rPr>
                <w:rPr>
                  <w:rFonts w:ascii="Cambria Math" w:hAnsi="Cambria Math"/>
                </w:rPr>
                <m:t xml:space="preserve">  </m:t>
              </m:r>
            </m:oMath>
          </w:p>
          <w:p w:rsidR="00341617" w:rsidRDefault="00341617" w:rsidP="00341617">
            <w:pPr>
              <w:pStyle w:val="BodyText"/>
              <w:rPr>
                <w:b/>
              </w:rPr>
            </w:pPr>
            <w:r w:rsidRPr="00051236">
              <w:t>Step 15:</w:t>
            </w:r>
            <w:r w:rsidR="0004317F">
              <w:t xml:space="preserve">             </w:t>
            </w:r>
            <w:r>
              <w:rPr>
                <w:i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</m:sSubSup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  <w:lang w:val="vi-VN"/>
                </w:rPr>
                <m:t xml:space="preserve"> i=1…n</m:t>
              </m:r>
            </m:oMath>
            <w:r w:rsidRPr="00CD3572">
              <w:rPr>
                <w:rFonts w:hint="eastAsia"/>
                <w:lang w:val="vi-VN"/>
              </w:rPr>
              <w:t xml:space="preserve"> </w:t>
            </w:r>
          </w:p>
          <w:p w:rsidR="00341617" w:rsidRPr="00051236" w:rsidRDefault="00341617" w:rsidP="00341617">
            <w:pPr>
              <w:pStyle w:val="BodyText"/>
              <w:ind w:firstLineChars="1150" w:firstLine="2257"/>
              <w:rPr>
                <w:b/>
              </w:rPr>
            </w:pPr>
          </w:p>
        </w:tc>
      </w:tr>
    </w:tbl>
    <w:p w:rsidR="00CD3572" w:rsidRDefault="00CD3572" w:rsidP="00CD3572">
      <w:pPr>
        <w:rPr>
          <w:rFonts w:ascii="Times New Roman" w:hAnsi="Times New Roman" w:cs="Times New Roman"/>
          <w:lang w:val="vi-VN"/>
        </w:rPr>
      </w:pPr>
    </w:p>
    <w:p w:rsidR="00407A72" w:rsidRDefault="00407A72" w:rsidP="00036EA3">
      <w:pPr>
        <w:rPr>
          <w:rFonts w:ascii="Times New Roman" w:hAnsi="Times New Roman" w:cs="Times New Roman"/>
          <w:lang w:val="vi-VN"/>
        </w:rPr>
      </w:pPr>
    </w:p>
    <w:p w:rsidR="004B27C8" w:rsidRDefault="004B27C8" w:rsidP="00036EA3">
      <w:pPr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 w:hint="eastAsia"/>
          <w:lang w:val="vi-VN"/>
        </w:rPr>
        <w:t xml:space="preserve">A.B   </w:t>
      </w:r>
      <w:r w:rsidRPr="004B27C8">
        <w:rPr>
          <w:rFonts w:ascii="Times New Roman" w:hAnsi="Times New Roman" w:cs="Times New Roman"/>
          <w:lang w:val="vi-VN"/>
        </w:rPr>
        <w:sym w:font="Wingdings" w:char="F0E0"/>
      </w:r>
      <w:r>
        <w:rPr>
          <w:rFonts w:ascii="Times New Roman" w:hAnsi="Times New Roman" w:cs="Times New Roman"/>
        </w:rPr>
        <w:t xml:space="preserve"> A</w:t>
      </w:r>
      <w:r w:rsidRPr="004B27C8">
        <w:rPr>
          <w:rFonts w:ascii="Times New Roman" w:hAnsi="Times New Roman" w:cs="Times New Roman"/>
          <w:vertAlign w:val="superscript"/>
        </w:rPr>
        <w:t>T</w:t>
      </w:r>
    </w:p>
    <w:p w:rsidR="004B27C8" w:rsidRPr="004B27C8" w:rsidRDefault="004B27C8" w:rsidP="00036E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A.B</w:t>
      </w:r>
      <w:r w:rsidRPr="004B27C8">
        <w:rPr>
          <w:rFonts w:ascii="Times New Roman" w:hAnsi="Times New Roman" w:cs="Times New Roman"/>
          <w:vertAlign w:val="superscript"/>
        </w:rPr>
        <w:t>T</w:t>
      </w:r>
      <w:r>
        <w:rPr>
          <w:rFonts w:ascii="Times New Roman" w:hAnsi="Times New Roman" w:cs="Times New Roman"/>
          <w:vertAlign w:val="subscript"/>
        </w:rPr>
        <w:t xml:space="preserve"> </w:t>
      </w:r>
      <w:r w:rsidRPr="004B27C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</w:t>
      </w:r>
    </w:p>
    <w:p w:rsidR="00036EA3" w:rsidRDefault="00036EA3" w:rsidP="00036EA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 w:hint="eastAsia"/>
          <w:lang w:val="vi-VN"/>
        </w:rPr>
        <w:t>Giải t</w:t>
      </w:r>
      <w:r w:rsidRPr="00CD3572">
        <w:rPr>
          <w:rFonts w:ascii="Times New Roman" w:hAnsi="Times New Roman" w:cs="Times New Roman"/>
          <w:lang w:val="vi-VN"/>
        </w:rPr>
        <w:t xml:space="preserve">ối ưu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36EA3">
        <w:rPr>
          <w:rFonts w:ascii="Times New Roman" w:hAnsi="Times New Roman" w:cs="Times New Roman"/>
          <w:lang w:val="vi-VN"/>
        </w:rPr>
        <w:t>stochastic gradient descent</w:t>
      </w:r>
      <w:r>
        <w:rPr>
          <w:rFonts w:ascii="Times New Roman" w:hAnsi="Times New Roman" w:cs="Times New Roman" w:hint="eastAsia"/>
          <w:lang w:val="vi-VN"/>
        </w:rPr>
        <w:t>:</w:t>
      </w:r>
    </w:p>
    <w:p w:rsidR="00036EA3" w:rsidRPr="006E2008" w:rsidRDefault="00036EA3" w:rsidP="00036EA3">
      <w:pPr>
        <w:pStyle w:val="BodyText"/>
        <w:ind w:firstLineChars="185" w:firstLine="407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u,i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vi-V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vi-VN"/>
                </w:rPr>
                <m:t>2</m:t>
              </m:r>
            </m:den>
          </m:f>
          <m:r>
            <w:rPr>
              <w:rFonts w:ascii="Cambria Math" w:hAnsi="Cambria Math"/>
              <w:sz w:val="22"/>
              <w:szCs w:val="22"/>
              <w:lang w:val="vi-VN"/>
            </w:rPr>
            <m:t>.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vi-V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vi-VN"/>
                        </w:rPr>
                        <m:t>u,i</m:t>
                      </m:r>
                    </m:sub>
                    <m:sup/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vi-V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vi-VN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vi-VN"/>
                        </w:rPr>
                        <m:t>u</m:t>
                      </m:r>
                    </m:sub>
                    <m:sup/>
                  </m:sSubSup>
                  <m:r>
                    <w:rPr>
                      <w:rFonts w:ascii="Cambria Math" w:hAnsi="Cambria Math"/>
                      <w:sz w:val="22"/>
                      <w:szCs w:val="22"/>
                      <w:lang w:val="vi-V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vi-V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vi-VN"/>
                        </w:rPr>
                        <m:t>i</m:t>
                      </m:r>
                    </m:sub>
                    <m:sup/>
                  </m:sSubSup>
                  <m:r>
                    <w:rPr>
                      <w:rFonts w:ascii="Cambria Math" w:hAnsi="Cambria Math"/>
                      <w:sz w:val="22"/>
                      <w:szCs w:val="22"/>
                      <w:lang w:val="vi-VN"/>
                    </w:rPr>
                    <m:t>-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μ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vi-V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sz w:val="22"/>
                          <w:szCs w:val="22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u,:</m:t>
                      </m:r>
                    </m:sub>
                    <m:sup/>
                  </m:sSubSup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2"/>
                    </w:rPr>
                    <m:t>.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i,: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T</m:t>
                          </m:r>
                        </m:sup>
                      </m:sSubSup>
                    </m:e>
                    <m:sup/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vi-V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vi-VN"/>
            </w:rPr>
            <m:t>+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vi-VN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vi-VN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vi-VN"/>
            </w:rPr>
            <m:t>.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||</m:t>
              </m:r>
              <m:sSubSup>
                <m:sSubSupPr>
                  <m:ctrlPr>
                    <w:rPr>
                      <w:rFonts w:ascii="Cambria Math" w:hAnsi="Cambria Math"/>
                      <w:b/>
                      <w:sz w:val="22"/>
                      <w:szCs w:val="22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u,:</m:t>
                  </m:r>
                </m:sub>
                <m:sup/>
              </m:sSub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||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vi-VN"/>
            </w:rPr>
            <m:t>+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vi-VN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vi-VN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vi-VN"/>
            </w:rPr>
            <m:t xml:space="preserve">. 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||</m:t>
              </m:r>
              <m:sSubSup>
                <m:sSubSupPr>
                  <m:ctrlPr>
                    <w:rPr>
                      <w:rFonts w:ascii="Cambria Math" w:hAnsi="Cambria Math"/>
                      <w:b/>
                      <w:sz w:val="22"/>
                      <w:szCs w:val="22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i,:</m:t>
                  </m:r>
                </m:sub>
                <m:sup/>
              </m:sSub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||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vi-VN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vi-VN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vi-VN"/>
            </w:rPr>
            <m:t xml:space="preserve">. 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vi-VN"/>
                </w:rPr>
                <m:t>o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vi-VN"/>
                </w:rPr>
                <m:t>u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vi-VN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vi-VN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vi-VN"/>
            </w:rPr>
            <m:t xml:space="preserve">. 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vi-VN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vi-VN"/>
                </w:rPr>
                <m:t>i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bSup>
        </m:oMath>
      </m:oMathPara>
    </w:p>
    <w:p w:rsidR="00D44B14" w:rsidRPr="00D44B14" w:rsidRDefault="00D11B9E" w:rsidP="00036EA3">
      <w:pPr>
        <w:pStyle w:val="BodyText"/>
        <w:ind w:firstLineChars="185" w:firstLine="37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u,:</m:t>
                  </m:r>
                </m:sub>
                <m:sup/>
              </m:sSubSup>
            </m:sub>
          </m:sSub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u,i</m:t>
              </m:r>
            </m:e>
          </m:d>
          <m:r>
            <w:rPr>
              <w:rFonts w:ascii="Cambria Math" w:hAnsi="Cambria Math"/>
            </w:rPr>
            <m:t>=λ.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u,:</m:t>
              </m:r>
            </m:sub>
            <m:sup/>
          </m:sSub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u,i</m:t>
                  </m:r>
                </m:sub>
                <m:sup/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  <m:sup/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</m:sSubSup>
              <m:r>
                <w:rPr>
                  <w:rFonts w:ascii="Cambria Math" w:hAnsi="Cambria Math"/>
                </w:rPr>
                <m:t xml:space="preserve">-μ- </m:t>
              </m:r>
              <m:sSubSup>
                <m:sSubSupPr>
                  <m:ctrlPr>
                    <w:rPr>
                      <w:rFonts w:ascii="Cambria Math" w:hAnsi="Cambria Math"/>
                      <w:b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u,:</m:t>
                  </m:r>
                </m:sub>
                <m:sup/>
              </m:sSubSup>
              <m:r>
                <m:rPr>
                  <m:sty m:val="b"/>
                </m:rPr>
                <w:rPr>
                  <w:rFonts w:ascii="Cambria Math" w:hAnsi="Cambria Math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i,:</m:t>
                      </m:r>
                    </m:sub>
                    <m:sup/>
                  </m:sSubSup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i,:</m:t>
              </m:r>
            </m:sub>
            <m:sup/>
          </m:sSubSup>
          <m:r>
            <w:rPr>
              <w:rFonts w:ascii="Cambria Math" w:hAnsi="Cambria Math"/>
            </w:rPr>
            <m:t xml:space="preserve">;   </m:t>
          </m:r>
        </m:oMath>
      </m:oMathPara>
    </w:p>
    <w:p w:rsidR="00036EA3" w:rsidRPr="00D8375F" w:rsidRDefault="00D11B9E" w:rsidP="00036EA3">
      <w:pPr>
        <w:pStyle w:val="BodyText"/>
        <w:ind w:firstLineChars="185" w:firstLine="37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i,:</m:t>
                  </m:r>
                </m:sub>
                <m:sup/>
              </m:sSubSup>
            </m:sub>
          </m:sSub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u,i</m:t>
              </m:r>
            </m:e>
          </m:d>
          <m:r>
            <w:rPr>
              <w:rFonts w:ascii="Cambria Math" w:hAnsi="Cambria Math"/>
            </w:rPr>
            <m:t>=λ.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i,:</m:t>
              </m:r>
            </m:sub>
            <m:sup/>
          </m:sSubSup>
          <m:r>
            <m:rPr>
              <m:sty m:val="bi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u,i</m:t>
                  </m:r>
                </m:sub>
                <m:sup/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  <m:sup/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</m:sSubSup>
              <m:r>
                <w:rPr>
                  <w:rFonts w:ascii="Cambria Math" w:hAnsi="Cambria Math"/>
                </w:rPr>
                <m:t xml:space="preserve">-μ- </m:t>
              </m:r>
              <m:sSubSup>
                <m:sSubSupPr>
                  <m:ctrlPr>
                    <w:rPr>
                      <w:rFonts w:ascii="Cambria Math" w:hAnsi="Cambria Math"/>
                      <w:b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u,:</m:t>
                  </m:r>
                </m:sub>
                <m:sup/>
              </m:sSubSup>
              <m:r>
                <m:rPr>
                  <m:sty m:val="b"/>
                </m:rPr>
                <w:rPr>
                  <w:rFonts w:ascii="Cambria Math" w:hAnsi="Cambria Math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i,:</m:t>
                      </m:r>
                    </m:sub>
                    <m:sup/>
                  </m:sSubSup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,:</m:t>
              </m:r>
            </m:sub>
            <m:sup/>
          </m:sSubSup>
          <m:r>
            <m:rPr>
              <m:sty m:val="bi"/>
            </m:rPr>
            <w:rPr>
              <w:rFonts w:ascii="Cambria Math" w:hAnsi="Cambria Math"/>
            </w:rPr>
            <m:t xml:space="preserve">;   </m:t>
          </m:r>
        </m:oMath>
      </m:oMathPara>
    </w:p>
    <w:p w:rsidR="00036EA3" w:rsidRPr="00D8375F" w:rsidRDefault="00D11B9E" w:rsidP="00036EA3">
      <w:pPr>
        <w:pStyle w:val="BodyText"/>
        <w:ind w:firstLineChars="185" w:firstLine="37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∂J(u,i)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  <m:sup/>
              </m:sSubSup>
            </m:den>
          </m:f>
          <m:r>
            <w:rPr>
              <w:rFonts w:ascii="Cambria Math" w:hAnsi="Cambria Math"/>
            </w:rPr>
            <m:t>=λ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.o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  <m:sup/>
          </m:sSubSup>
          <m:r>
            <m:rPr>
              <m:sty m:val="bi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u,i</m:t>
                  </m:r>
                </m:sub>
                <m:sup/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  <m:sup/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</m:sSubSup>
              <m:r>
                <w:rPr>
                  <w:rFonts w:ascii="Cambria Math" w:hAnsi="Cambria Math"/>
                </w:rPr>
                <m:t xml:space="preserve">-μ- </m:t>
              </m:r>
              <m:sSubSup>
                <m:sSubSupPr>
                  <m:ctrlPr>
                    <w:rPr>
                      <w:rFonts w:ascii="Cambria Math" w:hAnsi="Cambria Math"/>
                      <w:b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u,:</m:t>
                  </m:r>
                </m:sub>
                <m:sup/>
              </m:sSubSup>
              <m:r>
                <m:rPr>
                  <m:sty m:val="b"/>
                </m:rPr>
                <w:rPr>
                  <w:rFonts w:ascii="Cambria Math" w:hAnsi="Cambria Math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i,:</m:t>
                      </m:r>
                    </m:sub>
                    <m:sup/>
                  </m:sSubSup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;</m:t>
          </m:r>
        </m:oMath>
      </m:oMathPara>
    </w:p>
    <w:p w:rsidR="00036EA3" w:rsidRPr="00CF632B" w:rsidRDefault="00D11B9E" w:rsidP="00036EA3">
      <w:pPr>
        <w:pStyle w:val="BodyText"/>
        <w:ind w:firstLineChars="185" w:firstLine="370"/>
        <w:jc w:val="center"/>
        <w:rPr>
          <w:lang w:val="vi-VN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∂J(u,i)</m:t>
              </m:r>
            </m:num>
            <m:den>
              <m:r>
                <w:rPr>
                  <w:rFonts w:ascii="Cambria Math" w:hAnsi="Cambria Math"/>
                  <w:lang w:val="vi-VN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vi-VN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i</m:t>
                  </m:r>
                </m:sub>
                <m:sup/>
              </m:sSubSup>
            </m:den>
          </m:f>
          <m:r>
            <w:rPr>
              <w:rFonts w:ascii="Cambria Math" w:hAnsi="Cambria Math"/>
              <w:lang w:val="vi-VN"/>
            </w:rPr>
            <m:t>=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  <w:lang w:val="vi-VN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vi-VN"/>
                </w:rPr>
                <m:t>p</m:t>
              </m:r>
            </m:e>
            <m:sub>
              <m:r>
                <w:rPr>
                  <w:rFonts w:ascii="Cambria Math" w:hAnsi="Cambria Math"/>
                  <w:lang w:val="vi-VN"/>
                </w:rPr>
                <m:t>i</m:t>
              </m:r>
            </m:sub>
            <m:sup/>
          </m:sSubSup>
          <m:r>
            <m:rPr>
              <m:sty m:val="bi"/>
            </m:rPr>
            <w:rPr>
              <w:rFonts w:ascii="Cambria Math" w:hAnsi="Cambria Math"/>
              <w:lang w:val="vi-VN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u,i</m:t>
                  </m:r>
                </m:sub>
                <m:sup/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  <m:sup/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</m:sSubSup>
              <m:r>
                <w:rPr>
                  <w:rFonts w:ascii="Cambria Math" w:hAnsi="Cambria Math"/>
                </w:rPr>
                <m:t xml:space="preserve">-μ- </m:t>
              </m:r>
              <m:sSubSup>
                <m:sSubSupPr>
                  <m:ctrlPr>
                    <w:rPr>
                      <w:rFonts w:ascii="Cambria Math" w:hAnsi="Cambria Math"/>
                      <w:b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u,:</m:t>
                  </m:r>
                </m:sub>
                <m:sup/>
              </m:sSubSup>
              <m:r>
                <m:rPr>
                  <m:sty m:val="b"/>
                </m:rPr>
                <w:rPr>
                  <w:rFonts w:ascii="Cambria Math" w:hAnsi="Cambria Math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i,:</m:t>
                      </m:r>
                    </m:sub>
                    <m:sup/>
                  </m:sSubSup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;  </m:t>
          </m:r>
        </m:oMath>
      </m:oMathPara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A84883" w:rsidRPr="00051236" w:rsidTr="003E0ADC">
        <w:tc>
          <w:tcPr>
            <w:tcW w:w="5000" w:type="pct"/>
          </w:tcPr>
          <w:p w:rsidR="00A84883" w:rsidRPr="00A27026" w:rsidRDefault="00A84883" w:rsidP="00A4685A">
            <w:pPr>
              <w:jc w:val="center"/>
              <w:rPr>
                <w:b/>
              </w:rPr>
            </w:pPr>
            <w:r w:rsidRPr="00A27026">
              <w:rPr>
                <w:b/>
              </w:rPr>
              <w:t>The learning phase</w:t>
            </w:r>
            <w:r>
              <w:rPr>
                <w:b/>
              </w:rPr>
              <w:t xml:space="preserve"> [</w:t>
            </w:r>
            <w:r w:rsidRPr="00CC2EDF">
              <w:rPr>
                <w:rFonts w:hint="eastAsia"/>
                <w:b/>
              </w:rPr>
              <w:t>O</w:t>
            </w:r>
            <w:r>
              <w:rPr>
                <w:b/>
              </w:rPr>
              <w:t>FFLINE]</w:t>
            </w:r>
          </w:p>
        </w:tc>
      </w:tr>
      <w:tr w:rsidR="00A84883" w:rsidRPr="00051236" w:rsidTr="003E0ADC">
        <w:tc>
          <w:tcPr>
            <w:tcW w:w="5000" w:type="pct"/>
          </w:tcPr>
          <w:p w:rsidR="00A84883" w:rsidRPr="00535A9A" w:rsidRDefault="00A84883" w:rsidP="003E0ADC">
            <w:pPr>
              <w:pStyle w:val="BodyText"/>
            </w:pPr>
            <w:r w:rsidRPr="00051236">
              <w:t xml:space="preserve">Input.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R</m:t>
                  </m:r>
                </m:e>
                <m:sup/>
              </m:sSup>
              <m:r>
                <w:rPr>
                  <w:rFonts w:ascii="Cambria Math" w:hAnsi="Cambria Math"/>
                </w:rPr>
                <m:t>[m × n]</m:t>
              </m:r>
            </m:oMath>
            <w:r w:rsidRPr="00051236">
              <w:t xml:space="preserve">;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>: learning rate</w:t>
            </w:r>
            <w:r w:rsidRPr="00051236">
              <w:rPr>
                <w:iCs/>
              </w:rPr>
              <w:t xml:space="preserve">; </w:t>
            </w:r>
            <m:oMath>
              <m:r>
                <w:rPr>
                  <w:rFonts w:ascii="Cambria Math" w:hAnsi="Cambria Math"/>
                  <w:lang w:val="vi-VN"/>
                </w:rPr>
                <m:t>λ</m:t>
              </m:r>
            </m:oMath>
            <w:r>
              <w:rPr>
                <w:rFonts w:hint="eastAsia"/>
                <w:lang w:val="vi-VN"/>
              </w:rPr>
              <w:t>: regularization weight</w:t>
            </w:r>
          </w:p>
        </w:tc>
      </w:tr>
      <w:tr w:rsidR="00A84883" w:rsidRPr="00051236" w:rsidTr="003E0ADC">
        <w:tc>
          <w:tcPr>
            <w:tcW w:w="5000" w:type="pct"/>
          </w:tcPr>
          <w:p w:rsidR="00A84883" w:rsidRPr="00051236" w:rsidRDefault="00A84883" w:rsidP="003E0ADC">
            <w:pPr>
              <w:pStyle w:val="BodyText"/>
            </w:pPr>
            <w:r w:rsidRPr="00051236">
              <w:t xml:space="preserve">Output.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e>
                <m:sup/>
              </m:sSup>
            </m:oMath>
            <w:r w:rsidRPr="00051236">
              <w:rPr>
                <w:b/>
                <w:bCs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[m × s]</m:t>
              </m:r>
            </m:oMath>
            <w:r w:rsidRPr="00051236">
              <w:rPr>
                <w:bCs/>
              </w:rPr>
              <w:t>;</w:t>
            </w:r>
            <w:r w:rsidRPr="00051236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p/>
              </m:sSup>
            </m:oMath>
            <w:r w:rsidRPr="00051236">
              <w:rPr>
                <w:b/>
                <w:bCs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[n× s]</m:t>
              </m:r>
            </m:oMath>
            <w:r w:rsidRPr="00051236">
              <w:rPr>
                <w:bCs/>
              </w:rPr>
              <w:t xml:space="preserve">;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u </m:t>
                  </m:r>
                </m:sub>
              </m:sSub>
              <m:r>
                <w:rPr>
                  <w:rFonts w:ascii="Cambria Math" w:hAnsi="Cambria Math"/>
                </w:rPr>
                <m:t>  u=1…m</m:t>
              </m:r>
            </m:oMath>
            <w:r w:rsidRPr="00051236">
              <w:t xml:space="preserve">;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 </m:t>
                  </m:r>
                </m:sub>
              </m:sSub>
              <m:r>
                <w:rPr>
                  <w:rFonts w:ascii="Cambria Math" w:hAnsi="Cambria Math"/>
                </w:rPr>
                <m:t>  i=1…n</m:t>
              </m:r>
            </m:oMath>
          </w:p>
        </w:tc>
      </w:tr>
      <w:tr w:rsidR="00A84883" w:rsidRPr="00051236" w:rsidTr="003E0ADC">
        <w:tc>
          <w:tcPr>
            <w:tcW w:w="5000" w:type="pct"/>
          </w:tcPr>
          <w:p w:rsidR="00A84883" w:rsidRPr="00051236" w:rsidRDefault="00A84883" w:rsidP="003E0ADC">
            <w:pPr>
              <w:pStyle w:val="BodyText"/>
              <w:rPr>
                <w:lang w:val="vi-VN"/>
              </w:rPr>
            </w:pPr>
            <w:r w:rsidRPr="00051236">
              <w:t>Step 1:</w:t>
            </w:r>
            <w:r w:rsidRPr="00051236">
              <w:rPr>
                <w:lang w:val="vi-VN"/>
              </w:rPr>
              <w:t xml:space="preserve"> </w:t>
            </w:r>
            <w:r w:rsidRPr="00051236">
              <w:t>Initialize randomly</w:t>
            </w:r>
            <w:r>
              <w:t xml:space="preserve"> </w:t>
            </w:r>
            <w:r w:rsidRPr="00051236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e>
                <m:sup/>
              </m:sSup>
            </m:oMath>
            <w:r w:rsidRPr="00051236">
              <w:rPr>
                <w:b/>
                <w:bCs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[m × s]</m:t>
              </m:r>
            </m:oMath>
            <w:r w:rsidRPr="00051236">
              <w:rPr>
                <w:bCs/>
              </w:rPr>
              <w:t>;</w:t>
            </w:r>
            <w:r w:rsidRPr="00051236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p/>
              </m:sSup>
            </m:oMath>
            <w:r w:rsidRPr="00051236">
              <w:rPr>
                <w:b/>
                <w:bCs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[n× s]</m:t>
              </m:r>
            </m:oMath>
            <w:r w:rsidRPr="00051236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u </m:t>
                  </m:r>
                </m:sub>
              </m:sSub>
              <m:r>
                <w:rPr>
                  <w:rFonts w:ascii="Cambria Math" w:hAnsi="Cambria Math"/>
                </w:rPr>
                <m:t>  u=1…m</m:t>
              </m:r>
            </m:oMath>
            <w:r w:rsidRPr="00051236"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 </m:t>
                  </m:r>
                </m:sub>
              </m:sSub>
              <m:r>
                <w:rPr>
                  <w:rFonts w:ascii="Cambria Math" w:hAnsi="Cambria Math"/>
                </w:rPr>
                <m:t>  i=1…n</m:t>
              </m:r>
            </m:oMath>
            <w:r w:rsidRPr="00051236">
              <w:rPr>
                <w:b/>
                <w:bCs/>
              </w:rPr>
              <w:t xml:space="preserve"> </w:t>
            </w:r>
            <w:r w:rsidRPr="00051236">
              <w:t>in (-1,1).</w:t>
            </w:r>
          </w:p>
          <w:p w:rsidR="00A84883" w:rsidRPr="00051236" w:rsidRDefault="00A84883" w:rsidP="003E0ADC">
            <w:pPr>
              <w:pStyle w:val="BodyText"/>
            </w:pPr>
            <w:r>
              <w:t>Step 2</w:t>
            </w:r>
            <w:r w:rsidRPr="00051236">
              <w:t xml:space="preserve">: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</m:oMath>
            <w:r w:rsidRPr="00051236">
              <w:t xml:space="preserve"> {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Pr="00051236">
              <w:t xml:space="preserve"> | </w:t>
            </w:r>
            <m:oMath>
              <m:r>
                <w:rPr>
                  <w:rFonts w:ascii="Cambria Math" w:hAnsi="Cambria Math"/>
                </w:rPr>
                <m:t>u=1…m ⋀</m:t>
              </m:r>
            </m:oMath>
            <w:r w:rsidRPr="00051236">
              <w:t xml:space="preserve"> </w:t>
            </w:r>
            <m:oMath>
              <m:r>
                <w:rPr>
                  <w:rFonts w:ascii="Cambria Math" w:hAnsi="Cambria Math"/>
                </w:rPr>
                <m:t> i=1…n</m:t>
              </m:r>
            </m:oMath>
            <w:r w:rsidRPr="00051236">
              <w:t xml:space="preserve"> </w:t>
            </w:r>
            <m:oMath>
              <m:nary>
                <m:naryPr>
                  <m:chr m:val="⋀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u,i</m:t>
                      </m:r>
                    </m:sub>
                    <m:sup/>
                  </m:sSubSup>
                  <m:r>
                    <w:rPr>
                      <w:rFonts w:ascii="Cambria Math" w:hAnsi="Cambria Math"/>
                    </w:rPr>
                    <m:t>≠ *</m:t>
                  </m:r>
                </m:e>
              </m:nary>
            </m:oMath>
            <w:r w:rsidRPr="00051236">
              <w:t>}</w:t>
            </w:r>
          </w:p>
          <w:p w:rsidR="005A3E9D" w:rsidRDefault="00A84883" w:rsidP="00A84883">
            <w:pPr>
              <w:pStyle w:val="BodyText"/>
              <w:rPr>
                <w:b/>
              </w:rPr>
            </w:pPr>
            <w:r>
              <w:t>Step 3</w:t>
            </w:r>
            <w:r w:rsidRPr="00051236">
              <w:t xml:space="preserve">: </w:t>
            </w:r>
            <m:oMath>
              <m:r>
                <w:rPr>
                  <w:rFonts w:ascii="Cambria Math" w:hAnsi="Cambria Math"/>
                </w:rPr>
                <m:t>μ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∈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u,i</m:t>
                          </m:r>
                        </m:sub>
                        <m:sup/>
                      </m:sSubSup>
                    </m:e>
                  </m:nary>
                </m:num>
                <m:den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|Y|</m:t>
                  </m:r>
                </m:den>
              </m:f>
            </m:oMath>
          </w:p>
          <w:p w:rsidR="00A84883" w:rsidRPr="00051236" w:rsidRDefault="005A3E9D" w:rsidP="00A84883">
            <w:pPr>
              <w:pStyle w:val="BodyText"/>
            </w:pPr>
            <w:r w:rsidRPr="00051236">
              <w:t>Step 6:</w:t>
            </w:r>
            <w:r w:rsidRPr="00051236">
              <w:rPr>
                <w:lang w:val="vi-VN"/>
              </w:rPr>
              <w:t xml:space="preserve"> Repeat until convergence</w:t>
            </w:r>
            <w:r w:rsidRPr="00051236">
              <w:t>:</w:t>
            </w:r>
            <w:r w:rsidR="00A84883" w:rsidRPr="00051236">
              <w:br/>
              <w:t>Step 7:</w:t>
            </w:r>
            <w:r w:rsidR="00A84883" w:rsidRPr="00051236">
              <w:rPr>
                <w:lang w:val="vi-VN"/>
              </w:rPr>
              <w:t xml:space="preserve">      </w:t>
            </w:r>
            <w:r w:rsidR="00A84883" w:rsidRPr="00051236">
              <w:t xml:space="preserve"> Randomly shuffle the elements in </w:t>
            </w:r>
            <w:r w:rsidR="00A84883" w:rsidRPr="00051236">
              <w:rPr>
                <w:rFonts w:ascii="Cambria Math" w:hAnsi="Cambria Math" w:cs="Cambria Math"/>
              </w:rPr>
              <w:t>𝕐</w:t>
            </w:r>
            <w:r w:rsidR="00A84883" w:rsidRPr="00051236">
              <w:t>.</w:t>
            </w:r>
          </w:p>
          <w:p w:rsidR="00A84883" w:rsidRPr="00051236" w:rsidRDefault="00A84883" w:rsidP="00A84883">
            <w:pPr>
              <w:pStyle w:val="BodyText"/>
            </w:pPr>
            <w:r w:rsidRPr="00051236">
              <w:t xml:space="preserve">Step 8:       For each pair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Pr="00051236">
              <w:t xml:space="preserve"> in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</w:rPr>
                <m:t>Y</m:t>
              </m:r>
            </m:oMath>
            <w:r w:rsidRPr="00051236">
              <w:t>:</w:t>
            </w:r>
          </w:p>
          <w:p w:rsidR="00A84883" w:rsidRPr="00051236" w:rsidRDefault="00A84883" w:rsidP="00A84883">
            <w:pPr>
              <w:pStyle w:val="BodyText"/>
            </w:pPr>
            <w:r w:rsidRPr="00051236">
              <w:t xml:space="preserve">Step 10:             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u,: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u,:</m:t>
                  </m:r>
                </m:sub>
                <m:sup/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u,:</m:t>
                      </m:r>
                    </m:sub>
                    <m:sup/>
                  </m:sSubSup>
                </m:sub>
              </m:sSub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  </m:t>
              </m:r>
            </m:oMath>
          </w:p>
          <w:p w:rsidR="00A84883" w:rsidRPr="00051236" w:rsidRDefault="00A84883" w:rsidP="00A84883">
            <w:pPr>
              <w:pStyle w:val="BodyText"/>
            </w:pPr>
            <w:r w:rsidRPr="00051236">
              <w:t xml:space="preserve">Step 11:             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i,: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i,:</m:t>
                  </m:r>
                </m:sub>
                <m:sup/>
              </m:sSubSup>
              <m:r>
                <w:rPr>
                  <w:rFonts w:ascii="Cambria Math" w:hAnsi="Cambria Math"/>
                </w:rPr>
                <m:t>- 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i,:</m:t>
                      </m:r>
                    </m:sub>
                    <m:sup/>
                  </m:sSubSup>
                </m:sub>
              </m:sSub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u,i</m:t>
                  </m:r>
                </m:e>
              </m:d>
            </m:oMath>
          </w:p>
          <w:p w:rsidR="00A84883" w:rsidRPr="00051236" w:rsidRDefault="00A84883" w:rsidP="00A84883">
            <w:pPr>
              <w:pStyle w:val="BodyText"/>
              <w:rPr>
                <w:i/>
              </w:rPr>
            </w:pPr>
            <w:r w:rsidRPr="00051236">
              <w:t>Step 12:</w:t>
            </w:r>
            <w:r>
              <w:rPr>
                <w:rFonts w:hint="eastAsia"/>
              </w:rPr>
              <w:t xml:space="preserve">             </w:t>
            </w:r>
            <w: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  <m:sup/>
              </m:sSubSup>
              <m:r>
                <w:rPr>
                  <w:rFonts w:ascii="Cambria Math" w:hAnsi="Cambria Math"/>
                </w:rPr>
                <m:t>- α.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∂J(u,i)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  <m:sup/>
                  </m:sSubSup>
                </m:den>
              </m:f>
            </m:oMath>
          </w:p>
          <w:p w:rsidR="00A84883" w:rsidRPr="00051236" w:rsidRDefault="00A84883" w:rsidP="00A84883">
            <w:pPr>
              <w:pStyle w:val="BodyText"/>
            </w:pPr>
            <w:r w:rsidRPr="00051236">
              <w:t>Step 1</w:t>
            </w:r>
            <w:r w:rsidRPr="00E642BE">
              <w:t>3:</w:t>
            </w:r>
            <w:r>
              <w:rPr>
                <w:i/>
              </w:rPr>
              <w:t xml:space="preserve">       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</m:sSubSup>
              <m:r>
                <w:rPr>
                  <w:rFonts w:ascii="Cambria Math" w:hAnsi="Cambria Math"/>
                </w:rPr>
                <m:t>- α.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∂J(u,i)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</m:sSubSup>
                </m:den>
              </m:f>
            </m:oMath>
          </w:p>
          <w:p w:rsidR="00A84883" w:rsidRPr="00051236" w:rsidRDefault="00A84883" w:rsidP="00A84883">
            <w:pPr>
              <w:pStyle w:val="BodyText"/>
              <w:rPr>
                <w:b/>
              </w:rPr>
            </w:pPr>
            <w:r w:rsidRPr="00051236">
              <w:t>Step 14:</w:t>
            </w:r>
            <w:r>
              <w:t xml:space="preserve">             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u, :</m:t>
                  </m:r>
                </m:sub>
                <m:sup/>
              </m:sSubSup>
              <m:r>
                <m:rPr>
                  <m:sty m:val="b"/>
                </m:rP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u, :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/>
                </w:rPr>
                <m:t xml:space="preserve">   </m:t>
              </m:r>
            </m:oMath>
          </w:p>
          <w:p w:rsidR="00A84883" w:rsidRDefault="00A84883" w:rsidP="00A84883">
            <w:pPr>
              <w:pStyle w:val="BodyText"/>
              <w:rPr>
                <w:b/>
              </w:rPr>
            </w:pPr>
            <w:r w:rsidRPr="00051236">
              <w:t>Step 15:</w:t>
            </w:r>
            <w:r>
              <w:t xml:space="preserve">             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 :</m:t>
                  </m:r>
                </m:sub>
                <m:sup/>
              </m:sSubSup>
              <m:r>
                <m:rPr>
                  <m:sty m:val="b"/>
                </m:rP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 :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/>
                </w:rPr>
                <m:t xml:space="preserve">  </m:t>
              </m:r>
            </m:oMath>
          </w:p>
          <w:p w:rsidR="004611AA" w:rsidRPr="00051236" w:rsidRDefault="004611AA" w:rsidP="004611AA">
            <w:pPr>
              <w:pStyle w:val="BodyText"/>
              <w:rPr>
                <w:b/>
              </w:rPr>
            </w:pPr>
            <w:r w:rsidRPr="00051236">
              <w:t>Step 14:</w:t>
            </w:r>
            <w:r>
              <w:t xml:space="preserve">     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  <m:sup/>
              </m:sSubSup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>
              <w:rPr>
                <w:rFonts w:hint="eastAsia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 xml:space="preserve">  </m:t>
              </m:r>
            </m:oMath>
          </w:p>
          <w:p w:rsidR="004611AA" w:rsidRDefault="004611AA" w:rsidP="004611AA">
            <w:pPr>
              <w:pStyle w:val="BodyText"/>
              <w:rPr>
                <w:b/>
              </w:rPr>
            </w:pPr>
            <w:r w:rsidRPr="00051236">
              <w:t>Step 15:</w:t>
            </w:r>
            <w:r>
              <w:t xml:space="preserve">     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</m:sSubSup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  <w:lang w:val="vi-VN"/>
                </w:rPr>
                <m:t xml:space="preserve"> </m:t>
              </m:r>
            </m:oMath>
            <w:r w:rsidRPr="00CD3572">
              <w:rPr>
                <w:rFonts w:hint="eastAsia"/>
                <w:lang w:val="vi-VN"/>
              </w:rPr>
              <w:t xml:space="preserve"> </w:t>
            </w:r>
          </w:p>
          <w:p w:rsidR="004611AA" w:rsidRPr="00051236" w:rsidRDefault="004611AA" w:rsidP="00A84883">
            <w:pPr>
              <w:pStyle w:val="BodyText"/>
              <w:rPr>
                <w:b/>
              </w:rPr>
            </w:pPr>
          </w:p>
        </w:tc>
      </w:tr>
    </w:tbl>
    <w:p w:rsidR="00036EA3" w:rsidRDefault="00036EA3" w:rsidP="00CD3572">
      <w:pPr>
        <w:rPr>
          <w:rFonts w:ascii="Times New Roman" w:hAnsi="Times New Roman" w:cs="Times New Roman"/>
          <w:lang w:val="vi-VN"/>
        </w:rPr>
      </w:pPr>
    </w:p>
    <w:p w:rsidR="00FA76ED" w:rsidRPr="00036EA3" w:rsidRDefault="00FA76ED" w:rsidP="00CD3572">
      <w:pPr>
        <w:rPr>
          <w:rFonts w:ascii="Times New Roman" w:hAnsi="Times New Roman" w:cs="Times New Roman"/>
          <w:lang w:val="vi-VN"/>
        </w:rPr>
      </w:pPr>
    </w:p>
    <w:sectPr w:rsidR="00FA76ED" w:rsidRPr="00036E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Arial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KIJ Kawak 3D">
    <w:altName w:val="Arial"/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KxNDY3NzY3MjE2NDRX0lEKTi0uzszPAykwrAUAF5IM3SwAAAA="/>
  </w:docVars>
  <w:rsids>
    <w:rsidRoot w:val="00CD3572"/>
    <w:rsid w:val="00011AA3"/>
    <w:rsid w:val="00036EA3"/>
    <w:rsid w:val="0004317F"/>
    <w:rsid w:val="00145560"/>
    <w:rsid w:val="0021133C"/>
    <w:rsid w:val="00252311"/>
    <w:rsid w:val="002A0D21"/>
    <w:rsid w:val="002A51CC"/>
    <w:rsid w:val="00341617"/>
    <w:rsid w:val="003E0ADC"/>
    <w:rsid w:val="003F7B82"/>
    <w:rsid w:val="00407A72"/>
    <w:rsid w:val="00427862"/>
    <w:rsid w:val="004611AA"/>
    <w:rsid w:val="004B27C8"/>
    <w:rsid w:val="00535A9A"/>
    <w:rsid w:val="0057194D"/>
    <w:rsid w:val="005841F4"/>
    <w:rsid w:val="005A3E9D"/>
    <w:rsid w:val="005D1345"/>
    <w:rsid w:val="0067637C"/>
    <w:rsid w:val="006F7506"/>
    <w:rsid w:val="008A7035"/>
    <w:rsid w:val="00A4685A"/>
    <w:rsid w:val="00A84883"/>
    <w:rsid w:val="00C15534"/>
    <w:rsid w:val="00CD3572"/>
    <w:rsid w:val="00D11B9E"/>
    <w:rsid w:val="00D44B14"/>
    <w:rsid w:val="00F244EA"/>
    <w:rsid w:val="00FA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52E0"/>
  <w15:chartTrackingRefBased/>
  <w15:docId w15:val="{0B5C9E5B-326D-4A02-8EEF-3E06818B2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D3572"/>
    <w:pPr>
      <w:widowControl w:val="0"/>
      <w:autoSpaceDE w:val="0"/>
      <w:autoSpaceDN w:val="0"/>
      <w:spacing w:after="0" w:line="240" w:lineRule="auto"/>
      <w:jc w:val="left"/>
    </w:pPr>
    <w:rPr>
      <w:rFonts w:ascii="Georgia" w:eastAsia="Georgia" w:hAnsi="Georgia" w:cs="Georgia"/>
      <w:kern w:val="0"/>
      <w:sz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A84883"/>
    <w:pPr>
      <w:spacing w:before="104"/>
      <w:ind w:left="152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D3572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D3572"/>
    <w:rPr>
      <w:rFonts w:ascii="Times New Roman" w:eastAsia="Times New Roman" w:hAnsi="Times New Roman" w:cs="Times New Roman"/>
      <w:kern w:val="0"/>
      <w:szCs w:val="20"/>
      <w:lang w:eastAsia="en-US"/>
    </w:rPr>
  </w:style>
  <w:style w:type="paragraph" w:customStyle="1" w:styleId="TableParagraph">
    <w:name w:val="Table Paragraph"/>
    <w:basedOn w:val="Normal"/>
    <w:uiPriority w:val="1"/>
    <w:qFormat/>
    <w:rsid w:val="00CD3572"/>
    <w:pPr>
      <w:spacing w:line="221" w:lineRule="exact"/>
      <w:ind w:left="105"/>
    </w:pPr>
    <w:rPr>
      <w:rFonts w:ascii="DejaVu Sans" w:eastAsia="DejaVu Sans" w:hAnsi="DejaVu Sans" w:cs="DejaVu Sans"/>
    </w:rPr>
  </w:style>
  <w:style w:type="table" w:styleId="TableGrid">
    <w:name w:val="Table Grid"/>
    <w:basedOn w:val="TableNormal"/>
    <w:rsid w:val="00CD3572"/>
    <w:pPr>
      <w:spacing w:after="0" w:line="240" w:lineRule="auto"/>
      <w:jc w:val="left"/>
    </w:pPr>
    <w:rPr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35A9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84883"/>
    <w:rPr>
      <w:rFonts w:ascii="Georgia" w:eastAsia="Georgia" w:hAnsi="Georgia" w:cs="Georgia"/>
      <w:b/>
      <w:bCs/>
      <w:kern w:val="0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Nguyễn Hoài Nam</dc:creator>
  <cp:keywords/>
  <dc:description/>
  <cp:lastModifiedBy>Lê Nguyễn Hoài Nam</cp:lastModifiedBy>
  <cp:revision>27</cp:revision>
  <dcterms:created xsi:type="dcterms:W3CDTF">2020-12-08T07:45:00Z</dcterms:created>
  <dcterms:modified xsi:type="dcterms:W3CDTF">2020-12-17T12:40:00Z</dcterms:modified>
</cp:coreProperties>
</file>