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AeroPredict - Turbofan Engine Health &amp; Remaining Useful Life with Uncertainty + nanoGPT Technical Reporting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AeroPredict is an engineering-focused “AI startup” concept for predictive maintenance. It uses multi-sensor engine data to estimate engine health and predict Remaining Useful Life (RUL) with uncertainty to support maintenance scheduling decisions.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MAE301 fit: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project matches MAE301 goals by (1) self-learning Python/GitHub, (2) implementing/training/analyzing a nanoGPT-style transformer, and (3) building an MVP that uses nanoGPT plus other models learned in class.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Aircraft engines/rotating machinery generate large sensor logs, but teams still struggle to detect degradation early, forecast RUL, quantify uncertainty (confidence/prediction bounds), and communicate results clearly. Poor decisions cause downtime/cost (over-maintenance) or safety risk (under-maintenance).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Target users/value: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ME/AE engineers, maintenance planners, and students; fast, reproducible, defensible health+RUL reporting with assumptions/uncertainty stated.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plan: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the NASA C-MAPSS turbofan engine degradation dataset (standard prognostics benchmark). Inputs: multiple sensor channels over many cycles for many engines. Outputs: RUL labels (or derived “failure within N cycles” labels).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Approach (stats/ML + course concepts):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Deterministic Python pipeline for preprocessing + windowed features; PCA for dimensionality reduction and dominant degradation modes; regression baselines for RUL (linear/ridge; optional tree); optional classification (“failure within N cycles?” logistic regression); hypothesis tests for early-life vs late-life feature shifts (t-test/ANOVA; nonparametric if needed); uncertainty via bootstrap confidence/prediction intervals and interval coverage; CLT-based confidence intervals where appropriate; optional Bayesian update as new cycles arrive.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nanoGPT role: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Train nanoGPT in Phase 2 and use it to generate (1) an analysis plan (EDA → PCA/model → uncertainty → interpretation) and (2) a concise Markdown technical report (methods, assumptions, figures, results, limitations). nanoGPT does not compute statistics; calculations remain deterministic.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MVP: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Simple CLI/light web app: select engine run/upload CSV → outputs RUL + uncertainty bounds, health-vs-cycle trend, PCA summary, and nanoGPT-written Markdown report.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Evaluation: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MAE/RMSE for RUL, interval coverage for uncertainty; optional ROC-AUC/F1 + calibration for classification; reproducibility (runs end-to-end).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