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
        <w:jc w:val="center"/>
      </w:pPr>
      <w:r>
        <w:rPr>
          <w:rFonts w:ascii="Arial" w:cs="Arial" w:eastAsia="Arial" w:hAnsi="Arial"/>
          <w:b/>
          <w:bCs/>
          <w:color w:val="5A6B7B"/>
          <w:sz w:val="18"/>
          <w:szCs w:val="18"/>
        </w:rPr>
        <w:t xml:space="preserve">AI EDUCATION – TEAM KINH DOANH</w:t>
      </w:r>
    </w:p>
    <w:p>
      <w:pPr>
        <w:spacing w:after="20" w:before="60"/>
        <w:jc w:val="center"/>
      </w:pPr>
      <w:r>
        <w:rPr>
          <w:rFonts w:ascii="Arial" w:cs="Arial" w:eastAsia="Arial" w:hAnsi="Arial"/>
          <w:b/>
          <w:bCs/>
          <w:color w:val="1F4E79"/>
          <w:sz w:val="34"/>
          <w:szCs w:val="34"/>
        </w:rPr>
        <w:t xml:space="preserve">ĐÁNH GIÁ NHÂN SỰ SALES SAU ĐÀO TẠO</w:t>
      </w:r>
    </w:p>
    <w:p>
      <w:pPr>
        <w:spacing w:after="200" w:before="40"/>
        <w:jc w:val="center"/>
      </w:pPr>
      <w:r>
        <w:rPr>
          <w:rFonts w:ascii="Arial" w:cs="Arial" w:eastAsia="Arial" w:hAnsi="Arial"/>
          <w:i/>
          <w:iCs/>
          <w:sz w:val="22"/>
          <w:szCs w:val="22"/>
        </w:rPr>
        <w:t xml:space="preserve">Hình thức: phỏng vấn có cấu trúc – Role-play với vai Hiệu trưởng</w:t>
      </w:r>
    </w:p>
    <w:p>
      <w:pPr>
        <w:pStyle w:val="Heading1"/>
        <w:spacing w:after="120" w:before="120"/>
      </w:pPr>
      <w:r>
        <w:rPr>
          <w:rFonts w:ascii="Arial" w:cs="Arial" w:eastAsia="Arial" w:hAnsi="Arial"/>
          <w:b/>
          <w:bCs/>
          <w:color w:val="1F4E79"/>
          <w:sz w:val="28"/>
          <w:szCs w:val="28"/>
        </w:rPr>
        <w:t xml:space="preserve">Phần A. Hướng dẫn cho người chấm</w:t>
      </w:r>
    </w:p>
    <w:p>
      <w:pPr>
        <w:spacing w:after="80" w:before="40"/>
      </w:pPr>
      <w:r>
        <w:rPr>
          <w:rFonts w:ascii="Arial" w:cs="Arial" w:eastAsia="Arial" w:hAnsi="Arial"/>
          <w:i/>
          <w:iCs/>
          <w:color w:val="A03030"/>
          <w:sz w:val="21"/>
          <w:szCs w:val="21"/>
        </w:rPr>
        <w:t xml:space="preserve">In 1 bộ cho người chấm. Không đưa cho nhân sự được đánh giá.</w:t>
      </w:r>
    </w:p>
    <w:p>
      <w:pPr>
        <w:pStyle w:val="Heading2"/>
        <w:keepNext/>
        <w:spacing w:after="80" w:before="200"/>
      </w:pPr>
      <w:r>
        <w:rPr>
          <w:rFonts w:ascii="Arial" w:cs="Arial" w:eastAsia="Arial" w:hAnsi="Arial"/>
          <w:b/>
          <w:bCs/>
          <w:color w:val="1F4E79"/>
          <w:sz w:val="23"/>
          <w:szCs w:val="23"/>
        </w:rPr>
        <w:t xml:space="preserve">1. Mục đích và phạm vi</w:t>
      </w:r>
    </w:p>
    <w:p>
      <w:pPr>
        <w:pStyle w:val="ListParagraph"/>
        <w:numPr>
          <w:ilvl w:val="0"/>
          <w:numId w:val="2"/>
        </w:numPr>
        <w:spacing w:after="40" w:before="0"/>
      </w:pPr>
      <w:r>
        <w:rPr>
          <w:rFonts w:ascii="Arial" w:cs="Arial" w:eastAsia="Arial" w:hAnsi="Arial"/>
          <w:sz w:val="21"/>
          <w:szCs w:val="21"/>
        </w:rPr>
        <w:t xml:space="preserve">Đánh giá từng nhân sự đã học đủ 3 buổi: (1) Giải pháp trường học số Google, (2) Dạy học với Chromebook, (3) Roleplay – Soft skill.</w:t>
      </w:r>
    </w:p>
    <w:p>
      <w:pPr>
        <w:pStyle w:val="ListParagraph"/>
        <w:numPr>
          <w:ilvl w:val="0"/>
          <w:numId w:val="2"/>
        </w:numPr>
        <w:spacing w:after="40" w:before="0"/>
      </w:pPr>
      <w:r>
        <w:rPr>
          <w:rFonts w:ascii="Arial" w:cs="Arial" w:eastAsia="Arial" w:hAnsi="Arial"/>
          <w:sz w:val="21"/>
          <w:szCs w:val="21"/>
        </w:rPr>
        <w:t xml:space="preserve">Tổ chức ngay sau Buổi 3. Điểm bài kiểm tra lý thuyết chỉ ghi kèm để tham khảo, không quyết định kết quả.</w:t>
      </w:r>
    </w:p>
    <w:p>
      <w:pPr>
        <w:pStyle w:val="ListParagraph"/>
        <w:numPr>
          <w:ilvl w:val="0"/>
          <w:numId w:val="2"/>
        </w:numPr>
        <w:spacing w:after="40" w:before="0"/>
      </w:pPr>
      <w:r>
        <w:rPr>
          <w:rFonts w:ascii="Arial" w:cs="Arial" w:eastAsia="Arial" w:hAnsi="Arial"/>
          <w:sz w:val="21"/>
          <w:szCs w:val="21"/>
        </w:rPr>
        <w:t xml:space="preserve">Người chấm: Manager sales và Teamlead chuyên môn – cùng thảo luận, chấm chung một phiếu cho mỗi nhân sự.</w:t>
      </w:r>
    </w:p>
    <w:p>
      <w:pPr>
        <w:pStyle w:val="Heading2"/>
        <w:keepNext/>
        <w:spacing w:after="80" w:before="200"/>
      </w:pPr>
      <w:r>
        <w:rPr>
          <w:rFonts w:ascii="Arial" w:cs="Arial" w:eastAsia="Arial" w:hAnsi="Arial"/>
          <w:b/>
          <w:bCs/>
          <w:color w:val="1F4E79"/>
          <w:sz w:val="23"/>
          <w:szCs w:val="23"/>
        </w:rPr>
        <w:t xml:space="preserve">2. Quy trình cho mỗi nhân sự (khoảng 35 phút)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706"/>
      </w:tblGrid>
      <w:tr>
        <w:trPr>
          <w:cantSplit/>
          <w:tblHeader/>
        </w:trPr>
        <w:tc>
          <w:tcPr>
            <w:tcW w:type="dxa" w:w="1700"/>
            <w:tcBorders>
              <w:top w:val="single" w:color="7F8C99" w:sz="4"/>
              <w:left w:val="single" w:color="7F8C99" w:sz="4"/>
              <w:bottom w:val="single" w:color="7F8C99" w:sz="4"/>
              <w:right w:val="single" w:color="7F8C99" w:sz="4"/>
            </w:tcBorders>
            <w:shd w:fill="E8EEF4" w:color="auto" w:val="clear"/>
            <w:tcMar>
              <w:top w:type="dxa" w:w="60"/>
              <w:left w:type="dxa" w:w="90"/>
              <w:bottom w:type="dxa" w:w="60"/>
              <w:right w:type="dxa" w:w="90"/>
            </w:tcMar>
            <w:vAlign w:val="top"/>
          </w:tcPr>
          <w:p>
            <w:pPr>
              <w:spacing w:after="20" w:before="0"/>
            </w:pPr>
            <w:r>
              <w:rPr>
                <w:rFonts w:ascii="Arial" w:cs="Arial" w:eastAsia="Arial" w:hAnsi="Arial"/>
                <w:b/>
                <w:bCs/>
                <w:sz w:val="21"/>
                <w:szCs w:val="21"/>
              </w:rPr>
              <w:t xml:space="preserve">Bước</w:t>
            </w:r>
          </w:p>
        </w:tc>
        <w:tc>
          <w:tcPr>
            <w:tcW w:type="dxa" w:w="1500"/>
            <w:tcBorders>
              <w:top w:val="single" w:color="7F8C99" w:sz="4"/>
              <w:left w:val="single" w:color="7F8C99" w:sz="4"/>
              <w:bottom w:val="single" w:color="7F8C99" w:sz="4"/>
              <w:right w:val="single" w:color="7F8C99" w:sz="4"/>
            </w:tcBorders>
            <w:shd w:fill="E8EEF4" w:color="auto" w:val="clear"/>
            <w:tcMar>
              <w:top w:type="dxa" w:w="60"/>
              <w:left w:type="dxa" w:w="90"/>
              <w:bottom w:type="dxa" w:w="60"/>
              <w:right w:type="dxa" w:w="90"/>
            </w:tcMar>
            <w:vAlign w:val="top"/>
          </w:tcPr>
          <w:p>
            <w:pPr>
              <w:spacing w:after="20" w:before="0"/>
            </w:pPr>
            <w:r>
              <w:rPr>
                <w:rFonts w:ascii="Arial" w:cs="Arial" w:eastAsia="Arial" w:hAnsi="Arial"/>
                <w:b/>
                <w:bCs/>
                <w:sz w:val="21"/>
                <w:szCs w:val="21"/>
              </w:rPr>
              <w:t xml:space="preserve">Thời gian</w:t>
            </w:r>
          </w:p>
        </w:tc>
        <w:tc>
          <w:tcPr>
            <w:tcW w:type="dxa" w:w="6706"/>
            <w:tcBorders>
              <w:top w:val="single" w:color="7F8C99" w:sz="4"/>
              <w:left w:val="single" w:color="7F8C99" w:sz="4"/>
              <w:bottom w:val="single" w:color="7F8C99" w:sz="4"/>
              <w:right w:val="single" w:color="7F8C99" w:sz="4"/>
            </w:tcBorders>
            <w:shd w:fill="E8EEF4" w:color="auto" w:val="clear"/>
            <w:tcMar>
              <w:top w:type="dxa" w:w="60"/>
              <w:left w:type="dxa" w:w="90"/>
              <w:bottom w:type="dxa" w:w="60"/>
              <w:right w:type="dxa" w:w="90"/>
            </w:tcMar>
            <w:vAlign w:val="top"/>
          </w:tcPr>
          <w:p>
            <w:pPr>
              <w:spacing w:after="20" w:before="0"/>
            </w:pPr>
            <w:r>
              <w:rPr>
                <w:rFonts w:ascii="Arial" w:cs="Arial" w:eastAsia="Arial" w:hAnsi="Arial"/>
                <w:b/>
                <w:bCs/>
                <w:sz w:val="21"/>
                <w:szCs w:val="21"/>
              </w:rPr>
              <w:t xml:space="preserve">Việc cần làm</w:t>
            </w:r>
          </w:p>
        </w:tc>
      </w:tr>
      <w:tr>
        <w:trPr>
          <w:cantSplit/>
        </w:trPr>
        <w:tc>
          <w:tcPr>
            <w:tcW w:type="dxa" w:w="1700"/>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pPr>
            <w:r>
              <w:rPr>
                <w:rFonts w:ascii="Arial" w:cs="Arial" w:eastAsia="Arial" w:hAnsi="Arial"/>
                <w:sz w:val="21"/>
                <w:szCs w:val="21"/>
              </w:rPr>
              <w:t xml:space="preserve">1. Mở đầu</w:t>
            </w:r>
          </w:p>
        </w:tc>
        <w:tc>
          <w:tcPr>
            <w:tcW w:type="dxa" w:w="1500"/>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pPr>
            <w:r>
              <w:rPr>
                <w:rFonts w:ascii="Arial" w:cs="Arial" w:eastAsia="Arial" w:hAnsi="Arial"/>
                <w:sz w:val="21"/>
                <w:szCs w:val="21"/>
              </w:rPr>
              <w:t xml:space="preserve">3 phút</w:t>
            </w:r>
          </w:p>
        </w:tc>
        <w:tc>
          <w:tcPr>
            <w:tcW w:type="dxa" w:w="6706"/>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pPr>
            <w:r>
              <w:rPr>
                <w:rFonts w:ascii="Arial" w:cs="Arial" w:eastAsia="Arial" w:hAnsi="Arial"/>
                <w:sz w:val="21"/>
                <w:szCs w:val="21"/>
              </w:rPr>
              <w:t xml:space="preserve">Đưa nhân sự đọc Phần B – Hồ sơ tình huống. Không giải thích thêm về tiêu chí chấm.</w:t>
            </w:r>
          </w:p>
        </w:tc>
      </w:tr>
      <w:tr>
        <w:trPr>
          <w:cantSplit/>
        </w:trPr>
        <w:tc>
          <w:tcPr>
            <w:tcW w:type="dxa" w:w="1700"/>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pPr>
            <w:r>
              <w:rPr>
                <w:rFonts w:ascii="Arial" w:cs="Arial" w:eastAsia="Arial" w:hAnsi="Arial"/>
                <w:sz w:val="21"/>
                <w:szCs w:val="21"/>
              </w:rPr>
              <w:t xml:space="preserve">2. Role-play</w:t>
            </w:r>
          </w:p>
        </w:tc>
        <w:tc>
          <w:tcPr>
            <w:tcW w:type="dxa" w:w="1500"/>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pPr>
            <w:r>
              <w:rPr>
                <w:rFonts w:ascii="Arial" w:cs="Arial" w:eastAsia="Arial" w:hAnsi="Arial"/>
                <w:sz w:val="21"/>
                <w:szCs w:val="21"/>
              </w:rPr>
              <w:t xml:space="preserve">20 phút</w:t>
            </w:r>
          </w:p>
        </w:tc>
        <w:tc>
          <w:tcPr>
            <w:tcW w:type="dxa" w:w="6706"/>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pPr>
            <w:r>
              <w:rPr>
                <w:rFonts w:ascii="Arial" w:cs="Arial" w:eastAsia="Arial" w:hAnsi="Arial"/>
                <w:sz w:val="21"/>
                <w:szCs w:val="21"/>
              </w:rPr>
              <w:t xml:space="preserve">Một người chấm đóng vai Hiệu trưởng, người còn lại ghi chép vào Phần C. Đưa ra đủ 7 câu hỏi bắt buộc theo đúng thứ tự (mục 4).</w:t>
            </w:r>
          </w:p>
        </w:tc>
      </w:tr>
      <w:tr>
        <w:trPr>
          <w:cantSplit/>
        </w:trPr>
        <w:tc>
          <w:tcPr>
            <w:tcW w:type="dxa" w:w="1700"/>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pPr>
            <w:r>
              <w:rPr>
                <w:rFonts w:ascii="Arial" w:cs="Arial" w:eastAsia="Arial" w:hAnsi="Arial"/>
                <w:sz w:val="21"/>
                <w:szCs w:val="21"/>
              </w:rPr>
              <w:t xml:space="preserve">3. Chấm</w:t>
            </w:r>
          </w:p>
        </w:tc>
        <w:tc>
          <w:tcPr>
            <w:tcW w:type="dxa" w:w="1500"/>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pPr>
            <w:r>
              <w:rPr>
                <w:rFonts w:ascii="Arial" w:cs="Arial" w:eastAsia="Arial" w:hAnsi="Arial"/>
                <w:sz w:val="21"/>
                <w:szCs w:val="21"/>
              </w:rPr>
              <w:t xml:space="preserve">10 phút</w:t>
            </w:r>
          </w:p>
        </w:tc>
        <w:tc>
          <w:tcPr>
            <w:tcW w:type="dxa" w:w="6706"/>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pPr>
            <w:r>
              <w:rPr>
                <w:rFonts w:ascii="Arial" w:cs="Arial" w:eastAsia="Arial" w:hAnsi="Arial"/>
                <w:sz w:val="21"/>
                <w:szCs w:val="21"/>
              </w:rPr>
              <w:t xml:space="preserve">Nhân sự ra ngoài. Hai người chấm thảo luận, thống nhất điểm từng tiêu chí và kết quả.</w:t>
            </w:r>
          </w:p>
        </w:tc>
      </w:tr>
      <w:tr>
        <w:trPr>
          <w:cantSplit/>
        </w:trPr>
        <w:tc>
          <w:tcPr>
            <w:tcW w:type="dxa" w:w="1700"/>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pPr>
            <w:r>
              <w:rPr>
                <w:rFonts w:ascii="Arial" w:cs="Arial" w:eastAsia="Arial" w:hAnsi="Arial"/>
                <w:sz w:val="21"/>
                <w:szCs w:val="21"/>
              </w:rPr>
              <w:t xml:space="preserve">4. Phản hồi</w:t>
            </w:r>
          </w:p>
        </w:tc>
        <w:tc>
          <w:tcPr>
            <w:tcW w:type="dxa" w:w="1500"/>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pPr>
            <w:r>
              <w:rPr>
                <w:rFonts w:ascii="Arial" w:cs="Arial" w:eastAsia="Arial" w:hAnsi="Arial"/>
                <w:sz w:val="21"/>
                <w:szCs w:val="21"/>
              </w:rPr>
              <w:t xml:space="preserve">2–5 phút</w:t>
            </w:r>
          </w:p>
        </w:tc>
        <w:tc>
          <w:tcPr>
            <w:tcW w:type="dxa" w:w="6706"/>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pPr>
            <w:r>
              <w:rPr>
                <w:rFonts w:ascii="Arial" w:cs="Arial" w:eastAsia="Arial" w:hAnsi="Arial"/>
                <w:sz w:val="21"/>
                <w:szCs w:val="21"/>
              </w:rPr>
              <w:t xml:space="preserve">Thông báo kết quả, 1–2 điểm mạnh, 1–2 điểm cần cải thiện, kế hoạch tiếp theo.</w:t>
            </w:r>
          </w:p>
        </w:tc>
      </w:tr>
    </w:tbl>
    <w:p>
      <w:pPr>
        <w:pStyle w:val="Heading2"/>
        <w:keepNext/>
        <w:spacing w:after="80" w:before="200"/>
      </w:pPr>
      <w:r>
        <w:rPr>
          <w:rFonts w:ascii="Arial" w:cs="Arial" w:eastAsia="Arial" w:hAnsi="Arial"/>
          <w:b/>
          <w:bCs/>
          <w:color w:val="1F4E79"/>
          <w:sz w:val="23"/>
          <w:szCs w:val="23"/>
        </w:rPr>
        <w:t xml:space="preserve">3. Nguyên tắc khi đóng vai Hiệu trưởng</w:t>
      </w:r>
    </w:p>
    <w:p>
      <w:pPr>
        <w:pStyle w:val="ListParagraph"/>
        <w:numPr>
          <w:ilvl w:val="0"/>
          <w:numId w:val="2"/>
        </w:numPr>
        <w:spacing w:after="40" w:before="0"/>
      </w:pPr>
      <w:r>
        <w:rPr>
          <w:rFonts w:ascii="Arial" w:cs="Arial" w:eastAsia="Arial" w:hAnsi="Arial"/>
          <w:sz w:val="21"/>
          <w:szCs w:val="21"/>
        </w:rPr>
        <w:t xml:space="preserve">Hỏi đủ 7 câu bắt buộc, đúng thứ tự, đúng lời (có thể nói tự nhiên hơn nhưng giữ ý). Được hỏi thêm để đào sâu, không được bỏ câu.</w:t>
      </w:r>
    </w:p>
    <w:p>
      <w:pPr>
        <w:pStyle w:val="ListParagraph"/>
        <w:numPr>
          <w:ilvl w:val="0"/>
          <w:numId w:val="2"/>
        </w:numPr>
        <w:spacing w:after="40" w:before="0"/>
      </w:pPr>
      <w:r>
        <w:rPr>
          <w:rFonts w:ascii="Arial" w:cs="Arial" w:eastAsia="Arial" w:hAnsi="Arial"/>
          <w:sz w:val="21"/>
          <w:szCs w:val="21"/>
        </w:rPr>
        <w:t xml:space="preserve">Không gợi ý đáp án, không gật đầu xác nhận khi nhân sự nói sai.</w:t>
      </w:r>
    </w:p>
    <w:p>
      <w:pPr>
        <w:pStyle w:val="ListParagraph"/>
        <w:numPr>
          <w:ilvl w:val="0"/>
          <w:numId w:val="2"/>
        </w:numPr>
        <w:spacing w:after="40" w:before="0"/>
      </w:pPr>
      <w:r>
        <w:rPr>
          <w:rFonts w:ascii="Arial" w:cs="Arial" w:eastAsia="Arial" w:hAnsi="Arial"/>
          <w:sz w:val="21"/>
          <w:szCs w:val="21"/>
        </w:rPr>
        <w:t xml:space="preserve">Để nhân sự chủ động mở đầu: tiêu chí 7 (khai thác nhu cầu) chấm theo việc nhân sự có tự hỏi về trường trước khi trình bày hay không.</w:t>
      </w:r>
    </w:p>
    <w:p>
      <w:pPr>
        <w:pStyle w:val="ListParagraph"/>
        <w:numPr>
          <w:ilvl w:val="0"/>
          <w:numId w:val="2"/>
        </w:numPr>
        <w:spacing w:after="40" w:before="0"/>
      </w:pPr>
      <w:r>
        <w:rPr>
          <w:rFonts w:ascii="Arial" w:cs="Arial" w:eastAsia="Arial" w:hAnsi="Arial"/>
          <w:sz w:val="21"/>
          <w:szCs w:val="21"/>
        </w:rPr>
        <w:t xml:space="preserve">Chấm theo những gì nhân sự nói và làm trong buổi, không theo ấn tượng ngoài buổi.</w:t>
      </w:r>
    </w:p>
    <w:p>
      <w:pPr>
        <w:pStyle w:val="Heading2"/>
        <w:keepNext/>
        <w:spacing w:after="80" w:before="200"/>
      </w:pPr>
      <w:r>
        <w:rPr>
          <w:rFonts w:ascii="Arial" w:cs="Arial" w:eastAsia="Arial" w:hAnsi="Arial"/>
          <w:b/>
          <w:bCs/>
          <w:color w:val="1F4E79"/>
          <w:sz w:val="23"/>
          <w:szCs w:val="23"/>
        </w:rPr>
        <w:t xml:space="preserve">4. Bảy câu hỏi bắt buộc và đáp án tham chiếu</w:t>
      </w:r>
    </w:p>
    <w:p>
      <w:pPr>
        <w:spacing w:after="80" w:before="40"/>
      </w:pPr>
      <w:r>
        <w:rPr>
          <w:rFonts w:ascii="Arial" w:cs="Arial" w:eastAsia="Arial" w:hAnsi="Arial"/>
          <w:i/>
          <w:iCs/>
          <w:sz w:val="19"/>
          <w:szCs w:val="19"/>
        </w:rPr>
        <w:t xml:space="preserve">Đáp án tham chiếu tổng hợp từ slide "Trường học số Google K12", bài kiểm tra lý thuyết và báo cáo Buổi 2. Trước buổi đánh giá, người chấm đối chiếu lại giá với bảng giá hiện hành.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60" w:before="0"/>
            </w:pPr>
            <w:r>
              <w:rPr>
                <w:rFonts w:ascii="Arial" w:cs="Arial" w:eastAsia="Arial" w:hAnsi="Arial"/>
                <w:b/>
                <w:bCs/>
                <w:color w:val="1F4E79"/>
                <w:sz w:val="21"/>
                <w:szCs w:val="21"/>
              </w:rPr>
              <w:t xml:space="preserve">Câu 1  </w:t>
            </w:r>
            <w:r>
              <w:rPr>
                <w:rFonts w:ascii="Arial" w:cs="Arial" w:eastAsia="Arial" w:hAnsi="Arial"/>
                <w:b/>
                <w:bCs/>
                <w:sz w:val="21"/>
                <w:szCs w:val="21"/>
              </w:rPr>
              <w:t xml:space="preserve">"Giải pháp trường học số Google của các em là gì? Trường tôi đã có 2 phòng lớp học thông minh rồi, cái này khác gì?"</w:t>
            </w:r>
            <w:r>
              <w:rPr>
                <w:rFonts w:ascii="Arial" w:cs="Arial" w:eastAsia="Arial" w:hAnsi="Arial"/>
                <w:color w:val="5A6B7B"/>
                <w:sz w:val="18"/>
                <w:szCs w:val="18"/>
              </w:rPr>
              <w:t xml:space="preserve">   (TC1, TC5)</w:t>
            </w:r>
          </w:p>
          <w:p>
            <w:pPr>
              <w:pStyle w:val="ListParagraph"/>
              <w:numPr>
                <w:ilvl w:val="0"/>
                <w:numId w:val="2"/>
              </w:numPr>
              <w:spacing w:after="40" w:before="0"/>
            </w:pPr>
            <w:r>
              <w:rPr>
                <w:rFonts w:ascii="Arial" w:cs="Arial" w:eastAsia="Arial" w:hAnsi="Arial"/>
                <w:sz w:val="19"/>
                <w:szCs w:val="19"/>
              </w:rPr>
              <w:t xml:space="preserve">3 trụ cột: Hạ tầng số – Nội dung số – Giáo viên số.</w:t>
            </w:r>
          </w:p>
          <w:p>
            <w:pPr>
              <w:pStyle w:val="ListParagraph"/>
              <w:numPr>
                <w:ilvl w:val="0"/>
                <w:numId w:val="2"/>
              </w:numPr>
              <w:spacing w:after="40" w:before="0"/>
            </w:pPr>
            <w:r>
              <w:rPr>
                <w:rFonts w:ascii="Arial" w:cs="Arial" w:eastAsia="Arial" w:hAnsi="Arial"/>
                <w:sz w:val="19"/>
                <w:szCs w:val="19"/>
              </w:rPr>
              <w:t xml:space="preserve">AI Education: đối tác đầu tiên được Google ủy quyền triển khai chính thức tại Việt Nam.</w:t>
            </w:r>
          </w:p>
          <w:p>
            <w:pPr>
              <w:pStyle w:val="ListParagraph"/>
              <w:numPr>
                <w:ilvl w:val="0"/>
                <w:numId w:val="2"/>
              </w:numPr>
              <w:spacing w:after="40" w:before="0"/>
            </w:pPr>
            <w:r>
              <w:rPr>
                <w:rFonts w:ascii="Arial" w:cs="Arial" w:eastAsia="Arial" w:hAnsi="Arial"/>
                <w:sz w:val="19"/>
                <w:szCs w:val="19"/>
              </w:rPr>
              <w:t xml:space="preserve">Google Classroom là LMS – trung tâm lớp học số; tài khoản Google Workspace Education Fundamentals cho toàn trường.</w:t>
            </w:r>
          </w:p>
          <w:p>
            <w:pPr>
              <w:pStyle w:val="ListParagraph"/>
              <w:numPr>
                <w:ilvl w:val="0"/>
                <w:numId w:val="2"/>
              </w:numPr>
              <w:spacing w:after="40" w:before="0"/>
            </w:pPr>
            <w:r>
              <w:rPr>
                <w:rFonts w:ascii="Arial" w:cs="Arial" w:eastAsia="Arial" w:hAnsi="Arial"/>
                <w:sz w:val="19"/>
                <w:szCs w:val="19"/>
              </w:rPr>
              <w:t xml:space="preserve">Khác biệt cốt lõi: mỗi học sinh 1 thiết bị trong tiết học số, học tập cá nhân hóa dựa trên dữ liệu (lớp học thông minh chủ yếu là giáo viên dùng bảng tương tác).</w:t>
            </w:r>
          </w:p>
        </w:tc>
      </w:tr>
    </w:tbl>
    <w:p>
      <w:pPr>
        <w:spacing w:after="60" w:before="0"/>
      </w:pPr>
      <w:r>
        <w:rPr>
          <w:rFonts w:ascii="Arial" w:cs="Arial" w:eastAsia="Arial" w:hAnsi="Arial"/>
          <w:sz w:val="21"/>
          <w:szCs w:val="21"/>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60" w:before="0"/>
            </w:pPr>
            <w:r>
              <w:rPr>
                <w:rFonts w:ascii="Arial" w:cs="Arial" w:eastAsia="Arial" w:hAnsi="Arial"/>
                <w:b/>
                <w:bCs/>
                <w:color w:val="1F4E79"/>
                <w:sz w:val="21"/>
                <w:szCs w:val="21"/>
              </w:rPr>
              <w:t xml:space="preserve">Câu 2  </w:t>
            </w:r>
            <w:r>
              <w:rPr>
                <w:rFonts w:ascii="Arial" w:cs="Arial" w:eastAsia="Arial" w:hAnsi="Arial"/>
                <w:b/>
                <w:bCs/>
                <w:sz w:val="21"/>
                <w:szCs w:val="21"/>
              </w:rPr>
              <w:t xml:space="preserve">"Nhà trường, giáo viên và học sinh được lợi gì?"</w:t>
            </w:r>
            <w:r>
              <w:rPr>
                <w:rFonts w:ascii="Arial" w:cs="Arial" w:eastAsia="Arial" w:hAnsi="Arial"/>
                <w:color w:val="5A6B7B"/>
                <w:sz w:val="18"/>
                <w:szCs w:val="18"/>
              </w:rPr>
              <w:t xml:space="preserve">   (TC2)</w:t>
            </w:r>
          </w:p>
          <w:p>
            <w:pPr>
              <w:pStyle w:val="ListParagraph"/>
              <w:numPr>
                <w:ilvl w:val="0"/>
                <w:numId w:val="2"/>
              </w:numPr>
              <w:spacing w:after="40" w:before="0"/>
            </w:pPr>
            <w:r>
              <w:rPr>
                <w:rFonts w:ascii="Arial" w:cs="Arial" w:eastAsia="Arial" w:hAnsi="Arial"/>
                <w:sz w:val="19"/>
                <w:szCs w:val="19"/>
              </w:rPr>
              <w:t xml:space="preserve">Nhà trường: đáp ứng tiêu chí chuyển đổi số, báo cáo dữ liệu học tập theo thời gian thực, mô hình triển khai linh hoạt, nâng năng lực số giáo viên theo TT 02/2025.</w:t>
            </w:r>
          </w:p>
          <w:p>
            <w:pPr>
              <w:pStyle w:val="ListParagraph"/>
              <w:numPr>
                <w:ilvl w:val="0"/>
                <w:numId w:val="2"/>
              </w:numPr>
              <w:spacing w:after="40" w:before="0"/>
            </w:pPr>
            <w:r>
              <w:rPr>
                <w:rFonts w:ascii="Arial" w:cs="Arial" w:eastAsia="Arial" w:hAnsi="Arial"/>
                <w:sz w:val="19"/>
                <w:szCs w:val="19"/>
              </w:rPr>
              <w:t xml:space="preserve">Giáo viên: tiết kiệm đến 5 giờ/tuần (nghiên cứu của Viện KHGD Việt Nam tại Trường TH, THCS &amp; THPT Thực nghiệm KHGD) từ 3 nhóm việc: kiểm tra đánh giá, soạn giảng, chuyên môn khác; Gemini trong Classroom.</w:t>
            </w:r>
          </w:p>
          <w:p>
            <w:pPr>
              <w:pStyle w:val="ListParagraph"/>
              <w:numPr>
                <w:ilvl w:val="0"/>
                <w:numId w:val="2"/>
              </w:numPr>
              <w:spacing w:after="40" w:before="0"/>
            </w:pPr>
            <w:r>
              <w:rPr>
                <w:rFonts w:ascii="Arial" w:cs="Arial" w:eastAsia="Arial" w:hAnsi="Arial"/>
                <w:sz w:val="19"/>
                <w:szCs w:val="19"/>
              </w:rPr>
              <w:t xml:space="preserve">Học sinh: trợ lý học tập Gemini cho giáo dục, Experience AI (Google DeepMind &amp; Raspberry Pi Foundation), tập đọc tiếng Anh với Read Along theo khung CEFR, chứng chỉ Google.</w:t>
            </w:r>
          </w:p>
          <w:p>
            <w:pPr>
              <w:pStyle w:val="ListParagraph"/>
              <w:numPr>
                <w:ilvl w:val="0"/>
                <w:numId w:val="2"/>
              </w:numPr>
              <w:spacing w:after="40" w:before="0"/>
            </w:pPr>
            <w:r>
              <w:rPr>
                <w:rFonts w:ascii="Arial" w:cs="Arial" w:eastAsia="Arial" w:hAnsi="Arial"/>
                <w:sz w:val="19"/>
                <w:szCs w:val="19"/>
              </w:rPr>
              <w:t xml:space="preserve">86% giáo viên cho rằng học sinh có kỹ năng công nghệ và kết quả học tốt hơn.</w:t>
            </w:r>
          </w:p>
        </w:tc>
      </w:tr>
    </w:tbl>
    <w:p>
      <w:pPr>
        <w:spacing w:after="60" w:before="0"/>
      </w:pPr>
      <w:r>
        <w:rPr>
          <w:rFonts w:ascii="Arial" w:cs="Arial" w:eastAsia="Arial" w:hAnsi="Arial"/>
          <w:sz w:val="21"/>
          <w:szCs w:val="21"/>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60" w:before="0"/>
            </w:pPr>
            <w:r>
              <w:rPr>
                <w:rFonts w:ascii="Arial" w:cs="Arial" w:eastAsia="Arial" w:hAnsi="Arial"/>
                <w:b/>
                <w:bCs/>
                <w:color w:val="1F4E79"/>
                <w:sz w:val="21"/>
                <w:szCs w:val="21"/>
              </w:rPr>
              <w:t xml:space="preserve">Câu 3  </w:t>
            </w:r>
            <w:r>
              <w:rPr>
                <w:rFonts w:ascii="Arial" w:cs="Arial" w:eastAsia="Arial" w:hAnsi="Arial"/>
                <w:b/>
                <w:bCs/>
                <w:sz w:val="21"/>
                <w:szCs w:val="21"/>
              </w:rPr>
              <w:t xml:space="preserve">"Trường tôi có 40 máy Windows cũ, ngân sách eo hẹp. Có dùng lại được không? Tổng chi phí khoảng bao nhiêu?"</w:t>
            </w:r>
            <w:r>
              <w:rPr>
                <w:rFonts w:ascii="Arial" w:cs="Arial" w:eastAsia="Arial" w:hAnsi="Arial"/>
                <w:color w:val="5A6B7B"/>
                <w:sz w:val="18"/>
                <w:szCs w:val="18"/>
              </w:rPr>
              <w:t xml:space="preserve">   (TC3, TC6)</w:t>
            </w:r>
          </w:p>
          <w:p>
            <w:pPr>
              <w:pStyle w:val="ListParagraph"/>
              <w:numPr>
                <w:ilvl w:val="0"/>
                <w:numId w:val="2"/>
              </w:numPr>
              <w:spacing w:after="40" w:before="0"/>
            </w:pPr>
            <w:r>
              <w:rPr>
                <w:rFonts w:ascii="Arial" w:cs="Arial" w:eastAsia="Arial" w:hAnsi="Arial"/>
                <w:sz w:val="19"/>
                <w:szCs w:val="19"/>
              </w:rPr>
              <w:t xml:space="preserve">3 phương án thiết bị: mua mới chính hãng, tận dụng máy cũ bằng ChromeOS Flex (khảo sát – báo giá), hoặc thuê thiết bị.</w:t>
            </w:r>
          </w:p>
          <w:p>
            <w:pPr>
              <w:pStyle w:val="ListParagraph"/>
              <w:numPr>
                <w:ilvl w:val="0"/>
                <w:numId w:val="2"/>
              </w:numPr>
              <w:spacing w:after="40" w:before="0"/>
            </w:pPr>
            <w:r>
              <w:rPr>
                <w:rFonts w:ascii="Arial" w:cs="Arial" w:eastAsia="Arial" w:hAnsi="Arial"/>
                <w:sz w:val="19"/>
                <w:szCs w:val="19"/>
              </w:rPr>
              <w:t xml:space="preserve">Với phòng máy cũ + ngân sách hạn chế: ưu tiên ChromeOS Flex hoặc thuê.</w:t>
            </w:r>
          </w:p>
          <w:p>
            <w:pPr>
              <w:pStyle w:val="ListParagraph"/>
              <w:numPr>
                <w:ilvl w:val="0"/>
                <w:numId w:val="2"/>
              </w:numPr>
              <w:spacing w:after="40" w:before="0"/>
            </w:pPr>
            <w:r>
              <w:rPr>
                <w:rFonts w:ascii="Arial" w:cs="Arial" w:eastAsia="Arial" w:hAnsi="Arial"/>
                <w:sz w:val="19"/>
                <w:szCs w:val="19"/>
              </w:rPr>
              <w:t xml:space="preserve">CEU: 1.100.000đ/giấy phép, thời hạn vĩnh viễn – quản lý tập trung, bảo mật, áp dụng cả máy ChromeOS Flex.</w:t>
            </w:r>
          </w:p>
          <w:p>
            <w:pPr>
              <w:pStyle w:val="ListParagraph"/>
              <w:numPr>
                <w:ilvl w:val="0"/>
                <w:numId w:val="2"/>
              </w:numPr>
              <w:spacing w:after="40" w:before="0"/>
            </w:pPr>
            <w:r>
              <w:rPr>
                <w:rFonts w:ascii="Arial" w:cs="Arial" w:eastAsia="Arial" w:hAnsi="Arial"/>
                <w:sz w:val="19"/>
                <w:szCs w:val="19"/>
              </w:rPr>
              <w:t xml:space="preserve">Thuê thiết bị: 760.000đ/máy/tháng, hợp đồng 3 năm.</w:t>
            </w:r>
          </w:p>
          <w:p>
            <w:pPr>
              <w:pStyle w:val="ListParagraph"/>
              <w:numPr>
                <w:ilvl w:val="0"/>
                <w:numId w:val="2"/>
              </w:numPr>
              <w:spacing w:after="40" w:before="0"/>
            </w:pPr>
            <w:r>
              <w:rPr>
                <w:rFonts w:ascii="Arial" w:cs="Arial" w:eastAsia="Arial" w:hAnsi="Arial"/>
                <w:sz w:val="19"/>
                <w:szCs w:val="19"/>
              </w:rPr>
              <w:t xml:space="preserve">Experience AI: 120.000đ/học sinh/tháng, 1 tiết/tuần.</w:t>
            </w:r>
          </w:p>
          <w:p>
            <w:pPr>
              <w:pStyle w:val="ListParagraph"/>
              <w:numPr>
                <w:ilvl w:val="0"/>
                <w:numId w:val="2"/>
              </w:numPr>
              <w:spacing w:after="40" w:before="0"/>
            </w:pPr>
            <w:r>
              <w:rPr>
                <w:rFonts w:ascii="Arial" w:cs="Arial" w:eastAsia="Arial" w:hAnsi="Arial"/>
                <w:sz w:val="19"/>
                <w:szCs w:val="19"/>
              </w:rPr>
              <w:t xml:space="preserve">1–2 bộ dùng chung (35–70 máy) là đủ 1 học sinh 1 thiết bị trong các hoạt động giáo dục số.</w:t>
            </w:r>
          </w:p>
          <w:p>
            <w:pPr>
              <w:pStyle w:val="ListParagraph"/>
              <w:numPr>
                <w:ilvl w:val="0"/>
                <w:numId w:val="2"/>
              </w:numPr>
              <w:spacing w:after="40" w:before="0"/>
            </w:pPr>
            <w:r>
              <w:rPr>
                <w:rFonts w:ascii="Arial" w:cs="Arial" w:eastAsia="Arial" w:hAnsi="Arial"/>
                <w:sz w:val="19"/>
                <w:szCs w:val="19"/>
              </w:rPr>
              <w:t xml:space="preserve">Không cần mua phần mềm diệt virus bên thứ ba (gắn tiêu chí 2.2d Bộ tiêu chuẩn).</w:t>
            </w:r>
          </w:p>
        </w:tc>
      </w:tr>
    </w:tbl>
    <w:p>
      <w:pPr>
        <w:spacing w:after="60" w:before="0"/>
      </w:pPr>
      <w:r>
        <w:rPr>
          <w:rFonts w:ascii="Arial" w:cs="Arial" w:eastAsia="Arial" w:hAnsi="Arial"/>
          <w:sz w:val="21"/>
          <w:szCs w:val="21"/>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60" w:before="0"/>
            </w:pPr>
            <w:r>
              <w:rPr>
                <w:rFonts w:ascii="Arial" w:cs="Arial" w:eastAsia="Arial" w:hAnsi="Arial"/>
                <w:b/>
                <w:bCs/>
                <w:color w:val="1F4E79"/>
                <w:sz w:val="21"/>
                <w:szCs w:val="21"/>
              </w:rPr>
              <w:t xml:space="preserve">Câu 4  </w:t>
            </w:r>
            <w:r>
              <w:rPr>
                <w:rFonts w:ascii="Arial" w:cs="Arial" w:eastAsia="Arial" w:hAnsi="Arial"/>
                <w:b/>
                <w:bCs/>
                <w:sz w:val="21"/>
                <w:szCs w:val="21"/>
              </w:rPr>
              <w:t xml:space="preserve">"Sở có cho phép triển khai không? Làm cái này có giúp trường đạt Bộ tiêu chuẩn Trường học số không?"</w:t>
            </w:r>
            <w:r>
              <w:rPr>
                <w:rFonts w:ascii="Arial" w:cs="Arial" w:eastAsia="Arial" w:hAnsi="Arial"/>
                <w:color w:val="5A6B7B"/>
                <w:sz w:val="18"/>
                <w:szCs w:val="18"/>
              </w:rPr>
              <w:t xml:space="preserve">   (TC4, TC6)</w:t>
            </w:r>
          </w:p>
          <w:p>
            <w:pPr>
              <w:pStyle w:val="ListParagraph"/>
              <w:numPr>
                <w:ilvl w:val="0"/>
                <w:numId w:val="2"/>
              </w:numPr>
              <w:spacing w:after="40" w:before="0"/>
            </w:pPr>
            <w:r>
              <w:rPr>
                <w:rFonts w:ascii="Arial" w:cs="Arial" w:eastAsia="Arial" w:hAnsi="Arial"/>
                <w:sz w:val="19"/>
                <w:szCs w:val="19"/>
              </w:rPr>
              <w:t xml:space="preserve">Nghị quyết 71-NQ/TW: thúc đẩy trường học số, ứng dụng AI trong giáo dục.</w:t>
            </w:r>
          </w:p>
          <w:p>
            <w:pPr>
              <w:pStyle w:val="ListParagraph"/>
              <w:numPr>
                <w:ilvl w:val="0"/>
                <w:numId w:val="2"/>
              </w:numPr>
              <w:spacing w:after="40" w:before="0"/>
            </w:pPr>
            <w:r>
              <w:rPr>
                <w:rFonts w:ascii="Arial" w:cs="Arial" w:eastAsia="Arial" w:hAnsi="Arial"/>
                <w:sz w:val="19"/>
                <w:szCs w:val="19"/>
              </w:rPr>
              <w:t xml:space="preserve">TT 02/2025/TT-BGDĐT: Khung năng lực số cho người học; CV 3456/BGDĐT-GDPT: tích hợp năng lực số vào các môn.</w:t>
            </w:r>
          </w:p>
          <w:p>
            <w:pPr>
              <w:pStyle w:val="ListParagraph"/>
              <w:numPr>
                <w:ilvl w:val="0"/>
                <w:numId w:val="2"/>
              </w:numPr>
              <w:spacing w:after="40" w:before="0"/>
            </w:pPr>
            <w:r>
              <w:rPr>
                <w:rFonts w:ascii="Arial" w:cs="Arial" w:eastAsia="Arial" w:hAnsi="Arial"/>
                <w:sz w:val="19"/>
                <w:szCs w:val="19"/>
              </w:rPr>
              <w:t xml:space="preserve">CV 1567/SGDĐT-VP (19/08/2025) của Sở về ứng dụng AI trong giáo dục.</w:t>
            </w:r>
          </w:p>
          <w:p>
            <w:pPr>
              <w:pStyle w:val="ListParagraph"/>
              <w:numPr>
                <w:ilvl w:val="0"/>
                <w:numId w:val="2"/>
              </w:numPr>
              <w:spacing w:after="40" w:before="0"/>
            </w:pPr>
            <w:r>
              <w:rPr>
                <w:rFonts w:ascii="Arial" w:cs="Arial" w:eastAsia="Arial" w:hAnsi="Arial"/>
                <w:sz w:val="19"/>
                <w:szCs w:val="19"/>
              </w:rPr>
              <w:t xml:space="preserve">Công văn phúc đáp 2025: Sở xác nhận giải pháp phù hợp định hướng chuyển đổi số và Bộ tiêu chuẩn Trường học số, đề nghị tuân thủ quy chế dữ liệu.</w:t>
            </w:r>
          </w:p>
          <w:p>
            <w:pPr>
              <w:pStyle w:val="ListParagraph"/>
              <w:numPr>
                <w:ilvl w:val="0"/>
                <w:numId w:val="2"/>
              </w:numPr>
              <w:spacing w:after="40" w:before="0"/>
            </w:pPr>
            <w:r>
              <w:rPr>
                <w:rFonts w:ascii="Arial" w:cs="Arial" w:eastAsia="Arial" w:hAnsi="Arial"/>
                <w:sz w:val="19"/>
                <w:szCs w:val="19"/>
              </w:rPr>
              <w:t xml:space="preserve">Năm 2023 Sở thống nhất đồng bộ dữ liệu HS, GV trên CSDL ngành với tài khoản Google for Education.</w:t>
            </w:r>
          </w:p>
          <w:p>
            <w:pPr>
              <w:pStyle w:val="ListParagraph"/>
              <w:numPr>
                <w:ilvl w:val="0"/>
                <w:numId w:val="2"/>
              </w:numPr>
              <w:spacing w:after="40" w:before="0"/>
            </w:pPr>
            <w:r>
              <w:rPr>
                <w:rFonts w:ascii="Arial" w:cs="Arial" w:eastAsia="Arial" w:hAnsi="Arial"/>
                <w:sz w:val="19"/>
                <w:szCs w:val="19"/>
              </w:rPr>
              <w:t xml:space="preserve">Bộ tiêu chuẩn áp dụng cho trường TH, THCS, THPT và phổ thông nhiều cấp học trên địa bàn TP.HCM; trường cần quyết định thành lập Ban chỉ đạo, tổ công tác CNTT và chuyển đổi số.</w:t>
            </w:r>
          </w:p>
        </w:tc>
      </w:tr>
    </w:tbl>
    <w:p>
      <w:pPr>
        <w:spacing w:after="60" w:before="0"/>
      </w:pPr>
      <w:r>
        <w:rPr>
          <w:rFonts w:ascii="Arial" w:cs="Arial" w:eastAsia="Arial" w:hAnsi="Arial"/>
          <w:sz w:val="21"/>
          <w:szCs w:val="21"/>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60" w:before="0"/>
            </w:pPr>
            <w:r>
              <w:rPr>
                <w:rFonts w:ascii="Arial" w:cs="Arial" w:eastAsia="Arial" w:hAnsi="Arial"/>
                <w:b/>
                <w:bCs/>
                <w:color w:val="1F4E79"/>
                <w:sz w:val="21"/>
                <w:szCs w:val="21"/>
              </w:rPr>
              <w:t xml:space="preserve">Câu 5  </w:t>
            </w:r>
            <w:r>
              <w:rPr>
                <w:rFonts w:ascii="Arial" w:cs="Arial" w:eastAsia="Arial" w:hAnsi="Arial"/>
                <w:b/>
                <w:bCs/>
                <w:sz w:val="21"/>
                <w:szCs w:val="21"/>
              </w:rPr>
              <w:t xml:space="preserve">"Giáo viên trường tôi nhiều người lớn tuổi, họ sợ dùng công nghệ sẽ mất thêm thời gian."</w:t>
            </w:r>
            <w:r>
              <w:rPr>
                <w:rFonts w:ascii="Arial" w:cs="Arial" w:eastAsia="Arial" w:hAnsi="Arial"/>
                <w:color w:val="5A6B7B"/>
                <w:sz w:val="18"/>
                <w:szCs w:val="18"/>
              </w:rPr>
              <w:t xml:space="preserve">   (TC2, TC8)</w:t>
            </w:r>
          </w:p>
          <w:p>
            <w:pPr>
              <w:pStyle w:val="ListParagraph"/>
              <w:numPr>
                <w:ilvl w:val="0"/>
                <w:numId w:val="2"/>
              </w:numPr>
              <w:spacing w:after="40" w:before="0"/>
            </w:pPr>
            <w:r>
              <w:rPr>
                <w:rFonts w:ascii="Arial" w:cs="Arial" w:eastAsia="Arial" w:hAnsi="Arial"/>
                <w:sz w:val="19"/>
                <w:szCs w:val="19"/>
              </w:rPr>
              <w:t xml:space="preserve">Ghi nhận: giai đoạn đầu cần thời gian làm quen.</w:t>
            </w:r>
          </w:p>
          <w:p>
            <w:pPr>
              <w:pStyle w:val="ListParagraph"/>
              <w:numPr>
                <w:ilvl w:val="0"/>
                <w:numId w:val="2"/>
              </w:numPr>
              <w:spacing w:after="40" w:before="0"/>
            </w:pPr>
            <w:r>
              <w:rPr>
                <w:rFonts w:ascii="Arial" w:cs="Arial" w:eastAsia="Arial" w:hAnsi="Arial"/>
                <w:sz w:val="19"/>
                <w:szCs w:val="19"/>
              </w:rPr>
              <w:t xml:space="preserve">Năm 1 chỉ thử 2–3 tiết số/môn/học kỳ; lâu dài tiết kiệm đến 5 giờ/tuần.</w:t>
            </w:r>
          </w:p>
          <w:p>
            <w:pPr>
              <w:pStyle w:val="ListParagraph"/>
              <w:numPr>
                <w:ilvl w:val="0"/>
                <w:numId w:val="2"/>
              </w:numPr>
              <w:spacing w:after="40" w:before="0"/>
            </w:pPr>
            <w:r>
              <w:rPr>
                <w:rFonts w:ascii="Arial" w:cs="Arial" w:eastAsia="Arial" w:hAnsi="Arial"/>
                <w:sz w:val="19"/>
                <w:szCs w:val="19"/>
              </w:rPr>
              <w:t xml:space="preserve">Có lộ trình đào tạo Giáo viên số (tự học L0 → Google Educator Level 1 → Level 2) và nhóm giáo viên cốt lõi năm 1.</w:t>
            </w:r>
          </w:p>
          <w:p>
            <w:pPr>
              <w:pStyle w:val="ListParagraph"/>
              <w:numPr>
                <w:ilvl w:val="0"/>
                <w:numId w:val="2"/>
              </w:numPr>
              <w:spacing w:after="40" w:before="0"/>
            </w:pPr>
            <w:r>
              <w:rPr>
                <w:rFonts w:ascii="Arial" w:cs="Arial" w:eastAsia="Arial" w:hAnsi="Arial"/>
                <w:sz w:val="19"/>
                <w:szCs w:val="19"/>
              </w:rPr>
              <w:t xml:space="preserve">Dẫn chứng thực tế: giáo viên Trường TH Linh Chiểu, HT Trường THCS Trần Quốc Toản 1.</w:t>
            </w:r>
          </w:p>
        </w:tc>
      </w:tr>
    </w:tbl>
    <w:p>
      <w:pPr>
        <w:spacing w:after="60" w:before="0"/>
      </w:pPr>
      <w:r>
        <w:rPr>
          <w:rFonts w:ascii="Arial" w:cs="Arial" w:eastAsia="Arial" w:hAnsi="Arial"/>
          <w:sz w:val="21"/>
          <w:szCs w:val="21"/>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60" w:before="0"/>
            </w:pPr>
            <w:r>
              <w:rPr>
                <w:rFonts w:ascii="Arial" w:cs="Arial" w:eastAsia="Arial" w:hAnsi="Arial"/>
                <w:b/>
                <w:bCs/>
                <w:color w:val="1F4E79"/>
                <w:sz w:val="21"/>
                <w:szCs w:val="21"/>
              </w:rPr>
              <w:t xml:space="preserve">Câu 6  </w:t>
            </w:r>
            <w:r>
              <w:rPr>
                <w:rFonts w:ascii="Arial" w:cs="Arial" w:eastAsia="Arial" w:hAnsi="Arial"/>
                <w:b/>
                <w:bCs/>
                <w:sz w:val="21"/>
                <w:szCs w:val="21"/>
              </w:rPr>
              <w:t xml:space="preserve">"Đưa máy cho học sinh, lỡ các em chơi game, vào web linh tinh thì sao?"</w:t>
            </w:r>
            <w:r>
              <w:rPr>
                <w:rFonts w:ascii="Arial" w:cs="Arial" w:eastAsia="Arial" w:hAnsi="Arial"/>
                <w:color w:val="5A6B7B"/>
                <w:sz w:val="18"/>
                <w:szCs w:val="18"/>
              </w:rPr>
              <w:t xml:space="preserve">   (TC5, TC8)</w:t>
            </w:r>
          </w:p>
          <w:p>
            <w:pPr>
              <w:pStyle w:val="ListParagraph"/>
              <w:numPr>
                <w:ilvl w:val="0"/>
                <w:numId w:val="2"/>
              </w:numPr>
              <w:spacing w:after="40" w:before="0"/>
            </w:pPr>
            <w:r>
              <w:rPr>
                <w:rFonts w:ascii="Arial" w:cs="Arial" w:eastAsia="Arial" w:hAnsi="Arial"/>
                <w:sz w:val="19"/>
                <w:szCs w:val="19"/>
              </w:rPr>
              <w:t xml:space="preserve">Hai lớp bảo vệ. Lớp 1 – hạn chế từ hệ thống Google Giáo dục: YouTube hạn chế, tìm kiếm an toàn, khóa duyệt ẩn danh và xóa lịch sử, lưu vết hoạt động.</w:t>
            </w:r>
          </w:p>
          <w:p>
            <w:pPr>
              <w:pStyle w:val="ListParagraph"/>
              <w:numPr>
                <w:ilvl w:val="0"/>
                <w:numId w:val="2"/>
              </w:numPr>
              <w:spacing w:after="40" w:before="0"/>
            </w:pPr>
            <w:r>
              <w:rPr>
                <w:rFonts w:ascii="Arial" w:cs="Arial" w:eastAsia="Arial" w:hAnsi="Arial"/>
                <w:sz w:val="19"/>
                <w:szCs w:val="19"/>
              </w:rPr>
              <w:t xml:space="preserve">Lớp 2 – Class tools của giáo viên: bật chế độ tập trung thì học sinh chỉ truy cập được tài nguyên giáo viên đã chia sẻ.</w:t>
            </w:r>
          </w:p>
          <w:p>
            <w:pPr>
              <w:pStyle w:val="ListParagraph"/>
              <w:numPr>
                <w:ilvl w:val="0"/>
                <w:numId w:val="2"/>
              </w:numPr>
              <w:spacing w:after="40" w:before="0"/>
            </w:pPr>
            <w:r>
              <w:rPr>
                <w:rFonts w:ascii="Arial" w:cs="Arial" w:eastAsia="Arial" w:hAnsi="Arial"/>
                <w:sz w:val="19"/>
                <w:szCs w:val="19"/>
              </w:rPr>
              <w:t xml:space="preserve">Locked Mode của Google Forms: kiểm tra trong môi trường cô lập, không mở tab khác, không chụp màn hình.</w:t>
            </w:r>
          </w:p>
          <w:p>
            <w:pPr>
              <w:pStyle w:val="ListParagraph"/>
              <w:numPr>
                <w:ilvl w:val="0"/>
                <w:numId w:val="2"/>
              </w:numPr>
              <w:spacing w:after="40" w:before="0"/>
            </w:pPr>
            <w:r>
              <w:rPr>
                <w:rFonts w:ascii="Arial" w:cs="Arial" w:eastAsia="Arial" w:hAnsi="Arial"/>
                <w:sz w:val="19"/>
                <w:szCs w:val="19"/>
              </w:rPr>
              <w:t xml:space="preserve">Tài khoản giáo dục do nhà trường quản lý; thiết bị chỉ dùng cho mục đích học tập.</w:t>
            </w:r>
          </w:p>
        </w:tc>
      </w:tr>
    </w:tbl>
    <w:p>
      <w:pPr>
        <w:spacing w:after="60" w:before="0"/>
      </w:pPr>
      <w:r>
        <w:rPr>
          <w:rFonts w:ascii="Arial" w:cs="Arial" w:eastAsia="Arial" w:hAnsi="Arial"/>
          <w:sz w:val="21"/>
          <w:szCs w:val="21"/>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60" w:before="0"/>
            </w:pPr>
            <w:r>
              <w:rPr>
                <w:rFonts w:ascii="Arial" w:cs="Arial" w:eastAsia="Arial" w:hAnsi="Arial"/>
                <w:b/>
                <w:bCs/>
                <w:color w:val="1F4E79"/>
                <w:sz w:val="21"/>
                <w:szCs w:val="21"/>
              </w:rPr>
              <w:t xml:space="preserve">Câu 7  </w:t>
            </w:r>
            <w:r>
              <w:rPr>
                <w:rFonts w:ascii="Arial" w:cs="Arial" w:eastAsia="Arial" w:hAnsi="Arial"/>
                <w:b/>
                <w:bCs/>
                <w:sz w:val="21"/>
                <w:szCs w:val="21"/>
              </w:rPr>
              <w:t xml:space="preserve">"Được rồi, để tôi suy nghĩ thêm, khi nào cần tôi gọi lại."</w:t>
            </w:r>
            <w:r>
              <w:rPr>
                <w:rFonts w:ascii="Arial" w:cs="Arial" w:eastAsia="Arial" w:hAnsi="Arial"/>
                <w:color w:val="5A6B7B"/>
                <w:sz w:val="18"/>
                <w:szCs w:val="18"/>
              </w:rPr>
              <w:t xml:space="preserve">   (TC9)</w:t>
            </w:r>
          </w:p>
          <w:p>
            <w:pPr>
              <w:pStyle w:val="ListParagraph"/>
              <w:numPr>
                <w:ilvl w:val="0"/>
                <w:numId w:val="2"/>
              </w:numPr>
              <w:spacing w:after="40" w:before="0"/>
            </w:pPr>
            <w:r>
              <w:rPr>
                <w:rFonts w:ascii="Arial" w:cs="Arial" w:eastAsia="Arial" w:hAnsi="Arial"/>
                <w:sz w:val="19"/>
                <w:szCs w:val="19"/>
              </w:rPr>
              <w:t xml:space="preserve">Không dừng ở "dạ em gửi tài liệu".</w:t>
            </w:r>
          </w:p>
          <w:p>
            <w:pPr>
              <w:pStyle w:val="ListParagraph"/>
              <w:numPr>
                <w:ilvl w:val="0"/>
                <w:numId w:val="2"/>
              </w:numPr>
              <w:spacing w:after="40" w:before="0"/>
            </w:pPr>
            <w:r>
              <w:rPr>
                <w:rFonts w:ascii="Arial" w:cs="Arial" w:eastAsia="Arial" w:hAnsi="Arial"/>
                <w:sz w:val="19"/>
                <w:szCs w:val="19"/>
              </w:rPr>
              <w:t xml:space="preserve">Đề xuất bước tiếp cụ thể: khảo sát phòng máy để báo giá ChromeOS Flex, mời dự tiết học số tại trường đã triển khai, demo cho tổ chuyên môn / Ban chỉ đạo.</w:t>
            </w:r>
          </w:p>
          <w:p>
            <w:pPr>
              <w:pStyle w:val="ListParagraph"/>
              <w:numPr>
                <w:ilvl w:val="0"/>
                <w:numId w:val="2"/>
              </w:numPr>
              <w:spacing w:after="40" w:before="0"/>
            </w:pPr>
            <w:r>
              <w:rPr>
                <w:rFonts w:ascii="Arial" w:cs="Arial" w:eastAsia="Arial" w:hAnsi="Arial"/>
                <w:sz w:val="19"/>
                <w:szCs w:val="19"/>
              </w:rPr>
              <w:t xml:space="preserve">Chốt người liên hệ và thời gian cụ thể.</w:t>
            </w:r>
          </w:p>
        </w:tc>
      </w:tr>
    </w:tbl>
    <w:p>
      <w:pPr>
        <w:spacing w:after="60" w:before="0"/>
      </w:pPr>
      <w:r>
        <w:rPr>
          <w:rFonts w:ascii="Arial" w:cs="Arial" w:eastAsia="Arial" w:hAnsi="Arial"/>
          <w:sz w:val="21"/>
          <w:szCs w:val="21"/>
        </w:rPr>
        <w:t xml:space="preserve"/>
      </w:r>
    </w:p>
    <w:p>
      <w:pPr>
        <w:pStyle w:val="Heading2"/>
        <w:keepNext/>
        <w:spacing w:after="80" w:before="200"/>
      </w:pPr>
      <w:r>
        <w:rPr>
          <w:rFonts w:ascii="Arial" w:cs="Arial" w:eastAsia="Arial" w:hAnsi="Arial"/>
          <w:b/>
          <w:bCs/>
          <w:color w:val="1F4E79"/>
          <w:sz w:val="23"/>
          <w:szCs w:val="23"/>
        </w:rPr>
        <w:t xml:space="preserve">5. Thang điểm chung (áp dụng cho mọi tiêu chí)</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9006"/>
      </w:tblGrid>
      <w:tr>
        <w:trPr>
          <w:cantSplit/>
          <w:tblHeader/>
        </w:trPr>
        <w:tc>
          <w:tcPr>
            <w:tcW w:type="dxa" w:w="900"/>
            <w:tcBorders>
              <w:top w:val="single" w:color="7F8C99" w:sz="4"/>
              <w:left w:val="single" w:color="7F8C99" w:sz="4"/>
              <w:bottom w:val="single" w:color="7F8C99" w:sz="4"/>
              <w:right w:val="single" w:color="7F8C99" w:sz="4"/>
            </w:tcBorders>
            <w:shd w:fill="E8EEF4" w:color="auto" w:val="clear"/>
            <w:tcMar>
              <w:top w:type="dxa" w:w="60"/>
              <w:left w:type="dxa" w:w="90"/>
              <w:bottom w:type="dxa" w:w="60"/>
              <w:right w:type="dxa" w:w="90"/>
            </w:tcMar>
            <w:vAlign w:val="top"/>
          </w:tcPr>
          <w:p>
            <w:pPr>
              <w:spacing w:after="20" w:before="0"/>
              <w:jc w:val="center"/>
            </w:pPr>
            <w:r>
              <w:rPr>
                <w:rFonts w:ascii="Arial" w:cs="Arial" w:eastAsia="Arial" w:hAnsi="Arial"/>
                <w:b/>
                <w:bCs/>
                <w:sz w:val="21"/>
                <w:szCs w:val="21"/>
              </w:rPr>
              <w:t xml:space="preserve">Mức</w:t>
            </w:r>
          </w:p>
        </w:tc>
        <w:tc>
          <w:tcPr>
            <w:tcW w:type="dxa" w:w="9006"/>
            <w:tcBorders>
              <w:top w:val="single" w:color="7F8C99" w:sz="4"/>
              <w:left w:val="single" w:color="7F8C99" w:sz="4"/>
              <w:bottom w:val="single" w:color="7F8C99" w:sz="4"/>
              <w:right w:val="single" w:color="7F8C99" w:sz="4"/>
            </w:tcBorders>
            <w:shd w:fill="E8EEF4" w:color="auto" w:val="clear"/>
            <w:tcMar>
              <w:top w:type="dxa" w:w="60"/>
              <w:left w:type="dxa" w:w="90"/>
              <w:bottom w:type="dxa" w:w="60"/>
              <w:right w:type="dxa" w:w="90"/>
            </w:tcMar>
            <w:vAlign w:val="top"/>
          </w:tcPr>
          <w:p>
            <w:pPr>
              <w:spacing w:after="20" w:before="0"/>
            </w:pPr>
            <w:r>
              <w:rPr>
                <w:rFonts w:ascii="Arial" w:cs="Arial" w:eastAsia="Arial" w:hAnsi="Arial"/>
                <w:b/>
                <w:bCs/>
                <w:sz w:val="21"/>
                <w:szCs w:val="21"/>
              </w:rPr>
              <w:t xml:space="preserve">Mô tả</w:t>
            </w:r>
          </w:p>
        </w:tc>
      </w:tr>
      <w:tr>
        <w:trPr>
          <w:cantSplit/>
        </w:trPr>
        <w:tc>
          <w:tcPr>
            <w:tcW w:type="dxa" w:w="900"/>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jc w:val="center"/>
            </w:pPr>
            <w:r>
              <w:rPr>
                <w:rFonts w:ascii="Arial" w:cs="Arial" w:eastAsia="Arial" w:hAnsi="Arial"/>
                <w:b/>
                <w:bCs/>
                <w:sz w:val="21"/>
                <w:szCs w:val="21"/>
              </w:rPr>
              <w:t xml:space="preserve">1</w:t>
            </w:r>
          </w:p>
        </w:tc>
        <w:tc>
          <w:tcPr>
            <w:tcW w:type="dxa" w:w="9006"/>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pPr>
            <w:r>
              <w:rPr>
                <w:rFonts w:ascii="Arial" w:cs="Arial" w:eastAsia="Arial" w:hAnsi="Arial"/>
                <w:sz w:val="21"/>
                <w:szCs w:val="21"/>
              </w:rPr>
              <w:t xml:space="preserve">Sai, hoặc không nói được / không làm được.</w:t>
            </w:r>
          </w:p>
        </w:tc>
      </w:tr>
      <w:tr>
        <w:trPr>
          <w:cantSplit/>
        </w:trPr>
        <w:tc>
          <w:tcPr>
            <w:tcW w:type="dxa" w:w="900"/>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jc w:val="center"/>
            </w:pPr>
            <w:r>
              <w:rPr>
                <w:rFonts w:ascii="Arial" w:cs="Arial" w:eastAsia="Arial" w:hAnsi="Arial"/>
                <w:b/>
                <w:bCs/>
                <w:sz w:val="21"/>
                <w:szCs w:val="21"/>
              </w:rPr>
              <w:t xml:space="preserve">2</w:t>
            </w:r>
          </w:p>
        </w:tc>
        <w:tc>
          <w:tcPr>
            <w:tcW w:type="dxa" w:w="9006"/>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pPr>
            <w:r>
              <w:rPr>
                <w:rFonts w:ascii="Arial" w:cs="Arial" w:eastAsia="Arial" w:hAnsi="Arial"/>
                <w:sz w:val="21"/>
                <w:szCs w:val="21"/>
              </w:rPr>
              <w:t xml:space="preserve">Nói được nhưng thiếu ý, lúng túng, hoặc phải đợi Hiệu trưởng hỏi dồn mới nói ra.</w:t>
            </w:r>
          </w:p>
        </w:tc>
      </w:tr>
      <w:tr>
        <w:trPr>
          <w:cantSplit/>
        </w:trPr>
        <w:tc>
          <w:tcPr>
            <w:tcW w:type="dxa" w:w="900"/>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jc w:val="center"/>
            </w:pPr>
            <w:r>
              <w:rPr>
                <w:rFonts w:ascii="Arial" w:cs="Arial" w:eastAsia="Arial" w:hAnsi="Arial"/>
                <w:b/>
                <w:bCs/>
                <w:sz w:val="21"/>
                <w:szCs w:val="21"/>
              </w:rPr>
              <w:t xml:space="preserve">3</w:t>
            </w:r>
          </w:p>
        </w:tc>
        <w:tc>
          <w:tcPr>
            <w:tcW w:type="dxa" w:w="9006"/>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pPr>
            <w:r>
              <w:rPr>
                <w:rFonts w:ascii="Arial" w:cs="Arial" w:eastAsia="Arial" w:hAnsi="Arial"/>
                <w:sz w:val="21"/>
                <w:szCs w:val="21"/>
              </w:rPr>
              <w:t xml:space="preserve">Đúng, đủ ý chính, trôi chảy – đạt yêu cầu để gặp khách thật.</w:t>
            </w:r>
          </w:p>
        </w:tc>
      </w:tr>
      <w:tr>
        <w:trPr>
          <w:cantSplit/>
        </w:trPr>
        <w:tc>
          <w:tcPr>
            <w:tcW w:type="dxa" w:w="900"/>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jc w:val="center"/>
            </w:pPr>
            <w:r>
              <w:rPr>
                <w:rFonts w:ascii="Arial" w:cs="Arial" w:eastAsia="Arial" w:hAnsi="Arial"/>
                <w:b/>
                <w:bCs/>
                <w:sz w:val="21"/>
                <w:szCs w:val="21"/>
              </w:rPr>
              <w:t xml:space="preserve">4</w:t>
            </w:r>
          </w:p>
        </w:tc>
        <w:tc>
          <w:tcPr>
            <w:tcW w:type="dxa" w:w="9006"/>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pPr>
            <w:r>
              <w:rPr>
                <w:rFonts w:ascii="Arial" w:cs="Arial" w:eastAsia="Arial" w:hAnsi="Arial"/>
                <w:sz w:val="21"/>
                <w:szCs w:val="21"/>
              </w:rPr>
              <w:t xml:space="preserve">Đúng, đủ, và biết gắn với tình huống cụ thể của trường (phòng máy cũ, ngân sách, mục tiêu Bộ tiêu chuẩn).</w:t>
            </w:r>
          </w:p>
        </w:tc>
      </w:tr>
    </w:tbl>
    <w:p>
      <w:pPr>
        <w:pStyle w:val="Heading2"/>
        <w:keepNext/>
        <w:spacing w:after="80" w:before="200"/>
      </w:pPr>
      <w:r>
        <w:rPr>
          <w:rFonts w:ascii="Arial" w:cs="Arial" w:eastAsia="Arial" w:hAnsi="Arial"/>
          <w:b/>
          <w:bCs/>
          <w:color w:val="1F4E79"/>
          <w:sz w:val="23"/>
          <w:szCs w:val="23"/>
        </w:rPr>
        <w:t xml:space="preserve">6. Quy tắc ra kết quả</w:t>
      </w:r>
    </w:p>
    <w:p>
      <w:pPr>
        <w:spacing w:after="80" w:before="40"/>
      </w:pPr>
      <w:r>
        <w:rPr>
          <w:rFonts w:ascii="Arial" w:cs="Arial" w:eastAsia="Arial" w:hAnsi="Arial"/>
          <w:sz w:val="21"/>
          <w:szCs w:val="21"/>
        </w:rPr>
        <w:t xml:space="preserve">Không cộng điểm tổng – một tiêu chí cao không bù cho tiêu chí yếu.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7F8C99" w:sz="4"/>
              <w:left w:val="single" w:color="7F8C99" w:sz="4"/>
              <w:bottom w:val="single" w:color="7F8C99" w:sz="4"/>
              <w:right w:val="single" w:color="7F8C99" w:sz="4"/>
            </w:tcBorders>
            <w:shd w:fill="DCEFD9" w:color="auto" w:val="clear"/>
            <w:tcMar>
              <w:top w:type="dxa" w:w="60"/>
              <w:left w:type="dxa" w:w="90"/>
              <w:bottom w:type="dxa" w:w="60"/>
              <w:right w:type="dxa" w:w="90"/>
            </w:tcMar>
            <w:vAlign w:val="top"/>
          </w:tcPr>
          <w:p>
            <w:pPr>
              <w:spacing w:after="20" w:before="0"/>
            </w:pPr>
            <w:r>
              <w:rPr>
                <w:rFonts w:ascii="Arial" w:cs="Arial" w:eastAsia="Arial" w:hAnsi="Arial"/>
                <w:b/>
                <w:bCs/>
                <w:sz w:val="21"/>
                <w:szCs w:val="21"/>
              </w:rPr>
              <w:t xml:space="preserve">ĐẠT</w:t>
            </w:r>
          </w:p>
        </w:tc>
        <w:tc>
          <w:tcPr>
            <w:tcW w:type="dxa" w:w="7306"/>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pPr>
            <w:r>
              <w:rPr>
                <w:rFonts w:ascii="Arial" w:cs="Arial" w:eastAsia="Arial" w:hAnsi="Arial"/>
                <w:sz w:val="21"/>
                <w:szCs w:val="21"/>
              </w:rPr>
              <w:t xml:space="preserve">Cả 9 tiêu chí đều từ 3 trở lên.</w:t>
            </w:r>
          </w:p>
        </w:tc>
      </w:tr>
      <w:tr>
        <w:trPr>
          <w:cantSplit/>
        </w:trPr>
        <w:tc>
          <w:tcPr>
            <w:tcW w:type="dxa" w:w="2600"/>
            <w:tcBorders>
              <w:top w:val="single" w:color="7F8C99" w:sz="4"/>
              <w:left w:val="single" w:color="7F8C99" w:sz="4"/>
              <w:bottom w:val="single" w:color="7F8C99" w:sz="4"/>
              <w:right w:val="single" w:color="7F8C99" w:sz="4"/>
            </w:tcBorders>
            <w:shd w:fill="FFF1CC" w:color="auto" w:val="clear"/>
            <w:tcMar>
              <w:top w:type="dxa" w:w="60"/>
              <w:left w:type="dxa" w:w="90"/>
              <w:bottom w:type="dxa" w:w="60"/>
              <w:right w:type="dxa" w:w="90"/>
            </w:tcMar>
            <w:vAlign w:val="top"/>
          </w:tcPr>
          <w:p>
            <w:pPr>
              <w:spacing w:after="20" w:before="0"/>
            </w:pPr>
            <w:r>
              <w:rPr>
                <w:rFonts w:ascii="Arial" w:cs="Arial" w:eastAsia="Arial" w:hAnsi="Arial"/>
                <w:b/>
                <w:bCs/>
                <w:sz w:val="21"/>
                <w:szCs w:val="21"/>
              </w:rPr>
              <w:t xml:space="preserve">ĐẠT CÓ ĐIỀU KIỆN</w:t>
            </w:r>
          </w:p>
        </w:tc>
        <w:tc>
          <w:tcPr>
            <w:tcW w:type="dxa" w:w="7306"/>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pPr>
            <w:r>
              <w:rPr>
                <w:rFonts w:ascii="Arial" w:cs="Arial" w:eastAsia="Arial" w:hAnsi="Arial"/>
                <w:sz w:val="21"/>
                <w:szCs w:val="21"/>
              </w:rPr>
              <w:t xml:space="preserve">Không có điểm 1, có 1–2 tiêu chí điểm 2. Teamlead kèm 1 buổi; đánh giá lại trong vòng 1 tuần, chỉ chấm lại các tiêu chí dưới 3.</w:t>
            </w:r>
          </w:p>
        </w:tc>
      </w:tr>
      <w:tr>
        <w:trPr>
          <w:cantSplit/>
        </w:trPr>
        <w:tc>
          <w:tcPr>
            <w:tcW w:type="dxa" w:w="2600"/>
            <w:tcBorders>
              <w:top w:val="single" w:color="7F8C99" w:sz="4"/>
              <w:left w:val="single" w:color="7F8C99" w:sz="4"/>
              <w:bottom w:val="single" w:color="7F8C99" w:sz="4"/>
              <w:right w:val="single" w:color="7F8C99" w:sz="4"/>
            </w:tcBorders>
            <w:shd w:fill="F6D5D5" w:color="auto" w:val="clear"/>
            <w:tcMar>
              <w:top w:type="dxa" w:w="60"/>
              <w:left w:type="dxa" w:w="90"/>
              <w:bottom w:type="dxa" w:w="60"/>
              <w:right w:type="dxa" w:w="90"/>
            </w:tcMar>
            <w:vAlign w:val="top"/>
          </w:tcPr>
          <w:p>
            <w:pPr>
              <w:spacing w:after="20" w:before="0"/>
            </w:pPr>
            <w:r>
              <w:rPr>
                <w:rFonts w:ascii="Arial" w:cs="Arial" w:eastAsia="Arial" w:hAnsi="Arial"/>
                <w:b/>
                <w:bCs/>
                <w:sz w:val="21"/>
                <w:szCs w:val="21"/>
              </w:rPr>
              <w:t xml:space="preserve">CHƯA ĐẠT</w:t>
            </w:r>
          </w:p>
        </w:tc>
        <w:tc>
          <w:tcPr>
            <w:tcW w:type="dxa" w:w="7306"/>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pPr>
            <w:r>
              <w:rPr>
                <w:rFonts w:ascii="Arial" w:cs="Arial" w:eastAsia="Arial" w:hAnsi="Arial"/>
                <w:sz w:val="21"/>
                <w:szCs w:val="21"/>
              </w:rPr>
              <w:t xml:space="preserve">Có ít nhất 1 tiêu chí điểm 1, HOẶC từ 3 tiêu chí điểm 2 trở lên, HOẶC mắc Lỗi nghiêm trọng. Đánh giá lại tối đa 1 lần sau 1–2 tuần; nếu vẫn Chưa đạt, Manager quyết định hướng xử lý.</w:t>
            </w:r>
          </w:p>
        </w:tc>
      </w:tr>
    </w:tbl>
    <w:p>
      <w:pPr>
        <w:spacing w:after="80" w:before="120"/>
      </w:pPr>
      <w:r>
        <w:rPr>
          <w:rFonts w:ascii="Arial" w:cs="Arial" w:eastAsia="Arial" w:hAnsi="Arial"/>
          <w:b/>
          <w:bCs/>
          <w:sz w:val="21"/>
          <w:szCs w:val="21"/>
        </w:rPr>
        <w:t xml:space="preserve">Lỗi nghiêm trọng: </w:t>
      </w:r>
      <w:r>
        <w:rPr>
          <w:rFonts w:ascii="Arial" w:cs="Arial" w:eastAsia="Arial" w:hAnsi="Arial"/>
          <w:sz w:val="21"/>
          <w:szCs w:val="21"/>
        </w:rPr>
        <w:t xml:space="preserve">báo sai giá hoặc thời hạn hợp đồng; nói sai văn bản pháp lý / nội dung công văn của Sở; hứa điều giải pháp không làm được.</w:t>
      </w:r>
    </w:p>
    <w:p>
      <w:r>
        <w:br w:type="page"/>
      </w:r>
    </w:p>
    <w:p>
      <w:pPr>
        <w:pStyle w:val="Heading1"/>
        <w:spacing w:after="120" w:before="120"/>
      </w:pPr>
      <w:r>
        <w:rPr>
          <w:rFonts w:ascii="Arial" w:cs="Arial" w:eastAsia="Arial" w:hAnsi="Arial"/>
          <w:b/>
          <w:bCs/>
          <w:color w:val="1F4E79"/>
          <w:sz w:val="28"/>
          <w:szCs w:val="28"/>
        </w:rPr>
        <w:t xml:space="preserve">Phần B. Hồ sơ tình huống (đưa cho nhân sự đọc)</w:t>
      </w:r>
    </w:p>
    <w:p>
      <w:pPr>
        <w:spacing w:after="80" w:before="40"/>
      </w:pPr>
      <w:r>
        <w:rPr>
          <w:rFonts w:ascii="Arial" w:cs="Arial" w:eastAsia="Arial" w:hAnsi="Arial"/>
          <w:i/>
          <w:iCs/>
          <w:color w:val="5A6B7B"/>
          <w:sz w:val="21"/>
          <w:szCs w:val="21"/>
        </w:rPr>
        <w:t xml:space="preserve">In 1 bản/nhân sự hoặc dùng chung, thu lại sau buổi.</w:t>
      </w:r>
    </w:p>
    <w:p>
      <w:pPr>
        <w:pStyle w:val="Heading2"/>
        <w:keepNext/>
        <w:spacing w:after="80" w:before="200"/>
      </w:pPr>
      <w:r>
        <w:rPr>
          <w:rFonts w:ascii="Arial" w:cs="Arial" w:eastAsia="Arial" w:hAnsi="Arial"/>
          <w:b/>
          <w:bCs/>
          <w:color w:val="1F4E79"/>
          <w:sz w:val="23"/>
          <w:szCs w:val="23"/>
        </w:rPr>
        <w:t xml:space="preserve">Bối cảnh</w:t>
      </w:r>
    </w:p>
    <w:p>
      <w:pPr>
        <w:spacing w:after="80" w:before="40"/>
      </w:pPr>
      <w:r>
        <w:rPr>
          <w:rFonts w:ascii="Arial" w:cs="Arial" w:eastAsia="Arial" w:hAnsi="Arial"/>
          <w:sz w:val="21"/>
          <w:szCs w:val="21"/>
        </w:rPr>
        <w:t xml:space="preserve">Bạn có cuộc hẹn 20 phút với Hiệu trưởng một trường THCS công lập tại TP.HCM. Hiệu trưởng đồng ý gặp sau khi nhận được thông tin giới thiệu, nhưng chưa biết nhiều về giải pháp.</w:t>
      </w:r>
    </w:p>
    <w:p>
      <w:pPr>
        <w:pStyle w:val="Heading2"/>
        <w:keepNext/>
        <w:spacing w:after="80" w:before="200"/>
      </w:pPr>
      <w:r>
        <w:rPr>
          <w:rFonts w:ascii="Arial" w:cs="Arial" w:eastAsia="Arial" w:hAnsi="Arial"/>
          <w:b/>
          <w:bCs/>
          <w:color w:val="1F4E79"/>
          <w:sz w:val="23"/>
          <w:szCs w:val="23"/>
        </w:rPr>
        <w:t xml:space="preserve">Thông tin đã biết về trường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rPr>
        <w:tc>
          <w:tcPr>
            <w:tcW w:type="dxa" w:w="3000"/>
            <w:tcBorders>
              <w:top w:val="single" w:color="7F8C99" w:sz="4"/>
              <w:left w:val="single" w:color="7F8C99" w:sz="4"/>
              <w:bottom w:val="single" w:color="7F8C99" w:sz="4"/>
              <w:right w:val="single" w:color="7F8C99" w:sz="4"/>
            </w:tcBorders>
            <w:shd w:fill="E8EEF4" w:color="auto" w:val="clear"/>
            <w:tcMar>
              <w:top w:type="dxa" w:w="60"/>
              <w:left w:type="dxa" w:w="90"/>
              <w:bottom w:type="dxa" w:w="60"/>
              <w:right w:type="dxa" w:w="90"/>
            </w:tcMar>
            <w:vAlign w:val="top"/>
          </w:tcPr>
          <w:p>
            <w:pPr>
              <w:spacing w:after="20" w:before="0"/>
            </w:pPr>
            <w:r>
              <w:rPr>
                <w:rFonts w:ascii="Arial" w:cs="Arial" w:eastAsia="Arial" w:hAnsi="Arial"/>
                <w:b/>
                <w:bCs/>
                <w:sz w:val="21"/>
                <w:szCs w:val="21"/>
              </w:rPr>
              <w:t xml:space="preserve">Cấp học / quy mô</w:t>
            </w:r>
          </w:p>
        </w:tc>
        <w:tc>
          <w:tcPr>
            <w:tcW w:type="dxa" w:w="6906"/>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pPr>
            <w:r>
              <w:rPr>
                <w:rFonts w:ascii="Arial" w:cs="Arial" w:eastAsia="Arial" w:hAnsi="Arial"/>
                <w:sz w:val="21"/>
                <w:szCs w:val="21"/>
              </w:rPr>
              <w:t xml:space="preserve">THCS, khoảng 1.200 học sinh, 35 lớp, 70 giáo viên.</w:t>
            </w:r>
          </w:p>
        </w:tc>
      </w:tr>
      <w:tr>
        <w:trPr>
          <w:cantSplit/>
        </w:trPr>
        <w:tc>
          <w:tcPr>
            <w:tcW w:type="dxa" w:w="3000"/>
            <w:tcBorders>
              <w:top w:val="single" w:color="7F8C99" w:sz="4"/>
              <w:left w:val="single" w:color="7F8C99" w:sz="4"/>
              <w:bottom w:val="single" w:color="7F8C99" w:sz="4"/>
              <w:right w:val="single" w:color="7F8C99" w:sz="4"/>
            </w:tcBorders>
            <w:shd w:fill="E8EEF4" w:color="auto" w:val="clear"/>
            <w:tcMar>
              <w:top w:type="dxa" w:w="60"/>
              <w:left w:type="dxa" w:w="90"/>
              <w:bottom w:type="dxa" w:w="60"/>
              <w:right w:type="dxa" w:w="90"/>
            </w:tcMar>
            <w:vAlign w:val="top"/>
          </w:tcPr>
          <w:p>
            <w:pPr>
              <w:spacing w:after="20" w:before="0"/>
            </w:pPr>
            <w:r>
              <w:rPr>
                <w:rFonts w:ascii="Arial" w:cs="Arial" w:eastAsia="Arial" w:hAnsi="Arial"/>
                <w:b/>
                <w:bCs/>
                <w:sz w:val="21"/>
                <w:szCs w:val="21"/>
              </w:rPr>
              <w:t xml:space="preserve">Cơ sở vật chất</w:t>
            </w:r>
          </w:p>
        </w:tc>
        <w:tc>
          <w:tcPr>
            <w:tcW w:type="dxa" w:w="6906"/>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pPr>
            <w:r>
              <w:rPr>
                <w:rFonts w:ascii="Arial" w:cs="Arial" w:eastAsia="Arial" w:hAnsi="Arial"/>
                <w:sz w:val="21"/>
                <w:szCs w:val="21"/>
              </w:rPr>
              <w:t xml:space="preserve">1 phòng máy 40 máy tính Windows cũ (5–6 năm); 2 phòng lớp học thông minh có bảng tương tác.</w:t>
            </w:r>
          </w:p>
        </w:tc>
      </w:tr>
      <w:tr>
        <w:trPr>
          <w:cantSplit/>
        </w:trPr>
        <w:tc>
          <w:tcPr>
            <w:tcW w:type="dxa" w:w="3000"/>
            <w:tcBorders>
              <w:top w:val="single" w:color="7F8C99" w:sz="4"/>
              <w:left w:val="single" w:color="7F8C99" w:sz="4"/>
              <w:bottom w:val="single" w:color="7F8C99" w:sz="4"/>
              <w:right w:val="single" w:color="7F8C99" w:sz="4"/>
            </w:tcBorders>
            <w:shd w:fill="E8EEF4" w:color="auto" w:val="clear"/>
            <w:tcMar>
              <w:top w:type="dxa" w:w="60"/>
              <w:left w:type="dxa" w:w="90"/>
              <w:bottom w:type="dxa" w:w="60"/>
              <w:right w:type="dxa" w:w="90"/>
            </w:tcMar>
            <w:vAlign w:val="top"/>
          </w:tcPr>
          <w:p>
            <w:pPr>
              <w:spacing w:after="20" w:before="0"/>
            </w:pPr>
            <w:r>
              <w:rPr>
                <w:rFonts w:ascii="Arial" w:cs="Arial" w:eastAsia="Arial" w:hAnsi="Arial"/>
                <w:b/>
                <w:bCs/>
                <w:sz w:val="21"/>
                <w:szCs w:val="21"/>
              </w:rPr>
              <w:t xml:space="preserve">Tình hình hiện tại</w:t>
            </w:r>
          </w:p>
        </w:tc>
        <w:tc>
          <w:tcPr>
            <w:tcW w:type="dxa" w:w="6906"/>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pPr>
            <w:r>
              <w:rPr>
                <w:rFonts w:ascii="Arial" w:cs="Arial" w:eastAsia="Arial" w:hAnsi="Arial"/>
                <w:sz w:val="21"/>
                <w:szCs w:val="21"/>
              </w:rPr>
              <w:t xml:space="preserve">Ngân sách năm nay hạn chế. Nhiều giáo viên lớn tuổi, ngại công nghệ.</w:t>
            </w:r>
          </w:p>
        </w:tc>
      </w:tr>
      <w:tr>
        <w:trPr>
          <w:cantSplit/>
        </w:trPr>
        <w:tc>
          <w:tcPr>
            <w:tcW w:type="dxa" w:w="3000"/>
            <w:tcBorders>
              <w:top w:val="single" w:color="7F8C99" w:sz="4"/>
              <w:left w:val="single" w:color="7F8C99" w:sz="4"/>
              <w:bottom w:val="single" w:color="7F8C99" w:sz="4"/>
              <w:right w:val="single" w:color="7F8C99" w:sz="4"/>
            </w:tcBorders>
            <w:shd w:fill="E8EEF4" w:color="auto" w:val="clear"/>
            <w:tcMar>
              <w:top w:type="dxa" w:w="60"/>
              <w:left w:type="dxa" w:w="90"/>
              <w:bottom w:type="dxa" w:w="60"/>
              <w:right w:type="dxa" w:w="90"/>
            </w:tcMar>
            <w:vAlign w:val="top"/>
          </w:tcPr>
          <w:p>
            <w:pPr>
              <w:spacing w:after="20" w:before="0"/>
            </w:pPr>
            <w:r>
              <w:rPr>
                <w:rFonts w:ascii="Arial" w:cs="Arial" w:eastAsia="Arial" w:hAnsi="Arial"/>
                <w:b/>
                <w:bCs/>
                <w:sz w:val="21"/>
                <w:szCs w:val="21"/>
              </w:rPr>
              <w:t xml:space="preserve">Mối quan tâm</w:t>
            </w:r>
          </w:p>
        </w:tc>
        <w:tc>
          <w:tcPr>
            <w:tcW w:type="dxa" w:w="6906"/>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pPr>
            <w:r>
              <w:rPr>
                <w:rFonts w:ascii="Arial" w:cs="Arial" w:eastAsia="Arial" w:hAnsi="Arial"/>
                <w:sz w:val="21"/>
                <w:szCs w:val="21"/>
              </w:rPr>
              <w:t xml:space="preserve">Sở đang đẩy mạnh chuyển đổi số; trường muốn đạt Bộ tiêu chuẩn Trường học số TP.HCM.</w:t>
            </w:r>
          </w:p>
        </w:tc>
      </w:tr>
    </w:tbl>
    <w:p>
      <w:pPr>
        <w:pStyle w:val="Heading2"/>
        <w:keepNext/>
        <w:spacing w:after="80" w:before="200"/>
      </w:pPr>
      <w:r>
        <w:rPr>
          <w:rFonts w:ascii="Arial" w:cs="Arial" w:eastAsia="Arial" w:hAnsi="Arial"/>
          <w:b/>
          <w:bCs/>
          <w:color w:val="1F4E79"/>
          <w:sz w:val="23"/>
          <w:szCs w:val="23"/>
        </w:rPr>
        <w:t xml:space="preserve">Nhiệm vụ của bạn</w:t>
      </w:r>
    </w:p>
    <w:p>
      <w:pPr>
        <w:pStyle w:val="ListParagraph"/>
        <w:numPr>
          <w:ilvl w:val="0"/>
          <w:numId w:val="2"/>
        </w:numPr>
        <w:spacing w:after="40" w:before="0"/>
      </w:pPr>
      <w:r>
        <w:rPr>
          <w:rFonts w:ascii="Arial" w:cs="Arial" w:eastAsia="Arial" w:hAnsi="Arial"/>
          <w:sz w:val="21"/>
          <w:szCs w:val="21"/>
        </w:rPr>
        <w:t xml:space="preserve">Tìm hiểu nhu cầu của trường và tư vấn giải pháp Trường học số Google phù hợp.</w:t>
      </w:r>
    </w:p>
    <w:p>
      <w:pPr>
        <w:pStyle w:val="ListParagraph"/>
        <w:numPr>
          <w:ilvl w:val="0"/>
          <w:numId w:val="2"/>
        </w:numPr>
        <w:spacing w:after="40" w:before="0"/>
      </w:pPr>
      <w:r>
        <w:rPr>
          <w:rFonts w:ascii="Arial" w:cs="Arial" w:eastAsia="Arial" w:hAnsi="Arial"/>
          <w:sz w:val="21"/>
          <w:szCs w:val="21"/>
        </w:rPr>
        <w:t xml:space="preserve">Trả lời các câu hỏi, băn khoăn của Hiệu trưởng.</w:t>
      </w:r>
    </w:p>
    <w:p>
      <w:pPr>
        <w:pStyle w:val="ListParagraph"/>
        <w:numPr>
          <w:ilvl w:val="0"/>
          <w:numId w:val="2"/>
        </w:numPr>
        <w:spacing w:after="40" w:before="0"/>
      </w:pPr>
      <w:r>
        <w:rPr>
          <w:rFonts w:ascii="Arial" w:cs="Arial" w:eastAsia="Arial" w:hAnsi="Arial"/>
          <w:sz w:val="21"/>
          <w:szCs w:val="21"/>
        </w:rPr>
        <w:t xml:space="preserve">Kết thúc cuộc gặp với một bước tiếp theo cụ thể.</w:t>
      </w:r>
    </w:p>
    <w:p>
      <w:pPr>
        <w:spacing w:after="80" w:before="120"/>
      </w:pPr>
      <w:r>
        <w:rPr>
          <w:rFonts w:ascii="Arial" w:cs="Arial" w:eastAsia="Arial" w:hAnsi="Arial"/>
          <w:i/>
          <w:iCs/>
          <w:sz w:val="21"/>
          <w:szCs w:val="21"/>
        </w:rPr>
        <w:t xml:space="preserve">Không mang tài liệu, slide hay điện thoại vào buổi role-play.</w:t>
      </w:r>
    </w:p>
    <w:p>
      <w:r>
        <w:br w:type="page"/>
      </w:r>
    </w:p>
    <w:p>
      <w:pPr>
        <w:pStyle w:val="Heading1"/>
        <w:spacing w:after="120" w:before="120"/>
      </w:pPr>
      <w:r>
        <w:rPr>
          <w:rFonts w:ascii="Arial" w:cs="Arial" w:eastAsia="Arial" w:hAnsi="Arial"/>
          <w:b/>
          <w:bCs/>
          <w:color w:val="1F4E79"/>
          <w:sz w:val="28"/>
          <w:szCs w:val="28"/>
        </w:rPr>
        <w:t xml:space="preserve">Phần C. Phiếu chấm (1 bản/nhân sự)</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2353"/>
        <w:gridCol w:w="2600"/>
        <w:gridCol w:w="2353"/>
      </w:tblGrid>
      <w:tr>
        <w:trPr>
          <w:cantSplit/>
        </w:trPr>
        <w:tc>
          <w:tcPr>
            <w:tcW w:type="dxa" w:w="2600"/>
            <w:tcBorders>
              <w:top w:val="single" w:color="7F8C99" w:sz="4"/>
              <w:left w:val="single" w:color="7F8C99" w:sz="4"/>
              <w:bottom w:val="single" w:color="7F8C99" w:sz="4"/>
              <w:right w:val="single" w:color="7F8C99" w:sz="4"/>
            </w:tcBorders>
            <w:shd w:fill="E8EEF4" w:color="auto" w:val="clear"/>
            <w:tcMar>
              <w:top w:type="dxa" w:w="60"/>
              <w:left w:type="dxa" w:w="90"/>
              <w:bottom w:type="dxa" w:w="60"/>
              <w:right w:type="dxa" w:w="90"/>
            </w:tcMar>
            <w:vAlign w:val="top"/>
          </w:tcPr>
          <w:p>
            <w:pPr>
              <w:spacing w:after="20" w:before="0"/>
            </w:pPr>
            <w:r>
              <w:rPr>
                <w:rFonts w:ascii="Arial" w:cs="Arial" w:eastAsia="Arial" w:hAnsi="Arial"/>
                <w:b/>
                <w:bCs/>
                <w:sz w:val="21"/>
                <w:szCs w:val="21"/>
              </w:rPr>
              <w:t xml:space="preserve">Họ và tên nhân sự</w:t>
            </w:r>
          </w:p>
        </w:tc>
        <w:tc>
          <w:tcPr>
            <w:tcW w:type="dxa" w:w="2353"/>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pPr>
            <w:r>
              <w:rPr>
                <w:rFonts w:ascii="Arial" w:cs="Arial" w:eastAsia="Arial" w:hAnsi="Arial"/>
                <w:sz w:val="21"/>
                <w:szCs w:val="21"/>
              </w:rPr>
              <w:t xml:space="preserve"/>
            </w:r>
          </w:p>
        </w:tc>
        <w:tc>
          <w:tcPr>
            <w:tcW w:type="dxa" w:w="2600"/>
            <w:tcBorders>
              <w:top w:val="single" w:color="7F8C99" w:sz="4"/>
              <w:left w:val="single" w:color="7F8C99" w:sz="4"/>
              <w:bottom w:val="single" w:color="7F8C99" w:sz="4"/>
              <w:right w:val="single" w:color="7F8C99" w:sz="4"/>
            </w:tcBorders>
            <w:shd w:fill="E8EEF4" w:color="auto" w:val="clear"/>
            <w:tcMar>
              <w:top w:type="dxa" w:w="60"/>
              <w:left w:type="dxa" w:w="90"/>
              <w:bottom w:type="dxa" w:w="60"/>
              <w:right w:type="dxa" w:w="90"/>
            </w:tcMar>
            <w:vAlign w:val="top"/>
          </w:tcPr>
          <w:p>
            <w:pPr>
              <w:spacing w:after="20" w:before="0"/>
            </w:pPr>
            <w:r>
              <w:rPr>
                <w:rFonts w:ascii="Arial" w:cs="Arial" w:eastAsia="Arial" w:hAnsi="Arial"/>
                <w:b/>
                <w:bCs/>
                <w:sz w:val="21"/>
                <w:szCs w:val="21"/>
              </w:rPr>
              <w:t xml:space="preserve">Ngày đánh giá</w:t>
            </w:r>
          </w:p>
        </w:tc>
        <w:tc>
          <w:tcPr>
            <w:tcW w:type="dxa" w:w="2353"/>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pPr>
            <w:r>
              <w:rPr>
                <w:rFonts w:ascii="Arial" w:cs="Arial" w:eastAsia="Arial" w:hAnsi="Arial"/>
                <w:sz w:val="21"/>
                <w:szCs w:val="21"/>
              </w:rPr>
              <w:t xml:space="preserve"/>
            </w:r>
          </w:p>
        </w:tc>
      </w:tr>
      <w:tr>
        <w:trPr>
          <w:cantSplit/>
        </w:trPr>
        <w:tc>
          <w:tcPr>
            <w:tcW w:type="dxa" w:w="2600"/>
            <w:tcBorders>
              <w:top w:val="single" w:color="7F8C99" w:sz="4"/>
              <w:left w:val="single" w:color="7F8C99" w:sz="4"/>
              <w:bottom w:val="single" w:color="7F8C99" w:sz="4"/>
              <w:right w:val="single" w:color="7F8C99" w:sz="4"/>
            </w:tcBorders>
            <w:shd w:fill="E8EEF4" w:color="auto" w:val="clear"/>
            <w:tcMar>
              <w:top w:type="dxa" w:w="60"/>
              <w:left w:type="dxa" w:w="90"/>
              <w:bottom w:type="dxa" w:w="60"/>
              <w:right w:type="dxa" w:w="90"/>
            </w:tcMar>
            <w:vAlign w:val="top"/>
          </w:tcPr>
          <w:p>
            <w:pPr>
              <w:spacing w:after="20" w:before="0"/>
            </w:pPr>
            <w:r>
              <w:rPr>
                <w:rFonts w:ascii="Arial" w:cs="Arial" w:eastAsia="Arial" w:hAnsi="Arial"/>
                <w:b/>
                <w:bCs/>
                <w:sz w:val="21"/>
                <w:szCs w:val="21"/>
              </w:rPr>
              <w:t xml:space="preserve">Người đóng vai Hiệu trưởng</w:t>
            </w:r>
          </w:p>
        </w:tc>
        <w:tc>
          <w:tcPr>
            <w:tcW w:type="dxa" w:w="2353"/>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pPr>
            <w:r>
              <w:rPr>
                <w:rFonts w:ascii="Arial" w:cs="Arial" w:eastAsia="Arial" w:hAnsi="Arial"/>
                <w:sz w:val="21"/>
                <w:szCs w:val="21"/>
              </w:rPr>
              <w:t xml:space="preserve"/>
            </w:r>
          </w:p>
        </w:tc>
        <w:tc>
          <w:tcPr>
            <w:tcW w:type="dxa" w:w="2600"/>
            <w:tcBorders>
              <w:top w:val="single" w:color="7F8C99" w:sz="4"/>
              <w:left w:val="single" w:color="7F8C99" w:sz="4"/>
              <w:bottom w:val="single" w:color="7F8C99" w:sz="4"/>
              <w:right w:val="single" w:color="7F8C99" w:sz="4"/>
            </w:tcBorders>
            <w:shd w:fill="E8EEF4" w:color="auto" w:val="clear"/>
            <w:tcMar>
              <w:top w:type="dxa" w:w="60"/>
              <w:left w:type="dxa" w:w="90"/>
              <w:bottom w:type="dxa" w:w="60"/>
              <w:right w:type="dxa" w:w="90"/>
            </w:tcMar>
            <w:vAlign w:val="top"/>
          </w:tcPr>
          <w:p>
            <w:pPr>
              <w:spacing w:after="20" w:before="0"/>
            </w:pPr>
            <w:r>
              <w:rPr>
                <w:rFonts w:ascii="Arial" w:cs="Arial" w:eastAsia="Arial" w:hAnsi="Arial"/>
                <w:b/>
                <w:bCs/>
                <w:sz w:val="21"/>
                <w:szCs w:val="21"/>
              </w:rPr>
              <w:t xml:space="preserve">Người ghi chép</w:t>
            </w:r>
          </w:p>
        </w:tc>
        <w:tc>
          <w:tcPr>
            <w:tcW w:type="dxa" w:w="2353"/>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pPr>
            <w:r>
              <w:rPr>
                <w:rFonts w:ascii="Arial" w:cs="Arial" w:eastAsia="Arial" w:hAnsi="Arial"/>
                <w:sz w:val="21"/>
                <w:szCs w:val="21"/>
              </w:rPr>
              <w:t xml:space="preserve"/>
            </w:r>
          </w:p>
        </w:tc>
      </w:tr>
      <w:tr>
        <w:trPr>
          <w:cantSplit/>
        </w:trPr>
        <w:tc>
          <w:tcPr>
            <w:tcW w:type="dxa" w:w="2600"/>
            <w:tcBorders>
              <w:top w:val="single" w:color="7F8C99" w:sz="4"/>
              <w:left w:val="single" w:color="7F8C99" w:sz="4"/>
              <w:bottom w:val="single" w:color="7F8C99" w:sz="4"/>
              <w:right w:val="single" w:color="7F8C99" w:sz="4"/>
            </w:tcBorders>
            <w:shd w:fill="E8EEF4" w:color="auto" w:val="clear"/>
            <w:tcMar>
              <w:top w:type="dxa" w:w="60"/>
              <w:left w:type="dxa" w:w="90"/>
              <w:bottom w:type="dxa" w:w="60"/>
              <w:right w:type="dxa" w:w="90"/>
            </w:tcMar>
            <w:vAlign w:val="top"/>
          </w:tcPr>
          <w:p>
            <w:pPr>
              <w:spacing w:after="20" w:before="0"/>
            </w:pPr>
            <w:r>
              <w:rPr>
                <w:rFonts w:ascii="Arial" w:cs="Arial" w:eastAsia="Arial" w:hAnsi="Arial"/>
                <w:b/>
                <w:bCs/>
                <w:sz w:val="21"/>
                <w:szCs w:val="21"/>
              </w:rPr>
              <w:t xml:space="preserve">Đã học đủ 3 buổi</w:t>
            </w:r>
          </w:p>
        </w:tc>
        <w:tc>
          <w:tcPr>
            <w:tcW w:type="dxa" w:w="2353"/>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pPr>
            <w:r>
              <w:rPr>
                <w:rFonts w:ascii="Arial" w:cs="Arial" w:eastAsia="Arial" w:hAnsi="Arial"/>
                <w:sz w:val="21"/>
                <w:szCs w:val="21"/>
              </w:rPr>
              <w:t xml:space="preserve">☐ B1   ☐ B2   ☐ B3</w:t>
            </w:r>
          </w:p>
        </w:tc>
        <w:tc>
          <w:tcPr>
            <w:tcW w:type="dxa" w:w="2600"/>
            <w:tcBorders>
              <w:top w:val="single" w:color="7F8C99" w:sz="4"/>
              <w:left w:val="single" w:color="7F8C99" w:sz="4"/>
              <w:bottom w:val="single" w:color="7F8C99" w:sz="4"/>
              <w:right w:val="single" w:color="7F8C99" w:sz="4"/>
            </w:tcBorders>
            <w:shd w:fill="E8EEF4" w:color="auto" w:val="clear"/>
            <w:tcMar>
              <w:top w:type="dxa" w:w="60"/>
              <w:left w:type="dxa" w:w="90"/>
              <w:bottom w:type="dxa" w:w="60"/>
              <w:right w:type="dxa" w:w="90"/>
            </w:tcMar>
            <w:vAlign w:val="top"/>
          </w:tcPr>
          <w:p>
            <w:pPr>
              <w:spacing w:after="20" w:before="0"/>
            </w:pPr>
            <w:r>
              <w:rPr>
                <w:rFonts w:ascii="Arial" w:cs="Arial" w:eastAsia="Arial" w:hAnsi="Arial"/>
                <w:b/>
                <w:bCs/>
                <w:sz w:val="21"/>
                <w:szCs w:val="21"/>
              </w:rPr>
              <w:t xml:space="preserve">Điểm bài kiểm tra lý thuyết (tham khảo)</w:t>
            </w:r>
          </w:p>
        </w:tc>
        <w:tc>
          <w:tcPr>
            <w:tcW w:type="dxa" w:w="2353"/>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pPr>
            <w:r>
              <w:rPr>
                <w:rFonts w:ascii="Arial" w:cs="Arial" w:eastAsia="Arial" w:hAnsi="Arial"/>
                <w:sz w:val="21"/>
                <w:szCs w:val="21"/>
              </w:rPr>
              <w:t xml:space="preserve">…… / 34</w:t>
            </w:r>
          </w:p>
        </w:tc>
      </w:tr>
      <w:tr>
        <w:trPr>
          <w:cantSplit/>
        </w:trPr>
        <w:tc>
          <w:tcPr>
            <w:tcW w:type="dxa" w:w="2600"/>
            <w:tcBorders>
              <w:top w:val="single" w:color="7F8C99" w:sz="4"/>
              <w:left w:val="single" w:color="7F8C99" w:sz="4"/>
              <w:bottom w:val="single" w:color="7F8C99" w:sz="4"/>
              <w:right w:val="single" w:color="7F8C99" w:sz="4"/>
            </w:tcBorders>
            <w:shd w:fill="E8EEF4" w:color="auto" w:val="clear"/>
            <w:tcMar>
              <w:top w:type="dxa" w:w="60"/>
              <w:left w:type="dxa" w:w="90"/>
              <w:bottom w:type="dxa" w:w="60"/>
              <w:right w:type="dxa" w:w="90"/>
            </w:tcMar>
            <w:vAlign w:val="top"/>
          </w:tcPr>
          <w:p>
            <w:pPr>
              <w:spacing w:after="20" w:before="0"/>
            </w:pPr>
            <w:r>
              <w:rPr>
                <w:rFonts w:ascii="Arial" w:cs="Arial" w:eastAsia="Arial" w:hAnsi="Arial"/>
                <w:b/>
                <w:bCs/>
                <w:sz w:val="21"/>
                <w:szCs w:val="21"/>
              </w:rPr>
              <w:t xml:space="preserve">Lần đánh giá</w:t>
            </w:r>
          </w:p>
        </w:tc>
        <w:tc>
          <w:tcPr>
            <w:tcW w:type="dxa" w:w="2353"/>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pPr>
            <w:r>
              <w:rPr>
                <w:rFonts w:ascii="Arial" w:cs="Arial" w:eastAsia="Arial" w:hAnsi="Arial"/>
                <w:sz w:val="21"/>
                <w:szCs w:val="21"/>
              </w:rPr>
              <w:t xml:space="preserve">☐ Lần đầu   ☐ Đánh giá lại</w:t>
            </w:r>
          </w:p>
        </w:tc>
        <w:tc>
          <w:tcPr>
            <w:tcW w:type="dxa" w:w="2600"/>
            <w:tcBorders>
              <w:top w:val="single" w:color="7F8C99" w:sz="4"/>
              <w:left w:val="single" w:color="7F8C99" w:sz="4"/>
              <w:bottom w:val="single" w:color="7F8C99" w:sz="4"/>
              <w:right w:val="single" w:color="7F8C99" w:sz="4"/>
            </w:tcBorders>
            <w:shd w:fill="E8EEF4" w:color="auto" w:val="clear"/>
            <w:tcMar>
              <w:top w:type="dxa" w:w="60"/>
              <w:left w:type="dxa" w:w="90"/>
              <w:bottom w:type="dxa" w:w="60"/>
              <w:right w:type="dxa" w:w="90"/>
            </w:tcMar>
            <w:vAlign w:val="top"/>
          </w:tcPr>
          <w:p>
            <w:pPr>
              <w:spacing w:after="20" w:before="0"/>
            </w:pPr>
            <w:r>
              <w:rPr>
                <w:rFonts w:ascii="Arial" w:cs="Arial" w:eastAsia="Arial" w:hAnsi="Arial"/>
                <w:b/>
                <w:bCs/>
                <w:sz w:val="21"/>
                <w:szCs w:val="21"/>
              </w:rPr>
              <w:t xml:space="preserve">Thời gian role-play</w:t>
            </w:r>
          </w:p>
        </w:tc>
        <w:tc>
          <w:tcPr>
            <w:tcW w:type="dxa" w:w="2353"/>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pPr>
            <w:r>
              <w:rPr>
                <w:rFonts w:ascii="Arial" w:cs="Arial" w:eastAsia="Arial" w:hAnsi="Arial"/>
                <w:sz w:val="21"/>
                <w:szCs w:val="21"/>
              </w:rPr>
              <w:t xml:space="preserve">…… phút</w:t>
            </w:r>
          </w:p>
        </w:tc>
      </w:tr>
    </w:tbl>
    <w:p>
      <w:pPr>
        <w:spacing w:after="40" w:before="40"/>
      </w:pPr>
      <w:r>
        <w:rPr>
          <w:rFonts w:ascii="Arial" w:cs="Arial" w:eastAsia="Arial" w:hAnsi="Arial"/>
          <w:sz w:val="21"/>
          <w:szCs w:val="21"/>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4106"/>
        <w:gridCol w:w="1700"/>
        <w:gridCol w:w="1300"/>
      </w:tblGrid>
      <w:tr>
        <w:trPr>
          <w:cantSplit/>
          <w:tblHeader/>
        </w:trPr>
        <w:tc>
          <w:tcPr>
            <w:tcW w:type="dxa" w:w="500"/>
            <w:tcBorders>
              <w:top w:val="single" w:color="7F8C99" w:sz="4"/>
              <w:left w:val="single" w:color="7F8C99" w:sz="4"/>
              <w:bottom w:val="single" w:color="7F8C99" w:sz="4"/>
              <w:right w:val="single" w:color="7F8C99" w:sz="4"/>
            </w:tcBorders>
            <w:shd w:fill="E8EEF4" w:color="auto" w:val="clear"/>
            <w:tcMar>
              <w:top w:type="dxa" w:w="60"/>
              <w:left w:type="dxa" w:w="90"/>
              <w:bottom w:type="dxa" w:w="60"/>
              <w:right w:type="dxa" w:w="90"/>
            </w:tcMar>
            <w:vAlign w:val="top"/>
          </w:tcPr>
          <w:p>
            <w:pPr>
              <w:spacing w:after="20" w:before="0"/>
              <w:jc w:val="center"/>
            </w:pPr>
            <w:r>
              <w:rPr>
                <w:rFonts w:ascii="Arial" w:cs="Arial" w:eastAsia="Arial" w:hAnsi="Arial"/>
                <w:b/>
                <w:bCs/>
                <w:sz w:val="21"/>
                <w:szCs w:val="21"/>
              </w:rPr>
              <w:t xml:space="preserve">#</w:t>
            </w:r>
          </w:p>
        </w:tc>
        <w:tc>
          <w:tcPr>
            <w:tcW w:type="dxa" w:w="2300"/>
            <w:tcBorders>
              <w:top w:val="single" w:color="7F8C99" w:sz="4"/>
              <w:left w:val="single" w:color="7F8C99" w:sz="4"/>
              <w:bottom w:val="single" w:color="7F8C99" w:sz="4"/>
              <w:right w:val="single" w:color="7F8C99" w:sz="4"/>
            </w:tcBorders>
            <w:shd w:fill="E8EEF4" w:color="auto" w:val="clear"/>
            <w:tcMar>
              <w:top w:type="dxa" w:w="60"/>
              <w:left w:type="dxa" w:w="90"/>
              <w:bottom w:type="dxa" w:w="60"/>
              <w:right w:type="dxa" w:w="90"/>
            </w:tcMar>
            <w:vAlign w:val="top"/>
          </w:tcPr>
          <w:p>
            <w:pPr>
              <w:spacing w:after="20" w:before="0"/>
            </w:pPr>
            <w:r>
              <w:rPr>
                <w:rFonts w:ascii="Arial" w:cs="Arial" w:eastAsia="Arial" w:hAnsi="Arial"/>
                <w:b/>
                <w:bCs/>
                <w:sz w:val="21"/>
                <w:szCs w:val="21"/>
              </w:rPr>
              <w:t xml:space="preserve">Tiêu chí</w:t>
            </w:r>
          </w:p>
        </w:tc>
        <w:tc>
          <w:tcPr>
            <w:tcW w:type="dxa" w:w="4106"/>
            <w:tcBorders>
              <w:top w:val="single" w:color="7F8C99" w:sz="4"/>
              <w:left w:val="single" w:color="7F8C99" w:sz="4"/>
              <w:bottom w:val="single" w:color="7F8C99" w:sz="4"/>
              <w:right w:val="single" w:color="7F8C99" w:sz="4"/>
            </w:tcBorders>
            <w:shd w:fill="E8EEF4" w:color="auto" w:val="clear"/>
            <w:tcMar>
              <w:top w:type="dxa" w:w="60"/>
              <w:left w:type="dxa" w:w="90"/>
              <w:bottom w:type="dxa" w:w="60"/>
              <w:right w:type="dxa" w:w="90"/>
            </w:tcMar>
            <w:vAlign w:val="top"/>
          </w:tcPr>
          <w:p>
            <w:pPr>
              <w:spacing w:after="20" w:before="0"/>
            </w:pPr>
            <w:r>
              <w:rPr>
                <w:rFonts w:ascii="Arial" w:cs="Arial" w:eastAsia="Arial" w:hAnsi="Arial"/>
                <w:b/>
                <w:bCs/>
                <w:sz w:val="21"/>
                <w:szCs w:val="21"/>
              </w:rPr>
              <w:t xml:space="preserve">Biểu hiện đạt yêu cầu (mức 3)</w:t>
            </w:r>
          </w:p>
        </w:tc>
        <w:tc>
          <w:tcPr>
            <w:tcW w:type="dxa" w:w="1700"/>
            <w:tcBorders>
              <w:top w:val="single" w:color="7F8C99" w:sz="4"/>
              <w:left w:val="single" w:color="7F8C99" w:sz="4"/>
              <w:bottom w:val="single" w:color="7F8C99" w:sz="4"/>
              <w:right w:val="single" w:color="7F8C99" w:sz="4"/>
            </w:tcBorders>
            <w:shd w:fill="E8EEF4" w:color="auto" w:val="clear"/>
            <w:tcMar>
              <w:top w:type="dxa" w:w="60"/>
              <w:left w:type="dxa" w:w="90"/>
              <w:bottom w:type="dxa" w:w="60"/>
              <w:right w:type="dxa" w:w="90"/>
            </w:tcMar>
            <w:vAlign w:val="top"/>
          </w:tcPr>
          <w:p>
            <w:pPr>
              <w:spacing w:after="20" w:before="0"/>
              <w:jc w:val="center"/>
            </w:pPr>
            <w:r>
              <w:rPr>
                <w:rFonts w:ascii="Arial" w:cs="Arial" w:eastAsia="Arial" w:hAnsi="Arial"/>
                <w:b/>
                <w:bCs/>
                <w:sz w:val="21"/>
                <w:szCs w:val="21"/>
              </w:rPr>
              <w:t xml:space="preserve">Điểm</w:t>
            </w:r>
          </w:p>
        </w:tc>
        <w:tc>
          <w:tcPr>
            <w:tcW w:type="dxa" w:w="1300"/>
            <w:tcBorders>
              <w:top w:val="single" w:color="7F8C99" w:sz="4"/>
              <w:left w:val="single" w:color="7F8C99" w:sz="4"/>
              <w:bottom w:val="single" w:color="7F8C99" w:sz="4"/>
              <w:right w:val="single" w:color="7F8C99" w:sz="4"/>
            </w:tcBorders>
            <w:shd w:fill="E8EEF4" w:color="auto" w:val="clear"/>
            <w:tcMar>
              <w:top w:type="dxa" w:w="60"/>
              <w:left w:type="dxa" w:w="90"/>
              <w:bottom w:type="dxa" w:w="60"/>
              <w:right w:type="dxa" w:w="90"/>
            </w:tcMar>
            <w:vAlign w:val="top"/>
          </w:tcPr>
          <w:p>
            <w:pPr>
              <w:spacing w:after="20" w:before="0"/>
            </w:pPr>
            <w:r>
              <w:rPr>
                <w:rFonts w:ascii="Arial" w:cs="Arial" w:eastAsia="Arial" w:hAnsi="Arial"/>
                <w:b/>
                <w:bCs/>
                <w:sz w:val="21"/>
                <w:szCs w:val="21"/>
              </w:rPr>
              <w:t xml:space="preserve">Ghi chú</w:t>
            </w:r>
          </w:p>
        </w:tc>
      </w:tr>
      <w:tr>
        <w:trPr>
          <w:cantSplit/>
        </w:trPr>
        <w:tc>
          <w:tcPr>
            <w:tcW w:type="dxa" w:w="9906"/>
            <w:gridSpan w:val="5"/>
            <w:tcBorders>
              <w:top w:val="single" w:color="7F8C99" w:sz="4"/>
              <w:left w:val="single" w:color="7F8C99" w:sz="4"/>
              <w:bottom w:val="single" w:color="7F8C99" w:sz="4"/>
              <w:right w:val="single" w:color="7F8C99" w:sz="4"/>
            </w:tcBorders>
            <w:shd w:fill="D5E2EF" w:color="auto" w:val="clear"/>
            <w:tcMar>
              <w:top w:type="dxa" w:w="60"/>
              <w:left w:type="dxa" w:w="90"/>
              <w:bottom w:type="dxa" w:w="60"/>
              <w:right w:type="dxa" w:w="90"/>
            </w:tcMar>
            <w:vAlign w:val="top"/>
          </w:tcPr>
          <w:p>
            <w:pPr>
              <w:spacing w:after="20" w:before="0"/>
            </w:pPr>
            <w:r>
              <w:rPr>
                <w:rFonts w:ascii="Arial" w:cs="Arial" w:eastAsia="Arial" w:hAnsi="Arial"/>
                <w:b/>
                <w:bCs/>
                <w:sz w:val="21"/>
                <w:szCs w:val="21"/>
              </w:rPr>
              <w:t xml:space="preserve">Kiến thức giải pháp (Buổi 1 – 2)</w:t>
            </w:r>
          </w:p>
        </w:tc>
      </w:tr>
      <w:tr>
        <w:trPr>
          <w:cantSplit/>
        </w:trPr>
        <w:tc>
          <w:tcPr>
            <w:tcW w:type="dxa" w:w="500"/>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jc w:val="center"/>
            </w:pPr>
            <w:r>
              <w:rPr>
                <w:rFonts w:ascii="Arial" w:cs="Arial" w:eastAsia="Arial" w:hAnsi="Arial"/>
                <w:b/>
                <w:bCs/>
                <w:sz w:val="21"/>
                <w:szCs w:val="21"/>
              </w:rPr>
              <w:t xml:space="preserve">1</w:t>
            </w:r>
          </w:p>
        </w:tc>
        <w:tc>
          <w:tcPr>
            <w:tcW w:type="dxa" w:w="2300"/>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pPr>
            <w:r>
              <w:rPr>
                <w:rFonts w:ascii="Arial" w:cs="Arial" w:eastAsia="Arial" w:hAnsi="Arial"/>
                <w:b/>
                <w:bCs/>
                <w:sz w:val="21"/>
                <w:szCs w:val="21"/>
              </w:rPr>
              <w:t xml:space="preserve">Trình bày giải pháp</w:t>
            </w:r>
          </w:p>
        </w:tc>
        <w:tc>
          <w:tcPr>
            <w:tcW w:type="dxa" w:w="4106"/>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pPr>
            <w:r>
              <w:rPr>
                <w:rFonts w:ascii="Arial" w:cs="Arial" w:eastAsia="Arial" w:hAnsi="Arial"/>
                <w:sz w:val="18"/>
                <w:szCs w:val="18"/>
              </w:rPr>
              <w:t xml:space="preserve">Nêu đúng Trường học số Google là gì, 3 trụ cột (Hạ tầng số – Nội dung số – Giáo viên số), Google Classroom là trung tâm; AI Education là đối tác ủy quyền chính thức của Google.</w:t>
            </w:r>
          </w:p>
        </w:tc>
        <w:tc>
          <w:tcPr>
            <w:tcW w:type="dxa" w:w="1700"/>
            <w:tcBorders>
              <w:top w:val="single" w:color="7F8C99" w:sz="4"/>
              <w:left w:val="single" w:color="7F8C99" w:sz="4"/>
              <w:bottom w:val="single" w:color="7F8C99" w:sz="4"/>
              <w:right w:val="single" w:color="7F8C99" w:sz="4"/>
            </w:tcBorders>
            <w:tcMar>
              <w:top w:type="dxa" w:w="60"/>
              <w:left w:type="dxa" w:w="90"/>
              <w:bottom w:type="dxa" w:w="60"/>
              <w:right w:type="dxa" w:w="90"/>
            </w:tcMar>
            <w:vAlign w:val="center"/>
          </w:tcPr>
          <w:p>
            <w:pPr>
              <w:spacing w:after="0" w:before="0"/>
              <w:jc w:val="center"/>
            </w:pPr>
            <w:r>
              <w:rPr>
                <w:rFonts w:ascii="Arial" w:cs="Arial" w:eastAsia="Arial" w:hAnsi="Arial"/>
                <w:sz w:val="20"/>
                <w:szCs w:val="20"/>
              </w:rPr>
              <w:t xml:space="preserve">☐1  ☐2  ☐3  ☐4</w:t>
            </w:r>
          </w:p>
        </w:tc>
        <w:tc>
          <w:tcPr>
            <w:tcW w:type="dxa" w:w="1300"/>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pPr>
            <w:r>
              <w:rPr>
                <w:rFonts w:ascii="Arial" w:cs="Arial" w:eastAsia="Arial" w:hAnsi="Arial"/>
                <w:sz w:val="21"/>
                <w:szCs w:val="21"/>
              </w:rPr>
              <w:t xml:space="preserve"/>
            </w:r>
          </w:p>
        </w:tc>
      </w:tr>
      <w:tr>
        <w:trPr>
          <w:cantSplit/>
        </w:trPr>
        <w:tc>
          <w:tcPr>
            <w:tcW w:type="dxa" w:w="500"/>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jc w:val="center"/>
            </w:pPr>
            <w:r>
              <w:rPr>
                <w:rFonts w:ascii="Arial" w:cs="Arial" w:eastAsia="Arial" w:hAnsi="Arial"/>
                <w:b/>
                <w:bCs/>
                <w:sz w:val="21"/>
                <w:szCs w:val="21"/>
              </w:rPr>
              <w:t xml:space="preserve">2</w:t>
            </w:r>
          </w:p>
        </w:tc>
        <w:tc>
          <w:tcPr>
            <w:tcW w:type="dxa" w:w="2300"/>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pPr>
            <w:r>
              <w:rPr>
                <w:rFonts w:ascii="Arial" w:cs="Arial" w:eastAsia="Arial" w:hAnsi="Arial"/>
                <w:b/>
                <w:bCs/>
                <w:sz w:val="21"/>
                <w:szCs w:val="21"/>
              </w:rPr>
              <w:t xml:space="preserve">Lợi ích theo đối tượng</w:t>
            </w:r>
          </w:p>
        </w:tc>
        <w:tc>
          <w:tcPr>
            <w:tcW w:type="dxa" w:w="4106"/>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pPr>
            <w:r>
              <w:rPr>
                <w:rFonts w:ascii="Arial" w:cs="Arial" w:eastAsia="Arial" w:hAnsi="Arial"/>
                <w:sz w:val="18"/>
                <w:szCs w:val="18"/>
              </w:rPr>
              <w:t xml:space="preserve">Nói đúng lợi ích cho nhà trường, giáo viên, học sinh (và phụ huynh) kèm dẫn chứng: tiết kiệm đến 5 giờ/tuần, 86% giáo viên đánh giá tích cực, Experience AI, Read Along.</w:t>
            </w:r>
          </w:p>
        </w:tc>
        <w:tc>
          <w:tcPr>
            <w:tcW w:type="dxa" w:w="1700"/>
            <w:tcBorders>
              <w:top w:val="single" w:color="7F8C99" w:sz="4"/>
              <w:left w:val="single" w:color="7F8C99" w:sz="4"/>
              <w:bottom w:val="single" w:color="7F8C99" w:sz="4"/>
              <w:right w:val="single" w:color="7F8C99" w:sz="4"/>
            </w:tcBorders>
            <w:tcMar>
              <w:top w:type="dxa" w:w="60"/>
              <w:left w:type="dxa" w:w="90"/>
              <w:bottom w:type="dxa" w:w="60"/>
              <w:right w:type="dxa" w:w="90"/>
            </w:tcMar>
            <w:vAlign w:val="center"/>
          </w:tcPr>
          <w:p>
            <w:pPr>
              <w:spacing w:after="0" w:before="0"/>
              <w:jc w:val="center"/>
            </w:pPr>
            <w:r>
              <w:rPr>
                <w:rFonts w:ascii="Arial" w:cs="Arial" w:eastAsia="Arial" w:hAnsi="Arial"/>
                <w:sz w:val="20"/>
                <w:szCs w:val="20"/>
              </w:rPr>
              <w:t xml:space="preserve">☐1  ☐2  ☐3  ☐4</w:t>
            </w:r>
          </w:p>
        </w:tc>
        <w:tc>
          <w:tcPr>
            <w:tcW w:type="dxa" w:w="1300"/>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pPr>
            <w:r>
              <w:rPr>
                <w:rFonts w:ascii="Arial" w:cs="Arial" w:eastAsia="Arial" w:hAnsi="Arial"/>
                <w:sz w:val="21"/>
                <w:szCs w:val="21"/>
              </w:rPr>
              <w:t xml:space="preserve"/>
            </w:r>
          </w:p>
        </w:tc>
      </w:tr>
      <w:tr>
        <w:trPr>
          <w:cantSplit/>
        </w:trPr>
        <w:tc>
          <w:tcPr>
            <w:tcW w:type="dxa" w:w="500"/>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jc w:val="center"/>
            </w:pPr>
            <w:r>
              <w:rPr>
                <w:rFonts w:ascii="Arial" w:cs="Arial" w:eastAsia="Arial" w:hAnsi="Arial"/>
                <w:b/>
                <w:bCs/>
                <w:sz w:val="21"/>
                <w:szCs w:val="21"/>
              </w:rPr>
              <w:t xml:space="preserve">3</w:t>
            </w:r>
          </w:p>
        </w:tc>
        <w:tc>
          <w:tcPr>
            <w:tcW w:type="dxa" w:w="2300"/>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pPr>
            <w:r>
              <w:rPr>
                <w:rFonts w:ascii="Arial" w:cs="Arial" w:eastAsia="Arial" w:hAnsi="Arial"/>
                <w:b/>
                <w:bCs/>
                <w:sz w:val="21"/>
                <w:szCs w:val="21"/>
              </w:rPr>
              <w:t xml:space="preserve">Phương án thiết bị &amp; chi phí</w:t>
            </w:r>
          </w:p>
        </w:tc>
        <w:tc>
          <w:tcPr>
            <w:tcW w:type="dxa" w:w="4106"/>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pPr>
            <w:r>
              <w:rPr>
                <w:rFonts w:ascii="Arial" w:cs="Arial" w:eastAsia="Arial" w:hAnsi="Arial"/>
                <w:sz w:val="18"/>
                <w:szCs w:val="18"/>
              </w:rPr>
              <w:t xml:space="preserve">Đưa ra phương án phù hợp phòng máy cũ (ChromeOS Flex / thuê / mua mới), báo đúng giá và thời hạn CEU, gói thuê, Experience AI.</w:t>
            </w:r>
          </w:p>
        </w:tc>
        <w:tc>
          <w:tcPr>
            <w:tcW w:type="dxa" w:w="1700"/>
            <w:tcBorders>
              <w:top w:val="single" w:color="7F8C99" w:sz="4"/>
              <w:left w:val="single" w:color="7F8C99" w:sz="4"/>
              <w:bottom w:val="single" w:color="7F8C99" w:sz="4"/>
              <w:right w:val="single" w:color="7F8C99" w:sz="4"/>
            </w:tcBorders>
            <w:tcMar>
              <w:top w:type="dxa" w:w="60"/>
              <w:left w:type="dxa" w:w="90"/>
              <w:bottom w:type="dxa" w:w="60"/>
              <w:right w:type="dxa" w:w="90"/>
            </w:tcMar>
            <w:vAlign w:val="center"/>
          </w:tcPr>
          <w:p>
            <w:pPr>
              <w:spacing w:after="0" w:before="0"/>
              <w:jc w:val="center"/>
            </w:pPr>
            <w:r>
              <w:rPr>
                <w:rFonts w:ascii="Arial" w:cs="Arial" w:eastAsia="Arial" w:hAnsi="Arial"/>
                <w:sz w:val="20"/>
                <w:szCs w:val="20"/>
              </w:rPr>
              <w:t xml:space="preserve">☐1  ☐2  ☐3  ☐4</w:t>
            </w:r>
          </w:p>
        </w:tc>
        <w:tc>
          <w:tcPr>
            <w:tcW w:type="dxa" w:w="1300"/>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pPr>
            <w:r>
              <w:rPr>
                <w:rFonts w:ascii="Arial" w:cs="Arial" w:eastAsia="Arial" w:hAnsi="Arial"/>
                <w:sz w:val="21"/>
                <w:szCs w:val="21"/>
              </w:rPr>
              <w:t xml:space="preserve"/>
            </w:r>
          </w:p>
        </w:tc>
      </w:tr>
      <w:tr>
        <w:trPr>
          <w:cantSplit/>
        </w:trPr>
        <w:tc>
          <w:tcPr>
            <w:tcW w:type="dxa" w:w="500"/>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jc w:val="center"/>
            </w:pPr>
            <w:r>
              <w:rPr>
                <w:rFonts w:ascii="Arial" w:cs="Arial" w:eastAsia="Arial" w:hAnsi="Arial"/>
                <w:b/>
                <w:bCs/>
                <w:sz w:val="21"/>
                <w:szCs w:val="21"/>
              </w:rPr>
              <w:t xml:space="preserve">4</w:t>
            </w:r>
          </w:p>
        </w:tc>
        <w:tc>
          <w:tcPr>
            <w:tcW w:type="dxa" w:w="2300"/>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pPr>
            <w:r>
              <w:rPr>
                <w:rFonts w:ascii="Arial" w:cs="Arial" w:eastAsia="Arial" w:hAnsi="Arial"/>
                <w:b/>
                <w:bCs/>
                <w:sz w:val="21"/>
                <w:szCs w:val="21"/>
              </w:rPr>
              <w:t xml:space="preserve">Cơ sở pháp lý &amp; Bộ tiêu chuẩn THS</w:t>
            </w:r>
          </w:p>
        </w:tc>
        <w:tc>
          <w:tcPr>
            <w:tcW w:type="dxa" w:w="4106"/>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pPr>
            <w:r>
              <w:rPr>
                <w:rFonts w:ascii="Arial" w:cs="Arial" w:eastAsia="Arial" w:hAnsi="Arial"/>
                <w:sz w:val="18"/>
                <w:szCs w:val="18"/>
              </w:rPr>
              <w:t xml:space="preserve">Dẫn đúng văn bản (NQ 71, TT 02/2025, CV 3456, CV 1567, công văn phúc đáp của Sở) và chỉ ra giải pháp giúp trường đáp ứng Bộ tiêu chuẩn Trường học số.</w:t>
            </w:r>
          </w:p>
        </w:tc>
        <w:tc>
          <w:tcPr>
            <w:tcW w:type="dxa" w:w="1700"/>
            <w:tcBorders>
              <w:top w:val="single" w:color="7F8C99" w:sz="4"/>
              <w:left w:val="single" w:color="7F8C99" w:sz="4"/>
              <w:bottom w:val="single" w:color="7F8C99" w:sz="4"/>
              <w:right w:val="single" w:color="7F8C99" w:sz="4"/>
            </w:tcBorders>
            <w:tcMar>
              <w:top w:type="dxa" w:w="60"/>
              <w:left w:type="dxa" w:w="90"/>
              <w:bottom w:type="dxa" w:w="60"/>
              <w:right w:type="dxa" w:w="90"/>
            </w:tcMar>
            <w:vAlign w:val="center"/>
          </w:tcPr>
          <w:p>
            <w:pPr>
              <w:spacing w:after="0" w:before="0"/>
              <w:jc w:val="center"/>
            </w:pPr>
            <w:r>
              <w:rPr>
                <w:rFonts w:ascii="Arial" w:cs="Arial" w:eastAsia="Arial" w:hAnsi="Arial"/>
                <w:sz w:val="20"/>
                <w:szCs w:val="20"/>
              </w:rPr>
              <w:t xml:space="preserve">☐1  ☐2  ☐3  ☐4</w:t>
            </w:r>
          </w:p>
        </w:tc>
        <w:tc>
          <w:tcPr>
            <w:tcW w:type="dxa" w:w="1300"/>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pPr>
            <w:r>
              <w:rPr>
                <w:rFonts w:ascii="Arial" w:cs="Arial" w:eastAsia="Arial" w:hAnsi="Arial"/>
                <w:sz w:val="21"/>
                <w:szCs w:val="21"/>
              </w:rPr>
              <w:t xml:space="preserve"/>
            </w:r>
          </w:p>
        </w:tc>
      </w:tr>
      <w:tr>
        <w:trPr>
          <w:cantSplit/>
        </w:trPr>
        <w:tc>
          <w:tcPr>
            <w:tcW w:type="dxa" w:w="500"/>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jc w:val="center"/>
            </w:pPr>
            <w:r>
              <w:rPr>
                <w:rFonts w:ascii="Arial" w:cs="Arial" w:eastAsia="Arial" w:hAnsi="Arial"/>
                <w:b/>
                <w:bCs/>
                <w:sz w:val="21"/>
                <w:szCs w:val="21"/>
              </w:rPr>
              <w:t xml:space="preserve">5</w:t>
            </w:r>
          </w:p>
        </w:tc>
        <w:tc>
          <w:tcPr>
            <w:tcW w:type="dxa" w:w="2300"/>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pPr>
            <w:r>
              <w:rPr>
                <w:rFonts w:ascii="Arial" w:cs="Arial" w:eastAsia="Arial" w:hAnsi="Arial"/>
                <w:b/>
                <w:bCs/>
                <w:sz w:val="21"/>
                <w:szCs w:val="21"/>
              </w:rPr>
              <w:t xml:space="preserve">Trải nghiệm tiết học số</w:t>
            </w:r>
          </w:p>
        </w:tc>
        <w:tc>
          <w:tcPr>
            <w:tcW w:type="dxa" w:w="4106"/>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pPr>
            <w:r>
              <w:rPr>
                <w:rFonts w:ascii="Arial" w:cs="Arial" w:eastAsia="Arial" w:hAnsi="Arial"/>
                <w:sz w:val="18"/>
                <w:szCs w:val="18"/>
              </w:rPr>
              <w:t xml:space="preserve">Mô tả được một tiết học số: mỗi HS 1 thiết bị, Class tools, chế độ tập trung, hai lớp bảo vệ; phân biệt rõ với lớp học thông minh / bảng tương tác.</w:t>
            </w:r>
          </w:p>
        </w:tc>
        <w:tc>
          <w:tcPr>
            <w:tcW w:type="dxa" w:w="1700"/>
            <w:tcBorders>
              <w:top w:val="single" w:color="7F8C99" w:sz="4"/>
              <w:left w:val="single" w:color="7F8C99" w:sz="4"/>
              <w:bottom w:val="single" w:color="7F8C99" w:sz="4"/>
              <w:right w:val="single" w:color="7F8C99" w:sz="4"/>
            </w:tcBorders>
            <w:tcMar>
              <w:top w:type="dxa" w:w="60"/>
              <w:left w:type="dxa" w:w="90"/>
              <w:bottom w:type="dxa" w:w="60"/>
              <w:right w:type="dxa" w:w="90"/>
            </w:tcMar>
            <w:vAlign w:val="center"/>
          </w:tcPr>
          <w:p>
            <w:pPr>
              <w:spacing w:after="0" w:before="0"/>
              <w:jc w:val="center"/>
            </w:pPr>
            <w:r>
              <w:rPr>
                <w:rFonts w:ascii="Arial" w:cs="Arial" w:eastAsia="Arial" w:hAnsi="Arial"/>
                <w:sz w:val="20"/>
                <w:szCs w:val="20"/>
              </w:rPr>
              <w:t xml:space="preserve">☐1  ☐2  ☐3  ☐4</w:t>
            </w:r>
          </w:p>
        </w:tc>
        <w:tc>
          <w:tcPr>
            <w:tcW w:type="dxa" w:w="1300"/>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pPr>
            <w:r>
              <w:rPr>
                <w:rFonts w:ascii="Arial" w:cs="Arial" w:eastAsia="Arial" w:hAnsi="Arial"/>
                <w:sz w:val="21"/>
                <w:szCs w:val="21"/>
              </w:rPr>
              <w:t xml:space="preserve"/>
            </w:r>
          </w:p>
        </w:tc>
      </w:tr>
      <w:tr>
        <w:trPr>
          <w:cantSplit/>
        </w:trPr>
        <w:tc>
          <w:tcPr>
            <w:tcW w:type="dxa" w:w="500"/>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jc w:val="center"/>
            </w:pPr>
            <w:r>
              <w:rPr>
                <w:rFonts w:ascii="Arial" w:cs="Arial" w:eastAsia="Arial" w:hAnsi="Arial"/>
                <w:b/>
                <w:bCs/>
                <w:sz w:val="21"/>
                <w:szCs w:val="21"/>
              </w:rPr>
              <w:t xml:space="preserve">6</w:t>
            </w:r>
          </w:p>
        </w:tc>
        <w:tc>
          <w:tcPr>
            <w:tcW w:type="dxa" w:w="2300"/>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pPr>
            <w:r>
              <w:rPr>
                <w:rFonts w:ascii="Arial" w:cs="Arial" w:eastAsia="Arial" w:hAnsi="Arial"/>
                <w:b/>
                <w:bCs/>
                <w:sz w:val="21"/>
                <w:szCs w:val="21"/>
              </w:rPr>
              <w:t xml:space="preserve">Độ chính xác</w:t>
            </w:r>
          </w:p>
        </w:tc>
        <w:tc>
          <w:tcPr>
            <w:tcW w:type="dxa" w:w="4106"/>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pPr>
            <w:r>
              <w:rPr>
                <w:rFonts w:ascii="Arial" w:cs="Arial" w:eastAsia="Arial" w:hAnsi="Arial"/>
                <w:sz w:val="18"/>
                <w:szCs w:val="18"/>
              </w:rPr>
              <w:t xml:space="preserve">Không nói sai số liệu, giá, tên văn bản; không hứa điều giải pháp không làm được. Điểm 1 ở tiêu chí này = Lỗi nghiêm trọng.</w:t>
            </w:r>
          </w:p>
        </w:tc>
        <w:tc>
          <w:tcPr>
            <w:tcW w:type="dxa" w:w="1700"/>
            <w:tcBorders>
              <w:top w:val="single" w:color="7F8C99" w:sz="4"/>
              <w:left w:val="single" w:color="7F8C99" w:sz="4"/>
              <w:bottom w:val="single" w:color="7F8C99" w:sz="4"/>
              <w:right w:val="single" w:color="7F8C99" w:sz="4"/>
            </w:tcBorders>
            <w:tcMar>
              <w:top w:type="dxa" w:w="60"/>
              <w:left w:type="dxa" w:w="90"/>
              <w:bottom w:type="dxa" w:w="60"/>
              <w:right w:type="dxa" w:w="90"/>
            </w:tcMar>
            <w:vAlign w:val="center"/>
          </w:tcPr>
          <w:p>
            <w:pPr>
              <w:spacing w:after="0" w:before="0"/>
              <w:jc w:val="center"/>
            </w:pPr>
            <w:r>
              <w:rPr>
                <w:rFonts w:ascii="Arial" w:cs="Arial" w:eastAsia="Arial" w:hAnsi="Arial"/>
                <w:sz w:val="20"/>
                <w:szCs w:val="20"/>
              </w:rPr>
              <w:t xml:space="preserve">☐1  ☐2  ☐3  ☐4</w:t>
            </w:r>
          </w:p>
        </w:tc>
        <w:tc>
          <w:tcPr>
            <w:tcW w:type="dxa" w:w="1300"/>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pPr>
            <w:r>
              <w:rPr>
                <w:rFonts w:ascii="Arial" w:cs="Arial" w:eastAsia="Arial" w:hAnsi="Arial"/>
                <w:sz w:val="21"/>
                <w:szCs w:val="21"/>
              </w:rPr>
              <w:t xml:space="preserve"/>
            </w:r>
          </w:p>
        </w:tc>
      </w:tr>
      <w:tr>
        <w:trPr>
          <w:cantSplit/>
        </w:trPr>
        <w:tc>
          <w:tcPr>
            <w:tcW w:type="dxa" w:w="9906"/>
            <w:gridSpan w:val="5"/>
            <w:tcBorders>
              <w:top w:val="single" w:color="7F8C99" w:sz="4"/>
              <w:left w:val="single" w:color="7F8C99" w:sz="4"/>
              <w:bottom w:val="single" w:color="7F8C99" w:sz="4"/>
              <w:right w:val="single" w:color="7F8C99" w:sz="4"/>
            </w:tcBorders>
            <w:shd w:fill="D5E2EF" w:color="auto" w:val="clear"/>
            <w:tcMar>
              <w:top w:type="dxa" w:w="60"/>
              <w:left w:type="dxa" w:w="90"/>
              <w:bottom w:type="dxa" w:w="60"/>
              <w:right w:type="dxa" w:w="90"/>
            </w:tcMar>
            <w:vAlign w:val="top"/>
          </w:tcPr>
          <w:p>
            <w:pPr>
              <w:spacing w:after="20" w:before="0"/>
            </w:pPr>
            <w:r>
              <w:rPr>
                <w:rFonts w:ascii="Arial" w:cs="Arial" w:eastAsia="Arial" w:hAnsi="Arial"/>
                <w:b/>
                <w:bCs/>
                <w:sz w:val="21"/>
                <w:szCs w:val="21"/>
              </w:rPr>
              <w:t xml:space="preserve">Kỹ năng bán (Buổi 3)</w:t>
            </w:r>
          </w:p>
        </w:tc>
      </w:tr>
      <w:tr>
        <w:trPr>
          <w:cantSplit/>
        </w:trPr>
        <w:tc>
          <w:tcPr>
            <w:tcW w:type="dxa" w:w="500"/>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jc w:val="center"/>
            </w:pPr>
            <w:r>
              <w:rPr>
                <w:rFonts w:ascii="Arial" w:cs="Arial" w:eastAsia="Arial" w:hAnsi="Arial"/>
                <w:b/>
                <w:bCs/>
                <w:sz w:val="21"/>
                <w:szCs w:val="21"/>
              </w:rPr>
              <w:t xml:space="preserve">7</w:t>
            </w:r>
          </w:p>
        </w:tc>
        <w:tc>
          <w:tcPr>
            <w:tcW w:type="dxa" w:w="2300"/>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pPr>
            <w:r>
              <w:rPr>
                <w:rFonts w:ascii="Arial" w:cs="Arial" w:eastAsia="Arial" w:hAnsi="Arial"/>
                <w:b/>
                <w:bCs/>
                <w:sz w:val="21"/>
                <w:szCs w:val="21"/>
              </w:rPr>
              <w:t xml:space="preserve">Khai thác nhu cầu</w:t>
            </w:r>
          </w:p>
        </w:tc>
        <w:tc>
          <w:tcPr>
            <w:tcW w:type="dxa" w:w="4106"/>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pPr>
            <w:r>
              <w:rPr>
                <w:rFonts w:ascii="Arial" w:cs="Arial" w:eastAsia="Arial" w:hAnsi="Arial"/>
                <w:sz w:val="18"/>
                <w:szCs w:val="18"/>
              </w:rPr>
              <w:t xml:space="preserve">Chủ động hỏi về hiện trạng, mục tiêu, khó khăn của trường trước khi trình bày; dùng thông tin đó để chọn nội dung tư vấn.</w:t>
            </w:r>
          </w:p>
        </w:tc>
        <w:tc>
          <w:tcPr>
            <w:tcW w:type="dxa" w:w="1700"/>
            <w:tcBorders>
              <w:top w:val="single" w:color="7F8C99" w:sz="4"/>
              <w:left w:val="single" w:color="7F8C99" w:sz="4"/>
              <w:bottom w:val="single" w:color="7F8C99" w:sz="4"/>
              <w:right w:val="single" w:color="7F8C99" w:sz="4"/>
            </w:tcBorders>
            <w:tcMar>
              <w:top w:type="dxa" w:w="60"/>
              <w:left w:type="dxa" w:w="90"/>
              <w:bottom w:type="dxa" w:w="60"/>
              <w:right w:type="dxa" w:w="90"/>
            </w:tcMar>
            <w:vAlign w:val="center"/>
          </w:tcPr>
          <w:p>
            <w:pPr>
              <w:spacing w:after="0" w:before="0"/>
              <w:jc w:val="center"/>
            </w:pPr>
            <w:r>
              <w:rPr>
                <w:rFonts w:ascii="Arial" w:cs="Arial" w:eastAsia="Arial" w:hAnsi="Arial"/>
                <w:sz w:val="20"/>
                <w:szCs w:val="20"/>
              </w:rPr>
              <w:t xml:space="preserve">☐1  ☐2  ☐3  ☐4</w:t>
            </w:r>
          </w:p>
        </w:tc>
        <w:tc>
          <w:tcPr>
            <w:tcW w:type="dxa" w:w="1300"/>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pPr>
            <w:r>
              <w:rPr>
                <w:rFonts w:ascii="Arial" w:cs="Arial" w:eastAsia="Arial" w:hAnsi="Arial"/>
                <w:sz w:val="21"/>
                <w:szCs w:val="21"/>
              </w:rPr>
              <w:t xml:space="preserve"/>
            </w:r>
          </w:p>
        </w:tc>
      </w:tr>
      <w:tr>
        <w:trPr>
          <w:cantSplit/>
        </w:trPr>
        <w:tc>
          <w:tcPr>
            <w:tcW w:type="dxa" w:w="500"/>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jc w:val="center"/>
            </w:pPr>
            <w:r>
              <w:rPr>
                <w:rFonts w:ascii="Arial" w:cs="Arial" w:eastAsia="Arial" w:hAnsi="Arial"/>
                <w:b/>
                <w:bCs/>
                <w:sz w:val="21"/>
                <w:szCs w:val="21"/>
              </w:rPr>
              <w:t xml:space="preserve">8</w:t>
            </w:r>
          </w:p>
        </w:tc>
        <w:tc>
          <w:tcPr>
            <w:tcW w:type="dxa" w:w="2300"/>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pPr>
            <w:r>
              <w:rPr>
                <w:rFonts w:ascii="Arial" w:cs="Arial" w:eastAsia="Arial" w:hAnsi="Arial"/>
                <w:b/>
                <w:bCs/>
                <w:sz w:val="21"/>
                <w:szCs w:val="21"/>
              </w:rPr>
              <w:t xml:space="preserve">Xử lý từ chối</w:t>
            </w:r>
          </w:p>
        </w:tc>
        <w:tc>
          <w:tcPr>
            <w:tcW w:type="dxa" w:w="4106"/>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pPr>
            <w:r>
              <w:rPr>
                <w:rFonts w:ascii="Arial" w:cs="Arial" w:eastAsia="Arial" w:hAnsi="Arial"/>
                <w:sz w:val="18"/>
                <w:szCs w:val="18"/>
              </w:rPr>
              <w:t xml:space="preserve">Ghi nhận băn khoăn, không phản bác ngay; trả lời bằng thông tin đúng và dẫn chứng; kiểm tra lại khách đã yên tâm chưa.</w:t>
            </w:r>
          </w:p>
        </w:tc>
        <w:tc>
          <w:tcPr>
            <w:tcW w:type="dxa" w:w="1700"/>
            <w:tcBorders>
              <w:top w:val="single" w:color="7F8C99" w:sz="4"/>
              <w:left w:val="single" w:color="7F8C99" w:sz="4"/>
              <w:bottom w:val="single" w:color="7F8C99" w:sz="4"/>
              <w:right w:val="single" w:color="7F8C99" w:sz="4"/>
            </w:tcBorders>
            <w:tcMar>
              <w:top w:type="dxa" w:w="60"/>
              <w:left w:type="dxa" w:w="90"/>
              <w:bottom w:type="dxa" w:w="60"/>
              <w:right w:type="dxa" w:w="90"/>
            </w:tcMar>
            <w:vAlign w:val="center"/>
          </w:tcPr>
          <w:p>
            <w:pPr>
              <w:spacing w:after="0" w:before="0"/>
              <w:jc w:val="center"/>
            </w:pPr>
            <w:r>
              <w:rPr>
                <w:rFonts w:ascii="Arial" w:cs="Arial" w:eastAsia="Arial" w:hAnsi="Arial"/>
                <w:sz w:val="20"/>
                <w:szCs w:val="20"/>
              </w:rPr>
              <w:t xml:space="preserve">☐1  ☐2  ☐3  ☐4</w:t>
            </w:r>
          </w:p>
        </w:tc>
        <w:tc>
          <w:tcPr>
            <w:tcW w:type="dxa" w:w="1300"/>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pPr>
            <w:r>
              <w:rPr>
                <w:rFonts w:ascii="Arial" w:cs="Arial" w:eastAsia="Arial" w:hAnsi="Arial"/>
                <w:sz w:val="21"/>
                <w:szCs w:val="21"/>
              </w:rPr>
              <w:t xml:space="preserve"/>
            </w:r>
          </w:p>
        </w:tc>
      </w:tr>
      <w:tr>
        <w:trPr>
          <w:cantSplit/>
        </w:trPr>
        <w:tc>
          <w:tcPr>
            <w:tcW w:type="dxa" w:w="500"/>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jc w:val="center"/>
            </w:pPr>
            <w:r>
              <w:rPr>
                <w:rFonts w:ascii="Arial" w:cs="Arial" w:eastAsia="Arial" w:hAnsi="Arial"/>
                <w:b/>
                <w:bCs/>
                <w:sz w:val="21"/>
                <w:szCs w:val="21"/>
              </w:rPr>
              <w:t xml:space="preserve">9</w:t>
            </w:r>
          </w:p>
        </w:tc>
        <w:tc>
          <w:tcPr>
            <w:tcW w:type="dxa" w:w="2300"/>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pPr>
            <w:r>
              <w:rPr>
                <w:rFonts w:ascii="Arial" w:cs="Arial" w:eastAsia="Arial" w:hAnsi="Arial"/>
                <w:b/>
                <w:bCs/>
                <w:sz w:val="21"/>
                <w:szCs w:val="21"/>
              </w:rPr>
              <w:t xml:space="preserve">Chốt bước tiếp theo</w:t>
            </w:r>
          </w:p>
        </w:tc>
        <w:tc>
          <w:tcPr>
            <w:tcW w:type="dxa" w:w="4106"/>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pPr>
            <w:r>
              <w:rPr>
                <w:rFonts w:ascii="Arial" w:cs="Arial" w:eastAsia="Arial" w:hAnsi="Arial"/>
                <w:sz w:val="18"/>
                <w:szCs w:val="18"/>
              </w:rPr>
              <w:t xml:space="preserve">Đề xuất được bước tiếp cụ thể (khảo sát phòng máy, dự tiết học mẫu, demo cho tổ chuyên môn…) kèm thời gian; không kết thúc bằng "dạ em gửi tài liệu".</w:t>
            </w:r>
          </w:p>
        </w:tc>
        <w:tc>
          <w:tcPr>
            <w:tcW w:type="dxa" w:w="1700"/>
            <w:tcBorders>
              <w:top w:val="single" w:color="7F8C99" w:sz="4"/>
              <w:left w:val="single" w:color="7F8C99" w:sz="4"/>
              <w:bottom w:val="single" w:color="7F8C99" w:sz="4"/>
              <w:right w:val="single" w:color="7F8C99" w:sz="4"/>
            </w:tcBorders>
            <w:tcMar>
              <w:top w:type="dxa" w:w="60"/>
              <w:left w:type="dxa" w:w="90"/>
              <w:bottom w:type="dxa" w:w="60"/>
              <w:right w:type="dxa" w:w="90"/>
            </w:tcMar>
            <w:vAlign w:val="center"/>
          </w:tcPr>
          <w:p>
            <w:pPr>
              <w:spacing w:after="0" w:before="0"/>
              <w:jc w:val="center"/>
            </w:pPr>
            <w:r>
              <w:rPr>
                <w:rFonts w:ascii="Arial" w:cs="Arial" w:eastAsia="Arial" w:hAnsi="Arial"/>
                <w:sz w:val="20"/>
                <w:szCs w:val="20"/>
              </w:rPr>
              <w:t xml:space="preserve">☐1  ☐2  ☐3  ☐4</w:t>
            </w:r>
          </w:p>
        </w:tc>
        <w:tc>
          <w:tcPr>
            <w:tcW w:type="dxa" w:w="1300"/>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pPr>
            <w:r>
              <w:rPr>
                <w:rFonts w:ascii="Arial" w:cs="Arial" w:eastAsia="Arial" w:hAnsi="Arial"/>
                <w:sz w:val="21"/>
                <w:szCs w:val="21"/>
              </w:rPr>
              <w:t xml:space="preserve"/>
            </w:r>
          </w:p>
        </w:tc>
      </w:tr>
    </w:tbl>
    <w:p>
      <w:pPr>
        <w:spacing w:after="40" w:before="40"/>
      </w:pPr>
      <w:r>
        <w:rPr>
          <w:rFonts w:ascii="Arial" w:cs="Arial" w:eastAsia="Arial" w:hAnsi="Arial"/>
          <w:sz w:val="21"/>
          <w:szCs w:val="21"/>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00"/>
        <w:gridCol w:w="6306"/>
      </w:tblGrid>
      <w:tr>
        <w:trPr>
          <w:cantSplit/>
        </w:trPr>
        <w:tc>
          <w:tcPr>
            <w:tcW w:type="dxa" w:w="3600"/>
            <w:tcBorders>
              <w:top w:val="single" w:color="7F8C99" w:sz="4"/>
              <w:left w:val="single" w:color="7F8C99" w:sz="4"/>
              <w:bottom w:val="single" w:color="7F8C99" w:sz="4"/>
              <w:right w:val="single" w:color="7F8C99" w:sz="4"/>
            </w:tcBorders>
            <w:shd w:fill="E8EEF4" w:color="auto" w:val="clear"/>
            <w:tcMar>
              <w:top w:type="dxa" w:w="60"/>
              <w:left w:type="dxa" w:w="90"/>
              <w:bottom w:type="dxa" w:w="60"/>
              <w:right w:type="dxa" w:w="90"/>
            </w:tcMar>
            <w:vAlign w:val="top"/>
          </w:tcPr>
          <w:p>
            <w:pPr>
              <w:spacing w:after="20" w:before="0"/>
            </w:pPr>
            <w:r>
              <w:rPr>
                <w:rFonts w:ascii="Arial" w:cs="Arial" w:eastAsia="Arial" w:hAnsi="Arial"/>
                <w:b/>
                <w:bCs/>
                <w:sz w:val="21"/>
                <w:szCs w:val="21"/>
              </w:rPr>
              <w:t xml:space="preserve">Lỗi nghiêm trọng</w:t>
            </w:r>
          </w:p>
        </w:tc>
        <w:tc>
          <w:tcPr>
            <w:tcW w:type="dxa" w:w="6306"/>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80" w:before="40"/>
            </w:pPr>
            <w:r>
              <w:rPr>
                <w:rFonts w:ascii="Arial" w:cs="Arial" w:eastAsia="Arial" w:hAnsi="Arial"/>
                <w:sz w:val="21"/>
                <w:szCs w:val="21"/>
              </w:rPr>
              <w:t xml:space="preserve">☐ Không có</w:t>
            </w:r>
          </w:p>
          <w:p>
            <w:pPr>
              <w:spacing w:after="80" w:before="40"/>
            </w:pPr>
            <w:r>
              <w:rPr>
                <w:rFonts w:ascii="Arial" w:cs="Arial" w:eastAsia="Arial" w:hAnsi="Arial"/>
                <w:sz w:val="21"/>
                <w:szCs w:val="21"/>
              </w:rPr>
              <w:t xml:space="preserve">☐ Có – ghi rõ: ………………………………………………………………</w:t>
            </w:r>
          </w:p>
        </w:tc>
      </w:tr>
      <w:tr>
        <w:trPr>
          <w:cantSplit/>
        </w:trPr>
        <w:tc>
          <w:tcPr>
            <w:tcW w:type="dxa" w:w="3600"/>
            <w:tcBorders>
              <w:top w:val="single" w:color="7F8C99" w:sz="4"/>
              <w:left w:val="single" w:color="7F8C99" w:sz="4"/>
              <w:bottom w:val="single" w:color="7F8C99" w:sz="4"/>
              <w:right w:val="single" w:color="7F8C99" w:sz="4"/>
            </w:tcBorders>
            <w:shd w:fill="E8EEF4" w:color="auto" w:val="clear"/>
            <w:tcMar>
              <w:top w:type="dxa" w:w="60"/>
              <w:left w:type="dxa" w:w="90"/>
              <w:bottom w:type="dxa" w:w="60"/>
              <w:right w:type="dxa" w:w="90"/>
            </w:tcMar>
            <w:vAlign w:val="top"/>
          </w:tcPr>
          <w:p>
            <w:pPr>
              <w:spacing w:after="20" w:before="0"/>
            </w:pPr>
            <w:r>
              <w:rPr>
                <w:rFonts w:ascii="Arial" w:cs="Arial" w:eastAsia="Arial" w:hAnsi="Arial"/>
                <w:b/>
                <w:bCs/>
                <w:sz w:val="21"/>
                <w:szCs w:val="21"/>
              </w:rPr>
              <w:t xml:space="preserve">Đếm số tiêu chí</w:t>
            </w:r>
          </w:p>
        </w:tc>
        <w:tc>
          <w:tcPr>
            <w:tcW w:type="dxa" w:w="6306"/>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pPr>
            <w:r>
              <w:rPr>
                <w:rFonts w:ascii="Arial" w:cs="Arial" w:eastAsia="Arial" w:hAnsi="Arial"/>
                <w:sz w:val="21"/>
                <w:szCs w:val="21"/>
              </w:rPr>
              <w:t xml:space="preserve">Điểm 1: ……     Điểm 2: ……     Điểm 3–4: ……</w:t>
            </w:r>
          </w:p>
        </w:tc>
      </w:tr>
      <w:tr>
        <w:trPr>
          <w:cantSplit/>
        </w:trPr>
        <w:tc>
          <w:tcPr>
            <w:tcW w:type="dxa" w:w="3600"/>
            <w:tcBorders>
              <w:top w:val="single" w:color="7F8C99" w:sz="4"/>
              <w:left w:val="single" w:color="7F8C99" w:sz="4"/>
              <w:bottom w:val="single" w:color="7F8C99" w:sz="4"/>
              <w:right w:val="single" w:color="7F8C99" w:sz="4"/>
            </w:tcBorders>
            <w:shd w:fill="E8EEF4" w:color="auto" w:val="clear"/>
            <w:tcMar>
              <w:top w:type="dxa" w:w="60"/>
              <w:left w:type="dxa" w:w="90"/>
              <w:bottom w:type="dxa" w:w="60"/>
              <w:right w:type="dxa" w:w="90"/>
            </w:tcMar>
            <w:vAlign w:val="top"/>
          </w:tcPr>
          <w:p>
            <w:pPr>
              <w:spacing w:after="20" w:before="0"/>
            </w:pPr>
            <w:r>
              <w:rPr>
                <w:rFonts w:ascii="Arial" w:cs="Arial" w:eastAsia="Arial" w:hAnsi="Arial"/>
                <w:b/>
                <w:bCs/>
                <w:sz w:val="21"/>
                <w:szCs w:val="21"/>
              </w:rPr>
              <w:t xml:space="preserve">KẾT QUẢ</w:t>
            </w:r>
          </w:p>
        </w:tc>
        <w:tc>
          <w:tcPr>
            <w:tcW w:type="dxa" w:w="6306"/>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80" w:before="40"/>
            </w:pPr>
            <w:r>
              <w:rPr>
                <w:rFonts w:ascii="Arial" w:cs="Arial" w:eastAsia="Arial" w:hAnsi="Arial"/>
                <w:b/>
                <w:bCs/>
                <w:sz w:val="22"/>
                <w:szCs w:val="22"/>
              </w:rPr>
              <w:t xml:space="preserve">☐ ĐẠT        ☐ ĐẠT CÓ ĐIỀU KIỆN        ☐ CHƯA ĐẠT</w:t>
            </w:r>
          </w:p>
        </w:tc>
      </w:tr>
    </w:tbl>
    <w:p>
      <w:pPr>
        <w:spacing w:after="40" w:before="40"/>
      </w:pPr>
      <w:r>
        <w:rPr>
          <w:rFonts w:ascii="Arial" w:cs="Arial" w:eastAsia="Arial" w:hAnsi="Arial"/>
          <w:sz w:val="21"/>
          <w:szCs w:val="21"/>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80" w:before="40"/>
            </w:pPr>
            <w:r>
              <w:rPr>
                <w:rFonts w:ascii="Arial" w:cs="Arial" w:eastAsia="Arial" w:hAnsi="Arial"/>
                <w:b/>
                <w:bCs/>
                <w:sz w:val="21"/>
                <w:szCs w:val="21"/>
              </w:rPr>
              <w:t xml:space="preserve">Điểm mạnh nổi bật</w:t>
            </w:r>
          </w:p>
          <w:p>
            <w:pPr>
              <w:spacing w:after="80" w:before="40"/>
            </w:pPr>
            <w:r>
              <w:rPr>
                <w:rFonts w:ascii="Arial" w:cs="Arial" w:eastAsia="Arial" w:hAnsi="Arial"/>
                <w:sz w:val="21"/>
                <w:szCs w:val="21"/>
              </w:rPr>
              <w:t xml:space="preserve"/>
            </w:r>
          </w:p>
          <w:p>
            <w:pPr>
              <w:spacing w:after="80" w:before="40"/>
            </w:pPr>
            <w:r>
              <w:rPr>
                <w:rFonts w:ascii="Arial" w:cs="Arial" w:eastAsia="Arial" w:hAnsi="Arial"/>
                <w:sz w:val="21"/>
                <w:szCs w:val="21"/>
              </w:rPr>
              <w:t xml:space="preserve"/>
            </w:r>
          </w:p>
          <w:p>
            <w:pPr>
              <w:spacing w:after="80" w:before="40"/>
            </w:pPr>
            <w:r>
              <w:rPr>
                <w:rFonts w:ascii="Arial" w:cs="Arial" w:eastAsia="Arial" w:hAnsi="Arial"/>
                <w:sz w:val="21"/>
                <w:szCs w:val="21"/>
              </w:rPr>
              <w:t xml:space="preserve"/>
            </w:r>
          </w:p>
        </w:tc>
      </w:tr>
      <w:tr>
        <w:trPr>
          <w:cantSplit/>
        </w:trPr>
        <w:tc>
          <w:tcPr>
            <w:tcW w:type="dxa" w:w="9906"/>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80" w:before="40"/>
            </w:pPr>
            <w:r>
              <w:rPr>
                <w:rFonts w:ascii="Arial" w:cs="Arial" w:eastAsia="Arial" w:hAnsi="Arial"/>
                <w:b/>
                <w:bCs/>
                <w:sz w:val="21"/>
                <w:szCs w:val="21"/>
              </w:rPr>
              <w:t xml:space="preserve">Cần cải thiện (nêu tiêu chí và ví dụ cụ thể trong buổi)</w:t>
            </w:r>
          </w:p>
          <w:p>
            <w:pPr>
              <w:spacing w:after="80" w:before="40"/>
            </w:pPr>
            <w:r>
              <w:rPr>
                <w:rFonts w:ascii="Arial" w:cs="Arial" w:eastAsia="Arial" w:hAnsi="Arial"/>
                <w:sz w:val="21"/>
                <w:szCs w:val="21"/>
              </w:rPr>
              <w:t xml:space="preserve"/>
            </w:r>
          </w:p>
          <w:p>
            <w:pPr>
              <w:spacing w:after="80" w:before="40"/>
            </w:pPr>
            <w:r>
              <w:rPr>
                <w:rFonts w:ascii="Arial" w:cs="Arial" w:eastAsia="Arial" w:hAnsi="Arial"/>
                <w:sz w:val="21"/>
                <w:szCs w:val="21"/>
              </w:rPr>
              <w:t xml:space="preserve"/>
            </w:r>
          </w:p>
          <w:p>
            <w:pPr>
              <w:spacing w:after="80" w:before="40"/>
            </w:pPr>
            <w:r>
              <w:rPr>
                <w:rFonts w:ascii="Arial" w:cs="Arial" w:eastAsia="Arial" w:hAnsi="Arial"/>
                <w:sz w:val="21"/>
                <w:szCs w:val="21"/>
              </w:rPr>
              <w:t xml:space="preserve"/>
            </w:r>
          </w:p>
        </w:tc>
      </w:tr>
      <w:tr>
        <w:trPr>
          <w:cantSplit/>
        </w:trPr>
        <w:tc>
          <w:tcPr>
            <w:tcW w:type="dxa" w:w="9906"/>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80" w:before="40"/>
            </w:pPr>
            <w:r>
              <w:rPr>
                <w:rFonts w:ascii="Arial" w:cs="Arial" w:eastAsia="Arial" w:hAnsi="Arial"/>
                <w:b/>
                <w:bCs/>
                <w:sz w:val="21"/>
                <w:szCs w:val="21"/>
              </w:rPr>
              <w:t xml:space="preserve">Kế hoạch tiếp theo</w:t>
            </w:r>
          </w:p>
          <w:p>
            <w:pPr>
              <w:spacing w:after="80" w:before="40"/>
            </w:pPr>
            <w:r>
              <w:rPr>
                <w:rFonts w:ascii="Arial" w:cs="Arial" w:eastAsia="Arial" w:hAnsi="Arial"/>
                <w:sz w:val="21"/>
                <w:szCs w:val="21"/>
              </w:rPr>
              <w:t xml:space="preserve">Người kèm: ……………………………   Ngày đánh giá lại: ……/……/………</w:t>
            </w:r>
          </w:p>
          <w:p>
            <w:pPr>
              <w:spacing w:after="80" w:before="40"/>
            </w:pPr>
            <w:r>
              <w:rPr>
                <w:rFonts w:ascii="Arial" w:cs="Arial" w:eastAsia="Arial" w:hAnsi="Arial"/>
                <w:sz w:val="21"/>
                <w:szCs w:val="21"/>
              </w:rPr>
              <w:t xml:space="preserve">Tiêu chí cần chấm lại: ………………………………………………………………………………</w:t>
            </w:r>
          </w:p>
        </w:tc>
      </w:tr>
    </w:tbl>
    <w:p>
      <w:pPr>
        <w:spacing w:after="120" w:before="40"/>
      </w:pPr>
      <w:r>
        <w:rPr>
          <w:rFonts w:ascii="Arial" w:cs="Arial" w:eastAsia="Arial" w:hAnsi="Arial"/>
          <w:sz w:val="21"/>
          <w:szCs w:val="21"/>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cantSplit/>
        </w:trPr>
        <w:tc>
          <w:tcPr>
            <w:tcW w:type="dxa" w:w="3302"/>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jc w:val="center"/>
            </w:pPr>
            <w:r>
              <w:rPr>
                <w:rFonts w:ascii="Arial" w:cs="Arial" w:eastAsia="Arial" w:hAnsi="Arial"/>
                <w:b/>
                <w:bCs/>
                <w:sz w:val="21"/>
                <w:szCs w:val="21"/>
              </w:rPr>
              <w:t xml:space="preserve">Manager sales</w:t>
            </w:r>
          </w:p>
        </w:tc>
        <w:tc>
          <w:tcPr>
            <w:tcW w:type="dxa" w:w="3302"/>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jc w:val="center"/>
            </w:pPr>
            <w:r>
              <w:rPr>
                <w:rFonts w:ascii="Arial" w:cs="Arial" w:eastAsia="Arial" w:hAnsi="Arial"/>
                <w:b/>
                <w:bCs/>
                <w:sz w:val="21"/>
                <w:szCs w:val="21"/>
              </w:rPr>
              <w:t xml:space="preserve">Teamlead chuyên môn</w:t>
            </w:r>
          </w:p>
        </w:tc>
        <w:tc>
          <w:tcPr>
            <w:tcW w:type="dxa" w:w="3302"/>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20" w:before="0"/>
              <w:jc w:val="center"/>
            </w:pPr>
            <w:r>
              <w:rPr>
                <w:rFonts w:ascii="Arial" w:cs="Arial" w:eastAsia="Arial" w:hAnsi="Arial"/>
                <w:b/>
                <w:bCs/>
                <w:sz w:val="21"/>
                <w:szCs w:val="21"/>
              </w:rPr>
              <w:t xml:space="preserve">Nhân sự được đánh giá</w:t>
            </w:r>
          </w:p>
        </w:tc>
      </w:tr>
      <w:tr>
        <w:trPr>
          <w:cantSplit/>
        </w:trPr>
        <w:tc>
          <w:tcPr>
            <w:tcW w:type="dxa" w:w="3302"/>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80" w:before="40"/>
            </w:pPr>
            <w:r>
              <w:rPr>
                <w:rFonts w:ascii="Arial" w:cs="Arial" w:eastAsia="Arial" w:hAnsi="Arial"/>
                <w:sz w:val="21"/>
                <w:szCs w:val="21"/>
              </w:rPr>
              <w:t xml:space="preserve"/>
            </w:r>
          </w:p>
          <w:p>
            <w:pPr>
              <w:spacing w:after="80" w:before="40"/>
            </w:pPr>
            <w:r>
              <w:rPr>
                <w:rFonts w:ascii="Arial" w:cs="Arial" w:eastAsia="Arial" w:hAnsi="Arial"/>
                <w:sz w:val="21"/>
                <w:szCs w:val="21"/>
              </w:rPr>
              <w:t xml:space="preserve"/>
            </w:r>
          </w:p>
          <w:p>
            <w:pPr>
              <w:spacing w:after="80" w:before="40"/>
            </w:pPr>
            <w:r>
              <w:rPr>
                <w:rFonts w:ascii="Arial" w:cs="Arial" w:eastAsia="Arial" w:hAnsi="Arial"/>
                <w:sz w:val="21"/>
                <w:szCs w:val="21"/>
              </w:rPr>
              <w:t xml:space="preserve"/>
            </w:r>
          </w:p>
          <w:p>
            <w:pPr>
              <w:spacing w:after="80" w:before="40"/>
              <w:jc w:val="center"/>
            </w:pPr>
            <w:r>
              <w:rPr>
                <w:rFonts w:ascii="Arial" w:cs="Arial" w:eastAsia="Arial" w:hAnsi="Arial"/>
                <w:i/>
                <w:iCs/>
                <w:sz w:val="17"/>
                <w:szCs w:val="17"/>
              </w:rPr>
              <w:t xml:space="preserve">(Ký, ghi rõ họ tên)</w:t>
            </w:r>
          </w:p>
        </w:tc>
        <w:tc>
          <w:tcPr>
            <w:tcW w:type="dxa" w:w="3302"/>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80" w:before="40"/>
            </w:pPr>
            <w:r>
              <w:rPr>
                <w:rFonts w:ascii="Arial" w:cs="Arial" w:eastAsia="Arial" w:hAnsi="Arial"/>
                <w:sz w:val="21"/>
                <w:szCs w:val="21"/>
              </w:rPr>
              <w:t xml:space="preserve"/>
            </w:r>
          </w:p>
          <w:p>
            <w:pPr>
              <w:spacing w:after="80" w:before="40"/>
            </w:pPr>
            <w:r>
              <w:rPr>
                <w:rFonts w:ascii="Arial" w:cs="Arial" w:eastAsia="Arial" w:hAnsi="Arial"/>
                <w:sz w:val="21"/>
                <w:szCs w:val="21"/>
              </w:rPr>
              <w:t xml:space="preserve"/>
            </w:r>
          </w:p>
          <w:p>
            <w:pPr>
              <w:spacing w:after="80" w:before="40"/>
            </w:pPr>
            <w:r>
              <w:rPr>
                <w:rFonts w:ascii="Arial" w:cs="Arial" w:eastAsia="Arial" w:hAnsi="Arial"/>
                <w:sz w:val="21"/>
                <w:szCs w:val="21"/>
              </w:rPr>
              <w:t xml:space="preserve"/>
            </w:r>
          </w:p>
          <w:p>
            <w:pPr>
              <w:spacing w:after="80" w:before="40"/>
              <w:jc w:val="center"/>
            </w:pPr>
            <w:r>
              <w:rPr>
                <w:rFonts w:ascii="Arial" w:cs="Arial" w:eastAsia="Arial" w:hAnsi="Arial"/>
                <w:i/>
                <w:iCs/>
                <w:sz w:val="17"/>
                <w:szCs w:val="17"/>
              </w:rPr>
              <w:t xml:space="preserve">(Ký, ghi rõ họ tên)</w:t>
            </w:r>
          </w:p>
        </w:tc>
        <w:tc>
          <w:tcPr>
            <w:tcW w:type="dxa" w:w="3302"/>
            <w:tcBorders>
              <w:top w:val="single" w:color="7F8C99" w:sz="4"/>
              <w:left w:val="single" w:color="7F8C99" w:sz="4"/>
              <w:bottom w:val="single" w:color="7F8C99" w:sz="4"/>
              <w:right w:val="single" w:color="7F8C99" w:sz="4"/>
            </w:tcBorders>
            <w:tcMar>
              <w:top w:type="dxa" w:w="60"/>
              <w:left w:type="dxa" w:w="90"/>
              <w:bottom w:type="dxa" w:w="60"/>
              <w:right w:type="dxa" w:w="90"/>
            </w:tcMar>
            <w:vAlign w:val="top"/>
          </w:tcPr>
          <w:p>
            <w:pPr>
              <w:spacing w:after="80" w:before="40"/>
            </w:pPr>
            <w:r>
              <w:rPr>
                <w:rFonts w:ascii="Arial" w:cs="Arial" w:eastAsia="Arial" w:hAnsi="Arial"/>
                <w:sz w:val="21"/>
                <w:szCs w:val="21"/>
              </w:rPr>
              <w:t xml:space="preserve"/>
            </w:r>
          </w:p>
          <w:p>
            <w:pPr>
              <w:spacing w:after="80" w:before="40"/>
            </w:pPr>
            <w:r>
              <w:rPr>
                <w:rFonts w:ascii="Arial" w:cs="Arial" w:eastAsia="Arial" w:hAnsi="Arial"/>
                <w:sz w:val="21"/>
                <w:szCs w:val="21"/>
              </w:rPr>
              <w:t xml:space="preserve"/>
            </w:r>
          </w:p>
          <w:p>
            <w:pPr>
              <w:spacing w:after="80" w:before="40"/>
            </w:pPr>
            <w:r>
              <w:rPr>
                <w:rFonts w:ascii="Arial" w:cs="Arial" w:eastAsia="Arial" w:hAnsi="Arial"/>
                <w:sz w:val="21"/>
                <w:szCs w:val="21"/>
              </w:rPr>
              <w:t xml:space="preserve"/>
            </w:r>
          </w:p>
          <w:p>
            <w:pPr>
              <w:spacing w:after="80" w:before="40"/>
              <w:jc w:val="center"/>
            </w:pPr>
            <w:r>
              <w:rPr>
                <w:rFonts w:ascii="Arial" w:cs="Arial" w:eastAsia="Arial" w:hAnsi="Arial"/>
                <w:i/>
                <w:iCs/>
                <w:sz w:val="17"/>
                <w:szCs w:val="17"/>
              </w:rPr>
              <w:t xml:space="preserve">(Ký, ghi rõ họ tên)</w:t>
            </w:r>
          </w:p>
        </w:tc>
      </w:tr>
    </w:tbl>
    <w:sectPr>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99"/>
        <w:sz w:val="16"/>
        <w:szCs w:val="16"/>
      </w:rPr>
      <w:t xml:space="preserve">Tài liệu nội bộ – AI Education  ·  Trang </w:t>
    </w:r>
    <w:r>
      <w:rPr>
        <w:rFonts w:ascii="Arial" w:cs="Arial" w:eastAsia="Arial" w:hAnsi="Arial"/>
        <w:color w:val="7F8C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Đánh giá nhân sự sales sau đào tạo</dc:title>
  <dc:creator>AI Education – Team kinh doanh</dc:creator>
  <cp:lastModifiedBy>Un-named</cp:lastModifiedBy>
  <cp:revision>1</cp:revision>
  <dcterms:created xsi:type="dcterms:W3CDTF">2026-10-31T04:14:28.596Z</dcterms:created>
  <dcterms:modified xsi:type="dcterms:W3CDTF">2026-10-31T04:14:28.597Z</dcterms:modified>
</cp:coreProperties>
</file>

<file path=docProps/custom.xml><?xml version="1.0" encoding="utf-8"?>
<Properties xmlns="http://schemas.openxmlformats.org/officeDocument/2006/custom-properties" xmlns:vt="http://schemas.openxmlformats.org/officeDocument/2006/docPropsVTypes"/>
</file>