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C59" w:rsidRPr="00446EDF" w:rsidRDefault="00D758EF" w:rsidP="00446ED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DB Access</w:t>
      </w:r>
      <w:r w:rsidR="00446EDF" w:rsidRPr="00446EDF">
        <w:rPr>
          <w:rFonts w:ascii="Times New Roman" w:hAnsi="Times New Roman" w:cs="Times New Roman"/>
          <w:b/>
          <w:sz w:val="36"/>
          <w:szCs w:val="36"/>
          <w:u w:val="single"/>
        </w:rPr>
        <w:t xml:space="preserve"> Class – (</w:t>
      </w:r>
      <w:r w:rsidR="00964488">
        <w:rPr>
          <w:rFonts w:ascii="Times New Roman" w:hAnsi="Times New Roman" w:cs="Times New Roman"/>
          <w:b/>
          <w:sz w:val="36"/>
          <w:szCs w:val="36"/>
          <w:u w:val="single"/>
        </w:rPr>
        <w:t>dbAccess</w:t>
      </w:r>
      <w:bookmarkStart w:id="0" w:name="_GoBack"/>
      <w:bookmarkEnd w:id="0"/>
      <w:r w:rsidR="00446EDF" w:rsidRPr="00446EDF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  <w:r w:rsidR="00D5491B">
        <w:rPr>
          <w:rFonts w:ascii="Times New Roman" w:hAnsi="Times New Roman" w:cs="Times New Roman"/>
          <w:b/>
          <w:sz w:val="36"/>
          <w:szCs w:val="36"/>
          <w:u w:val="single"/>
        </w:rPr>
        <w:br/>
      </w:r>
      <w:r w:rsidR="00D5491B">
        <w:rPr>
          <w:rFonts w:ascii="Times New Roman" w:hAnsi="Times New Roman" w:cs="Times New Roman"/>
          <w:b/>
          <w:sz w:val="36"/>
          <w:szCs w:val="36"/>
          <w:u w:val="single"/>
        </w:rPr>
        <w:br/>
      </w:r>
    </w:p>
    <w:p w:rsidR="00446EDF" w:rsidRPr="001B2DF7" w:rsidRDefault="00446EDF" w:rsidP="00446E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2DF7">
        <w:rPr>
          <w:rFonts w:ascii="Times New Roman" w:hAnsi="Times New Roman" w:cs="Times New Roman"/>
          <w:b/>
          <w:sz w:val="28"/>
          <w:szCs w:val="28"/>
          <w:u w:val="single"/>
        </w:rPr>
        <w:t>Attributes</w:t>
      </w:r>
    </w:p>
    <w:p w:rsidR="006C1D07" w:rsidRPr="007F67EA" w:rsidRDefault="007543DE" w:rsidP="006C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Linked</w:t>
      </w:r>
      <w:r w:rsidR="007F67EA">
        <w:rPr>
          <w:rFonts w:ascii="Times New Roman" w:hAnsi="Times New Roman" w:cs="Times New Roman"/>
          <w:sz w:val="24"/>
          <w:szCs w:val="24"/>
        </w:rPr>
        <w:tab/>
      </w:r>
      <w:r w:rsidR="001B2DF7">
        <w:rPr>
          <w:rFonts w:ascii="Times New Roman" w:hAnsi="Times New Roman" w:cs="Times New Roman"/>
          <w:sz w:val="24"/>
          <w:szCs w:val="24"/>
        </w:rPr>
        <w:t xml:space="preserve">– </w:t>
      </w:r>
      <w:r w:rsidR="007F67EA">
        <w:rPr>
          <w:rFonts w:ascii="Times New Roman" w:hAnsi="Times New Roman" w:cs="Times New Roman"/>
          <w:color w:val="FF0000"/>
          <w:sz w:val="24"/>
          <w:szCs w:val="24"/>
        </w:rPr>
        <w:t>private</w:t>
      </w:r>
      <w:r w:rsidR="001B2DF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MySQL connection flag, holds Link Identifier if Alive</w:t>
      </w:r>
    </w:p>
    <w:p w:rsidR="007F67EA" w:rsidRPr="007F67EA" w:rsidRDefault="007543DE" w:rsidP="007F6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Result </w:t>
      </w:r>
      <w:r w:rsidR="007F67EA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="007F67EA">
        <w:rPr>
          <w:rFonts w:ascii="Times New Roman" w:hAnsi="Times New Roman" w:cs="Times New Roman"/>
          <w:color w:val="FF0000"/>
          <w:sz w:val="24"/>
          <w:szCs w:val="24"/>
        </w:rPr>
        <w:t>private</w:t>
      </w:r>
      <w:r w:rsidR="007F67EA">
        <w:rPr>
          <w:rFonts w:ascii="Times New Roman" w:hAnsi="Times New Roman" w:cs="Times New Roman"/>
          <w:sz w:val="24"/>
          <w:szCs w:val="24"/>
        </w:rPr>
        <w:t xml:space="preserve"> –</w:t>
      </w:r>
      <w:r w:rsidR="00537950">
        <w:rPr>
          <w:rFonts w:ascii="Times New Roman" w:hAnsi="Times New Roman" w:cs="Times New Roman"/>
          <w:sz w:val="24"/>
          <w:szCs w:val="24"/>
        </w:rPr>
        <w:t xml:space="preserve"> </w:t>
      </w:r>
      <w:r w:rsidR="00D86C6C">
        <w:rPr>
          <w:rFonts w:ascii="Times New Roman" w:hAnsi="Times New Roman" w:cs="Times New Roman"/>
          <w:sz w:val="24"/>
          <w:szCs w:val="24"/>
        </w:rPr>
        <w:t>Holds query re</w:t>
      </w:r>
      <w:r w:rsidR="00C9666E">
        <w:rPr>
          <w:rFonts w:ascii="Times New Roman" w:hAnsi="Times New Roman" w:cs="Times New Roman"/>
          <w:sz w:val="24"/>
          <w:szCs w:val="24"/>
        </w:rPr>
        <w:t xml:space="preserve">sults as an Associative Array or </w:t>
      </w:r>
    </w:p>
    <w:p w:rsidR="007F67EA" w:rsidRPr="006C1D07" w:rsidRDefault="00C9666E" w:rsidP="007F6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InjectID</w:t>
      </w:r>
      <w:r w:rsidR="007F67EA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="007F67EA">
        <w:rPr>
          <w:rFonts w:ascii="Times New Roman" w:hAnsi="Times New Roman" w:cs="Times New Roman"/>
          <w:color w:val="FF0000"/>
          <w:sz w:val="24"/>
          <w:szCs w:val="24"/>
        </w:rPr>
        <w:t>private</w:t>
      </w:r>
      <w:r w:rsidR="007F67E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Holds the last insert auto incremented ID</w:t>
      </w:r>
    </w:p>
    <w:p w:rsidR="007F67EA" w:rsidRPr="00C9666E" w:rsidRDefault="00C9666E" w:rsidP="00C96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DB_SQL</w:t>
      </w:r>
      <w:r w:rsidR="007F67EA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="007F67EA">
        <w:rPr>
          <w:rFonts w:ascii="Times New Roman" w:hAnsi="Times New Roman" w:cs="Times New Roman"/>
          <w:color w:val="FF0000"/>
          <w:sz w:val="24"/>
          <w:szCs w:val="24"/>
        </w:rPr>
        <w:t>private</w:t>
      </w:r>
      <w:r w:rsidR="007F67E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Holds most recent SQL statement.</w:t>
      </w:r>
      <w:r w:rsidR="00D5491B">
        <w:rPr>
          <w:rFonts w:ascii="Times New Roman" w:hAnsi="Times New Roman" w:cs="Times New Roman"/>
          <w:sz w:val="24"/>
          <w:szCs w:val="24"/>
        </w:rPr>
        <w:br/>
      </w:r>
      <w:r w:rsidR="00D5491B">
        <w:rPr>
          <w:rFonts w:ascii="Times New Roman" w:hAnsi="Times New Roman" w:cs="Times New Roman"/>
          <w:sz w:val="24"/>
          <w:szCs w:val="24"/>
        </w:rPr>
        <w:br/>
      </w:r>
      <w:r w:rsidR="007F67EA" w:rsidRPr="00C9666E">
        <w:rPr>
          <w:rFonts w:ascii="Times New Roman" w:hAnsi="Times New Roman" w:cs="Times New Roman"/>
          <w:sz w:val="24"/>
          <w:szCs w:val="24"/>
        </w:rPr>
        <w:br/>
      </w:r>
    </w:p>
    <w:p w:rsidR="006C1D07" w:rsidRDefault="006C1D07" w:rsidP="006C1D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Methods</w:t>
      </w:r>
    </w:p>
    <w:p w:rsidR="006C1D07" w:rsidRPr="00F03D40" w:rsidRDefault="00F03D40" w:rsidP="006C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3D40">
        <w:rPr>
          <w:rFonts w:ascii="Times New Roman" w:hAnsi="Times New Roman" w:cs="Times New Roman"/>
          <w:color w:val="5B9BD5" w:themeColor="accent1"/>
          <w:sz w:val="28"/>
          <w:szCs w:val="28"/>
        </w:rPr>
        <w:t>__construct()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3D40">
        <w:rPr>
          <w:rFonts w:ascii="Times New Roman" w:hAnsi="Times New Roman" w:cs="Times New Roman"/>
          <w:sz w:val="24"/>
          <w:szCs w:val="24"/>
        </w:rPr>
        <w:t>–</w:t>
      </w:r>
      <w:r w:rsidR="00B57BDC">
        <w:rPr>
          <w:rFonts w:ascii="Times New Roman" w:hAnsi="Times New Roman" w:cs="Times New Roman"/>
          <w:sz w:val="24"/>
          <w:szCs w:val="24"/>
        </w:rPr>
        <w:t xml:space="preserve"> Initializes </w:t>
      </w:r>
      <w:r w:rsidR="003E305E">
        <w:rPr>
          <w:rFonts w:ascii="Times New Roman" w:hAnsi="Times New Roman" w:cs="Times New Roman"/>
          <w:sz w:val="24"/>
          <w:szCs w:val="24"/>
        </w:rPr>
        <w:t>default attribute values</w:t>
      </w:r>
      <w:r w:rsidR="00775833">
        <w:rPr>
          <w:rFonts w:ascii="Times New Roman" w:hAnsi="Times New Roman" w:cs="Times New Roman"/>
          <w:sz w:val="24"/>
          <w:szCs w:val="24"/>
        </w:rPr>
        <w:br/>
      </w:r>
    </w:p>
    <w:p w:rsidR="009F4621" w:rsidRPr="009F4621" w:rsidRDefault="00E97A91" w:rsidP="006C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Result()</w:t>
      </w:r>
      <w:r w:rsidR="00F03D40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="00F03D40">
        <w:rPr>
          <w:rFonts w:ascii="Times New Roman" w:hAnsi="Times New Roman" w:cs="Times New Roman"/>
          <w:sz w:val="28"/>
          <w:szCs w:val="28"/>
        </w:rPr>
        <w:t>–</w:t>
      </w:r>
      <w:r w:rsidR="00B57B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Returns the results from the last query run</w:t>
      </w:r>
      <w:r w:rsidR="00062CF0">
        <w:rPr>
          <w:rFonts w:ascii="Times New Roman" w:hAnsi="Times New Roman" w:cs="Times New Roman"/>
          <w:sz w:val="24"/>
          <w:szCs w:val="24"/>
        </w:rPr>
        <w:t xml:space="preserve"> as an associative array or as an array of associative arrays. </w:t>
      </w:r>
    </w:p>
    <w:p w:rsidR="009F4621" w:rsidRPr="009F4621" w:rsidRDefault="009F4621" w:rsidP="009F46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9F4621" w:rsidRPr="009F4621" w:rsidRDefault="00062CF0" w:rsidP="009F46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FFC000" w:themeColor="accent4"/>
          <w:sz w:val="24"/>
          <w:szCs w:val="24"/>
        </w:rPr>
        <w:t>void</w:t>
      </w:r>
      <w:r w:rsidR="009F4621">
        <w:rPr>
          <w:rFonts w:ascii="Times New Roman" w:hAnsi="Times New Roman" w:cs="Times New Roman"/>
          <w:sz w:val="24"/>
          <w:szCs w:val="24"/>
        </w:rPr>
        <w:br/>
      </w:r>
    </w:p>
    <w:p w:rsidR="009F4621" w:rsidRPr="009F4621" w:rsidRDefault="009F4621" w:rsidP="009F46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F03D40" w:rsidRPr="00F03D40" w:rsidRDefault="00062CF0" w:rsidP="009F46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2CF0">
        <w:rPr>
          <w:rFonts w:ascii="Times New Roman" w:hAnsi="Times New Roman" w:cs="Times New Roman"/>
          <w:color w:val="70AD47" w:themeColor="accent6"/>
          <w:sz w:val="24"/>
          <w:szCs w:val="24"/>
        </w:rPr>
        <w:t>Associative Array</w:t>
      </w:r>
      <w:r w:rsidRPr="00062CF0">
        <w:rPr>
          <w:rFonts w:ascii="Times New Roman" w:hAnsi="Times New Roman" w:cs="Times New Roman"/>
          <w:sz w:val="24"/>
          <w:szCs w:val="24"/>
        </w:rPr>
        <w:t xml:space="preserve"> | </w:t>
      </w:r>
      <w:r w:rsidRPr="00062CF0">
        <w:rPr>
          <w:rFonts w:ascii="Times New Roman" w:hAnsi="Times New Roman" w:cs="Times New Roman"/>
          <w:color w:val="70AD47" w:themeColor="accent6"/>
          <w:sz w:val="24"/>
          <w:szCs w:val="24"/>
        </w:rPr>
        <w:t>Array( Assoc. Array )</w:t>
      </w:r>
      <w:r w:rsidR="00775833">
        <w:rPr>
          <w:rFonts w:ascii="Times New Roman" w:hAnsi="Times New Roman" w:cs="Times New Roman"/>
          <w:sz w:val="24"/>
          <w:szCs w:val="24"/>
        </w:rPr>
        <w:br/>
      </w:r>
    </w:p>
    <w:p w:rsidR="00F03D40" w:rsidRPr="00F03D40" w:rsidRDefault="00C825AF" w:rsidP="006C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LastQuery</w:t>
      </w:r>
      <w:r w:rsidR="009F4621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  <w:r w:rsidR="00F03D4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Returns the most recently run SQL statement</w:t>
      </w:r>
    </w:p>
    <w:p w:rsidR="00F03D40" w:rsidRPr="009F4621" w:rsidRDefault="00F03D40" w:rsidP="00F03D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F03D40" w:rsidRPr="00F03D40" w:rsidRDefault="00A9595D" w:rsidP="00F03D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595D">
        <w:rPr>
          <w:rFonts w:ascii="Times New Roman" w:hAnsi="Times New Roman" w:cs="Times New Roman"/>
          <w:color w:val="FFC000" w:themeColor="accent4"/>
          <w:sz w:val="24"/>
          <w:szCs w:val="24"/>
        </w:rPr>
        <w:t>void</w:t>
      </w:r>
      <w:r w:rsidR="00F03D40">
        <w:rPr>
          <w:rFonts w:ascii="Times New Roman" w:hAnsi="Times New Roman" w:cs="Times New Roman"/>
          <w:sz w:val="24"/>
          <w:szCs w:val="24"/>
        </w:rPr>
        <w:br/>
      </w:r>
    </w:p>
    <w:p w:rsidR="00F03D40" w:rsidRPr="009F4621" w:rsidRDefault="00F03D40" w:rsidP="00F03D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 xml:space="preserve">RETURNS: </w:t>
      </w:r>
    </w:p>
    <w:p w:rsidR="006C1D07" w:rsidRPr="007031A8" w:rsidRDefault="00CD4AA3" w:rsidP="007758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String, SQL statement</w:t>
      </w:r>
      <w:r w:rsidR="007031A8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7031A8" w:rsidRPr="00F03D40" w:rsidRDefault="00BC6913" w:rsidP="00703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InjectID</w:t>
      </w:r>
      <w:r w:rsidR="007031A8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  <w:r w:rsidR="007031A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Returns the most recent insert auto incremented ID</w:t>
      </w:r>
    </w:p>
    <w:p w:rsidR="007031A8" w:rsidRPr="009F4621" w:rsidRDefault="007031A8" w:rsidP="007031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7031A8" w:rsidRPr="00B10D72" w:rsidRDefault="00B10D72" w:rsidP="00B10D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595D">
        <w:rPr>
          <w:rFonts w:ascii="Times New Roman" w:hAnsi="Times New Roman" w:cs="Times New Roman"/>
          <w:color w:val="FFC000" w:themeColor="accent4"/>
          <w:sz w:val="24"/>
          <w:szCs w:val="24"/>
        </w:rPr>
        <w:t>void</w:t>
      </w:r>
      <w:r w:rsidRPr="0059754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59754A" w:rsidRPr="00B10D72">
        <w:rPr>
          <w:rFonts w:ascii="Times New Roman" w:hAnsi="Times New Roman" w:cs="Times New Roman"/>
          <w:sz w:val="24"/>
          <w:szCs w:val="24"/>
        </w:rPr>
        <w:br/>
      </w:r>
    </w:p>
    <w:p w:rsidR="007031A8" w:rsidRPr="009F4621" w:rsidRDefault="007031A8" w:rsidP="007031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 xml:space="preserve">RETURNS: </w:t>
      </w:r>
    </w:p>
    <w:p w:rsidR="007031A8" w:rsidRPr="0059754A" w:rsidRDefault="00066A77" w:rsidP="005975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ID</w:t>
      </w:r>
      <w:r w:rsidR="0059754A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59754A" w:rsidRPr="0059754A" w:rsidRDefault="00340672" w:rsidP="00597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LinkID()</w:t>
      </w:r>
      <w:r w:rsidR="0059754A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="0059754A">
        <w:rPr>
          <w:rFonts w:ascii="Times New Roman" w:hAnsi="Times New Roman" w:cs="Times New Roman"/>
          <w:sz w:val="28"/>
          <w:szCs w:val="28"/>
        </w:rPr>
        <w:t>–</w:t>
      </w:r>
      <w:r w:rsidR="005975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Returns the current Link Identifier</w:t>
      </w:r>
    </w:p>
    <w:p w:rsidR="0059754A" w:rsidRPr="009F4621" w:rsidRDefault="0059754A" w:rsidP="005975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59754A" w:rsidRPr="0059754A" w:rsidRDefault="006C6923" w:rsidP="005975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595D">
        <w:rPr>
          <w:rFonts w:ascii="Times New Roman" w:hAnsi="Times New Roman" w:cs="Times New Roman"/>
          <w:color w:val="FFC000" w:themeColor="accent4"/>
          <w:sz w:val="24"/>
          <w:szCs w:val="24"/>
        </w:rPr>
        <w:t>void</w:t>
      </w:r>
      <w:r w:rsidR="0059754A" w:rsidRPr="0059754A">
        <w:rPr>
          <w:rFonts w:ascii="Times New Roman" w:hAnsi="Times New Roman" w:cs="Times New Roman"/>
          <w:sz w:val="24"/>
          <w:szCs w:val="24"/>
        </w:rPr>
        <w:br/>
      </w:r>
    </w:p>
    <w:p w:rsidR="0059754A" w:rsidRPr="009F4621" w:rsidRDefault="0059754A" w:rsidP="005975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59754A" w:rsidRPr="005118AC" w:rsidRDefault="006C6923" w:rsidP="005975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Link Identifier</w:t>
      </w:r>
      <w:r w:rsidR="005118AC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5118AC" w:rsidRDefault="0059452C" w:rsidP="005E0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Link</w:t>
      </w:r>
      <w:r w:rsidR="005118AC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5118AC">
        <w:rPr>
          <w:rFonts w:ascii="Times New Roman" w:hAnsi="Times New Roman" w:cs="Times New Roman"/>
          <w:sz w:val="28"/>
          <w:szCs w:val="28"/>
        </w:rPr>
        <w:t>–</w:t>
      </w:r>
      <w:r w:rsidR="005118AC">
        <w:rPr>
          <w:rFonts w:ascii="Times New Roman" w:hAnsi="Times New Roman" w:cs="Times New Roman"/>
          <w:sz w:val="24"/>
          <w:szCs w:val="24"/>
        </w:rPr>
        <w:t xml:space="preserve"> </w:t>
      </w:r>
      <w:r w:rsidR="00E431A4">
        <w:rPr>
          <w:rFonts w:ascii="Times New Roman" w:hAnsi="Times New Roman" w:cs="Times New Roman"/>
          <w:sz w:val="24"/>
          <w:szCs w:val="24"/>
        </w:rPr>
        <w:t>Establishes a connection to the database</w:t>
      </w:r>
    </w:p>
    <w:p w:rsidR="005E071D" w:rsidRPr="009F4621" w:rsidRDefault="005E071D" w:rsidP="005E07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D46861" w:rsidRPr="00D46861" w:rsidRDefault="007C476B" w:rsidP="00D468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595D">
        <w:rPr>
          <w:rFonts w:ascii="Times New Roman" w:hAnsi="Times New Roman" w:cs="Times New Roman"/>
          <w:color w:val="FFC000" w:themeColor="accent4"/>
          <w:sz w:val="24"/>
          <w:szCs w:val="24"/>
        </w:rPr>
        <w:t>void</w:t>
      </w:r>
      <w:r w:rsidR="00D46861">
        <w:rPr>
          <w:rFonts w:ascii="Times New Roman" w:hAnsi="Times New Roman" w:cs="Times New Roman"/>
          <w:sz w:val="24"/>
          <w:szCs w:val="24"/>
        </w:rPr>
        <w:br/>
      </w:r>
    </w:p>
    <w:p w:rsidR="005E071D" w:rsidRPr="009F4621" w:rsidRDefault="005E071D" w:rsidP="005E07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5E071D" w:rsidRPr="00FA2011" w:rsidRDefault="005E071D" w:rsidP="005E07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F03D40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FA2011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A95F66" w:rsidRPr="00A95F66" w:rsidRDefault="00A95F66" w:rsidP="00A95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SelectDB</w:t>
      </w:r>
      <w:r w:rsidR="00FA201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FA2011">
        <w:rPr>
          <w:rFonts w:ascii="Times New Roman" w:hAnsi="Times New Roman" w:cs="Times New Roman"/>
          <w:sz w:val="28"/>
          <w:szCs w:val="28"/>
        </w:rPr>
        <w:t>–</w:t>
      </w:r>
      <w:r w:rsidR="00FA20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Selects a database to use. If the database does not exist this method will attempt to create the database.</w:t>
      </w:r>
    </w:p>
    <w:p w:rsidR="00FA2011" w:rsidRPr="009F4621" w:rsidRDefault="00FA2011" w:rsidP="00FA20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FA2011" w:rsidRPr="00D46861" w:rsidRDefault="00FA2011" w:rsidP="00FA20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801532">
        <w:rPr>
          <w:rFonts w:ascii="Times New Roman" w:hAnsi="Times New Roman" w:cs="Times New Roman"/>
          <w:color w:val="ED7D31" w:themeColor="accent2"/>
          <w:sz w:val="24"/>
          <w:szCs w:val="24"/>
        </w:rPr>
        <w:t>db_name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825046">
        <w:rPr>
          <w:rFonts w:ascii="Times New Roman" w:hAnsi="Times New Roman" w:cs="Times New Roman"/>
          <w:sz w:val="24"/>
          <w:szCs w:val="24"/>
        </w:rPr>
        <w:t>The name of the database</w:t>
      </w:r>
      <w:r w:rsidR="005B5D39">
        <w:rPr>
          <w:rFonts w:ascii="Times New Roman" w:hAnsi="Times New Roman" w:cs="Times New Roman"/>
          <w:sz w:val="24"/>
          <w:szCs w:val="24"/>
        </w:rPr>
        <w:t xml:space="preserve"> to select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A2011" w:rsidRPr="009F4621" w:rsidRDefault="00FA2011" w:rsidP="00FA20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F33718" w:rsidRPr="00F33718" w:rsidRDefault="00FA2011" w:rsidP="00EE2A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="00067801" w:rsidRPr="00EE2A20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F33718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F33718" w:rsidRPr="00A95F66" w:rsidRDefault="00F33718" w:rsidP="00F3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TableExists()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64B">
        <w:rPr>
          <w:rFonts w:ascii="Times New Roman" w:hAnsi="Times New Roman" w:cs="Times New Roman"/>
          <w:sz w:val="24"/>
          <w:szCs w:val="24"/>
        </w:rPr>
        <w:t>Checks whether or not a</w:t>
      </w:r>
      <w:r>
        <w:rPr>
          <w:rFonts w:ascii="Times New Roman" w:hAnsi="Times New Roman" w:cs="Times New Roman"/>
          <w:sz w:val="24"/>
          <w:szCs w:val="24"/>
        </w:rPr>
        <w:t xml:space="preserve"> table exists</w:t>
      </w:r>
      <w:r w:rsidR="0002264B">
        <w:rPr>
          <w:rFonts w:ascii="Times New Roman" w:hAnsi="Times New Roman" w:cs="Times New Roman"/>
          <w:sz w:val="24"/>
          <w:szCs w:val="24"/>
        </w:rPr>
        <w:t xml:space="preserve"> within the selected database</w:t>
      </w:r>
    </w:p>
    <w:p w:rsidR="00F33718" w:rsidRPr="009F4621" w:rsidRDefault="00F33718" w:rsidP="00F337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F33718" w:rsidRPr="00D46861" w:rsidRDefault="00F33718" w:rsidP="00F337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DC0D31">
        <w:rPr>
          <w:rFonts w:ascii="Times New Roman" w:hAnsi="Times New Roman" w:cs="Times New Roman"/>
          <w:color w:val="ED7D31" w:themeColor="accent2"/>
          <w:sz w:val="24"/>
          <w:szCs w:val="24"/>
        </w:rPr>
        <w:t>tableName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The name of the </w:t>
      </w:r>
      <w:r w:rsidR="00DC0D31">
        <w:rPr>
          <w:rFonts w:ascii="Times New Roman" w:hAnsi="Times New Roman" w:cs="Times New Roman"/>
          <w:sz w:val="24"/>
          <w:szCs w:val="24"/>
        </w:rPr>
        <w:t>table to check for.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33718" w:rsidRPr="009F4621" w:rsidRDefault="00F33718" w:rsidP="00F337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803D5B" w:rsidRPr="00803D5B" w:rsidRDefault="00F33718" w:rsidP="00803D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EE2A20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803D5B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803D5B" w:rsidRPr="00A95F66" w:rsidRDefault="00803D5B" w:rsidP="00803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Snatch()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557">
        <w:rPr>
          <w:rFonts w:ascii="Times New Roman" w:hAnsi="Times New Roman" w:cs="Times New Roman"/>
          <w:sz w:val="24"/>
          <w:szCs w:val="24"/>
        </w:rPr>
        <w:t>Performs a MySQL select statement based on the provided details</w:t>
      </w:r>
      <w:r w:rsidR="00F97C9C">
        <w:rPr>
          <w:rFonts w:ascii="Times New Roman" w:hAnsi="Times New Roman" w:cs="Times New Roman"/>
          <w:sz w:val="24"/>
          <w:szCs w:val="24"/>
        </w:rPr>
        <w:t xml:space="preserve"> and populates the </w:t>
      </w:r>
      <w:r w:rsidR="00DC4DBA" w:rsidRPr="00DC4DBA">
        <w:rPr>
          <w:rFonts w:ascii="Times New Roman" w:hAnsi="Times New Roman" w:cs="Times New Roman"/>
          <w:color w:val="5B9BD5" w:themeColor="accent1"/>
          <w:sz w:val="24"/>
          <w:szCs w:val="24"/>
        </w:rPr>
        <w:t>Result</w:t>
      </w:r>
      <w:r w:rsidR="00F97C9C" w:rsidRPr="00DC4DBA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F97C9C">
        <w:rPr>
          <w:rFonts w:ascii="Times New Roman" w:hAnsi="Times New Roman" w:cs="Times New Roman"/>
          <w:sz w:val="24"/>
          <w:szCs w:val="24"/>
        </w:rPr>
        <w:t>attribut</w:t>
      </w:r>
      <w:r w:rsidR="002F2E7F">
        <w:rPr>
          <w:rFonts w:ascii="Times New Roman" w:hAnsi="Times New Roman" w:cs="Times New Roman"/>
          <w:sz w:val="24"/>
          <w:szCs w:val="24"/>
        </w:rPr>
        <w:t>e with the results of the select query.</w:t>
      </w:r>
      <w:r w:rsidR="00B55789">
        <w:rPr>
          <w:rFonts w:ascii="Times New Roman" w:hAnsi="Times New Roman" w:cs="Times New Roman"/>
          <w:sz w:val="24"/>
          <w:szCs w:val="24"/>
        </w:rPr>
        <w:t xml:space="preserve"> If the query was successful but no results were returned the </w:t>
      </w:r>
      <w:r w:rsidR="00B55789" w:rsidRPr="00FD5998">
        <w:rPr>
          <w:rFonts w:ascii="Times New Roman" w:hAnsi="Times New Roman" w:cs="Times New Roman"/>
          <w:color w:val="5B9BD5" w:themeColor="accent1"/>
          <w:sz w:val="24"/>
          <w:szCs w:val="24"/>
        </w:rPr>
        <w:t>Error</w:t>
      </w:r>
      <w:r w:rsidR="00B55789">
        <w:rPr>
          <w:rFonts w:ascii="Times New Roman" w:hAnsi="Times New Roman" w:cs="Times New Roman"/>
          <w:sz w:val="24"/>
          <w:szCs w:val="24"/>
        </w:rPr>
        <w:t xml:space="preserve"> attribute will be set to “0 results found” and this method will return false, since no data was actually snatched.</w:t>
      </w:r>
    </w:p>
    <w:p w:rsidR="00803D5B" w:rsidRPr="009F4621" w:rsidRDefault="00803D5B" w:rsidP="00803D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CE2B17" w:rsidRPr="00CE2B17" w:rsidRDefault="00803D5B" w:rsidP="00803D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tableName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 name of the table to snatch from</w:t>
      </w:r>
    </w:p>
    <w:p w:rsidR="000001A4" w:rsidRPr="000001A4" w:rsidRDefault="00CE2B17" w:rsidP="00803D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field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634F78">
        <w:rPr>
          <w:rFonts w:ascii="Times New Roman" w:hAnsi="Times New Roman" w:cs="Times New Roman"/>
          <w:sz w:val="24"/>
          <w:szCs w:val="24"/>
        </w:rPr>
        <w:t>The field/column name or array of names to snatch</w:t>
      </w:r>
      <w:r w:rsidR="0049170E">
        <w:rPr>
          <w:rFonts w:ascii="Times New Roman" w:hAnsi="Times New Roman" w:cs="Times New Roman"/>
          <w:sz w:val="24"/>
          <w:szCs w:val="24"/>
        </w:rPr>
        <w:t>, default = “*”</w:t>
      </w:r>
    </w:p>
    <w:p w:rsidR="002262BA" w:rsidRPr="002262BA" w:rsidRDefault="000001A4" w:rsidP="00803D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where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 where clause or array of where clauses to apply</w:t>
      </w:r>
    </w:p>
    <w:p w:rsidR="002E1C11" w:rsidRPr="002E1C11" w:rsidRDefault="002262BA" w:rsidP="00803D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order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 order by clause to apply</w:t>
      </w:r>
    </w:p>
    <w:p w:rsidR="003566B5" w:rsidRPr="003566B5" w:rsidRDefault="002E1C11" w:rsidP="00803D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distinct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Boolean, distinct values flag</w:t>
      </w:r>
    </w:p>
    <w:p w:rsidR="00803D5B" w:rsidRPr="00D46861" w:rsidRDefault="003566B5" w:rsidP="00803D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lastRenderedPageBreak/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limit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8A214B">
        <w:rPr>
          <w:rFonts w:ascii="Times New Roman" w:hAnsi="Times New Roman" w:cs="Times New Roman"/>
          <w:sz w:val="24"/>
          <w:szCs w:val="24"/>
        </w:rPr>
        <w:t>The limit of results to return</w:t>
      </w:r>
      <w:r w:rsidR="00803D5B">
        <w:rPr>
          <w:rFonts w:ascii="Times New Roman" w:hAnsi="Times New Roman" w:cs="Times New Roman"/>
          <w:sz w:val="24"/>
          <w:szCs w:val="24"/>
        </w:rPr>
        <w:br/>
      </w:r>
    </w:p>
    <w:p w:rsidR="00803D5B" w:rsidRPr="009F4621" w:rsidRDefault="00803D5B" w:rsidP="00803D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067801" w:rsidRPr="00EE2A20" w:rsidRDefault="00803D5B" w:rsidP="00803D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EE2A20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7D7368" w:rsidRPr="00EE2A20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D66B82" w:rsidRPr="00A95F66" w:rsidRDefault="00D66B82" w:rsidP="00D66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Gather()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Performs a MySQL join statement based on the provided details and populates the </w:t>
      </w:r>
      <w:r w:rsidRPr="00DC4DBA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 xml:space="preserve">attribute with the results of the join query. If the query was successful but no results were returned the </w:t>
      </w:r>
      <w:r w:rsidRPr="00FD5998">
        <w:rPr>
          <w:rFonts w:ascii="Times New Roman" w:hAnsi="Times New Roman" w:cs="Times New Roman"/>
          <w:color w:val="5B9BD5" w:themeColor="accent1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attribute will be set to “0 results found” and this method will return false, sin</w:t>
      </w:r>
      <w:r w:rsidR="002B56DA">
        <w:rPr>
          <w:rFonts w:ascii="Times New Roman" w:hAnsi="Times New Roman" w:cs="Times New Roman"/>
          <w:sz w:val="24"/>
          <w:szCs w:val="24"/>
        </w:rPr>
        <w:t>ce no data was actually gathered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AE2AF2">
        <w:rPr>
          <w:rFonts w:ascii="Times New Roman" w:hAnsi="Times New Roman" w:cs="Times New Roman"/>
          <w:sz w:val="24"/>
          <w:szCs w:val="24"/>
        </w:rPr>
        <w:t xml:space="preserve"> This method only accepts multiple tables, if one table use </w:t>
      </w:r>
      <w:r w:rsidR="00AE2AF2" w:rsidRPr="000B1414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Snatch() </w:t>
      </w:r>
      <w:r w:rsidR="00AE2AF2">
        <w:rPr>
          <w:rFonts w:ascii="Times New Roman" w:hAnsi="Times New Roman" w:cs="Times New Roman"/>
          <w:sz w:val="24"/>
          <w:szCs w:val="24"/>
        </w:rPr>
        <w:t>method.</w:t>
      </w:r>
    </w:p>
    <w:p w:rsidR="00D66B82" w:rsidRPr="009F4621" w:rsidRDefault="00D66B82" w:rsidP="00D66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D66B82" w:rsidRPr="00CE2B17" w:rsidRDefault="00D66B82" w:rsidP="00D66B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861842">
        <w:rPr>
          <w:rFonts w:ascii="Times New Roman" w:hAnsi="Times New Roman" w:cs="Times New Roman"/>
          <w:color w:val="ED7D31" w:themeColor="accent2"/>
          <w:sz w:val="24"/>
          <w:szCs w:val="24"/>
        </w:rPr>
        <w:t>tables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 name</w:t>
      </w:r>
      <w:r w:rsidR="00AE2AF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table</w:t>
      </w:r>
      <w:r w:rsidR="00AE2AF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snatch from</w:t>
      </w:r>
      <w:r w:rsidR="00AE2AF2">
        <w:rPr>
          <w:rFonts w:ascii="Times New Roman" w:hAnsi="Times New Roman" w:cs="Times New Roman"/>
          <w:sz w:val="24"/>
          <w:szCs w:val="24"/>
        </w:rPr>
        <w:t>, must be array!</w:t>
      </w:r>
    </w:p>
    <w:p w:rsidR="00D66B82" w:rsidRPr="000001A4" w:rsidRDefault="00D66B82" w:rsidP="00D66B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0B1414">
        <w:rPr>
          <w:rFonts w:ascii="Times New Roman" w:hAnsi="Times New Roman" w:cs="Times New Roman"/>
          <w:color w:val="ED7D31" w:themeColor="accent2"/>
          <w:sz w:val="24"/>
          <w:szCs w:val="24"/>
        </w:rPr>
        <w:t>linkColumn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0B1414">
        <w:rPr>
          <w:rFonts w:ascii="Times New Roman" w:hAnsi="Times New Roman" w:cs="Times New Roman"/>
          <w:sz w:val="24"/>
          <w:szCs w:val="24"/>
        </w:rPr>
        <w:t>The field/column name that is common among all tables</w:t>
      </w:r>
    </w:p>
    <w:p w:rsidR="00D66B82" w:rsidRPr="002262BA" w:rsidRDefault="00D66B82" w:rsidP="00D66B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where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 where clause or array of where clauses to apply</w:t>
      </w:r>
    </w:p>
    <w:p w:rsidR="0093135E" w:rsidRPr="0093135E" w:rsidRDefault="0093135E" w:rsidP="00D66B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field</w:t>
      </w:r>
      <w:r w:rsidR="00DD3EAD">
        <w:rPr>
          <w:rFonts w:ascii="Times New Roman" w:hAnsi="Times New Roman" w:cs="Times New Roman"/>
          <w:color w:val="ED7D31" w:themeColor="accent2"/>
          <w:sz w:val="24"/>
          <w:szCs w:val="24"/>
        </w:rPr>
        <w:t>s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 field/column name or arr</w:t>
      </w:r>
      <w:r w:rsidR="001564B9">
        <w:rPr>
          <w:rFonts w:ascii="Times New Roman" w:hAnsi="Times New Roman" w:cs="Times New Roman"/>
          <w:sz w:val="24"/>
          <w:szCs w:val="24"/>
        </w:rPr>
        <w:t>ay of names to gather</w:t>
      </w:r>
      <w:r>
        <w:rPr>
          <w:rFonts w:ascii="Times New Roman" w:hAnsi="Times New Roman" w:cs="Times New Roman"/>
          <w:sz w:val="24"/>
          <w:szCs w:val="24"/>
        </w:rPr>
        <w:t>, default = “*”</w:t>
      </w:r>
    </w:p>
    <w:p w:rsidR="00D66B82" w:rsidRPr="00D46861" w:rsidRDefault="00D66B82" w:rsidP="005205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52056C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method </w:t>
      </w:r>
      <w:r w:rsidR="0052056C" w:rsidRPr="001564B9">
        <w:rPr>
          <w:rFonts w:ascii="Times New Roman" w:hAnsi="Times New Roman" w:cs="Times New Roman"/>
          <w:sz w:val="24"/>
          <w:szCs w:val="24"/>
        </w:rPr>
        <w:t>– The method to</w:t>
      </w:r>
      <w:r w:rsidR="00F77365">
        <w:rPr>
          <w:rFonts w:ascii="Times New Roman" w:hAnsi="Times New Roman" w:cs="Times New Roman"/>
          <w:sz w:val="24"/>
          <w:szCs w:val="24"/>
        </w:rPr>
        <w:t xml:space="preserve"> use for joining the table data, default = “LEFT”. {INNER, RIGHT, FULL}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66B82" w:rsidRPr="009F4621" w:rsidRDefault="00D66B82" w:rsidP="00D66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D66B82" w:rsidRPr="00495D69" w:rsidRDefault="00D66B82" w:rsidP="00495D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EE2A20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Pr="00495D69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495D69" w:rsidRPr="004F5EC9" w:rsidRDefault="004F5EC9" w:rsidP="004F5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Scatter</w:t>
      </w:r>
      <w:r w:rsidR="00495D6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495D69">
        <w:rPr>
          <w:rFonts w:ascii="Times New Roman" w:hAnsi="Times New Roman" w:cs="Times New Roman"/>
          <w:sz w:val="28"/>
          <w:szCs w:val="28"/>
        </w:rPr>
        <w:t>–</w:t>
      </w:r>
      <w:r w:rsidR="00495D69">
        <w:rPr>
          <w:rFonts w:ascii="Times New Roman" w:hAnsi="Times New Roman" w:cs="Times New Roman"/>
          <w:sz w:val="24"/>
          <w:szCs w:val="24"/>
        </w:rPr>
        <w:t xml:space="preserve"> Performs a </w:t>
      </w:r>
      <w:r>
        <w:rPr>
          <w:rFonts w:ascii="Times New Roman" w:hAnsi="Times New Roman" w:cs="Times New Roman"/>
          <w:sz w:val="24"/>
          <w:szCs w:val="24"/>
        </w:rPr>
        <w:t>multiple MySQL insert or update queries, NOT WRITTEN</w:t>
      </w:r>
      <w:r w:rsidR="00495D69" w:rsidRPr="004F5EC9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4F5EC9" w:rsidRPr="00A95F66" w:rsidRDefault="006B748A" w:rsidP="004F5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Inject</w:t>
      </w:r>
      <w:r w:rsidR="004F5EC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4F5EC9">
        <w:rPr>
          <w:rFonts w:ascii="Times New Roman" w:hAnsi="Times New Roman" w:cs="Times New Roman"/>
          <w:sz w:val="28"/>
          <w:szCs w:val="28"/>
        </w:rPr>
        <w:t>–</w:t>
      </w:r>
      <w:r w:rsidR="004F5EC9">
        <w:rPr>
          <w:rFonts w:ascii="Times New Roman" w:hAnsi="Times New Roman" w:cs="Times New Roman"/>
          <w:sz w:val="24"/>
          <w:szCs w:val="24"/>
        </w:rPr>
        <w:t xml:space="preserve"> Performs a MySQL </w:t>
      </w:r>
      <w:r>
        <w:rPr>
          <w:rFonts w:ascii="Times New Roman" w:hAnsi="Times New Roman" w:cs="Times New Roman"/>
          <w:sz w:val="24"/>
          <w:szCs w:val="24"/>
        </w:rPr>
        <w:t>insert</w:t>
      </w:r>
      <w:r w:rsidR="004F5EC9">
        <w:rPr>
          <w:rFonts w:ascii="Times New Roman" w:hAnsi="Times New Roman" w:cs="Times New Roman"/>
          <w:sz w:val="24"/>
          <w:szCs w:val="24"/>
        </w:rPr>
        <w:t xml:space="preserve"> statement based on the provided details and populates the </w:t>
      </w:r>
      <w:r w:rsidR="004F5EC9" w:rsidRPr="00DC4DBA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Result </w:t>
      </w:r>
      <w:r w:rsidR="004F5EC9">
        <w:rPr>
          <w:rFonts w:ascii="Times New Roman" w:hAnsi="Times New Roman" w:cs="Times New Roman"/>
          <w:sz w:val="24"/>
          <w:szCs w:val="24"/>
        </w:rPr>
        <w:t xml:space="preserve">attribute with the </w:t>
      </w:r>
      <w:r>
        <w:rPr>
          <w:rFonts w:ascii="Times New Roman" w:hAnsi="Times New Roman" w:cs="Times New Roman"/>
          <w:sz w:val="24"/>
          <w:szCs w:val="24"/>
        </w:rPr>
        <w:t>number of affected rows. The insert ID is then stored into the InjectID attribute.</w:t>
      </w:r>
    </w:p>
    <w:p w:rsidR="004F5EC9" w:rsidRPr="009F4621" w:rsidRDefault="004F5EC9" w:rsidP="004F5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4F5EC9" w:rsidRPr="00CE2B17" w:rsidRDefault="004F5EC9" w:rsidP="004F5E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6B748A">
        <w:rPr>
          <w:rFonts w:ascii="Times New Roman" w:hAnsi="Times New Roman" w:cs="Times New Roman"/>
          <w:color w:val="ED7D31" w:themeColor="accent2"/>
          <w:sz w:val="24"/>
          <w:szCs w:val="24"/>
        </w:rPr>
        <w:t>table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The name of the table to </w:t>
      </w:r>
      <w:r w:rsidR="006B748A">
        <w:rPr>
          <w:rFonts w:ascii="Times New Roman" w:hAnsi="Times New Roman" w:cs="Times New Roman"/>
          <w:sz w:val="24"/>
          <w:szCs w:val="24"/>
        </w:rPr>
        <w:t>insert into</w:t>
      </w:r>
    </w:p>
    <w:p w:rsidR="004F5EC9" w:rsidRPr="000001A4" w:rsidRDefault="004F5EC9" w:rsidP="004F5E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822FE3">
        <w:rPr>
          <w:rFonts w:ascii="Times New Roman" w:hAnsi="Times New Roman" w:cs="Times New Roman"/>
          <w:color w:val="ED7D31" w:themeColor="accent2"/>
          <w:sz w:val="24"/>
          <w:szCs w:val="24"/>
        </w:rPr>
        <w:t>column</w:t>
      </w:r>
      <w:r w:rsidR="007C599E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 field/column name</w:t>
      </w:r>
      <w:r w:rsidR="000F2D82">
        <w:rPr>
          <w:rFonts w:ascii="Times New Roman" w:hAnsi="Times New Roman" w:cs="Times New Roman"/>
          <w:sz w:val="24"/>
          <w:szCs w:val="24"/>
        </w:rPr>
        <w:t xml:space="preserve"> or array of name</w:t>
      </w:r>
      <w:r w:rsidR="007C599E">
        <w:rPr>
          <w:rFonts w:ascii="Times New Roman" w:hAnsi="Times New Roman" w:cs="Times New Roman"/>
          <w:sz w:val="24"/>
          <w:szCs w:val="24"/>
        </w:rPr>
        <w:t>s to insert values for</w:t>
      </w:r>
    </w:p>
    <w:p w:rsidR="004F5EC9" w:rsidRPr="002262BA" w:rsidRDefault="004F5EC9" w:rsidP="004F5E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D27E39">
        <w:rPr>
          <w:rFonts w:ascii="Times New Roman" w:hAnsi="Times New Roman" w:cs="Times New Roman"/>
          <w:color w:val="ED7D31" w:themeColor="accent2"/>
          <w:sz w:val="24"/>
          <w:szCs w:val="24"/>
        </w:rPr>
        <w:t>value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255084">
        <w:rPr>
          <w:rFonts w:ascii="Times New Roman" w:hAnsi="Times New Roman" w:cs="Times New Roman"/>
          <w:sz w:val="24"/>
          <w:szCs w:val="24"/>
        </w:rPr>
        <w:t>The value or array of values to insert</w:t>
      </w:r>
    </w:p>
    <w:p w:rsidR="004F5EC9" w:rsidRPr="00D46861" w:rsidRDefault="004F5EC9" w:rsidP="00F37E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f</w:t>
      </w:r>
      <w:r w:rsidR="00F37E0A">
        <w:rPr>
          <w:rFonts w:ascii="Times New Roman" w:hAnsi="Times New Roman" w:cs="Times New Roman"/>
          <w:color w:val="ED7D31" w:themeColor="accent2"/>
          <w:sz w:val="24"/>
          <w:szCs w:val="24"/>
        </w:rPr>
        <w:t>lag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</w:t>
      </w:r>
      <w:r w:rsidR="00F37E0A">
        <w:rPr>
          <w:rFonts w:ascii="Times New Roman" w:hAnsi="Times New Roman" w:cs="Times New Roman"/>
          <w:sz w:val="24"/>
          <w:szCs w:val="24"/>
        </w:rPr>
        <w:t xml:space="preserve"> insert mode flag to switch between the different sorts of inserts, default = “normal”. {EMPTY, DELAYED, UPDATE}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4F5EC9" w:rsidRPr="009F4621" w:rsidRDefault="004F5EC9" w:rsidP="004F5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4F5EC9" w:rsidRPr="004F5EC9" w:rsidRDefault="004F5EC9" w:rsidP="004F5E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EE2A20">
        <w:rPr>
          <w:rFonts w:ascii="Times New Roman" w:hAnsi="Times New Roman" w:cs="Times New Roman"/>
          <w:color w:val="C00000"/>
          <w:sz w:val="24"/>
          <w:szCs w:val="24"/>
        </w:rPr>
        <w:t>False</w:t>
      </w:r>
      <w:r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AE09FB" w:rsidRPr="00A95F66" w:rsidRDefault="00AE09FB" w:rsidP="00AE0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Refr</w:t>
      </w:r>
      <w:r w:rsidR="00CE528D">
        <w:rPr>
          <w:rFonts w:ascii="Times New Roman" w:hAnsi="Times New Roman" w:cs="Times New Roman"/>
          <w:color w:val="5B9BD5" w:themeColor="accent1"/>
          <w:sz w:val="28"/>
          <w:szCs w:val="28"/>
        </w:rPr>
        <w:t>es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h()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Performs a MySQL update statement based on the provided details and populates the </w:t>
      </w:r>
      <w:r w:rsidRPr="00DC4DBA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 xml:space="preserve">attribute with the </w:t>
      </w:r>
      <w:r w:rsidR="00296622">
        <w:rPr>
          <w:rFonts w:ascii="Times New Roman" w:hAnsi="Times New Roman" w:cs="Times New Roman"/>
          <w:sz w:val="24"/>
          <w:szCs w:val="24"/>
        </w:rPr>
        <w:t xml:space="preserve">number of affected rows. If the query was successful but no rows were affected the </w:t>
      </w:r>
      <w:r w:rsidR="00296622" w:rsidRPr="00FD5998">
        <w:rPr>
          <w:rFonts w:ascii="Times New Roman" w:hAnsi="Times New Roman" w:cs="Times New Roman"/>
          <w:color w:val="5B9BD5" w:themeColor="accent1"/>
          <w:sz w:val="24"/>
          <w:szCs w:val="24"/>
        </w:rPr>
        <w:t>Error</w:t>
      </w:r>
      <w:r w:rsidR="00296622">
        <w:rPr>
          <w:rFonts w:ascii="Times New Roman" w:hAnsi="Times New Roman" w:cs="Times New Roman"/>
          <w:sz w:val="24"/>
          <w:szCs w:val="24"/>
        </w:rPr>
        <w:t xml:space="preserve"> attribute will be set to “0 rows affected” and this method will return false, sin</w:t>
      </w:r>
      <w:r w:rsidR="00CF61DC">
        <w:rPr>
          <w:rFonts w:ascii="Times New Roman" w:hAnsi="Times New Roman" w:cs="Times New Roman"/>
          <w:sz w:val="24"/>
          <w:szCs w:val="24"/>
        </w:rPr>
        <w:t>ce no data was actually updated</w:t>
      </w:r>
      <w:r w:rsidR="00296622">
        <w:rPr>
          <w:rFonts w:ascii="Times New Roman" w:hAnsi="Times New Roman" w:cs="Times New Roman"/>
          <w:sz w:val="24"/>
          <w:szCs w:val="24"/>
        </w:rPr>
        <w:t>.</w:t>
      </w:r>
    </w:p>
    <w:p w:rsidR="00AE09FB" w:rsidRPr="009F4621" w:rsidRDefault="00AE09FB" w:rsidP="00AE09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AE09FB" w:rsidRPr="00CE2B17" w:rsidRDefault="00AE09FB" w:rsidP="00AE09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lastRenderedPageBreak/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table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The name of the table to </w:t>
      </w:r>
      <w:r w:rsidR="005354AD">
        <w:rPr>
          <w:rFonts w:ascii="Times New Roman" w:hAnsi="Times New Roman" w:cs="Times New Roman"/>
          <w:sz w:val="24"/>
          <w:szCs w:val="24"/>
        </w:rPr>
        <w:t>update</w:t>
      </w:r>
    </w:p>
    <w:p w:rsidR="00AE09FB" w:rsidRPr="000001A4" w:rsidRDefault="00AE09FB" w:rsidP="00AE09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E84997">
        <w:rPr>
          <w:rFonts w:ascii="Times New Roman" w:hAnsi="Times New Roman" w:cs="Times New Roman"/>
          <w:color w:val="ED7D31" w:themeColor="accent2"/>
          <w:sz w:val="24"/>
          <w:szCs w:val="24"/>
        </w:rPr>
        <w:t>set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 field/column name or array of name</w:t>
      </w:r>
      <w:r w:rsidR="00E84997">
        <w:rPr>
          <w:rFonts w:ascii="Times New Roman" w:hAnsi="Times New Roman" w:cs="Times New Roman"/>
          <w:sz w:val="24"/>
          <w:szCs w:val="24"/>
        </w:rPr>
        <w:t>s to update</w:t>
      </w:r>
      <w:r>
        <w:rPr>
          <w:rFonts w:ascii="Times New Roman" w:hAnsi="Times New Roman" w:cs="Times New Roman"/>
          <w:sz w:val="24"/>
          <w:szCs w:val="24"/>
        </w:rPr>
        <w:t xml:space="preserve"> values for</w:t>
      </w:r>
    </w:p>
    <w:p w:rsidR="00AE09FB" w:rsidRPr="002262BA" w:rsidRDefault="00AE09FB" w:rsidP="00AE09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value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 va</w:t>
      </w:r>
      <w:r w:rsidR="00F95C03">
        <w:rPr>
          <w:rFonts w:ascii="Times New Roman" w:hAnsi="Times New Roman" w:cs="Times New Roman"/>
          <w:sz w:val="24"/>
          <w:szCs w:val="24"/>
        </w:rPr>
        <w:t>lue or array of values to update with</w:t>
      </w:r>
    </w:p>
    <w:p w:rsidR="00AE09FB" w:rsidRPr="00D46861" w:rsidRDefault="00AE09FB" w:rsidP="00AE09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E223F2">
        <w:rPr>
          <w:rFonts w:ascii="Times New Roman" w:hAnsi="Times New Roman" w:cs="Times New Roman"/>
          <w:color w:val="ED7D31" w:themeColor="accent2"/>
          <w:sz w:val="24"/>
          <w:szCs w:val="24"/>
        </w:rPr>
        <w:t>where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EA47CC">
        <w:rPr>
          <w:rFonts w:ascii="Times New Roman" w:hAnsi="Times New Roman" w:cs="Times New Roman"/>
          <w:sz w:val="24"/>
          <w:szCs w:val="24"/>
        </w:rPr>
        <w:t>The where clause or array of where clauses to apply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E09FB" w:rsidRPr="009F4621" w:rsidRDefault="00AE09FB" w:rsidP="00AE09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AE09FB" w:rsidRPr="00AE09FB" w:rsidRDefault="00AE09FB" w:rsidP="007B48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EE2A20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7B48A3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EA47CC" w:rsidRPr="00A95F66" w:rsidRDefault="00DB51D9" w:rsidP="00D65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NewTable</w:t>
      </w:r>
      <w:r w:rsidR="00EA47CC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EA47CC">
        <w:rPr>
          <w:rFonts w:ascii="Times New Roman" w:hAnsi="Times New Roman" w:cs="Times New Roman"/>
          <w:sz w:val="28"/>
          <w:szCs w:val="28"/>
        </w:rPr>
        <w:t>–</w:t>
      </w:r>
      <w:r w:rsidR="00EA47CC">
        <w:rPr>
          <w:rFonts w:ascii="Times New Roman" w:hAnsi="Times New Roman" w:cs="Times New Roman"/>
          <w:sz w:val="24"/>
          <w:szCs w:val="24"/>
        </w:rPr>
        <w:t xml:space="preserve"> </w:t>
      </w:r>
      <w:r w:rsidR="00D65DE2" w:rsidRPr="00D65DE2">
        <w:rPr>
          <w:rFonts w:ascii="Times New Roman" w:hAnsi="Times New Roman" w:cs="Times New Roman"/>
          <w:sz w:val="24"/>
          <w:szCs w:val="24"/>
        </w:rPr>
        <w:t>Creates a new empty table using the</w:t>
      </w:r>
      <w:r w:rsidR="0037599B">
        <w:rPr>
          <w:rFonts w:ascii="Times New Roman" w:hAnsi="Times New Roman" w:cs="Times New Roman"/>
          <w:sz w:val="24"/>
          <w:szCs w:val="24"/>
        </w:rPr>
        <w:t xml:space="preserve"> provided</w:t>
      </w:r>
      <w:r w:rsidR="00D65DE2" w:rsidRPr="00D65DE2">
        <w:rPr>
          <w:rFonts w:ascii="Times New Roman" w:hAnsi="Times New Roman" w:cs="Times New Roman"/>
          <w:sz w:val="24"/>
          <w:szCs w:val="24"/>
        </w:rPr>
        <w:t xml:space="preserve"> </w:t>
      </w:r>
      <w:r w:rsidR="00F91F05">
        <w:rPr>
          <w:rFonts w:ascii="Times New Roman" w:hAnsi="Times New Roman" w:cs="Times New Roman"/>
          <w:sz w:val="24"/>
          <w:szCs w:val="24"/>
        </w:rPr>
        <w:t xml:space="preserve">table </w:t>
      </w:r>
      <w:r w:rsidR="00D65DE2" w:rsidRPr="00D65DE2">
        <w:rPr>
          <w:rFonts w:ascii="Times New Roman" w:hAnsi="Times New Roman" w:cs="Times New Roman"/>
          <w:sz w:val="24"/>
          <w:szCs w:val="24"/>
        </w:rPr>
        <w:t>name</w:t>
      </w:r>
      <w:r w:rsidR="000D5D4E">
        <w:rPr>
          <w:rFonts w:ascii="Times New Roman" w:hAnsi="Times New Roman" w:cs="Times New Roman"/>
          <w:sz w:val="24"/>
          <w:szCs w:val="24"/>
        </w:rPr>
        <w:t xml:space="preserve"> and field/column </w:t>
      </w:r>
      <w:r w:rsidR="00D65DE2">
        <w:rPr>
          <w:rFonts w:ascii="Times New Roman" w:hAnsi="Times New Roman" w:cs="Times New Roman"/>
          <w:sz w:val="24"/>
          <w:szCs w:val="24"/>
        </w:rPr>
        <w:t>descriptions</w:t>
      </w:r>
      <w:r w:rsidR="00D65DE2" w:rsidRPr="00D65DE2">
        <w:rPr>
          <w:rFonts w:ascii="Times New Roman" w:hAnsi="Times New Roman" w:cs="Times New Roman"/>
          <w:sz w:val="24"/>
          <w:szCs w:val="24"/>
        </w:rPr>
        <w:t>.</w:t>
      </w:r>
    </w:p>
    <w:p w:rsidR="00EA47CC" w:rsidRPr="009F4621" w:rsidRDefault="00EA47CC" w:rsidP="00EA47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EA47CC" w:rsidRPr="00CE2B17" w:rsidRDefault="00EA47CC" w:rsidP="00EA47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table</w:t>
      </w:r>
      <w:r w:rsidR="00A41D4B">
        <w:rPr>
          <w:rFonts w:ascii="Times New Roman" w:hAnsi="Times New Roman" w:cs="Times New Roman"/>
          <w:color w:val="ED7D31" w:themeColor="accent2"/>
          <w:sz w:val="24"/>
          <w:szCs w:val="24"/>
        </w:rPr>
        <w:t>Name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The name of the </w:t>
      </w:r>
      <w:r w:rsidR="00A41D4B">
        <w:rPr>
          <w:rFonts w:ascii="Times New Roman" w:hAnsi="Times New Roman" w:cs="Times New Roman"/>
          <w:sz w:val="24"/>
          <w:szCs w:val="24"/>
        </w:rPr>
        <w:t>table to create</w:t>
      </w:r>
    </w:p>
    <w:p w:rsidR="00EA47CC" w:rsidRPr="00D46861" w:rsidRDefault="00EA47CC" w:rsidP="00AA06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AA065C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fieldList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AA065C">
        <w:rPr>
          <w:rFonts w:ascii="Times New Roman" w:hAnsi="Times New Roman" w:cs="Times New Roman"/>
          <w:sz w:val="24"/>
          <w:szCs w:val="24"/>
        </w:rPr>
        <w:t>The description of the field or array of desc</w:t>
      </w:r>
      <w:r w:rsidR="00BC4385">
        <w:rPr>
          <w:rFonts w:ascii="Times New Roman" w:hAnsi="Times New Roman" w:cs="Times New Roman"/>
          <w:sz w:val="24"/>
          <w:szCs w:val="24"/>
        </w:rPr>
        <w:t>riptions to structure the table with.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A47CC" w:rsidRPr="009F4621" w:rsidRDefault="00EA47CC" w:rsidP="00EA47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EA47CC" w:rsidRPr="00EA47CC" w:rsidRDefault="00EA47CC" w:rsidP="00EA47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EE2A20">
        <w:rPr>
          <w:rFonts w:ascii="Times New Roman" w:hAnsi="Times New Roman" w:cs="Times New Roman"/>
          <w:color w:val="C00000"/>
          <w:sz w:val="24"/>
          <w:szCs w:val="24"/>
        </w:rPr>
        <w:t>False</w:t>
      </w:r>
      <w:r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D55DB7" w:rsidRPr="00A95F66" w:rsidRDefault="005C3DB3" w:rsidP="00D55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Rename</w:t>
      </w:r>
      <w:r w:rsidR="00D55DB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Table() </w:t>
      </w:r>
      <w:r w:rsidR="00D55DB7">
        <w:rPr>
          <w:rFonts w:ascii="Times New Roman" w:hAnsi="Times New Roman" w:cs="Times New Roman"/>
          <w:sz w:val="28"/>
          <w:szCs w:val="28"/>
        </w:rPr>
        <w:t>–</w:t>
      </w:r>
      <w:r w:rsidR="00D55DB7">
        <w:rPr>
          <w:rFonts w:ascii="Times New Roman" w:hAnsi="Times New Roman" w:cs="Times New Roman"/>
          <w:sz w:val="24"/>
          <w:szCs w:val="24"/>
        </w:rPr>
        <w:t xml:space="preserve"> </w:t>
      </w:r>
      <w:r w:rsidR="00A744C3">
        <w:rPr>
          <w:rFonts w:ascii="Times New Roman" w:hAnsi="Times New Roman" w:cs="Times New Roman"/>
          <w:sz w:val="24"/>
          <w:szCs w:val="24"/>
        </w:rPr>
        <w:t>Renames the table or tables listed using the new name or names provided.</w:t>
      </w:r>
    </w:p>
    <w:p w:rsidR="00D55DB7" w:rsidRPr="009F4621" w:rsidRDefault="00D55DB7" w:rsidP="00D55D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D55DB7" w:rsidRPr="00CE2B17" w:rsidRDefault="00D55DB7" w:rsidP="00D55D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tableName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 name</w:t>
      </w:r>
      <w:r w:rsidR="00AB594A">
        <w:rPr>
          <w:rFonts w:ascii="Times New Roman" w:hAnsi="Times New Roman" w:cs="Times New Roman"/>
          <w:sz w:val="24"/>
          <w:szCs w:val="24"/>
        </w:rPr>
        <w:t xml:space="preserve"> or array of names</w:t>
      </w:r>
      <w:r w:rsidR="00672925">
        <w:rPr>
          <w:rFonts w:ascii="Times New Roman" w:hAnsi="Times New Roman" w:cs="Times New Roman"/>
          <w:sz w:val="24"/>
          <w:szCs w:val="24"/>
        </w:rPr>
        <w:t xml:space="preserve"> of </w:t>
      </w:r>
      <w:r w:rsidR="00B06705">
        <w:rPr>
          <w:rFonts w:ascii="Times New Roman" w:hAnsi="Times New Roman" w:cs="Times New Roman"/>
          <w:sz w:val="24"/>
          <w:szCs w:val="24"/>
        </w:rPr>
        <w:t>table</w:t>
      </w:r>
      <w:r w:rsidR="00672925">
        <w:rPr>
          <w:rFonts w:ascii="Times New Roman" w:hAnsi="Times New Roman" w:cs="Times New Roman"/>
          <w:sz w:val="24"/>
          <w:szCs w:val="24"/>
        </w:rPr>
        <w:t>s</w:t>
      </w:r>
      <w:r w:rsidR="00B06705">
        <w:rPr>
          <w:rFonts w:ascii="Times New Roman" w:hAnsi="Times New Roman" w:cs="Times New Roman"/>
          <w:sz w:val="24"/>
          <w:szCs w:val="24"/>
        </w:rPr>
        <w:t xml:space="preserve"> to rename</w:t>
      </w:r>
    </w:p>
    <w:p w:rsidR="00D55DB7" w:rsidRPr="00D46861" w:rsidRDefault="00D55DB7" w:rsidP="00D55D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693288">
        <w:rPr>
          <w:rFonts w:ascii="Times New Roman" w:hAnsi="Times New Roman" w:cs="Times New Roman"/>
          <w:color w:val="ED7D31" w:themeColor="accent2"/>
          <w:sz w:val="24"/>
          <w:szCs w:val="24"/>
        </w:rPr>
        <w:t>newName</w:t>
      </w:r>
      <w:r w:rsidR="00951BC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The </w:t>
      </w:r>
      <w:r w:rsidR="005D7069">
        <w:rPr>
          <w:rFonts w:ascii="Times New Roman" w:hAnsi="Times New Roman" w:cs="Times New Roman"/>
          <w:sz w:val="24"/>
          <w:szCs w:val="24"/>
        </w:rPr>
        <w:t>new name</w:t>
      </w:r>
      <w:r w:rsidR="00951BCB">
        <w:rPr>
          <w:rFonts w:ascii="Times New Roman" w:hAnsi="Times New Roman" w:cs="Times New Roman"/>
          <w:sz w:val="24"/>
          <w:szCs w:val="24"/>
        </w:rPr>
        <w:t xml:space="preserve"> or array of new names</w:t>
      </w:r>
      <w:r w:rsidR="005D7069">
        <w:rPr>
          <w:rFonts w:ascii="Times New Roman" w:hAnsi="Times New Roman" w:cs="Times New Roman"/>
          <w:sz w:val="24"/>
          <w:szCs w:val="24"/>
        </w:rPr>
        <w:t xml:space="preserve"> to give the table</w:t>
      </w:r>
      <w:r w:rsidR="00195E97">
        <w:rPr>
          <w:rFonts w:ascii="Times New Roman" w:hAnsi="Times New Roman" w:cs="Times New Roman"/>
          <w:sz w:val="24"/>
          <w:szCs w:val="24"/>
        </w:rPr>
        <w:t>/</w:t>
      </w:r>
      <w:r w:rsidR="00951BC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55DB7" w:rsidRPr="009F4621" w:rsidRDefault="00D55DB7" w:rsidP="00D55D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D55DB7" w:rsidRPr="00D55DB7" w:rsidRDefault="00D55DB7" w:rsidP="00D55D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EE2A20">
        <w:rPr>
          <w:rFonts w:ascii="Times New Roman" w:hAnsi="Times New Roman" w:cs="Times New Roman"/>
          <w:color w:val="C00000"/>
          <w:sz w:val="24"/>
          <w:szCs w:val="24"/>
        </w:rPr>
        <w:t>False</w:t>
      </w:r>
      <w:r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1F2BA9" w:rsidRPr="00A95F66" w:rsidRDefault="00ED30F1" w:rsidP="00CE2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Mod</w:t>
      </w:r>
      <w:r w:rsidR="001F2BA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Table() </w:t>
      </w:r>
      <w:r w:rsidR="001F2BA9">
        <w:rPr>
          <w:rFonts w:ascii="Times New Roman" w:hAnsi="Times New Roman" w:cs="Times New Roman"/>
          <w:sz w:val="28"/>
          <w:szCs w:val="28"/>
        </w:rPr>
        <w:t>–</w:t>
      </w:r>
      <w:r w:rsidR="001F2BA9">
        <w:rPr>
          <w:rFonts w:ascii="Times New Roman" w:hAnsi="Times New Roman" w:cs="Times New Roman"/>
          <w:sz w:val="24"/>
          <w:szCs w:val="24"/>
        </w:rPr>
        <w:t xml:space="preserve"> </w:t>
      </w:r>
      <w:r w:rsidR="00CE2F0D">
        <w:rPr>
          <w:rFonts w:ascii="Times New Roman" w:hAnsi="Times New Roman" w:cs="Times New Roman"/>
          <w:sz w:val="24"/>
          <w:szCs w:val="24"/>
        </w:rPr>
        <w:t>Modifies database table fields/columns</w:t>
      </w:r>
      <w:r w:rsidR="00586EA3">
        <w:rPr>
          <w:rFonts w:ascii="Times New Roman" w:hAnsi="Times New Roman" w:cs="Times New Roman"/>
          <w:sz w:val="24"/>
          <w:szCs w:val="24"/>
        </w:rPr>
        <w:t xml:space="preserve"> in several different ways.</w:t>
      </w:r>
      <w:r w:rsidR="00624C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2BA9" w:rsidRPr="009F4621" w:rsidRDefault="001F2BA9" w:rsidP="001F2B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1F2BA9" w:rsidRPr="00CE2B17" w:rsidRDefault="001F2BA9" w:rsidP="001F2B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tableName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The name of the </w:t>
      </w:r>
      <w:r w:rsidR="00811209">
        <w:rPr>
          <w:rFonts w:ascii="Times New Roman" w:hAnsi="Times New Roman" w:cs="Times New Roman"/>
          <w:sz w:val="24"/>
          <w:szCs w:val="24"/>
        </w:rPr>
        <w:t>table to modify</w:t>
      </w:r>
    </w:p>
    <w:p w:rsidR="007E63A5" w:rsidRPr="007E63A5" w:rsidRDefault="001F2BA9" w:rsidP="001F2B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FE5721">
        <w:rPr>
          <w:rFonts w:ascii="Times New Roman" w:hAnsi="Times New Roman" w:cs="Times New Roman"/>
          <w:color w:val="ED7D31" w:themeColor="accent2"/>
          <w:sz w:val="24"/>
          <w:szCs w:val="24"/>
        </w:rPr>
        <w:t>what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7448BA">
        <w:rPr>
          <w:rFonts w:ascii="Times New Roman" w:hAnsi="Times New Roman" w:cs="Times New Roman"/>
          <w:sz w:val="24"/>
          <w:szCs w:val="24"/>
        </w:rPr>
        <w:t>The method of modification</w:t>
      </w:r>
      <w:r w:rsidR="007E63A5">
        <w:rPr>
          <w:rFonts w:ascii="Times New Roman" w:hAnsi="Times New Roman" w:cs="Times New Roman"/>
          <w:sz w:val="24"/>
          <w:szCs w:val="24"/>
        </w:rPr>
        <w:t>.</w:t>
      </w:r>
    </w:p>
    <w:p w:rsidR="007E63A5" w:rsidRPr="007E63A5" w:rsidRDefault="007E63A5" w:rsidP="007E63A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 – default, adds a new field to the table</w:t>
      </w:r>
    </w:p>
    <w:p w:rsidR="007E63A5" w:rsidRPr="007E63A5" w:rsidRDefault="007E63A5" w:rsidP="007E63A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TYPE</w:t>
      </w:r>
      <w:r w:rsidR="004E6663">
        <w:rPr>
          <w:rFonts w:ascii="Times New Roman" w:hAnsi="Times New Roman" w:cs="Times New Roman"/>
          <w:sz w:val="24"/>
          <w:szCs w:val="24"/>
        </w:rPr>
        <w:t xml:space="preserve"> – Changes a fields datatype</w:t>
      </w:r>
    </w:p>
    <w:p w:rsidR="007E63A5" w:rsidRPr="007E63A5" w:rsidRDefault="007E63A5" w:rsidP="007E63A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RENAME</w:t>
      </w:r>
      <w:r w:rsidR="002129AC">
        <w:rPr>
          <w:rFonts w:ascii="Times New Roman" w:hAnsi="Times New Roman" w:cs="Times New Roman"/>
          <w:sz w:val="24"/>
          <w:szCs w:val="24"/>
        </w:rPr>
        <w:t xml:space="preserve"> – Renames a field</w:t>
      </w:r>
    </w:p>
    <w:p w:rsidR="007E63A5" w:rsidRPr="007E63A5" w:rsidRDefault="007448BA" w:rsidP="007E63A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DROP</w:t>
      </w:r>
      <w:r w:rsidR="002129AC">
        <w:rPr>
          <w:rFonts w:ascii="Times New Roman" w:hAnsi="Times New Roman" w:cs="Times New Roman"/>
          <w:sz w:val="24"/>
          <w:szCs w:val="24"/>
        </w:rPr>
        <w:t xml:space="preserve"> – Drops a field.</w:t>
      </w:r>
    </w:p>
    <w:p w:rsidR="002243AD" w:rsidRPr="002243AD" w:rsidRDefault="007E63A5" w:rsidP="001F2B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colName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2374B7">
        <w:rPr>
          <w:rFonts w:ascii="Times New Roman" w:hAnsi="Times New Roman" w:cs="Times New Roman"/>
          <w:sz w:val="24"/>
          <w:szCs w:val="24"/>
        </w:rPr>
        <w:t xml:space="preserve"> name or names of fields to modify. May only be array for “DROP” or “ADD” methods.</w:t>
      </w:r>
    </w:p>
    <w:p w:rsidR="002243AD" w:rsidRPr="002243AD" w:rsidRDefault="002243AD" w:rsidP="002243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type </w:t>
      </w:r>
      <w:r>
        <w:rPr>
          <w:rFonts w:ascii="Times New Roman" w:hAnsi="Times New Roman" w:cs="Times New Roman"/>
          <w:sz w:val="24"/>
          <w:szCs w:val="24"/>
        </w:rPr>
        <w:t>– the MySQL datatype to use for the given field</w:t>
      </w:r>
      <w:r w:rsidR="00B350DB">
        <w:rPr>
          <w:rFonts w:ascii="Times New Roman" w:hAnsi="Times New Roman" w:cs="Times New Roman"/>
          <w:sz w:val="24"/>
          <w:szCs w:val="24"/>
        </w:rPr>
        <w:t>. May only be array when using the</w:t>
      </w:r>
      <w:r>
        <w:rPr>
          <w:rFonts w:ascii="Times New Roman" w:hAnsi="Times New Roman" w:cs="Times New Roman"/>
          <w:sz w:val="24"/>
          <w:szCs w:val="24"/>
        </w:rPr>
        <w:t xml:space="preserve"> “ADD” method.</w:t>
      </w:r>
    </w:p>
    <w:p w:rsidR="001F2BA9" w:rsidRPr="00381AD8" w:rsidRDefault="007E01B9" w:rsidP="00381A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lastRenderedPageBreak/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value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7F0F52">
        <w:rPr>
          <w:rFonts w:ascii="Times New Roman" w:hAnsi="Times New Roman" w:cs="Times New Roman"/>
          <w:sz w:val="24"/>
          <w:szCs w:val="24"/>
        </w:rPr>
        <w:t>the default value of the field/column OR the newName if using the “RENAME” method. May only be array when using “ADD” method.</w:t>
      </w:r>
      <w:r w:rsidR="001F2BA9" w:rsidRPr="00381AD8">
        <w:rPr>
          <w:rFonts w:ascii="Times New Roman" w:hAnsi="Times New Roman" w:cs="Times New Roman"/>
          <w:sz w:val="24"/>
          <w:szCs w:val="24"/>
        </w:rPr>
        <w:br/>
      </w:r>
    </w:p>
    <w:p w:rsidR="001F2BA9" w:rsidRPr="009F4621" w:rsidRDefault="001F2BA9" w:rsidP="001F2B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1F2BA9" w:rsidRPr="001F2BA9" w:rsidRDefault="001F2BA9" w:rsidP="001F2B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EE2A20">
        <w:rPr>
          <w:rFonts w:ascii="Times New Roman" w:hAnsi="Times New Roman" w:cs="Times New Roman"/>
          <w:color w:val="C00000"/>
          <w:sz w:val="24"/>
          <w:szCs w:val="24"/>
        </w:rPr>
        <w:t>False</w:t>
      </w:r>
      <w:r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CA4E7E" w:rsidRPr="00A95F66" w:rsidRDefault="00CA4E7E" w:rsidP="002B4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Kill()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133F">
        <w:rPr>
          <w:rFonts w:ascii="Times New Roman" w:hAnsi="Times New Roman" w:cs="Times New Roman"/>
          <w:sz w:val="24"/>
          <w:szCs w:val="24"/>
        </w:rPr>
        <w:t>Deletes tables/table rows &amp; d</w:t>
      </w:r>
      <w:r w:rsidR="002B4170" w:rsidRPr="002B4170">
        <w:rPr>
          <w:rFonts w:ascii="Times New Roman" w:hAnsi="Times New Roman" w:cs="Times New Roman"/>
          <w:sz w:val="24"/>
          <w:szCs w:val="24"/>
        </w:rPr>
        <w:t>atabases</w:t>
      </w:r>
      <w:r w:rsidR="008C11F8">
        <w:rPr>
          <w:rFonts w:ascii="Times New Roman" w:hAnsi="Times New Roman" w:cs="Times New Roman"/>
          <w:sz w:val="24"/>
          <w:szCs w:val="24"/>
        </w:rPr>
        <w:t>, if only a name is given the method will return false in an effort to avoid accidental data wipe outs.</w:t>
      </w:r>
      <w:r w:rsidR="00571FF6">
        <w:rPr>
          <w:rFonts w:ascii="Times New Roman" w:hAnsi="Times New Roman" w:cs="Times New Roman"/>
          <w:sz w:val="24"/>
          <w:szCs w:val="24"/>
        </w:rPr>
        <w:t xml:space="preserve"> Must set $where = null if setting a </w:t>
      </w:r>
      <w:r w:rsidR="00EC505D"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EC505D">
        <w:rPr>
          <w:rFonts w:ascii="Times New Roman" w:hAnsi="Times New Roman" w:cs="Times New Roman"/>
          <w:color w:val="ED7D31" w:themeColor="accent2"/>
          <w:sz w:val="24"/>
          <w:szCs w:val="24"/>
        </w:rPr>
        <w:t>drop</w:t>
      </w:r>
      <w:r w:rsidR="00EC505D" w:rsidRPr="00471C82">
        <w:rPr>
          <w:rFonts w:ascii="Times New Roman" w:hAnsi="Times New Roman" w:cs="Times New Roman"/>
          <w:sz w:val="24"/>
          <w:szCs w:val="24"/>
        </w:rPr>
        <w:t xml:space="preserve"> </w:t>
      </w:r>
      <w:r w:rsidR="00571FF6">
        <w:rPr>
          <w:rFonts w:ascii="Times New Roman" w:hAnsi="Times New Roman" w:cs="Times New Roman"/>
          <w:sz w:val="24"/>
          <w:szCs w:val="24"/>
        </w:rPr>
        <w:t>flag.</w:t>
      </w:r>
    </w:p>
    <w:p w:rsidR="00CA4E7E" w:rsidRPr="009F4621" w:rsidRDefault="00CA4E7E" w:rsidP="00CA4E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CA4E7E" w:rsidRPr="00CE2B17" w:rsidRDefault="00CA4E7E" w:rsidP="00CA4E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6334AA">
        <w:rPr>
          <w:rFonts w:ascii="Times New Roman" w:hAnsi="Times New Roman" w:cs="Times New Roman"/>
          <w:color w:val="ED7D31" w:themeColor="accent2"/>
          <w:sz w:val="24"/>
          <w:szCs w:val="24"/>
        </w:rPr>
        <w:t>T_DB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 name of the table</w:t>
      </w:r>
      <w:r w:rsidR="006334AA">
        <w:rPr>
          <w:rFonts w:ascii="Times New Roman" w:hAnsi="Times New Roman" w:cs="Times New Roman"/>
          <w:sz w:val="24"/>
          <w:szCs w:val="24"/>
        </w:rPr>
        <w:t xml:space="preserve"> or database to kill</w:t>
      </w:r>
    </w:p>
    <w:p w:rsidR="000F6B88" w:rsidRPr="000F6B88" w:rsidRDefault="000F6B88" w:rsidP="00CA4E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where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 where clause or array of where clauses to apply</w:t>
      </w:r>
      <w:r w:rsidR="00471C82">
        <w:rPr>
          <w:rFonts w:ascii="Times New Roman" w:hAnsi="Times New Roman" w:cs="Times New Roman"/>
          <w:sz w:val="24"/>
          <w:szCs w:val="24"/>
        </w:rPr>
        <w:t xml:space="preserve"> (rows only)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</w:p>
    <w:p w:rsidR="00471C82" w:rsidRPr="00471C82" w:rsidRDefault="00CA4E7E" w:rsidP="00471C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471C82">
        <w:rPr>
          <w:rFonts w:ascii="Times New Roman" w:hAnsi="Times New Roman" w:cs="Times New Roman"/>
          <w:color w:val="ED7D31" w:themeColor="accent2"/>
          <w:sz w:val="24"/>
          <w:szCs w:val="24"/>
        </w:rPr>
        <w:t>drop</w:t>
      </w:r>
      <w:r w:rsidR="00471C82" w:rsidRPr="00471C82">
        <w:rPr>
          <w:rFonts w:ascii="Times New Roman" w:hAnsi="Times New Roman" w:cs="Times New Roman"/>
          <w:sz w:val="24"/>
          <w:szCs w:val="24"/>
        </w:rPr>
        <w:t xml:space="preserve"> – </w:t>
      </w:r>
      <w:r w:rsidR="00471C82">
        <w:rPr>
          <w:rFonts w:ascii="Times New Roman" w:hAnsi="Times New Roman" w:cs="Times New Roman"/>
          <w:sz w:val="24"/>
          <w:szCs w:val="24"/>
        </w:rPr>
        <w:t>The method of killing to use.</w:t>
      </w:r>
    </w:p>
    <w:p w:rsidR="00471C82" w:rsidRPr="00471C82" w:rsidRDefault="00471C82" w:rsidP="00471C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“database” – flag to drop a database</w:t>
      </w:r>
    </w:p>
    <w:p w:rsidR="00FF7ECD" w:rsidRPr="00FF7ECD" w:rsidRDefault="00471C82" w:rsidP="00471C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“truncate” – flag to truncate a given table</w:t>
      </w:r>
      <w:r w:rsidR="00FF7ECD">
        <w:rPr>
          <w:rFonts w:ascii="Times New Roman" w:hAnsi="Times New Roman" w:cs="Times New Roman"/>
          <w:sz w:val="24"/>
          <w:szCs w:val="24"/>
        </w:rPr>
        <w:t xml:space="preserve"> (resets increment, clears)</w:t>
      </w:r>
    </w:p>
    <w:p w:rsidR="00F95A4B" w:rsidRPr="00F95A4B" w:rsidRDefault="00FF7ECD" w:rsidP="00F95A4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“clear” – flag to clear a table of all rows</w:t>
      </w:r>
      <w:r w:rsidR="00F95A4B">
        <w:rPr>
          <w:rFonts w:ascii="Times New Roman" w:hAnsi="Times New Roman" w:cs="Times New Roman"/>
          <w:sz w:val="24"/>
          <w:szCs w:val="24"/>
        </w:rPr>
        <w:t xml:space="preserve"> (no increment reset)</w:t>
      </w:r>
    </w:p>
    <w:p w:rsidR="00CA4E7E" w:rsidRPr="00F95A4B" w:rsidRDefault="00F95A4B" w:rsidP="00F95A4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“drop” – flag to drop a table</w:t>
      </w:r>
      <w:r w:rsidR="00CA4E7E" w:rsidRPr="00F95A4B">
        <w:rPr>
          <w:rFonts w:ascii="Times New Roman" w:hAnsi="Times New Roman" w:cs="Times New Roman"/>
          <w:sz w:val="24"/>
          <w:szCs w:val="24"/>
        </w:rPr>
        <w:br/>
      </w:r>
    </w:p>
    <w:p w:rsidR="00CA4E7E" w:rsidRPr="009F4621" w:rsidRDefault="00CA4E7E" w:rsidP="00CA4E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CA4E7E" w:rsidRPr="00CA4E7E" w:rsidRDefault="00CA4E7E" w:rsidP="00CA4E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EE2A20">
        <w:rPr>
          <w:rFonts w:ascii="Times New Roman" w:hAnsi="Times New Roman" w:cs="Times New Roman"/>
          <w:color w:val="C00000"/>
          <w:sz w:val="24"/>
          <w:szCs w:val="24"/>
        </w:rPr>
        <w:t>False</w:t>
      </w:r>
      <w:r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294841" w:rsidRPr="00D975F1" w:rsidRDefault="00294841" w:rsidP="00D97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RawQuery()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75F1" w:rsidRPr="00D975F1">
        <w:rPr>
          <w:rFonts w:ascii="Times New Roman" w:hAnsi="Times New Roman" w:cs="Times New Roman"/>
          <w:sz w:val="24"/>
          <w:szCs w:val="24"/>
        </w:rPr>
        <w:t>This</w:t>
      </w:r>
      <w:r w:rsidR="007273BA">
        <w:rPr>
          <w:rFonts w:ascii="Times New Roman" w:hAnsi="Times New Roman" w:cs="Times New Roman"/>
          <w:sz w:val="24"/>
          <w:szCs w:val="24"/>
        </w:rPr>
        <w:t xml:space="preserve"> method is here for last resort. Y</w:t>
      </w:r>
      <w:r w:rsidR="00D975F1" w:rsidRPr="00D975F1">
        <w:rPr>
          <w:rFonts w:ascii="Times New Roman" w:hAnsi="Times New Roman" w:cs="Times New Roman"/>
          <w:sz w:val="24"/>
          <w:szCs w:val="24"/>
        </w:rPr>
        <w:t>ou must compile</w:t>
      </w:r>
      <w:r w:rsidR="00D975F1">
        <w:rPr>
          <w:rFonts w:ascii="Times New Roman" w:hAnsi="Times New Roman" w:cs="Times New Roman"/>
          <w:sz w:val="24"/>
          <w:szCs w:val="24"/>
        </w:rPr>
        <w:t xml:space="preserve"> </w:t>
      </w:r>
      <w:r w:rsidR="00D975F1" w:rsidRPr="00D975F1">
        <w:rPr>
          <w:rFonts w:ascii="Times New Roman" w:hAnsi="Times New Roman" w:cs="Times New Roman"/>
          <w:sz w:val="24"/>
          <w:szCs w:val="24"/>
        </w:rPr>
        <w:t>the SQL statements properly and clean the data before sending it. It is recommended to use the other</w:t>
      </w:r>
      <w:r w:rsidR="00D975F1">
        <w:rPr>
          <w:rFonts w:ascii="Times New Roman" w:hAnsi="Times New Roman" w:cs="Times New Roman"/>
          <w:sz w:val="24"/>
          <w:szCs w:val="24"/>
        </w:rPr>
        <w:t xml:space="preserve"> methods in the class if possible.</w:t>
      </w:r>
      <w:r w:rsidR="00DA73EB">
        <w:rPr>
          <w:rFonts w:ascii="Times New Roman" w:hAnsi="Times New Roman" w:cs="Times New Roman"/>
          <w:sz w:val="24"/>
          <w:szCs w:val="24"/>
        </w:rPr>
        <w:t xml:space="preserve"> The </w:t>
      </w:r>
      <w:r w:rsidR="00DA73EB" w:rsidRPr="0099017F">
        <w:rPr>
          <w:rFonts w:ascii="Times New Roman" w:hAnsi="Times New Roman" w:cs="Times New Roman"/>
          <w:color w:val="5B9BD5" w:themeColor="accent1"/>
          <w:sz w:val="24"/>
          <w:szCs w:val="24"/>
        </w:rPr>
        <w:t>Error</w:t>
      </w:r>
      <w:r w:rsidR="00DA73EB">
        <w:rPr>
          <w:rFonts w:ascii="Times New Roman" w:hAnsi="Times New Roman" w:cs="Times New Roman"/>
          <w:sz w:val="24"/>
          <w:szCs w:val="24"/>
        </w:rPr>
        <w:t xml:space="preserve"> attribute is populated with error information, if any exists.</w:t>
      </w:r>
    </w:p>
    <w:p w:rsidR="00294841" w:rsidRPr="009F4621" w:rsidRDefault="00294841" w:rsidP="002948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294841" w:rsidRPr="00D30B8A" w:rsidRDefault="00294841" w:rsidP="00D3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8B278E">
        <w:rPr>
          <w:rFonts w:ascii="Times New Roman" w:hAnsi="Times New Roman" w:cs="Times New Roman"/>
          <w:color w:val="ED7D31" w:themeColor="accent2"/>
          <w:sz w:val="24"/>
          <w:szCs w:val="24"/>
        </w:rPr>
        <w:t>SQL</w:t>
      </w:r>
      <w:r w:rsidR="008B278E" w:rsidRPr="00D30B8A">
        <w:rPr>
          <w:rFonts w:ascii="Times New Roman" w:hAnsi="Times New Roman" w:cs="Times New Roman"/>
          <w:sz w:val="24"/>
          <w:szCs w:val="24"/>
        </w:rPr>
        <w:t xml:space="preserve"> – The user provided SQL statement</w:t>
      </w:r>
      <w:r w:rsidR="00D30B8A" w:rsidRPr="00D30B8A">
        <w:rPr>
          <w:rFonts w:ascii="Times New Roman" w:hAnsi="Times New Roman" w:cs="Times New Roman"/>
          <w:sz w:val="24"/>
          <w:szCs w:val="24"/>
        </w:rPr>
        <w:t xml:space="preserve"> to run</w:t>
      </w:r>
      <w:r w:rsidRPr="00D30B8A">
        <w:rPr>
          <w:rFonts w:ascii="Times New Roman" w:hAnsi="Times New Roman" w:cs="Times New Roman"/>
          <w:sz w:val="24"/>
          <w:szCs w:val="24"/>
        </w:rPr>
        <w:br/>
      </w:r>
    </w:p>
    <w:p w:rsidR="00294841" w:rsidRPr="009F4621" w:rsidRDefault="00294841" w:rsidP="002948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294841" w:rsidRPr="00294841" w:rsidRDefault="00BD690F" w:rsidP="002948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Array(Boolean, #Affected Rows)</w:t>
      </w:r>
      <w:r w:rsidR="00294841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7C48C6" w:rsidRPr="00D975F1" w:rsidRDefault="002D7096" w:rsidP="007C4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Sever</w:t>
      </w:r>
      <w:r w:rsidR="007C48C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7C48C6">
        <w:rPr>
          <w:rFonts w:ascii="Times New Roman" w:hAnsi="Times New Roman" w:cs="Times New Roman"/>
          <w:sz w:val="28"/>
          <w:szCs w:val="28"/>
        </w:rPr>
        <w:t>–</w:t>
      </w:r>
      <w:r w:rsidR="007C48C6">
        <w:rPr>
          <w:rFonts w:ascii="Times New Roman" w:hAnsi="Times New Roman" w:cs="Times New Roman"/>
          <w:sz w:val="24"/>
          <w:szCs w:val="24"/>
        </w:rPr>
        <w:t xml:space="preserve"> </w:t>
      </w:r>
      <w:r w:rsidR="008E2E27">
        <w:rPr>
          <w:rFonts w:ascii="Times New Roman" w:hAnsi="Times New Roman" w:cs="Times New Roman"/>
          <w:sz w:val="24"/>
          <w:szCs w:val="24"/>
        </w:rPr>
        <w:t>Severs the connection to the database, if one exists</w:t>
      </w:r>
    </w:p>
    <w:p w:rsidR="007C48C6" w:rsidRPr="009F4621" w:rsidRDefault="007C48C6" w:rsidP="007C4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7C48C6" w:rsidRPr="00D30B8A" w:rsidRDefault="00E544E0" w:rsidP="007C48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595D">
        <w:rPr>
          <w:rFonts w:ascii="Times New Roman" w:hAnsi="Times New Roman" w:cs="Times New Roman"/>
          <w:color w:val="FFC000" w:themeColor="accent4"/>
          <w:sz w:val="24"/>
          <w:szCs w:val="24"/>
        </w:rPr>
        <w:t>void</w:t>
      </w:r>
      <w:r w:rsidR="007C48C6" w:rsidRPr="00D30B8A">
        <w:rPr>
          <w:rFonts w:ascii="Times New Roman" w:hAnsi="Times New Roman" w:cs="Times New Roman"/>
          <w:sz w:val="24"/>
          <w:szCs w:val="24"/>
        </w:rPr>
        <w:br/>
      </w:r>
    </w:p>
    <w:p w:rsidR="007C48C6" w:rsidRPr="009F4621" w:rsidRDefault="007C48C6" w:rsidP="007C4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7C48C6" w:rsidRPr="007C48C6" w:rsidRDefault="00646264" w:rsidP="007C48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EE2A20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BF63E3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2B1D06" w:rsidRPr="002B1D06" w:rsidRDefault="00E24771" w:rsidP="002B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1D06">
        <w:rPr>
          <w:rFonts w:ascii="Times New Roman" w:hAnsi="Times New Roman" w:cs="Times New Roman"/>
          <w:color w:val="A5A5A5" w:themeColor="accent3"/>
          <w:sz w:val="28"/>
          <w:szCs w:val="28"/>
        </w:rPr>
        <w:t>Purify</w:t>
      </w:r>
      <w:r w:rsidR="007D7368" w:rsidRPr="002B1D06">
        <w:rPr>
          <w:rFonts w:ascii="Times New Roman" w:hAnsi="Times New Roman" w:cs="Times New Roman"/>
          <w:color w:val="A5A5A5" w:themeColor="accent3"/>
          <w:sz w:val="28"/>
          <w:szCs w:val="28"/>
        </w:rPr>
        <w:t xml:space="preserve">() </w:t>
      </w:r>
      <w:r w:rsidR="007D7368" w:rsidRPr="002B1D06">
        <w:rPr>
          <w:rFonts w:ascii="Times New Roman" w:hAnsi="Times New Roman" w:cs="Times New Roman"/>
          <w:sz w:val="28"/>
          <w:szCs w:val="28"/>
        </w:rPr>
        <w:t>–</w:t>
      </w:r>
      <w:r w:rsidR="007D7368" w:rsidRPr="002B1D06">
        <w:rPr>
          <w:rFonts w:ascii="Times New Roman" w:hAnsi="Times New Roman" w:cs="Times New Roman"/>
          <w:sz w:val="24"/>
          <w:szCs w:val="24"/>
        </w:rPr>
        <w:t xml:space="preserve"> </w:t>
      </w:r>
      <w:r w:rsidR="002B1D06">
        <w:rPr>
          <w:rFonts w:ascii="Times New Roman" w:hAnsi="Times New Roman" w:cs="Times New Roman"/>
          <w:sz w:val="24"/>
          <w:szCs w:val="24"/>
        </w:rPr>
        <w:t>Converts raw input data into html special characters, strips tags, and real escapes strings, then returns the clean value.</w:t>
      </w:r>
    </w:p>
    <w:p w:rsidR="007D7368" w:rsidRPr="002B1D06" w:rsidRDefault="007D7368" w:rsidP="002B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1D06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>ACCEPTS:</w:t>
      </w:r>
    </w:p>
    <w:p w:rsidR="007D7368" w:rsidRPr="00F00A18" w:rsidRDefault="007D7368" w:rsidP="00F00A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9B634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value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861C5">
        <w:rPr>
          <w:rFonts w:ascii="Times New Roman" w:hAnsi="Times New Roman" w:cs="Times New Roman"/>
          <w:sz w:val="24"/>
          <w:szCs w:val="24"/>
        </w:rPr>
        <w:t>the value to be purified</w:t>
      </w:r>
      <w:r w:rsidRPr="00F00A18">
        <w:rPr>
          <w:rFonts w:ascii="Times New Roman" w:hAnsi="Times New Roman" w:cs="Times New Roman"/>
          <w:sz w:val="24"/>
          <w:szCs w:val="24"/>
        </w:rPr>
        <w:br/>
      </w:r>
    </w:p>
    <w:p w:rsidR="007D7368" w:rsidRPr="009F4621" w:rsidRDefault="007D7368" w:rsidP="007D73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585D0C" w:rsidRPr="00585D0C" w:rsidRDefault="00D97098" w:rsidP="00585D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Purified value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85D0C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585D0C" w:rsidRPr="007D7368" w:rsidRDefault="0046506D" w:rsidP="00020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5A5A5" w:themeColor="accent3"/>
          <w:sz w:val="28"/>
          <w:szCs w:val="28"/>
        </w:rPr>
        <w:t>Decrypt</w:t>
      </w:r>
      <w:r w:rsidR="00585D0C" w:rsidRPr="00020054">
        <w:rPr>
          <w:rFonts w:ascii="Times New Roman" w:hAnsi="Times New Roman" w:cs="Times New Roman"/>
          <w:color w:val="A5A5A5" w:themeColor="accent3"/>
          <w:sz w:val="28"/>
          <w:szCs w:val="28"/>
        </w:rPr>
        <w:t xml:space="preserve">() </w:t>
      </w:r>
      <w:r w:rsidR="00585D0C" w:rsidRPr="00020054">
        <w:rPr>
          <w:rFonts w:ascii="Times New Roman" w:hAnsi="Times New Roman" w:cs="Times New Roman"/>
          <w:sz w:val="28"/>
          <w:szCs w:val="28"/>
        </w:rPr>
        <w:t>–</w:t>
      </w:r>
      <w:r w:rsidR="00020054" w:rsidRPr="00020054">
        <w:rPr>
          <w:rFonts w:ascii="Times New Roman" w:hAnsi="Times New Roman" w:cs="Times New Roman"/>
          <w:sz w:val="24"/>
          <w:szCs w:val="24"/>
        </w:rPr>
        <w:t xml:space="preserve"> </w:t>
      </w:r>
      <w:r w:rsidR="00BE6DAA">
        <w:rPr>
          <w:rFonts w:ascii="Times New Roman" w:hAnsi="Times New Roman" w:cs="Times New Roman"/>
          <w:sz w:val="24"/>
          <w:szCs w:val="24"/>
        </w:rPr>
        <w:t xml:space="preserve">Decrypts </w:t>
      </w:r>
      <w:r w:rsidR="00B4372C">
        <w:rPr>
          <w:rFonts w:ascii="Times New Roman" w:hAnsi="Times New Roman" w:cs="Times New Roman"/>
          <w:sz w:val="24"/>
          <w:szCs w:val="24"/>
        </w:rPr>
        <w:t xml:space="preserve">only database </w:t>
      </w:r>
      <w:r w:rsidR="00BE6DAA">
        <w:rPr>
          <w:rFonts w:ascii="Times New Roman" w:hAnsi="Times New Roman" w:cs="Times New Roman"/>
          <w:sz w:val="24"/>
          <w:szCs w:val="24"/>
        </w:rPr>
        <w:t>values that have been encrypted by *this unique ins</w:t>
      </w:r>
      <w:r w:rsidR="004E5BF1">
        <w:rPr>
          <w:rFonts w:ascii="Times New Roman" w:hAnsi="Times New Roman" w:cs="Times New Roman"/>
          <w:sz w:val="24"/>
          <w:szCs w:val="24"/>
        </w:rPr>
        <w:t>tallation of the NiFrame system and returns the value.</w:t>
      </w:r>
    </w:p>
    <w:p w:rsidR="00585D0C" w:rsidRPr="009F4621" w:rsidRDefault="00585D0C" w:rsidP="00585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585D0C" w:rsidRPr="00F00A18" w:rsidRDefault="00585D0C" w:rsidP="007C27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string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string </w:t>
      </w:r>
      <w:r w:rsidR="007C2711">
        <w:rPr>
          <w:rFonts w:ascii="Times New Roman" w:hAnsi="Times New Roman" w:cs="Times New Roman"/>
          <w:sz w:val="24"/>
          <w:szCs w:val="24"/>
        </w:rPr>
        <w:t>to be decrypted</w:t>
      </w:r>
      <w:r w:rsidRPr="00F00A18">
        <w:rPr>
          <w:rFonts w:ascii="Times New Roman" w:hAnsi="Times New Roman" w:cs="Times New Roman"/>
          <w:sz w:val="24"/>
          <w:szCs w:val="24"/>
        </w:rPr>
        <w:br/>
      </w:r>
    </w:p>
    <w:p w:rsidR="00585D0C" w:rsidRPr="009F4621" w:rsidRDefault="00585D0C" w:rsidP="00585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</w:p>
    <w:p w:rsidR="00585D0C" w:rsidRPr="00585D0C" w:rsidRDefault="00717A0A" w:rsidP="00585D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Decrypted string</w:t>
      </w:r>
    </w:p>
    <w:sectPr w:rsidR="00585D0C" w:rsidRPr="0058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E087B"/>
    <w:multiLevelType w:val="hybridMultilevel"/>
    <w:tmpl w:val="3548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DF"/>
    <w:rsid w:val="000001A4"/>
    <w:rsid w:val="00013727"/>
    <w:rsid w:val="00020054"/>
    <w:rsid w:val="0002264B"/>
    <w:rsid w:val="00062CF0"/>
    <w:rsid w:val="00066A77"/>
    <w:rsid w:val="00067801"/>
    <w:rsid w:val="000B1414"/>
    <w:rsid w:val="000D5D4E"/>
    <w:rsid w:val="000F22A0"/>
    <w:rsid w:val="000F2CE9"/>
    <w:rsid w:val="000F2D82"/>
    <w:rsid w:val="000F6B88"/>
    <w:rsid w:val="001376F2"/>
    <w:rsid w:val="00140450"/>
    <w:rsid w:val="001564B9"/>
    <w:rsid w:val="00195E97"/>
    <w:rsid w:val="001B2DF7"/>
    <w:rsid w:val="001B461D"/>
    <w:rsid w:val="001F2BA9"/>
    <w:rsid w:val="002129AC"/>
    <w:rsid w:val="002243AD"/>
    <w:rsid w:val="002262BA"/>
    <w:rsid w:val="002374B7"/>
    <w:rsid w:val="00255084"/>
    <w:rsid w:val="00280BC1"/>
    <w:rsid w:val="00294841"/>
    <w:rsid w:val="00296622"/>
    <w:rsid w:val="002B1D06"/>
    <w:rsid w:val="002B4170"/>
    <w:rsid w:val="002B56DA"/>
    <w:rsid w:val="002D7096"/>
    <w:rsid w:val="002E1C11"/>
    <w:rsid w:val="002F2E7F"/>
    <w:rsid w:val="00340672"/>
    <w:rsid w:val="003566B5"/>
    <w:rsid w:val="0037599B"/>
    <w:rsid w:val="00381AD8"/>
    <w:rsid w:val="003E133F"/>
    <w:rsid w:val="003E305E"/>
    <w:rsid w:val="00427067"/>
    <w:rsid w:val="00446EDF"/>
    <w:rsid w:val="0046506D"/>
    <w:rsid w:val="00471C82"/>
    <w:rsid w:val="0049170E"/>
    <w:rsid w:val="00495D69"/>
    <w:rsid w:val="004E5BF1"/>
    <w:rsid w:val="004E6663"/>
    <w:rsid w:val="004F5EC9"/>
    <w:rsid w:val="005118AC"/>
    <w:rsid w:val="005158B6"/>
    <w:rsid w:val="0052056C"/>
    <w:rsid w:val="005354AD"/>
    <w:rsid w:val="00537950"/>
    <w:rsid w:val="00571FF6"/>
    <w:rsid w:val="00585D0C"/>
    <w:rsid w:val="00586EA3"/>
    <w:rsid w:val="0059452C"/>
    <w:rsid w:val="0059754A"/>
    <w:rsid w:val="005B5D39"/>
    <w:rsid w:val="005C3DB3"/>
    <w:rsid w:val="005D7069"/>
    <w:rsid w:val="005E071D"/>
    <w:rsid w:val="005E6456"/>
    <w:rsid w:val="00624557"/>
    <w:rsid w:val="00624CC3"/>
    <w:rsid w:val="006334AA"/>
    <w:rsid w:val="00634F78"/>
    <w:rsid w:val="00646264"/>
    <w:rsid w:val="00672925"/>
    <w:rsid w:val="00693288"/>
    <w:rsid w:val="006B748A"/>
    <w:rsid w:val="006C1D07"/>
    <w:rsid w:val="006C6923"/>
    <w:rsid w:val="007031A8"/>
    <w:rsid w:val="00717A0A"/>
    <w:rsid w:val="007273BA"/>
    <w:rsid w:val="007448BA"/>
    <w:rsid w:val="00744E6E"/>
    <w:rsid w:val="007543DE"/>
    <w:rsid w:val="00775833"/>
    <w:rsid w:val="007B48A3"/>
    <w:rsid w:val="007C031C"/>
    <w:rsid w:val="007C2711"/>
    <w:rsid w:val="007C476B"/>
    <w:rsid w:val="007C48C6"/>
    <w:rsid w:val="007C599E"/>
    <w:rsid w:val="007D7368"/>
    <w:rsid w:val="007E01B9"/>
    <w:rsid w:val="007E63A5"/>
    <w:rsid w:val="007F0F52"/>
    <w:rsid w:val="007F67EA"/>
    <w:rsid w:val="00801532"/>
    <w:rsid w:val="00803D5B"/>
    <w:rsid w:val="00805879"/>
    <w:rsid w:val="00811209"/>
    <w:rsid w:val="00822FE3"/>
    <w:rsid w:val="00825046"/>
    <w:rsid w:val="00861842"/>
    <w:rsid w:val="008A214B"/>
    <w:rsid w:val="008B278E"/>
    <w:rsid w:val="008C11F8"/>
    <w:rsid w:val="008E2E27"/>
    <w:rsid w:val="0093135E"/>
    <w:rsid w:val="00951BCB"/>
    <w:rsid w:val="00964488"/>
    <w:rsid w:val="009739D5"/>
    <w:rsid w:val="00976194"/>
    <w:rsid w:val="0099017F"/>
    <w:rsid w:val="009B6342"/>
    <w:rsid w:val="009F4621"/>
    <w:rsid w:val="00A04BD6"/>
    <w:rsid w:val="00A41D4B"/>
    <w:rsid w:val="00A744C3"/>
    <w:rsid w:val="00A9595D"/>
    <w:rsid w:val="00A95F66"/>
    <w:rsid w:val="00AA065C"/>
    <w:rsid w:val="00AB594A"/>
    <w:rsid w:val="00AE09FB"/>
    <w:rsid w:val="00AE2AF2"/>
    <w:rsid w:val="00B06705"/>
    <w:rsid w:val="00B10D72"/>
    <w:rsid w:val="00B350DB"/>
    <w:rsid w:val="00B36C07"/>
    <w:rsid w:val="00B4372C"/>
    <w:rsid w:val="00B55789"/>
    <w:rsid w:val="00B57BDC"/>
    <w:rsid w:val="00BC4385"/>
    <w:rsid w:val="00BC6913"/>
    <w:rsid w:val="00BD690F"/>
    <w:rsid w:val="00BE6DAA"/>
    <w:rsid w:val="00BF63E3"/>
    <w:rsid w:val="00C825AF"/>
    <w:rsid w:val="00C861C5"/>
    <w:rsid w:val="00C9666E"/>
    <w:rsid w:val="00CA4E7E"/>
    <w:rsid w:val="00CD4AA3"/>
    <w:rsid w:val="00CE2B17"/>
    <w:rsid w:val="00CE2F0D"/>
    <w:rsid w:val="00CE528D"/>
    <w:rsid w:val="00CF61DC"/>
    <w:rsid w:val="00D27E39"/>
    <w:rsid w:val="00D30B8A"/>
    <w:rsid w:val="00D46861"/>
    <w:rsid w:val="00D5491B"/>
    <w:rsid w:val="00D55CC8"/>
    <w:rsid w:val="00D55DB7"/>
    <w:rsid w:val="00D65DE2"/>
    <w:rsid w:val="00D66B82"/>
    <w:rsid w:val="00D758EF"/>
    <w:rsid w:val="00D86C6C"/>
    <w:rsid w:val="00D97098"/>
    <w:rsid w:val="00D975F1"/>
    <w:rsid w:val="00DA73EB"/>
    <w:rsid w:val="00DB51D9"/>
    <w:rsid w:val="00DC0D31"/>
    <w:rsid w:val="00DC4DBA"/>
    <w:rsid w:val="00DD3EAD"/>
    <w:rsid w:val="00E223F2"/>
    <w:rsid w:val="00E24771"/>
    <w:rsid w:val="00E4299B"/>
    <w:rsid w:val="00E431A4"/>
    <w:rsid w:val="00E544E0"/>
    <w:rsid w:val="00E61F0F"/>
    <w:rsid w:val="00E735FD"/>
    <w:rsid w:val="00E84997"/>
    <w:rsid w:val="00E97A91"/>
    <w:rsid w:val="00EA47CC"/>
    <w:rsid w:val="00EC505D"/>
    <w:rsid w:val="00ED30F1"/>
    <w:rsid w:val="00EE2A20"/>
    <w:rsid w:val="00F00A18"/>
    <w:rsid w:val="00F03D40"/>
    <w:rsid w:val="00F07F61"/>
    <w:rsid w:val="00F10372"/>
    <w:rsid w:val="00F33718"/>
    <w:rsid w:val="00F37E0A"/>
    <w:rsid w:val="00F77365"/>
    <w:rsid w:val="00F91F05"/>
    <w:rsid w:val="00F95A4B"/>
    <w:rsid w:val="00F95C03"/>
    <w:rsid w:val="00F97C9C"/>
    <w:rsid w:val="00FA2011"/>
    <w:rsid w:val="00FC49A1"/>
    <w:rsid w:val="00FD5998"/>
    <w:rsid w:val="00FE5721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F7E6D-FCEA-4E18-8E82-6E93B694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</Company>
  <LinksUpToDate>false</LinksUpToDate>
  <CharactersWithSpaces>6574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Michael Poole</dc:creator>
  <cp:keywords/>
  <dc:description/>
  <cp:lastModifiedBy>Nathan Michael Poole</cp:lastModifiedBy>
  <cp:revision>153</cp:revision>
  <dcterms:created xsi:type="dcterms:W3CDTF">2015-02-21T15:56:00Z</dcterms:created>
  <dcterms:modified xsi:type="dcterms:W3CDTF">2015-02-21T19:49:00Z</dcterms:modified>
</cp:coreProperties>
</file>