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Written by: MAZ on 04/21/2020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code is a collabo’ between Morgan Ziegenhorn (MAZ) and Natalie Posdaljian. This folder contains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Pac_latLongs </w:t>
      </w:r>
    </w:p>
    <w:p w:rsidR="00000000" w:rsidDel="00000000" w:rsidP="00000000" w:rsidRDefault="00000000" w:rsidRPr="00000000" w14:paraId="00000008">
      <w:pPr>
        <w:ind w:left="720" w:firstLine="0"/>
        <w:rPr/>
      </w:pPr>
      <w:r w:rsidDel="00000000" w:rsidR="00000000" w:rsidRPr="00000000">
        <w:rPr>
          <w:rtl w:val="0"/>
        </w:rPr>
        <w:t xml:space="preserve">A .mat file with by-site latitudes and longitudes (from the HARP summary) for many of our sites, for all deployments information was available for in 03/2020. Natalie is the one who painstakingly typed all these out originally into MATLAB, so if you use this, you owe her. And so do I.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sitemap.mat</w:t>
      </w:r>
    </w:p>
    <w:p w:rsidR="00000000" w:rsidDel="00000000" w:rsidP="00000000" w:rsidRDefault="00000000" w:rsidRPr="00000000" w14:paraId="0000000B">
      <w:pPr>
        <w:ind w:left="720" w:firstLine="0"/>
        <w:rPr>
          <w:b w:val="1"/>
        </w:rPr>
      </w:pPr>
      <w:r w:rsidDel="00000000" w:rsidR="00000000" w:rsidRPr="00000000">
        <w:rPr>
          <w:rtl w:val="0"/>
        </w:rPr>
        <w:t xml:space="preserve">This is the code you need to actually create a map of your site locations. </w:t>
      </w:r>
      <w:r w:rsidDel="00000000" w:rsidR="00000000" w:rsidRPr="00000000">
        <w:rPr>
          <w:b w:val="1"/>
          <w:rtl w:val="0"/>
        </w:rPr>
        <w:t xml:space="preserve">Note: </w:t>
      </w:r>
      <w:r w:rsidDel="00000000" w:rsidR="00000000" w:rsidRPr="00000000">
        <w:rPr>
          <w:rtl w:val="0"/>
        </w:rPr>
        <w:t xml:space="preserve">this code relies on the matlab function geoscatter() which is available in the mapping toolbox in </w:t>
      </w:r>
      <w:r w:rsidDel="00000000" w:rsidR="00000000" w:rsidRPr="00000000">
        <w:rPr>
          <w:b w:val="1"/>
          <w:rtl w:val="0"/>
        </w:rPr>
        <w:t xml:space="preserve">MATLAB 2018 onward. </w:t>
      </w:r>
    </w:p>
    <w:p w:rsidR="00000000" w:rsidDel="00000000" w:rsidP="00000000" w:rsidRDefault="00000000" w:rsidRPr="00000000" w14:paraId="0000000C">
      <w:pPr>
        <w:ind w:left="720" w:firstLine="0"/>
        <w:rPr/>
      </w:pPr>
      <w:r w:rsidDel="00000000" w:rsidR="00000000" w:rsidRPr="00000000">
        <w:rPr>
          <w:rtl w:val="0"/>
        </w:rPr>
        <w:t xml:space="preserve">The code itself contains pretty extensive notation about what everything does and what you can/should change for your given deployments. Feel free to email me about issues if it’s not working for you and/or you’re confused!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addBasemap.mat</w:t>
      </w:r>
    </w:p>
    <w:p w:rsidR="00000000" w:rsidDel="00000000" w:rsidP="00000000" w:rsidRDefault="00000000" w:rsidRPr="00000000" w14:paraId="0000000F">
      <w:pPr>
        <w:ind w:left="720" w:firstLine="0"/>
        <w:rPr/>
      </w:pPr>
      <w:r w:rsidDel="00000000" w:rsidR="00000000" w:rsidRPr="00000000">
        <w:rPr>
          <w:rtl w:val="0"/>
        </w:rPr>
        <w:t xml:space="preserve">This code uses a simple function called addCustomBasemap to add an ocean basemap from arcGIS to your basemap options. You can then use geobasemap() to replace the current basemap with this ocean one (or the other defaults). This code can also be used as a jumping off point for adding additional basemaps if you want a basemap from another source. Then if you basemap with the basemap, the basemap will become </w:t>
      </w:r>
    </w:p>
    <w:p w:rsidR="00000000" w:rsidDel="00000000" w:rsidP="00000000" w:rsidRDefault="00000000" w:rsidRPr="00000000" w14:paraId="00000010">
      <w:pPr>
        <w:ind w:left="720" w:firstLine="0"/>
        <w:rPr/>
      </w:pPr>
      <w:r w:rsidDel="00000000" w:rsidR="00000000" w:rsidRPr="00000000">
        <w:rPr>
          <w:rtl w:val="0"/>
        </w:rPr>
        <w:t xml:space="preserve">basemap so that if you press basemap your basemap will basemap basemap. Basemap basemap basemap basemap.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