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62" w:rsidRPr="004B3B11" w:rsidRDefault="00814362" w:rsidP="00814362">
      <w:pPr>
        <w:tabs>
          <w:tab w:val="left" w:pos="709"/>
        </w:tabs>
        <w:ind w:right="107"/>
      </w:pPr>
      <w:r>
        <w:t xml:space="preserve">   «</w:t>
      </w:r>
      <w:proofErr w:type="gramStart"/>
      <w:r>
        <w:t xml:space="preserve">СОГЛАСОВАНО»   </w:t>
      </w:r>
      <w:proofErr w:type="gramEnd"/>
      <w:r>
        <w:t xml:space="preserve">                                                            </w:t>
      </w:r>
      <w:r w:rsidR="00C211B0">
        <w:tab/>
      </w:r>
      <w:r>
        <w:t xml:space="preserve"> </w:t>
      </w:r>
      <w:r w:rsidRPr="004B3B11">
        <w:t>«УТВЕРЖДАЮ»</w:t>
      </w:r>
    </w:p>
    <w:p w:rsidR="00814362" w:rsidRPr="004B3B11" w:rsidRDefault="00814362" w:rsidP="00C211B0">
      <w:pPr>
        <w:tabs>
          <w:tab w:val="left" w:pos="6096"/>
        </w:tabs>
        <w:ind w:left="284" w:right="107"/>
      </w:pPr>
      <w:r>
        <w:t xml:space="preserve">         Директор                                                                     </w:t>
      </w:r>
      <w:r w:rsidR="00C211B0">
        <w:tab/>
      </w:r>
      <w:r>
        <w:t xml:space="preserve"> </w:t>
      </w:r>
      <w:r w:rsidRPr="004B3B11">
        <w:t>Технический директор</w:t>
      </w:r>
    </w:p>
    <w:p w:rsidR="00814362" w:rsidRDefault="00814362" w:rsidP="00814362">
      <w:pPr>
        <w:ind w:left="284" w:right="107"/>
      </w:pPr>
      <w:r>
        <w:t xml:space="preserve">  ООО НПП «ЭСН»                                                             </w:t>
      </w:r>
      <w:r w:rsidRPr="004B3B11">
        <w:t>ООО «Автозаводская ТЭЦ»</w:t>
      </w:r>
    </w:p>
    <w:p w:rsidR="00814362" w:rsidRPr="004B3B11" w:rsidRDefault="00814362" w:rsidP="00814362">
      <w:pPr>
        <w:ind w:left="284" w:right="107"/>
      </w:pPr>
    </w:p>
    <w:p w:rsidR="00814362" w:rsidRPr="004B3B11" w:rsidRDefault="00814362" w:rsidP="00814362">
      <w:pPr>
        <w:spacing w:line="360" w:lineRule="auto"/>
        <w:ind w:right="107"/>
      </w:pPr>
      <w:r>
        <w:t>_____________</w:t>
      </w:r>
      <w:proofErr w:type="spellStart"/>
      <w:r>
        <w:t>М.И.Корепанов</w:t>
      </w:r>
      <w:proofErr w:type="spellEnd"/>
      <w:r>
        <w:t xml:space="preserve">                                             </w:t>
      </w:r>
      <w:r w:rsidRPr="004B3B11">
        <w:t xml:space="preserve">_____________ В.А. </w:t>
      </w:r>
      <w:proofErr w:type="spellStart"/>
      <w:r w:rsidRPr="004B3B11">
        <w:t>Кориков</w:t>
      </w:r>
      <w:proofErr w:type="spellEnd"/>
      <w:r w:rsidRPr="004B3B11">
        <w:t xml:space="preserve"> </w:t>
      </w:r>
    </w:p>
    <w:p w:rsidR="00814362" w:rsidRDefault="00814362" w:rsidP="00814362">
      <w:pPr>
        <w:tabs>
          <w:tab w:val="left" w:pos="709"/>
        </w:tabs>
        <w:ind w:right="107"/>
      </w:pPr>
      <w:r>
        <w:t xml:space="preserve">  «___»______________2022г.                                                 «___»______________2022г.</w:t>
      </w:r>
    </w:p>
    <w:p w:rsidR="00814362" w:rsidRDefault="00814362" w:rsidP="00814362">
      <w:pPr>
        <w:tabs>
          <w:tab w:val="left" w:pos="709"/>
        </w:tabs>
        <w:ind w:left="284" w:right="107"/>
      </w:pPr>
      <w:r>
        <w:t xml:space="preserve"> </w:t>
      </w:r>
    </w:p>
    <w:p w:rsidR="00C211B0" w:rsidRPr="004B3B11" w:rsidRDefault="00C211B0" w:rsidP="00814362">
      <w:pPr>
        <w:jc w:val="both"/>
      </w:pPr>
    </w:p>
    <w:p w:rsidR="00814362" w:rsidRPr="004B3B11" w:rsidRDefault="00814362" w:rsidP="00814362">
      <w:pPr>
        <w:jc w:val="center"/>
        <w:rPr>
          <w:b/>
        </w:rPr>
      </w:pPr>
      <w:r>
        <w:rPr>
          <w:b/>
        </w:rPr>
        <w:t>План-график</w:t>
      </w:r>
    </w:p>
    <w:p w:rsidR="00814362" w:rsidRPr="004B3B11" w:rsidRDefault="00814362" w:rsidP="00814362">
      <w:pPr>
        <w:autoSpaceDE w:val="0"/>
        <w:autoSpaceDN w:val="0"/>
        <w:adjustRightInd w:val="0"/>
        <w:jc w:val="center"/>
        <w:rPr>
          <w:b/>
        </w:rPr>
      </w:pPr>
      <w:r w:rsidRPr="004B3B11">
        <w:rPr>
          <w:b/>
        </w:rPr>
        <w:t xml:space="preserve">проведения пуско-наладочных </w:t>
      </w:r>
      <w:r w:rsidR="00C211B0">
        <w:rPr>
          <w:b/>
        </w:rPr>
        <w:t>работ</w:t>
      </w:r>
      <w:r w:rsidRPr="004B3B11">
        <w:rPr>
          <w:b/>
        </w:rPr>
        <w:t xml:space="preserve"> объекта</w:t>
      </w:r>
    </w:p>
    <w:p w:rsidR="00814362" w:rsidRPr="004B3B11" w:rsidRDefault="00814362" w:rsidP="00814362">
      <w:pPr>
        <w:autoSpaceDE w:val="0"/>
        <w:autoSpaceDN w:val="0"/>
        <w:adjustRightInd w:val="0"/>
        <w:jc w:val="center"/>
        <w:rPr>
          <w:b/>
        </w:rPr>
      </w:pPr>
      <w:r w:rsidRPr="004B3B11">
        <w:rPr>
          <w:b/>
        </w:rPr>
        <w:t>«Техническое перевооружение газового хозяйства водогрейного котла</w:t>
      </w:r>
    </w:p>
    <w:p w:rsidR="00814362" w:rsidRPr="004B3B11" w:rsidRDefault="00814362" w:rsidP="00814362">
      <w:pPr>
        <w:autoSpaceDE w:val="0"/>
        <w:autoSpaceDN w:val="0"/>
        <w:adjustRightInd w:val="0"/>
        <w:jc w:val="center"/>
        <w:rPr>
          <w:b/>
        </w:rPr>
      </w:pPr>
      <w:r w:rsidRPr="004B3B11">
        <w:rPr>
          <w:b/>
        </w:rPr>
        <w:t>ПТВМ-100, ст. № 1В», ООО "Автозаводская ТЭЦ" г. Нижний Новгород,</w:t>
      </w:r>
    </w:p>
    <w:p w:rsidR="00814362" w:rsidRDefault="00814362" w:rsidP="00814362">
      <w:pPr>
        <w:autoSpaceDE w:val="0"/>
        <w:autoSpaceDN w:val="0"/>
        <w:adjustRightInd w:val="0"/>
        <w:jc w:val="center"/>
        <w:rPr>
          <w:b/>
        </w:rPr>
      </w:pPr>
      <w:r w:rsidRPr="004B3B11">
        <w:rPr>
          <w:b/>
        </w:rPr>
        <w:t>пиковая котельная №1.</w:t>
      </w:r>
    </w:p>
    <w:p w:rsidR="00814362" w:rsidRDefault="00814362" w:rsidP="00814362"/>
    <w:tbl>
      <w:tblPr>
        <w:tblStyle w:val="a6"/>
        <w:tblW w:w="10774" w:type="dxa"/>
        <w:tblInd w:w="-885" w:type="dxa"/>
        <w:tblLook w:val="04A0" w:firstRow="1" w:lastRow="0" w:firstColumn="1" w:lastColumn="0" w:noHBand="0" w:noVBand="1"/>
      </w:tblPr>
      <w:tblGrid>
        <w:gridCol w:w="567"/>
        <w:gridCol w:w="5813"/>
        <w:gridCol w:w="2551"/>
        <w:gridCol w:w="1843"/>
      </w:tblGrid>
      <w:tr w:rsidR="00814362" w:rsidTr="00C211B0">
        <w:tc>
          <w:tcPr>
            <w:tcW w:w="567" w:type="dxa"/>
            <w:vAlign w:val="center"/>
          </w:tcPr>
          <w:p w:rsidR="00814362" w:rsidRPr="004B3B11" w:rsidRDefault="00814362" w:rsidP="00291B96">
            <w:pPr>
              <w:widowControl w:val="0"/>
              <w:suppressLineNumbers/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</w:rPr>
            </w:pPr>
            <w:r w:rsidRPr="004B3B11">
              <w:rPr>
                <w:b/>
                <w:bCs/>
              </w:rPr>
              <w:t>№ п/п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uppressLineNumbers/>
              <w:autoSpaceDE w:val="0"/>
              <w:autoSpaceDN w:val="0"/>
              <w:adjustRightInd w:val="0"/>
              <w:ind w:left="-108" w:right="-54"/>
              <w:contextualSpacing/>
              <w:jc w:val="center"/>
              <w:rPr>
                <w:b/>
                <w:bCs/>
              </w:rPr>
            </w:pPr>
            <w:r w:rsidRPr="004B3B11">
              <w:rPr>
                <w:b/>
                <w:bCs/>
              </w:rPr>
              <w:t xml:space="preserve">Наименование </w:t>
            </w:r>
            <w:r w:rsidR="00C211B0">
              <w:rPr>
                <w:b/>
                <w:bCs/>
              </w:rPr>
              <w:t>работ</w:t>
            </w:r>
          </w:p>
        </w:tc>
        <w:tc>
          <w:tcPr>
            <w:tcW w:w="2551" w:type="dxa"/>
            <w:vAlign w:val="center"/>
          </w:tcPr>
          <w:p w:rsidR="00814362" w:rsidRPr="00E45E34" w:rsidRDefault="00814362" w:rsidP="00291B96">
            <w:pPr>
              <w:ind w:left="-108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Ответственный исполнитель</w:t>
            </w:r>
          </w:p>
        </w:tc>
        <w:tc>
          <w:tcPr>
            <w:tcW w:w="1843" w:type="dxa"/>
            <w:vAlign w:val="center"/>
          </w:tcPr>
          <w:p w:rsidR="00814362" w:rsidRPr="004B3B11" w:rsidRDefault="00814362" w:rsidP="00291B96">
            <w:pPr>
              <w:jc w:val="center"/>
            </w:pPr>
            <w:r>
              <w:rPr>
                <w:b/>
                <w:bCs/>
              </w:rPr>
              <w:t>Дата выполнения</w:t>
            </w:r>
          </w:p>
        </w:tc>
      </w:tr>
      <w:tr w:rsidR="00814362" w:rsidRPr="00E45E34" w:rsidTr="00C211B0">
        <w:tc>
          <w:tcPr>
            <w:tcW w:w="567" w:type="dxa"/>
            <w:vAlign w:val="center"/>
          </w:tcPr>
          <w:p w:rsidR="00814362" w:rsidRDefault="00814362" w:rsidP="00291B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contextualSpacing/>
              <w:rPr>
                <w:spacing w:val="5"/>
              </w:rPr>
            </w:pPr>
            <w:r w:rsidRPr="004B3B11">
              <w:t>Внешний осмотр вновь смонтированного оборудования на предмет проверки состояния, комплектности и соответствия проектной документации</w:t>
            </w:r>
            <w:r>
              <w:t>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4</w:t>
            </w:r>
            <w:r w:rsidRPr="00321F62">
              <w:t>.0</w:t>
            </w:r>
            <w:r>
              <w:t>3</w:t>
            </w:r>
            <w:r w:rsidRPr="00321F62">
              <w:t>.2022</w:t>
            </w:r>
          </w:p>
        </w:tc>
      </w:tr>
      <w:tr w:rsidR="00814362" w:rsidRPr="00E45E34" w:rsidTr="00C211B0">
        <w:tc>
          <w:tcPr>
            <w:tcW w:w="567" w:type="dxa"/>
            <w:vAlign w:val="center"/>
          </w:tcPr>
          <w:p w:rsidR="00814362" w:rsidRDefault="00814362" w:rsidP="00291B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contextualSpacing/>
            </w:pPr>
            <w:r w:rsidRPr="004B3B11">
              <w:t>Проверка монтажа приборов и средств автоматизации в соответствии с проектом</w:t>
            </w:r>
            <w:r>
              <w:t>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8</w:t>
            </w:r>
            <w:r w:rsidR="00CE2853">
              <w:t>.03</w:t>
            </w:r>
            <w:r w:rsidRPr="00321F62">
              <w:t>.2022</w:t>
            </w:r>
          </w:p>
        </w:tc>
      </w:tr>
      <w:tr w:rsidR="00814362" w:rsidRPr="00E45E34" w:rsidTr="00C211B0">
        <w:tc>
          <w:tcPr>
            <w:tcW w:w="567" w:type="dxa"/>
            <w:vAlign w:val="center"/>
          </w:tcPr>
          <w:p w:rsidR="00814362" w:rsidRPr="00E45E34" w:rsidRDefault="00814362" w:rsidP="00291B96">
            <w:pPr>
              <w:jc w:val="center"/>
            </w:pPr>
            <w:r>
              <w:t>3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r w:rsidRPr="004B3B11">
              <w:t>Проверка правильности маркировки внешних проводок и подключения питающих линий шкафов и исполнительных механизмов</w:t>
            </w:r>
            <w:r>
              <w:t>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25</w:t>
            </w:r>
            <w:r w:rsidR="00CE2853">
              <w:t>.03</w:t>
            </w:r>
            <w:r w:rsidRPr="00321F62">
              <w:t>.2022</w:t>
            </w:r>
          </w:p>
        </w:tc>
      </w:tr>
      <w:tr w:rsidR="00814362" w:rsidRPr="00E45E34" w:rsidTr="00C211B0">
        <w:tc>
          <w:tcPr>
            <w:tcW w:w="567" w:type="dxa"/>
            <w:vAlign w:val="center"/>
          </w:tcPr>
          <w:p w:rsidR="00814362" w:rsidRPr="00E45E34" w:rsidRDefault="00814362" w:rsidP="00291B96">
            <w:pPr>
              <w:jc w:val="center"/>
            </w:pPr>
            <w:r>
              <w:t>4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Опробование </w:t>
            </w:r>
            <w:r w:rsidR="00C211B0">
              <w:t>работ</w:t>
            </w:r>
            <w:r w:rsidRPr="004B3B11">
              <w:t xml:space="preserve">оспособности схем управления: электромагнитных клапанов блоков газооборудования, </w:t>
            </w:r>
            <w:r>
              <w:t>заслонок газа, воздуха горелок.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1</w:t>
            </w:r>
            <w:r w:rsidRPr="00321F62">
              <w:t>.04.2022</w:t>
            </w:r>
          </w:p>
        </w:tc>
      </w:tr>
      <w:tr w:rsidR="00814362" w:rsidRPr="00E45E34" w:rsidTr="00C211B0">
        <w:tc>
          <w:tcPr>
            <w:tcW w:w="567" w:type="dxa"/>
            <w:vAlign w:val="center"/>
          </w:tcPr>
          <w:p w:rsidR="00814362" w:rsidRPr="00E45E34" w:rsidRDefault="00814362" w:rsidP="00291B96">
            <w:pPr>
              <w:jc w:val="center"/>
            </w:pPr>
            <w:r>
              <w:t>5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Проверка </w:t>
            </w:r>
            <w:r w:rsidR="00C211B0">
              <w:t>работ</w:t>
            </w:r>
            <w:r w:rsidRPr="004B3B11">
              <w:t>оспособности систем: автоматики безопасности и блокировок, техно</w:t>
            </w:r>
            <w:r>
              <w:t>логической сигнализации.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2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0D65C4" w:rsidRDefault="00814362" w:rsidP="00291B96">
            <w:pPr>
              <w:jc w:val="center"/>
            </w:pPr>
            <w:r>
              <w:t>6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>
              <w:t>Проверка функций САУ по АСР и пошаговым программам пуска и останова.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3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7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  <w:rPr>
                <w:spacing w:val="5"/>
              </w:rPr>
            </w:pPr>
            <w:r w:rsidRPr="004B3B11">
              <w:t xml:space="preserve">Подача газа к котлу в соответствии с инструкцией по эксплуатации и по наряду.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3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lastRenderedPageBreak/>
              <w:t>8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Опробование </w:t>
            </w:r>
            <w:r w:rsidR="00C211B0">
              <w:t>работ</w:t>
            </w:r>
            <w:r w:rsidRPr="004B3B11">
              <w:t xml:space="preserve">оспособности запальников и отладка схемы контроля пламени запальника до получения стабильных результатов розжига и контроля пламени.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4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9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Опробование розжига горелок в дистанционном режиме и отладка </w:t>
            </w:r>
            <w:r w:rsidR="00C211B0">
              <w:t>работ</w:t>
            </w:r>
            <w:r w:rsidRPr="004B3B11">
              <w:t xml:space="preserve">оспособности схем контроля факела до получения стабильных результатов розжига всех горелок.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4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10</w:t>
            </w:r>
          </w:p>
        </w:tc>
        <w:tc>
          <w:tcPr>
            <w:tcW w:w="5813" w:type="dxa"/>
            <w:vAlign w:val="center"/>
          </w:tcPr>
          <w:p w:rsidR="00814362" w:rsidRPr="00C211B0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Опробование автоматического розжига котла.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8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11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Настройка регуляторов давления газа на горелки.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9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12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>Настройка регулятора да</w:t>
            </w:r>
            <w:r>
              <w:t>вления газа перед котлом.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9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13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>Настройка регулятора разрежения котла.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1F62">
              <w:t>1</w:t>
            </w:r>
            <w:r>
              <w:t>9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14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>Опробование тех</w:t>
            </w:r>
            <w:r>
              <w:t>нологических защит и блокировок</w:t>
            </w:r>
            <w:r w:rsidR="00CE2853">
              <w:t xml:space="preserve"> на </w:t>
            </w:r>
            <w:r w:rsidR="00C211B0">
              <w:t>работ</w:t>
            </w:r>
            <w:r w:rsidR="00CE2853">
              <w:t>ающем котле с аварийной остановкой и без остановки</w:t>
            </w:r>
            <w:r>
              <w:t>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20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15</w:t>
            </w:r>
          </w:p>
        </w:tc>
        <w:tc>
          <w:tcPr>
            <w:tcW w:w="5813" w:type="dxa"/>
            <w:vAlign w:val="center"/>
          </w:tcPr>
          <w:p w:rsidR="00814362" w:rsidRPr="004B3B11" w:rsidRDefault="00814362" w:rsidP="0029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28"/>
            </w:pPr>
            <w:r w:rsidRPr="004B3B11">
              <w:t xml:space="preserve">Прогрев котла в соответствии с инструкцией по эксплуатации, достижение номинальных эксплуатационных параметров </w:t>
            </w:r>
            <w:r w:rsidR="00C211B0">
              <w:t>работ</w:t>
            </w:r>
            <w:r w:rsidRPr="004B3B11">
              <w:t xml:space="preserve">ы котла. 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22</w:t>
            </w:r>
            <w:r w:rsidRPr="00321F62">
              <w:t>.04.2022</w:t>
            </w:r>
          </w:p>
        </w:tc>
      </w:tr>
      <w:tr w:rsidR="00814362" w:rsidRPr="003C5333" w:rsidTr="00C211B0">
        <w:tc>
          <w:tcPr>
            <w:tcW w:w="567" w:type="dxa"/>
            <w:vAlign w:val="center"/>
          </w:tcPr>
          <w:p w:rsidR="00814362" w:rsidRPr="003C5333" w:rsidRDefault="00814362" w:rsidP="00291B96">
            <w:pPr>
              <w:jc w:val="center"/>
            </w:pPr>
            <w:r>
              <w:t>16</w:t>
            </w:r>
          </w:p>
        </w:tc>
        <w:tc>
          <w:tcPr>
            <w:tcW w:w="5813" w:type="dxa"/>
            <w:vAlign w:val="center"/>
          </w:tcPr>
          <w:p w:rsidR="00814362" w:rsidRPr="00D23013" w:rsidRDefault="00814362" w:rsidP="00291B96">
            <w:pPr>
              <w:jc w:val="center"/>
            </w:pPr>
            <w:r w:rsidRPr="00D23013">
              <w:t>Комплексное опробование</w:t>
            </w:r>
            <w:r>
              <w:t xml:space="preserve"> котла на природном газе.</w:t>
            </w:r>
          </w:p>
        </w:tc>
        <w:tc>
          <w:tcPr>
            <w:tcW w:w="2551" w:type="dxa"/>
          </w:tcPr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814362" w:rsidRPr="008F4BC9" w:rsidRDefault="00814362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814362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8143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4362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814362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362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814362" w:rsidRPr="00321F62" w:rsidRDefault="00814362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25</w:t>
            </w:r>
            <w:r w:rsidRPr="00321F62">
              <w:t>.04.2022</w:t>
            </w:r>
          </w:p>
        </w:tc>
      </w:tr>
      <w:tr w:rsidR="002C5DC5" w:rsidRPr="003C5333" w:rsidTr="00C211B0">
        <w:tc>
          <w:tcPr>
            <w:tcW w:w="567" w:type="dxa"/>
            <w:vAlign w:val="center"/>
          </w:tcPr>
          <w:p w:rsidR="002C5DC5" w:rsidRDefault="002C5DC5" w:rsidP="00291B96">
            <w:pPr>
              <w:jc w:val="center"/>
            </w:pPr>
            <w:r>
              <w:t>17</w:t>
            </w:r>
          </w:p>
        </w:tc>
        <w:tc>
          <w:tcPr>
            <w:tcW w:w="5813" w:type="dxa"/>
            <w:vAlign w:val="center"/>
          </w:tcPr>
          <w:p w:rsidR="002C5DC5" w:rsidRPr="00D23013" w:rsidRDefault="002C5DC5" w:rsidP="002C5DC5">
            <w:r>
              <w:t xml:space="preserve">Сдача котла в </w:t>
            </w:r>
            <w:proofErr w:type="spellStart"/>
            <w:r>
              <w:t>промэксплуатацию</w:t>
            </w:r>
            <w:proofErr w:type="spellEnd"/>
          </w:p>
        </w:tc>
        <w:tc>
          <w:tcPr>
            <w:tcW w:w="2551" w:type="dxa"/>
          </w:tcPr>
          <w:p w:rsidR="002C5DC5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Производитель и </w:t>
            </w:r>
          </w:p>
          <w:p w:rsidR="002C5DC5" w:rsidRPr="008F4BC9" w:rsidRDefault="002C5DC5" w:rsidP="00291B96">
            <w:pPr>
              <w:rPr>
                <w:rFonts w:ascii="Calibri" w:hAnsi="Calibri" w:cs="Calibri"/>
                <w:sz w:val="22"/>
                <w:szCs w:val="22"/>
              </w:rPr>
            </w:pPr>
            <w:r w:rsidRPr="008F4BC9">
              <w:rPr>
                <w:rFonts w:ascii="Calibri" w:hAnsi="Calibri" w:cs="Calibri"/>
                <w:sz w:val="22"/>
                <w:szCs w:val="22"/>
              </w:rPr>
              <w:t>Руководитель</w:t>
            </w:r>
          </w:p>
          <w:p w:rsidR="002C5DC5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работ</w:t>
            </w:r>
            <w:r w:rsidR="002C5D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C5DC5" w:rsidRPr="008F4BC9">
              <w:rPr>
                <w:rFonts w:ascii="Calibri" w:hAnsi="Calibri" w:cs="Calibri"/>
                <w:sz w:val="22"/>
                <w:szCs w:val="22"/>
              </w:rPr>
              <w:t>ООО НПП «ЭСН»</w:t>
            </w:r>
            <w:r w:rsidR="002C5D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2C5DC5" w:rsidRPr="008F4BC9" w:rsidRDefault="00C211B0" w:rsidP="00291B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Представители КТЦ и ЦТАИ.</w:t>
            </w:r>
          </w:p>
        </w:tc>
        <w:tc>
          <w:tcPr>
            <w:tcW w:w="1843" w:type="dxa"/>
            <w:vAlign w:val="center"/>
          </w:tcPr>
          <w:p w:rsidR="002C5DC5" w:rsidRPr="00321F62" w:rsidRDefault="002C5DC5" w:rsidP="00291B9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28</w:t>
            </w:r>
            <w:r w:rsidRPr="00321F62">
              <w:t>.04.2022</w:t>
            </w:r>
          </w:p>
        </w:tc>
      </w:tr>
    </w:tbl>
    <w:p w:rsidR="00C211B0" w:rsidRPr="00C211B0" w:rsidRDefault="00C211B0">
      <w:pPr>
        <w:suppressAutoHyphens w:val="0"/>
        <w:rPr>
          <w:sz w:val="44"/>
        </w:rPr>
      </w:pPr>
      <w:bookmarkStart w:id="0" w:name="_GoBack"/>
      <w:bookmarkEnd w:id="0"/>
    </w:p>
    <w:p w:rsidR="00324884" w:rsidRDefault="00324884" w:rsidP="00814362">
      <w:r>
        <w:lastRenderedPageBreak/>
        <w:t>СОСТАВИЛ:</w:t>
      </w:r>
    </w:p>
    <w:p w:rsidR="00324884" w:rsidRPr="003C5333" w:rsidRDefault="00324884" w:rsidP="00814362"/>
    <w:p w:rsidR="00324884" w:rsidRPr="004B3B11" w:rsidRDefault="00324884" w:rsidP="00324884">
      <w:pPr>
        <w:jc w:val="both"/>
      </w:pPr>
      <w:r w:rsidRPr="004B3B11">
        <w:t xml:space="preserve">Инженер по наладке и испытаниям        </w:t>
      </w:r>
    </w:p>
    <w:p w:rsidR="00324884" w:rsidRPr="004B3B11" w:rsidRDefault="00324884" w:rsidP="00324884">
      <w:pPr>
        <w:jc w:val="both"/>
      </w:pPr>
      <w:r w:rsidRPr="004B3B11">
        <w:t xml:space="preserve"> ООО НПП «ЭСН»</w:t>
      </w:r>
      <w:r w:rsidRPr="004B3B11">
        <w:tab/>
      </w:r>
      <w:r w:rsidRPr="004B3B11">
        <w:tab/>
      </w:r>
      <w:r w:rsidRPr="004B3B11">
        <w:tab/>
      </w:r>
      <w:r w:rsidRPr="004B3B11">
        <w:tab/>
        <w:t xml:space="preserve">                           </w:t>
      </w:r>
      <w:r>
        <w:t xml:space="preserve">                               </w:t>
      </w:r>
      <w:r w:rsidRPr="004B3B11">
        <w:t xml:space="preserve">С.В. </w:t>
      </w:r>
      <w:proofErr w:type="spellStart"/>
      <w:r w:rsidRPr="004B3B11">
        <w:t>Черницын</w:t>
      </w:r>
      <w:proofErr w:type="spellEnd"/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  <w:r w:rsidRPr="004B3B11">
        <w:t>СОГЛАСОВАНО:</w:t>
      </w:r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  <w:r w:rsidRPr="004B3B11">
        <w:t>Заместитель технического директора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>В.Б. Кулагин</w:t>
      </w:r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  <w:r w:rsidRPr="004B3B11">
        <w:t>Главный эксперт по эксплуатации и ремонту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 xml:space="preserve">М.П. </w:t>
      </w:r>
      <w:proofErr w:type="spellStart"/>
      <w:r w:rsidRPr="004B3B11">
        <w:t>Рачицкий</w:t>
      </w:r>
      <w:proofErr w:type="spellEnd"/>
    </w:p>
    <w:p w:rsidR="00324884" w:rsidRPr="004B3B11" w:rsidRDefault="00324884" w:rsidP="00324884">
      <w:pPr>
        <w:jc w:val="both"/>
      </w:pPr>
    </w:p>
    <w:p w:rsidR="00324884" w:rsidRPr="004B3B11" w:rsidRDefault="00324884" w:rsidP="00324884">
      <w:pPr>
        <w:jc w:val="both"/>
      </w:pPr>
      <w:r w:rsidRPr="004B3B11">
        <w:t xml:space="preserve">Начальник КТЦ 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>С.Е. Перов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 xml:space="preserve">           </w:t>
      </w:r>
    </w:p>
    <w:p w:rsidR="00324884" w:rsidRPr="004B3B11" w:rsidRDefault="00324884" w:rsidP="00324884">
      <w:pPr>
        <w:jc w:val="both"/>
      </w:pPr>
      <w:r w:rsidRPr="004B3B11">
        <w:t>Начальник ЦТАИ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 xml:space="preserve">           </w:t>
      </w:r>
      <w:r w:rsidRPr="004B3B11">
        <w:tab/>
      </w:r>
      <w:r w:rsidRPr="004B3B11">
        <w:tab/>
        <w:t>Д.В. Фокин</w:t>
      </w:r>
    </w:p>
    <w:p w:rsidR="00324884" w:rsidRPr="004B3B11" w:rsidRDefault="00324884" w:rsidP="00324884">
      <w:pPr>
        <w:jc w:val="both"/>
      </w:pPr>
    </w:p>
    <w:p w:rsidR="009F374A" w:rsidRDefault="00324884" w:rsidP="006C307F">
      <w:pPr>
        <w:jc w:val="both"/>
      </w:pPr>
      <w:r w:rsidRPr="004B3B11">
        <w:t>Начальник ЭЦ</w:t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</w:r>
      <w:r w:rsidRPr="004B3B11">
        <w:tab/>
        <w:t xml:space="preserve">М.П. </w:t>
      </w:r>
      <w:proofErr w:type="spellStart"/>
      <w:r w:rsidRPr="004B3B11">
        <w:t>Обуздин</w:t>
      </w:r>
      <w:proofErr w:type="spellEnd"/>
    </w:p>
    <w:sectPr w:rsidR="009F374A" w:rsidSect="00C211B0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62"/>
    <w:rsid w:val="002C5DC5"/>
    <w:rsid w:val="00324884"/>
    <w:rsid w:val="0044482E"/>
    <w:rsid w:val="006C091B"/>
    <w:rsid w:val="006C307F"/>
    <w:rsid w:val="00814362"/>
    <w:rsid w:val="008D74CD"/>
    <w:rsid w:val="009A1D22"/>
    <w:rsid w:val="009F374A"/>
    <w:rsid w:val="009F3886"/>
    <w:rsid w:val="00A501C4"/>
    <w:rsid w:val="00A86915"/>
    <w:rsid w:val="00B35197"/>
    <w:rsid w:val="00C211B0"/>
    <w:rsid w:val="00CE2853"/>
    <w:rsid w:val="00E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C52D"/>
  <w15:docId w15:val="{2BAF9A8F-D205-4A38-8E79-45FDFBF1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6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9F3886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8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9F3886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3886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9F3886"/>
    <w:rPr>
      <w:rFonts w:ascii="Cambria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9F3886"/>
    <w:rPr>
      <w:b/>
      <w:bCs/>
      <w:sz w:val="27"/>
      <w:szCs w:val="27"/>
    </w:rPr>
  </w:style>
  <w:style w:type="paragraph" w:styleId="a3">
    <w:name w:val="caption"/>
    <w:basedOn w:val="a"/>
    <w:qFormat/>
    <w:rsid w:val="009F3886"/>
    <w:pPr>
      <w:suppressLineNumbers/>
      <w:spacing w:before="120" w:after="120"/>
    </w:pPr>
    <w:rPr>
      <w:rFonts w:cs="Mangal"/>
      <w:i/>
      <w:iCs/>
    </w:rPr>
  </w:style>
  <w:style w:type="character" w:styleId="a4">
    <w:name w:val="Strong"/>
    <w:uiPriority w:val="22"/>
    <w:qFormat/>
    <w:rsid w:val="009F3886"/>
    <w:rPr>
      <w:b/>
      <w:bCs/>
    </w:rPr>
  </w:style>
  <w:style w:type="paragraph" w:styleId="a5">
    <w:name w:val="List Paragraph"/>
    <w:basedOn w:val="a"/>
    <w:uiPriority w:val="34"/>
    <w:qFormat/>
    <w:rsid w:val="009F3886"/>
    <w:pPr>
      <w:ind w:left="708"/>
    </w:pPr>
  </w:style>
  <w:style w:type="table" w:styleId="a6">
    <w:name w:val="Table Grid"/>
    <w:basedOn w:val="a1"/>
    <w:rsid w:val="00814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3519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519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F027-DD63-410C-9A1B-23B3F550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Илья Чураков</cp:lastModifiedBy>
  <cp:revision>9</cp:revision>
  <cp:lastPrinted>2022-04-06T17:00:00Z</cp:lastPrinted>
  <dcterms:created xsi:type="dcterms:W3CDTF">2022-04-06T10:52:00Z</dcterms:created>
  <dcterms:modified xsi:type="dcterms:W3CDTF">2022-04-07T19:24:00Z</dcterms:modified>
</cp:coreProperties>
</file>