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D2A75" w14:textId="77777777" w:rsidR="003D5308" w:rsidRDefault="003D5308" w:rsidP="003D5308">
      <w:r>
        <w:t>5. Главное меню вэб-сервиса будет состоять из пунктов:</w:t>
      </w:r>
    </w:p>
    <w:p w14:paraId="0872A2C6" w14:textId="77777777" w:rsidR="003D5308" w:rsidRDefault="003D5308" w:rsidP="003D5308">
      <w:r>
        <w:t>5.1 Проекты. Пользователь сможет просматривать свои объекты и создавать новые. Каждый проект делится на Модель и Представления:</w:t>
      </w:r>
    </w:p>
    <w:p w14:paraId="30DB385C" w14:textId="6AB1EDCD" w:rsidR="003D5308" w:rsidRDefault="003D5308" w:rsidP="003D5308">
      <w:r>
        <w:t>5.1.1. Модель имеет Графическое отображение и таблицу описания. Модель состоит из отдельных компонентов автоматизации исполнительных механизмов, датчиков, шкафов управления. Датчики и испо</w:t>
      </w:r>
      <w:r>
        <w:t>л</w:t>
      </w:r>
      <w:r>
        <w:t>нительные механиз</w:t>
      </w:r>
      <w:r>
        <w:t>м</w:t>
      </w:r>
      <w:r>
        <w:t>ы подключаются с использованием электрических схем и схем установки, описанных в п.5.3. Такие схемы под</w:t>
      </w:r>
      <w:r>
        <w:t>кл</w:t>
      </w:r>
      <w:r>
        <w:t>ючения предполагают переменные параметры (номера клемм, длину кабелей и прочее). Они указываются в таблице описания. Графическое отображение модели разраб</w:t>
      </w:r>
      <w:r>
        <w:t>ат</w:t>
      </w:r>
      <w:r>
        <w:t xml:space="preserve">ывается в формате </w:t>
      </w:r>
      <w:proofErr w:type="spellStart"/>
      <w:r>
        <w:t>dxf</w:t>
      </w:r>
      <w:proofErr w:type="spellEnd"/>
      <w:r>
        <w:t xml:space="preserve"> в любом графическом редакторе. На вэб-сервисе отображается в формате </w:t>
      </w:r>
      <w:proofErr w:type="spellStart"/>
      <w:r>
        <w:t>svg</w:t>
      </w:r>
      <w:proofErr w:type="spellEnd"/>
      <w:r>
        <w:t>. Графическое отображение содержит ссылки на таблицу описания для удобства навигации.</w:t>
      </w:r>
    </w:p>
    <w:p w14:paraId="6F4B5671" w14:textId="3C3D939C" w:rsidR="003D5308" w:rsidRDefault="003D5308" w:rsidP="003D5308">
      <w:r>
        <w:t>5.1.2. Представления</w:t>
      </w:r>
      <w:r>
        <w:t xml:space="preserve"> – </w:t>
      </w:r>
      <w:r>
        <w:t>по сути особые формы отчетов по модели.</w:t>
      </w:r>
      <w:r w:rsidRPr="003D5308">
        <w:t xml:space="preserve"> </w:t>
      </w:r>
      <w:r>
        <w:t>Пользователь выбирает одно из типовых представлений</w:t>
      </w:r>
      <w:r>
        <w:t xml:space="preserve">. </w:t>
      </w:r>
      <w:r>
        <w:t xml:space="preserve"> Таковыми можно </w:t>
      </w:r>
      <w:r>
        <w:t>будут в</w:t>
      </w:r>
      <w:r>
        <w:t>едомость объема работ, предпроектное обследование, рабочая документация</w:t>
      </w:r>
      <w:r>
        <w:t xml:space="preserve">. Часть листов формируется в автоматическом режиме, часть в виде пустой рамки в формате </w:t>
      </w:r>
      <w:r>
        <w:rPr>
          <w:lang w:val="en-US"/>
        </w:rPr>
        <w:t>pdf</w:t>
      </w:r>
      <w:r>
        <w:t>. Листы можно добавлять и убирать по решению пользователя, менять их название. Типовые представления могут быть личными, в этом случае они разрабатываются пользователем, так и публичными – разрабатываются администратором вэб-сервиса. Листы, формируемые автоматически разрабатываются только администратором сайта, а зачастую и программистом</w:t>
      </w:r>
    </w:p>
    <w:p w14:paraId="650DDE43" w14:textId="13C8C404" w:rsidR="003D5308" w:rsidRDefault="003D5308" w:rsidP="003D5308">
      <w:r>
        <w:t>5.2. Ресурсы. Все датчики, исполнительные механизмы, шкафы управления и материалы для их установки и подключения являются ресурсами. Ресурсы можно разделить на материалы и оборудование. Оборудование можно разделить на единичное и комплексное.</w:t>
      </w:r>
      <w:r>
        <w:t xml:space="preserve"> </w:t>
      </w:r>
      <w:r>
        <w:t>Комплексное оборудование – это шкафы управления и станции оператора – по сути они свами являются моделями, состоящими из других ресурсов. Часть ресурсов в каталог вводит пользователь и они будут видны только ему, другую часть вводит производитель оборудования, либо администратор сайта и такие ресурсы в своих проектах могут использовать все.</w:t>
      </w:r>
    </w:p>
    <w:p w14:paraId="18148BF2" w14:textId="35DF2318" w:rsidR="003D5308" w:rsidRDefault="003D5308" w:rsidP="003D5308">
      <w:r>
        <w:t xml:space="preserve">5.3. Схемы. Каждое оборудование подключается по электрической схеме и схеме установки. Такие схемы тоже могут быть как индивидуальными для каждого пользователя, так и общими, разработанными производителем или администратором сайта. Схемы содержат графическую часть, название, описание, перечень переменных параметров, перечень каналов передачи информации, ведомость ресурсов, ведомость объемов работ по монтажу, ведомость объемов работ по наладке </w:t>
      </w:r>
    </w:p>
    <w:p w14:paraId="2E7C88AE" w14:textId="708D066E" w:rsidR="005A5C13" w:rsidRDefault="003D5308" w:rsidP="003D5308">
      <w:r>
        <w:t>5.4 Сервисы. Набор простейших сервисов, которые используются САПР и которые могут быть полезны сами по себе. Простейший пример: для электрической схемы есть ведомос</w:t>
      </w:r>
      <w:r>
        <w:t>т</w:t>
      </w:r>
      <w:r>
        <w:t xml:space="preserve">ь объемов работ на одну схему, есть таблица описания, в которой написано, что определенное количество приборов подключено по этой схеме подключения, соответственно необходим </w:t>
      </w:r>
      <w:proofErr w:type="spellStart"/>
      <w:r>
        <w:t>микросервис</w:t>
      </w:r>
      <w:proofErr w:type="spellEnd"/>
      <w:r>
        <w:t>. При разработке такие сервисы будут изначально упрощать работу проектировщиков до формирования САПР целиком.</w:t>
      </w:r>
    </w:p>
    <w:sectPr w:rsidR="005A5C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308"/>
    <w:rsid w:val="003D5308"/>
    <w:rsid w:val="005A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A682F"/>
  <w15:chartTrackingRefBased/>
  <w15:docId w15:val="{6D94FA2C-BD1B-4CF3-8535-B4CCCE298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442</Words>
  <Characters>2524</Characters>
  <Application>Microsoft Office Word</Application>
  <DocSecurity>0</DocSecurity>
  <Lines>21</Lines>
  <Paragraphs>5</Paragraphs>
  <ScaleCrop>false</ScaleCrop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makskorp</dc:creator>
  <cp:keywords/>
  <dc:description/>
  <cp:lastModifiedBy>makskorp</cp:lastModifiedBy>
  <cp:revision>1</cp:revision>
  <dcterms:created xsi:type="dcterms:W3CDTF">2024-05-28T06:57:00Z</dcterms:created>
  <dcterms:modified xsi:type="dcterms:W3CDTF">2024-05-28T07:30:00Z</dcterms:modified>
</cp:coreProperties>
</file>