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28"/>
        </w:rPr>
      </w:pPr>
      <w:r>
        <w:rPr>
          <w:rFonts w:hint="eastAsia"/>
          <w:sz w:val="36"/>
          <w:szCs w:val="28"/>
        </w:rPr>
        <w:t>8**</w:t>
      </w:r>
    </w:p>
    <w:p>
      <w:pPr>
        <w:jc w:val="center"/>
        <w:rPr>
          <w:sz w:val="48"/>
          <w:szCs w:val="40"/>
        </w:rPr>
      </w:pPr>
      <w:r>
        <w:rPr>
          <w:rFonts w:hint="eastAsia"/>
          <w:sz w:val="48"/>
          <w:szCs w:val="40"/>
        </w:rPr>
        <w:t>南昌大学硕士研究生入学考试</w:t>
      </w:r>
    </w:p>
    <w:p>
      <w:pPr>
        <w:jc w:val="center"/>
        <w:rPr>
          <w:sz w:val="48"/>
          <w:szCs w:val="40"/>
        </w:rPr>
      </w:pPr>
      <w:r>
        <w:rPr>
          <w:rFonts w:hint="eastAsia"/>
          <w:sz w:val="48"/>
          <w:szCs w:val="40"/>
        </w:rPr>
        <w:t>2017年数据结构试题</w:t>
      </w:r>
    </w:p>
    <w:p>
      <w:pPr>
        <w:jc w:val="left"/>
        <w:rPr>
          <w:sz w:val="24"/>
          <w:szCs w:val="21"/>
        </w:rPr>
      </w:pPr>
    </w:p>
    <w:p>
      <w:pPr>
        <w:ind w:firstLine="6480" w:firstLineChars="2700"/>
        <w:jc w:val="left"/>
        <w:rPr>
          <w:sz w:val="24"/>
          <w:szCs w:val="21"/>
        </w:rPr>
      </w:pPr>
      <w:r>
        <w:rPr>
          <w:rFonts w:hint="eastAsia"/>
          <w:sz w:val="24"/>
          <w:szCs w:val="21"/>
        </w:rPr>
        <w:t xml:space="preserve">试卷类型 </w:t>
      </w:r>
      <w:r>
        <w:rPr>
          <w:rFonts w:hint="eastAsia"/>
          <w:sz w:val="24"/>
          <w:szCs w:val="21"/>
          <w:u w:val="single"/>
        </w:rPr>
        <w:t xml:space="preserve">b  </w:t>
      </w:r>
      <w:r>
        <w:rPr>
          <w:rFonts w:hint="eastAsia"/>
          <w:sz w:val="24"/>
          <w:szCs w:val="21"/>
        </w:rPr>
        <w:t>卷</w:t>
      </w:r>
    </w:p>
    <w:p>
      <w:pPr>
        <w:ind w:firstLine="6480" w:firstLineChars="2700"/>
        <w:jc w:val="left"/>
        <w:rPr>
          <w:sz w:val="24"/>
          <w:szCs w:val="21"/>
        </w:rPr>
      </w:pPr>
      <w:r>
        <w:rPr>
          <w:rFonts w:hint="eastAsia"/>
          <w:sz w:val="24"/>
          <w:szCs w:val="21"/>
        </w:rPr>
        <w:t xml:space="preserve">考试类型 </w:t>
      </w:r>
      <w:r>
        <w:rPr>
          <w:rFonts w:hint="eastAsia"/>
          <w:sz w:val="24"/>
          <w:szCs w:val="21"/>
          <w:u w:val="single"/>
        </w:rPr>
        <w:t xml:space="preserve">闭  </w:t>
      </w:r>
      <w:r>
        <w:rPr>
          <w:rFonts w:hint="eastAsia"/>
          <w:sz w:val="24"/>
          <w:szCs w:val="21"/>
        </w:rPr>
        <w:t>卷</w:t>
      </w: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ind w:firstLine="2400" w:firstLineChars="1000"/>
        <w:jc w:val="left"/>
        <w:rPr>
          <w:sz w:val="24"/>
          <w:szCs w:val="21"/>
          <w:u w:val="single"/>
        </w:rPr>
      </w:pPr>
      <w:r>
        <w:rPr>
          <w:rFonts w:hint="eastAsia"/>
          <w:sz w:val="24"/>
          <w:szCs w:val="21"/>
        </w:rPr>
        <w:t>考生姓名</w:t>
      </w:r>
      <w:r>
        <w:rPr>
          <w:rFonts w:hint="eastAsia"/>
          <w:sz w:val="24"/>
          <w:szCs w:val="21"/>
          <w:u w:val="single"/>
        </w:rPr>
        <w:t xml:space="preserve">                  </w:t>
      </w:r>
    </w:p>
    <w:p>
      <w:pPr>
        <w:jc w:val="left"/>
        <w:rPr>
          <w:sz w:val="24"/>
          <w:szCs w:val="21"/>
          <w:u w:val="single"/>
        </w:rPr>
      </w:pPr>
    </w:p>
    <w:p>
      <w:pPr>
        <w:ind w:firstLine="2400" w:firstLineChars="1000"/>
        <w:jc w:val="left"/>
        <w:rPr>
          <w:sz w:val="24"/>
          <w:szCs w:val="21"/>
          <w:u w:val="single"/>
        </w:rPr>
      </w:pPr>
      <w:r>
        <w:rPr>
          <w:rFonts w:hint="eastAsia"/>
          <w:sz w:val="24"/>
          <w:szCs w:val="21"/>
        </w:rPr>
        <w:t>考    号</w:t>
      </w:r>
      <w:r>
        <w:rPr>
          <w:rFonts w:hint="eastAsia"/>
          <w:sz w:val="24"/>
          <w:szCs w:val="21"/>
          <w:u w:val="single"/>
        </w:rPr>
        <w:t xml:space="preserve">                  </w:t>
      </w:r>
    </w:p>
    <w:p>
      <w:pPr>
        <w:jc w:val="left"/>
        <w:rPr>
          <w:sz w:val="24"/>
          <w:szCs w:val="21"/>
          <w:u w:val="single"/>
        </w:rPr>
      </w:pPr>
    </w:p>
    <w:p>
      <w:pPr>
        <w:ind w:firstLine="2400" w:firstLineChars="1000"/>
        <w:jc w:val="left"/>
        <w:rPr>
          <w:sz w:val="24"/>
          <w:szCs w:val="21"/>
          <w:u w:val="single"/>
        </w:rPr>
      </w:pPr>
      <w:r>
        <w:rPr>
          <w:rFonts w:hint="eastAsia"/>
          <w:sz w:val="24"/>
          <w:szCs w:val="21"/>
        </w:rPr>
        <w:t>座位编号</w:t>
      </w:r>
      <w:r>
        <w:rPr>
          <w:rFonts w:hint="eastAsia"/>
          <w:sz w:val="24"/>
          <w:szCs w:val="21"/>
          <w:u w:val="single"/>
        </w:rPr>
        <w:t xml:space="preserve">                  </w:t>
      </w:r>
    </w:p>
    <w:p>
      <w:pPr>
        <w:jc w:val="left"/>
        <w:rPr>
          <w:sz w:val="24"/>
          <w:szCs w:val="21"/>
          <w:u w:val="single"/>
        </w:rPr>
      </w:pPr>
    </w:p>
    <w:p>
      <w:pPr>
        <w:jc w:val="left"/>
        <w:rPr>
          <w:sz w:val="24"/>
          <w:szCs w:val="21"/>
          <w:u w:val="single"/>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4"/>
          <w:szCs w:val="21"/>
        </w:rPr>
      </w:pPr>
    </w:p>
    <w:p>
      <w:pPr>
        <w:jc w:val="left"/>
        <w:rPr>
          <w:sz w:val="21"/>
          <w:szCs w:val="18"/>
        </w:rPr>
      </w:pPr>
      <w:r>
        <w:rPr>
          <w:rFonts w:hint="eastAsia"/>
          <w:sz w:val="21"/>
          <w:szCs w:val="18"/>
        </w:rPr>
        <w:t>（试题共有三部分第一部分60分，第二部分60分，第三部分30分，总分150分）</w:t>
      </w:r>
    </w:p>
    <w:p>
      <w:pPr>
        <w:jc w:val="left"/>
        <w:rPr>
          <w:b/>
          <w:bCs/>
          <w:sz w:val="24"/>
          <w:szCs w:val="21"/>
        </w:rPr>
      </w:pPr>
      <w:r>
        <w:rPr>
          <w:rFonts w:hint="eastAsia"/>
          <w:b/>
          <w:bCs/>
          <w:sz w:val="24"/>
          <w:szCs w:val="21"/>
        </w:rPr>
        <w:t>第一部分（6*10,总分60分）</w:t>
      </w:r>
    </w:p>
    <w:p>
      <w:pPr>
        <w:jc w:val="left"/>
        <w:rPr>
          <w:sz w:val="24"/>
          <w:szCs w:val="21"/>
        </w:rPr>
      </w:pPr>
    </w:p>
    <w:p>
      <w:pPr>
        <w:numPr>
          <w:ilvl w:val="0"/>
          <w:numId w:val="1"/>
        </w:numPr>
        <w:jc w:val="left"/>
        <w:rPr>
          <w:sz w:val="24"/>
          <w:szCs w:val="21"/>
        </w:rPr>
      </w:pPr>
      <w:r>
        <w:rPr>
          <w:rFonts w:hint="eastAsia"/>
          <w:sz w:val="24"/>
          <w:szCs w:val="21"/>
        </w:rPr>
        <w:t>数据结构包括哪两种结构？</w:t>
      </w:r>
    </w:p>
    <w:p>
      <w:pPr>
        <w:numPr>
          <w:ilvl w:val="0"/>
          <w:numId w:val="1"/>
        </w:numPr>
        <w:jc w:val="left"/>
        <w:rPr>
          <w:sz w:val="24"/>
          <w:szCs w:val="21"/>
        </w:rPr>
      </w:pPr>
      <w:r>
        <w:rPr>
          <w:rFonts w:hint="eastAsia"/>
          <w:sz w:val="24"/>
          <w:szCs w:val="21"/>
        </w:rPr>
        <w:t>请叙述顺序表结构和链表结构的特点？</w:t>
      </w:r>
    </w:p>
    <w:p>
      <w:pPr>
        <w:numPr>
          <w:ilvl w:val="0"/>
          <w:numId w:val="1"/>
        </w:numPr>
        <w:jc w:val="left"/>
        <w:rPr>
          <w:sz w:val="24"/>
          <w:szCs w:val="21"/>
        </w:rPr>
      </w:pPr>
      <w:r>
        <w:rPr>
          <w:rFonts w:hint="eastAsia"/>
          <w:sz w:val="24"/>
          <w:szCs w:val="21"/>
        </w:rPr>
        <w:t>什么是二叉树、满二叉树、完全二叉树？</w:t>
      </w:r>
    </w:p>
    <w:p>
      <w:pPr>
        <w:numPr>
          <w:ilvl w:val="0"/>
          <w:numId w:val="1"/>
        </w:numPr>
        <w:jc w:val="left"/>
        <w:rPr>
          <w:sz w:val="24"/>
          <w:szCs w:val="21"/>
        </w:rPr>
      </w:pPr>
      <w:r>
        <w:rPr>
          <w:rFonts w:hint="eastAsia"/>
          <w:sz w:val="24"/>
          <w:szCs w:val="21"/>
        </w:rPr>
        <w:t>请叙述栈和队列？</w:t>
      </w:r>
    </w:p>
    <w:p>
      <w:pPr>
        <w:numPr>
          <w:ilvl w:val="0"/>
          <w:numId w:val="1"/>
        </w:numPr>
        <w:jc w:val="left"/>
        <w:rPr>
          <w:sz w:val="24"/>
          <w:szCs w:val="21"/>
        </w:rPr>
      </w:pPr>
      <w:r>
        <w:rPr>
          <w:rFonts w:hint="eastAsia"/>
          <w:sz w:val="24"/>
          <w:szCs w:val="21"/>
        </w:rPr>
        <w:t>顺序排序与折半排序有什么特点，它们的时间复杂度是多少？</w:t>
      </w:r>
    </w:p>
    <w:p>
      <w:pPr>
        <w:numPr>
          <w:ilvl w:val="0"/>
          <w:numId w:val="1"/>
        </w:numPr>
        <w:jc w:val="left"/>
        <w:rPr>
          <w:sz w:val="24"/>
          <w:szCs w:val="21"/>
        </w:rPr>
      </w:pPr>
      <w:r>
        <w:rPr>
          <w:rFonts w:hint="eastAsia"/>
          <w:sz w:val="24"/>
          <w:szCs w:val="21"/>
        </w:rPr>
        <w:t>什么是字符串？</w:t>
      </w:r>
    </w:p>
    <w:p>
      <w:pPr>
        <w:numPr>
          <w:ilvl w:val="0"/>
          <w:numId w:val="1"/>
        </w:numPr>
        <w:jc w:val="left"/>
        <w:rPr>
          <w:sz w:val="24"/>
          <w:szCs w:val="21"/>
        </w:rPr>
      </w:pPr>
      <w:r>
        <w:rPr>
          <w:rFonts w:hint="eastAsia"/>
          <w:sz w:val="24"/>
          <w:szCs w:val="21"/>
        </w:rPr>
        <w:t>对比使用尾指针与使</w:t>
      </w:r>
      <w:bookmarkStart w:id="0" w:name="_GoBack"/>
      <w:bookmarkEnd w:id="0"/>
      <w:r>
        <w:rPr>
          <w:rFonts w:hint="eastAsia"/>
          <w:sz w:val="24"/>
          <w:szCs w:val="21"/>
        </w:rPr>
        <w:t>用头指针那个更好，为什么。</w:t>
      </w:r>
    </w:p>
    <w:p>
      <w:pPr>
        <w:numPr>
          <w:ilvl w:val="0"/>
          <w:numId w:val="1"/>
        </w:numPr>
        <w:jc w:val="left"/>
        <w:rPr>
          <w:sz w:val="24"/>
          <w:szCs w:val="21"/>
        </w:rPr>
      </w:pPr>
      <w:r>
        <w:rPr>
          <w:rFonts w:hint="eastAsia"/>
          <w:sz w:val="24"/>
          <w:szCs w:val="21"/>
        </w:rPr>
        <w:t>线性结构与非线性结构的特点。</w:t>
      </w:r>
    </w:p>
    <w:p>
      <w:pPr>
        <w:numPr>
          <w:ilvl w:val="0"/>
          <w:numId w:val="1"/>
        </w:numPr>
        <w:jc w:val="left"/>
        <w:rPr>
          <w:sz w:val="24"/>
          <w:szCs w:val="21"/>
        </w:rPr>
      </w:pPr>
      <w:r>
        <w:rPr>
          <w:rFonts w:hint="eastAsia"/>
          <w:sz w:val="24"/>
          <w:szCs w:val="21"/>
        </w:rPr>
        <w:t>递归算法和非递归算法谁快，为什么。</w:t>
      </w:r>
    </w:p>
    <w:p>
      <w:pPr>
        <w:numPr>
          <w:ilvl w:val="0"/>
          <w:numId w:val="1"/>
        </w:numPr>
        <w:jc w:val="left"/>
        <w:rPr>
          <w:sz w:val="24"/>
          <w:szCs w:val="21"/>
        </w:rPr>
      </w:pPr>
      <w:r>
        <w:rPr>
          <w:rFonts w:hint="eastAsia"/>
          <w:sz w:val="24"/>
          <w:szCs w:val="21"/>
        </w:rPr>
        <w:t>图中有关路径的定义是。</w:t>
      </w:r>
    </w:p>
    <w:p>
      <w:pPr>
        <w:jc w:val="left"/>
        <w:rPr>
          <w:sz w:val="24"/>
          <w:szCs w:val="21"/>
        </w:rPr>
      </w:pPr>
    </w:p>
    <w:p>
      <w:pPr>
        <w:jc w:val="left"/>
        <w:rPr>
          <w:b/>
          <w:bCs/>
          <w:sz w:val="24"/>
          <w:szCs w:val="21"/>
        </w:rPr>
      </w:pPr>
      <w:r>
        <w:rPr>
          <w:rFonts w:hint="eastAsia"/>
          <w:b/>
          <w:bCs/>
          <w:sz w:val="24"/>
          <w:szCs w:val="21"/>
        </w:rPr>
        <w:t>第二部分（15*4，总分60分）</w:t>
      </w:r>
    </w:p>
    <w:p>
      <w:pPr>
        <w:numPr>
          <w:ilvl w:val="0"/>
          <w:numId w:val="2"/>
        </w:numPr>
        <w:jc w:val="left"/>
        <w:rPr>
          <w:sz w:val="24"/>
          <w:szCs w:val="21"/>
        </w:rPr>
      </w:pPr>
      <w:r>
        <w:rPr>
          <w:rFonts w:hint="eastAsia"/>
          <w:sz w:val="24"/>
          <w:szCs w:val="21"/>
        </w:rPr>
        <w:t>使用快速排序方法将下列序列进行排序，并写出执行流程</w:t>
      </w:r>
    </w:p>
    <w:p>
      <w:pPr>
        <w:jc w:val="left"/>
        <w:rPr>
          <w:sz w:val="24"/>
          <w:szCs w:val="21"/>
        </w:rPr>
      </w:pPr>
      <w:r>
        <w:rPr>
          <w:rFonts w:hint="eastAsia"/>
          <w:sz w:val="24"/>
          <w:szCs w:val="21"/>
        </w:rPr>
        <w:t xml:space="preserve">   </w:t>
      </w:r>
      <w:r>
        <w:rPr>
          <w:rFonts w:hint="eastAsia"/>
          <w:sz w:val="21"/>
          <w:szCs w:val="18"/>
        </w:rPr>
        <w:t>原始序列：49 38 65 97 76 13 27 49</w:t>
      </w:r>
    </w:p>
    <w:p>
      <w:pPr>
        <w:jc w:val="left"/>
        <w:rPr>
          <w:sz w:val="24"/>
          <w:szCs w:val="21"/>
        </w:rPr>
      </w:pPr>
    </w:p>
    <w:p>
      <w:pPr>
        <w:numPr>
          <w:ilvl w:val="0"/>
          <w:numId w:val="2"/>
        </w:numPr>
        <w:jc w:val="left"/>
        <w:rPr>
          <w:sz w:val="24"/>
          <w:szCs w:val="21"/>
        </w:rPr>
      </w:pPr>
      <w:r>
        <w:rPr>
          <w:rFonts w:hint="eastAsia"/>
          <w:sz w:val="24"/>
          <w:szCs w:val="21"/>
        </w:rPr>
        <w:t>我们通过一些特定的样例对人们在使用英语交流中某些英文字母出现的频率进行了一组调查，调查概率如下a（0.03）；s（0.2）；c（0.33）；e（0.03）；x（0.04）；m（0.05），</w:t>
      </w:r>
      <w:r>
        <w:rPr>
          <w:sz w:val="24"/>
          <w:szCs w:val="21"/>
        </w:rPr>
        <w:t>p(0.32)</w:t>
      </w:r>
      <w:r>
        <w:rPr>
          <w:rFonts w:hint="eastAsia"/>
          <w:sz w:val="24"/>
          <w:szCs w:val="21"/>
        </w:rPr>
        <w:t>。</w:t>
      </w:r>
    </w:p>
    <w:p>
      <w:pPr>
        <w:numPr>
          <w:ilvl w:val="0"/>
          <w:numId w:val="3"/>
        </w:numPr>
        <w:jc w:val="left"/>
        <w:rPr>
          <w:sz w:val="21"/>
          <w:szCs w:val="18"/>
        </w:rPr>
      </w:pPr>
      <w:r>
        <w:rPr>
          <w:rFonts w:hint="eastAsia"/>
          <w:sz w:val="21"/>
          <w:szCs w:val="18"/>
        </w:rPr>
        <w:t>请根据对应字符的概率画出对应的哈弗曼树。</w:t>
      </w:r>
    </w:p>
    <w:p>
      <w:pPr>
        <w:numPr>
          <w:ilvl w:val="0"/>
          <w:numId w:val="3"/>
        </w:numPr>
        <w:jc w:val="left"/>
        <w:rPr>
          <w:sz w:val="21"/>
          <w:szCs w:val="18"/>
        </w:rPr>
      </w:pPr>
      <w:r>
        <w:rPr>
          <w:rFonts w:hint="eastAsia"/>
          <w:sz w:val="21"/>
          <w:szCs w:val="18"/>
        </w:rPr>
        <w:t>根据哈弗曼编码写出对应的英文短语 （</w:t>
      </w:r>
      <w:r>
        <w:rPr>
          <w:sz w:val="21"/>
          <w:szCs w:val="18"/>
        </w:rPr>
        <w:t>00111110101110110111111100</w:t>
      </w:r>
      <w:r>
        <w:rPr>
          <w:rFonts w:hint="eastAsia"/>
          <w:sz w:val="21"/>
          <w:szCs w:val="18"/>
        </w:rPr>
        <w:t>）(左孩子</w:t>
      </w:r>
      <w:r>
        <w:rPr>
          <w:sz w:val="21"/>
          <w:szCs w:val="18"/>
        </w:rPr>
        <w:t>为</w:t>
      </w:r>
      <w:r>
        <w:rPr>
          <w:rFonts w:hint="eastAsia"/>
          <w:sz w:val="21"/>
          <w:szCs w:val="18"/>
        </w:rPr>
        <w:t>1，</w:t>
      </w:r>
      <w:r>
        <w:rPr>
          <w:sz w:val="21"/>
          <w:szCs w:val="18"/>
        </w:rPr>
        <w:t>右孩子为</w:t>
      </w:r>
      <w:r>
        <w:rPr>
          <w:rFonts w:hint="eastAsia"/>
          <w:sz w:val="21"/>
          <w:szCs w:val="18"/>
        </w:rPr>
        <w:t>0)</w:t>
      </w:r>
    </w:p>
    <w:p>
      <w:pPr>
        <w:jc w:val="left"/>
        <w:rPr>
          <w:sz w:val="24"/>
          <w:szCs w:val="21"/>
        </w:rPr>
      </w:pPr>
    </w:p>
    <w:p>
      <w:pPr>
        <w:numPr>
          <w:ilvl w:val="0"/>
          <w:numId w:val="2"/>
        </w:numPr>
        <w:jc w:val="left"/>
        <w:rPr>
          <w:sz w:val="24"/>
          <w:szCs w:val="21"/>
        </w:rPr>
      </w:pPr>
      <w:r>
        <w:rPr>
          <w:rFonts w:hint="eastAsia"/>
          <w:sz w:val="24"/>
          <w:szCs w:val="21"/>
        </w:rPr>
        <w:t>根据下列无向图使用克鲁斯卡尔或普里姆算法构造最小生成树，并画出每一步构造过程</w:t>
      </w:r>
    </w:p>
    <w:p>
      <w:pPr>
        <w:jc w:val="left"/>
        <w:rPr>
          <w:sz w:val="24"/>
          <w:szCs w:val="21"/>
        </w:rPr>
      </w:pPr>
      <w:r>
        <w:rPr>
          <w:rFonts w:hint="eastAsia"/>
        </w:rPr>
        <w:t xml:space="preserve">  </w:t>
      </w:r>
      <w:r>
        <w:drawing>
          <wp:inline distT="0" distB="0" distL="114300" distR="114300">
            <wp:extent cx="4199255" cy="383413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99255" cy="3834130"/>
                    </a:xfrm>
                    <a:prstGeom prst="rect">
                      <a:avLst/>
                    </a:prstGeom>
                    <a:noFill/>
                    <a:ln w="9525">
                      <a:noFill/>
                    </a:ln>
                  </pic:spPr>
                </pic:pic>
              </a:graphicData>
            </a:graphic>
          </wp:inline>
        </w:drawing>
      </w:r>
    </w:p>
    <w:p>
      <w:pPr>
        <w:jc w:val="left"/>
        <w:rPr>
          <w:sz w:val="24"/>
          <w:szCs w:val="21"/>
        </w:rPr>
      </w:pPr>
      <w:r>
        <w:rPr>
          <w:rFonts w:hint="eastAsia"/>
          <w:sz w:val="24"/>
          <w:szCs w:val="21"/>
        </w:rPr>
        <w:t>4、请补全以下中序遍历线索二叉树。</w:t>
      </w:r>
    </w:p>
    <w:p>
      <w:pPr>
        <w:jc w:val="left"/>
        <w:rPr>
          <w:sz w:val="24"/>
          <w:szCs w:val="21"/>
        </w:rPr>
      </w:pPr>
      <w:r>
        <w:rPr>
          <w:rFonts w:hint="eastAsia"/>
          <w:sz w:val="24"/>
          <w:szCs w:val="21"/>
        </w:rPr>
        <w:drawing>
          <wp:inline distT="0" distB="0" distL="114300" distR="114300">
            <wp:extent cx="2791460" cy="3553460"/>
            <wp:effectExtent l="0" t="0" r="12700" b="12700"/>
            <wp:docPr id="3" name="图片 3" descr="图片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_副本"/>
                    <pic:cNvPicPr>
                      <a:picLocks noChangeAspect="1"/>
                    </pic:cNvPicPr>
                  </pic:nvPicPr>
                  <pic:blipFill>
                    <a:blip r:embed="rId6"/>
                    <a:stretch>
                      <a:fillRect/>
                    </a:stretch>
                  </pic:blipFill>
                  <pic:spPr>
                    <a:xfrm>
                      <a:off x="0" y="0"/>
                      <a:ext cx="2791460" cy="3553460"/>
                    </a:xfrm>
                    <a:prstGeom prst="rect">
                      <a:avLst/>
                    </a:prstGeom>
                  </pic:spPr>
                </pic:pic>
              </a:graphicData>
            </a:graphic>
          </wp:inline>
        </w:drawing>
      </w: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p>
    <w:p>
      <w:pPr>
        <w:jc w:val="left"/>
        <w:rPr>
          <w:b/>
          <w:bCs/>
          <w:sz w:val="24"/>
          <w:szCs w:val="21"/>
        </w:rPr>
      </w:pPr>
      <w:r>
        <w:rPr>
          <w:rFonts w:hint="eastAsia"/>
          <w:b/>
          <w:bCs/>
          <w:sz w:val="24"/>
          <w:szCs w:val="21"/>
        </w:rPr>
        <w:t>第三部分（15*2，总分30分）</w:t>
      </w:r>
    </w:p>
    <w:p>
      <w:pPr>
        <w:jc w:val="left"/>
        <w:rPr>
          <w:b/>
          <w:bCs/>
          <w:sz w:val="24"/>
          <w:szCs w:val="21"/>
        </w:rPr>
      </w:pPr>
    </w:p>
    <w:p>
      <w:pPr>
        <w:numPr>
          <w:ilvl w:val="0"/>
          <w:numId w:val="4"/>
        </w:numPr>
        <w:jc w:val="left"/>
        <w:rPr>
          <w:sz w:val="24"/>
          <w:szCs w:val="21"/>
        </w:rPr>
      </w:pPr>
      <w:r>
        <w:rPr>
          <w:rFonts w:hint="eastAsia"/>
          <w:sz w:val="24"/>
          <w:szCs w:val="21"/>
        </w:rPr>
        <w:t>请用代码块方式写出起泡排序算法，语言不限。</w:t>
      </w:r>
    </w:p>
    <w:p>
      <w:pPr>
        <w:jc w:val="left"/>
        <w:rPr>
          <w:sz w:val="24"/>
          <w:szCs w:val="21"/>
        </w:rPr>
      </w:pPr>
    </w:p>
    <w:p>
      <w:pPr>
        <w:jc w:val="left"/>
        <w:rPr>
          <w:sz w:val="24"/>
          <w:szCs w:val="21"/>
        </w:rPr>
      </w:pPr>
    </w:p>
    <w:p>
      <w:pPr>
        <w:jc w:val="left"/>
        <w:rPr>
          <w:sz w:val="24"/>
          <w:szCs w:val="21"/>
        </w:rPr>
      </w:pPr>
    </w:p>
    <w:p>
      <w:pPr>
        <w:jc w:val="left"/>
        <w:rPr>
          <w:sz w:val="24"/>
          <w:szCs w:val="21"/>
        </w:rPr>
      </w:pPr>
    </w:p>
    <w:p>
      <w:pPr>
        <w:numPr>
          <w:ilvl w:val="0"/>
          <w:numId w:val="4"/>
        </w:numPr>
        <w:jc w:val="left"/>
        <w:rPr>
          <w:sz w:val="24"/>
          <w:szCs w:val="21"/>
        </w:rPr>
      </w:pPr>
      <w:r>
        <w:rPr>
          <w:rFonts w:hint="eastAsia"/>
          <w:sz w:val="24"/>
          <w:szCs w:val="21"/>
        </w:rPr>
        <w:t>一个高度为L的满K叉树有以下性质：第L层上的节点都是叶子结点，其余各层上每个结点都有K棵非空子树，如果从上倒下、自左至右，对K叉树中全部结点进行编号（根部结点编号为1），编写程序实现以下效果。</w:t>
      </w:r>
    </w:p>
    <w:p>
      <w:pPr>
        <w:numPr>
          <w:ilvl w:val="0"/>
          <w:numId w:val="5"/>
        </w:numPr>
        <w:jc w:val="left"/>
        <w:rPr>
          <w:sz w:val="21"/>
          <w:szCs w:val="18"/>
        </w:rPr>
      </w:pPr>
      <w:r>
        <w:rPr>
          <w:rFonts w:hint="eastAsia"/>
          <w:sz w:val="21"/>
          <w:szCs w:val="18"/>
        </w:rPr>
        <w:t>输出各层结点数目</w:t>
      </w:r>
    </w:p>
    <w:p>
      <w:pPr>
        <w:numPr>
          <w:ilvl w:val="0"/>
          <w:numId w:val="5"/>
        </w:numPr>
        <w:jc w:val="left"/>
        <w:rPr>
          <w:sz w:val="21"/>
          <w:szCs w:val="18"/>
        </w:rPr>
      </w:pPr>
      <w:r>
        <w:rPr>
          <w:rFonts w:hint="eastAsia"/>
          <w:sz w:val="21"/>
          <w:szCs w:val="18"/>
        </w:rPr>
        <w:t>编号为n的结点的双亲（若存在）的编号是多少</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1169" o:spid="_x0000_s4097" o:spt="136" type="#_x0000_t136" style="position:absolute;left:0pt;height:46.5pt;width:540.75pt;mso-position-horizontal:center;mso-position-horizontal-relative:margin;mso-position-vertical:center;mso-position-vertical-relative:margin;rotation:-2949120f;z-index:-251658240;mso-width-relative:page;mso-height-relative:page;" fillcolor="#C0C0C0" filled="t" stroked="f" coordsize="21600,21600">
          <v:path/>
          <v:fill on="t" opacity="38666f" focussize="0,0"/>
          <v:stroke on="f"/>
          <v:imagedata o:title=""/>
          <o:lock v:ext="edit" aspectratio="t"/>
          <v:textpath on="t" fitshape="t" fitpath="t" trim="t" xscale="f" string="大家都能考上的2017可爱的学长留"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798F7"/>
    <w:multiLevelType w:val="singleLevel"/>
    <w:tmpl w:val="59D798F7"/>
    <w:lvl w:ilvl="0" w:tentative="0">
      <w:start w:val="1"/>
      <w:numFmt w:val="decimal"/>
      <w:suff w:val="nothing"/>
      <w:lvlText w:val="%1、"/>
      <w:lvlJc w:val="left"/>
    </w:lvl>
  </w:abstractNum>
  <w:abstractNum w:abstractNumId="1">
    <w:nsid w:val="59D79E99"/>
    <w:multiLevelType w:val="singleLevel"/>
    <w:tmpl w:val="59D79E99"/>
    <w:lvl w:ilvl="0" w:tentative="0">
      <w:start w:val="1"/>
      <w:numFmt w:val="decimal"/>
      <w:suff w:val="nothing"/>
      <w:lvlText w:val="%1、"/>
      <w:lvlJc w:val="left"/>
    </w:lvl>
  </w:abstractNum>
  <w:abstractNum w:abstractNumId="2">
    <w:nsid w:val="59D7A039"/>
    <w:multiLevelType w:val="singleLevel"/>
    <w:tmpl w:val="59D7A039"/>
    <w:lvl w:ilvl="0" w:tentative="0">
      <w:start w:val="1"/>
      <w:numFmt w:val="decimal"/>
      <w:lvlText w:val="%1)"/>
      <w:lvlJc w:val="left"/>
      <w:pPr>
        <w:ind w:left="425" w:hanging="425"/>
      </w:pPr>
      <w:rPr>
        <w:rFonts w:hint="default"/>
      </w:rPr>
    </w:lvl>
  </w:abstractNum>
  <w:abstractNum w:abstractNumId="3">
    <w:nsid w:val="59D85147"/>
    <w:multiLevelType w:val="singleLevel"/>
    <w:tmpl w:val="59D85147"/>
    <w:lvl w:ilvl="0" w:tentative="0">
      <w:start w:val="1"/>
      <w:numFmt w:val="decimal"/>
      <w:suff w:val="nothing"/>
      <w:lvlText w:val="%1、"/>
      <w:lvlJc w:val="left"/>
    </w:lvl>
  </w:abstractNum>
  <w:abstractNum w:abstractNumId="4">
    <w:nsid w:val="59D85BEA"/>
    <w:multiLevelType w:val="singleLevel"/>
    <w:tmpl w:val="59D85BEA"/>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1654CA"/>
    <w:rsid w:val="5242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dc:creator>
  <cp:lastModifiedBy>LIU</cp:lastModifiedBy>
  <dcterms:modified xsi:type="dcterms:W3CDTF">2019-04-11T01:18:55Z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