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77F" w:rsidRDefault="00FB577F">
      <w:r>
        <w:t>Name:</w:t>
      </w:r>
    </w:p>
    <w:p w:rsidR="00FB577F" w:rsidRDefault="00FB577F">
      <w:r>
        <w:t>ID:</w:t>
      </w:r>
    </w:p>
    <w:p w:rsidR="00FB577F" w:rsidRDefault="00A930A9" w:rsidP="00EE1A4F">
      <w:pPr>
        <w:jc w:val="center"/>
      </w:pPr>
      <w:r>
        <w:t>M6</w:t>
      </w:r>
      <w:r w:rsidR="00D0122E">
        <w:t xml:space="preserve"> Assignment C1-03</w:t>
      </w:r>
      <w:r w:rsidR="00784516">
        <w:t xml:space="preserve"> V3</w:t>
      </w:r>
    </w:p>
    <w:p w:rsidR="00185082" w:rsidRDefault="00185082" w:rsidP="00185082">
      <w:r>
        <w:t xml:space="preserve">Submit here: </w:t>
      </w:r>
      <w:hyperlink r:id="rId5" w:history="1">
        <w:r>
          <w:rPr>
            <w:rStyle w:val="Hyperlink"/>
          </w:rPr>
          <w:t>https://docs.google.com/forms/d/e/1FAIpQLSfkhfbqQsymvrPEuwEvigJycyzJxLjDqaWAJTmV2iYXc7936g/viewform</w:t>
        </w:r>
      </w:hyperlink>
    </w:p>
    <w:p w:rsidR="00EE236A" w:rsidRDefault="00D0122E" w:rsidP="00BD04D7">
      <w:r>
        <w:t>Part 1:</w:t>
      </w:r>
    </w:p>
    <w:p w:rsidR="00D0122E" w:rsidRDefault="00D0122E" w:rsidP="00D0122E">
      <w:pPr>
        <w:ind w:left="360"/>
      </w:pPr>
    </w:p>
    <w:p w:rsidR="00D0122E" w:rsidRDefault="00D0122E" w:rsidP="00D0122E">
      <w:pPr>
        <w:pStyle w:val="ListParagraph"/>
        <w:numPr>
          <w:ilvl w:val="0"/>
          <w:numId w:val="10"/>
        </w:numPr>
      </w:pPr>
      <w:r>
        <w:t xml:space="preserve">Create the following using HTML, CSS, and JavaScript.  When you click on </w:t>
      </w:r>
      <w:r w:rsidR="002B08B1">
        <w:t>one of the colored rectangles they should change color to pink</w:t>
      </w:r>
      <w:r>
        <w:t>:</w:t>
      </w:r>
    </w:p>
    <w:p w:rsidR="00D0122E" w:rsidRDefault="002B08B1" w:rsidP="00D0122E">
      <w:pPr>
        <w:ind w:left="360"/>
      </w:pPr>
      <w:r>
        <w:rPr>
          <w:noProof/>
        </w:rPr>
        <w:drawing>
          <wp:inline distT="0" distB="0" distL="0" distR="0">
            <wp:extent cx="5731510" cy="298481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2E" w:rsidRDefault="00D0122E" w:rsidP="00D0122E">
      <w:pPr>
        <w:pStyle w:val="ListParagraph"/>
        <w:numPr>
          <w:ilvl w:val="0"/>
          <w:numId w:val="10"/>
        </w:numPr>
      </w:pPr>
      <w:r>
        <w:t xml:space="preserve">Create the following with HTML, CSS, and </w:t>
      </w:r>
      <w:r w:rsidR="00F42040">
        <w:t>JavaScript</w:t>
      </w:r>
      <w:r>
        <w:t xml:space="preserve">.  When you </w:t>
      </w:r>
      <w:r w:rsidR="00F42040">
        <w:t>click on the ellipse it should go completely black for 1 second, and then go back to normal:</w:t>
      </w:r>
    </w:p>
    <w:p w:rsidR="00F42040" w:rsidRDefault="00F42040" w:rsidP="00F42040">
      <w:pPr>
        <w:ind w:firstLine="360"/>
      </w:pPr>
      <w:r>
        <w:rPr>
          <w:noProof/>
        </w:rPr>
        <w:drawing>
          <wp:inline distT="0" distB="0" distL="0" distR="0">
            <wp:extent cx="1197610" cy="650240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8B1" w:rsidRDefault="002B08B1" w:rsidP="00D0122E">
      <w:pPr>
        <w:pStyle w:val="ListParagraph"/>
        <w:numPr>
          <w:ilvl w:val="0"/>
          <w:numId w:val="10"/>
        </w:numPr>
      </w:pPr>
      <w:r>
        <w:t>Create a website using HTML, CSS, and JavaScript.  If the user presses the r key, the background color should change to red.  If the user presses the g key the background will change to green.</w:t>
      </w:r>
    </w:p>
    <w:p w:rsidR="009657D1" w:rsidRDefault="009657D1" w:rsidP="009657D1">
      <w:pPr>
        <w:ind w:firstLine="360"/>
      </w:pPr>
    </w:p>
    <w:p w:rsidR="00EE236A" w:rsidRDefault="00D813EE" w:rsidP="00DE4E4F">
      <w:r>
        <w:t>Part 2:</w:t>
      </w:r>
    </w:p>
    <w:p w:rsidR="00D813EE" w:rsidRDefault="00D813EE" w:rsidP="00D813EE">
      <w:pPr>
        <w:ind w:left="360"/>
      </w:pPr>
    </w:p>
    <w:p w:rsidR="00D813EE" w:rsidRDefault="00D813EE" w:rsidP="00D813EE">
      <w:pPr>
        <w:pStyle w:val="ListParagraph"/>
        <w:numPr>
          <w:ilvl w:val="0"/>
          <w:numId w:val="10"/>
        </w:numPr>
      </w:pPr>
      <w:r>
        <w:lastRenderedPageBreak/>
        <w:t xml:space="preserve">Which of the </w:t>
      </w:r>
      <w:r w:rsidR="00784516">
        <w:t>following is not a JavaScript assignment operator</w:t>
      </w:r>
      <w:r>
        <w:t>:</w:t>
      </w:r>
    </w:p>
    <w:tbl>
      <w:tblPr>
        <w:tblStyle w:val="TableGrid"/>
        <w:tblW w:w="0" w:type="auto"/>
        <w:tblInd w:w="360" w:type="dxa"/>
        <w:tblLook w:val="04A0"/>
      </w:tblPr>
      <w:tblGrid>
        <w:gridCol w:w="4439"/>
        <w:gridCol w:w="4443"/>
      </w:tblGrid>
      <w:tr w:rsidR="00D813EE" w:rsidTr="00D813EE">
        <w:tc>
          <w:tcPr>
            <w:tcW w:w="4621" w:type="dxa"/>
          </w:tcPr>
          <w:p w:rsidR="00D813EE" w:rsidRDefault="00784516" w:rsidP="00D813EE">
            <w:r>
              <w:t>=</w:t>
            </w:r>
          </w:p>
        </w:tc>
        <w:tc>
          <w:tcPr>
            <w:tcW w:w="4621" w:type="dxa"/>
          </w:tcPr>
          <w:p w:rsidR="00D813EE" w:rsidRDefault="00784516" w:rsidP="00D813EE">
            <w:r>
              <w:t>+=</w:t>
            </w:r>
          </w:p>
        </w:tc>
      </w:tr>
      <w:tr w:rsidR="00D813EE" w:rsidTr="00D813EE">
        <w:tc>
          <w:tcPr>
            <w:tcW w:w="4621" w:type="dxa"/>
          </w:tcPr>
          <w:p w:rsidR="00D813EE" w:rsidRDefault="00784516" w:rsidP="00D813EE">
            <w:r>
              <w:t>==</w:t>
            </w:r>
          </w:p>
        </w:tc>
        <w:tc>
          <w:tcPr>
            <w:tcW w:w="4621" w:type="dxa"/>
          </w:tcPr>
          <w:p w:rsidR="00D813EE" w:rsidRDefault="00784516" w:rsidP="00D813EE">
            <w:r>
              <w:t>/=</w:t>
            </w:r>
          </w:p>
        </w:tc>
      </w:tr>
      <w:tr w:rsidR="00D813EE" w:rsidTr="00D813EE">
        <w:tc>
          <w:tcPr>
            <w:tcW w:w="4621" w:type="dxa"/>
          </w:tcPr>
          <w:p w:rsidR="00D813EE" w:rsidRDefault="00784516" w:rsidP="00D813EE">
            <w:r>
              <w:t>-=</w:t>
            </w:r>
          </w:p>
        </w:tc>
        <w:tc>
          <w:tcPr>
            <w:tcW w:w="4621" w:type="dxa"/>
          </w:tcPr>
          <w:p w:rsidR="00D813EE" w:rsidRDefault="00784516" w:rsidP="00D813EE">
            <w:r>
              <w:t>%=</w:t>
            </w:r>
          </w:p>
        </w:tc>
      </w:tr>
      <w:tr w:rsidR="00D813EE" w:rsidTr="00D813EE">
        <w:tc>
          <w:tcPr>
            <w:tcW w:w="4621" w:type="dxa"/>
          </w:tcPr>
          <w:p w:rsidR="00D813EE" w:rsidRDefault="00784516" w:rsidP="00D813EE">
            <w:r>
              <w:t>*=</w:t>
            </w:r>
          </w:p>
        </w:tc>
        <w:tc>
          <w:tcPr>
            <w:tcW w:w="4621" w:type="dxa"/>
          </w:tcPr>
          <w:p w:rsidR="00D813EE" w:rsidRDefault="00784516" w:rsidP="00D813EE">
            <w:r>
              <w:t>**=</w:t>
            </w:r>
          </w:p>
        </w:tc>
      </w:tr>
    </w:tbl>
    <w:p w:rsidR="00D813EE" w:rsidRDefault="00D813EE" w:rsidP="00D813EE">
      <w:pPr>
        <w:ind w:left="360"/>
      </w:pPr>
    </w:p>
    <w:p w:rsidR="00D813EE" w:rsidRDefault="00784516" w:rsidP="00D813EE">
      <w:pPr>
        <w:pStyle w:val="ListParagraph"/>
        <w:numPr>
          <w:ilvl w:val="0"/>
          <w:numId w:val="10"/>
        </w:numPr>
      </w:pPr>
      <w:r>
        <w:t>What is the output of “22” + “1”</w:t>
      </w:r>
      <w:r w:rsidR="00D813EE">
        <w:t>:</w:t>
      </w:r>
    </w:p>
    <w:tbl>
      <w:tblPr>
        <w:tblStyle w:val="TableGrid"/>
        <w:tblW w:w="0" w:type="auto"/>
        <w:tblInd w:w="360" w:type="dxa"/>
        <w:tblLook w:val="04A0"/>
      </w:tblPr>
      <w:tblGrid>
        <w:gridCol w:w="4441"/>
        <w:gridCol w:w="4441"/>
      </w:tblGrid>
      <w:tr w:rsidR="00D813EE" w:rsidTr="00C245AE">
        <w:tc>
          <w:tcPr>
            <w:tcW w:w="4441" w:type="dxa"/>
          </w:tcPr>
          <w:p w:rsidR="00D813EE" w:rsidRDefault="00784516" w:rsidP="00D813EE">
            <w:r>
              <w:t>21</w:t>
            </w:r>
          </w:p>
        </w:tc>
        <w:tc>
          <w:tcPr>
            <w:tcW w:w="4441" w:type="dxa"/>
          </w:tcPr>
          <w:p w:rsidR="00D813EE" w:rsidRDefault="00784516" w:rsidP="00C245AE">
            <w:r>
              <w:t>“21”</w:t>
            </w:r>
          </w:p>
        </w:tc>
      </w:tr>
      <w:tr w:rsidR="00D813EE" w:rsidTr="00C245AE">
        <w:tc>
          <w:tcPr>
            <w:tcW w:w="4441" w:type="dxa"/>
          </w:tcPr>
          <w:p w:rsidR="00D813EE" w:rsidRDefault="00784516" w:rsidP="00C245AE">
            <w:r>
              <w:t>23</w:t>
            </w:r>
          </w:p>
        </w:tc>
        <w:tc>
          <w:tcPr>
            <w:tcW w:w="4441" w:type="dxa"/>
          </w:tcPr>
          <w:p w:rsidR="00D813EE" w:rsidRDefault="00784516" w:rsidP="00C245AE">
            <w:r>
              <w:t>“23”</w:t>
            </w:r>
          </w:p>
        </w:tc>
      </w:tr>
      <w:tr w:rsidR="00D813EE" w:rsidTr="00C245AE">
        <w:tc>
          <w:tcPr>
            <w:tcW w:w="4441" w:type="dxa"/>
          </w:tcPr>
          <w:p w:rsidR="00D813EE" w:rsidRDefault="00784516" w:rsidP="00D813EE">
            <w:r>
              <w:t>122</w:t>
            </w:r>
          </w:p>
        </w:tc>
        <w:tc>
          <w:tcPr>
            <w:tcW w:w="4441" w:type="dxa"/>
          </w:tcPr>
          <w:p w:rsidR="00D813EE" w:rsidRDefault="00784516" w:rsidP="00D813EE">
            <w:r>
              <w:t>“221”</w:t>
            </w:r>
          </w:p>
        </w:tc>
      </w:tr>
    </w:tbl>
    <w:p w:rsidR="00D813EE" w:rsidRDefault="00D813EE" w:rsidP="00D813EE">
      <w:pPr>
        <w:ind w:left="360"/>
      </w:pPr>
    </w:p>
    <w:p w:rsidR="00C245AE" w:rsidRPr="004C5DD4" w:rsidRDefault="00C245AE" w:rsidP="00C245AE">
      <w:pPr>
        <w:pStyle w:val="ListParagraph"/>
      </w:pPr>
    </w:p>
    <w:sectPr w:rsidR="00C245AE" w:rsidRPr="004C5DD4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2493"/>
    <w:multiLevelType w:val="hybridMultilevel"/>
    <w:tmpl w:val="CEF4F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160FAA"/>
    <w:multiLevelType w:val="hybridMultilevel"/>
    <w:tmpl w:val="E1A88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2193E"/>
    <w:multiLevelType w:val="hybridMultilevel"/>
    <w:tmpl w:val="94FAA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14686"/>
    <w:multiLevelType w:val="hybridMultilevel"/>
    <w:tmpl w:val="75129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4149F"/>
    <w:multiLevelType w:val="hybridMultilevel"/>
    <w:tmpl w:val="B51EB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4F72FE"/>
    <w:multiLevelType w:val="hybridMultilevel"/>
    <w:tmpl w:val="A7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626EC8"/>
    <w:multiLevelType w:val="hybridMultilevel"/>
    <w:tmpl w:val="9CDC1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78F7EF7"/>
    <w:multiLevelType w:val="hybridMultilevel"/>
    <w:tmpl w:val="5ED6B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</w:compat>
  <w:rsids>
    <w:rsidRoot w:val="00FB577F"/>
    <w:rsid w:val="00033362"/>
    <w:rsid w:val="001055DF"/>
    <w:rsid w:val="00185082"/>
    <w:rsid w:val="002B08B1"/>
    <w:rsid w:val="003B4F35"/>
    <w:rsid w:val="0046010A"/>
    <w:rsid w:val="004C5DD4"/>
    <w:rsid w:val="004F65D4"/>
    <w:rsid w:val="0054530E"/>
    <w:rsid w:val="00784516"/>
    <w:rsid w:val="007A5D6D"/>
    <w:rsid w:val="009657D1"/>
    <w:rsid w:val="00A930A9"/>
    <w:rsid w:val="00AF5D64"/>
    <w:rsid w:val="00BD04D7"/>
    <w:rsid w:val="00BE3C5E"/>
    <w:rsid w:val="00C245AE"/>
    <w:rsid w:val="00CA37B7"/>
    <w:rsid w:val="00D0122E"/>
    <w:rsid w:val="00D813EE"/>
    <w:rsid w:val="00DE4023"/>
    <w:rsid w:val="00DE4E4F"/>
    <w:rsid w:val="00E55FD3"/>
    <w:rsid w:val="00EE1A4F"/>
    <w:rsid w:val="00EE236A"/>
    <w:rsid w:val="00F42040"/>
    <w:rsid w:val="00FB5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forms/d/e/1FAIpQLSfkhfbqQsymvrPEuwEvigJycyzJxLjDqaWAJTmV2iYXc7936g/viewf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Guestac</cp:lastModifiedBy>
  <cp:revision>6</cp:revision>
  <dcterms:created xsi:type="dcterms:W3CDTF">2020-08-19T03:20:00Z</dcterms:created>
  <dcterms:modified xsi:type="dcterms:W3CDTF">2020-08-21T06:58:00Z</dcterms:modified>
</cp:coreProperties>
</file>