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2B3E94" w:rsidP="00EE1A4F">
      <w:pPr>
        <w:jc w:val="center"/>
      </w:pPr>
      <w:r>
        <w:t>M6</w:t>
      </w:r>
      <w:r w:rsidR="00D0122E">
        <w:t xml:space="preserve"> </w:t>
      </w:r>
      <w:r w:rsidR="003F5984">
        <w:t>Makeup Assignment</w:t>
      </w:r>
    </w:p>
    <w:p w:rsidR="003F5984" w:rsidRDefault="003F5984" w:rsidP="00BD04D7">
      <w:r>
        <w:t xml:space="preserve">Email completed assignment here: </w:t>
      </w:r>
      <w:hyperlink r:id="rId5" w:history="1">
        <w:r w:rsidRPr="006D01AB">
          <w:rPr>
            <w:rStyle w:val="Hyperlink"/>
          </w:rPr>
          <w:t>nps.assumption@gmail.com</w:t>
        </w:r>
      </w:hyperlink>
      <w:r>
        <w:t xml:space="preserve"> </w:t>
      </w:r>
    </w:p>
    <w:p w:rsidR="00EE236A" w:rsidRDefault="00D0122E" w:rsidP="00BD04D7">
      <w:r>
        <w:t>Part 1:</w:t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using HTML, CSS, and JavaScript.  When you hover over each element in the table, the background color should change to </w:t>
      </w:r>
      <w:r w:rsidR="004F0D41">
        <w:t>cyan.  The names should be colored red and be bold.  The countries should be colored orange and italicized</w:t>
      </w:r>
      <w:r>
        <w:t>:</w:t>
      </w:r>
    </w:p>
    <w:p w:rsidR="00D0122E" w:rsidRDefault="004F0D41" w:rsidP="00D0122E">
      <w:pPr>
        <w:ind w:left="360"/>
      </w:pPr>
      <w:r>
        <w:rPr>
          <w:noProof/>
        </w:rPr>
        <w:drawing>
          <wp:inline distT="0" distB="0" distL="0" distR="0">
            <wp:extent cx="4778330" cy="2310391"/>
            <wp:effectExtent l="19050" t="0" r="32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6" cy="231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3A2AAD"/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 xml:space="preserve">click on </w:t>
      </w:r>
      <w:r w:rsidR="001E2F6F">
        <w:t>each box, the background color of the web page should change to the color written on the box</w:t>
      </w:r>
      <w:r w:rsidR="00F42040">
        <w:t>:</w:t>
      </w:r>
    </w:p>
    <w:p w:rsidR="001E2F6F" w:rsidRDefault="001E2F6F" w:rsidP="00871348"/>
    <w:p w:rsidR="001E2F6F" w:rsidRDefault="001E2F6F" w:rsidP="00F42040">
      <w:pPr>
        <w:ind w:firstLine="360"/>
      </w:pPr>
      <w:r>
        <w:t>Before click:</w:t>
      </w:r>
    </w:p>
    <w:p w:rsidR="00F42040" w:rsidRDefault="004F0D41" w:rsidP="00F42040">
      <w:pPr>
        <w:ind w:firstLine="360"/>
      </w:pPr>
      <w:r>
        <w:rPr>
          <w:noProof/>
        </w:rPr>
        <w:drawing>
          <wp:inline distT="0" distB="0" distL="0" distR="0">
            <wp:extent cx="1648460" cy="20281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6F" w:rsidRDefault="001E2F6F" w:rsidP="00F42040">
      <w:pPr>
        <w:ind w:firstLine="360"/>
      </w:pPr>
      <w:r>
        <w:t>After clicking on each color:</w:t>
      </w:r>
    </w:p>
    <w:p w:rsidR="001E2F6F" w:rsidRDefault="001E2F6F" w:rsidP="00F42040">
      <w:pPr>
        <w:ind w:firstLine="360"/>
      </w:pPr>
      <w:r>
        <w:rPr>
          <w:noProof/>
        </w:rPr>
        <w:lastRenderedPageBreak/>
        <w:drawing>
          <wp:inline distT="0" distB="0" distL="0" distR="0">
            <wp:extent cx="2105660" cy="176466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8238" cy="1764406"/>
            <wp:effectExtent l="19050" t="0" r="76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79" cy="176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0128" cy="1763376"/>
            <wp:effectExtent l="19050" t="0" r="912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58" cy="176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</w:p>
    <w:p w:rsidR="003F5984" w:rsidRDefault="003F5984" w:rsidP="003F5984">
      <w:pPr>
        <w:pStyle w:val="ListParagraph"/>
        <w:numPr>
          <w:ilvl w:val="0"/>
          <w:numId w:val="10"/>
        </w:numPr>
      </w:pPr>
      <w:r>
        <w:t>Create the following using HTML, CSS, and JavaScript.  When you hover over each element in the periodic table, the background color should change to yellow:</w:t>
      </w:r>
    </w:p>
    <w:p w:rsidR="003F5984" w:rsidRDefault="003F5984" w:rsidP="003F5984">
      <w:pPr>
        <w:ind w:left="360"/>
      </w:pPr>
      <w:r>
        <w:rPr>
          <w:noProof/>
        </w:rPr>
        <w:drawing>
          <wp:inline distT="0" distB="0" distL="0" distR="0">
            <wp:extent cx="1899902" cy="1552951"/>
            <wp:effectExtent l="19050" t="0" r="5098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076" cy="155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84" w:rsidRDefault="003F5984" w:rsidP="003F5984">
      <w:pPr>
        <w:pStyle w:val="ListParagraph"/>
        <w:numPr>
          <w:ilvl w:val="0"/>
          <w:numId w:val="10"/>
        </w:numPr>
      </w:pPr>
      <w:r>
        <w:t>Create the following using HTML, CSS, and JavaScript.  When you click on the orange ellipse it should change color from orange to pink:</w:t>
      </w:r>
    </w:p>
    <w:p w:rsidR="003F5984" w:rsidRDefault="003F5984" w:rsidP="003F5984">
      <w:pPr>
        <w:ind w:left="360"/>
      </w:pPr>
      <w:r>
        <w:rPr>
          <w:noProof/>
        </w:rPr>
        <w:drawing>
          <wp:inline distT="0" distB="0" distL="0" distR="0">
            <wp:extent cx="1172210" cy="656590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84" w:rsidRDefault="003F5984" w:rsidP="003F5984">
      <w:pPr>
        <w:pStyle w:val="ListParagraph"/>
        <w:numPr>
          <w:ilvl w:val="0"/>
          <w:numId w:val="10"/>
        </w:numPr>
      </w:pPr>
      <w:r>
        <w:t xml:space="preserve">Use HTML, CSS, and </w:t>
      </w:r>
      <w:proofErr w:type="spellStart"/>
      <w:r>
        <w:t>Javascript</w:t>
      </w:r>
      <w:proofErr w:type="spellEnd"/>
      <w:r>
        <w:t xml:space="preserve"> to create the following.  Whatever the user types in the text input box should be displayed in an h2 element above the text-input:</w:t>
      </w:r>
    </w:p>
    <w:p w:rsidR="003F5984" w:rsidRDefault="003F5984" w:rsidP="003F5984">
      <w:pPr>
        <w:ind w:firstLine="360"/>
      </w:pPr>
      <w:r>
        <w:t>Before:</w:t>
      </w:r>
    </w:p>
    <w:p w:rsidR="003F5984" w:rsidRDefault="003F5984" w:rsidP="003F5984">
      <w:pPr>
        <w:ind w:firstLine="360"/>
      </w:pPr>
      <w:r>
        <w:rPr>
          <w:noProof/>
        </w:rPr>
        <w:drawing>
          <wp:inline distT="0" distB="0" distL="0" distR="0">
            <wp:extent cx="1847850" cy="57975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84" w:rsidRDefault="003F5984" w:rsidP="003F5984">
      <w:pPr>
        <w:ind w:firstLine="360"/>
      </w:pPr>
      <w:r>
        <w:t>After:</w:t>
      </w:r>
    </w:p>
    <w:p w:rsidR="003F5984" w:rsidRDefault="003F5984" w:rsidP="003F5984">
      <w:pPr>
        <w:ind w:firstLine="360"/>
      </w:pPr>
      <w:r>
        <w:t xml:space="preserve">    </w:t>
      </w:r>
      <w:r>
        <w:rPr>
          <w:noProof/>
        </w:rPr>
        <w:drawing>
          <wp:inline distT="0" distB="0" distL="0" distR="0">
            <wp:extent cx="1990090" cy="817880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3F5984"/>
    <w:p w:rsidR="00D813EE" w:rsidRDefault="00D813EE" w:rsidP="00D813EE">
      <w:r>
        <w:lastRenderedPageBreak/>
        <w:t>Part 2:</w:t>
      </w:r>
      <w:r w:rsidR="003F5984">
        <w:t xml:space="preserve"> Multiple </w:t>
      </w:r>
      <w:proofErr w:type="gramStart"/>
      <w:r w:rsidR="003F5984">
        <w:t>choice</w:t>
      </w:r>
      <w:proofErr w:type="gramEnd"/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 xml:space="preserve">Which of the following makes comments for </w:t>
      </w:r>
      <w:proofErr w:type="spellStart"/>
      <w:r w:rsidR="001E2F6F">
        <w:t>Javascript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&lt;!-- -&gt;</w:t>
            </w:r>
          </w:p>
          <w:p w:rsidR="00D813EE" w:rsidRDefault="00D813EE" w:rsidP="00D813EE">
            <w:r>
              <w:t>/**/</w:t>
            </w:r>
          </w:p>
        </w:tc>
        <w:tc>
          <w:tcPr>
            <w:tcW w:w="4621" w:type="dxa"/>
          </w:tcPr>
          <w:p w:rsidR="00D813EE" w:rsidRDefault="00D813EE" w:rsidP="00D813EE">
            <w:r>
              <w:t xml:space="preserve"> &lt;!-- -&gt;</w:t>
            </w:r>
          </w:p>
          <w:p w:rsidR="00D813EE" w:rsidRDefault="00D813EE" w:rsidP="00D813EE"/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#</w:t>
            </w:r>
          </w:p>
        </w:tc>
        <w:tc>
          <w:tcPr>
            <w:tcW w:w="4621" w:type="dxa"/>
          </w:tcPr>
          <w:p w:rsidR="00D813EE" w:rsidRDefault="00D813EE" w:rsidP="00D813EE">
            <w:r>
              <w:t>//</w:t>
            </w:r>
          </w:p>
          <w:p w:rsidR="00D813EE" w:rsidRDefault="001E2F6F" w:rsidP="00D813EE">
            <w:r>
              <w:t>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</w:tc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  <w:p w:rsidR="001E2F6F" w:rsidRDefault="001E2F6F" w:rsidP="00D813EE">
            <w:r>
              <w:t>#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</w:t>
            </w:r>
          </w:p>
        </w:tc>
        <w:tc>
          <w:tcPr>
            <w:tcW w:w="4621" w:type="dxa"/>
          </w:tcPr>
          <w:p w:rsidR="00D813EE" w:rsidRDefault="001E2F6F" w:rsidP="00D813EE">
            <w:r>
              <w:t>-&gt;</w:t>
            </w:r>
          </w:p>
        </w:tc>
      </w:tr>
    </w:tbl>
    <w:p w:rsidR="00D813EE" w:rsidRDefault="00D813EE" w:rsidP="00871348"/>
    <w:p w:rsidR="00871348" w:rsidRDefault="00871348" w:rsidP="00871348"/>
    <w:p w:rsidR="003F5984" w:rsidRDefault="00C245AE" w:rsidP="003F5984">
      <w:pPr>
        <w:pStyle w:val="ListParagraph"/>
        <w:numPr>
          <w:ilvl w:val="0"/>
          <w:numId w:val="10"/>
        </w:numPr>
      </w:pPr>
      <w:r>
        <w:t xml:space="preserve">Which of the following generates a </w:t>
      </w:r>
      <w:r w:rsidR="001E2F6F">
        <w:t>random integer</w:t>
      </w:r>
      <w:r>
        <w:t xml:space="preserve"> in </w:t>
      </w:r>
      <w:proofErr w:type="spellStart"/>
      <w:r>
        <w:t>javascript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271"/>
        <w:gridCol w:w="4251"/>
      </w:tblGrid>
      <w:tr w:rsidR="003F5984" w:rsidTr="008C06E5">
        <w:tc>
          <w:tcPr>
            <w:tcW w:w="4271" w:type="dxa"/>
          </w:tcPr>
          <w:p w:rsidR="003F5984" w:rsidRDefault="003F5984" w:rsidP="008C06E5">
            <w:pPr>
              <w:pStyle w:val="ListParagraph"/>
              <w:ind w:left="0"/>
            </w:pPr>
            <w:proofErr w:type="spellStart"/>
            <w:r>
              <w:t>Math.integer</w:t>
            </w:r>
            <w:proofErr w:type="spellEnd"/>
            <w:r>
              <w:t>()</w:t>
            </w:r>
          </w:p>
        </w:tc>
        <w:tc>
          <w:tcPr>
            <w:tcW w:w="4251" w:type="dxa"/>
          </w:tcPr>
          <w:p w:rsidR="003F5984" w:rsidRDefault="003F5984" w:rsidP="008C06E5">
            <w:pPr>
              <w:pStyle w:val="ListParagraph"/>
              <w:ind w:left="0"/>
            </w:pPr>
            <w:r>
              <w:rPr>
                <w:rFonts w:ascii="Arial" w:hAnsi="Arial" w:cs="Arial"/>
                <w:color w:val="4D5156"/>
                <w:sz w:val="14"/>
                <w:szCs w:val="14"/>
                <w:shd w:val="clear" w:color="auto" w:fill="FFFFFF"/>
              </w:rPr>
              <w:t> ˜ ˜(</w:t>
            </w:r>
            <w:proofErr w:type="spellStart"/>
            <w:r>
              <w:t>Math.random</w:t>
            </w:r>
            <w:proofErr w:type="spellEnd"/>
            <w:r>
              <w:t>() * 1000)</w:t>
            </w:r>
          </w:p>
        </w:tc>
      </w:tr>
      <w:tr w:rsidR="003F5984" w:rsidTr="008C06E5">
        <w:tc>
          <w:tcPr>
            <w:tcW w:w="4271" w:type="dxa"/>
          </w:tcPr>
          <w:p w:rsidR="003F5984" w:rsidRDefault="003F5984" w:rsidP="008C06E5">
            <w:pPr>
              <w:pStyle w:val="ListParagraph"/>
              <w:ind w:left="0"/>
            </w:pPr>
            <w:proofErr w:type="spellStart"/>
            <w:r>
              <w:t>parseInt</w:t>
            </w:r>
            <w:proofErr w:type="spellEnd"/>
            <w:r>
              <w:t>(Random())</w:t>
            </w:r>
          </w:p>
        </w:tc>
        <w:tc>
          <w:tcPr>
            <w:tcW w:w="4251" w:type="dxa"/>
          </w:tcPr>
          <w:p w:rsidR="003F5984" w:rsidRDefault="003F5984" w:rsidP="008C06E5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</w:t>
            </w:r>
          </w:p>
        </w:tc>
      </w:tr>
      <w:tr w:rsidR="003F5984" w:rsidTr="008C06E5">
        <w:tc>
          <w:tcPr>
            <w:tcW w:w="4271" w:type="dxa"/>
          </w:tcPr>
          <w:p w:rsidR="003F5984" w:rsidRDefault="003F5984" w:rsidP="008C06E5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 * 1000</w:t>
            </w:r>
          </w:p>
        </w:tc>
        <w:tc>
          <w:tcPr>
            <w:tcW w:w="4251" w:type="dxa"/>
          </w:tcPr>
          <w:p w:rsidR="003F5984" w:rsidRDefault="003F5984" w:rsidP="008C06E5">
            <w:pPr>
              <w:pStyle w:val="ListParagraph"/>
              <w:ind w:left="0"/>
            </w:pPr>
            <w:proofErr w:type="spellStart"/>
            <w:r>
              <w:t>Randint</w:t>
            </w:r>
            <w:proofErr w:type="spellEnd"/>
            <w:r>
              <w:t>()</w:t>
            </w:r>
          </w:p>
        </w:tc>
      </w:tr>
      <w:tr w:rsidR="003F5984" w:rsidTr="008C06E5">
        <w:tc>
          <w:tcPr>
            <w:tcW w:w="4271" w:type="dxa"/>
          </w:tcPr>
          <w:p w:rsidR="003F5984" w:rsidRDefault="003F5984" w:rsidP="008C06E5">
            <w:pPr>
              <w:pStyle w:val="ListParagraph"/>
              <w:ind w:left="0"/>
            </w:pPr>
            <w:r>
              <w:t>Integer()</w:t>
            </w:r>
          </w:p>
        </w:tc>
        <w:tc>
          <w:tcPr>
            <w:tcW w:w="4251" w:type="dxa"/>
          </w:tcPr>
          <w:p w:rsidR="003F5984" w:rsidRDefault="003F5984" w:rsidP="008C06E5">
            <w:pPr>
              <w:pStyle w:val="ListParagraph"/>
              <w:ind w:left="0"/>
            </w:pPr>
            <w:r>
              <w:t>Random integer()</w:t>
            </w:r>
          </w:p>
        </w:tc>
      </w:tr>
    </w:tbl>
    <w:p w:rsidR="003F5984" w:rsidRDefault="003F5984" w:rsidP="003F5984">
      <w:pPr>
        <w:ind w:left="360"/>
      </w:pPr>
    </w:p>
    <w:p w:rsidR="003F5984" w:rsidRDefault="003F5984" w:rsidP="003F5984">
      <w:pPr>
        <w:pStyle w:val="ListParagraph"/>
        <w:numPr>
          <w:ilvl w:val="0"/>
          <w:numId w:val="10"/>
        </w:numPr>
      </w:pPr>
      <w:r>
        <w:t>What type of HTML tag is used for holding JavaScript code?</w:t>
      </w:r>
    </w:p>
    <w:tbl>
      <w:tblPr>
        <w:tblStyle w:val="TableGrid"/>
        <w:tblW w:w="0" w:type="auto"/>
        <w:tblInd w:w="720" w:type="dxa"/>
        <w:tblLook w:val="04A0"/>
      </w:tblPr>
      <w:tblGrid>
        <w:gridCol w:w="4260"/>
        <w:gridCol w:w="4262"/>
      </w:tblGrid>
      <w:tr w:rsidR="003F5984" w:rsidTr="008C06E5">
        <w:tc>
          <w:tcPr>
            <w:tcW w:w="4675" w:type="dxa"/>
          </w:tcPr>
          <w:p w:rsidR="003F5984" w:rsidRDefault="003F5984" w:rsidP="008C06E5">
            <w:r>
              <w:t>Table</w:t>
            </w:r>
          </w:p>
        </w:tc>
        <w:tc>
          <w:tcPr>
            <w:tcW w:w="4675" w:type="dxa"/>
          </w:tcPr>
          <w:p w:rsidR="003F5984" w:rsidRDefault="003F5984" w:rsidP="008C06E5">
            <w:r>
              <w:t>H1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Code</w:t>
            </w:r>
          </w:p>
        </w:tc>
        <w:tc>
          <w:tcPr>
            <w:tcW w:w="4675" w:type="dxa"/>
          </w:tcPr>
          <w:p w:rsidR="003F5984" w:rsidRDefault="003F5984" w:rsidP="008C06E5">
            <w:r>
              <w:t>Script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Link</w:t>
            </w:r>
          </w:p>
        </w:tc>
        <w:tc>
          <w:tcPr>
            <w:tcW w:w="4675" w:type="dxa"/>
          </w:tcPr>
          <w:p w:rsidR="003F5984" w:rsidRDefault="003F5984" w:rsidP="008C06E5">
            <w:r>
              <w:t>a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div</w:t>
            </w:r>
          </w:p>
        </w:tc>
        <w:tc>
          <w:tcPr>
            <w:tcW w:w="4675" w:type="dxa"/>
          </w:tcPr>
          <w:p w:rsidR="003F5984" w:rsidRDefault="003F5984" w:rsidP="008C06E5">
            <w:r>
              <w:t>style</w:t>
            </w:r>
          </w:p>
        </w:tc>
      </w:tr>
    </w:tbl>
    <w:p w:rsidR="003F5984" w:rsidRDefault="003F5984" w:rsidP="003F5984"/>
    <w:p w:rsidR="003F5984" w:rsidRDefault="003F5984" w:rsidP="003F5984">
      <w:pPr>
        <w:pStyle w:val="ListParagraph"/>
        <w:numPr>
          <w:ilvl w:val="0"/>
          <w:numId w:val="10"/>
        </w:numPr>
        <w:spacing w:after="160" w:line="259" w:lineRule="auto"/>
      </w:pPr>
      <w:r>
        <w:t>Consider the following HTML:</w:t>
      </w:r>
    </w:p>
    <w:p w:rsidR="003F5984" w:rsidRDefault="003F5984" w:rsidP="003F5984">
      <w:pPr>
        <w:ind w:firstLine="720"/>
      </w:pPr>
      <w:r w:rsidRPr="003F5984">
        <w:drawing>
          <wp:inline distT="0" distB="0" distL="0" distR="0">
            <wp:extent cx="4137660" cy="2438832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311" cy="2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84" w:rsidRDefault="003F5984" w:rsidP="003F5984">
      <w:pPr>
        <w:pStyle w:val="ListParagraph"/>
        <w:numPr>
          <w:ilvl w:val="0"/>
          <w:numId w:val="13"/>
        </w:numPr>
        <w:spacing w:after="160" w:line="259" w:lineRule="auto"/>
      </w:pPr>
      <w:r>
        <w:t>What HTML element will turn light blue if the button is clicked?</w:t>
      </w:r>
    </w:p>
    <w:tbl>
      <w:tblPr>
        <w:tblStyle w:val="TableGrid"/>
        <w:tblW w:w="0" w:type="auto"/>
        <w:tblInd w:w="1080" w:type="dxa"/>
        <w:tblLook w:val="04A0"/>
      </w:tblPr>
      <w:tblGrid>
        <w:gridCol w:w="4067"/>
        <w:gridCol w:w="4095"/>
      </w:tblGrid>
      <w:tr w:rsidR="003F5984" w:rsidTr="008C06E5">
        <w:tc>
          <w:tcPr>
            <w:tcW w:w="4675" w:type="dxa"/>
          </w:tcPr>
          <w:p w:rsidR="003F5984" w:rsidRDefault="003F5984" w:rsidP="008C06E5">
            <w:r>
              <w:t>P</w:t>
            </w:r>
          </w:p>
        </w:tc>
        <w:tc>
          <w:tcPr>
            <w:tcW w:w="4675" w:type="dxa"/>
          </w:tcPr>
          <w:p w:rsidR="003F5984" w:rsidRDefault="003F5984" w:rsidP="008C06E5">
            <w:r>
              <w:t>Button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Style</w:t>
            </w:r>
          </w:p>
        </w:tc>
        <w:tc>
          <w:tcPr>
            <w:tcW w:w="4675" w:type="dxa"/>
          </w:tcPr>
          <w:p w:rsidR="003F5984" w:rsidRDefault="003F5984" w:rsidP="008C06E5">
            <w:r>
              <w:t>Head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H1</w:t>
            </w:r>
          </w:p>
        </w:tc>
        <w:tc>
          <w:tcPr>
            <w:tcW w:w="4675" w:type="dxa"/>
          </w:tcPr>
          <w:p w:rsidR="003F5984" w:rsidRDefault="003F5984" w:rsidP="008C06E5">
            <w:r>
              <w:t>H2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lastRenderedPageBreak/>
              <w:t>Div</w:t>
            </w:r>
          </w:p>
        </w:tc>
        <w:tc>
          <w:tcPr>
            <w:tcW w:w="4675" w:type="dxa"/>
          </w:tcPr>
          <w:p w:rsidR="003F5984" w:rsidRDefault="003F5984" w:rsidP="008C06E5">
            <w:r>
              <w:t>body</w:t>
            </w:r>
          </w:p>
        </w:tc>
      </w:tr>
    </w:tbl>
    <w:p w:rsidR="003F5984" w:rsidRDefault="003F5984" w:rsidP="003F5984"/>
    <w:p w:rsidR="003F5984" w:rsidRDefault="003F5984" w:rsidP="003F5984">
      <w:pPr>
        <w:pStyle w:val="ListParagraph"/>
        <w:numPr>
          <w:ilvl w:val="0"/>
          <w:numId w:val="10"/>
        </w:numPr>
        <w:spacing w:after="160" w:line="259" w:lineRule="auto"/>
      </w:pPr>
      <w:r>
        <w:t>Passwords, Check boxes, and Radios all use what HTML tag?  What attribute needs to be specified to determine how it will look?</w:t>
      </w:r>
    </w:p>
    <w:tbl>
      <w:tblPr>
        <w:tblStyle w:val="TableGrid"/>
        <w:tblW w:w="0" w:type="auto"/>
        <w:tblInd w:w="1080" w:type="dxa"/>
        <w:tblLook w:val="04A0"/>
      </w:tblPr>
      <w:tblGrid>
        <w:gridCol w:w="4072"/>
        <w:gridCol w:w="4090"/>
      </w:tblGrid>
      <w:tr w:rsidR="003F5984" w:rsidTr="008C06E5">
        <w:tc>
          <w:tcPr>
            <w:tcW w:w="4675" w:type="dxa"/>
          </w:tcPr>
          <w:p w:rsidR="003F5984" w:rsidRDefault="003F5984" w:rsidP="008C06E5">
            <w:r>
              <w:t>H1, height</w:t>
            </w:r>
          </w:p>
        </w:tc>
        <w:tc>
          <w:tcPr>
            <w:tcW w:w="4675" w:type="dxa"/>
          </w:tcPr>
          <w:p w:rsidR="003F5984" w:rsidRDefault="003F5984" w:rsidP="008C06E5">
            <w:r>
              <w:t>Div, quality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Table, border</w:t>
            </w:r>
          </w:p>
        </w:tc>
        <w:tc>
          <w:tcPr>
            <w:tcW w:w="4675" w:type="dxa"/>
          </w:tcPr>
          <w:p w:rsidR="003F5984" w:rsidRDefault="003F5984" w:rsidP="008C06E5">
            <w:proofErr w:type="spellStart"/>
            <w:r>
              <w:t>Ol</w:t>
            </w:r>
            <w:proofErr w:type="spellEnd"/>
            <w:r>
              <w:t>, padding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Form, size</w:t>
            </w:r>
          </w:p>
        </w:tc>
        <w:tc>
          <w:tcPr>
            <w:tcW w:w="4675" w:type="dxa"/>
          </w:tcPr>
          <w:p w:rsidR="003F5984" w:rsidRDefault="003F5984" w:rsidP="008C06E5">
            <w:r>
              <w:t>Form, type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Input, type</w:t>
            </w:r>
          </w:p>
        </w:tc>
        <w:tc>
          <w:tcPr>
            <w:tcW w:w="4675" w:type="dxa"/>
          </w:tcPr>
          <w:p w:rsidR="003F5984" w:rsidRDefault="003F5984" w:rsidP="008C06E5">
            <w:proofErr w:type="spellStart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src</w:t>
            </w:r>
            <w:proofErr w:type="spellEnd"/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 xml:space="preserve">link, </w:t>
            </w:r>
            <w:proofErr w:type="spellStart"/>
            <w:r>
              <w:t>href</w:t>
            </w:r>
            <w:proofErr w:type="spellEnd"/>
          </w:p>
        </w:tc>
        <w:tc>
          <w:tcPr>
            <w:tcW w:w="4675" w:type="dxa"/>
          </w:tcPr>
          <w:p w:rsidR="003F5984" w:rsidRDefault="003F5984" w:rsidP="008C06E5">
            <w:proofErr w:type="spellStart"/>
            <w:r>
              <w:t>Iframe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</w:p>
        </w:tc>
      </w:tr>
    </w:tbl>
    <w:p w:rsidR="003F5984" w:rsidRDefault="003F5984" w:rsidP="003F5984">
      <w:pPr>
        <w:ind w:left="1080"/>
      </w:pPr>
    </w:p>
    <w:p w:rsidR="003F5984" w:rsidRDefault="003F5984" w:rsidP="003F5984">
      <w:pPr>
        <w:pStyle w:val="ListParagraph"/>
        <w:numPr>
          <w:ilvl w:val="0"/>
          <w:numId w:val="10"/>
        </w:numPr>
        <w:spacing w:after="160" w:line="259" w:lineRule="auto"/>
      </w:pPr>
      <w:r>
        <w:t>What does the alert box say?</w:t>
      </w:r>
    </w:p>
    <w:p w:rsidR="003F5984" w:rsidRDefault="003F5984" w:rsidP="003F5984">
      <w:pPr>
        <w:ind w:left="720"/>
      </w:pPr>
      <w:r>
        <w:rPr>
          <w:noProof/>
        </w:rPr>
        <w:drawing>
          <wp:inline distT="0" distB="0" distL="0" distR="0">
            <wp:extent cx="3352800" cy="2277077"/>
            <wp:effectExtent l="0" t="0" r="0" b="952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628" cy="22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/>
      </w:tblPr>
      <w:tblGrid>
        <w:gridCol w:w="4325"/>
        <w:gridCol w:w="4197"/>
      </w:tblGrid>
      <w:tr w:rsidR="003F5984" w:rsidTr="008C06E5">
        <w:tc>
          <w:tcPr>
            <w:tcW w:w="4675" w:type="dxa"/>
          </w:tcPr>
          <w:p w:rsidR="003F5984" w:rsidRDefault="003F5984" w:rsidP="008C06E5">
            <w:r>
              <w:t>#c</w:t>
            </w:r>
          </w:p>
        </w:tc>
        <w:tc>
          <w:tcPr>
            <w:tcW w:w="4675" w:type="dxa"/>
          </w:tcPr>
          <w:p w:rsidR="003F5984" w:rsidRDefault="003F5984" w:rsidP="008C06E5">
            <w:r>
              <w:t>c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proofErr w:type="spellStart"/>
            <w:r>
              <w:t>myLi.innerHTML</w:t>
            </w:r>
            <w:proofErr w:type="spellEnd"/>
          </w:p>
        </w:tc>
        <w:tc>
          <w:tcPr>
            <w:tcW w:w="4675" w:type="dxa"/>
          </w:tcPr>
          <w:p w:rsidR="003F5984" w:rsidRDefault="003F5984" w:rsidP="008C06E5">
            <w:r>
              <w:t>dragon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dragon wizard castle dungeon</w:t>
            </w:r>
          </w:p>
        </w:tc>
        <w:tc>
          <w:tcPr>
            <w:tcW w:w="4675" w:type="dxa"/>
          </w:tcPr>
          <w:p w:rsidR="003F5984" w:rsidRDefault="003F5984" w:rsidP="008C06E5">
            <w:r>
              <w:t>d c b a</w:t>
            </w:r>
          </w:p>
        </w:tc>
      </w:tr>
      <w:tr w:rsidR="003F5984" w:rsidTr="008C06E5">
        <w:tc>
          <w:tcPr>
            <w:tcW w:w="4675" w:type="dxa"/>
          </w:tcPr>
          <w:p w:rsidR="003F5984" w:rsidRDefault="003F5984" w:rsidP="008C06E5">
            <w:r>
              <w:t>&lt;</w:t>
            </w:r>
            <w:proofErr w:type="spellStart"/>
            <w:r>
              <w:t>li</w:t>
            </w:r>
            <w:proofErr w:type="spellEnd"/>
            <w:r>
              <w:t xml:space="preserve"> id=”c”&gt;wizard&lt;/</w:t>
            </w:r>
            <w:proofErr w:type="spellStart"/>
            <w:r>
              <w:t>li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:rsidR="003F5984" w:rsidRDefault="003F5984" w:rsidP="008C06E5">
            <w:r>
              <w:t>wizard</w:t>
            </w:r>
          </w:p>
        </w:tc>
      </w:tr>
    </w:tbl>
    <w:p w:rsidR="003F5984" w:rsidRDefault="003F5984" w:rsidP="003F5984"/>
    <w:p w:rsidR="003F5984" w:rsidRDefault="003F5984" w:rsidP="003F5984">
      <w:pPr>
        <w:pStyle w:val="ListParagraph"/>
        <w:numPr>
          <w:ilvl w:val="0"/>
          <w:numId w:val="10"/>
        </w:numPr>
        <w:spacing w:after="160" w:line="259" w:lineRule="auto"/>
      </w:pPr>
      <w:r>
        <w:t>Match the following events:</w:t>
      </w:r>
    </w:p>
    <w:p w:rsidR="003F5984" w:rsidRDefault="003F5984" w:rsidP="003F5984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Onkeyup</w:t>
      </w:r>
      <w:proofErr w:type="spellEnd"/>
    </w:p>
    <w:p w:rsidR="003F5984" w:rsidRDefault="003F5984" w:rsidP="003F5984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Onkeydown</w:t>
      </w:r>
      <w:proofErr w:type="spellEnd"/>
    </w:p>
    <w:p w:rsidR="003F5984" w:rsidRDefault="003F5984" w:rsidP="003F5984">
      <w:pPr>
        <w:pStyle w:val="ListParagraph"/>
        <w:numPr>
          <w:ilvl w:val="0"/>
          <w:numId w:val="14"/>
        </w:numPr>
        <w:spacing w:after="160" w:line="259" w:lineRule="auto"/>
      </w:pPr>
      <w:proofErr w:type="spellStart"/>
      <w:r>
        <w:t>Onkeypress</w:t>
      </w:r>
      <w:proofErr w:type="spellEnd"/>
      <w:r>
        <w:t xml:space="preserve"> </w:t>
      </w:r>
    </w:p>
    <w:tbl>
      <w:tblPr>
        <w:tblStyle w:val="TableGrid"/>
        <w:tblW w:w="0" w:type="auto"/>
        <w:tblInd w:w="720" w:type="dxa"/>
        <w:tblLook w:val="04A0"/>
      </w:tblPr>
      <w:tblGrid>
        <w:gridCol w:w="2876"/>
        <w:gridCol w:w="2877"/>
      </w:tblGrid>
      <w:tr w:rsidR="003F5984" w:rsidTr="008C06E5">
        <w:tc>
          <w:tcPr>
            <w:tcW w:w="2876" w:type="dxa"/>
          </w:tcPr>
          <w:p w:rsidR="003F5984" w:rsidRDefault="003F5984" w:rsidP="008C06E5">
            <w:r>
              <w:t>Event</w:t>
            </w:r>
          </w:p>
        </w:tc>
        <w:tc>
          <w:tcPr>
            <w:tcW w:w="2877" w:type="dxa"/>
          </w:tcPr>
          <w:p w:rsidR="003F5984" w:rsidRDefault="003F5984" w:rsidP="008C06E5">
            <w:r>
              <w:t>Definition</w:t>
            </w:r>
          </w:p>
        </w:tc>
      </w:tr>
      <w:tr w:rsidR="003F5984" w:rsidTr="008C06E5">
        <w:tc>
          <w:tcPr>
            <w:tcW w:w="2876" w:type="dxa"/>
          </w:tcPr>
          <w:p w:rsidR="003F5984" w:rsidRDefault="003F5984" w:rsidP="008C06E5"/>
        </w:tc>
        <w:tc>
          <w:tcPr>
            <w:tcW w:w="2877" w:type="dxa"/>
          </w:tcPr>
          <w:p w:rsidR="003F5984" w:rsidRDefault="003F5984" w:rsidP="008C06E5">
            <w:r>
              <w:t>User releases a key</w:t>
            </w:r>
          </w:p>
        </w:tc>
      </w:tr>
      <w:tr w:rsidR="003F5984" w:rsidTr="008C06E5">
        <w:tc>
          <w:tcPr>
            <w:tcW w:w="2876" w:type="dxa"/>
          </w:tcPr>
          <w:p w:rsidR="003F5984" w:rsidRDefault="003F5984" w:rsidP="008C06E5"/>
        </w:tc>
        <w:tc>
          <w:tcPr>
            <w:tcW w:w="2877" w:type="dxa"/>
          </w:tcPr>
          <w:p w:rsidR="003F5984" w:rsidRDefault="003F5984" w:rsidP="008C06E5">
            <w:r>
              <w:t>User presses shift + a</w:t>
            </w:r>
          </w:p>
        </w:tc>
      </w:tr>
      <w:tr w:rsidR="003F5984" w:rsidTr="008C06E5">
        <w:tc>
          <w:tcPr>
            <w:tcW w:w="2876" w:type="dxa"/>
          </w:tcPr>
          <w:p w:rsidR="003F5984" w:rsidRDefault="003F5984" w:rsidP="008C06E5"/>
        </w:tc>
        <w:tc>
          <w:tcPr>
            <w:tcW w:w="2877" w:type="dxa"/>
          </w:tcPr>
          <w:p w:rsidR="003F5984" w:rsidRDefault="003F5984" w:rsidP="008C06E5">
            <w:r>
              <w:t>User presses space bar</w:t>
            </w:r>
          </w:p>
        </w:tc>
      </w:tr>
    </w:tbl>
    <w:p w:rsidR="003F5984" w:rsidRDefault="003F5984" w:rsidP="003F5984"/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A4969"/>
    <w:multiLevelType w:val="hybridMultilevel"/>
    <w:tmpl w:val="FDA67B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549A9"/>
    <w:multiLevelType w:val="hybridMultilevel"/>
    <w:tmpl w:val="6090D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167C68"/>
    <w:multiLevelType w:val="hybridMultilevel"/>
    <w:tmpl w:val="02CE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77CB1"/>
    <w:rsid w:val="001E2F6F"/>
    <w:rsid w:val="002B3E94"/>
    <w:rsid w:val="003A2AAD"/>
    <w:rsid w:val="003B4F35"/>
    <w:rsid w:val="003F5984"/>
    <w:rsid w:val="0046010A"/>
    <w:rsid w:val="004C5DD4"/>
    <w:rsid w:val="004F0D41"/>
    <w:rsid w:val="004F65D4"/>
    <w:rsid w:val="0054530E"/>
    <w:rsid w:val="00661219"/>
    <w:rsid w:val="00871348"/>
    <w:rsid w:val="009657D1"/>
    <w:rsid w:val="00A96BE8"/>
    <w:rsid w:val="00AF5D64"/>
    <w:rsid w:val="00BD04D7"/>
    <w:rsid w:val="00BE3C5E"/>
    <w:rsid w:val="00C245AE"/>
    <w:rsid w:val="00D0122E"/>
    <w:rsid w:val="00D813EE"/>
    <w:rsid w:val="00DE4023"/>
    <w:rsid w:val="00DE4E4F"/>
    <w:rsid w:val="00E55FD3"/>
    <w:rsid w:val="00E70126"/>
    <w:rsid w:val="00E963C3"/>
    <w:rsid w:val="00EE1A4F"/>
    <w:rsid w:val="00EE236A"/>
    <w:rsid w:val="00F20ABD"/>
    <w:rsid w:val="00F4204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ps.assumption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3</cp:revision>
  <dcterms:created xsi:type="dcterms:W3CDTF">2020-09-09T01:46:00Z</dcterms:created>
  <dcterms:modified xsi:type="dcterms:W3CDTF">2020-09-09T01:51:00Z</dcterms:modified>
</cp:coreProperties>
</file>