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tl w:val="0"/>
        </w:rPr>
      </w:pPr>
    </w:p>
    <w:p>
      <w:pPr>
        <w:jc w:val="center"/>
        <w:rPr>
          <w:b/>
        </w:rPr>
      </w:pPr>
      <w:r>
        <w:rPr>
          <w:b/>
          <w:rtl w:val="0"/>
        </w:rPr>
        <w:t>CRM PRODUCTION SETUP</w:t>
      </w:r>
    </w:p>
    <w:p>
      <w:pPr>
        <w:rPr>
          <w:b/>
        </w:rPr>
      </w:pPr>
    </w:p>
    <w:p>
      <w:pPr>
        <w:numPr>
          <w:ilvl w:val="0"/>
          <w:numId w:val="1"/>
        </w:numPr>
        <w:rPr>
          <w:rFonts w:hint="default"/>
          <w:b/>
          <w:lang w:val="en-IN"/>
        </w:rPr>
      </w:pPr>
      <w:r>
        <w:rPr>
          <w:rFonts w:hint="default"/>
          <w:b/>
          <w:lang w:val="en-IN"/>
        </w:rPr>
        <w:t>Server</w:t>
      </w:r>
    </w:p>
    <w:p>
      <w:pPr>
        <w:rPr>
          <w:rFonts w:hint="default"/>
          <w:lang w:val="en-IN"/>
        </w:rPr>
      </w:pPr>
      <w:r>
        <w:rPr>
          <w:rFonts w:hint="default"/>
          <w:b/>
          <w:lang w:val="en-IN"/>
        </w:rPr>
        <w:t xml:space="preserve">   </w:t>
      </w:r>
      <w:r>
        <w:rPr>
          <w:b/>
          <w:rtl w:val="0"/>
        </w:rPr>
        <w:t xml:space="preserve">Production Servers : </w:t>
      </w:r>
      <w:r>
        <w:rPr>
          <w:rFonts w:hint="default"/>
          <w:rtl w:val="0"/>
          <w:lang w:val="en-IN"/>
        </w:rPr>
        <w:t xml:space="preserve">Zassist application will be served by only one server, details are </w:t>
      </w:r>
      <w:r>
        <w:rPr>
          <w:rFonts w:hint="default"/>
          <w:rtl w:val="0"/>
          <w:lang w:val="en-IN"/>
        </w:rPr>
        <w:tab/>
        <w:t/>
      </w:r>
      <w:r>
        <w:rPr>
          <w:rFonts w:hint="default"/>
          <w:rtl w:val="0"/>
          <w:lang w:val="en-IN"/>
        </w:rPr>
        <w:tab/>
        <w:t/>
      </w:r>
      <w:r>
        <w:rPr>
          <w:rFonts w:hint="default"/>
          <w:rtl w:val="0"/>
          <w:lang w:val="en-IN"/>
        </w:rPr>
        <w:tab/>
        <w:t xml:space="preserve">   mentioned below.</w:t>
      </w:r>
    </w:p>
    <w:p>
      <w:pPr>
        <w:ind w:firstLine="480" w:firstLineChars="200"/>
        <w:rPr>
          <w:b/>
          <w:sz w:val="24"/>
          <w:szCs w:val="24"/>
        </w:rPr>
      </w:pPr>
      <w:r>
        <w:rPr>
          <w:b/>
          <w:sz w:val="24"/>
          <w:szCs w:val="24"/>
          <w:rtl w:val="0"/>
        </w:rPr>
        <w:t>Server Details :</w:t>
      </w:r>
    </w:p>
    <w:p>
      <w:pPr>
        <w:numPr>
          <w:ilvl w:val="0"/>
          <w:numId w:val="2"/>
        </w:numPr>
        <w:ind w:left="720" w:hanging="360"/>
        <w:rPr>
          <w:b/>
          <w:u w:val="none"/>
        </w:rPr>
      </w:pPr>
      <w:r>
        <w:rPr>
          <w:b/>
          <w:rtl w:val="0"/>
        </w:rPr>
        <w:t>Server 1 :-</w:t>
      </w:r>
    </w:p>
    <w:p>
      <w:pPr>
        <w:numPr>
          <w:ilvl w:val="1"/>
          <w:numId w:val="2"/>
        </w:numPr>
        <w:ind w:left="1440" w:hanging="360"/>
        <w:rPr>
          <w:u w:val="none"/>
        </w:rPr>
      </w:pPr>
      <w:r>
        <w:rPr>
          <w:b/>
          <w:rtl w:val="0"/>
        </w:rPr>
        <w:t xml:space="preserve">IP : </w:t>
      </w:r>
      <w:r>
        <w:rPr>
          <w:rFonts w:hint="default"/>
          <w:rtl w:val="0"/>
        </w:rPr>
        <w:t>10.80.65.124</w:t>
      </w:r>
    </w:p>
    <w:p>
      <w:pPr>
        <w:numPr>
          <w:ilvl w:val="1"/>
          <w:numId w:val="2"/>
        </w:numPr>
        <w:ind w:left="1440" w:hanging="360"/>
        <w:rPr>
          <w:u w:val="none"/>
        </w:rPr>
      </w:pPr>
      <w:r>
        <w:rPr>
          <w:b/>
          <w:rtl w:val="0"/>
        </w:rPr>
        <w:t>Username :</w:t>
      </w:r>
      <w:r>
        <w:rPr>
          <w:rtl w:val="0"/>
        </w:rPr>
        <w:t xml:space="preserve"> </w:t>
      </w:r>
      <w:r>
        <w:rPr>
          <w:rFonts w:hint="default"/>
          <w:rtl w:val="0"/>
          <w:lang w:val="en-IN"/>
        </w:rPr>
        <w:t>c16220</w:t>
      </w:r>
    </w:p>
    <w:p>
      <w:pPr>
        <w:numPr>
          <w:ilvl w:val="1"/>
          <w:numId w:val="2"/>
        </w:numPr>
        <w:ind w:left="1440" w:hanging="360"/>
        <w:rPr>
          <w:u w:val="none"/>
        </w:rPr>
      </w:pPr>
      <w:r>
        <w:rPr>
          <w:b/>
          <w:rtl w:val="0"/>
        </w:rPr>
        <w:t>Password :</w:t>
      </w:r>
      <w:r>
        <w:rPr>
          <w:rtl w:val="0"/>
        </w:rPr>
        <w:t xml:space="preserve"> </w:t>
      </w:r>
      <w:r>
        <w:rPr>
          <w:rFonts w:hint="default"/>
          <w:rtl w:val="0"/>
          <w:lang w:val="en-IN"/>
        </w:rPr>
        <w:t>XX</w:t>
      </w:r>
    </w:p>
    <w:p>
      <w:pPr>
        <w:numPr>
          <w:numId w:val="0"/>
        </w:numPr>
        <w:rPr>
          <w:rFonts w:hint="default"/>
          <w:b/>
          <w:lang w:val="en-IN"/>
        </w:rPr>
      </w:pPr>
    </w:p>
    <w:p>
      <w:pPr>
        <w:numPr>
          <w:ilvl w:val="0"/>
          <w:numId w:val="1"/>
        </w:numPr>
        <w:rPr>
          <w:rFonts w:hint="default"/>
          <w:b/>
          <w:lang w:val="en-IN"/>
        </w:rPr>
      </w:pPr>
      <w:r>
        <w:rPr>
          <w:rFonts w:hint="default"/>
          <w:b/>
          <w:lang w:val="en-IN"/>
        </w:rPr>
        <w:t>Prerequisites</w:t>
      </w:r>
    </w:p>
    <w:p>
      <w:pPr>
        <w:numPr>
          <w:ilvl w:val="0"/>
          <w:numId w:val="3"/>
        </w:numPr>
        <w:ind w:left="840" w:leftChars="0" w:hanging="420" w:firstLineChars="0"/>
        <w:rPr>
          <w:rFonts w:hint="default"/>
          <w:b w:val="0"/>
          <w:bCs/>
          <w:sz w:val="20"/>
          <w:szCs w:val="20"/>
          <w:lang w:val="en-IN"/>
        </w:rPr>
      </w:pPr>
      <w:r>
        <w:rPr>
          <w:rFonts w:hint="default"/>
          <w:b w:val="0"/>
          <w:bCs/>
          <w:sz w:val="20"/>
          <w:szCs w:val="20"/>
          <w:lang w:val="en-IN"/>
        </w:rPr>
        <w:t>IIS</w:t>
      </w:r>
    </w:p>
    <w:p>
      <w:pPr>
        <w:numPr>
          <w:ilvl w:val="0"/>
          <w:numId w:val="3"/>
        </w:numPr>
        <w:ind w:left="840" w:leftChars="0" w:hanging="420" w:firstLineChars="0"/>
        <w:rPr>
          <w:rFonts w:hint="default"/>
          <w:b w:val="0"/>
          <w:bCs/>
          <w:sz w:val="20"/>
          <w:szCs w:val="20"/>
          <w:lang w:val="en-IN"/>
        </w:rPr>
      </w:pPr>
      <w:r>
        <w:rPr>
          <w:rFonts w:hint="default"/>
          <w:b w:val="0"/>
          <w:bCs/>
          <w:sz w:val="20"/>
          <w:szCs w:val="20"/>
          <w:lang w:val="en-IN"/>
        </w:rPr>
        <w:t>.Net Framework(3.5,4 and Configured for WCF activation and Application initialization)</w:t>
      </w:r>
    </w:p>
    <w:p>
      <w:pPr>
        <w:numPr>
          <w:ilvl w:val="0"/>
          <w:numId w:val="3"/>
        </w:numPr>
        <w:ind w:left="840" w:leftChars="0" w:hanging="420" w:firstLineChars="0"/>
        <w:rPr>
          <w:rFonts w:hint="default"/>
          <w:b/>
          <w:lang w:val="en-IN"/>
        </w:rPr>
      </w:pPr>
      <w:r>
        <w:rPr>
          <w:rFonts w:hint="default"/>
          <w:b w:val="0"/>
          <w:bCs/>
          <w:sz w:val="20"/>
          <w:szCs w:val="20"/>
          <w:lang w:val="en-IN"/>
        </w:rPr>
        <w:t>Dotnetcore(runtime and IIS package v3.1.0)</w:t>
      </w:r>
    </w:p>
    <w:p>
      <w:pPr>
        <w:numPr>
          <w:ilvl w:val="0"/>
          <w:numId w:val="1"/>
        </w:numPr>
        <w:rPr>
          <w:rFonts w:hint="default"/>
          <w:b/>
          <w:lang w:val="en-IN"/>
        </w:rPr>
      </w:pPr>
      <w:r>
        <w:rPr>
          <w:rFonts w:hint="default"/>
          <w:b/>
          <w:lang w:val="en-IN"/>
        </w:rPr>
        <w:t>Source Code</w:t>
      </w:r>
    </w:p>
    <w:p>
      <w:pPr>
        <w:numPr>
          <w:numId w:val="0"/>
        </w:numPr>
        <w:ind w:left="440" w:hanging="440" w:hangingChars="200"/>
        <w:rPr>
          <w:rFonts w:hint="default"/>
          <w:b/>
          <w:lang w:val="en-IN"/>
        </w:rPr>
      </w:pPr>
      <w:r>
        <w:rPr>
          <w:rFonts w:hint="default"/>
          <w:b w:val="0"/>
          <w:bCs/>
          <w:lang w:val="en-IN"/>
        </w:rPr>
        <w:t xml:space="preserve">       There is no source code configuration is required as all associated application including parent application are pre-compiled hostable packages.</w:t>
      </w:r>
    </w:p>
    <w:p>
      <w:pPr>
        <w:numPr>
          <w:ilvl w:val="0"/>
          <w:numId w:val="1"/>
        </w:numPr>
        <w:rPr>
          <w:rFonts w:hint="default"/>
          <w:b/>
          <w:lang w:val="en-IN"/>
        </w:rPr>
      </w:pPr>
      <w:r>
        <w:rPr>
          <w:rFonts w:hint="default"/>
          <w:b/>
          <w:lang w:val="en-IN"/>
        </w:rPr>
        <w:t>Application Details</w:t>
      </w:r>
    </w:p>
    <w:p>
      <w:pPr>
        <w:numPr>
          <w:ilvl w:val="0"/>
          <w:numId w:val="0"/>
        </w:numPr>
        <w:ind w:leftChars="200"/>
        <w:rPr>
          <w:rFonts w:hint="default"/>
          <w:b w:val="0"/>
          <w:bCs/>
          <w:lang w:val="en-IN"/>
        </w:rPr>
      </w:pPr>
      <w:r>
        <w:rPr>
          <w:rFonts w:hint="default"/>
          <w:b w:val="0"/>
          <w:bCs/>
          <w:lang w:val="en-IN"/>
        </w:rPr>
        <w:t>Zassist will be hosted on the server  as root application and this application will be the parent application of all other hosted components. Listing of supporting Services and other applications mentioned below.</w:t>
      </w:r>
    </w:p>
    <w:p>
      <w:pPr>
        <w:numPr>
          <w:ilvl w:val="0"/>
          <w:numId w:val="0"/>
        </w:numPr>
        <w:ind w:leftChars="200"/>
        <w:rPr>
          <w:rFonts w:hint="default"/>
          <w:b w:val="0"/>
          <w:bCs/>
          <w:lang w:val="en-IN"/>
        </w:rPr>
      </w:pPr>
      <w:r>
        <w:rPr>
          <w:rFonts w:hint="default"/>
          <w:b w:val="0"/>
          <w:bCs/>
          <w:lang w:val="en-IN"/>
        </w:rPr>
        <w:t>All applications use a config service and its endpoint is kept inside applicationsettings in web.config, without loading that config it is not possible to initialize any application.</w:t>
      </w:r>
    </w:p>
    <w:p>
      <w:pPr>
        <w:numPr>
          <w:ilvl w:val="0"/>
          <w:numId w:val="0"/>
        </w:numPr>
        <w:ind w:leftChars="200"/>
        <w:rPr>
          <w:rFonts w:hint="default"/>
          <w:b w:val="0"/>
          <w:bCs/>
          <w:lang w:val="en-IN"/>
        </w:rPr>
      </w:pPr>
      <w:r>
        <w:rPr>
          <w:rFonts w:hint="default"/>
          <w:b/>
          <w:bCs w:val="0"/>
          <w:u w:val="single"/>
          <w:lang w:val="en-IN"/>
        </w:rPr>
        <w:t>ZAssist Components</w:t>
      </w:r>
    </w:p>
    <w:p>
      <w:pPr>
        <w:numPr>
          <w:ilvl w:val="0"/>
          <w:numId w:val="4"/>
        </w:numPr>
        <w:ind w:leftChars="200"/>
        <w:rPr>
          <w:rFonts w:hint="default"/>
          <w:b w:val="0"/>
          <w:bCs/>
          <w:lang w:val="en-IN"/>
        </w:rPr>
      </w:pPr>
      <w:r>
        <w:rPr>
          <w:rFonts w:hint="default"/>
          <w:b w:val="0"/>
          <w:bCs/>
          <w:lang w:val="en-IN"/>
        </w:rPr>
        <w:t>Reports</w:t>
      </w:r>
    </w:p>
    <w:p>
      <w:pPr>
        <w:numPr>
          <w:ilvl w:val="0"/>
          <w:numId w:val="4"/>
        </w:numPr>
        <w:ind w:leftChars="200"/>
        <w:rPr>
          <w:rFonts w:hint="default"/>
          <w:b w:val="0"/>
          <w:bCs/>
          <w:lang w:val="en-IN"/>
        </w:rPr>
      </w:pPr>
      <w:r>
        <w:rPr>
          <w:rFonts w:hint="default"/>
          <w:b w:val="0"/>
          <w:bCs/>
          <w:lang w:val="en-IN"/>
        </w:rPr>
        <w:t>Communication</w:t>
      </w:r>
    </w:p>
    <w:p>
      <w:pPr>
        <w:numPr>
          <w:ilvl w:val="0"/>
          <w:numId w:val="4"/>
        </w:numPr>
        <w:ind w:leftChars="200"/>
        <w:rPr>
          <w:rFonts w:hint="default"/>
          <w:b w:val="0"/>
          <w:bCs/>
          <w:lang w:val="en-IN"/>
        </w:rPr>
      </w:pPr>
      <w:r>
        <w:rPr>
          <w:rFonts w:hint="default"/>
          <w:b w:val="0"/>
          <w:bCs/>
          <w:lang w:val="en-IN"/>
        </w:rPr>
        <w:t>MRS</w:t>
      </w:r>
    </w:p>
    <w:p>
      <w:pPr>
        <w:numPr>
          <w:ilvl w:val="0"/>
          <w:numId w:val="4"/>
        </w:numPr>
        <w:ind w:leftChars="200"/>
        <w:rPr>
          <w:rFonts w:hint="default"/>
          <w:b w:val="0"/>
          <w:bCs/>
          <w:lang w:val="en-IN"/>
        </w:rPr>
      </w:pPr>
      <w:r>
        <w:rPr>
          <w:rFonts w:hint="default"/>
          <w:b w:val="0"/>
          <w:bCs/>
          <w:lang w:val="en-IN"/>
        </w:rPr>
        <w:t>LoggerService</w:t>
      </w:r>
    </w:p>
    <w:p>
      <w:pPr>
        <w:numPr>
          <w:ilvl w:val="0"/>
          <w:numId w:val="4"/>
        </w:numPr>
        <w:ind w:leftChars="200"/>
        <w:rPr>
          <w:rFonts w:hint="default"/>
          <w:b w:val="0"/>
          <w:bCs/>
          <w:lang w:val="en-IN"/>
        </w:rPr>
      </w:pPr>
      <w:r>
        <w:rPr>
          <w:rFonts w:hint="default"/>
          <w:b w:val="0"/>
          <w:bCs/>
          <w:lang w:val="en-IN"/>
        </w:rPr>
        <w:t>Api</w:t>
      </w:r>
    </w:p>
    <w:p>
      <w:pPr>
        <w:numPr>
          <w:ilvl w:val="0"/>
          <w:numId w:val="4"/>
        </w:numPr>
        <w:ind w:leftChars="200"/>
        <w:rPr>
          <w:rFonts w:hint="default"/>
          <w:b w:val="0"/>
          <w:bCs/>
          <w:lang w:val="en-IN"/>
        </w:rPr>
      </w:pPr>
      <w:r>
        <w:rPr>
          <w:rFonts w:hint="default"/>
          <w:b w:val="0"/>
          <w:bCs/>
          <w:lang w:val="en-IN"/>
        </w:rPr>
        <w:t>Configapi</w:t>
      </w:r>
    </w:p>
    <w:p>
      <w:pPr>
        <w:numPr>
          <w:ilvl w:val="0"/>
          <w:numId w:val="4"/>
        </w:numPr>
        <w:ind w:leftChars="200"/>
        <w:rPr>
          <w:rFonts w:hint="default"/>
          <w:b w:val="0"/>
          <w:bCs/>
          <w:lang w:val="en-IN"/>
        </w:rPr>
      </w:pPr>
      <w:r>
        <w:rPr>
          <w:rFonts w:hint="default"/>
          <w:b w:val="0"/>
          <w:bCs/>
          <w:lang w:val="en-IN"/>
        </w:rPr>
        <w:t>ReportsApi</w:t>
      </w:r>
    </w:p>
    <w:p>
      <w:pPr>
        <w:numPr>
          <w:numId w:val="0"/>
        </w:numPr>
        <w:rPr>
          <w:rFonts w:hint="default"/>
          <w:b w:val="0"/>
          <w:bCs/>
          <w:lang w:val="en-IN"/>
        </w:rPr>
      </w:pPr>
    </w:p>
    <w:p>
      <w:pPr>
        <w:numPr>
          <w:numId w:val="0"/>
        </w:numPr>
        <w:rPr>
          <w:rFonts w:hint="default"/>
          <w:b w:val="0"/>
          <w:bCs/>
          <w:lang w:val="en-IN"/>
        </w:rPr>
      </w:pPr>
    </w:p>
    <w:p>
      <w:pPr>
        <w:numPr>
          <w:ilvl w:val="0"/>
          <w:numId w:val="1"/>
        </w:numPr>
        <w:rPr>
          <w:rFonts w:hint="default"/>
          <w:b/>
          <w:lang w:val="en-IN"/>
        </w:rPr>
      </w:pPr>
      <w:r>
        <w:rPr>
          <w:rFonts w:hint="default"/>
          <w:b/>
          <w:lang w:val="en-IN"/>
        </w:rPr>
        <w:t>Database specs</w:t>
      </w:r>
    </w:p>
    <w:p>
      <w:pPr>
        <w:numPr>
          <w:ilvl w:val="0"/>
          <w:numId w:val="0"/>
        </w:numPr>
        <w:ind w:left="0" w:leftChars="200"/>
        <w:rPr>
          <w:rFonts w:hint="default"/>
          <w:b w:val="0"/>
          <w:bCs/>
          <w:lang w:val="en-IN"/>
        </w:rPr>
      </w:pPr>
      <w:r>
        <w:rPr>
          <w:rFonts w:hint="default"/>
          <w:b w:val="0"/>
          <w:bCs/>
          <w:lang w:val="en-IN"/>
        </w:rPr>
        <w:t>Zassist will be accessing the following Databases for maintaining its persistence ,storage and transactions of Data.</w:t>
      </w:r>
    </w:p>
    <w:p>
      <w:pPr>
        <w:numPr>
          <w:ilvl w:val="0"/>
          <w:numId w:val="5"/>
        </w:numPr>
        <w:ind w:left="0" w:leftChars="200"/>
        <w:rPr>
          <w:rFonts w:hint="default"/>
          <w:b w:val="0"/>
          <w:bCs/>
          <w:lang w:val="en-IN"/>
        </w:rPr>
      </w:pPr>
      <w:r>
        <w:rPr>
          <w:rFonts w:hint="default"/>
          <w:b w:val="0"/>
          <w:bCs/>
          <w:lang w:val="en-IN"/>
        </w:rPr>
        <w:t>MSSQL(10.80.44.95)</w:t>
      </w:r>
    </w:p>
    <w:p>
      <w:pPr>
        <w:numPr>
          <w:ilvl w:val="0"/>
          <w:numId w:val="5"/>
        </w:numPr>
        <w:ind w:left="0" w:leftChars="200"/>
        <w:rPr>
          <w:rFonts w:hint="default"/>
          <w:b w:val="0"/>
          <w:bCs/>
          <w:lang w:val="en-IN"/>
        </w:rPr>
      </w:pPr>
      <w:r>
        <w:rPr>
          <w:rFonts w:hint="default"/>
          <w:b w:val="0"/>
          <w:bCs/>
          <w:lang w:val="en-IN"/>
        </w:rPr>
        <w:t>Mongo DB(10.80.65.125</w:t>
      </w:r>
      <w:bookmarkStart w:id="0" w:name="_GoBack"/>
      <w:bookmarkEnd w:id="0"/>
      <w:r>
        <w:rPr>
          <w:rFonts w:hint="default"/>
          <w:b w:val="0"/>
          <w:bCs/>
          <w:lang w:val="en-IN"/>
        </w:rPr>
        <w:t>)</w:t>
      </w:r>
    </w:p>
    <w:p>
      <w:pPr>
        <w:numPr>
          <w:ilvl w:val="0"/>
          <w:numId w:val="1"/>
        </w:numPr>
        <w:rPr>
          <w:rFonts w:hint="default"/>
          <w:b/>
          <w:lang w:val="en-IN"/>
        </w:rPr>
      </w:pPr>
      <w:r>
        <w:rPr>
          <w:rFonts w:hint="default"/>
          <w:b/>
          <w:lang w:val="en-IN"/>
        </w:rPr>
        <w:t>Dialer</w:t>
      </w:r>
    </w:p>
    <w:p>
      <w:pPr>
        <w:numPr>
          <w:ilvl w:val="0"/>
          <w:numId w:val="0"/>
        </w:numPr>
        <w:ind w:leftChars="200"/>
        <w:rPr>
          <w:rFonts w:hint="default"/>
          <w:b w:val="0"/>
          <w:bCs/>
          <w:lang w:val="en-IN"/>
        </w:rPr>
      </w:pPr>
      <w:r>
        <w:rPr>
          <w:rFonts w:hint="default"/>
          <w:b w:val="0"/>
          <w:bCs/>
          <w:lang w:val="en-IN"/>
        </w:rPr>
        <w:t>Dialer is a part of Zassist and its configuration document will be shared separately.</w:t>
      </w:r>
    </w:p>
    <w:p>
      <w:pPr>
        <w:numPr>
          <w:ilvl w:val="0"/>
          <w:numId w:val="1"/>
        </w:numPr>
        <w:rPr>
          <w:rFonts w:hint="default"/>
          <w:b/>
          <w:lang w:val="en-IN"/>
        </w:rPr>
      </w:pPr>
      <w:r>
        <w:rPr>
          <w:rFonts w:hint="default"/>
          <w:b/>
          <w:lang w:val="en-IN"/>
        </w:rPr>
        <w:t>Logs.</w:t>
      </w:r>
    </w:p>
    <w:p>
      <w:pPr>
        <w:ind w:left="440" w:hanging="440" w:hangingChars="200"/>
        <w:rPr>
          <w:rFonts w:hint="default"/>
          <w:b w:val="0"/>
          <w:bCs/>
          <w:lang w:val="en-IN"/>
        </w:rPr>
      </w:pPr>
      <w:r>
        <w:rPr>
          <w:rFonts w:hint="default"/>
          <w:b/>
          <w:lang w:val="en-IN"/>
        </w:rPr>
        <w:t xml:space="preserve">      </w:t>
      </w:r>
      <w:r>
        <w:rPr>
          <w:rFonts w:hint="default"/>
          <w:b w:val="0"/>
          <w:bCs/>
          <w:lang w:val="en-IN"/>
        </w:rPr>
        <w:t xml:space="preserve">All application logs are stored in MongoDB inside ApplicationLogs collection and same can be accessed by using current mongo credentials. </w:t>
      </w:r>
    </w:p>
    <w:p>
      <w:pPr>
        <w:ind w:left="440" w:hanging="440" w:hangingChars="200"/>
        <w:rPr>
          <w:rFonts w:hint="default"/>
          <w:b w:val="0"/>
          <w:bCs/>
          <w:lang w:val="en-IN"/>
        </w:rPr>
      </w:pPr>
    </w:p>
    <w:p>
      <w:pPr>
        <w:ind w:left="440" w:hanging="440" w:hangingChars="200"/>
        <w:rPr>
          <w:rFonts w:hint="default"/>
          <w:b w:val="0"/>
          <w:bCs/>
          <w:lang w:val="en-IN"/>
        </w:rPr>
      </w:pPr>
    </w:p>
    <w:p>
      <w:pPr>
        <w:ind w:left="440" w:hanging="440" w:hangingChars="200"/>
        <w:rPr>
          <w:rFonts w:hint="default"/>
          <w:b w:val="0"/>
          <w:bCs/>
          <w:lang w:val="en-IN"/>
        </w:rPr>
      </w:pPr>
    </w:p>
    <w:p>
      <w:pPr>
        <w:ind w:left="440" w:hanging="440" w:hangingChars="200"/>
        <w:rPr>
          <w:rFonts w:hint="default"/>
          <w:b/>
          <w:bCs w:val="0"/>
          <w:u w:val="single"/>
          <w:lang w:val="en-IN"/>
        </w:rPr>
      </w:pPr>
      <w:r>
        <w:rPr>
          <w:rFonts w:hint="default"/>
          <w:b/>
          <w:bCs w:val="0"/>
          <w:u w:val="single"/>
          <w:lang w:val="en-IN"/>
        </w:rPr>
        <w:t>Deployment Process</w:t>
      </w:r>
    </w:p>
    <w:p>
      <w:pPr>
        <w:ind w:left="440" w:hanging="440" w:hangingChars="200"/>
        <w:rPr>
          <w:rFonts w:hint="default"/>
          <w:b/>
          <w:bCs w:val="0"/>
          <w:u w:val="single"/>
          <w:lang w:val="en-IN"/>
        </w:rPr>
      </w:pPr>
    </w:p>
    <w:p>
      <w:pPr>
        <w:numPr>
          <w:ilvl w:val="0"/>
          <w:numId w:val="0"/>
        </w:numPr>
        <w:ind w:left="0" w:leftChars="0"/>
        <w:rPr>
          <w:rFonts w:hint="default"/>
          <w:b w:val="0"/>
          <w:bCs/>
          <w:u w:val="none"/>
          <w:lang w:val="en-IN"/>
        </w:rPr>
      </w:pPr>
      <w:r>
        <w:rPr>
          <w:rFonts w:hint="default"/>
          <w:b w:val="0"/>
          <w:bCs/>
          <w:u w:val="none"/>
          <w:lang w:val="en-IN"/>
        </w:rPr>
        <w:t xml:space="preserve"> All the applications mentioned in Application details section are separate applications folders and further deployments will be done in their respective folders.</w:t>
      </w:r>
    </w:p>
    <w:p>
      <w:pPr>
        <w:numPr>
          <w:ilvl w:val="0"/>
          <w:numId w:val="0"/>
        </w:numPr>
        <w:ind w:left="0" w:leftChars="0"/>
        <w:rPr>
          <w:rFonts w:hint="default"/>
          <w:b w:val="0"/>
          <w:bCs/>
          <w:u w:val="none"/>
          <w:lang w:val="en-IN"/>
        </w:rPr>
      </w:pPr>
    </w:p>
    <w:p>
      <w:pPr>
        <w:numPr>
          <w:ilvl w:val="0"/>
          <w:numId w:val="0"/>
        </w:numPr>
        <w:ind w:left="0" w:leftChars="0"/>
        <w:rPr>
          <w:rFonts w:hint="default"/>
          <w:b w:val="0"/>
          <w:bCs/>
          <w:u w:val="none"/>
          <w:lang w:val="en-IN"/>
        </w:rPr>
      </w:pPr>
      <w:r>
        <w:rPr>
          <w:rFonts w:hint="default"/>
          <w:b w:val="0"/>
          <w:bCs/>
          <w:u w:val="none"/>
          <w:lang w:val="en-IN"/>
        </w:rPr>
        <w:t>As we take an example if there is some change in Communication component the corresponding DLL or any specific component will be deployed only in Communication folder only.</w:t>
      </w:r>
    </w:p>
    <w:p>
      <w:pPr>
        <w:numPr>
          <w:ilvl w:val="0"/>
          <w:numId w:val="0"/>
        </w:numPr>
        <w:ind w:left="0" w:leftChars="0"/>
      </w:pPr>
      <w:r>
        <w:drawing>
          <wp:inline distT="0" distB="0" distL="114300" distR="114300">
            <wp:extent cx="2438400" cy="1438275"/>
            <wp:effectExtent l="0" t="0" r="0" b="9525"/>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pic:cNvPicPr>
                      <a:picLocks noChangeAspect="1"/>
                    </pic:cNvPicPr>
                  </pic:nvPicPr>
                  <pic:blipFill>
                    <a:blip r:embed="rId4"/>
                    <a:stretch>
                      <a:fillRect/>
                    </a:stretch>
                  </pic:blipFill>
                  <pic:spPr>
                    <a:xfrm>
                      <a:off x="0" y="0"/>
                      <a:ext cx="2438400" cy="1438275"/>
                    </a:xfrm>
                    <a:prstGeom prst="rect">
                      <a:avLst/>
                    </a:prstGeom>
                    <a:noFill/>
                    <a:ln>
                      <a:noFill/>
                    </a:ln>
                  </pic:spPr>
                </pic:pic>
              </a:graphicData>
            </a:graphic>
          </wp:inline>
        </w:drawing>
      </w:r>
    </w:p>
    <w:p>
      <w:pPr>
        <w:numPr>
          <w:ilvl w:val="0"/>
          <w:numId w:val="0"/>
        </w:numPr>
        <w:ind w:left="0" w:leftChars="0"/>
        <w:rPr>
          <w:rFonts w:hint="default"/>
          <w:lang w:val="en-IN"/>
        </w:rPr>
      </w:pPr>
      <w:r>
        <w:rPr>
          <w:rFonts w:hint="default"/>
          <w:lang w:val="en-IN"/>
        </w:rPr>
        <w:t>As we see in the picture, Communication will look like this. Below that other applications are also listed and their changes are deployed separately.</w:t>
      </w:r>
    </w:p>
    <w:p>
      <w:pPr>
        <w:numPr>
          <w:ilvl w:val="0"/>
          <w:numId w:val="0"/>
        </w:numPr>
        <w:ind w:left="0" w:leftChars="0"/>
        <w:rPr>
          <w:rFonts w:hint="default"/>
          <w:lang w:val="en-IN"/>
        </w:rPr>
      </w:pPr>
    </w:p>
    <w:p>
      <w:pPr>
        <w:numPr>
          <w:ilvl w:val="0"/>
          <w:numId w:val="0"/>
        </w:numPr>
        <w:ind w:left="0" w:leftChars="0"/>
        <w:rPr>
          <w:rFonts w:hint="default"/>
          <w:lang w:val="en-IN"/>
        </w:rPr>
      </w:pPr>
    </w:p>
    <w:p>
      <w:pPr>
        <w:numPr>
          <w:ilvl w:val="0"/>
          <w:numId w:val="0"/>
        </w:numPr>
        <w:ind w:left="0" w:leftChars="0"/>
        <w:rPr>
          <w:rFonts w:hint="default"/>
          <w:b w:val="0"/>
          <w:bCs/>
          <w:u w:val="none"/>
          <w:lang w:val="en-IN"/>
        </w:rPr>
      </w:pPr>
    </w:p>
    <w:sectPr>
      <w:pgSz w:w="11850" w:h="16783"/>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8F5D1C"/>
    <w:multiLevelType w:val="singleLevel"/>
    <w:tmpl w:val="CC8F5D1C"/>
    <w:lvl w:ilvl="0" w:tentative="0">
      <w:start w:val="1"/>
      <w:numFmt w:val="decimal"/>
      <w:suff w:val="space"/>
      <w:lvlText w:val="%1."/>
      <w:lvlJc w:val="left"/>
    </w:lvl>
  </w:abstractNum>
  <w:abstractNum w:abstractNumId="1">
    <w:nsid w:val="F674661B"/>
    <w:multiLevelType w:val="singleLevel"/>
    <w:tmpl w:val="F674661B"/>
    <w:lvl w:ilvl="0" w:tentative="0">
      <w:start w:val="1"/>
      <w:numFmt w:val="decimal"/>
      <w:suff w:val="space"/>
      <w:lvlText w:val="%1."/>
      <w:lvlJc w:val="left"/>
    </w:lvl>
  </w:abstractNum>
  <w:abstractNum w:abstractNumId="2">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1500BF8D"/>
    <w:multiLevelType w:val="singleLevel"/>
    <w:tmpl w:val="1500BF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6870A24"/>
    <w:multiLevelType w:val="singleLevel"/>
    <w:tmpl w:val="26870A24"/>
    <w:lvl w:ilvl="0" w:tentative="0">
      <w:start w:val="1"/>
      <w:numFmt w:val="upperLetter"/>
      <w:suff w:val="space"/>
      <w:lvlText w:val="%1."/>
      <w:lvlJc w:val="left"/>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1BF97C5B"/>
    <w:rsid w:val="1EF5190D"/>
    <w:rsid w:val="2E7B7383"/>
    <w:rsid w:val="34615159"/>
    <w:rsid w:val="37CC40EA"/>
    <w:rsid w:val="405F6CD2"/>
    <w:rsid w:val="44482CCE"/>
    <w:rsid w:val="54004FBD"/>
    <w:rsid w:val="582558FC"/>
    <w:rsid w:val="6A5D5E27"/>
    <w:rsid w:val="76556A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21</TotalTime>
  <ScaleCrop>false</ScaleCrop>
  <LinksUpToDate>false</LinksUpToDate>
  <Application>WPS Office_11.2.0.9635_F1E327BC-269C-435d-A152-05C5408002CA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2020-09-01T11:47:33Z</dcterms:created>
  <dc:creator>amit.kumar</dc:creator>
  <cp:lastModifiedBy>Amit.kumar</cp:lastModifiedBy>
  <dcterms:modified xsi:type="dcterms:W3CDTF">2020-09-01T13:31:41Z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