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1" w:name="title"/>
    <w:p>
      <w:pPr>
        <w:pStyle w:val="1"/>
      </w:pPr>
      <w:r>
        <w:t xml:space="preserve">Title</w:t>
      </w:r>
    </w:p>
    <w:bookmarkStart w:id="30" w:name="sub-titile"/>
    <w:p>
      <w:pPr>
        <w:pStyle w:val="2"/>
      </w:pPr>
      <w:r>
        <w:t xml:space="preserve">Sub titile</w:t>
      </w:r>
    </w:p>
    <w:bookmarkStart w:id="20" w:name="text"/>
    <w:p>
      <w:pPr>
        <w:pStyle w:val="3"/>
      </w:pPr>
      <w:r>
        <w:t xml:space="preserve">Text</w:t>
      </w:r>
    </w:p>
    <w:p>
      <w:pPr>
        <w:pStyle w:val="FirstParagraph"/>
      </w:pPr>
      <w:r>
        <w:t xml:space="preserve">Plain text</w:t>
      </w:r>
      <w:r>
        <w:br/>
      </w:r>
      <w:r>
        <w:rPr>
          <w:b/>
          <w:bCs/>
        </w:rPr>
        <w:t xml:space="preserve">Bold text</w:t>
      </w:r>
      <w:r>
        <w:br/>
      </w:r>
      <w:r>
        <w:rPr>
          <w:rStyle w:val="VerbatimChar"/>
        </w:rPr>
        <w:t xml:space="preserve">Inline code</w:t>
      </w:r>
    </w:p>
    <w:bookmarkEnd w:id="20"/>
    <w:bookmarkStart w:id="22" w:name="link"/>
    <w:p>
      <w:pPr>
        <w:pStyle w:val="3"/>
      </w:pPr>
      <w:r>
        <w:t xml:space="preserve">Link</w:t>
      </w:r>
    </w:p>
    <w:p>
      <w:pPr>
        <w:pStyle w:val="FirstParagraph"/>
      </w:pPr>
      <w:hyperlink r:id="rId21">
        <w:r>
          <w:rPr>
            <w:rStyle w:val="af"/>
          </w:rPr>
          <w:t xml:space="preserve">Link</w:t>
        </w:r>
      </w:hyperlink>
    </w:p>
    <w:bookmarkEnd w:id="22"/>
    <w:bookmarkStart w:id="23" w:name="list"/>
    <w:p>
      <w:pPr>
        <w:pStyle w:val="3"/>
      </w:pPr>
      <w:r>
        <w:t xml:space="preserve">List</w:t>
      </w:r>
    </w:p>
    <w:p>
      <w:pPr>
        <w:pStyle w:val="Compact"/>
        <w:numPr>
          <w:ilvl w:val="0"/>
          <w:numId w:val="1001"/>
        </w:numPr>
      </w:pPr>
      <w:r>
        <w:t xml:space="preserve">item1</w:t>
      </w:r>
    </w:p>
    <w:p>
      <w:pPr>
        <w:pStyle w:val="Compact"/>
        <w:numPr>
          <w:ilvl w:val="0"/>
          <w:numId w:val="1001"/>
        </w:numPr>
      </w:pPr>
      <w:r>
        <w:t xml:space="preserve">item2</w:t>
      </w:r>
    </w:p>
    <w:p>
      <w:pPr>
        <w:pStyle w:val="Compact"/>
        <w:numPr>
          <w:ilvl w:val="0"/>
          <w:numId w:val="1001"/>
        </w:numPr>
      </w:pPr>
      <w:r>
        <w:t xml:space="preserve">item3</w:t>
      </w:r>
    </w:p>
    <w:p>
      <w:pPr>
        <w:pStyle w:val="Compact"/>
        <w:numPr>
          <w:ilvl w:val="0"/>
          <w:numId w:val="1002"/>
        </w:numPr>
      </w:pPr>
      <w:r>
        <w:t xml:space="preserve">item1</w:t>
      </w:r>
    </w:p>
    <w:p>
      <w:pPr>
        <w:pStyle w:val="Compact"/>
        <w:numPr>
          <w:ilvl w:val="0"/>
          <w:numId w:val="1002"/>
        </w:numPr>
      </w:pPr>
      <w:r>
        <w:t xml:space="preserve">item2</w:t>
      </w:r>
    </w:p>
    <w:p>
      <w:pPr>
        <w:pStyle w:val="Compact"/>
        <w:numPr>
          <w:ilvl w:val="0"/>
          <w:numId w:val="1002"/>
        </w:numPr>
      </w:pPr>
      <w:r>
        <w:t xml:space="preserve">item3</w:t>
      </w:r>
    </w:p>
    <w:bookmarkEnd w:id="23"/>
    <w:bookmarkStart w:id="24" w:name="table"/>
    <w:p>
      <w:pPr>
        <w:pStyle w:val="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col2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col3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text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text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text</w:t>
            </w:r>
          </w:p>
        </w:tc>
      </w:tr>
    </w:tbl>
    <w:bookmarkEnd w:id="24"/>
    <w:bookmarkStart w:id="25" w:name="code"/>
    <w:p>
      <w:pPr>
        <w:pStyle w:val="3"/>
      </w:pPr>
      <w:r>
        <w:t xml:space="preserve">Code</w:t>
      </w:r>
    </w:p>
    <w:p>
      <w:pPr>
        <w:pStyle w:val="SourceCode"/>
      </w:pPr>
      <w:r>
        <w:rPr>
          <w:rStyle w:val="BuiltIn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 world!"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</w:p>
    <w:bookmarkEnd w:id="25"/>
    <w:bookmarkStart w:id="29" w:name="image"/>
    <w:p>
      <w:pPr>
        <w:pStyle w:val="3"/>
      </w:pPr>
      <w:r>
        <w:t xml:space="preserve">Image</w:t>
      </w:r>
    </w:p>
    <w:p>
      <w:pPr>
        <w:pStyle w:val="CaptionedFigure"/>
      </w:pPr>
      <w:r>
        <w:drawing>
          <wp:inline>
            <wp:extent cx="5600700" cy="3150393"/>
            <wp:effectExtent b="0" l="0" r="0" t="0"/>
            <wp:docPr descr="alt text" title="" id="27" name="Picture"/>
            <a:graphic>
              <a:graphicData uri="http://schemas.openxmlformats.org/drawingml/2006/picture">
                <pic:pic>
                  <pic:nvPicPr>
                    <pic:cNvPr descr="md/images/sample/sample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0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29"/>
    <w:bookmarkEnd w:id="30"/>
    <w:bookmarkEnd w:id="31"/>
    <w:sectPr w:rsidR="007A26FB" w:rsidRPr="008F1D84">
      <w:pgSz w:h="15840" w:w="12240"/>
      <w:pgMar w:bottom="1701" w:footer="720" w:gutter="0" w:header="720" w:left="1701" w:right="1701" w:top="1985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000A990"/>
    <w:multiLevelType w:val="multilevel"/>
    <w:tmpl w:val="83A0150C"/>
    <w:lvl w:ilvl="0">
      <w:numFmt w:val="bullet"/>
      <w:lvlText w:val=" "/>
      <w:lvlJc w:val="left"/>
      <w:pPr>
        <w:ind w:hanging="360" w:left="720"/>
      </w:pPr>
    </w:lvl>
    <w:lvl w:ilvl="1">
      <w:numFmt w:val="bullet"/>
      <w:lvlText w:val=" "/>
      <w:lvlJc w:val="left"/>
      <w:pPr>
        <w:ind w:hanging="360" w:left="1440"/>
      </w:pPr>
    </w:lvl>
    <w:lvl w:ilvl="2">
      <w:numFmt w:val="bullet"/>
      <w:lvlText w:val=" "/>
      <w:lvlJc w:val="left"/>
      <w:pPr>
        <w:ind w:hanging="360" w:left="2160"/>
      </w:pPr>
    </w:lvl>
    <w:lvl w:ilvl="3">
      <w:numFmt w:val="bullet"/>
      <w:lvlText w:val=" "/>
      <w:lvlJc w:val="left"/>
      <w:pPr>
        <w:ind w:hanging="360" w:left="2880"/>
      </w:pPr>
    </w:lvl>
    <w:lvl w:ilvl="4">
      <w:numFmt w:val="bullet"/>
      <w:lvlText w:val=" "/>
      <w:lvlJc w:val="left"/>
      <w:pPr>
        <w:ind w:hanging="360" w:left="3600"/>
      </w:pPr>
    </w:lvl>
    <w:lvl w:ilvl="5">
      <w:numFmt w:val="bullet"/>
      <w:lvlText w:val=" "/>
      <w:lvlJc w:val="left"/>
      <w:pPr>
        <w:ind w:hanging="360" w:left="4320"/>
      </w:pPr>
    </w:lvl>
    <w:lvl w:ilvl="6">
      <w:numFmt w:val="bullet"/>
      <w:lvlText w:val=" "/>
      <w:lvlJc w:val="left"/>
      <w:pPr>
        <w:ind w:hanging="360" w:left="5040"/>
      </w:pPr>
    </w:lvl>
    <w:lvl w:ilvl="7">
      <w:numFmt w:val="bullet"/>
      <w:lvlText w:val=" "/>
      <w:lvlJc w:val="left"/>
      <w:pPr>
        <w:ind w:hanging="360" w:left="5760"/>
      </w:pPr>
    </w:lvl>
    <w:lvl w:ilvl="8">
      <w:numFmt w:val="bullet"/>
      <w:lvlText w:val=" "/>
      <w:lvlJc w:val="left"/>
      <w:pPr>
        <w:ind w:hanging="360" w:left="6480"/>
      </w:pPr>
    </w:lvl>
  </w:abstractNum>
  <w:abstractNum w15:restartNumberingAfterBreak="0" w:abstractNumId="1">
    <w:nsid w:val="0000A991"/>
    <w:multiLevelType w:val="multilevel"/>
    <w:tmpl w:val="2B8E4444"/>
    <w:lvl w:ilvl="0">
      <w:numFmt w:val="bullet"/>
      <w:lvlText w:val=""/>
      <w:lvlJc w:val="left"/>
      <w:pPr>
        <w:ind w:hanging="360" w:left="720"/>
      </w:pPr>
      <w:rPr>
        <w:rFonts w:ascii="Symbol" w:cs="Symbol" w:hAnsi="Symbol" w:hint="default"/>
      </w:rPr>
    </w:lvl>
    <w:lvl w:ilvl="1"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pPr>
        <w:ind w:hanging="360" w:left="2160"/>
      </w:pPr>
      <w:rPr>
        <w:rFonts w:ascii="Wingdings" w:cs="Wingdings" w:hAnsi="Wingdings" w:hint="default"/>
      </w:rPr>
    </w:lvl>
    <w:lvl w:ilvl="3">
      <w:numFmt w:val="bullet"/>
      <w:lvlText w:val=""/>
      <w:lvlJc w:val="left"/>
      <w:pPr>
        <w:ind w:hanging="360" w:left="2880"/>
      </w:pPr>
      <w:rPr>
        <w:rFonts w:ascii="Symbol" w:cs="Symbol" w:hAnsi="Symbol" w:hint="default"/>
      </w:rPr>
    </w:lvl>
    <w:lvl w:ilvl="4"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pPr>
        <w:ind w:hanging="360" w:left="4320"/>
      </w:pPr>
      <w:rPr>
        <w:rFonts w:ascii="Wingdings" w:cs="Wingdings" w:hAnsi="Wingdings" w:hint="default"/>
      </w:rPr>
    </w:lvl>
    <w:lvl w:ilvl="6">
      <w:numFmt w:val="bullet"/>
      <w:lvlText w:val=""/>
      <w:lvlJc w:val="left"/>
      <w:pPr>
        <w:ind w:hanging="360" w:left="5040"/>
      </w:pPr>
      <w:rPr>
        <w:rFonts w:ascii="Symbol" w:cs="Symbol" w:hAnsi="Symbol" w:hint="default"/>
      </w:rPr>
    </w:lvl>
    <w:lvl w:ilvl="7"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pPr>
        <w:ind w:hanging="360" w:left="6480"/>
      </w:pPr>
      <w:rPr>
        <w:rFonts w:ascii="Wingdings" w:cs="Wingdings" w:hAnsi="Wingdings" w:hint="default"/>
      </w:rPr>
    </w:lvl>
  </w:abstractNum>
  <w:abstractNum w15:restartNumberingAfterBreak="0" w:abstractNumId="2">
    <w:nsid w:val="00A99411"/>
    <w:multiLevelType w:val="multilevel"/>
    <w:tmpl w:val="6E5EA0D0"/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decimal"/>
      <w:lvlText w:val="%2."/>
      <w:lvlJc w:val="left"/>
      <w:pPr>
        <w:ind w:hanging="360" w:left="1440"/>
      </w:pPr>
    </w:lvl>
    <w:lvl w:ilvl="2">
      <w:start w:val="1"/>
      <w:numFmt w:val="decimal"/>
      <w:lvlText w:val="%3."/>
      <w:lvlJc w:val="left"/>
      <w:pPr>
        <w:ind w:hanging="36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decimal"/>
      <w:lvlText w:val="%5."/>
      <w:lvlJc w:val="left"/>
      <w:pPr>
        <w:ind w:hanging="360" w:left="3600"/>
      </w:pPr>
    </w:lvl>
    <w:lvl w:ilvl="5">
      <w:start w:val="1"/>
      <w:numFmt w:val="decimal"/>
      <w:lvlText w:val="%6."/>
      <w:lvlJc w:val="left"/>
      <w:pPr>
        <w:ind w:hanging="36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decimal"/>
      <w:lvlText w:val="%8."/>
      <w:lvlJc w:val="left"/>
      <w:pPr>
        <w:ind w:hanging="360" w:left="5760"/>
      </w:pPr>
    </w:lvl>
    <w:lvl w:ilvl="8">
      <w:start w:val="1"/>
      <w:numFmt w:val="decimal"/>
      <w:lvlText w:val="%9."/>
      <w:lvlJc w:val="left"/>
      <w:pPr>
        <w:ind w:hanging="36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16cid:durableId="25101641" w:numId="1">
    <w:abstractNumId w:val="0"/>
  </w:num>
  <w:num w16cid:durableId="2047440136" w:numId="2">
    <w:abstractNumId w:val="1"/>
  </w:num>
  <w:num w16cid:durableId="1292904983" w:numId="3">
    <w:abstractNumId w:val="1"/>
  </w:num>
  <w:num w16cid:durableId="2069110303"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951473999" w:numId="5">
    <w:abstractNumId w:val="0"/>
  </w:num>
  <w:num w16cid:durableId="649402677" w:numId="6">
    <w:abstractNumId w:val="1"/>
  </w:num>
  <w:num w16cid:durableId="1934240586" w:numId="7">
    <w:abstractNumId w:val="1"/>
  </w:num>
  <w:num w16cid:durableId="697856251"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379091501" w:numId="9">
    <w:abstractNumId w:val="0"/>
  </w:num>
  <w:num w16cid:durableId="969479501" w:numId="10">
    <w:abstractNumId w:val="1"/>
  </w:num>
  <w:num w16cid:durableId="1641957500" w:numId="11">
    <w:abstractNumId w:val="1"/>
  </w:num>
  <w:num w16cid:durableId="1467770713"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867449202" w:numId="13">
    <w:abstractNumId w:val="0"/>
  </w:num>
  <w:num w16cid:durableId="1514610959" w:numId="14">
    <w:abstractNumId w:val="1"/>
  </w:num>
  <w:num w16cid:durableId="1283339858" w:numId="15">
    <w:abstractNumId w:val="1"/>
  </w:num>
  <w:num w16cid:durableId="601501059"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bordersDoNotSurroundHeader/>
  <w:bordersDoNotSurroundFooter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efaultTableStyle w:val="PandocTable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4EDB"/>
    <w:rsid w:val="000A763B"/>
    <w:rsid w:val="001249B6"/>
    <w:rsid w:val="002033C2"/>
    <w:rsid w:val="00290A90"/>
    <w:rsid w:val="002F0384"/>
    <w:rsid w:val="00377B9B"/>
    <w:rsid w:val="00421AED"/>
    <w:rsid w:val="00433664"/>
    <w:rsid w:val="005705A0"/>
    <w:rsid w:val="00591F14"/>
    <w:rsid w:val="00627F12"/>
    <w:rsid w:val="0065263C"/>
    <w:rsid w:val="006F2620"/>
    <w:rsid w:val="007A26FB"/>
    <w:rsid w:val="007C65E3"/>
    <w:rsid w:val="008F1D84"/>
    <w:rsid w:val="00913310"/>
    <w:rsid w:val="009A0BAF"/>
    <w:rsid w:val="00AD4EDB"/>
    <w:rsid w:val="00B80EAB"/>
    <w:rsid w:val="00B91047"/>
    <w:rsid w:val="00CE130C"/>
    <w:rsid w:val="00CE55E1"/>
    <w:rsid w:val="00D210E1"/>
    <w:rsid w:val="00D45B69"/>
    <w:rsid w:val="00D750AF"/>
    <w:rsid w:val="00EE24FE"/>
    <w:rsid w:val="00F55F80"/>
  </w:rsids>
  <w:themeFontLang w:eastAsia="ja-JP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>
      <v:textbox inset="5.85pt,.7pt,5.85pt,.7pt"/>
    </o:shapedefaults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toc 2" w:uiPriority="39"/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a" w:type="paragraph">
    <w:name w:val="Normal"/>
    <w:qFormat/>
    <w:rsid w:val="000A763B"/>
    <w:pPr>
      <w:spacing w:line="280" w:lineRule="exact"/>
    </w:pPr>
    <w:rPr>
      <w:rFonts w:eastAsia="游ゴシック"/>
      <w:sz w:val="22"/>
    </w:rPr>
  </w:style>
  <w:style w:styleId="1" w:type="paragraph">
    <w:name w:val="heading 1"/>
    <w:basedOn w:val="a0"/>
    <w:next w:val="a1"/>
    <w:link w:val="10"/>
    <w:uiPriority w:val="9"/>
    <w:qFormat/>
    <w:rsid w:val="00377B9B"/>
    <w:pPr>
      <w:keepNext/>
      <w:keepLines/>
      <w:spacing w:after="360" w:before="360" w:line="480" w:lineRule="exact"/>
      <w:outlineLvl w:val="0"/>
    </w:pPr>
    <w:rPr>
      <w:sz w:val="44"/>
      <w:szCs w:val="40"/>
    </w:rPr>
  </w:style>
  <w:style w:styleId="2" w:type="paragraph">
    <w:name w:val="heading 2"/>
    <w:basedOn w:val="a"/>
    <w:next w:val="a1"/>
    <w:link w:val="20"/>
    <w:uiPriority w:val="9"/>
    <w:unhideWhenUsed/>
    <w:qFormat/>
    <w:rsid w:val="00D750AF"/>
    <w:pPr>
      <w:keepNext/>
      <w:keepLines/>
      <w:pBdr>
        <w:bottom w:color="auto" w:space="1" w:sz="4" w:val="double"/>
      </w:pBdr>
      <w:spacing w:after="120" w:before="480" w:line="320" w:lineRule="exact"/>
      <w:outlineLvl w:val="1"/>
    </w:pPr>
    <w:rPr>
      <w:rFonts w:asciiTheme="majorHAnsi" w:cstheme="majorBidi" w:hAnsiTheme="majorHAnsi"/>
      <w:b/>
      <w:sz w:val="32"/>
      <w:szCs w:val="32"/>
    </w:rPr>
  </w:style>
  <w:style w:styleId="3" w:type="paragraph">
    <w:name w:val="heading 3"/>
    <w:basedOn w:val="a"/>
    <w:next w:val="a1"/>
    <w:link w:val="30"/>
    <w:uiPriority w:val="9"/>
    <w:semiHidden/>
    <w:unhideWhenUsed/>
    <w:qFormat/>
    <w:rsid w:val="00377B9B"/>
    <w:pPr>
      <w:keepNext/>
      <w:keepLines/>
      <w:spacing w:after="120" w:before="360"/>
      <w:outlineLvl w:val="2"/>
    </w:pPr>
    <w:rPr>
      <w:rFonts w:cstheme="majorBidi"/>
      <w:b/>
      <w:sz w:val="28"/>
      <w:szCs w:val="28"/>
    </w:rPr>
  </w:style>
  <w:style w:styleId="4" w:type="paragraph">
    <w:name w:val="heading 4"/>
    <w:basedOn w:val="a"/>
    <w:next w:val="a1"/>
    <w:link w:val="40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5" w:type="paragraph">
    <w:name w:val="heading 5"/>
    <w:basedOn w:val="a"/>
    <w:next w:val="a1"/>
    <w:link w:val="50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6" w:type="paragraph">
    <w:name w:val="heading 6"/>
    <w:basedOn w:val="a"/>
    <w:next w:val="a1"/>
    <w:link w:val="60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7" w:type="paragraph">
    <w:name w:val="heading 7"/>
    <w:basedOn w:val="a"/>
    <w:next w:val="a1"/>
    <w:link w:val="70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8" w:type="paragraph">
    <w:name w:val="heading 8"/>
    <w:basedOn w:val="a"/>
    <w:next w:val="a1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9" w:type="paragraph">
    <w:name w:val="heading 9"/>
    <w:basedOn w:val="a"/>
    <w:next w:val="a1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default="1" w:styleId="a2" w:type="character">
    <w:name w:val="Default Paragraph Font"/>
    <w:uiPriority w:val="1"/>
    <w:semiHidden/>
    <w:unhideWhenUsed/>
  </w:style>
  <w:style w:default="1" w:styleId="a3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4" w:type="numbering">
    <w:name w:val="No List"/>
    <w:uiPriority w:val="99"/>
    <w:semiHidden/>
    <w:unhideWhenUsed/>
  </w:style>
  <w:style w:styleId="a1" w:type="paragraph">
    <w:name w:val="Body Text"/>
    <w:basedOn w:val="a"/>
    <w:qFormat/>
    <w:rsid w:val="00377B9B"/>
    <w:pPr>
      <w:spacing w:after="180" w:before="180"/>
      <w:ind w:left="200" w:leftChars="200"/>
    </w:pPr>
  </w:style>
  <w:style w:customStyle="1" w:styleId="FirstParagraph" w:type="paragraph">
    <w:name w:val="First Paragraph"/>
    <w:basedOn w:val="a1"/>
    <w:next w:val="a1"/>
    <w:qFormat/>
  </w:style>
  <w:style w:customStyle="1" w:styleId="Compact" w:type="paragraph">
    <w:name w:val="Compact"/>
    <w:basedOn w:val="a1"/>
    <w:qFormat/>
    <w:pPr>
      <w:spacing w:after="36" w:before="36"/>
    </w:pPr>
  </w:style>
  <w:style w:styleId="a0" w:type="paragraph">
    <w:name w:val="Title"/>
    <w:basedOn w:val="a"/>
    <w:next w:val="a1"/>
    <w:link w:val="a5"/>
    <w:uiPriority w:val="10"/>
    <w:qFormat/>
    <w:rsid w:val="00D750AF"/>
    <w:pPr>
      <w:spacing w:after="80" w:line="240" w:lineRule="auto"/>
      <w:contextualSpacing/>
      <w:jc w:val="center"/>
    </w:pPr>
    <w:rPr>
      <w:rFonts w:asciiTheme="majorHAnsi" w:cstheme="majorBidi" w:hAnsiTheme="majorHAnsi"/>
      <w:b/>
      <w:spacing w:val="-10"/>
      <w:kern w:val="28"/>
      <w:sz w:val="56"/>
      <w:szCs w:val="56"/>
    </w:rPr>
  </w:style>
  <w:style w:customStyle="1" w:styleId="a5" w:type="character">
    <w:name w:val="表題 (文字)"/>
    <w:basedOn w:val="a2"/>
    <w:link w:val="a0"/>
    <w:uiPriority w:val="10"/>
    <w:rsid w:val="00D750AF"/>
    <w:rPr>
      <w:rFonts w:asciiTheme="majorHAnsi" w:cstheme="majorBidi" w:eastAsia="游ゴシック" w:hAnsiTheme="majorHAnsi"/>
      <w:b/>
      <w:spacing w:val="-10"/>
      <w:kern w:val="28"/>
      <w:sz w:val="56"/>
      <w:szCs w:val="56"/>
    </w:rPr>
  </w:style>
  <w:style w:styleId="a6" w:type="paragraph">
    <w:name w:val="Subtitle"/>
    <w:basedOn w:val="a0"/>
    <w:next w:val="a1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customStyle="1" w:styleId="a7" w:type="character">
    <w:name w:val="副題 (文字)"/>
    <w:basedOn w:val="a2"/>
    <w:link w:val="a6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a1"/>
    <w:qFormat/>
    <w:pPr>
      <w:keepNext/>
      <w:keepLines/>
      <w:jc w:val="center"/>
    </w:pPr>
  </w:style>
  <w:style w:styleId="a8" w:type="paragraph">
    <w:name w:val="Date"/>
    <w:next w:val="a1"/>
    <w:qFormat/>
    <w:pPr>
      <w:keepNext/>
      <w:keepLines/>
      <w:jc w:val="center"/>
    </w:pPr>
  </w:style>
  <w:style w:customStyle="1" w:styleId="AbstractTitle" w:type="paragraph">
    <w:name w:val="Abstract Title"/>
    <w:basedOn w:val="a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a"/>
    <w:next w:val="a1"/>
    <w:qFormat/>
    <w:pPr>
      <w:keepNext/>
      <w:keepLines/>
      <w:spacing w:after="300" w:before="100"/>
    </w:pPr>
    <w:rPr>
      <w:sz w:val="20"/>
      <w:szCs w:val="20"/>
    </w:rPr>
  </w:style>
  <w:style w:styleId="a9" w:type="paragraph">
    <w:name w:val="Bibliography"/>
    <w:basedOn w:val="a"/>
    <w:qFormat/>
  </w:style>
  <w:style w:customStyle="1" w:styleId="10" w:type="character">
    <w:name w:val="見出し 1 (文字)"/>
    <w:basedOn w:val="a2"/>
    <w:link w:val="1"/>
    <w:uiPriority w:val="9"/>
    <w:rsid w:val="00377B9B"/>
    <w:rPr>
      <w:rFonts w:asciiTheme="majorHAnsi" w:cstheme="majorBidi" w:eastAsia="游ゴシック" w:hAnsiTheme="majorHAnsi"/>
      <w:b/>
      <w:spacing w:val="-10"/>
      <w:kern w:val="28"/>
      <w:sz w:val="44"/>
      <w:szCs w:val="40"/>
    </w:rPr>
  </w:style>
  <w:style w:customStyle="1" w:styleId="20" w:type="character">
    <w:name w:val="見出し 2 (文字)"/>
    <w:basedOn w:val="a2"/>
    <w:link w:val="2"/>
    <w:uiPriority w:val="9"/>
    <w:rsid w:val="00D750AF"/>
    <w:rPr>
      <w:rFonts w:asciiTheme="majorHAnsi" w:cstheme="majorBidi" w:eastAsia="游ゴシック" w:hAnsiTheme="majorHAnsi"/>
      <w:b/>
      <w:sz w:val="32"/>
      <w:szCs w:val="32"/>
    </w:rPr>
  </w:style>
  <w:style w:customStyle="1" w:styleId="30" w:type="character">
    <w:name w:val="見出し 3 (文字)"/>
    <w:basedOn w:val="a2"/>
    <w:link w:val="3"/>
    <w:uiPriority w:val="9"/>
    <w:semiHidden/>
    <w:rsid w:val="00377B9B"/>
    <w:rPr>
      <w:rFonts w:cstheme="majorBidi" w:eastAsia="游ゴシック"/>
      <w:b/>
      <w:sz w:val="28"/>
      <w:szCs w:val="28"/>
    </w:rPr>
  </w:style>
  <w:style w:customStyle="1" w:styleId="40" w:type="character">
    <w:name w:val="見出し 4 (文字)"/>
    <w:basedOn w:val="a2"/>
    <w:link w:val="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50" w:type="character">
    <w:name w:val="見出し 5 (文字)"/>
    <w:basedOn w:val="a2"/>
    <w:link w:val="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60" w:type="character">
    <w:name w:val="見出し 6 (文字)"/>
    <w:basedOn w:val="a2"/>
    <w:link w:val="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70" w:type="character">
    <w:name w:val="見出し 7 (文字)"/>
    <w:basedOn w:val="a2"/>
    <w:link w:val="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80" w:type="character">
    <w:name w:val="見出し 8 (文字)"/>
    <w:basedOn w:val="a2"/>
    <w:link w:val="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90" w:type="character">
    <w:name w:val="見出し 9 (文字)"/>
    <w:basedOn w:val="a2"/>
    <w:link w:val="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aa" w:type="paragraph">
    <w:name w:val="Block Text"/>
    <w:basedOn w:val="a1"/>
    <w:next w:val="a1"/>
    <w:uiPriority w:val="9"/>
    <w:unhideWhenUsed/>
    <w:qFormat/>
    <w:pPr>
      <w:spacing w:after="100" w:before="100"/>
      <w:ind w:left="480" w:right="480"/>
    </w:pPr>
  </w:style>
  <w:style w:styleId="ab" w:type="paragraph">
    <w:name w:val="footnote text"/>
    <w:basedOn w:val="a"/>
    <w:uiPriority w:val="9"/>
    <w:unhideWhenUsed/>
    <w:qFormat/>
  </w:style>
  <w:style w:customStyle="1" w:styleId="FootnoteBlockText" w:type="paragraph">
    <w:name w:val="Footnote Block Text"/>
    <w:basedOn w:val="ab"/>
    <w:next w:val="ab"/>
    <w:uiPriority w:val="9"/>
    <w:unhideWhenUsed/>
    <w:qFormat/>
    <w:pPr>
      <w:spacing w:after="100" w:before="100"/>
      <w:ind w:left="480" w:right="480"/>
    </w:p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"/>
  </w:style>
  <w:style w:styleId="ac" w:type="paragraph">
    <w:name w:val="caption"/>
    <w:basedOn w:val="a"/>
    <w:link w:val="ad"/>
    <w:pPr>
      <w:spacing w:after="120"/>
    </w:pPr>
    <w:rPr>
      <w:i/>
    </w:rPr>
  </w:style>
  <w:style w:customStyle="1" w:styleId="TableCaption" w:type="paragraph">
    <w:name w:val="Table Caption"/>
    <w:basedOn w:val="ac"/>
    <w:pPr>
      <w:keepNext/>
    </w:pPr>
  </w:style>
  <w:style w:customStyle="1" w:styleId="ImageCaption" w:type="paragraph">
    <w:name w:val="Image Caption"/>
    <w:basedOn w:val="ac"/>
    <w:rsid w:val="006F2620"/>
    <w:pPr>
      <w:spacing w:after="0" w:line="160" w:lineRule="exact"/>
      <w:ind w:left="200" w:leftChars="200"/>
    </w:pPr>
    <w:rPr>
      <w:color w:themeColor="background1" w:val="FFFFFF"/>
      <w:sz w:val="16"/>
    </w:rPr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rsid w:val="00433664"/>
    <w:pPr>
      <w:keepNext/>
      <w:spacing w:before="100" w:beforeLines="100" w:line="240" w:lineRule="auto"/>
      <w:ind w:left="200" w:leftChars="200" w:right="200" w:rightChars="200"/>
    </w:pPr>
  </w:style>
  <w:style w:customStyle="1" w:styleId="ad" w:type="character">
    <w:name w:val="図表番号 (文字)"/>
    <w:basedOn w:val="a2"/>
    <w:link w:val="ac"/>
  </w:style>
  <w:style w:customStyle="1" w:styleId="VerbatimChar" w:type="character">
    <w:name w:val="Verbatim Char"/>
    <w:basedOn w:val="ad"/>
    <w:link w:val="SourceCode"/>
    <w:rsid w:val="00377B9B"/>
    <w:rPr>
      <w:rFonts w:eastAsia="游ゴシック"/>
      <w:sz w:val="22"/>
      <w:shd w:color="auto" w:fill="303030" w:val="clear"/>
    </w:rPr>
  </w:style>
  <w:style w:customStyle="1" w:styleId="SectionNumber" w:type="character">
    <w:name w:val="Section Number"/>
    <w:basedOn w:val="ad"/>
  </w:style>
  <w:style w:styleId="ae" w:type="character">
    <w:name w:val="footnote reference"/>
    <w:basedOn w:val="ad"/>
    <w:rPr>
      <w:vertAlign w:val="superscript"/>
    </w:rPr>
  </w:style>
  <w:style w:styleId="af" w:type="character">
    <w:name w:val="Hyperlink"/>
    <w:basedOn w:val="ad"/>
    <w:uiPriority w:val="99"/>
    <w:rsid w:val="00591F14"/>
    <w:rPr>
      <w:color w:themeColor="accent1" w:val="156082"/>
      <w:u w:val="single"/>
    </w:rPr>
  </w:style>
  <w:style w:styleId="af0" w:type="paragraph">
    <w:name w:val="TOC Heading"/>
    <w:basedOn w:val="1"/>
    <w:next w:val="a1"/>
    <w:uiPriority w:val="39"/>
    <w:unhideWhenUsed/>
    <w:qFormat/>
    <w:rsid w:val="005705A0"/>
    <w:pPr>
      <w:spacing w:before="240" w:line="259" w:lineRule="auto"/>
      <w:outlineLvl w:val="9"/>
    </w:pPr>
    <w:rPr>
      <w:sz w:val="36"/>
    </w:rPr>
  </w:style>
  <w:style w:customStyle="1" w:styleId="SourceCode" w:type="paragraph">
    <w:name w:val="Source Code"/>
    <w:basedOn w:val="a"/>
    <w:link w:val="VerbatimChar"/>
    <w:rsid w:val="00377B9B"/>
    <w:pPr>
      <w:pBdr>
        <w:top w:color="303030" w:space="1" w:sz="48" w:val="single"/>
        <w:left w:color="303030" w:space="4" w:sz="48" w:val="single"/>
        <w:bottom w:color="303030" w:space="1" w:sz="48" w:val="single"/>
        <w:right w:color="303030" w:space="4" w:sz="48" w:val="single"/>
      </w:pBdr>
      <w:shd w:color="auto" w:fill="303030" w:val="clear"/>
      <w:wordWrap w:val="0"/>
      <w:ind w:left="300" w:leftChars="300" w:right="300" w:rightChars="300"/>
    </w:pPr>
  </w:style>
  <w:style w:customStyle="1" w:styleId="KeywordTok" w:type="character">
    <w:name w:val="KeywordTok"/>
    <w:basedOn w:val="VerbatimChar"/>
    <w:rPr>
      <w:rFonts w:eastAsia="游ゴシック"/>
      <w:color w:val="F0DFAF"/>
      <w:sz w:val="22"/>
      <w:shd w:color="auto" w:fill="303030" w:val="clear"/>
    </w:rPr>
  </w:style>
  <w:style w:customStyle="1" w:styleId="DataTypeTok" w:type="character">
    <w:name w:val="DataTypeTok"/>
    <w:basedOn w:val="VerbatimChar"/>
    <w:rPr>
      <w:rFonts w:eastAsia="游ゴシック"/>
      <w:color w:val="DFDFBF"/>
      <w:sz w:val="22"/>
      <w:shd w:color="auto" w:fill="303030" w:val="clear"/>
    </w:rPr>
  </w:style>
  <w:style w:customStyle="1" w:styleId="DecValTok" w:type="character">
    <w:name w:val="DecValTok"/>
    <w:basedOn w:val="VerbatimChar"/>
    <w:rPr>
      <w:rFonts w:eastAsia="游ゴシック"/>
      <w:color w:val="DCDCCC"/>
      <w:sz w:val="22"/>
      <w:shd w:color="auto" w:fill="303030" w:val="clear"/>
    </w:rPr>
  </w:style>
  <w:style w:customStyle="1" w:styleId="BaseNTok" w:type="character">
    <w:name w:val="BaseNTok"/>
    <w:basedOn w:val="VerbatimChar"/>
    <w:rPr>
      <w:rFonts w:eastAsia="游ゴシック"/>
      <w:color w:val="DCA3A3"/>
      <w:sz w:val="22"/>
      <w:shd w:color="auto" w:fill="303030" w:val="clear"/>
    </w:rPr>
  </w:style>
  <w:style w:customStyle="1" w:styleId="FloatTok" w:type="character">
    <w:name w:val="FloatTok"/>
    <w:basedOn w:val="VerbatimChar"/>
    <w:rPr>
      <w:rFonts w:eastAsia="游ゴシック"/>
      <w:color w:val="C0BED1"/>
      <w:sz w:val="22"/>
      <w:shd w:color="auto" w:fill="303030" w:val="clear"/>
    </w:rPr>
  </w:style>
  <w:style w:customStyle="1" w:styleId="ConstantTok" w:type="character">
    <w:name w:val="ConstantTok"/>
    <w:basedOn w:val="VerbatimChar"/>
    <w:rPr>
      <w:rFonts w:eastAsia="游ゴシック"/>
      <w:b/>
      <w:color w:val="DCA3A3"/>
      <w:sz w:val="22"/>
      <w:shd w:color="auto" w:fill="303030" w:val="clear"/>
    </w:rPr>
  </w:style>
  <w:style w:customStyle="1" w:styleId="CharTok" w:type="character">
    <w:name w:val="CharTok"/>
    <w:basedOn w:val="VerbatimChar"/>
    <w:rPr>
      <w:rFonts w:eastAsia="游ゴシック"/>
      <w:color w:val="DCA3A3"/>
      <w:sz w:val="22"/>
      <w:shd w:color="auto" w:fill="303030" w:val="clear"/>
    </w:rPr>
  </w:style>
  <w:style w:customStyle="1" w:styleId="SpecialCharTok" w:type="character">
    <w:name w:val="SpecialCharTok"/>
    <w:basedOn w:val="VerbatimChar"/>
    <w:rPr>
      <w:rFonts w:eastAsia="游ゴシック"/>
      <w:color w:val="DCA3A3"/>
      <w:sz w:val="22"/>
      <w:shd w:color="auto" w:fill="303030" w:val="clear"/>
    </w:rPr>
  </w:style>
  <w:style w:customStyle="1" w:styleId="StringTok" w:type="character">
    <w:name w:val="StringTok"/>
    <w:basedOn w:val="VerbatimChar"/>
    <w:rPr>
      <w:rFonts w:eastAsia="游ゴシック"/>
      <w:color w:val="CC9393"/>
      <w:sz w:val="22"/>
      <w:shd w:color="auto" w:fill="303030" w:val="clear"/>
    </w:rPr>
  </w:style>
  <w:style w:customStyle="1" w:styleId="VerbatimStringTok" w:type="character">
    <w:name w:val="VerbatimStringTok"/>
    <w:basedOn w:val="VerbatimChar"/>
    <w:rPr>
      <w:rFonts w:eastAsia="游ゴシック"/>
      <w:color w:val="CC9393"/>
      <w:sz w:val="22"/>
      <w:shd w:color="auto" w:fill="303030" w:val="clear"/>
    </w:rPr>
  </w:style>
  <w:style w:customStyle="1" w:styleId="SpecialStringTok" w:type="character">
    <w:name w:val="SpecialStringTok"/>
    <w:basedOn w:val="VerbatimChar"/>
    <w:rPr>
      <w:rFonts w:eastAsia="游ゴシック"/>
      <w:color w:val="CC9393"/>
      <w:sz w:val="22"/>
      <w:shd w:color="auto" w:fill="303030" w:val="clear"/>
    </w:rPr>
  </w:style>
  <w:style w:customStyle="1" w:styleId="ImportTok" w:type="character">
    <w:name w:val="ImportTok"/>
    <w:basedOn w:val="VerbatimChar"/>
    <w:rPr>
      <w:rFonts w:eastAsia="游ゴシック"/>
      <w:color w:val="CCCCCC"/>
      <w:sz w:val="22"/>
      <w:shd w:color="auto" w:fill="303030" w:val="clear"/>
    </w:rPr>
  </w:style>
  <w:style w:customStyle="1" w:styleId="CommentTok" w:type="character">
    <w:name w:val="CommentTok"/>
    <w:basedOn w:val="VerbatimChar"/>
    <w:rPr>
      <w:rFonts w:eastAsia="游ゴシック"/>
      <w:color w:val="7F9F7F"/>
      <w:sz w:val="22"/>
      <w:shd w:color="auto" w:fill="303030" w:val="clear"/>
    </w:rPr>
  </w:style>
  <w:style w:customStyle="1" w:styleId="DocumentationTok" w:type="character">
    <w:name w:val="DocumentationTok"/>
    <w:basedOn w:val="VerbatimChar"/>
    <w:rPr>
      <w:rFonts w:eastAsia="游ゴシック"/>
      <w:color w:val="7F9F7F"/>
      <w:sz w:val="22"/>
      <w:shd w:color="auto" w:fill="303030" w:val="clear"/>
    </w:rPr>
  </w:style>
  <w:style w:customStyle="1" w:styleId="AnnotationTok" w:type="character">
    <w:name w:val="AnnotationTok"/>
    <w:basedOn w:val="VerbatimChar"/>
    <w:rPr>
      <w:rFonts w:eastAsia="游ゴシック"/>
      <w:b/>
      <w:color w:val="7F9F7F"/>
      <w:sz w:val="22"/>
      <w:shd w:color="auto" w:fill="303030" w:val="clear"/>
    </w:rPr>
  </w:style>
  <w:style w:customStyle="1" w:styleId="CommentVarTok" w:type="character">
    <w:name w:val="CommentVarTok"/>
    <w:basedOn w:val="VerbatimChar"/>
    <w:rPr>
      <w:rFonts w:eastAsia="游ゴシック"/>
      <w:b/>
      <w:color w:val="7F9F7F"/>
      <w:sz w:val="22"/>
      <w:shd w:color="auto" w:fill="303030" w:val="clear"/>
    </w:rPr>
  </w:style>
  <w:style w:customStyle="1" w:styleId="OtherTok" w:type="character">
    <w:name w:val="OtherTok"/>
    <w:basedOn w:val="VerbatimChar"/>
    <w:rPr>
      <w:rFonts w:eastAsia="游ゴシック"/>
      <w:color w:val="EFEF8F"/>
      <w:sz w:val="22"/>
      <w:shd w:color="auto" w:fill="303030" w:val="clear"/>
    </w:rPr>
  </w:style>
  <w:style w:customStyle="1" w:styleId="FunctionTok" w:type="character">
    <w:name w:val="FunctionTok"/>
    <w:basedOn w:val="VerbatimChar"/>
    <w:rPr>
      <w:rFonts w:eastAsia="游ゴシック"/>
      <w:color w:val="EFEF8F"/>
      <w:sz w:val="22"/>
      <w:shd w:color="auto" w:fill="303030" w:val="clear"/>
    </w:rPr>
  </w:style>
  <w:style w:customStyle="1" w:styleId="VariableTok" w:type="character">
    <w:name w:val="VariableTok"/>
    <w:basedOn w:val="VerbatimChar"/>
    <w:rPr>
      <w:rFonts w:eastAsia="游ゴシック"/>
      <w:color w:val="CCCCCC"/>
      <w:sz w:val="22"/>
      <w:shd w:color="auto" w:fill="303030" w:val="clear"/>
    </w:rPr>
  </w:style>
  <w:style w:customStyle="1" w:styleId="ControlFlowTok" w:type="character">
    <w:name w:val="ControlFlowTok"/>
    <w:basedOn w:val="VerbatimChar"/>
    <w:rPr>
      <w:rFonts w:eastAsia="游ゴシック"/>
      <w:color w:val="F0DFAF"/>
      <w:sz w:val="22"/>
      <w:shd w:color="auto" w:fill="303030" w:val="clear"/>
    </w:rPr>
  </w:style>
  <w:style w:customStyle="1" w:styleId="OperatorTok" w:type="character">
    <w:name w:val="OperatorTok"/>
    <w:basedOn w:val="VerbatimChar"/>
    <w:rPr>
      <w:rFonts w:eastAsia="游ゴシック"/>
      <w:color w:val="F0EFD0"/>
      <w:sz w:val="22"/>
      <w:shd w:color="auto" w:fill="303030" w:val="clear"/>
    </w:rPr>
  </w:style>
  <w:style w:customStyle="1" w:styleId="BuiltInTok" w:type="character">
    <w:name w:val="BuiltInTok"/>
    <w:basedOn w:val="VerbatimChar"/>
    <w:rPr>
      <w:rFonts w:eastAsia="游ゴシック"/>
      <w:color w:val="CCCCCC"/>
      <w:sz w:val="22"/>
      <w:shd w:color="auto" w:fill="303030" w:val="clear"/>
    </w:rPr>
  </w:style>
  <w:style w:customStyle="1" w:styleId="ExtensionTok" w:type="character">
    <w:name w:val="ExtensionTok"/>
    <w:basedOn w:val="VerbatimChar"/>
    <w:rPr>
      <w:rFonts w:eastAsia="游ゴシック"/>
      <w:color w:val="CCCCCC"/>
      <w:sz w:val="22"/>
      <w:shd w:color="auto" w:fill="303030" w:val="clear"/>
    </w:rPr>
  </w:style>
  <w:style w:customStyle="1" w:styleId="PreprocessorTok" w:type="character">
    <w:name w:val="PreprocessorTok"/>
    <w:basedOn w:val="VerbatimChar"/>
    <w:rPr>
      <w:rFonts w:eastAsia="游ゴシック"/>
      <w:b/>
      <w:color w:val="FFCFAF"/>
      <w:sz w:val="22"/>
      <w:shd w:color="auto" w:fill="303030" w:val="clear"/>
    </w:rPr>
  </w:style>
  <w:style w:customStyle="1" w:styleId="AttributeTok" w:type="character">
    <w:name w:val="AttributeTok"/>
    <w:basedOn w:val="VerbatimChar"/>
    <w:rPr>
      <w:rFonts w:eastAsia="游ゴシック"/>
      <w:color w:val="CCCCCC"/>
      <w:sz w:val="22"/>
      <w:shd w:color="auto" w:fill="303030" w:val="clear"/>
    </w:rPr>
  </w:style>
  <w:style w:customStyle="1" w:styleId="RegionMarkerTok" w:type="character">
    <w:name w:val="RegionMarkerTok"/>
    <w:basedOn w:val="VerbatimChar"/>
    <w:rPr>
      <w:rFonts w:eastAsia="游ゴシック"/>
      <w:color w:val="CCCCCC"/>
      <w:sz w:val="22"/>
      <w:shd w:color="auto" w:fill="303030" w:val="clear"/>
    </w:rPr>
  </w:style>
  <w:style w:customStyle="1" w:styleId="InformationTok" w:type="character">
    <w:name w:val="InformationTok"/>
    <w:basedOn w:val="VerbatimChar"/>
    <w:rPr>
      <w:rFonts w:eastAsia="游ゴシック"/>
      <w:b/>
      <w:color w:val="7F9F7F"/>
      <w:sz w:val="22"/>
      <w:shd w:color="auto" w:fill="303030" w:val="clear"/>
    </w:rPr>
  </w:style>
  <w:style w:customStyle="1" w:styleId="WarningTok" w:type="character">
    <w:name w:val="WarningTok"/>
    <w:basedOn w:val="VerbatimChar"/>
    <w:rPr>
      <w:rFonts w:eastAsia="游ゴシック"/>
      <w:b/>
      <w:color w:val="7F9F7F"/>
      <w:sz w:val="22"/>
      <w:shd w:color="auto" w:fill="303030" w:val="clear"/>
    </w:rPr>
  </w:style>
  <w:style w:customStyle="1" w:styleId="AlertTok" w:type="character">
    <w:name w:val="AlertTok"/>
    <w:basedOn w:val="VerbatimChar"/>
    <w:rPr>
      <w:rFonts w:eastAsia="游ゴシック"/>
      <w:color w:val="FFCFAF"/>
      <w:sz w:val="22"/>
      <w:shd w:color="auto" w:fill="303030" w:val="clear"/>
    </w:rPr>
  </w:style>
  <w:style w:customStyle="1" w:styleId="ErrorTok" w:type="character">
    <w:name w:val="ErrorTok"/>
    <w:basedOn w:val="VerbatimChar"/>
    <w:rPr>
      <w:rFonts w:eastAsia="游ゴシック"/>
      <w:color w:val="C3BF9F"/>
      <w:sz w:val="22"/>
      <w:shd w:color="auto" w:fill="303030" w:val="clear"/>
    </w:rPr>
  </w:style>
  <w:style w:customStyle="1" w:styleId="NormalTok" w:type="character">
    <w:name w:val="NormalTok"/>
    <w:basedOn w:val="VerbatimChar"/>
    <w:rPr>
      <w:rFonts w:eastAsia="游ゴシック"/>
      <w:color w:val="CCCCCC"/>
      <w:sz w:val="22"/>
      <w:shd w:color="auto" w:fill="303030" w:val="clear"/>
    </w:rPr>
  </w:style>
  <w:style w:styleId="21" w:type="paragraph">
    <w:name w:val="toc 2"/>
    <w:basedOn w:val="a"/>
    <w:next w:val="a"/>
    <w:autoRedefine/>
    <w:uiPriority w:val="39"/>
    <w:rsid w:val="00591F14"/>
    <w:pPr>
      <w:ind w:left="240" w:leftChars="100"/>
    </w:pPr>
  </w:style>
  <w:style w:styleId="31" w:type="paragraph">
    <w:name w:val="toc 3"/>
    <w:basedOn w:val="a"/>
    <w:next w:val="a"/>
    <w:autoRedefine/>
    <w:uiPriority w:val="39"/>
    <w:rsid w:val="00591F14"/>
    <w:pPr>
      <w:ind w:left="480" w:leftChars="200"/>
    </w:pPr>
  </w:style>
  <w:style w:styleId="af1" w:type="table">
    <w:name w:val="Grid Table Light"/>
    <w:basedOn w:val="a3"/>
    <w:rsid w:val="00B91047"/>
    <w:pPr>
      <w:spacing w:after="0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styleId="af2" w:type="table">
    <w:name w:val="Table Grid"/>
    <w:basedOn w:val="a3"/>
    <w:rsid w:val="00B91047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1-1" w:type="table">
    <w:name w:val="Grid Table 1 Light Accent 1"/>
    <w:basedOn w:val="a3"/>
    <w:uiPriority w:val="46"/>
    <w:rsid w:val="00B91047"/>
    <w:pPr>
      <w:spacing w:after="0"/>
    </w:pPr>
    <w:tblPr>
      <w:tblStyleRowBandSize w:val="1"/>
      <w:tblStyleColBandSize w:val="1"/>
      <w:tblBorders>
        <w:top w:color="83CAEB" w:space="0" w:sz="4" w:themeColor="accent1" w:themeTint="66" w:val="single"/>
        <w:left w:color="83CAEB" w:space="0" w:sz="4" w:themeColor="accent1" w:themeTint="66" w:val="single"/>
        <w:bottom w:color="83CAEB" w:space="0" w:sz="4" w:themeColor="accent1" w:themeTint="66" w:val="single"/>
        <w:right w:color="83CAEB" w:space="0" w:sz="4" w:themeColor="accent1" w:themeTint="66" w:val="single"/>
        <w:insideH w:color="83CAEB" w:space="0" w:sz="4" w:themeColor="accent1" w:themeTint="66" w:val="single"/>
        <w:insideV w:color="83CAEB" w:space="0" w:sz="4" w:themeColor="accent1" w:themeTint="66" w:val="single"/>
      </w:tblBorders>
    </w:tblPr>
    <w:tblStylePr w:type="firstRow">
      <w:rPr>
        <w:b/>
        <w:bCs/>
      </w:rPr>
      <w:tblPr/>
      <w:tcPr>
        <w:tcBorders>
          <w:bottom w:color="45B0E1" w:space="0" w:sz="12" w:themeColor="accent1" w:themeTint="99" w:val="single"/>
        </w:tcBorders>
      </w:tcPr>
    </w:tblStylePr>
    <w:tblStylePr w:type="lastRow">
      <w:rPr>
        <w:b/>
        <w:bCs/>
      </w:rPr>
      <w:tblPr/>
      <w:tcPr>
        <w:tcBorders>
          <w:top w:color="45B0E1" w:space="0" w:sz="2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41" w:type="table">
    <w:name w:val="List Table 4"/>
    <w:basedOn w:val="a3"/>
    <w:uiPriority w:val="49"/>
    <w:rsid w:val="00B91047"/>
    <w:pPr>
      <w:spacing w:after="0"/>
    </w:pPr>
    <w:tblPr>
      <w:tblStyleRowBandSize w:val="1"/>
      <w:tblStyleColBandSize w:val="1"/>
      <w:tblBorders>
        <w:top w:color="666666" w:space="0" w:sz="4" w:themeColor="text1" w:themeTint="99" w:val="single"/>
        <w:left w:color="666666" w:space="0" w:sz="4" w:themeColor="text1" w:themeTint="99" w:val="single"/>
        <w:bottom w:color="666666" w:space="0" w:sz="4" w:themeColor="text1" w:themeTint="99" w:val="single"/>
        <w:right w:color="666666" w:space="0" w:sz="4" w:themeColor="text1" w:themeTint="99" w:val="single"/>
        <w:insideH w:color="666666" w:space="0" w:sz="4" w:themeColor="tex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val="nil"/>
        </w:tcBorders>
        <w:shd w:color="auto" w:fill="000000" w:themeFill="text1" w:val="clear"/>
      </w:tcPr>
    </w:tblStylePr>
    <w:tblStylePr w:type="lastRow">
      <w:rPr>
        <w:b/>
        <w:bCs/>
      </w:rPr>
      <w:tblPr/>
      <w:tcPr>
        <w:tcBorders>
          <w:top w:color="666666" w:space="0" w:sz="4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CCCCCC" w:themeFill="text1" w:themeFillTint="33" w:val="clear"/>
      </w:tcPr>
    </w:tblStylePr>
    <w:tblStylePr w:type="band1Horz">
      <w:tblPr/>
      <w:tcPr>
        <w:shd w:color="auto" w:fill="CCCCCC" w:themeFill="text1" w:themeFillTint="33" w:val="clear"/>
      </w:tcPr>
    </w:tblStylePr>
  </w:style>
  <w:style w:styleId="32" w:type="table">
    <w:name w:val="List Table 3"/>
    <w:basedOn w:val="a3"/>
    <w:uiPriority w:val="48"/>
    <w:rsid w:val="00B91047"/>
    <w:pPr>
      <w:spacing w:after="0"/>
    </w:p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000000" w:themeFill="text1" w:val="clear"/>
      </w:tcPr>
    </w:tblStylePr>
    <w:tblStylePr w:type="lastRow">
      <w:rPr>
        <w:b/>
        <w:bCs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000000" w:space="0" w:sz="4" w:themeColor="text1" w:val="double"/>
          <w:left w:val="nil"/>
        </w:tcBorders>
      </w:tcPr>
    </w:tblStylePr>
    <w:tblStylePr w:type="swCell">
      <w:tblPr/>
      <w:tcPr>
        <w:tcBorders>
          <w:top w:color="000000" w:space="0" w:sz="4" w:themeColor="text1" w:val="double"/>
          <w:right w:val="nil"/>
        </w:tcBorders>
      </w:tcPr>
    </w:tblStylePr>
  </w:style>
  <w:style w:customStyle="1" w:styleId="PandocTable" w:type="table">
    <w:name w:val="PandocTable"/>
    <w:basedOn w:val="Table"/>
    <w:uiPriority w:val="99"/>
    <w:rsid w:val="00B91047"/>
    <w:pPr>
      <w:spacing w:after="0"/>
    </w:pPr>
    <w:rPr>
      <w:rFonts w:eastAsia="游ゴシック"/>
      <w:sz w:val="22"/>
    </w:rPr>
    <w:tblPr>
      <w:tblStyleRow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sz w:val="24"/>
      </w:rPr>
      <w:tblPr>
        <w:jc w:val="left"/>
      </w:tblPr>
      <w:trPr>
        <w:jc w:val="left"/>
      </w:trPr>
      <w:tcPr>
        <w:tcBorders>
          <w:bottom w:color="auto" w:space="0" w:sz="0" w:val="single"/>
        </w:tcBorders>
        <w:shd w:color="auto" w:fill="BFBFBF" w:themeFill="background1" w:themeFillShade="BF" w:val="clear"/>
        <w:vAlign w:val="bottom"/>
      </w:tcPr>
    </w:tblStylePr>
    <w:tblStylePr w:type="band2Horz">
      <w:tblPr/>
      <w:tcPr>
        <w:shd w:color="auto" w:fill="F2F2F2" w:themeFill="background1" w:themeFillShade="F2" w:val="clea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hyperlink" Id="rId21" Target="https://www.google.co.jp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www.google.co.jp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0</Words>
  <Characters>0</Characters>
  <DocSecurity>0</DocSecurity>
  <Lines>0</Lines>
  <Paragraphs>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2024-12-18T05:07:02Z</dcterms:created>
  <dcterms:modified xsi:type="dcterms:W3CDTF">2024-12-18T05:07:02Z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