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09" w:rsidRPr="00BB3309" w:rsidRDefault="00BB3309" w:rsidP="00BB3309">
      <w:r w:rsidRPr="00BB3309">
        <w:t>"id": 25,</w:t>
      </w:r>
    </w:p>
    <w:p w:rsidR="00BB3309" w:rsidRPr="00BB3309" w:rsidRDefault="00BB3309" w:rsidP="00BB3309">
      <w:r w:rsidRPr="00BB3309">
        <w:t>        "type": "Refrigerator",</w:t>
      </w:r>
    </w:p>
    <w:p w:rsidR="00BB3309" w:rsidRPr="00BB3309" w:rsidRDefault="00BB3309" w:rsidP="00BB3309">
      <w:r w:rsidRPr="00BB3309">
        <w:t>        "name": "Samsung Inverter 647L RS62R5001M9/SV",</w:t>
      </w:r>
    </w:p>
    <w:p w:rsidR="00BB3309" w:rsidRPr="00BB3309" w:rsidRDefault="00BB3309" w:rsidP="00BB3309">
      <w:r w:rsidRPr="00BB3309">
        <w:t>        "brand": "Samsung",</w:t>
      </w:r>
    </w:p>
    <w:p w:rsidR="00BB3309" w:rsidRPr="00BB3309" w:rsidRDefault="00BB3309" w:rsidP="00BB3309">
      <w:r w:rsidRPr="00BB3309">
        <w:t>        "madein": "China",</w:t>
      </w:r>
    </w:p>
    <w:p w:rsidR="00BB3309" w:rsidRPr="00BB3309" w:rsidRDefault="00BB3309" w:rsidP="00BB3309">
      <w:r w:rsidRPr="00BB3309">
        <w:t>        "img":"/RS62R5001M9.jpg",</w:t>
      </w:r>
    </w:p>
    <w:p w:rsidR="00BB3309" w:rsidRPr="00BB3309" w:rsidRDefault="00BB3309" w:rsidP="00BB3309">
      <w:r w:rsidRPr="00BB3309">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BB3309" w:rsidRPr="00BB3309" w:rsidRDefault="00BB3309" w:rsidP="00BB3309">
      <w:r w:rsidRPr="00BB3309">
        <w:t>        "slogan":"Always be your friend, always be on your side!",</w:t>
      </w:r>
    </w:p>
    <w:p w:rsidR="00BB3309" w:rsidRPr="00BB3309" w:rsidRDefault="00BB3309" w:rsidP="00BB3309">
      <w:r w:rsidRPr="00BB3309">
        <w:t>        "details":[</w:t>
      </w:r>
    </w:p>
    <w:p w:rsidR="00BB3309" w:rsidRPr="00BB3309" w:rsidRDefault="00BB3309" w:rsidP="00BB3309">
      <w:r w:rsidRPr="00BB3309">
        <w:t>            {</w:t>
      </w:r>
    </w:p>
    <w:p w:rsidR="00BB3309" w:rsidRPr="00BB3309" w:rsidRDefault="00BB3309" w:rsidP="00BB3309">
      <w:r w:rsidRPr="00BB3309">
        <w:t>                "d1":"Side by side",</w:t>
      </w:r>
    </w:p>
    <w:p w:rsidR="00BB3309" w:rsidRPr="00BB3309" w:rsidRDefault="00BB3309" w:rsidP="00BB3309">
      <w:r w:rsidRPr="00BB3309">
        <w:t>                "d2":"647 litres",</w:t>
      </w:r>
    </w:p>
    <w:p w:rsidR="00BB3309" w:rsidRPr="00BB3309" w:rsidRDefault="00BB3309" w:rsidP="00BB3309">
      <w:r w:rsidRPr="00BB3309">
        <w:t>                "d3":"H/W/D (178/91.2/71.6cm)",</w:t>
      </w:r>
    </w:p>
    <w:p w:rsidR="00BB3309" w:rsidRPr="00BB3309" w:rsidRDefault="00BB3309" w:rsidP="00BB3309">
      <w:r w:rsidRPr="00BB3309">
        <w:t>                "d4":"Inverter",</w:t>
      </w:r>
    </w:p>
    <w:p w:rsidR="00BB3309" w:rsidRPr="00BB3309" w:rsidRDefault="00BB3309" w:rsidP="00BB3309">
      <w:r w:rsidRPr="00BB3309">
        <w:t>                "d5":"Twin Cooling",</w:t>
      </w:r>
    </w:p>
    <w:p w:rsidR="00BB3309" w:rsidRPr="00BB3309" w:rsidRDefault="00BB3309" w:rsidP="00BB3309">
      <w:r w:rsidRPr="00BB3309">
        <w:t>                "d6":"Stainless steel"  </w:t>
      </w:r>
    </w:p>
    <w:p w:rsidR="00BB3309" w:rsidRPr="00BB3309" w:rsidRDefault="00BB3309" w:rsidP="00BB3309">
      <w:r w:rsidRPr="00BB3309">
        <w:t>            }</w:t>
      </w:r>
    </w:p>
    <w:p w:rsidR="00BB3309" w:rsidRPr="00BB3309" w:rsidRDefault="00BB3309" w:rsidP="00BB3309">
      <w:r w:rsidRPr="00BB3309">
        <w:t>        ],</w:t>
      </w:r>
    </w:p>
    <w:p w:rsidR="00BB3309" w:rsidRPr="00BB3309" w:rsidRDefault="00BB3309" w:rsidP="00BB3309">
      <w:r w:rsidRPr="00BB3309">
        <w:t>        "price": 749,</w:t>
      </w:r>
    </w:p>
    <w:p w:rsidR="00BB3309" w:rsidRPr="00BB3309" w:rsidRDefault="00BB3309" w:rsidP="00BB3309">
      <w:r w:rsidRPr="00BB3309">
        <w:t>        "date": "2019",</w:t>
      </w:r>
    </w:p>
    <w:p w:rsidR="00BB3309" w:rsidRPr="00BB3309" w:rsidRDefault="00BB3309" w:rsidP="00BB3309">
      <w:r w:rsidRPr="00BB3309">
        <w:t>        "insurance": "18 months"</w:t>
      </w:r>
    </w:p>
    <w:p w:rsidR="003B3396" w:rsidRPr="00BB3309" w:rsidRDefault="003B3396" w:rsidP="00BB3309">
      <w:bookmarkStart w:id="0" w:name="_GoBack"/>
      <w:bookmarkEnd w:id="0"/>
    </w:p>
    <w:sectPr w:rsidR="003B3396" w:rsidRPr="00BB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77232"/>
    <w:rsid w:val="003B3396"/>
    <w:rsid w:val="00461E39"/>
    <w:rsid w:val="00517BEC"/>
    <w:rsid w:val="006C62BA"/>
    <w:rsid w:val="0075361A"/>
    <w:rsid w:val="009B38B4"/>
    <w:rsid w:val="009B7B30"/>
    <w:rsid w:val="00A66EFE"/>
    <w:rsid w:val="00A8375C"/>
    <w:rsid w:val="00AC2BB5"/>
    <w:rsid w:val="00AD1DEC"/>
    <w:rsid w:val="00B171BD"/>
    <w:rsid w:val="00BB3309"/>
    <w:rsid w:val="00BB7426"/>
    <w:rsid w:val="00BE3647"/>
    <w:rsid w:val="00C45273"/>
    <w:rsid w:val="00DA6E02"/>
    <w:rsid w:val="00DC092C"/>
    <w:rsid w:val="00E42ADE"/>
    <w:rsid w:val="00F0338B"/>
    <w:rsid w:val="00F4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26</cp:revision>
  <dcterms:created xsi:type="dcterms:W3CDTF">2021-09-26T14:16:00Z</dcterms:created>
  <dcterms:modified xsi:type="dcterms:W3CDTF">2021-09-26T15:12:00Z</dcterms:modified>
</cp:coreProperties>
</file>