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Response essay</w:t>
      </w:r>
    </w:p>
    <w:p>
      <w:pPr>
        <w:ind w:firstLine="420" w:firstLineChars="0"/>
        <w:rPr>
          <w:rFonts w:hint="eastAsia"/>
          <w:lang w:val="en-US" w:eastAsia="zh-CN"/>
        </w:rPr>
      </w:pPr>
      <w:r>
        <w:rPr>
          <w:rFonts w:hint="eastAsia"/>
          <w:lang w:val="en-US" w:eastAsia="zh-CN"/>
        </w:rPr>
        <w:t xml:space="preserve">The Open Window is the classic work of Hector Hugh Munro, which is collected in Beasts and Super-beasts. It tells a story about a practical joke played by a crafty young girl, which dramatizes the conflict between reality and imagination and demonstrates how difficult it can be to distinguish between them. </w:t>
      </w:r>
    </w:p>
    <w:p>
      <w:pPr>
        <w:ind w:firstLine="420" w:firstLineChars="0"/>
        <w:rPr>
          <w:rFonts w:hint="default"/>
          <w:lang w:val="en-US" w:eastAsia="zh-CN"/>
        </w:rPr>
      </w:pPr>
      <w:r>
        <w:rPr>
          <w:rFonts w:hint="eastAsia"/>
          <w:lang w:val="en-US" w:eastAsia="zh-CN"/>
        </w:rPr>
        <w:t>There is a surprise ending when we discover that Vera, whose name signifies veracity, is ironically anything but truthful. There are many details in Vera</w:t>
      </w:r>
      <w:r>
        <w:rPr>
          <w:rFonts w:hint="default"/>
          <w:lang w:val="en-US" w:eastAsia="zh-CN"/>
        </w:rPr>
        <w:t>’</w:t>
      </w:r>
      <w:r>
        <w:rPr>
          <w:rFonts w:hint="eastAsia"/>
          <w:lang w:val="en-US" w:eastAsia="zh-CN"/>
        </w:rPr>
        <w:t xml:space="preserve">s narration as well as her acts, which make her story more credible—she ensured that the guest knew nothing about her aunt at first and managed to pretend that she is also terrified of the "ghosts", for instance. Despite its small size, the story tells a vivid </w:t>
      </w:r>
      <w:r>
        <w:rPr>
          <w:rFonts w:hint="default"/>
          <w:lang w:val="en-US" w:eastAsia="zh-CN"/>
        </w:rPr>
        <w:t>“</w:t>
      </w:r>
      <w:r>
        <w:rPr>
          <w:rFonts w:hint="eastAsia"/>
          <w:lang w:val="en-US" w:eastAsia="zh-CN"/>
        </w:rPr>
        <w:t>ghost story</w:t>
      </w:r>
      <w:r>
        <w:rPr>
          <w:rFonts w:hint="default"/>
          <w:lang w:val="en-US" w:eastAsia="zh-CN"/>
        </w:rPr>
        <w:t>”</w:t>
      </w:r>
      <w:r>
        <w:rPr>
          <w:rFonts w:hint="eastAsia"/>
          <w:lang w:val="en-US" w:eastAsia="zh-CN"/>
        </w:rPr>
        <w:t xml:space="preserve"> with well-knit structure and lively twists and turns.</w:t>
      </w:r>
    </w:p>
    <w:p>
      <w:pPr>
        <w:ind w:firstLine="420" w:firstLineChars="0"/>
        <w:rPr>
          <w:rFonts w:hint="default"/>
          <w:lang w:val="en-US" w:eastAsia="zh-CN"/>
        </w:rPr>
      </w:pPr>
      <w:r>
        <w:rPr>
          <w:rFonts w:hint="default"/>
          <w:lang w:val="en-US" w:eastAsia="zh-CN"/>
        </w:rPr>
        <w:t xml:space="preserve">The lesson that we can learn in this short story is we must check the </w:t>
      </w:r>
      <w:r>
        <w:rPr>
          <w:rFonts w:hint="eastAsia"/>
          <w:lang w:val="en-US" w:eastAsia="zh-CN"/>
        </w:rPr>
        <w:t xml:space="preserve">truth </w:t>
      </w:r>
      <w:r>
        <w:rPr>
          <w:rFonts w:hint="default"/>
          <w:lang w:val="en-US" w:eastAsia="zh-CN"/>
        </w:rPr>
        <w:t xml:space="preserve">of a story before we trust it completely. Even the </w:t>
      </w:r>
      <w:r>
        <w:rPr>
          <w:rFonts w:hint="eastAsia"/>
          <w:lang w:val="en-US" w:eastAsia="zh-CN"/>
        </w:rPr>
        <w:t xml:space="preserve">teller </w:t>
      </w:r>
      <w:r>
        <w:rPr>
          <w:rFonts w:hint="default"/>
          <w:lang w:val="en-US" w:eastAsia="zh-CN"/>
        </w:rPr>
        <w:t xml:space="preserve">is a teenager like Vera, we cannot assume that </w:t>
      </w:r>
      <w:r>
        <w:rPr>
          <w:rFonts w:hint="eastAsia"/>
          <w:lang w:val="en-US" w:eastAsia="zh-CN"/>
        </w:rPr>
        <w:t>she</w:t>
      </w:r>
      <w:r>
        <w:rPr>
          <w:rFonts w:hint="default"/>
          <w:lang w:val="en-US" w:eastAsia="zh-CN"/>
        </w:rPr>
        <w:t xml:space="preserve"> will tell us the truth.</w:t>
      </w:r>
      <w:r>
        <w:rPr>
          <w:rFonts w:hint="eastAsia"/>
          <w:lang w:val="en-US" w:eastAsia="zh-CN"/>
        </w:rPr>
        <w:t xml:space="preserve"> </w:t>
      </w:r>
      <w:r>
        <w:rPr>
          <w:rFonts w:hint="default"/>
          <w:lang w:val="en-US" w:eastAsia="zh-CN"/>
        </w:rPr>
        <w:t>So,</w:t>
      </w:r>
      <w:r>
        <w:rPr>
          <w:rFonts w:hint="eastAsia"/>
          <w:lang w:val="en-US" w:eastAsia="zh-CN"/>
        </w:rPr>
        <w:t xml:space="preserve"> </w:t>
      </w:r>
      <w:r>
        <w:rPr>
          <w:rFonts w:hint="default"/>
          <w:lang w:val="en-US" w:eastAsia="zh-CN"/>
        </w:rPr>
        <w:t>before we</w:t>
      </w:r>
      <w:r>
        <w:rPr>
          <w:rFonts w:hint="eastAsia"/>
          <w:lang w:val="en-US" w:eastAsia="zh-CN"/>
        </w:rPr>
        <w:t xml:space="preserve"> </w:t>
      </w:r>
      <w:r>
        <w:rPr>
          <w:rFonts w:hint="default"/>
          <w:lang w:val="en-US" w:eastAsia="zh-CN"/>
        </w:rPr>
        <w:t>make our own opinio</w:t>
      </w:r>
      <w:bookmarkStart w:id="0" w:name="_GoBack"/>
      <w:bookmarkEnd w:id="0"/>
      <w:r>
        <w:rPr>
          <w:rFonts w:hint="default"/>
          <w:lang w:val="en-US" w:eastAsia="zh-CN"/>
        </w:rPr>
        <w:t>n about</w:t>
      </w:r>
      <w:r>
        <w:rPr>
          <w:rFonts w:hint="eastAsia"/>
          <w:lang w:val="en-US" w:eastAsia="zh-CN"/>
        </w:rPr>
        <w:t xml:space="preserve"> a story, </w:t>
      </w:r>
      <w:r>
        <w:rPr>
          <w:rFonts w:hint="default"/>
          <w:lang w:val="en-US" w:eastAsia="zh-CN"/>
        </w:rPr>
        <w:t xml:space="preserve">we must ensure </w:t>
      </w:r>
      <w:r>
        <w:rPr>
          <w:rFonts w:hint="eastAsia"/>
          <w:lang w:val="en-US" w:eastAsia="zh-CN"/>
        </w:rPr>
        <w:t>it is a truth.</w:t>
      </w:r>
      <w:r>
        <w:rPr>
          <w:rFonts w:hint="default"/>
          <w:lang w:val="en-US" w:eastAsia="zh-CN"/>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260AB"/>
    <w:rsid w:val="0E036361"/>
    <w:rsid w:val="3B620CE6"/>
    <w:rsid w:val="45F12EA5"/>
    <w:rsid w:val="5B22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2021-12-29T03:11:00Z</dcterms:created>
  <dc:creator>夏卓</dc:creator>
  <cp:lastModifiedBy>夏卓</cp:lastModifiedBy>
  <dcterms:modified xsi:type="dcterms:W3CDTF">2021-12-29T09:09:42Z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