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CADIA-Title"/>
      </w:pPr>
      <w:r>
        <w:t xml:space="preserve">DropCeiling: Empowering Ubiquitous Objects with Adaptive Intelligence</w:t>
      </w:r>
    </w:p>
    <w:p>
      <w:pPr>
        <w:pStyle w:val="ACADIA-HeaderANot-Numbered"/>
      </w:pPr>
      <w:r>
        <w:t>Abstract</w:t>
      </w:r>
    </w:p>
    <w:p>
      <w:pPr>
        <w:pStyle w:val="ACADIA-Normal"/>
      </w:pPr>
      <w:r>
        <w:t xml:space="preserve">DropCeiling is an open-source system that turns standard LED office light panels into an intelligent agent, driving an Augmented Reality character whose position, brightness, and falloff respond to people on the sidewalk. Two cameras, calibrated with ARuco markers, track pedestrians and split the space into an active zone and a passing-traffic zone. Interaction is entirely implicit: presence alone is the input, with no screen, application, or instruction.</w:t>
      </w:r>
    </w:p>
    <w:p>
      <w:pPr>
        <w:pStyle w:val="ACADIA-Normal"/>
      </w:pPr>
      <w:r>
        <w:t xml:space="preserve">The character’s behavior arises from three nested control loops. The fastest reacts to who is present; a slower loop reads short-term trends to anticipate; the slowest, across hours and days, adjusts twelve meta-parameters that form the character’s evolving personality. An interaction budget meters how quickly that personality can change, keeping the system from overreacting to noise or settling into routine, so it remains adaptive across a sustained run rather than getting complacent. Every frame, the whole apparatus resolves to one virtual point light, from which each panel brightens by distance.</w:t>
      </w:r>
    </w:p>
    <w:p>
      <w:pPr>
        <w:pStyle w:val="ACADIA-Normal"/>
      </w:pPr>
      <w:r>
        <w:t xml:space="preserve">Deployed continuously for fifty-four days, the installation took in roughly one million pedestrian interactions and measurably evolved over time. It was authored through a human-AI process in which a three-dimensional spatial model served as the shared reference, becoming the installation’s brain.</w:t>
      </w:r>
    </w:p>
    <w:sectPr w:rsidR="00457580">
      <w:footerReference w:type="default" r:id="rId14"/>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45345" w14:textId="77777777" w:rsidR="001D02C5" w:rsidRDefault="001D02C5">
      <w:pPr>
        <w:spacing w:after="0"/>
      </w:pPr>
      <w:r>
        <w:separator/>
      </w:r>
    </w:p>
  </w:endnote>
  <w:endnote w:type="continuationSeparator" w:id="0">
    <w:p w14:paraId="44AB2787" w14:textId="77777777" w:rsidR="001D02C5" w:rsidRDefault="001D02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F3E6E03-6042-476C-B5BE-A378AFABDE4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4299A829-8967-42B9-84E2-DB8EFA931A89}"/>
    <w:embedItalic r:id="rId3" w:fontKey="{D229EE9D-899A-4C6B-A7F1-621C50EFCD52}"/>
  </w:font>
  <w:font w:name="Calibri">
    <w:panose1 w:val="020F0502020204030204"/>
    <w:charset w:val="00"/>
    <w:family w:val="swiss"/>
    <w:pitch w:val="variable"/>
    <w:sig w:usb0="E4002EFF" w:usb1="C200247B" w:usb2="00000009" w:usb3="00000000" w:csb0="000001FF" w:csb1="00000000"/>
    <w:embedRegular r:id="rId4" w:fontKey="{AD936817-8496-4C3C-AAFF-B4B11DDCD619}"/>
  </w:font>
  <w:font w:name="Cambria">
    <w:panose1 w:val="02040503050406030204"/>
    <w:charset w:val="00"/>
    <w:family w:val="roman"/>
    <w:pitch w:val="variable"/>
    <w:sig w:usb0="E00006FF" w:usb1="420024FF" w:usb2="02000000" w:usb3="00000000" w:csb0="0000019F" w:csb1="00000000"/>
    <w:embedRegular r:id="rId5" w:fontKey="{DC4D311C-FA50-4EEC-8B56-E774C6028A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889C" w14:textId="4782E6AA" w:rsidR="00457580" w:rsidRDefault="00000000">
    <w:pPr>
      <w:widowControl/>
      <w:pBdr>
        <w:top w:val="single" w:sz="4" w:space="1" w:color="000000"/>
        <w:left w:val="none" w:sz="0" w:space="0" w:color="000000"/>
        <w:bottom w:val="none" w:sz="0" w:space="0" w:color="000000"/>
        <w:right w:val="none" w:sz="0" w:space="0" w:color="000000"/>
      </w:pBdr>
      <w:tabs>
        <w:tab w:val="right" w:pos="8640"/>
      </w:tabs>
      <w:spacing w:after="0"/>
      <w:rPr>
        <w:i/>
      </w:rPr>
    </w:pPr>
    <w:r>
      <w:rPr>
        <w:i/>
      </w:rPr>
      <w:t xml:space="preserve">Instructions for Submitting Projects/Field Notes to the </w:t>
    </w:r>
    <w:r w:rsidR="008359CA">
      <w:rPr>
        <w:i/>
      </w:rPr>
      <w:t xml:space="preserve">ACADIA 2026 </w:t>
    </w:r>
    <w:r>
      <w:rPr>
        <w:i/>
      </w:rPr>
      <w:t>Conference</w:t>
    </w:r>
    <w:r>
      <w:rPr>
        <w:i/>
      </w:rPr>
      <w:tab/>
    </w:r>
    <w:r>
      <w:rPr>
        <w:i/>
      </w:rPr>
      <w:fldChar w:fldCharType="begin"/>
    </w:r>
    <w:r>
      <w:rPr>
        <w:i/>
      </w:rPr>
      <w:instrText>PAGE</w:instrText>
    </w:r>
    <w:r>
      <w:rPr>
        <w:i/>
      </w:rPr>
      <w:fldChar w:fldCharType="separate"/>
    </w:r>
    <w:r w:rsidR="00895F5A">
      <w:rPr>
        <w:i/>
        <w:noProof/>
      </w:rPr>
      <w:t>1</w:t>
    </w:r>
    <w:r>
      <w:rPr>
        <w:i/>
      </w:rPr>
      <w:fldChar w:fldCharType="end"/>
    </w:r>
  </w:p>
  <w:p w14:paraId="2101842B" w14:textId="77777777" w:rsidR="00457580" w:rsidRDefault="00457580"/>
  <w:p w14:paraId="523821A3" w14:textId="77777777" w:rsidR="00457580" w:rsidRDefault="004575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989D" w14:textId="77777777" w:rsidR="001D02C5" w:rsidRDefault="001D02C5">
      <w:pPr>
        <w:spacing w:after="0"/>
      </w:pPr>
      <w:r>
        <w:separator/>
      </w:r>
    </w:p>
  </w:footnote>
  <w:footnote w:type="continuationSeparator" w:id="0">
    <w:p w14:paraId="2083C9F6" w14:textId="77777777" w:rsidR="001D02C5" w:rsidRDefault="001D02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3FA"/>
    <w:multiLevelType w:val="hybridMultilevel"/>
    <w:tmpl w:val="7234959C"/>
    <w:lvl w:ilvl="0" w:tplc="CA8A91B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9447A"/>
    <w:multiLevelType w:val="multilevel"/>
    <w:tmpl w:val="5D7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15F2"/>
    <w:multiLevelType w:val="multilevel"/>
    <w:tmpl w:val="4E3EFCA6"/>
    <w:lvl w:ilvl="0">
      <w:start w:val="1"/>
      <w:numFmt w:val="decimal"/>
      <w:pStyle w:val="ACADIA-NumberedList"/>
      <w:lvlText w:val="%1"/>
      <w:lvlJc w:val="left"/>
      <w:pPr>
        <w:ind w:left="547" w:hanging="547"/>
      </w:pPr>
    </w:lvl>
    <w:lvl w:ilvl="1">
      <w:start w:val="1"/>
      <w:numFmt w:val="decimal"/>
      <w:lvlText w:val="%1.%2"/>
      <w:lvlJc w:val="left"/>
      <w:pPr>
        <w:ind w:left="547" w:hanging="54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9B074A"/>
    <w:multiLevelType w:val="multilevel"/>
    <w:tmpl w:val="A9F4A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801AF0"/>
    <w:multiLevelType w:val="hybridMultilevel"/>
    <w:tmpl w:val="37C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F7606"/>
    <w:multiLevelType w:val="multilevel"/>
    <w:tmpl w:val="20D4E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676D14"/>
    <w:multiLevelType w:val="hybridMultilevel"/>
    <w:tmpl w:val="A866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2531F"/>
    <w:multiLevelType w:val="hybridMultilevel"/>
    <w:tmpl w:val="4710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3F23CC"/>
    <w:multiLevelType w:val="multilevel"/>
    <w:tmpl w:val="93F0EE22"/>
    <w:lvl w:ilvl="0">
      <w:start w:val="1"/>
      <w:numFmt w:val="decimal"/>
      <w:pStyle w:val="ACADIA-HeaderANumbered"/>
      <w:lvlText w:val="%1."/>
      <w:lvlJc w:val="left"/>
      <w:pPr>
        <w:tabs>
          <w:tab w:val="num" w:pos="720"/>
        </w:tabs>
        <w:ind w:left="720" w:hanging="720"/>
      </w:pPr>
      <w:rPr>
        <w:rFonts w:hint="default"/>
      </w:rPr>
    </w:lvl>
    <w:lvl w:ilvl="1">
      <w:start w:val="1"/>
      <w:numFmt w:val="decimal"/>
      <w:pStyle w:val="ACADIA-HeaderBNumbered"/>
      <w:lvlText w:val="%1.%2."/>
      <w:lvlJc w:val="left"/>
      <w:pPr>
        <w:tabs>
          <w:tab w:val="num" w:pos="1440"/>
        </w:tabs>
        <w:ind w:left="1440" w:hanging="72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9" w15:restartNumberingAfterBreak="0">
    <w:nsid w:val="54D125C5"/>
    <w:multiLevelType w:val="multilevel"/>
    <w:tmpl w:val="A9F4A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BA5100"/>
    <w:multiLevelType w:val="multilevel"/>
    <w:tmpl w:val="668C9D8A"/>
    <w:lvl w:ilvl="0">
      <w:start w:val="1"/>
      <w:numFmt w:val="decimal"/>
      <w:lvlText w:val="%1."/>
      <w:lvlJc w:val="left"/>
      <w:pPr>
        <w:ind w:left="720" w:hanging="720"/>
      </w:pPr>
    </w:lvl>
    <w:lvl w:ilvl="1">
      <w:start w:val="1"/>
      <w:numFmt w:val="decimal"/>
      <w:lvlText w:val="4.%2"/>
      <w:lvlJc w:val="left"/>
      <w:pPr>
        <w:ind w:left="1080" w:hanging="360"/>
      </w:pPr>
      <w:rPr>
        <w:rFonts w:hint="default"/>
      </w:r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952661906">
    <w:abstractNumId w:val="10"/>
  </w:num>
  <w:num w:numId="2" w16cid:durableId="169294830">
    <w:abstractNumId w:val="3"/>
  </w:num>
  <w:num w:numId="3" w16cid:durableId="954867900">
    <w:abstractNumId w:val="5"/>
  </w:num>
  <w:num w:numId="4" w16cid:durableId="1683126599">
    <w:abstractNumId w:val="8"/>
    <w:lvlOverride w:ilvl="0">
      <w:lvl w:ilvl="0">
        <w:start w:val="1"/>
        <w:numFmt w:val="decimal"/>
        <w:pStyle w:val="ACADIA-HeaderANumbered"/>
        <w:lvlText w:val="%1."/>
        <w:lvlJc w:val="left"/>
        <w:pPr>
          <w:tabs>
            <w:tab w:val="num" w:pos="720"/>
          </w:tabs>
          <w:ind w:left="720" w:hanging="720"/>
        </w:pPr>
        <w:rPr>
          <w:rFonts w:hint="default"/>
        </w:rPr>
      </w:lvl>
    </w:lvlOverride>
    <w:lvlOverride w:ilvl="1">
      <w:lvl w:ilvl="1">
        <w:start w:val="1"/>
        <w:numFmt w:val="decimal"/>
        <w:pStyle w:val="ACADIA-HeaderBNumbered"/>
        <w:lvlText w:val="%1.%2."/>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lvlText w:val="%4."/>
        <w:lvlJc w:val="left"/>
        <w:pPr>
          <w:tabs>
            <w:tab w:val="num" w:pos="2880"/>
          </w:tabs>
          <w:ind w:left="2880" w:hanging="720"/>
        </w:pPr>
        <w:rPr>
          <w:rFonts w:hint="default"/>
        </w:rPr>
      </w:lvl>
    </w:lvlOverride>
    <w:lvlOverride w:ilvl="4">
      <w:lvl w:ilvl="4">
        <w:start w:val="1"/>
        <w:numFmt w:val="decimal"/>
        <w:lvlText w:val="%5."/>
        <w:lvlJc w:val="left"/>
        <w:pPr>
          <w:tabs>
            <w:tab w:val="num" w:pos="3600"/>
          </w:tabs>
          <w:ind w:left="3600" w:hanging="720"/>
        </w:pPr>
        <w:rPr>
          <w:rFonts w:hint="default"/>
        </w:rPr>
      </w:lvl>
    </w:lvlOverride>
    <w:lvlOverride w:ilvl="5">
      <w:lvl w:ilvl="5">
        <w:start w:val="1"/>
        <w:numFmt w:val="decimal"/>
        <w:lvlText w:val="%6."/>
        <w:lvlJc w:val="left"/>
        <w:pPr>
          <w:tabs>
            <w:tab w:val="num" w:pos="4320"/>
          </w:tabs>
          <w:ind w:left="4320" w:hanging="720"/>
        </w:pPr>
        <w:rPr>
          <w:rFonts w:hint="default"/>
        </w:rPr>
      </w:lvl>
    </w:lvlOverride>
    <w:lvlOverride w:ilvl="6">
      <w:lvl w:ilvl="6">
        <w:start w:val="1"/>
        <w:numFmt w:val="decimal"/>
        <w:lvlText w:val="%7."/>
        <w:lvlJc w:val="left"/>
        <w:pPr>
          <w:tabs>
            <w:tab w:val="num" w:pos="5040"/>
          </w:tabs>
          <w:ind w:left="5040" w:hanging="720"/>
        </w:pPr>
        <w:rPr>
          <w:rFonts w:hint="default"/>
        </w:rPr>
      </w:lvl>
    </w:lvlOverride>
    <w:lvlOverride w:ilvl="7">
      <w:lvl w:ilvl="7">
        <w:start w:val="1"/>
        <w:numFmt w:val="decimal"/>
        <w:lvlText w:val="%8."/>
        <w:lvlJc w:val="left"/>
        <w:pPr>
          <w:tabs>
            <w:tab w:val="num" w:pos="5760"/>
          </w:tabs>
          <w:ind w:left="5760" w:hanging="720"/>
        </w:pPr>
        <w:rPr>
          <w:rFonts w:hint="default"/>
        </w:rPr>
      </w:lvl>
    </w:lvlOverride>
    <w:lvlOverride w:ilvl="8">
      <w:lvl w:ilvl="8">
        <w:start w:val="1"/>
        <w:numFmt w:val="decimal"/>
        <w:lvlText w:val="%9."/>
        <w:lvlJc w:val="left"/>
        <w:pPr>
          <w:tabs>
            <w:tab w:val="num" w:pos="6480"/>
          </w:tabs>
          <w:ind w:left="6480" w:hanging="720"/>
        </w:pPr>
        <w:rPr>
          <w:rFonts w:hint="default"/>
        </w:rPr>
      </w:lvl>
    </w:lvlOverride>
  </w:num>
  <w:num w:numId="5" w16cid:durableId="1521620320">
    <w:abstractNumId w:val="8"/>
  </w:num>
  <w:num w:numId="6" w16cid:durableId="917329578">
    <w:abstractNumId w:val="2"/>
  </w:num>
  <w:num w:numId="7" w16cid:durableId="1706832959">
    <w:abstractNumId w:val="8"/>
  </w:num>
  <w:num w:numId="8" w16cid:durableId="1431315799">
    <w:abstractNumId w:val="7"/>
  </w:num>
  <w:num w:numId="9" w16cid:durableId="812868197">
    <w:abstractNumId w:val="8"/>
  </w:num>
  <w:num w:numId="10" w16cid:durableId="1703558017">
    <w:abstractNumId w:val="8"/>
  </w:num>
  <w:num w:numId="11" w16cid:durableId="1803384354">
    <w:abstractNumId w:val="9"/>
  </w:num>
  <w:num w:numId="12" w16cid:durableId="1065026374">
    <w:abstractNumId w:val="8"/>
  </w:num>
  <w:num w:numId="13" w16cid:durableId="1130977771">
    <w:abstractNumId w:val="8"/>
  </w:num>
  <w:num w:numId="14" w16cid:durableId="1568107774">
    <w:abstractNumId w:val="8"/>
  </w:num>
  <w:num w:numId="15" w16cid:durableId="694035165">
    <w:abstractNumId w:val="8"/>
  </w:num>
  <w:num w:numId="16" w16cid:durableId="1106271727">
    <w:abstractNumId w:val="8"/>
  </w:num>
  <w:num w:numId="17" w16cid:durableId="952635295">
    <w:abstractNumId w:val="0"/>
  </w:num>
  <w:num w:numId="18" w16cid:durableId="1940523226">
    <w:abstractNumId w:val="8"/>
  </w:num>
  <w:num w:numId="19" w16cid:durableId="779953832">
    <w:abstractNumId w:val="8"/>
  </w:num>
  <w:num w:numId="20" w16cid:durableId="855583433">
    <w:abstractNumId w:val="1"/>
  </w:num>
  <w:num w:numId="21" w16cid:durableId="1350912619">
    <w:abstractNumId w:val="4"/>
  </w:num>
  <w:num w:numId="22" w16cid:durableId="169537854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mail, Mohamed Abdelbagi (mai6gx)">
    <w15:presenceInfo w15:providerId="AD" w15:userId="S::mai6gx@virginia.edu::fa61202f-f164-41b7-a58c-a69b320e4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80"/>
    <w:rsid w:val="000F2737"/>
    <w:rsid w:val="00142708"/>
    <w:rsid w:val="001965DB"/>
    <w:rsid w:val="001A0F0B"/>
    <w:rsid w:val="001D02C5"/>
    <w:rsid w:val="001E5518"/>
    <w:rsid w:val="001F7769"/>
    <w:rsid w:val="0025791C"/>
    <w:rsid w:val="002B0635"/>
    <w:rsid w:val="00362405"/>
    <w:rsid w:val="00391A73"/>
    <w:rsid w:val="003C4BEC"/>
    <w:rsid w:val="00412F0B"/>
    <w:rsid w:val="00457580"/>
    <w:rsid w:val="00557558"/>
    <w:rsid w:val="006140AC"/>
    <w:rsid w:val="0063140C"/>
    <w:rsid w:val="006565DD"/>
    <w:rsid w:val="008359CA"/>
    <w:rsid w:val="00895F5A"/>
    <w:rsid w:val="008C3D16"/>
    <w:rsid w:val="00920F00"/>
    <w:rsid w:val="00A344BE"/>
    <w:rsid w:val="00BC7470"/>
    <w:rsid w:val="00F52BE9"/>
    <w:rsid w:val="00FE75D6"/>
    <w:rsid w:val="00FF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9C32C"/>
  <w15:docId w15:val="{CDDF052F-82DC-47B6-8274-B0B9A334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spacing w:before="240"/>
      <w:ind w:left="720" w:hanging="720"/>
      <w:outlineLvl w:val="0"/>
    </w:pPr>
    <w:rPr>
      <w:rFonts w:ascii="Arial" w:eastAsia="Arial" w:hAnsi="Arial" w:cs="Arial"/>
      <w:b/>
    </w:rPr>
  </w:style>
  <w:style w:type="paragraph" w:styleId="Heading2">
    <w:name w:val="heading 2"/>
    <w:basedOn w:val="Normal"/>
    <w:next w:val="Normal"/>
    <w:uiPriority w:val="9"/>
    <w:semiHidden/>
    <w:unhideWhenUsed/>
    <w:qFormat/>
    <w:pPr>
      <w:keepNext/>
      <w:widowControl/>
      <w:outlineLvl w:val="1"/>
    </w:pPr>
    <w:rPr>
      <w:rFonts w:ascii="Arial" w:eastAsia="Arial" w:hAnsi="Arial" w:cs="Arial"/>
      <w:i/>
    </w:rPr>
  </w:style>
  <w:style w:type="paragraph" w:styleId="Heading3">
    <w:name w:val="heading 3"/>
    <w:basedOn w:val="Normal"/>
    <w:next w:val="Normal"/>
    <w:uiPriority w:val="9"/>
    <w:semiHidden/>
    <w:unhideWhenUsed/>
    <w:qFormat/>
    <w:pPr>
      <w:keepNext/>
      <w:widowControl/>
      <w:outlineLvl w:val="2"/>
    </w:pPr>
    <w:rPr>
      <w:rFonts w:ascii="Arial" w:eastAsia="Arial" w:hAnsi="Arial" w:cs="Arial"/>
      <w:b/>
      <w:i/>
    </w:rPr>
  </w:style>
  <w:style w:type="paragraph" w:styleId="Heading4">
    <w:name w:val="heading 4"/>
    <w:basedOn w:val="Normal"/>
    <w:next w:val="Normal"/>
    <w:uiPriority w:val="9"/>
    <w:semiHidden/>
    <w:unhideWhenUsed/>
    <w:qFormat/>
    <w:pPr>
      <w:outlineLvl w:val="3"/>
    </w:p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CADIA-Normal">
    <w:name w:val="ACADIA-Normal"/>
    <w:basedOn w:val="Normal"/>
    <w:link w:val="ACADIA-NormalChar"/>
    <w:qFormat/>
    <w:rsid w:val="00895F5A"/>
    <w:pPr>
      <w:suppressAutoHyphens/>
    </w:pPr>
    <w:rPr>
      <w:lang w:eastAsia="zh-CN"/>
    </w:rPr>
  </w:style>
  <w:style w:type="character" w:customStyle="1" w:styleId="ACADIA-NormalChar">
    <w:name w:val="ACADIA-Normal Char"/>
    <w:basedOn w:val="DefaultParagraphFont"/>
    <w:link w:val="ACADIA-Normal"/>
    <w:rsid w:val="00895F5A"/>
    <w:rPr>
      <w:lang w:eastAsia="zh-CN"/>
    </w:rPr>
  </w:style>
  <w:style w:type="paragraph" w:customStyle="1" w:styleId="ACADIA-Author">
    <w:name w:val="ACADIA-Author"/>
    <w:basedOn w:val="ACADIA-Normal"/>
    <w:next w:val="Normal"/>
    <w:qFormat/>
    <w:rsid w:val="00895F5A"/>
    <w:pPr>
      <w:jc w:val="center"/>
    </w:pPr>
  </w:style>
  <w:style w:type="paragraph" w:customStyle="1" w:styleId="ACADIA-BulletedList">
    <w:name w:val="ACADIA-Bulleted List"/>
    <w:basedOn w:val="ACADIA-Normal"/>
    <w:qFormat/>
    <w:rsid w:val="00895F5A"/>
    <w:pPr>
      <w:tabs>
        <w:tab w:val="num" w:pos="720"/>
      </w:tabs>
      <w:ind w:left="720" w:hanging="720"/>
    </w:pPr>
  </w:style>
  <w:style w:type="paragraph" w:customStyle="1" w:styleId="ACADIA-FigureCaption">
    <w:name w:val="ACADIA-Figure Caption"/>
    <w:basedOn w:val="ACADIA-Normal"/>
    <w:next w:val="ACADIA-Normal"/>
    <w:rsid w:val="00895F5A"/>
    <w:pPr>
      <w:keepLines/>
      <w:widowControl/>
      <w:spacing w:before="120"/>
      <w:jc w:val="left"/>
    </w:pPr>
    <w:rPr>
      <w:b/>
    </w:rPr>
  </w:style>
  <w:style w:type="paragraph" w:customStyle="1" w:styleId="ACADIA-HeaderANot-Numbered">
    <w:name w:val="ACADIA-Header A Not-Numbered"/>
    <w:basedOn w:val="Normal"/>
    <w:qFormat/>
    <w:rsid w:val="00895F5A"/>
    <w:pPr>
      <w:keepNext/>
      <w:keepLines/>
      <w:widowControl/>
      <w:suppressAutoHyphens/>
      <w:spacing w:before="240"/>
    </w:pPr>
    <w:rPr>
      <w:rFonts w:cs="Arial"/>
      <w:b/>
      <w:lang w:eastAsia="zh-CN"/>
    </w:rPr>
  </w:style>
  <w:style w:type="paragraph" w:customStyle="1" w:styleId="ACADIA-HeaderBNumbered">
    <w:name w:val="ACADIA-Header B Numbered"/>
    <w:basedOn w:val="Normal"/>
    <w:next w:val="ACADIA-Normal"/>
    <w:qFormat/>
    <w:rsid w:val="00895F5A"/>
    <w:pPr>
      <w:keepNext/>
      <w:keepLines/>
      <w:widowControl/>
      <w:numPr>
        <w:ilvl w:val="1"/>
        <w:numId w:val="5"/>
      </w:numPr>
      <w:suppressAutoHyphens/>
      <w:spacing w:before="240"/>
    </w:pPr>
    <w:rPr>
      <w:rFonts w:cs="Arial"/>
      <w:lang w:eastAsia="zh-CN"/>
    </w:rPr>
  </w:style>
  <w:style w:type="paragraph" w:customStyle="1" w:styleId="ACADIA-HeaderANumbered">
    <w:name w:val="ACADIA-Header A Numbered"/>
    <w:basedOn w:val="ACADIA-HeaderBNumbered"/>
    <w:qFormat/>
    <w:rsid w:val="00895F5A"/>
    <w:pPr>
      <w:numPr>
        <w:ilvl w:val="0"/>
      </w:numPr>
    </w:pPr>
    <w:rPr>
      <w:b/>
    </w:rPr>
  </w:style>
  <w:style w:type="paragraph" w:customStyle="1" w:styleId="ACADIA-HeaderBNot-Numbered">
    <w:name w:val="ACADIA-Header B Not-Numbered"/>
    <w:basedOn w:val="ACADIA-HeaderANot-Numbered"/>
    <w:next w:val="ACADIA-Normal"/>
    <w:rsid w:val="00895F5A"/>
    <w:rPr>
      <w:b w:val="0"/>
    </w:rPr>
  </w:style>
  <w:style w:type="paragraph" w:customStyle="1" w:styleId="ACADIA-Keywords">
    <w:name w:val="ACADIA-Keywords"/>
    <w:basedOn w:val="ACADIA-Normal"/>
    <w:link w:val="ACADIA-KeywordsChar"/>
    <w:qFormat/>
    <w:rsid w:val="00895F5A"/>
    <w:pPr>
      <w:jc w:val="left"/>
    </w:pPr>
    <w:rPr>
      <w:i/>
    </w:rPr>
  </w:style>
  <w:style w:type="character" w:customStyle="1" w:styleId="ACADIA-KeywordsChar">
    <w:name w:val="ACADIA-Keywords Char"/>
    <w:basedOn w:val="DefaultParagraphFont"/>
    <w:link w:val="ACADIA-Keywords"/>
    <w:rsid w:val="00895F5A"/>
    <w:rPr>
      <w:i/>
      <w:lang w:eastAsia="zh-CN"/>
    </w:rPr>
  </w:style>
  <w:style w:type="paragraph" w:customStyle="1" w:styleId="ACADIA-NumberedList">
    <w:name w:val="ACADIA-Numbered List"/>
    <w:basedOn w:val="ACADIA-BulletedList"/>
    <w:qFormat/>
    <w:rsid w:val="00895F5A"/>
    <w:pPr>
      <w:numPr>
        <w:numId w:val="6"/>
      </w:numPr>
    </w:pPr>
  </w:style>
  <w:style w:type="paragraph" w:customStyle="1" w:styleId="ACADIA-Reference">
    <w:name w:val="ACADIA-Reference"/>
    <w:basedOn w:val="ACADIA-Normal"/>
    <w:qFormat/>
    <w:rsid w:val="00895F5A"/>
    <w:pPr>
      <w:widowControl/>
      <w:ind w:left="540" w:hanging="540"/>
    </w:pPr>
  </w:style>
  <w:style w:type="paragraph" w:customStyle="1" w:styleId="ACADIA-Table">
    <w:name w:val="ACADIA-Table"/>
    <w:basedOn w:val="ACADIA-Normal"/>
    <w:rsid w:val="00895F5A"/>
    <w:pPr>
      <w:jc w:val="center"/>
    </w:pPr>
    <w:rPr>
      <w:sz w:val="20"/>
    </w:rPr>
  </w:style>
  <w:style w:type="paragraph" w:customStyle="1" w:styleId="ACADIA-TableCaption">
    <w:name w:val="ACADIA-Table Caption"/>
    <w:basedOn w:val="ACADIA-Normal"/>
    <w:next w:val="ACADIA-Normal"/>
    <w:qFormat/>
    <w:rsid w:val="00895F5A"/>
    <w:pPr>
      <w:jc w:val="left"/>
    </w:pPr>
    <w:rPr>
      <w:b/>
    </w:rPr>
  </w:style>
  <w:style w:type="paragraph" w:customStyle="1" w:styleId="ACADIA-Title">
    <w:name w:val="ACADIA-Title"/>
    <w:basedOn w:val="ACADIA-Normal"/>
    <w:link w:val="ACADIA-TitleChar"/>
    <w:rsid w:val="00895F5A"/>
    <w:pPr>
      <w:keepNext/>
      <w:keepLines/>
      <w:widowControl/>
      <w:spacing w:before="240" w:after="960"/>
      <w:jc w:val="center"/>
    </w:pPr>
    <w:rPr>
      <w:rFonts w:cs="Arial"/>
      <w:b/>
      <w:kern w:val="1"/>
      <w:sz w:val="28"/>
    </w:rPr>
  </w:style>
  <w:style w:type="character" w:customStyle="1" w:styleId="ACADIA-TitleChar">
    <w:name w:val="ACADIA-Title Char"/>
    <w:basedOn w:val="ACADIA-NormalChar"/>
    <w:link w:val="ACADIA-Title"/>
    <w:rsid w:val="00895F5A"/>
    <w:rPr>
      <w:rFonts w:cs="Arial"/>
      <w:b/>
      <w:kern w:val="1"/>
      <w:sz w:val="28"/>
      <w:lang w:eastAsia="zh-CN"/>
    </w:rPr>
  </w:style>
  <w:style w:type="paragraph" w:styleId="NormalWeb">
    <w:name w:val="Normal (Web)"/>
    <w:basedOn w:val="Normal"/>
    <w:uiPriority w:val="99"/>
    <w:semiHidden/>
    <w:unhideWhenUsed/>
    <w:rsid w:val="001965DB"/>
  </w:style>
  <w:style w:type="paragraph" w:styleId="Revision">
    <w:name w:val="Revision"/>
    <w:hidden/>
    <w:uiPriority w:val="99"/>
    <w:semiHidden/>
    <w:rsid w:val="008359CA"/>
    <w:pPr>
      <w:widowControl/>
      <w:spacing w:after="0"/>
      <w:jc w:val="left"/>
    </w:pPr>
  </w:style>
  <w:style w:type="character" w:styleId="CommentReference">
    <w:name w:val="annotation reference"/>
    <w:basedOn w:val="DefaultParagraphFont"/>
    <w:uiPriority w:val="99"/>
    <w:semiHidden/>
    <w:unhideWhenUsed/>
    <w:rsid w:val="008359CA"/>
    <w:rPr>
      <w:sz w:val="16"/>
      <w:szCs w:val="16"/>
    </w:rPr>
  </w:style>
  <w:style w:type="paragraph" w:styleId="CommentText">
    <w:name w:val="annotation text"/>
    <w:basedOn w:val="Normal"/>
    <w:link w:val="CommentTextChar"/>
    <w:uiPriority w:val="99"/>
    <w:unhideWhenUsed/>
    <w:rsid w:val="008359CA"/>
    <w:rPr>
      <w:sz w:val="20"/>
      <w:szCs w:val="20"/>
    </w:rPr>
  </w:style>
  <w:style w:type="character" w:customStyle="1" w:styleId="CommentTextChar">
    <w:name w:val="Comment Text Char"/>
    <w:basedOn w:val="DefaultParagraphFont"/>
    <w:link w:val="CommentText"/>
    <w:uiPriority w:val="99"/>
    <w:rsid w:val="008359CA"/>
    <w:rPr>
      <w:sz w:val="20"/>
      <w:szCs w:val="20"/>
    </w:rPr>
  </w:style>
  <w:style w:type="paragraph" w:styleId="CommentSubject">
    <w:name w:val="annotation subject"/>
    <w:basedOn w:val="CommentText"/>
    <w:next w:val="CommentText"/>
    <w:link w:val="CommentSubjectChar"/>
    <w:uiPriority w:val="99"/>
    <w:semiHidden/>
    <w:unhideWhenUsed/>
    <w:rsid w:val="008359CA"/>
    <w:rPr>
      <w:b/>
      <w:bCs/>
    </w:rPr>
  </w:style>
  <w:style w:type="character" w:customStyle="1" w:styleId="CommentSubjectChar">
    <w:name w:val="Comment Subject Char"/>
    <w:basedOn w:val="CommentTextChar"/>
    <w:link w:val="CommentSubject"/>
    <w:uiPriority w:val="99"/>
    <w:semiHidden/>
    <w:rsid w:val="008359CA"/>
    <w:rPr>
      <w:b/>
      <w:bCs/>
      <w:sz w:val="20"/>
      <w:szCs w:val="20"/>
    </w:rPr>
  </w:style>
  <w:style w:type="paragraph" w:styleId="Header">
    <w:name w:val="header"/>
    <w:basedOn w:val="Normal"/>
    <w:link w:val="HeaderChar"/>
    <w:uiPriority w:val="99"/>
    <w:unhideWhenUsed/>
    <w:rsid w:val="008359CA"/>
    <w:pPr>
      <w:tabs>
        <w:tab w:val="center" w:pos="4680"/>
        <w:tab w:val="right" w:pos="9360"/>
      </w:tabs>
      <w:spacing w:after="0"/>
    </w:pPr>
  </w:style>
  <w:style w:type="character" w:customStyle="1" w:styleId="HeaderChar">
    <w:name w:val="Header Char"/>
    <w:basedOn w:val="DefaultParagraphFont"/>
    <w:link w:val="Header"/>
    <w:uiPriority w:val="99"/>
    <w:rsid w:val="008359CA"/>
  </w:style>
  <w:style w:type="paragraph" w:styleId="Footer">
    <w:name w:val="footer"/>
    <w:basedOn w:val="Normal"/>
    <w:link w:val="FooterChar"/>
    <w:uiPriority w:val="99"/>
    <w:unhideWhenUsed/>
    <w:rsid w:val="008359CA"/>
    <w:pPr>
      <w:tabs>
        <w:tab w:val="center" w:pos="4680"/>
        <w:tab w:val="right" w:pos="9360"/>
      </w:tabs>
      <w:spacing w:after="0"/>
    </w:pPr>
  </w:style>
  <w:style w:type="character" w:customStyle="1" w:styleId="FooterChar">
    <w:name w:val="Footer Char"/>
    <w:basedOn w:val="DefaultParagraphFont"/>
    <w:link w:val="Footer"/>
    <w:uiPriority w:val="99"/>
    <w:rsid w:val="008359CA"/>
  </w:style>
  <w:style w:type="character" w:styleId="Hyperlink">
    <w:name w:val="Hyperlink"/>
    <w:basedOn w:val="DefaultParagraphFont"/>
    <w:uiPriority w:val="99"/>
    <w:unhideWhenUsed/>
    <w:rsid w:val="00412F0B"/>
    <w:rPr>
      <w:color w:val="0000FF" w:themeColor="hyperlink"/>
      <w:u w:val="single"/>
    </w:rPr>
  </w:style>
  <w:style w:type="character" w:styleId="UnresolvedMention">
    <w:name w:val="Unresolved Mention"/>
    <w:basedOn w:val="DefaultParagraphFont"/>
    <w:uiPriority w:val="99"/>
    <w:semiHidden/>
    <w:unhideWhenUsed/>
    <w:rsid w:val="00412F0B"/>
    <w:rPr>
      <w:color w:val="605E5C"/>
      <w:shd w:val="clear" w:color="auto" w:fill="E1DFDD"/>
    </w:rPr>
  </w:style>
  <w:style w:type="character" w:styleId="FollowedHyperlink">
    <w:name w:val="FollowedHyperlink"/>
    <w:basedOn w:val="DefaultParagraphFont"/>
    <w:uiPriority w:val="99"/>
    <w:semiHidden/>
    <w:unhideWhenUsed/>
    <w:rsid w:val="00412F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03834">
      <w:bodyDiv w:val="1"/>
      <w:marLeft w:val="0"/>
      <w:marRight w:val="0"/>
      <w:marTop w:val="0"/>
      <w:marBottom w:val="0"/>
      <w:divBdr>
        <w:top w:val="none" w:sz="0" w:space="0" w:color="auto"/>
        <w:left w:val="none" w:sz="0" w:space="0" w:color="auto"/>
        <w:bottom w:val="none" w:sz="0" w:space="0" w:color="auto"/>
        <w:right w:val="none" w:sz="0" w:space="0" w:color="auto"/>
      </w:divBdr>
    </w:div>
    <w:div w:id="58460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Relationships xmlns="http://schemas.openxmlformats.org/package/2006/relationships">
  <Relationship Id="rId8" Type="http://schemas.openxmlformats.org/officeDocument/2006/relationships/image" Target="media/image1.jpg"/>
  <Relationship Id="rId13" Type="http://schemas.openxmlformats.org/officeDocument/2006/relationships/hyperlink" Target="http://www.chicagomanualofstyle.org/tools_citationguide.html" TargetMode="External"/>
  <Relationship Id="rId3" Type="http://schemas.openxmlformats.org/officeDocument/2006/relationships/settings" Target="settings.xml"/>
  <Relationship Id="rId7" Type="http://schemas.openxmlformats.org/officeDocument/2006/relationships/hyperlink" Target="https://docs.google.com/document/d/15EeC8rn2OD_THv9vg22VeyB1eurXX9UtqTtSd1I1ajU/edit?usp=sharing" TargetMode="External"/>
  <Relationship Id="rId12" Type="http://schemas.openxmlformats.org/officeDocument/2006/relationships/hyperlink" Target="https://docs.google.com/document/d/15EeC8rn2OD_THv9vg22VeyB1eurXX9UtqTtSd1I1ajU/edit?usp=sharing" TargetMode="External"/>
  <Relationship Id="rId17" Type="http://schemas.openxmlformats.org/officeDocument/2006/relationships/theme" Target="theme/theme1.xml"/>
  <Relationship Id="rId2" Type="http://schemas.openxmlformats.org/officeDocument/2006/relationships/styles" Target="styles.xml"/>
  <Relationship Id="rId16" Type="http://schemas.microsoft.com/office/2011/relationships/people" Target="peop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easychair.org/conferences/?conf=acadia2026" TargetMode="Externa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yperlink" Target="https://libguides.nps.edu/citation/chicago-nb" TargetMode="External"/>
  <Relationship Id="rId4" Type="http://schemas.openxmlformats.org/officeDocument/2006/relationships/webSettings" Target="webSettings.xml"/>
  <Relationship Id="rId9" Type="http://schemas.openxmlformats.org/officeDocument/2006/relationships/hyperlink" Target="https://www.bibguru.com/g/chicago-software-citation/" TargetMode="External"/>
  <Relationship Id="rId14" Type="http://schemas.openxmlformats.org/officeDocument/2006/relationships/footer" Target="footer1.xml"/>
</Relationships>

</file>

<file path=word/_rels/fontTable.xml.rels><?xml version="1.0" encoding="utf-8"?>
<Relationships xmlns="http://schemas.openxmlformats.org/package/2006/relationships">
  <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1591</Words>
  <Characters>8882</Characters>
  <Application>Microsoft Office Word</Application>
  <DocSecurity>0</DocSecurity>
  <Lines>158</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Koehler</cp:lastModifiedBy>
  <cp:revision>12</cp:revision>
  <dcterms:created xsi:type="dcterms:W3CDTF">2025-05-20T19:18:00Z</dcterms:created>
  <dcterms:modified xsi:type="dcterms:W3CDTF">2026-03-16T15:21:00Z</dcterms:modified>
</cp:coreProperties>
</file>