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BE997" w14:textId="0D857D3E" w:rsidR="00CE0E5E" w:rsidRPr="004339BD" w:rsidRDefault="00CE0E5E" w:rsidP="004339BD">
      <w:pPr>
        <w:spacing w:line="480" w:lineRule="auto"/>
        <w:jc w:val="center"/>
        <w:rPr>
          <w:rFonts w:ascii="Times New Roman" w:hAnsi="Times New Roman" w:cs="Times New Roman"/>
          <w:b/>
          <w:bCs/>
          <w:sz w:val="40"/>
          <w:szCs w:val="40"/>
        </w:rPr>
      </w:pPr>
      <w:r w:rsidRPr="00843B14">
        <w:rPr>
          <w:rFonts w:ascii="Times New Roman" w:hAnsi="Times New Roman" w:cs="Times New Roman"/>
          <w:b/>
          <w:bCs/>
          <w:sz w:val="36"/>
          <w:szCs w:val="36"/>
        </w:rPr>
        <w:t xml:space="preserve">WALCHAND COLLEGE OF ENGINEERING, </w:t>
      </w:r>
      <w:r w:rsidRPr="00843B14">
        <w:rPr>
          <w:rFonts w:ascii="Times New Roman" w:hAnsi="Times New Roman" w:cs="Times New Roman"/>
          <w:b/>
          <w:bCs/>
          <w:sz w:val="40"/>
          <w:szCs w:val="40"/>
        </w:rPr>
        <w:t>SANGLI</w:t>
      </w:r>
    </w:p>
    <w:p w14:paraId="19BAB4FD" w14:textId="6C7632BD" w:rsidR="00CE0E5E" w:rsidRPr="004339BD" w:rsidRDefault="00CE0E5E" w:rsidP="004339BD">
      <w:pPr>
        <w:spacing w:line="480" w:lineRule="auto"/>
        <w:jc w:val="center"/>
        <w:rPr>
          <w:rFonts w:ascii="Times New Roman" w:hAnsi="Times New Roman" w:cs="Times New Roman"/>
          <w:b/>
          <w:bCs/>
          <w:sz w:val="32"/>
          <w:szCs w:val="32"/>
        </w:rPr>
      </w:pPr>
      <w:r w:rsidRPr="00843B14">
        <w:rPr>
          <w:rFonts w:ascii="Times New Roman" w:hAnsi="Times New Roman" w:cs="Times New Roman"/>
          <w:b/>
          <w:bCs/>
          <w:sz w:val="32"/>
          <w:szCs w:val="32"/>
        </w:rPr>
        <w:t>Department of Electronics Engineering</w:t>
      </w:r>
    </w:p>
    <w:p w14:paraId="3F49EFEB" w14:textId="0C45CA7F" w:rsidR="00CE0E5E" w:rsidRDefault="007C3991" w:rsidP="004339BD">
      <w:pPr>
        <w:spacing w:line="480" w:lineRule="auto"/>
        <w:jc w:val="center"/>
        <w:rPr>
          <w:rFonts w:ascii="Times New Roman" w:hAnsi="Times New Roman" w:cs="Times New Roman"/>
          <w:sz w:val="32"/>
          <w:szCs w:val="32"/>
        </w:rPr>
      </w:pPr>
      <w:r>
        <w:rPr>
          <w:rFonts w:ascii="Times New Roman" w:hAnsi="Times New Roman" w:cs="Times New Roman"/>
          <w:sz w:val="32"/>
          <w:szCs w:val="32"/>
        </w:rPr>
        <w:t>PROJECT REPORT</w:t>
      </w:r>
    </w:p>
    <w:p w14:paraId="39F9E4EE" w14:textId="07746459" w:rsidR="004339BD" w:rsidRDefault="004339BD" w:rsidP="004339BD">
      <w:pPr>
        <w:spacing w:line="480" w:lineRule="auto"/>
        <w:jc w:val="center"/>
        <w:rPr>
          <w:rFonts w:ascii="Times New Roman" w:hAnsi="Times New Roman" w:cs="Times New Roman"/>
          <w:sz w:val="32"/>
          <w:szCs w:val="32"/>
        </w:rPr>
      </w:pPr>
      <w:r>
        <w:rPr>
          <w:rFonts w:ascii="Times New Roman" w:hAnsi="Times New Roman" w:cs="Times New Roman"/>
          <w:sz w:val="32"/>
          <w:szCs w:val="32"/>
        </w:rPr>
        <w:t xml:space="preserve">Embedded System and Design </w:t>
      </w:r>
      <w:r w:rsidR="00CE0E5E">
        <w:rPr>
          <w:rFonts w:ascii="Times New Roman" w:hAnsi="Times New Roman" w:cs="Times New Roman"/>
          <w:sz w:val="32"/>
          <w:szCs w:val="32"/>
        </w:rPr>
        <w:t xml:space="preserve">Mini Project </w:t>
      </w:r>
    </w:p>
    <w:p w14:paraId="4C9078A9" w14:textId="363BD3B7" w:rsidR="00B73E18" w:rsidRPr="004339BD" w:rsidRDefault="004339BD" w:rsidP="004339BD">
      <w:pPr>
        <w:spacing w:line="480" w:lineRule="auto"/>
        <w:jc w:val="center"/>
        <w:rPr>
          <w:rFonts w:ascii="Times New Roman" w:hAnsi="Times New Roman" w:cs="Times New Roman"/>
          <w:sz w:val="32"/>
          <w:szCs w:val="32"/>
        </w:rPr>
      </w:pPr>
      <w:r>
        <w:rPr>
          <w:rFonts w:ascii="Times New Roman" w:hAnsi="Times New Roman" w:cs="Times New Roman"/>
          <w:sz w:val="32"/>
          <w:szCs w:val="32"/>
        </w:rPr>
        <w:t>T. Y.</w:t>
      </w:r>
      <w:r w:rsidR="00CE0E5E">
        <w:rPr>
          <w:rFonts w:ascii="Times New Roman" w:hAnsi="Times New Roman" w:cs="Times New Roman"/>
          <w:sz w:val="32"/>
          <w:szCs w:val="32"/>
        </w:rPr>
        <w:t xml:space="preserve"> B.</w:t>
      </w:r>
      <w:r>
        <w:rPr>
          <w:rFonts w:ascii="Times New Roman" w:hAnsi="Times New Roman" w:cs="Times New Roman"/>
          <w:sz w:val="32"/>
          <w:szCs w:val="32"/>
        </w:rPr>
        <w:t xml:space="preserve"> </w:t>
      </w:r>
      <w:r w:rsidR="00CE0E5E">
        <w:rPr>
          <w:rFonts w:ascii="Times New Roman" w:hAnsi="Times New Roman" w:cs="Times New Roman"/>
          <w:sz w:val="32"/>
          <w:szCs w:val="32"/>
        </w:rPr>
        <w:t>Tech</w:t>
      </w:r>
      <w:r>
        <w:rPr>
          <w:rFonts w:ascii="Times New Roman" w:hAnsi="Times New Roman" w:cs="Times New Roman"/>
          <w:sz w:val="32"/>
          <w:szCs w:val="32"/>
        </w:rPr>
        <w:t xml:space="preserve"> </w:t>
      </w:r>
      <w:r w:rsidR="00CE0E5E">
        <w:rPr>
          <w:rFonts w:ascii="Times New Roman" w:hAnsi="Times New Roman" w:cs="Times New Roman"/>
          <w:sz w:val="32"/>
          <w:szCs w:val="32"/>
        </w:rPr>
        <w:t xml:space="preserve">Electronics </w:t>
      </w:r>
    </w:p>
    <w:p w14:paraId="39F033F0" w14:textId="4AECF448" w:rsidR="00CE0E5E" w:rsidRPr="00B73E18" w:rsidRDefault="00061F3C" w:rsidP="004339BD">
      <w:pPr>
        <w:spacing w:line="480" w:lineRule="auto"/>
        <w:jc w:val="center"/>
        <w:rPr>
          <w:rFonts w:ascii="Times New Roman" w:hAnsi="Times New Roman" w:cs="Times New Roman"/>
          <w:b/>
          <w:bCs/>
          <w:sz w:val="48"/>
          <w:szCs w:val="48"/>
          <w:u w:val="single"/>
        </w:rPr>
      </w:pPr>
      <w:r w:rsidRPr="00B73E18">
        <w:rPr>
          <w:rFonts w:ascii="Times New Roman" w:hAnsi="Times New Roman" w:cs="Times New Roman"/>
          <w:b/>
          <w:bCs/>
          <w:sz w:val="48"/>
          <w:szCs w:val="48"/>
          <w:u w:val="single"/>
        </w:rPr>
        <w:t>FAULT DETECTION SYSTEM</w:t>
      </w:r>
    </w:p>
    <w:tbl>
      <w:tblPr>
        <w:tblStyle w:val="TableGrid"/>
        <w:tblpPr w:leftFromText="180" w:rightFromText="180" w:vertAnchor="text" w:horzAnchor="margin" w:tblpXSpec="center" w:tblpY="33"/>
        <w:tblW w:w="0" w:type="auto"/>
        <w:tblLook w:val="04A0" w:firstRow="1" w:lastRow="0" w:firstColumn="1" w:lastColumn="0" w:noHBand="0" w:noVBand="1"/>
      </w:tblPr>
      <w:tblGrid>
        <w:gridCol w:w="4184"/>
        <w:gridCol w:w="4184"/>
      </w:tblGrid>
      <w:tr w:rsidR="004339BD" w14:paraId="15FBC6F0" w14:textId="77777777" w:rsidTr="004339BD">
        <w:trPr>
          <w:trHeight w:val="416"/>
        </w:trPr>
        <w:tc>
          <w:tcPr>
            <w:tcW w:w="8368" w:type="dxa"/>
            <w:gridSpan w:val="2"/>
            <w:vAlign w:val="center"/>
          </w:tcPr>
          <w:p w14:paraId="06020162" w14:textId="77777777" w:rsidR="004339BD" w:rsidRPr="004339BD" w:rsidRDefault="004339BD" w:rsidP="004339BD">
            <w:pPr>
              <w:jc w:val="center"/>
              <w:rPr>
                <w:rFonts w:ascii="Times New Roman" w:hAnsi="Times New Roman" w:cs="Times New Roman"/>
                <w:b/>
                <w:bCs/>
                <w:sz w:val="28"/>
                <w:szCs w:val="28"/>
              </w:rPr>
            </w:pPr>
            <w:r w:rsidRPr="004339BD">
              <w:rPr>
                <w:rFonts w:ascii="Times New Roman" w:hAnsi="Times New Roman" w:cs="Times New Roman"/>
                <w:b/>
                <w:bCs/>
                <w:sz w:val="28"/>
                <w:szCs w:val="28"/>
              </w:rPr>
              <w:t>Submitted By</w:t>
            </w:r>
          </w:p>
        </w:tc>
      </w:tr>
      <w:tr w:rsidR="004339BD" w14:paraId="206A46A9" w14:textId="77777777" w:rsidTr="004339BD">
        <w:trPr>
          <w:trHeight w:val="406"/>
        </w:trPr>
        <w:tc>
          <w:tcPr>
            <w:tcW w:w="4184" w:type="dxa"/>
            <w:vAlign w:val="center"/>
          </w:tcPr>
          <w:p w14:paraId="770B951A" w14:textId="77777777" w:rsidR="004339BD" w:rsidRPr="004339BD" w:rsidRDefault="004339BD" w:rsidP="004339BD">
            <w:pPr>
              <w:jc w:val="center"/>
              <w:rPr>
                <w:rFonts w:ascii="Times New Roman" w:hAnsi="Times New Roman" w:cs="Times New Roman"/>
                <w:b/>
                <w:bCs/>
                <w:sz w:val="28"/>
                <w:szCs w:val="28"/>
              </w:rPr>
            </w:pPr>
            <w:r w:rsidRPr="004339BD">
              <w:rPr>
                <w:rFonts w:ascii="Times New Roman" w:hAnsi="Times New Roman" w:cs="Times New Roman"/>
                <w:b/>
                <w:bCs/>
                <w:sz w:val="28"/>
                <w:szCs w:val="28"/>
              </w:rPr>
              <w:t>Name</w:t>
            </w:r>
          </w:p>
        </w:tc>
        <w:tc>
          <w:tcPr>
            <w:tcW w:w="4184" w:type="dxa"/>
            <w:vAlign w:val="center"/>
          </w:tcPr>
          <w:p w14:paraId="1263F993" w14:textId="77777777" w:rsidR="004339BD" w:rsidRPr="004339BD" w:rsidRDefault="004339BD" w:rsidP="004339BD">
            <w:pPr>
              <w:jc w:val="center"/>
              <w:rPr>
                <w:rFonts w:ascii="Times New Roman" w:hAnsi="Times New Roman" w:cs="Times New Roman"/>
                <w:b/>
                <w:bCs/>
                <w:sz w:val="28"/>
                <w:szCs w:val="28"/>
              </w:rPr>
            </w:pPr>
            <w:r w:rsidRPr="004339BD">
              <w:rPr>
                <w:rFonts w:ascii="Times New Roman" w:hAnsi="Times New Roman" w:cs="Times New Roman"/>
                <w:b/>
                <w:bCs/>
                <w:sz w:val="28"/>
                <w:szCs w:val="28"/>
              </w:rPr>
              <w:t>PRN</w:t>
            </w:r>
          </w:p>
        </w:tc>
      </w:tr>
      <w:tr w:rsidR="004339BD" w14:paraId="5ABA30A2" w14:textId="77777777" w:rsidTr="004339BD">
        <w:trPr>
          <w:trHeight w:val="426"/>
        </w:trPr>
        <w:tc>
          <w:tcPr>
            <w:tcW w:w="4184" w:type="dxa"/>
            <w:vAlign w:val="center"/>
          </w:tcPr>
          <w:p w14:paraId="28257519"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 xml:space="preserve">Viraj </w:t>
            </w:r>
            <w:proofErr w:type="spellStart"/>
            <w:r>
              <w:rPr>
                <w:rFonts w:ascii="Times New Roman" w:hAnsi="Times New Roman" w:cs="Times New Roman"/>
                <w:sz w:val="28"/>
                <w:szCs w:val="28"/>
              </w:rPr>
              <w:t>Gotmare</w:t>
            </w:r>
            <w:proofErr w:type="spellEnd"/>
          </w:p>
        </w:tc>
        <w:tc>
          <w:tcPr>
            <w:tcW w:w="4184" w:type="dxa"/>
            <w:vAlign w:val="center"/>
          </w:tcPr>
          <w:p w14:paraId="400A004C"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22410068</w:t>
            </w:r>
          </w:p>
        </w:tc>
      </w:tr>
      <w:tr w:rsidR="004339BD" w14:paraId="71A1B42C" w14:textId="77777777" w:rsidTr="004339BD">
        <w:trPr>
          <w:trHeight w:val="404"/>
        </w:trPr>
        <w:tc>
          <w:tcPr>
            <w:tcW w:w="4184" w:type="dxa"/>
            <w:vAlign w:val="center"/>
          </w:tcPr>
          <w:p w14:paraId="33E8AC91"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Atharava Pandey</w:t>
            </w:r>
          </w:p>
        </w:tc>
        <w:tc>
          <w:tcPr>
            <w:tcW w:w="4184" w:type="dxa"/>
            <w:vAlign w:val="center"/>
          </w:tcPr>
          <w:p w14:paraId="0030F7DE"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22410069</w:t>
            </w:r>
          </w:p>
        </w:tc>
      </w:tr>
      <w:tr w:rsidR="004339BD" w14:paraId="35FB053C" w14:textId="77777777" w:rsidTr="004339BD">
        <w:trPr>
          <w:trHeight w:val="424"/>
        </w:trPr>
        <w:tc>
          <w:tcPr>
            <w:tcW w:w="4184" w:type="dxa"/>
            <w:vAlign w:val="center"/>
          </w:tcPr>
          <w:p w14:paraId="6389E27C"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 xml:space="preserve">Suprit </w:t>
            </w:r>
            <w:proofErr w:type="spellStart"/>
            <w:r>
              <w:rPr>
                <w:rFonts w:ascii="Times New Roman" w:hAnsi="Times New Roman" w:cs="Times New Roman"/>
                <w:sz w:val="28"/>
                <w:szCs w:val="28"/>
              </w:rPr>
              <w:t>Bashetti</w:t>
            </w:r>
            <w:proofErr w:type="spellEnd"/>
          </w:p>
        </w:tc>
        <w:tc>
          <w:tcPr>
            <w:tcW w:w="4184" w:type="dxa"/>
            <w:vAlign w:val="center"/>
          </w:tcPr>
          <w:p w14:paraId="3BC2A9DB"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22410073</w:t>
            </w:r>
          </w:p>
        </w:tc>
      </w:tr>
      <w:tr w:rsidR="004339BD" w14:paraId="698B8F61" w14:textId="77777777" w:rsidTr="004339BD">
        <w:trPr>
          <w:trHeight w:val="416"/>
        </w:trPr>
        <w:tc>
          <w:tcPr>
            <w:tcW w:w="4184" w:type="dxa"/>
            <w:vAlign w:val="center"/>
          </w:tcPr>
          <w:p w14:paraId="7A049DFE"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Pushkar Nashikkar</w:t>
            </w:r>
          </w:p>
        </w:tc>
        <w:tc>
          <w:tcPr>
            <w:tcW w:w="4184" w:type="dxa"/>
            <w:vAlign w:val="center"/>
          </w:tcPr>
          <w:p w14:paraId="1E2E1941" w14:textId="77777777" w:rsidR="004339BD" w:rsidRDefault="004339BD" w:rsidP="004339BD">
            <w:pPr>
              <w:jc w:val="center"/>
              <w:rPr>
                <w:rFonts w:ascii="Times New Roman" w:hAnsi="Times New Roman" w:cs="Times New Roman"/>
                <w:sz w:val="28"/>
                <w:szCs w:val="28"/>
              </w:rPr>
            </w:pPr>
            <w:r>
              <w:rPr>
                <w:rFonts w:ascii="Times New Roman" w:hAnsi="Times New Roman" w:cs="Times New Roman"/>
                <w:sz w:val="28"/>
                <w:szCs w:val="28"/>
              </w:rPr>
              <w:t>22410074</w:t>
            </w:r>
          </w:p>
        </w:tc>
      </w:tr>
    </w:tbl>
    <w:p w14:paraId="1637A25B" w14:textId="6410C829" w:rsidR="00CE0E5E" w:rsidRPr="004339BD" w:rsidRDefault="004339BD" w:rsidP="00CE0E5E">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p>
    <w:p w14:paraId="36676019" w14:textId="74AB1644" w:rsidR="004339BD" w:rsidRPr="00CE0E5E" w:rsidRDefault="004339BD" w:rsidP="00CE0E5E">
      <w:pPr>
        <w:rPr>
          <w:rFonts w:ascii="Times New Roman" w:hAnsi="Times New Roman" w:cs="Times New Roman"/>
          <w:sz w:val="28"/>
          <w:szCs w:val="28"/>
        </w:rPr>
      </w:pPr>
    </w:p>
    <w:p w14:paraId="6A6B125E" w14:textId="77777777" w:rsidR="00CE0E5E" w:rsidRPr="00CE0E5E" w:rsidRDefault="00CE0E5E" w:rsidP="004339BD">
      <w:pPr>
        <w:rPr>
          <w:rFonts w:ascii="Times New Roman" w:hAnsi="Times New Roman" w:cs="Times New Roman"/>
          <w:b/>
          <w:bCs/>
          <w:sz w:val="32"/>
          <w:szCs w:val="32"/>
        </w:rPr>
      </w:pPr>
    </w:p>
    <w:p w14:paraId="4915ABFF" w14:textId="77777777" w:rsidR="004339BD" w:rsidRDefault="004339BD" w:rsidP="00CE0E5E">
      <w:pPr>
        <w:jc w:val="center"/>
        <w:rPr>
          <w:rFonts w:ascii="Times New Roman" w:hAnsi="Times New Roman" w:cs="Times New Roman"/>
          <w:sz w:val="32"/>
          <w:szCs w:val="32"/>
        </w:rPr>
      </w:pPr>
    </w:p>
    <w:p w14:paraId="03D33735" w14:textId="220F895E" w:rsidR="003216E9" w:rsidRDefault="004339BD" w:rsidP="00CE0E5E">
      <w:pPr>
        <w:jc w:val="center"/>
        <w:rPr>
          <w:rFonts w:ascii="Times New Roman" w:hAnsi="Times New Roman" w:cs="Times New Roman"/>
          <w:sz w:val="32"/>
          <w:szCs w:val="32"/>
        </w:rPr>
      </w:pPr>
      <w:r>
        <w:rPr>
          <w:rFonts w:ascii="Times New Roman" w:hAnsi="Times New Roman" w:cs="Times New Roman"/>
          <w:sz w:val="32"/>
          <w:szCs w:val="32"/>
        </w:rPr>
        <w:t xml:space="preserve">Under Guidance of </w:t>
      </w:r>
      <w:r w:rsidRPr="004339BD">
        <w:rPr>
          <w:rFonts w:ascii="Times New Roman" w:hAnsi="Times New Roman" w:cs="Times New Roman"/>
          <w:b/>
          <w:bCs/>
          <w:sz w:val="32"/>
          <w:szCs w:val="32"/>
        </w:rPr>
        <w:t>Mr.</w:t>
      </w:r>
      <w:r w:rsidR="00061F3C" w:rsidRPr="004339BD">
        <w:rPr>
          <w:rFonts w:ascii="Times New Roman" w:hAnsi="Times New Roman" w:cs="Times New Roman"/>
          <w:b/>
          <w:bCs/>
          <w:sz w:val="32"/>
          <w:szCs w:val="32"/>
        </w:rPr>
        <w:t xml:space="preserve"> S.R</w:t>
      </w:r>
      <w:r w:rsidR="00CE0E5E" w:rsidRPr="004339BD">
        <w:rPr>
          <w:rFonts w:ascii="Times New Roman" w:hAnsi="Times New Roman" w:cs="Times New Roman"/>
          <w:b/>
          <w:bCs/>
          <w:sz w:val="32"/>
          <w:szCs w:val="32"/>
        </w:rPr>
        <w:t xml:space="preserve">. </w:t>
      </w:r>
      <w:r w:rsidR="00061F3C" w:rsidRPr="004339BD">
        <w:rPr>
          <w:rFonts w:ascii="Times New Roman" w:hAnsi="Times New Roman" w:cs="Times New Roman"/>
          <w:b/>
          <w:bCs/>
          <w:sz w:val="32"/>
          <w:szCs w:val="32"/>
        </w:rPr>
        <w:t>Khedkar</w:t>
      </w:r>
    </w:p>
    <w:p w14:paraId="0A9D70AC" w14:textId="33CD9407" w:rsidR="003216E9" w:rsidRDefault="004339BD">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0B4ACA1" wp14:editId="732938F0">
                <wp:simplePos x="0" y="0"/>
                <wp:positionH relativeFrom="margin">
                  <wp:posOffset>2181225</wp:posOffset>
                </wp:positionH>
                <wp:positionV relativeFrom="margin">
                  <wp:posOffset>6169660</wp:posOffset>
                </wp:positionV>
                <wp:extent cx="2468880" cy="1821180"/>
                <wp:effectExtent l="0" t="0" r="0" b="7620"/>
                <wp:wrapSquare wrapText="bothSides"/>
                <wp:docPr id="1752407471" name="Text Box 1"/>
                <wp:cNvGraphicFramePr/>
                <a:graphic xmlns:a="http://schemas.openxmlformats.org/drawingml/2006/main">
                  <a:graphicData uri="http://schemas.microsoft.com/office/word/2010/wordprocessingShape">
                    <wps:wsp>
                      <wps:cNvSpPr txBox="1"/>
                      <wps:spPr>
                        <a:xfrm>
                          <a:off x="0" y="0"/>
                          <a:ext cx="2468880" cy="1821180"/>
                        </a:xfrm>
                        <a:prstGeom prst="rect">
                          <a:avLst/>
                        </a:prstGeom>
                        <a:noFill/>
                        <a:ln w="6350">
                          <a:noFill/>
                        </a:ln>
                      </wps:spPr>
                      <wps:txbx>
                        <w:txbxContent>
                          <w:p w14:paraId="487A13C6" w14:textId="713CA161" w:rsidR="004339BD" w:rsidRDefault="004339BD">
                            <w:r>
                              <w:rPr>
                                <w:noProof/>
                              </w:rPr>
                              <w:drawing>
                                <wp:inline distT="0" distB="0" distL="0" distR="0" wp14:anchorId="63C42E05" wp14:editId="16EBDAFC">
                                  <wp:extent cx="2298065" cy="1723390"/>
                                  <wp:effectExtent l="0" t="0" r="6985" b="0"/>
                                  <wp:docPr id="1181161235" name="Picture 2" descr="Walchand College of Engineering, Sangli | Sang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chand College of Engineering, Sangli | Sang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1723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B4ACA1" id="_x0000_t202" coordsize="21600,21600" o:spt="202" path="m,l,21600r21600,l21600,xe">
                <v:stroke joinstyle="miter"/>
                <v:path gradientshapeok="t" o:connecttype="rect"/>
              </v:shapetype>
              <v:shape id="Text Box 1" o:spid="_x0000_s1026" type="#_x0000_t202" style="position:absolute;margin-left:171.75pt;margin-top:485.8pt;width:194.4pt;height:143.4pt;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" filled="f" stroked="f" strokeweight=".5pt">
                <v:textbox>
                  <w:txbxContent>
                    <w:p w14:paraId="487A13C6" w14:textId="713CA161" w:rsidR="004339BD" w:rsidRDefault="004339BD">
                      <w:r>
                        <w:rPr>
                          <w:noProof/>
                        </w:rPr>
                        <w:drawing>
                          <wp:inline distT="0" distB="0" distL="0" distR="0" wp14:anchorId="63C42E05" wp14:editId="16EBDAFC">
                            <wp:extent cx="2298065" cy="1723390"/>
                            <wp:effectExtent l="0" t="0" r="6985" b="0"/>
                            <wp:docPr id="1181161235" name="Picture 2" descr="Walchand College of Engineering, Sangli | Sang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chand College of Engineering, Sangli | Sang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1723390"/>
                                    </a:xfrm>
                                    <a:prstGeom prst="rect">
                                      <a:avLst/>
                                    </a:prstGeom>
                                    <a:noFill/>
                                    <a:ln>
                                      <a:noFill/>
                                    </a:ln>
                                  </pic:spPr>
                                </pic:pic>
                              </a:graphicData>
                            </a:graphic>
                          </wp:inline>
                        </w:drawing>
                      </w:r>
                    </w:p>
                  </w:txbxContent>
                </v:textbox>
                <w10:wrap type="square" anchorx="margin" anchory="margin"/>
              </v:shape>
            </w:pict>
          </mc:Fallback>
        </mc:AlternateContent>
      </w:r>
      <w:r w:rsidR="003216E9">
        <w:rPr>
          <w:rFonts w:ascii="Times New Roman" w:hAnsi="Times New Roman" w:cs="Times New Roman"/>
          <w:sz w:val="32"/>
          <w:szCs w:val="32"/>
        </w:rPr>
        <w:br w:type="page"/>
      </w:r>
    </w:p>
    <w:p w14:paraId="6C31CB10" w14:textId="198EA550" w:rsidR="003216E9" w:rsidRPr="00B20031" w:rsidRDefault="003216E9" w:rsidP="003216E9">
      <w:pPr>
        <w:rPr>
          <w:rFonts w:ascii="Times New Roman" w:hAnsi="Times New Roman" w:cs="Times New Roman"/>
          <w:b/>
          <w:bCs/>
          <w:sz w:val="40"/>
          <w:szCs w:val="40"/>
        </w:rPr>
      </w:pPr>
      <w:r w:rsidRPr="003216E9">
        <w:rPr>
          <w:rFonts w:ascii="Times New Roman" w:hAnsi="Times New Roman" w:cs="Times New Roman"/>
          <w:b/>
          <w:bCs/>
          <w:sz w:val="40"/>
          <w:szCs w:val="40"/>
        </w:rPr>
        <w:lastRenderedPageBreak/>
        <w:t>Table of Contents</w:t>
      </w:r>
    </w:p>
    <w:tbl>
      <w:tblPr>
        <w:tblStyle w:val="TableGrid"/>
        <w:tblW w:w="9634" w:type="dxa"/>
        <w:jc w:val="center"/>
        <w:tblLook w:val="04A0" w:firstRow="1" w:lastRow="0" w:firstColumn="1" w:lastColumn="0" w:noHBand="0" w:noVBand="1"/>
      </w:tblPr>
      <w:tblGrid>
        <w:gridCol w:w="1756"/>
        <w:gridCol w:w="6029"/>
        <w:gridCol w:w="1849"/>
      </w:tblGrid>
      <w:tr w:rsidR="003764BA" w14:paraId="54568EDA" w14:textId="77777777" w:rsidTr="00532CBD">
        <w:trPr>
          <w:trHeight w:val="772"/>
          <w:jc w:val="center"/>
        </w:trPr>
        <w:tc>
          <w:tcPr>
            <w:tcW w:w="1756" w:type="dxa"/>
          </w:tcPr>
          <w:p w14:paraId="1A1B7F4C" w14:textId="03D6F91C" w:rsidR="003764BA" w:rsidRPr="00B433F8" w:rsidRDefault="003764BA" w:rsidP="00CE0E5E">
            <w:pPr>
              <w:jc w:val="center"/>
              <w:rPr>
                <w:rFonts w:ascii="Times New Roman" w:hAnsi="Times New Roman" w:cs="Times New Roman"/>
                <w:b/>
                <w:bCs/>
                <w:sz w:val="32"/>
                <w:szCs w:val="32"/>
              </w:rPr>
            </w:pPr>
            <w:r w:rsidRPr="00B433F8">
              <w:rPr>
                <w:rFonts w:ascii="Times New Roman" w:hAnsi="Times New Roman" w:cs="Times New Roman"/>
                <w:b/>
                <w:bCs/>
                <w:sz w:val="32"/>
                <w:szCs w:val="32"/>
              </w:rPr>
              <w:t>Sr</w:t>
            </w:r>
            <w:r w:rsidR="00B433F8">
              <w:rPr>
                <w:rFonts w:ascii="Times New Roman" w:hAnsi="Times New Roman" w:cs="Times New Roman"/>
                <w:b/>
                <w:bCs/>
                <w:sz w:val="32"/>
                <w:szCs w:val="32"/>
              </w:rPr>
              <w:t>.</w:t>
            </w:r>
            <w:r w:rsidRPr="00B433F8">
              <w:rPr>
                <w:rFonts w:ascii="Times New Roman" w:hAnsi="Times New Roman" w:cs="Times New Roman"/>
                <w:b/>
                <w:bCs/>
                <w:sz w:val="32"/>
                <w:szCs w:val="32"/>
              </w:rPr>
              <w:t xml:space="preserve"> No</w:t>
            </w:r>
            <w:r w:rsidR="00B433F8">
              <w:rPr>
                <w:rFonts w:ascii="Times New Roman" w:hAnsi="Times New Roman" w:cs="Times New Roman"/>
                <w:b/>
                <w:bCs/>
                <w:sz w:val="32"/>
                <w:szCs w:val="32"/>
              </w:rPr>
              <w:t>.</w:t>
            </w:r>
          </w:p>
        </w:tc>
        <w:tc>
          <w:tcPr>
            <w:tcW w:w="6029" w:type="dxa"/>
          </w:tcPr>
          <w:p w14:paraId="2BEF4075" w14:textId="15529EDE" w:rsidR="003764BA" w:rsidRPr="00B433F8" w:rsidRDefault="003764BA" w:rsidP="00CE0E5E">
            <w:pPr>
              <w:jc w:val="center"/>
              <w:rPr>
                <w:rFonts w:ascii="Times New Roman" w:hAnsi="Times New Roman" w:cs="Times New Roman"/>
                <w:b/>
                <w:bCs/>
                <w:sz w:val="32"/>
                <w:szCs w:val="32"/>
              </w:rPr>
            </w:pPr>
            <w:r w:rsidRPr="00B433F8">
              <w:rPr>
                <w:rFonts w:ascii="Times New Roman" w:hAnsi="Times New Roman" w:cs="Times New Roman"/>
                <w:b/>
                <w:bCs/>
                <w:sz w:val="32"/>
                <w:szCs w:val="32"/>
              </w:rPr>
              <w:t>Name of Content</w:t>
            </w:r>
          </w:p>
        </w:tc>
        <w:tc>
          <w:tcPr>
            <w:tcW w:w="1849" w:type="dxa"/>
          </w:tcPr>
          <w:p w14:paraId="148884AD" w14:textId="3D3C3A45" w:rsidR="003764BA" w:rsidRPr="00B433F8" w:rsidRDefault="003764BA" w:rsidP="00CE0E5E">
            <w:pPr>
              <w:jc w:val="center"/>
              <w:rPr>
                <w:rFonts w:ascii="Times New Roman" w:hAnsi="Times New Roman" w:cs="Times New Roman"/>
                <w:b/>
                <w:bCs/>
                <w:sz w:val="32"/>
                <w:szCs w:val="32"/>
              </w:rPr>
            </w:pPr>
            <w:r w:rsidRPr="00B433F8">
              <w:rPr>
                <w:rFonts w:ascii="Times New Roman" w:hAnsi="Times New Roman" w:cs="Times New Roman"/>
                <w:b/>
                <w:bCs/>
                <w:sz w:val="32"/>
                <w:szCs w:val="32"/>
              </w:rPr>
              <w:t>Page No.</w:t>
            </w:r>
          </w:p>
        </w:tc>
      </w:tr>
      <w:tr w:rsidR="003764BA" w14:paraId="68B36185" w14:textId="77777777" w:rsidTr="00532CBD">
        <w:trPr>
          <w:trHeight w:val="745"/>
          <w:jc w:val="center"/>
        </w:trPr>
        <w:tc>
          <w:tcPr>
            <w:tcW w:w="1756" w:type="dxa"/>
          </w:tcPr>
          <w:p w14:paraId="17B32F45" w14:textId="4A944A53"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1</w:t>
            </w:r>
          </w:p>
        </w:tc>
        <w:tc>
          <w:tcPr>
            <w:tcW w:w="6029" w:type="dxa"/>
          </w:tcPr>
          <w:p w14:paraId="50291706" w14:textId="3E3E9DE3"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Abstract</w:t>
            </w:r>
          </w:p>
        </w:tc>
        <w:tc>
          <w:tcPr>
            <w:tcW w:w="1849" w:type="dxa"/>
          </w:tcPr>
          <w:p w14:paraId="53651A6B" w14:textId="63BF285E"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3</w:t>
            </w:r>
          </w:p>
        </w:tc>
      </w:tr>
      <w:tr w:rsidR="003764BA" w14:paraId="31018D62" w14:textId="77777777" w:rsidTr="00532CBD">
        <w:trPr>
          <w:trHeight w:val="772"/>
          <w:jc w:val="center"/>
        </w:trPr>
        <w:tc>
          <w:tcPr>
            <w:tcW w:w="1756" w:type="dxa"/>
          </w:tcPr>
          <w:p w14:paraId="44B125AD" w14:textId="377C85ED"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2</w:t>
            </w:r>
          </w:p>
        </w:tc>
        <w:tc>
          <w:tcPr>
            <w:tcW w:w="6029" w:type="dxa"/>
          </w:tcPr>
          <w:p w14:paraId="5AFF2913" w14:textId="54579A2C"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Introduction</w:t>
            </w:r>
          </w:p>
        </w:tc>
        <w:tc>
          <w:tcPr>
            <w:tcW w:w="1849" w:type="dxa"/>
          </w:tcPr>
          <w:p w14:paraId="09D7A5D5" w14:textId="3FC25CDB"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3</w:t>
            </w:r>
          </w:p>
        </w:tc>
      </w:tr>
      <w:tr w:rsidR="003764BA" w14:paraId="59A01A50" w14:textId="77777777" w:rsidTr="00532CBD">
        <w:trPr>
          <w:trHeight w:val="745"/>
          <w:jc w:val="center"/>
        </w:trPr>
        <w:tc>
          <w:tcPr>
            <w:tcW w:w="1756" w:type="dxa"/>
          </w:tcPr>
          <w:p w14:paraId="2399BA80" w14:textId="44E7E4FE"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3</w:t>
            </w:r>
          </w:p>
        </w:tc>
        <w:tc>
          <w:tcPr>
            <w:tcW w:w="6029" w:type="dxa"/>
          </w:tcPr>
          <w:p w14:paraId="5B94886E" w14:textId="3C17F056"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System Overview</w:t>
            </w:r>
          </w:p>
        </w:tc>
        <w:tc>
          <w:tcPr>
            <w:tcW w:w="1849" w:type="dxa"/>
          </w:tcPr>
          <w:p w14:paraId="6C42CC2F" w14:textId="10FF3997"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4</w:t>
            </w:r>
          </w:p>
        </w:tc>
      </w:tr>
      <w:tr w:rsidR="00E95092" w14:paraId="26887CE6" w14:textId="77777777" w:rsidTr="00532CBD">
        <w:trPr>
          <w:trHeight w:val="745"/>
          <w:jc w:val="center"/>
        </w:trPr>
        <w:tc>
          <w:tcPr>
            <w:tcW w:w="1756" w:type="dxa"/>
          </w:tcPr>
          <w:p w14:paraId="4E93102B" w14:textId="5D2C5A78" w:rsidR="00E95092" w:rsidRDefault="00E95092" w:rsidP="00CE0E5E">
            <w:pPr>
              <w:jc w:val="center"/>
              <w:rPr>
                <w:rFonts w:ascii="Times New Roman" w:hAnsi="Times New Roman" w:cs="Times New Roman"/>
                <w:sz w:val="32"/>
                <w:szCs w:val="32"/>
              </w:rPr>
            </w:pPr>
            <w:r>
              <w:rPr>
                <w:rFonts w:ascii="Times New Roman" w:hAnsi="Times New Roman" w:cs="Times New Roman"/>
                <w:sz w:val="32"/>
                <w:szCs w:val="32"/>
              </w:rPr>
              <w:t>4</w:t>
            </w:r>
          </w:p>
        </w:tc>
        <w:tc>
          <w:tcPr>
            <w:tcW w:w="6029" w:type="dxa"/>
          </w:tcPr>
          <w:p w14:paraId="7AE02379" w14:textId="0D59B055" w:rsidR="00E95092" w:rsidRDefault="00E95092" w:rsidP="00E95092">
            <w:pPr>
              <w:rPr>
                <w:rFonts w:ascii="Times New Roman" w:hAnsi="Times New Roman" w:cs="Times New Roman"/>
                <w:sz w:val="32"/>
                <w:szCs w:val="32"/>
              </w:rPr>
            </w:pPr>
            <w:r>
              <w:rPr>
                <w:rFonts w:ascii="Times New Roman" w:hAnsi="Times New Roman" w:cs="Times New Roman"/>
                <w:sz w:val="32"/>
                <w:szCs w:val="32"/>
              </w:rPr>
              <w:t xml:space="preserve">                        Block Diagram</w:t>
            </w:r>
          </w:p>
        </w:tc>
        <w:tc>
          <w:tcPr>
            <w:tcW w:w="1849" w:type="dxa"/>
          </w:tcPr>
          <w:p w14:paraId="03BDE1B5" w14:textId="44CE72A3" w:rsidR="00E95092" w:rsidRDefault="00E95092" w:rsidP="00CE0E5E">
            <w:pPr>
              <w:jc w:val="center"/>
              <w:rPr>
                <w:rFonts w:ascii="Times New Roman" w:hAnsi="Times New Roman" w:cs="Times New Roman"/>
                <w:sz w:val="32"/>
                <w:szCs w:val="32"/>
              </w:rPr>
            </w:pPr>
            <w:r>
              <w:rPr>
                <w:rFonts w:ascii="Times New Roman" w:hAnsi="Times New Roman" w:cs="Times New Roman"/>
                <w:sz w:val="32"/>
                <w:szCs w:val="32"/>
              </w:rPr>
              <w:t>5</w:t>
            </w:r>
          </w:p>
        </w:tc>
      </w:tr>
      <w:tr w:rsidR="003764BA" w14:paraId="4C015E9A" w14:textId="77777777" w:rsidTr="00532CBD">
        <w:trPr>
          <w:trHeight w:val="745"/>
          <w:jc w:val="center"/>
        </w:trPr>
        <w:tc>
          <w:tcPr>
            <w:tcW w:w="1756" w:type="dxa"/>
          </w:tcPr>
          <w:p w14:paraId="296DC171" w14:textId="193E5071"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5</w:t>
            </w:r>
          </w:p>
        </w:tc>
        <w:tc>
          <w:tcPr>
            <w:tcW w:w="6029" w:type="dxa"/>
          </w:tcPr>
          <w:p w14:paraId="72A2D9C0" w14:textId="19592FC4" w:rsidR="003764BA" w:rsidRDefault="00532CBD" w:rsidP="00CE0E5E">
            <w:pPr>
              <w:jc w:val="center"/>
              <w:rPr>
                <w:rFonts w:ascii="Times New Roman" w:hAnsi="Times New Roman" w:cs="Times New Roman"/>
                <w:sz w:val="32"/>
                <w:szCs w:val="32"/>
              </w:rPr>
            </w:pPr>
            <w:r>
              <w:rPr>
                <w:rFonts w:ascii="Times New Roman" w:hAnsi="Times New Roman" w:cs="Times New Roman"/>
                <w:sz w:val="32"/>
                <w:szCs w:val="32"/>
              </w:rPr>
              <w:t>Flowchart</w:t>
            </w:r>
          </w:p>
        </w:tc>
        <w:tc>
          <w:tcPr>
            <w:tcW w:w="1849" w:type="dxa"/>
          </w:tcPr>
          <w:p w14:paraId="6C888273" w14:textId="036C81B5"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5</w:t>
            </w:r>
          </w:p>
        </w:tc>
      </w:tr>
      <w:tr w:rsidR="003764BA" w14:paraId="7829326E" w14:textId="77777777" w:rsidTr="00532CBD">
        <w:trPr>
          <w:trHeight w:val="772"/>
          <w:jc w:val="center"/>
        </w:trPr>
        <w:tc>
          <w:tcPr>
            <w:tcW w:w="1756" w:type="dxa"/>
          </w:tcPr>
          <w:p w14:paraId="6B971847" w14:textId="5FBF61C3"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6</w:t>
            </w:r>
          </w:p>
        </w:tc>
        <w:tc>
          <w:tcPr>
            <w:tcW w:w="6029" w:type="dxa"/>
          </w:tcPr>
          <w:p w14:paraId="1E8B4FEF" w14:textId="1DD84F1A"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System Design</w:t>
            </w:r>
          </w:p>
        </w:tc>
        <w:tc>
          <w:tcPr>
            <w:tcW w:w="1849" w:type="dxa"/>
          </w:tcPr>
          <w:p w14:paraId="61864C47" w14:textId="7F0350A4"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6</w:t>
            </w:r>
          </w:p>
        </w:tc>
      </w:tr>
      <w:tr w:rsidR="003764BA" w14:paraId="78AF4AFB" w14:textId="77777777" w:rsidTr="00532CBD">
        <w:trPr>
          <w:trHeight w:val="745"/>
          <w:jc w:val="center"/>
        </w:trPr>
        <w:tc>
          <w:tcPr>
            <w:tcW w:w="1756" w:type="dxa"/>
          </w:tcPr>
          <w:p w14:paraId="5F80A2B7" w14:textId="1259F117"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7</w:t>
            </w:r>
          </w:p>
        </w:tc>
        <w:tc>
          <w:tcPr>
            <w:tcW w:w="6029" w:type="dxa"/>
          </w:tcPr>
          <w:p w14:paraId="64EF30F4" w14:textId="5D22FD79"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Security Features</w:t>
            </w:r>
          </w:p>
        </w:tc>
        <w:tc>
          <w:tcPr>
            <w:tcW w:w="1849" w:type="dxa"/>
          </w:tcPr>
          <w:p w14:paraId="4735DEC0" w14:textId="6D3F0E3D"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7</w:t>
            </w:r>
          </w:p>
        </w:tc>
      </w:tr>
      <w:tr w:rsidR="003764BA" w14:paraId="0C982633" w14:textId="77777777" w:rsidTr="00532CBD">
        <w:trPr>
          <w:trHeight w:val="772"/>
          <w:jc w:val="center"/>
        </w:trPr>
        <w:tc>
          <w:tcPr>
            <w:tcW w:w="1756" w:type="dxa"/>
          </w:tcPr>
          <w:p w14:paraId="77DC7A36" w14:textId="72B4B6D3"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8</w:t>
            </w:r>
          </w:p>
        </w:tc>
        <w:tc>
          <w:tcPr>
            <w:tcW w:w="6029" w:type="dxa"/>
          </w:tcPr>
          <w:p w14:paraId="604973B5" w14:textId="0474C6BD"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Applications</w:t>
            </w:r>
          </w:p>
        </w:tc>
        <w:tc>
          <w:tcPr>
            <w:tcW w:w="1849" w:type="dxa"/>
          </w:tcPr>
          <w:p w14:paraId="7CE8DDF6" w14:textId="4DFBAF75"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8</w:t>
            </w:r>
          </w:p>
        </w:tc>
      </w:tr>
      <w:tr w:rsidR="003764BA" w14:paraId="50C4F574" w14:textId="77777777" w:rsidTr="00532CBD">
        <w:trPr>
          <w:trHeight w:val="772"/>
          <w:jc w:val="center"/>
        </w:trPr>
        <w:tc>
          <w:tcPr>
            <w:tcW w:w="1756" w:type="dxa"/>
          </w:tcPr>
          <w:p w14:paraId="43FE2182" w14:textId="5EA1E919"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9</w:t>
            </w:r>
          </w:p>
        </w:tc>
        <w:tc>
          <w:tcPr>
            <w:tcW w:w="6029" w:type="dxa"/>
          </w:tcPr>
          <w:p w14:paraId="07584DCC" w14:textId="142B3F9A"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Advantages</w:t>
            </w:r>
          </w:p>
        </w:tc>
        <w:tc>
          <w:tcPr>
            <w:tcW w:w="1849" w:type="dxa"/>
          </w:tcPr>
          <w:p w14:paraId="61AD4F38" w14:textId="76CD4598"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9</w:t>
            </w:r>
          </w:p>
        </w:tc>
      </w:tr>
      <w:tr w:rsidR="003764BA" w14:paraId="6D571319" w14:textId="77777777" w:rsidTr="00532CBD">
        <w:trPr>
          <w:trHeight w:val="745"/>
          <w:jc w:val="center"/>
        </w:trPr>
        <w:tc>
          <w:tcPr>
            <w:tcW w:w="1756" w:type="dxa"/>
          </w:tcPr>
          <w:p w14:paraId="2F094260" w14:textId="70F54C67" w:rsidR="003764BA" w:rsidRDefault="00E95092" w:rsidP="00CE0E5E">
            <w:pPr>
              <w:jc w:val="center"/>
              <w:rPr>
                <w:rFonts w:ascii="Times New Roman" w:hAnsi="Times New Roman" w:cs="Times New Roman"/>
                <w:sz w:val="32"/>
                <w:szCs w:val="32"/>
              </w:rPr>
            </w:pPr>
            <w:r>
              <w:rPr>
                <w:rFonts w:ascii="Times New Roman" w:hAnsi="Times New Roman" w:cs="Times New Roman"/>
                <w:sz w:val="32"/>
                <w:szCs w:val="32"/>
              </w:rPr>
              <w:t>10</w:t>
            </w:r>
          </w:p>
        </w:tc>
        <w:tc>
          <w:tcPr>
            <w:tcW w:w="6029" w:type="dxa"/>
          </w:tcPr>
          <w:p w14:paraId="1144318C" w14:textId="1FD53914" w:rsidR="003764BA" w:rsidRDefault="003764BA" w:rsidP="00CE0E5E">
            <w:pPr>
              <w:jc w:val="center"/>
              <w:rPr>
                <w:rFonts w:ascii="Times New Roman" w:hAnsi="Times New Roman" w:cs="Times New Roman"/>
                <w:sz w:val="32"/>
                <w:szCs w:val="32"/>
              </w:rPr>
            </w:pPr>
            <w:r>
              <w:rPr>
                <w:rFonts w:ascii="Times New Roman" w:hAnsi="Times New Roman" w:cs="Times New Roman"/>
                <w:sz w:val="32"/>
                <w:szCs w:val="32"/>
              </w:rPr>
              <w:t>Disadvantages</w:t>
            </w:r>
          </w:p>
        </w:tc>
        <w:tc>
          <w:tcPr>
            <w:tcW w:w="1849" w:type="dxa"/>
          </w:tcPr>
          <w:p w14:paraId="002D8514" w14:textId="236A9690"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9</w:t>
            </w:r>
          </w:p>
        </w:tc>
      </w:tr>
      <w:tr w:rsidR="003764BA" w14:paraId="75992A32" w14:textId="77777777" w:rsidTr="00532CBD">
        <w:trPr>
          <w:trHeight w:val="772"/>
          <w:jc w:val="center"/>
        </w:trPr>
        <w:tc>
          <w:tcPr>
            <w:tcW w:w="1756" w:type="dxa"/>
          </w:tcPr>
          <w:p w14:paraId="686353B4" w14:textId="294EB408" w:rsidR="003764BA" w:rsidRDefault="00532CBD"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1</w:t>
            </w:r>
          </w:p>
        </w:tc>
        <w:tc>
          <w:tcPr>
            <w:tcW w:w="6029" w:type="dxa"/>
          </w:tcPr>
          <w:p w14:paraId="458F1B20" w14:textId="19A38557" w:rsidR="003764BA" w:rsidRDefault="000D1C78" w:rsidP="00CE0E5E">
            <w:pPr>
              <w:jc w:val="center"/>
              <w:rPr>
                <w:rFonts w:ascii="Times New Roman" w:hAnsi="Times New Roman" w:cs="Times New Roman"/>
                <w:sz w:val="32"/>
                <w:szCs w:val="32"/>
              </w:rPr>
            </w:pPr>
            <w:r>
              <w:rPr>
                <w:rFonts w:ascii="Times New Roman" w:hAnsi="Times New Roman" w:cs="Times New Roman"/>
                <w:sz w:val="32"/>
                <w:szCs w:val="32"/>
              </w:rPr>
              <w:t>Source Code</w:t>
            </w:r>
          </w:p>
        </w:tc>
        <w:tc>
          <w:tcPr>
            <w:tcW w:w="1849" w:type="dxa"/>
          </w:tcPr>
          <w:p w14:paraId="1E106255" w14:textId="62380A9F"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10</w:t>
            </w:r>
          </w:p>
        </w:tc>
      </w:tr>
      <w:tr w:rsidR="00843B14" w14:paraId="656FD8C1" w14:textId="77777777" w:rsidTr="00532CBD">
        <w:trPr>
          <w:trHeight w:val="772"/>
          <w:jc w:val="center"/>
        </w:trPr>
        <w:tc>
          <w:tcPr>
            <w:tcW w:w="1756" w:type="dxa"/>
          </w:tcPr>
          <w:p w14:paraId="1FDAA746" w14:textId="55547F43" w:rsidR="00843B14" w:rsidRDefault="00532CBD"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2</w:t>
            </w:r>
          </w:p>
        </w:tc>
        <w:tc>
          <w:tcPr>
            <w:tcW w:w="6029" w:type="dxa"/>
          </w:tcPr>
          <w:p w14:paraId="224FE7BF" w14:textId="4138BACB" w:rsidR="00843B14" w:rsidRDefault="000D1C78" w:rsidP="00CE0E5E">
            <w:pPr>
              <w:jc w:val="center"/>
              <w:rPr>
                <w:rFonts w:ascii="Times New Roman" w:hAnsi="Times New Roman" w:cs="Times New Roman"/>
                <w:sz w:val="32"/>
                <w:szCs w:val="32"/>
              </w:rPr>
            </w:pPr>
            <w:r>
              <w:rPr>
                <w:rFonts w:ascii="Times New Roman" w:hAnsi="Times New Roman" w:cs="Times New Roman"/>
                <w:sz w:val="32"/>
                <w:szCs w:val="32"/>
              </w:rPr>
              <w:t>Proteus Design and Simulation</w:t>
            </w:r>
          </w:p>
        </w:tc>
        <w:tc>
          <w:tcPr>
            <w:tcW w:w="1849" w:type="dxa"/>
          </w:tcPr>
          <w:p w14:paraId="6E7A5084" w14:textId="4C48A289" w:rsidR="00843B14" w:rsidRDefault="00056852" w:rsidP="00CE0E5E">
            <w:pPr>
              <w:jc w:val="center"/>
              <w:rPr>
                <w:rFonts w:ascii="Times New Roman" w:hAnsi="Times New Roman" w:cs="Times New Roman"/>
                <w:sz w:val="32"/>
                <w:szCs w:val="32"/>
              </w:rPr>
            </w:pPr>
            <w:r>
              <w:rPr>
                <w:rFonts w:ascii="Times New Roman" w:hAnsi="Times New Roman" w:cs="Times New Roman"/>
                <w:sz w:val="32"/>
                <w:szCs w:val="32"/>
              </w:rPr>
              <w:t>21</w:t>
            </w:r>
          </w:p>
        </w:tc>
      </w:tr>
      <w:tr w:rsidR="00056852" w14:paraId="644D7C9D" w14:textId="77777777" w:rsidTr="00532CBD">
        <w:trPr>
          <w:trHeight w:val="772"/>
          <w:jc w:val="center"/>
        </w:trPr>
        <w:tc>
          <w:tcPr>
            <w:tcW w:w="1756" w:type="dxa"/>
          </w:tcPr>
          <w:p w14:paraId="4F058275" w14:textId="7E1FF5CC"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3</w:t>
            </w:r>
          </w:p>
        </w:tc>
        <w:tc>
          <w:tcPr>
            <w:tcW w:w="6029" w:type="dxa"/>
          </w:tcPr>
          <w:p w14:paraId="216AA99C" w14:textId="5C47F729"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Primary Microcontroller</w:t>
            </w:r>
          </w:p>
        </w:tc>
        <w:tc>
          <w:tcPr>
            <w:tcW w:w="1849" w:type="dxa"/>
          </w:tcPr>
          <w:p w14:paraId="13F976C1" w14:textId="58DB4A19"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22</w:t>
            </w:r>
          </w:p>
        </w:tc>
      </w:tr>
      <w:tr w:rsidR="00056852" w14:paraId="11B008A5" w14:textId="77777777" w:rsidTr="00532CBD">
        <w:trPr>
          <w:trHeight w:val="772"/>
          <w:jc w:val="center"/>
        </w:trPr>
        <w:tc>
          <w:tcPr>
            <w:tcW w:w="1756" w:type="dxa"/>
          </w:tcPr>
          <w:p w14:paraId="10AFA265" w14:textId="5A57E3FB"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4</w:t>
            </w:r>
          </w:p>
        </w:tc>
        <w:tc>
          <w:tcPr>
            <w:tcW w:w="6029" w:type="dxa"/>
          </w:tcPr>
          <w:p w14:paraId="3CF5BE8E" w14:textId="550F2D55"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Secondary Microcontroller</w:t>
            </w:r>
          </w:p>
        </w:tc>
        <w:tc>
          <w:tcPr>
            <w:tcW w:w="1849" w:type="dxa"/>
          </w:tcPr>
          <w:p w14:paraId="3A9C1A77" w14:textId="530B92C9" w:rsidR="00056852" w:rsidRDefault="00056852" w:rsidP="00CE0E5E">
            <w:pPr>
              <w:jc w:val="center"/>
              <w:rPr>
                <w:rFonts w:ascii="Times New Roman" w:hAnsi="Times New Roman" w:cs="Times New Roman"/>
                <w:sz w:val="32"/>
                <w:szCs w:val="32"/>
              </w:rPr>
            </w:pPr>
            <w:r>
              <w:rPr>
                <w:rFonts w:ascii="Times New Roman" w:hAnsi="Times New Roman" w:cs="Times New Roman"/>
                <w:sz w:val="32"/>
                <w:szCs w:val="32"/>
              </w:rPr>
              <w:t>23</w:t>
            </w:r>
          </w:p>
        </w:tc>
      </w:tr>
      <w:tr w:rsidR="003764BA" w14:paraId="7F821A5B" w14:textId="77777777" w:rsidTr="00E95092">
        <w:trPr>
          <w:trHeight w:val="590"/>
          <w:jc w:val="center"/>
        </w:trPr>
        <w:tc>
          <w:tcPr>
            <w:tcW w:w="1756" w:type="dxa"/>
          </w:tcPr>
          <w:p w14:paraId="4084A72F" w14:textId="28FE49D8" w:rsidR="003764BA" w:rsidRDefault="00532CBD" w:rsidP="00CE0E5E">
            <w:pPr>
              <w:jc w:val="center"/>
              <w:rPr>
                <w:rFonts w:ascii="Times New Roman" w:hAnsi="Times New Roman" w:cs="Times New Roman"/>
                <w:sz w:val="32"/>
                <w:szCs w:val="32"/>
              </w:rPr>
            </w:pPr>
            <w:r>
              <w:rPr>
                <w:rFonts w:ascii="Times New Roman" w:hAnsi="Times New Roman" w:cs="Times New Roman"/>
                <w:sz w:val="32"/>
                <w:szCs w:val="32"/>
              </w:rPr>
              <w:t>1</w:t>
            </w:r>
            <w:r w:rsidR="00E95092">
              <w:rPr>
                <w:rFonts w:ascii="Times New Roman" w:hAnsi="Times New Roman" w:cs="Times New Roman"/>
                <w:sz w:val="32"/>
                <w:szCs w:val="32"/>
              </w:rPr>
              <w:t>5</w:t>
            </w:r>
          </w:p>
        </w:tc>
        <w:tc>
          <w:tcPr>
            <w:tcW w:w="6029" w:type="dxa"/>
          </w:tcPr>
          <w:p w14:paraId="3C0E9D1A" w14:textId="0F3FCFC5" w:rsidR="003764BA" w:rsidRDefault="000D1C78" w:rsidP="00CE0E5E">
            <w:pPr>
              <w:jc w:val="center"/>
              <w:rPr>
                <w:rFonts w:ascii="Times New Roman" w:hAnsi="Times New Roman" w:cs="Times New Roman"/>
                <w:sz w:val="32"/>
                <w:szCs w:val="32"/>
              </w:rPr>
            </w:pPr>
            <w:r>
              <w:rPr>
                <w:rFonts w:ascii="Times New Roman" w:hAnsi="Times New Roman" w:cs="Times New Roman"/>
                <w:sz w:val="32"/>
                <w:szCs w:val="32"/>
              </w:rPr>
              <w:t>Conclusion</w:t>
            </w:r>
          </w:p>
        </w:tc>
        <w:tc>
          <w:tcPr>
            <w:tcW w:w="1849" w:type="dxa"/>
          </w:tcPr>
          <w:p w14:paraId="17ADBEEC" w14:textId="3D493BC7" w:rsidR="003764BA" w:rsidRDefault="00056852" w:rsidP="00CE0E5E">
            <w:pPr>
              <w:jc w:val="center"/>
              <w:rPr>
                <w:rFonts w:ascii="Times New Roman" w:hAnsi="Times New Roman" w:cs="Times New Roman"/>
                <w:sz w:val="32"/>
                <w:szCs w:val="32"/>
              </w:rPr>
            </w:pPr>
            <w:r>
              <w:rPr>
                <w:rFonts w:ascii="Times New Roman" w:hAnsi="Times New Roman" w:cs="Times New Roman"/>
                <w:sz w:val="32"/>
                <w:szCs w:val="32"/>
              </w:rPr>
              <w:t>24</w:t>
            </w:r>
          </w:p>
        </w:tc>
      </w:tr>
    </w:tbl>
    <w:p w14:paraId="4D10386C" w14:textId="33A08845" w:rsidR="00CE0E5E" w:rsidRDefault="00CE0E5E" w:rsidP="00CE0E5E">
      <w:pPr>
        <w:jc w:val="center"/>
        <w:rPr>
          <w:rFonts w:ascii="Times New Roman" w:hAnsi="Times New Roman" w:cs="Times New Roman"/>
          <w:sz w:val="32"/>
          <w:szCs w:val="32"/>
        </w:rPr>
      </w:pPr>
    </w:p>
    <w:p w14:paraId="30988CC2" w14:textId="23121B5F" w:rsidR="00CE0E5E" w:rsidRDefault="00CE0E5E">
      <w:pPr>
        <w:rPr>
          <w:rFonts w:ascii="Times New Roman" w:hAnsi="Times New Roman" w:cs="Times New Roman"/>
          <w:sz w:val="32"/>
          <w:szCs w:val="32"/>
        </w:rPr>
      </w:pPr>
    </w:p>
    <w:p w14:paraId="4F15B824" w14:textId="77777777" w:rsidR="00532CBD" w:rsidRDefault="00532CBD" w:rsidP="00CE0E5E">
      <w:pPr>
        <w:rPr>
          <w:rFonts w:ascii="Times New Roman" w:hAnsi="Times New Roman" w:cs="Times New Roman"/>
          <w:b/>
          <w:bCs/>
          <w:sz w:val="32"/>
          <w:szCs w:val="32"/>
        </w:rPr>
      </w:pPr>
    </w:p>
    <w:p w14:paraId="089E1537" w14:textId="1E127483" w:rsidR="00CE0E5E" w:rsidRDefault="00CE0E5E" w:rsidP="00CE0E5E">
      <w:pPr>
        <w:rPr>
          <w:rFonts w:ascii="Times New Roman" w:hAnsi="Times New Roman" w:cs="Times New Roman"/>
          <w:b/>
          <w:bCs/>
          <w:sz w:val="32"/>
          <w:szCs w:val="32"/>
        </w:rPr>
      </w:pPr>
      <w:r w:rsidRPr="00CE0E5E">
        <w:rPr>
          <w:rFonts w:ascii="Times New Roman" w:hAnsi="Times New Roman" w:cs="Times New Roman"/>
          <w:b/>
          <w:bCs/>
          <w:sz w:val="32"/>
          <w:szCs w:val="32"/>
        </w:rPr>
        <w:t>Abstract</w:t>
      </w:r>
    </w:p>
    <w:p w14:paraId="5FB90A63" w14:textId="77777777" w:rsidR="004339BD" w:rsidRDefault="004339BD" w:rsidP="00CE0E5E">
      <w:pPr>
        <w:rPr>
          <w:rFonts w:ascii="Times New Roman" w:hAnsi="Times New Roman" w:cs="Times New Roman"/>
          <w:sz w:val="28"/>
          <w:szCs w:val="28"/>
        </w:rPr>
      </w:pPr>
      <w:r w:rsidRPr="004339BD">
        <w:rPr>
          <w:rFonts w:ascii="Times New Roman" w:hAnsi="Times New Roman" w:cs="Times New Roman"/>
          <w:sz w:val="28"/>
          <w:szCs w:val="28"/>
        </w:rPr>
        <w:t xml:space="preserve">The Fault Detection System using the LPC2138 microcontroller automatically monitors and controls temperature and pressure in safety-critical settings. With two LPC2138 microcontrollers, it continuously checks sensor data, and if limits are exceeded, it automatically sends a warning via UART to a mobile device, shuts down the CNG nozzle, and activates a buzzer. Simulated in Proteus, this fully automated design ensures reliable fault detection and response to prevent hazards. </w:t>
      </w:r>
    </w:p>
    <w:p w14:paraId="1FCC958D" w14:textId="63B6326A" w:rsidR="003216E9" w:rsidRDefault="003216E9" w:rsidP="00CE0E5E">
      <w:pPr>
        <w:rPr>
          <w:rFonts w:ascii="Times New Roman" w:hAnsi="Times New Roman" w:cs="Times New Roman"/>
          <w:b/>
          <w:bCs/>
          <w:sz w:val="28"/>
          <w:szCs w:val="28"/>
        </w:rPr>
      </w:pPr>
      <w:r w:rsidRPr="003216E9">
        <w:rPr>
          <w:rFonts w:ascii="Times New Roman" w:hAnsi="Times New Roman" w:cs="Times New Roman"/>
          <w:b/>
          <w:bCs/>
          <w:sz w:val="32"/>
          <w:szCs w:val="32"/>
        </w:rPr>
        <w:t>Introduction</w:t>
      </w:r>
    </w:p>
    <w:p w14:paraId="38627062" w14:textId="77777777" w:rsidR="00061F3C" w:rsidRPr="00061F3C" w:rsidRDefault="00061F3C" w:rsidP="00061F3C">
      <w:pPr>
        <w:jc w:val="both"/>
        <w:rPr>
          <w:rFonts w:ascii="Times New Roman" w:hAnsi="Times New Roman" w:cs="Times New Roman"/>
          <w:sz w:val="28"/>
          <w:szCs w:val="28"/>
        </w:rPr>
      </w:pPr>
      <w:r w:rsidRPr="00061F3C">
        <w:rPr>
          <w:rFonts w:ascii="Times New Roman" w:hAnsi="Times New Roman" w:cs="Times New Roman"/>
          <w:sz w:val="28"/>
          <w:szCs w:val="28"/>
        </w:rPr>
        <w:t>In various industrial and research settings, maintaining controlled temperature and pressure levels is crucial for safety and operational efficiency. Any deviation from these specified parameters can pose risks, such as equipment damage, compromised safety, or system failure. Automated fault detection systems play a vital role in preventing such situations by continuously monitoring environmental parameters and initiating preventive actions.</w:t>
      </w:r>
    </w:p>
    <w:p w14:paraId="337E20DD" w14:textId="77777777" w:rsidR="00061F3C" w:rsidRPr="00061F3C" w:rsidRDefault="00061F3C" w:rsidP="00061F3C">
      <w:pPr>
        <w:jc w:val="both"/>
        <w:rPr>
          <w:rFonts w:ascii="Times New Roman" w:hAnsi="Times New Roman" w:cs="Times New Roman"/>
          <w:sz w:val="28"/>
          <w:szCs w:val="28"/>
        </w:rPr>
      </w:pPr>
      <w:r w:rsidRPr="00061F3C">
        <w:rPr>
          <w:rFonts w:ascii="Times New Roman" w:hAnsi="Times New Roman" w:cs="Times New Roman"/>
          <w:sz w:val="28"/>
          <w:szCs w:val="28"/>
        </w:rPr>
        <w:t xml:space="preserve">The </w:t>
      </w:r>
      <w:r w:rsidRPr="00061F3C">
        <w:rPr>
          <w:rFonts w:ascii="Times New Roman" w:hAnsi="Times New Roman" w:cs="Times New Roman"/>
          <w:i/>
          <w:iCs/>
          <w:sz w:val="28"/>
          <w:szCs w:val="28"/>
        </w:rPr>
        <w:t>Fault Detection System using LPC2138 Microcontroller</w:t>
      </w:r>
      <w:r w:rsidRPr="00061F3C">
        <w:rPr>
          <w:rFonts w:ascii="Times New Roman" w:hAnsi="Times New Roman" w:cs="Times New Roman"/>
          <w:sz w:val="28"/>
          <w:szCs w:val="28"/>
        </w:rPr>
        <w:t xml:space="preserve"> is a compact, embedded solution designed to identify temperature and pressure abnormalities and respond immediately. Utilizing two ARM7-based LPC2138 microcontrollers, this system performs real-time monitoring using temperature and pressure sensors and facilitates communication through UART for remote alerts. The main functions of this project include:</w:t>
      </w:r>
    </w:p>
    <w:p w14:paraId="4813458C" w14:textId="77777777" w:rsidR="00A60A39" w:rsidRPr="00A60A39" w:rsidRDefault="00061F3C" w:rsidP="00A60A39">
      <w:pPr>
        <w:pStyle w:val="ListParagraph"/>
        <w:numPr>
          <w:ilvl w:val="0"/>
          <w:numId w:val="60"/>
        </w:numPr>
        <w:rPr>
          <w:rFonts w:ascii="Times New Roman" w:hAnsi="Times New Roman" w:cs="Times New Roman"/>
          <w:b/>
          <w:bCs/>
          <w:sz w:val="28"/>
          <w:szCs w:val="28"/>
        </w:rPr>
      </w:pPr>
      <w:r w:rsidRPr="00A60A39">
        <w:rPr>
          <w:rFonts w:ascii="Times New Roman" w:hAnsi="Times New Roman" w:cs="Times New Roman"/>
          <w:b/>
          <w:bCs/>
          <w:sz w:val="28"/>
          <w:szCs w:val="28"/>
        </w:rPr>
        <w:t>Temperature Monitoring and Response:</w:t>
      </w:r>
    </w:p>
    <w:p w14:paraId="10D56BD9" w14:textId="12F7D6C2" w:rsidR="005773F0" w:rsidRPr="005773F0" w:rsidRDefault="00A60A39" w:rsidP="005773F0">
      <w:pPr>
        <w:pStyle w:val="ListParagraph"/>
        <w:numPr>
          <w:ilvl w:val="1"/>
          <w:numId w:val="60"/>
        </w:numPr>
        <w:rPr>
          <w:rFonts w:ascii="Times New Roman" w:hAnsi="Times New Roman" w:cs="Times New Roman"/>
          <w:sz w:val="28"/>
          <w:szCs w:val="28"/>
        </w:rPr>
      </w:pPr>
      <w:r w:rsidRPr="00A60A39">
        <w:rPr>
          <w:rFonts w:ascii="Times New Roman" w:hAnsi="Times New Roman" w:cs="Times New Roman"/>
          <w:sz w:val="28"/>
          <w:szCs w:val="28"/>
        </w:rPr>
        <w:t>Primary microcontroller continuously reads temperature sensor data from the CNG cylinder's surface.</w:t>
      </w:r>
    </w:p>
    <w:p w14:paraId="77C6EE26" w14:textId="03FFBA61" w:rsidR="00A60A39" w:rsidRPr="00A60A39" w:rsidRDefault="00A60A39" w:rsidP="00A60A39">
      <w:pPr>
        <w:pStyle w:val="ListParagraph"/>
        <w:numPr>
          <w:ilvl w:val="1"/>
          <w:numId w:val="60"/>
        </w:numPr>
        <w:rPr>
          <w:rFonts w:ascii="Times New Roman" w:hAnsi="Times New Roman" w:cs="Times New Roman"/>
          <w:sz w:val="28"/>
          <w:szCs w:val="28"/>
        </w:rPr>
      </w:pPr>
      <w:r w:rsidRPr="00A60A39">
        <w:rPr>
          <w:rFonts w:ascii="Times New Roman" w:hAnsi="Times New Roman" w:cs="Times New Roman"/>
          <w:sz w:val="28"/>
          <w:szCs w:val="28"/>
        </w:rPr>
        <w:t>If temperature exceeds the pre-set threshold:</w:t>
      </w:r>
    </w:p>
    <w:p w14:paraId="25AB1C52" w14:textId="3DE6EB2C" w:rsidR="00A60A39" w:rsidRPr="00A60A39" w:rsidRDefault="00A60A39" w:rsidP="00A60A39">
      <w:pPr>
        <w:pStyle w:val="ListParagraph"/>
        <w:numPr>
          <w:ilvl w:val="2"/>
          <w:numId w:val="60"/>
        </w:numPr>
        <w:rPr>
          <w:rFonts w:ascii="Times New Roman" w:hAnsi="Times New Roman" w:cs="Times New Roman"/>
          <w:sz w:val="28"/>
          <w:szCs w:val="28"/>
        </w:rPr>
      </w:pPr>
      <w:r w:rsidRPr="00A60A39">
        <w:rPr>
          <w:rFonts w:ascii="Times New Roman" w:hAnsi="Times New Roman" w:cs="Times New Roman"/>
          <w:sz w:val="28"/>
          <w:szCs w:val="28"/>
        </w:rPr>
        <w:t>Sends warning message to connected mobile device via UART.</w:t>
      </w:r>
    </w:p>
    <w:p w14:paraId="306A3AA6" w14:textId="3EE4DB32" w:rsidR="00A60A39" w:rsidRPr="00A60A39" w:rsidRDefault="00A60A39" w:rsidP="00A60A39">
      <w:pPr>
        <w:pStyle w:val="ListParagraph"/>
        <w:numPr>
          <w:ilvl w:val="2"/>
          <w:numId w:val="60"/>
        </w:numPr>
        <w:rPr>
          <w:rFonts w:ascii="Times New Roman" w:hAnsi="Times New Roman" w:cs="Times New Roman"/>
          <w:sz w:val="28"/>
          <w:szCs w:val="28"/>
        </w:rPr>
      </w:pPr>
      <w:r w:rsidRPr="00A60A39">
        <w:rPr>
          <w:rFonts w:ascii="Times New Roman" w:hAnsi="Times New Roman" w:cs="Times New Roman"/>
          <w:sz w:val="28"/>
          <w:szCs w:val="28"/>
        </w:rPr>
        <w:t>Shuts down DC motor to prevent overheating.</w:t>
      </w:r>
    </w:p>
    <w:p w14:paraId="1DBEA12D" w14:textId="4D441289" w:rsidR="005773F0" w:rsidRPr="005773F0" w:rsidRDefault="00A60A39" w:rsidP="005773F0">
      <w:pPr>
        <w:pStyle w:val="ListParagraph"/>
        <w:numPr>
          <w:ilvl w:val="2"/>
          <w:numId w:val="60"/>
        </w:numPr>
        <w:rPr>
          <w:rFonts w:ascii="Times New Roman" w:hAnsi="Times New Roman" w:cs="Times New Roman"/>
          <w:sz w:val="28"/>
          <w:szCs w:val="28"/>
        </w:rPr>
      </w:pPr>
      <w:r w:rsidRPr="00A60A39">
        <w:rPr>
          <w:rFonts w:ascii="Times New Roman" w:hAnsi="Times New Roman" w:cs="Times New Roman"/>
          <w:sz w:val="28"/>
          <w:szCs w:val="28"/>
        </w:rPr>
        <w:t>Activates buzzer to alert on-site personnel.</w:t>
      </w:r>
    </w:p>
    <w:p w14:paraId="53E71994" w14:textId="2C1CBF0B" w:rsidR="005773F0" w:rsidRPr="005773F0" w:rsidRDefault="00A60A39" w:rsidP="005773F0">
      <w:pPr>
        <w:pStyle w:val="ListParagraph"/>
        <w:numPr>
          <w:ilvl w:val="0"/>
          <w:numId w:val="67"/>
        </w:numPr>
        <w:rPr>
          <w:rFonts w:ascii="Times New Roman" w:hAnsi="Times New Roman" w:cs="Times New Roman"/>
          <w:sz w:val="28"/>
          <w:szCs w:val="28"/>
        </w:rPr>
      </w:pPr>
      <w:r w:rsidRPr="005773F0">
        <w:rPr>
          <w:rFonts w:ascii="Times New Roman" w:hAnsi="Times New Roman" w:cs="Times New Roman"/>
          <w:sz w:val="28"/>
          <w:szCs w:val="28"/>
        </w:rPr>
        <w:t>Monitoring cylinder surface temperature is crucial as it affects internal gas pressure</w:t>
      </w:r>
      <w:r w:rsidR="005773F0" w:rsidRPr="005773F0">
        <w:rPr>
          <w:rFonts w:ascii="Times New Roman" w:hAnsi="Times New Roman" w:cs="Times New Roman"/>
          <w:sz w:val="28"/>
          <w:szCs w:val="28"/>
        </w:rPr>
        <w:t>.</w:t>
      </w:r>
    </w:p>
    <w:p w14:paraId="44633934" w14:textId="77777777" w:rsidR="005773F0" w:rsidRDefault="00061F3C" w:rsidP="005773F0">
      <w:pPr>
        <w:pStyle w:val="ListParagraph"/>
        <w:numPr>
          <w:ilvl w:val="0"/>
          <w:numId w:val="60"/>
        </w:numPr>
        <w:rPr>
          <w:rFonts w:ascii="Times New Roman" w:hAnsi="Times New Roman" w:cs="Times New Roman"/>
          <w:sz w:val="28"/>
          <w:szCs w:val="28"/>
        </w:rPr>
      </w:pPr>
      <w:r w:rsidRPr="005773F0">
        <w:rPr>
          <w:rFonts w:ascii="Times New Roman" w:hAnsi="Times New Roman" w:cs="Times New Roman"/>
          <w:b/>
          <w:bCs/>
          <w:sz w:val="28"/>
          <w:szCs w:val="28"/>
        </w:rPr>
        <w:t>Pressure Monitoring and Control:</w:t>
      </w:r>
    </w:p>
    <w:p w14:paraId="582BF32D" w14:textId="5A951EFC" w:rsidR="005773F0" w:rsidRPr="005773F0" w:rsidRDefault="005773F0" w:rsidP="005773F0">
      <w:pPr>
        <w:pStyle w:val="ListParagraph"/>
        <w:numPr>
          <w:ilvl w:val="0"/>
          <w:numId w:val="61"/>
        </w:numPr>
        <w:rPr>
          <w:rFonts w:ascii="Times New Roman" w:hAnsi="Times New Roman" w:cs="Times New Roman"/>
          <w:sz w:val="28"/>
          <w:szCs w:val="28"/>
        </w:rPr>
      </w:pPr>
      <w:r w:rsidRPr="005773F0">
        <w:rPr>
          <w:rFonts w:ascii="Times New Roman" w:hAnsi="Times New Roman" w:cs="Times New Roman"/>
          <w:sz w:val="28"/>
          <w:szCs w:val="28"/>
        </w:rPr>
        <w:t>Secondary microcontroller monitors pressure levels</w:t>
      </w:r>
      <w:r>
        <w:rPr>
          <w:rFonts w:ascii="Times New Roman" w:hAnsi="Times New Roman" w:cs="Times New Roman"/>
          <w:sz w:val="28"/>
          <w:szCs w:val="28"/>
        </w:rPr>
        <w:t xml:space="preserve"> inside the gas cylinder</w:t>
      </w:r>
      <w:r w:rsidRPr="005773F0">
        <w:rPr>
          <w:rFonts w:ascii="Times New Roman" w:hAnsi="Times New Roman" w:cs="Times New Roman"/>
          <w:sz w:val="28"/>
          <w:szCs w:val="28"/>
        </w:rPr>
        <w:t xml:space="preserve"> via pressure sensor.</w:t>
      </w:r>
    </w:p>
    <w:p w14:paraId="291CF405" w14:textId="1D64E83E" w:rsidR="005773F0" w:rsidRPr="005773F0" w:rsidRDefault="005773F0" w:rsidP="005773F0">
      <w:pPr>
        <w:pStyle w:val="ListParagraph"/>
        <w:numPr>
          <w:ilvl w:val="0"/>
          <w:numId w:val="61"/>
        </w:numPr>
        <w:rPr>
          <w:rFonts w:ascii="Times New Roman" w:hAnsi="Times New Roman" w:cs="Times New Roman"/>
          <w:sz w:val="28"/>
          <w:szCs w:val="28"/>
        </w:rPr>
      </w:pPr>
      <w:r w:rsidRPr="005773F0">
        <w:rPr>
          <w:rFonts w:ascii="Times New Roman" w:hAnsi="Times New Roman" w:cs="Times New Roman"/>
          <w:sz w:val="28"/>
          <w:szCs w:val="28"/>
        </w:rPr>
        <w:t>If pressure exceeds safe levels:</w:t>
      </w:r>
    </w:p>
    <w:p w14:paraId="3C407ADE" w14:textId="289DDF74" w:rsidR="005773F0" w:rsidRPr="005773F0" w:rsidRDefault="005773F0" w:rsidP="005773F0">
      <w:pPr>
        <w:pStyle w:val="ListParagraph"/>
        <w:numPr>
          <w:ilvl w:val="0"/>
          <w:numId w:val="62"/>
        </w:numPr>
        <w:rPr>
          <w:rFonts w:ascii="Times New Roman" w:hAnsi="Times New Roman" w:cs="Times New Roman"/>
          <w:sz w:val="28"/>
          <w:szCs w:val="28"/>
        </w:rPr>
      </w:pPr>
      <w:r w:rsidRPr="005773F0">
        <w:rPr>
          <w:rFonts w:ascii="Times New Roman" w:hAnsi="Times New Roman" w:cs="Times New Roman"/>
          <w:sz w:val="28"/>
          <w:szCs w:val="28"/>
        </w:rPr>
        <w:t>Closes CNG nozzle to stop gas flow.</w:t>
      </w:r>
    </w:p>
    <w:p w14:paraId="584F0A48" w14:textId="44253941" w:rsidR="005773F0" w:rsidRDefault="005773F0" w:rsidP="005773F0">
      <w:pPr>
        <w:pStyle w:val="ListParagraph"/>
        <w:numPr>
          <w:ilvl w:val="0"/>
          <w:numId w:val="62"/>
        </w:numPr>
        <w:rPr>
          <w:rFonts w:ascii="Times New Roman" w:hAnsi="Times New Roman" w:cs="Times New Roman"/>
          <w:sz w:val="28"/>
          <w:szCs w:val="28"/>
        </w:rPr>
      </w:pPr>
      <w:r w:rsidRPr="005773F0">
        <w:rPr>
          <w:rFonts w:ascii="Times New Roman" w:hAnsi="Times New Roman" w:cs="Times New Roman"/>
          <w:sz w:val="28"/>
          <w:szCs w:val="28"/>
        </w:rPr>
        <w:t>Prevents over-pressurization for safety.</w:t>
      </w:r>
    </w:p>
    <w:p w14:paraId="71EE8846" w14:textId="358F7C06" w:rsidR="005773F0" w:rsidRDefault="005773F0" w:rsidP="005773F0">
      <w:pPr>
        <w:pStyle w:val="ListParagraph"/>
        <w:numPr>
          <w:ilvl w:val="0"/>
          <w:numId w:val="62"/>
        </w:numPr>
        <w:rPr>
          <w:rFonts w:ascii="Times New Roman" w:hAnsi="Times New Roman" w:cs="Times New Roman"/>
          <w:sz w:val="28"/>
          <w:szCs w:val="28"/>
        </w:rPr>
      </w:pPr>
      <w:r w:rsidRPr="00A60A39">
        <w:rPr>
          <w:rFonts w:ascii="Times New Roman" w:hAnsi="Times New Roman" w:cs="Times New Roman"/>
          <w:sz w:val="28"/>
          <w:szCs w:val="28"/>
        </w:rPr>
        <w:t>Activates buzzer to alert on-site personnel</w:t>
      </w:r>
    </w:p>
    <w:p w14:paraId="7A44E789" w14:textId="77777777" w:rsidR="005773F0" w:rsidRPr="005773F0" w:rsidRDefault="005773F0" w:rsidP="005773F0">
      <w:pPr>
        <w:pStyle w:val="ListParagraph"/>
        <w:ind w:left="2160"/>
        <w:rPr>
          <w:rFonts w:ascii="Times New Roman" w:hAnsi="Times New Roman" w:cs="Times New Roman"/>
          <w:sz w:val="28"/>
          <w:szCs w:val="28"/>
        </w:rPr>
      </w:pPr>
    </w:p>
    <w:p w14:paraId="5EE0E04C" w14:textId="6B4A3F19" w:rsidR="00061F3C" w:rsidRPr="005773F0" w:rsidRDefault="00061F3C" w:rsidP="005773F0">
      <w:pPr>
        <w:rPr>
          <w:rFonts w:ascii="Times New Roman" w:hAnsi="Times New Roman" w:cs="Times New Roman"/>
          <w:sz w:val="28"/>
          <w:szCs w:val="28"/>
        </w:rPr>
      </w:pPr>
      <w:r w:rsidRPr="005773F0">
        <w:rPr>
          <w:rFonts w:ascii="Times New Roman" w:hAnsi="Times New Roman" w:cs="Times New Roman"/>
          <w:sz w:val="28"/>
          <w:szCs w:val="28"/>
        </w:rPr>
        <w:lastRenderedPageBreak/>
        <w:t>This system's design is implemented and tested in the Proteus simulator, enabling a full digital prototype for debugging, testing, and validation before real-world deployment. Proteus provides a virtual environment for evaluating the functionality and response time of the system, ensuring that the fault detection mechanisms are reliable and accurate.</w:t>
      </w:r>
    </w:p>
    <w:p w14:paraId="10268257" w14:textId="36FEC825" w:rsidR="003216E9" w:rsidRDefault="00061F3C" w:rsidP="00061F3C">
      <w:pPr>
        <w:jc w:val="both"/>
        <w:rPr>
          <w:rFonts w:ascii="Times New Roman" w:hAnsi="Times New Roman" w:cs="Times New Roman"/>
          <w:sz w:val="28"/>
          <w:szCs w:val="28"/>
        </w:rPr>
      </w:pPr>
      <w:r w:rsidRPr="00061F3C">
        <w:rPr>
          <w:rFonts w:ascii="Times New Roman" w:hAnsi="Times New Roman" w:cs="Times New Roman"/>
          <w:sz w:val="28"/>
          <w:szCs w:val="28"/>
        </w:rPr>
        <w:t>The project incorporates critical features such as serial communication for alert transmission, real-time analog-to-digital conversion for precise sensor readings, and the flexibility of ARM7 microcontrollers. This fault detection system can be applied to various industrial environments, such as gas pipelines, HVAC systems, and chemical plants, where maintaining specific temperature and pressure thresholds is vital for operational safety. Through efficient design and practical implementation, this project exemplifies an embedded solution to fault detection, ensuring both preventive and protective measures in real-time.</w:t>
      </w:r>
    </w:p>
    <w:p w14:paraId="0D42173A" w14:textId="5E08A58A" w:rsidR="005F6B49" w:rsidRPr="00061F3C" w:rsidRDefault="003216E9" w:rsidP="005F6B49">
      <w:pPr>
        <w:rPr>
          <w:rFonts w:ascii="Times New Roman" w:hAnsi="Times New Roman" w:cs="Times New Roman"/>
          <w:sz w:val="28"/>
          <w:szCs w:val="28"/>
        </w:rPr>
      </w:pPr>
      <w:r w:rsidRPr="00532CBD">
        <w:rPr>
          <w:rFonts w:ascii="Times New Roman" w:hAnsi="Times New Roman" w:cs="Times New Roman"/>
          <w:b/>
          <w:bCs/>
          <w:sz w:val="32"/>
          <w:szCs w:val="32"/>
        </w:rPr>
        <w:t>System</w:t>
      </w:r>
      <w:r w:rsidRPr="003216E9">
        <w:rPr>
          <w:rFonts w:ascii="Times New Roman" w:hAnsi="Times New Roman" w:cs="Times New Roman"/>
          <w:b/>
          <w:bCs/>
          <w:sz w:val="28"/>
          <w:szCs w:val="28"/>
        </w:rPr>
        <w:t xml:space="preserve"> </w:t>
      </w:r>
      <w:r w:rsidRPr="003216E9">
        <w:rPr>
          <w:rFonts w:ascii="Times New Roman" w:hAnsi="Times New Roman" w:cs="Times New Roman"/>
          <w:b/>
          <w:bCs/>
          <w:sz w:val="32"/>
          <w:szCs w:val="32"/>
        </w:rPr>
        <w:t>Overview</w:t>
      </w:r>
      <w:r w:rsidR="00EB0AD8">
        <w:rPr>
          <w:rFonts w:ascii="Times New Roman" w:hAnsi="Times New Roman" w:cs="Times New Roman"/>
          <w:b/>
          <w:bCs/>
          <w:sz w:val="32"/>
          <w:szCs w:val="32"/>
        </w:rPr>
        <w:t>:</w:t>
      </w:r>
    </w:p>
    <w:p w14:paraId="0F65C645" w14:textId="0118B42E" w:rsidR="003216E9" w:rsidRPr="005F6B49" w:rsidRDefault="005F6B49" w:rsidP="005F6B49">
      <w:pPr>
        <w:pStyle w:val="ListParagraph"/>
        <w:numPr>
          <w:ilvl w:val="1"/>
          <w:numId w:val="5"/>
        </w:numPr>
        <w:rPr>
          <w:rFonts w:ascii="Times New Roman" w:hAnsi="Times New Roman" w:cs="Times New Roman"/>
          <w:b/>
          <w:bCs/>
          <w:sz w:val="32"/>
          <w:szCs w:val="32"/>
        </w:rPr>
      </w:pPr>
      <w:r w:rsidRPr="004339BD">
        <w:rPr>
          <w:rFonts w:ascii="Times New Roman" w:hAnsi="Times New Roman" w:cs="Times New Roman"/>
          <w:b/>
          <w:bCs/>
          <w:sz w:val="28"/>
          <w:szCs w:val="28"/>
        </w:rPr>
        <w:t>Components used</w:t>
      </w:r>
      <w:r w:rsidRPr="005F6B49">
        <w:rPr>
          <w:rFonts w:ascii="Times New Roman" w:hAnsi="Times New Roman" w:cs="Times New Roman"/>
          <w:sz w:val="28"/>
          <w:szCs w:val="28"/>
        </w:rPr>
        <w:t xml:space="preserve"> – </w:t>
      </w:r>
    </w:p>
    <w:p w14:paraId="21AA8D6A" w14:textId="61F25F79" w:rsidR="005F6B49" w:rsidRPr="005773F0" w:rsidRDefault="004339BD" w:rsidP="00532CBD">
      <w:pPr>
        <w:pStyle w:val="ListParagraph"/>
        <w:numPr>
          <w:ilvl w:val="0"/>
          <w:numId w:val="68"/>
        </w:numPr>
        <w:jc w:val="both"/>
        <w:rPr>
          <w:rFonts w:ascii="Times New Roman" w:hAnsi="Times New Roman" w:cs="Times New Roman"/>
          <w:b/>
          <w:bCs/>
          <w:sz w:val="26"/>
          <w:szCs w:val="26"/>
        </w:rPr>
      </w:pPr>
      <w:r>
        <w:rPr>
          <w:rFonts w:ascii="Times New Roman" w:hAnsi="Times New Roman" w:cs="Times New Roman"/>
          <w:b/>
          <w:bCs/>
          <w:sz w:val="26"/>
          <w:szCs w:val="26"/>
        </w:rPr>
        <w:t>ARM7 controller</w:t>
      </w:r>
      <w:r w:rsidR="005F6B49" w:rsidRPr="005773F0">
        <w:rPr>
          <w:rFonts w:ascii="Times New Roman" w:hAnsi="Times New Roman" w:cs="Times New Roman"/>
          <w:sz w:val="26"/>
          <w:szCs w:val="26"/>
        </w:rPr>
        <w:t xml:space="preserve"> – </w:t>
      </w:r>
      <w:r w:rsidR="00504451" w:rsidRPr="005773F0">
        <w:rPr>
          <w:rFonts w:ascii="Times New Roman" w:hAnsi="Times New Roman" w:cs="Times New Roman"/>
          <w:sz w:val="26"/>
          <w:szCs w:val="26"/>
        </w:rPr>
        <w:t xml:space="preserve">The </w:t>
      </w:r>
      <w:r w:rsidR="00504451" w:rsidRPr="005773F0">
        <w:rPr>
          <w:rFonts w:ascii="Times New Roman" w:hAnsi="Times New Roman" w:cs="Times New Roman"/>
          <w:b/>
          <w:bCs/>
          <w:sz w:val="26"/>
          <w:szCs w:val="26"/>
        </w:rPr>
        <w:t>LPC2138</w:t>
      </w:r>
      <w:r w:rsidR="00504451" w:rsidRPr="005773F0">
        <w:rPr>
          <w:rFonts w:ascii="Times New Roman" w:hAnsi="Times New Roman" w:cs="Times New Roman"/>
          <w:sz w:val="26"/>
          <w:szCs w:val="26"/>
        </w:rPr>
        <w:t xml:space="preserve"> is a 32-bit ARM7-based microcontroller</w:t>
      </w:r>
      <w:r w:rsidR="005F6B49" w:rsidRPr="005773F0">
        <w:rPr>
          <w:rFonts w:ascii="Times New Roman" w:hAnsi="Times New Roman" w:cs="Times New Roman"/>
          <w:sz w:val="26"/>
          <w:szCs w:val="26"/>
        </w:rPr>
        <w:t xml:space="preserve"> </w:t>
      </w:r>
      <w:r w:rsidR="00504451" w:rsidRPr="005773F0">
        <w:rPr>
          <w:rFonts w:ascii="Times New Roman" w:hAnsi="Times New Roman" w:cs="Times New Roman"/>
          <w:sz w:val="26"/>
          <w:szCs w:val="26"/>
        </w:rPr>
        <w:t>with</w:t>
      </w:r>
      <w:r w:rsidR="005F6B49" w:rsidRPr="005773F0">
        <w:rPr>
          <w:rFonts w:ascii="Times New Roman" w:hAnsi="Times New Roman" w:cs="Times New Roman"/>
          <w:sz w:val="26"/>
          <w:szCs w:val="26"/>
        </w:rPr>
        <w:t xml:space="preserve"> </w:t>
      </w:r>
      <w:proofErr w:type="gramStart"/>
      <w:r w:rsidR="005F6B49" w:rsidRPr="005773F0">
        <w:rPr>
          <w:rFonts w:ascii="Times New Roman" w:hAnsi="Times New Roman" w:cs="Times New Roman"/>
          <w:sz w:val="26"/>
          <w:szCs w:val="26"/>
        </w:rPr>
        <w:t>specifications</w:t>
      </w:r>
      <w:r w:rsidR="00CF4DA4" w:rsidRPr="005773F0">
        <w:rPr>
          <w:rFonts w:ascii="Times New Roman" w:hAnsi="Times New Roman" w:cs="Times New Roman"/>
          <w:sz w:val="26"/>
          <w:szCs w:val="26"/>
        </w:rPr>
        <w:t>,</w:t>
      </w:r>
      <w:r w:rsidR="005F6B49" w:rsidRPr="005773F0">
        <w:rPr>
          <w:rFonts w:ascii="Times New Roman" w:hAnsi="Times New Roman" w:cs="Times New Roman"/>
          <w:sz w:val="26"/>
          <w:szCs w:val="26"/>
        </w:rPr>
        <w:t xml:space="preserve">  </w:t>
      </w:r>
      <w:r w:rsidR="00CF4DA4" w:rsidRPr="005773F0">
        <w:rPr>
          <w:rFonts w:ascii="Times New Roman" w:hAnsi="Times New Roman" w:cs="Times New Roman"/>
          <w:sz w:val="26"/>
          <w:szCs w:val="26"/>
        </w:rPr>
        <w:t>F</w:t>
      </w:r>
      <w:r w:rsidR="005F6B49" w:rsidRPr="005773F0">
        <w:rPr>
          <w:rFonts w:ascii="Times New Roman" w:hAnsi="Times New Roman" w:cs="Times New Roman"/>
          <w:sz w:val="26"/>
          <w:szCs w:val="26"/>
        </w:rPr>
        <w:t>lash</w:t>
      </w:r>
      <w:proofErr w:type="gramEnd"/>
      <w:r w:rsidR="005F6B49" w:rsidRPr="005773F0">
        <w:rPr>
          <w:rFonts w:ascii="Times New Roman" w:hAnsi="Times New Roman" w:cs="Times New Roman"/>
          <w:sz w:val="26"/>
          <w:szCs w:val="26"/>
        </w:rPr>
        <w:t xml:space="preserve"> memory – </w:t>
      </w:r>
      <w:r w:rsidR="00504451" w:rsidRPr="005773F0">
        <w:rPr>
          <w:rFonts w:ascii="Times New Roman" w:hAnsi="Times New Roman" w:cs="Times New Roman"/>
          <w:sz w:val="26"/>
          <w:szCs w:val="26"/>
        </w:rPr>
        <w:t>512</w:t>
      </w:r>
      <w:r w:rsidR="005F6B49" w:rsidRPr="005773F0">
        <w:rPr>
          <w:rFonts w:ascii="Times New Roman" w:hAnsi="Times New Roman" w:cs="Times New Roman"/>
          <w:sz w:val="26"/>
          <w:szCs w:val="26"/>
        </w:rPr>
        <w:t xml:space="preserve">KB, SRAM – </w:t>
      </w:r>
      <w:r w:rsidR="00504451" w:rsidRPr="005773F0">
        <w:rPr>
          <w:rFonts w:ascii="Times New Roman" w:hAnsi="Times New Roman" w:cs="Times New Roman"/>
          <w:sz w:val="26"/>
          <w:szCs w:val="26"/>
        </w:rPr>
        <w:t>3</w:t>
      </w:r>
      <w:r w:rsidR="005F6B49" w:rsidRPr="005773F0">
        <w:rPr>
          <w:rFonts w:ascii="Times New Roman" w:hAnsi="Times New Roman" w:cs="Times New Roman"/>
          <w:sz w:val="26"/>
          <w:szCs w:val="26"/>
        </w:rPr>
        <w:t xml:space="preserve">2KB, Clock speed- </w:t>
      </w:r>
      <w:r w:rsidR="00504451" w:rsidRPr="005773F0">
        <w:rPr>
          <w:rFonts w:ascii="Times New Roman" w:hAnsi="Times New Roman" w:cs="Times New Roman"/>
          <w:sz w:val="26"/>
          <w:szCs w:val="26"/>
        </w:rPr>
        <w:t>60</w:t>
      </w:r>
      <w:r w:rsidR="005F6B49" w:rsidRPr="005773F0">
        <w:rPr>
          <w:rFonts w:ascii="Times New Roman" w:hAnsi="Times New Roman" w:cs="Times New Roman"/>
          <w:sz w:val="26"/>
          <w:szCs w:val="26"/>
        </w:rPr>
        <w:t>MHz.</w:t>
      </w:r>
    </w:p>
    <w:p w14:paraId="356F7B34" w14:textId="77777777" w:rsidR="00D01E6A" w:rsidRPr="005773F0" w:rsidRDefault="00504451" w:rsidP="00532CBD">
      <w:pPr>
        <w:pStyle w:val="ListParagraph"/>
        <w:numPr>
          <w:ilvl w:val="0"/>
          <w:numId w:val="68"/>
        </w:numPr>
        <w:jc w:val="both"/>
        <w:rPr>
          <w:rFonts w:ascii="Times New Roman" w:hAnsi="Times New Roman" w:cs="Times New Roman"/>
          <w:b/>
          <w:bCs/>
          <w:sz w:val="26"/>
          <w:szCs w:val="26"/>
        </w:rPr>
      </w:pPr>
      <w:r w:rsidRPr="004339BD">
        <w:rPr>
          <w:rFonts w:ascii="Times New Roman" w:hAnsi="Times New Roman" w:cs="Times New Roman"/>
          <w:b/>
          <w:bCs/>
          <w:sz w:val="26"/>
          <w:szCs w:val="26"/>
        </w:rPr>
        <w:t>HC-05 Bluetooth module</w:t>
      </w:r>
      <w:r w:rsidR="005F6B49" w:rsidRPr="005773F0">
        <w:rPr>
          <w:rFonts w:ascii="Times New Roman" w:hAnsi="Times New Roman" w:cs="Times New Roman"/>
          <w:sz w:val="26"/>
          <w:szCs w:val="26"/>
        </w:rPr>
        <w:t xml:space="preserve"> – </w:t>
      </w:r>
      <w:r w:rsidR="00D01E6A" w:rsidRPr="005773F0">
        <w:rPr>
          <w:rFonts w:ascii="Times New Roman" w:hAnsi="Times New Roman" w:cs="Times New Roman"/>
          <w:sz w:val="26"/>
          <w:szCs w:val="26"/>
        </w:rPr>
        <w:t>A Bluetooth module used for wireless serial communication between devices.</w:t>
      </w:r>
    </w:p>
    <w:p w14:paraId="42AF1CCE" w14:textId="4F090D86" w:rsidR="005F6B49" w:rsidRPr="005773F0" w:rsidRDefault="00D01E6A" w:rsidP="00532CBD">
      <w:pPr>
        <w:pStyle w:val="ListParagraph"/>
        <w:numPr>
          <w:ilvl w:val="0"/>
          <w:numId w:val="68"/>
        </w:numPr>
        <w:jc w:val="both"/>
        <w:rPr>
          <w:rFonts w:ascii="Times New Roman" w:hAnsi="Times New Roman" w:cs="Times New Roman"/>
          <w:b/>
          <w:bCs/>
          <w:sz w:val="26"/>
          <w:szCs w:val="26"/>
        </w:rPr>
      </w:pPr>
      <w:r w:rsidRPr="004339BD">
        <w:rPr>
          <w:rFonts w:ascii="Times New Roman" w:hAnsi="Times New Roman" w:cs="Times New Roman"/>
          <w:b/>
          <w:bCs/>
          <w:sz w:val="26"/>
          <w:szCs w:val="26"/>
        </w:rPr>
        <w:t>LM-35</w:t>
      </w:r>
      <w:r w:rsidRPr="005773F0">
        <w:rPr>
          <w:rFonts w:ascii="Times New Roman" w:hAnsi="Times New Roman" w:cs="Times New Roman"/>
          <w:sz w:val="26"/>
          <w:szCs w:val="26"/>
        </w:rPr>
        <w:t xml:space="preserve"> - A temperature sensor that provides a linear analog output proportional to the temperature in °C.</w:t>
      </w:r>
    </w:p>
    <w:p w14:paraId="79E8F85D" w14:textId="212F6837" w:rsidR="005F6B49" w:rsidRPr="005773F0" w:rsidRDefault="00D01E6A" w:rsidP="00532CBD">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MPX4115</w:t>
      </w:r>
      <w:r w:rsidRPr="005773F0">
        <w:rPr>
          <w:rFonts w:ascii="Times New Roman" w:hAnsi="Times New Roman" w:cs="Times New Roman"/>
          <w:sz w:val="26"/>
          <w:szCs w:val="26"/>
        </w:rPr>
        <w:t xml:space="preserve"> - A pressure sensor that converts atmospheric pressure readings into an analog output.</w:t>
      </w:r>
    </w:p>
    <w:p w14:paraId="62C3E078" w14:textId="0C4DC4B7" w:rsidR="005F6B49" w:rsidRPr="005773F0" w:rsidRDefault="00D01E6A" w:rsidP="00532CBD">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BC-547</w:t>
      </w:r>
      <w:r w:rsidRPr="005773F0">
        <w:rPr>
          <w:rFonts w:ascii="Times New Roman" w:hAnsi="Times New Roman" w:cs="Times New Roman"/>
          <w:sz w:val="26"/>
          <w:szCs w:val="26"/>
        </w:rPr>
        <w:t xml:space="preserve"> - A general-purpose NPN transistor commonly used for switching and amplification.</w:t>
      </w:r>
    </w:p>
    <w:p w14:paraId="42B1F6D3" w14:textId="1DF19CBD" w:rsidR="00D01E6A" w:rsidRPr="005773F0" w:rsidRDefault="00D01E6A" w:rsidP="00532CBD">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Buzzer</w:t>
      </w:r>
      <w:r w:rsidRPr="005773F0">
        <w:rPr>
          <w:rFonts w:ascii="Times New Roman" w:hAnsi="Times New Roman" w:cs="Times New Roman"/>
          <w:sz w:val="26"/>
          <w:szCs w:val="26"/>
        </w:rPr>
        <w:t xml:space="preserve"> - An audio signaling device that produces sound alerts for notifications or warnings.</w:t>
      </w:r>
    </w:p>
    <w:p w14:paraId="10C31969" w14:textId="34F3083A" w:rsidR="00D01E6A" w:rsidRPr="005773F0" w:rsidRDefault="00D01E6A" w:rsidP="00532CBD">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Diode</w:t>
      </w:r>
      <w:r w:rsidRPr="005773F0">
        <w:rPr>
          <w:rFonts w:ascii="Times New Roman" w:hAnsi="Times New Roman" w:cs="Times New Roman"/>
          <w:sz w:val="26"/>
          <w:szCs w:val="26"/>
        </w:rPr>
        <w:t xml:space="preserve"> - A semiconductor device that allows current to flow in one direction, used for rectification and protection in circuits.</w:t>
      </w:r>
    </w:p>
    <w:p w14:paraId="2FA82D7F" w14:textId="6F37DD23" w:rsidR="00B73E18" w:rsidRPr="00AF1EFB" w:rsidRDefault="00D01E6A" w:rsidP="00AF1EFB">
      <w:pPr>
        <w:pStyle w:val="ListParagraph"/>
        <w:numPr>
          <w:ilvl w:val="0"/>
          <w:numId w:val="68"/>
        </w:numPr>
        <w:jc w:val="both"/>
        <w:rPr>
          <w:rFonts w:ascii="Times New Roman" w:hAnsi="Times New Roman" w:cs="Times New Roman"/>
          <w:b/>
          <w:bCs/>
          <w:sz w:val="26"/>
          <w:szCs w:val="26"/>
        </w:rPr>
      </w:pPr>
      <w:r w:rsidRPr="00AF1EFB">
        <w:rPr>
          <w:rFonts w:ascii="Times New Roman" w:hAnsi="Times New Roman" w:cs="Times New Roman"/>
          <w:b/>
          <w:bCs/>
          <w:sz w:val="26"/>
          <w:szCs w:val="26"/>
        </w:rPr>
        <w:t xml:space="preserve">Relay </w:t>
      </w:r>
      <w:r w:rsidRPr="005773F0">
        <w:rPr>
          <w:rFonts w:ascii="Times New Roman" w:hAnsi="Times New Roman" w:cs="Times New Roman"/>
          <w:sz w:val="26"/>
          <w:szCs w:val="26"/>
        </w:rPr>
        <w:t>- An electromechanical switch that allows low-power control of high-power devices, enabling isolation and control of separate electrical circuits.</w:t>
      </w:r>
    </w:p>
    <w:p w14:paraId="38390854" w14:textId="1B381E1D" w:rsidR="005F6B49" w:rsidRPr="00B73E18" w:rsidRDefault="005F6B49" w:rsidP="00B73E18">
      <w:pPr>
        <w:pStyle w:val="ListParagraph"/>
        <w:numPr>
          <w:ilvl w:val="1"/>
          <w:numId w:val="5"/>
        </w:numPr>
        <w:rPr>
          <w:rFonts w:ascii="Times New Roman" w:hAnsi="Times New Roman" w:cs="Times New Roman"/>
          <w:b/>
          <w:bCs/>
          <w:sz w:val="28"/>
          <w:szCs w:val="28"/>
        </w:rPr>
      </w:pPr>
      <w:r w:rsidRPr="00AF1EFB">
        <w:rPr>
          <w:rFonts w:ascii="Times New Roman" w:hAnsi="Times New Roman" w:cs="Times New Roman"/>
          <w:b/>
          <w:bCs/>
          <w:sz w:val="28"/>
          <w:szCs w:val="28"/>
        </w:rPr>
        <w:t>System Workflow</w:t>
      </w:r>
      <w:r w:rsidRPr="00B73E18">
        <w:rPr>
          <w:rFonts w:ascii="Times New Roman" w:hAnsi="Times New Roman" w:cs="Times New Roman"/>
          <w:sz w:val="28"/>
          <w:szCs w:val="28"/>
        </w:rPr>
        <w:t xml:space="preserve"> – </w:t>
      </w:r>
    </w:p>
    <w:p w14:paraId="36AE4CBC" w14:textId="0D549CCA" w:rsidR="00D01E6A" w:rsidRPr="00532CBD" w:rsidRDefault="00D01E6A" w:rsidP="00532CBD">
      <w:pPr>
        <w:pStyle w:val="ListParagraph"/>
        <w:numPr>
          <w:ilvl w:val="0"/>
          <w:numId w:val="70"/>
        </w:numPr>
        <w:spacing w:after="0" w:line="240" w:lineRule="auto"/>
        <w:rPr>
          <w:rFonts w:ascii="Times New Roman" w:eastAsia="Times New Roman" w:hAnsi="Times New Roman" w:cs="Times New Roman"/>
          <w:kern w:val="0"/>
          <w:sz w:val="26"/>
          <w:szCs w:val="26"/>
          <w14:ligatures w14:val="none"/>
        </w:rPr>
      </w:pPr>
      <w:r w:rsidRPr="00532CBD">
        <w:rPr>
          <w:rFonts w:ascii="Times New Roman" w:eastAsia="Times New Roman" w:hAnsi="Times New Roman" w:cs="Times New Roman"/>
          <w:kern w:val="0"/>
          <w:sz w:val="26"/>
          <w:szCs w:val="26"/>
          <w14:ligatures w14:val="none"/>
        </w:rPr>
        <w:t xml:space="preserve">The primary microcontroller continuously reads the temperature sensor's data. If the temperature exceeds the set threshold, it </w:t>
      </w:r>
      <w:r w:rsidR="00177BB9" w:rsidRPr="00532CBD">
        <w:rPr>
          <w:rFonts w:ascii="Times New Roman" w:eastAsia="Times New Roman" w:hAnsi="Times New Roman" w:cs="Times New Roman"/>
          <w:kern w:val="0"/>
          <w:sz w:val="26"/>
          <w:szCs w:val="26"/>
          <w14:ligatures w14:val="none"/>
        </w:rPr>
        <w:t>closes the CNG nozzle</w:t>
      </w:r>
      <w:r w:rsidRPr="00532CBD">
        <w:rPr>
          <w:rFonts w:ascii="Times New Roman" w:eastAsia="Times New Roman" w:hAnsi="Times New Roman" w:cs="Times New Roman"/>
          <w:kern w:val="0"/>
          <w:sz w:val="26"/>
          <w:szCs w:val="26"/>
          <w14:ligatures w14:val="none"/>
        </w:rPr>
        <w:t>, activates the buzzer, and sends a warning message via UART.</w:t>
      </w:r>
    </w:p>
    <w:p w14:paraId="479F40E4" w14:textId="1C52FE9F" w:rsidR="007E7B5A" w:rsidRPr="00AF1EFB" w:rsidRDefault="00D01E6A" w:rsidP="00CF4DA4">
      <w:pPr>
        <w:pStyle w:val="ListParagraph"/>
        <w:numPr>
          <w:ilvl w:val="0"/>
          <w:numId w:val="70"/>
        </w:numPr>
        <w:jc w:val="both"/>
        <w:rPr>
          <w:rFonts w:ascii="Times New Roman" w:hAnsi="Times New Roman" w:cs="Times New Roman"/>
          <w:b/>
          <w:bCs/>
          <w:sz w:val="26"/>
          <w:szCs w:val="26"/>
        </w:rPr>
      </w:pPr>
      <w:r w:rsidRPr="00532CBD">
        <w:rPr>
          <w:rFonts w:ascii="Times New Roman" w:eastAsia="Times New Roman" w:hAnsi="Times New Roman" w:cs="Times New Roman"/>
          <w:kern w:val="0"/>
          <w:sz w:val="26"/>
          <w:szCs w:val="26"/>
          <w14:ligatures w14:val="none"/>
        </w:rPr>
        <w:t>The secondary microcontroller monitors pressure through the pressure sensor. If the pressure surpasses the threshold, it immediately closes the CNG nozzle to prevent further gas flow. Both microcontrollers operate independently, ensuring timely response for each fault condition.</w:t>
      </w:r>
    </w:p>
    <w:p w14:paraId="196EDB1B" w14:textId="77777777" w:rsidR="00AF1EFB" w:rsidRPr="00AF1EFB" w:rsidRDefault="00AF1EFB" w:rsidP="00AF1EFB">
      <w:pPr>
        <w:jc w:val="both"/>
        <w:rPr>
          <w:rFonts w:ascii="Times New Roman" w:hAnsi="Times New Roman" w:cs="Times New Roman"/>
          <w:b/>
          <w:bCs/>
          <w:sz w:val="26"/>
          <w:szCs w:val="26"/>
        </w:rPr>
      </w:pPr>
    </w:p>
    <w:p w14:paraId="12007AB0" w14:textId="4AADE1F8" w:rsidR="00AF1EFB" w:rsidRDefault="00AF1EFB" w:rsidP="00AF1EFB">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Block </w:t>
      </w:r>
      <w:proofErr w:type="gramStart"/>
      <w:r>
        <w:rPr>
          <w:rFonts w:ascii="Times New Roman" w:hAnsi="Times New Roman" w:cs="Times New Roman"/>
          <w:b/>
          <w:bCs/>
          <w:sz w:val="32"/>
          <w:szCs w:val="32"/>
        </w:rPr>
        <w:t>Diagram :</w:t>
      </w:r>
      <w:proofErr w:type="gramEnd"/>
    </w:p>
    <w:p w14:paraId="5D39EB30" w14:textId="396DDE2C" w:rsidR="00AF1EFB" w:rsidRDefault="00AF1EFB" w:rsidP="00CF4DA4">
      <w:pPr>
        <w:rPr>
          <w:rFonts w:ascii="Times New Roman" w:hAnsi="Times New Roman" w:cs="Times New Roman"/>
          <w:b/>
          <w:bCs/>
          <w:sz w:val="32"/>
          <w:szCs w:val="32"/>
        </w:rPr>
      </w:pPr>
      <w:r w:rsidRPr="00AF1EFB">
        <w:rPr>
          <w:rFonts w:ascii="Times New Roman" w:hAnsi="Times New Roman" w:cs="Times New Roman"/>
          <w:b/>
          <w:bCs/>
          <w:noProof/>
          <w:sz w:val="32"/>
          <w:szCs w:val="32"/>
        </w:rPr>
        <w:drawing>
          <wp:inline distT="0" distB="0" distL="0" distR="0" wp14:anchorId="46F1138D" wp14:editId="3DB311AE">
            <wp:extent cx="6858000" cy="3214370"/>
            <wp:effectExtent l="0" t="0" r="0" b="5080"/>
            <wp:docPr id="177144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49499" name=""/>
                    <pic:cNvPicPr/>
                  </pic:nvPicPr>
                  <pic:blipFill>
                    <a:blip r:embed="rId9"/>
                    <a:stretch>
                      <a:fillRect/>
                    </a:stretch>
                  </pic:blipFill>
                  <pic:spPr>
                    <a:xfrm>
                      <a:off x="0" y="0"/>
                      <a:ext cx="6858000" cy="3214370"/>
                    </a:xfrm>
                    <a:prstGeom prst="rect">
                      <a:avLst/>
                    </a:prstGeom>
                  </pic:spPr>
                </pic:pic>
              </a:graphicData>
            </a:graphic>
          </wp:inline>
        </w:drawing>
      </w:r>
    </w:p>
    <w:p w14:paraId="2D6022FA" w14:textId="6511215D" w:rsidR="00C758E2" w:rsidRDefault="00FE172A" w:rsidP="00CF4DA4">
      <w:pPr>
        <w:rPr>
          <w:rFonts w:ascii="Times New Roman" w:hAnsi="Times New Roman" w:cs="Times New Roman"/>
          <w:b/>
          <w:bCs/>
          <w:sz w:val="32"/>
          <w:szCs w:val="32"/>
        </w:rPr>
      </w:pPr>
      <w:r>
        <w:rPr>
          <w:rFonts w:ascii="Times New Roman" w:hAnsi="Times New Roman" w:cs="Times New Roman"/>
          <w:b/>
          <w:bCs/>
          <w:sz w:val="32"/>
          <w:szCs w:val="32"/>
        </w:rPr>
        <w:t>Flowchart:</w:t>
      </w:r>
    </w:p>
    <w:p w14:paraId="1E809801" w14:textId="0C2D8AAC" w:rsidR="00532CBD" w:rsidRDefault="00AF1EFB" w:rsidP="00056852">
      <w:pPr>
        <w:jc w:val="center"/>
        <w:rPr>
          <w:rFonts w:ascii="Times New Roman" w:hAnsi="Times New Roman" w:cs="Times New Roman"/>
          <w:b/>
          <w:bCs/>
          <w:sz w:val="32"/>
          <w:szCs w:val="32"/>
        </w:rPr>
      </w:pPr>
      <w:r w:rsidRPr="00AF1EFB">
        <w:rPr>
          <w:rFonts w:ascii="Times New Roman" w:hAnsi="Times New Roman" w:cs="Times New Roman"/>
          <w:b/>
          <w:bCs/>
          <w:noProof/>
          <w:sz w:val="32"/>
          <w:szCs w:val="32"/>
        </w:rPr>
        <w:drawing>
          <wp:inline distT="0" distB="0" distL="0" distR="0" wp14:anchorId="4A2D8F12" wp14:editId="5A9D0BD6">
            <wp:extent cx="6858000" cy="4114800"/>
            <wp:effectExtent l="0" t="0" r="0" b="0"/>
            <wp:docPr id="108855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58282" name=""/>
                    <pic:cNvPicPr/>
                  </pic:nvPicPr>
                  <pic:blipFill>
                    <a:blip r:embed="rId10"/>
                    <a:stretch>
                      <a:fillRect/>
                    </a:stretch>
                  </pic:blipFill>
                  <pic:spPr>
                    <a:xfrm>
                      <a:off x="0" y="0"/>
                      <a:ext cx="6858000" cy="4114800"/>
                    </a:xfrm>
                    <a:prstGeom prst="rect">
                      <a:avLst/>
                    </a:prstGeom>
                  </pic:spPr>
                </pic:pic>
              </a:graphicData>
            </a:graphic>
          </wp:inline>
        </w:drawing>
      </w:r>
    </w:p>
    <w:p w14:paraId="5DCA9DD8" w14:textId="0E319EFF" w:rsidR="00CF4DA4" w:rsidRDefault="00CF4DA4" w:rsidP="00CF4DA4">
      <w:pPr>
        <w:rPr>
          <w:rFonts w:ascii="Times New Roman" w:hAnsi="Times New Roman" w:cs="Times New Roman"/>
          <w:b/>
          <w:bCs/>
          <w:sz w:val="32"/>
          <w:szCs w:val="32"/>
        </w:rPr>
      </w:pPr>
    </w:p>
    <w:p w14:paraId="18280E30" w14:textId="77777777" w:rsidR="00AF1EFB" w:rsidRDefault="00AF1EFB" w:rsidP="00CF4DA4">
      <w:pPr>
        <w:rPr>
          <w:rFonts w:ascii="Times New Roman" w:hAnsi="Times New Roman" w:cs="Times New Roman"/>
          <w:b/>
          <w:bCs/>
          <w:sz w:val="32"/>
          <w:szCs w:val="32"/>
        </w:rPr>
      </w:pPr>
    </w:p>
    <w:p w14:paraId="18020CC4" w14:textId="2377C026" w:rsidR="00CF4DA4" w:rsidRPr="005A43A5" w:rsidRDefault="00CF4DA4" w:rsidP="005321E4">
      <w:pPr>
        <w:rPr>
          <w:rFonts w:ascii="Times New Roman" w:hAnsi="Times New Roman" w:cs="Times New Roman"/>
          <w:b/>
          <w:bCs/>
          <w:sz w:val="28"/>
          <w:szCs w:val="28"/>
          <w:u w:val="single"/>
        </w:rPr>
      </w:pPr>
      <w:r w:rsidRPr="005A43A5">
        <w:rPr>
          <w:rFonts w:ascii="Times New Roman" w:hAnsi="Times New Roman" w:cs="Times New Roman"/>
          <w:b/>
          <w:bCs/>
          <w:sz w:val="28"/>
          <w:szCs w:val="28"/>
          <w:u w:val="single"/>
        </w:rPr>
        <w:t>Hardware Design</w:t>
      </w:r>
    </w:p>
    <w:p w14:paraId="27B9E103" w14:textId="77777777" w:rsidR="008208B8" w:rsidRPr="008208B8" w:rsidRDefault="008208B8" w:rsidP="00AF1EF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208B8">
        <w:rPr>
          <w:rFonts w:ascii="Times New Roman" w:eastAsia="Times New Roman" w:hAnsi="Times New Roman" w:cs="Times New Roman"/>
          <w:b/>
          <w:bCs/>
          <w:kern w:val="0"/>
          <w:sz w:val="24"/>
          <w:szCs w:val="24"/>
          <w14:ligatures w14:val="none"/>
        </w:rPr>
        <w:t>LPC2138 Microcontroller (Primary):</w:t>
      </w:r>
    </w:p>
    <w:p w14:paraId="2D120659" w14:textId="00470085" w:rsidR="00532CBD" w:rsidRPr="00532CBD" w:rsidRDefault="00532CBD" w:rsidP="00AF1EFB">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CBD">
        <w:rPr>
          <w:rFonts w:ascii="Times New Roman" w:eastAsia="Times New Roman" w:hAnsi="Times New Roman" w:cs="Times New Roman"/>
          <w:kern w:val="0"/>
          <w:sz w:val="24"/>
          <w:szCs w:val="24"/>
          <w14:ligatures w14:val="none"/>
        </w:rPr>
        <w:t>Acquires temperature data from the LM35 sensor.</w:t>
      </w:r>
    </w:p>
    <w:p w14:paraId="470A5507" w14:textId="7DDD3E60" w:rsidR="00532CBD" w:rsidRDefault="00532CBD" w:rsidP="00177BB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32CBD">
        <w:rPr>
          <w:rFonts w:ascii="Times New Roman" w:eastAsia="Times New Roman" w:hAnsi="Times New Roman" w:cs="Times New Roman"/>
          <w:kern w:val="0"/>
          <w:sz w:val="24"/>
          <w:szCs w:val="24"/>
          <w14:ligatures w14:val="none"/>
        </w:rPr>
        <w:t>Transmits warning notifications</w:t>
      </w:r>
      <w:r w:rsidR="00AF1EFB">
        <w:rPr>
          <w:rFonts w:ascii="Times New Roman" w:eastAsia="Times New Roman" w:hAnsi="Times New Roman" w:cs="Times New Roman"/>
          <w:kern w:val="0"/>
          <w:sz w:val="24"/>
          <w:szCs w:val="24"/>
          <w14:ligatures w14:val="none"/>
        </w:rPr>
        <w:t xml:space="preserve"> to mobile</w:t>
      </w:r>
      <w:r w:rsidRPr="00532CBD">
        <w:rPr>
          <w:rFonts w:ascii="Times New Roman" w:eastAsia="Times New Roman" w:hAnsi="Times New Roman" w:cs="Times New Roman"/>
          <w:kern w:val="0"/>
          <w:sz w:val="24"/>
          <w:szCs w:val="24"/>
          <w14:ligatures w14:val="none"/>
        </w:rPr>
        <w:t xml:space="preserve"> via UART upon exceeding temperature</w:t>
      </w:r>
      <w:r w:rsidR="00AF1EFB">
        <w:rPr>
          <w:rFonts w:ascii="Times New Roman" w:eastAsia="Times New Roman" w:hAnsi="Times New Roman" w:cs="Times New Roman"/>
          <w:kern w:val="0"/>
          <w:sz w:val="24"/>
          <w:szCs w:val="24"/>
          <w14:ligatures w14:val="none"/>
        </w:rPr>
        <w:t xml:space="preserve"> / pressure</w:t>
      </w:r>
      <w:r w:rsidRPr="00532CBD">
        <w:rPr>
          <w:rFonts w:ascii="Times New Roman" w:eastAsia="Times New Roman" w:hAnsi="Times New Roman" w:cs="Times New Roman"/>
          <w:kern w:val="0"/>
          <w:sz w:val="24"/>
          <w:szCs w:val="24"/>
          <w14:ligatures w14:val="none"/>
        </w:rPr>
        <w:t xml:space="preserve"> threshold.</w:t>
      </w:r>
    </w:p>
    <w:p w14:paraId="0B9AF7F8" w14:textId="14E190D2" w:rsidR="00CF4DA4" w:rsidRPr="00177BB9" w:rsidRDefault="00532CBD" w:rsidP="00177BB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Regulates the CNG nozzle</w:t>
      </w:r>
      <w:r w:rsidR="00AF1EFB">
        <w:rPr>
          <w:rFonts w:ascii="Times New Roman" w:eastAsia="Times New Roman" w:hAnsi="Times New Roman" w:cs="Times New Roman"/>
          <w:kern w:val="0"/>
          <w:sz w:val="24"/>
          <w:szCs w:val="24"/>
          <w14:ligatures w14:val="none"/>
        </w:rPr>
        <w:t xml:space="preserve"> state &amp; Buzzer Alarm based on the data acquired. </w:t>
      </w:r>
    </w:p>
    <w:p w14:paraId="38E62BFF" w14:textId="77777777" w:rsidR="008208B8" w:rsidRPr="008208B8" w:rsidRDefault="008208B8" w:rsidP="008208B8">
      <w:pPr>
        <w:pStyle w:val="ListParagraph"/>
        <w:numPr>
          <w:ilvl w:val="0"/>
          <w:numId w:val="20"/>
        </w:numPr>
        <w:rPr>
          <w:rFonts w:ascii="Times New Roman" w:hAnsi="Times New Roman" w:cs="Times New Roman"/>
          <w:sz w:val="24"/>
          <w:szCs w:val="24"/>
        </w:rPr>
      </w:pPr>
      <w:r w:rsidRPr="008208B8">
        <w:rPr>
          <w:rFonts w:ascii="Times New Roman" w:hAnsi="Times New Roman" w:cs="Times New Roman"/>
          <w:b/>
          <w:bCs/>
          <w:sz w:val="24"/>
          <w:szCs w:val="24"/>
        </w:rPr>
        <w:t>LPC2138 Microcontroller (Secondary):</w:t>
      </w:r>
    </w:p>
    <w:p w14:paraId="1C2A1584" w14:textId="77777777" w:rsidR="008208B8" w:rsidRDefault="008208B8" w:rsidP="008208B8">
      <w:pPr>
        <w:numPr>
          <w:ilvl w:val="0"/>
          <w:numId w:val="23"/>
        </w:numPr>
        <w:rPr>
          <w:rFonts w:ascii="Times New Roman" w:hAnsi="Times New Roman" w:cs="Times New Roman"/>
          <w:sz w:val="24"/>
          <w:szCs w:val="24"/>
        </w:rPr>
      </w:pPr>
      <w:r w:rsidRPr="008208B8">
        <w:rPr>
          <w:rFonts w:ascii="Times New Roman" w:hAnsi="Times New Roman" w:cs="Times New Roman"/>
          <w:sz w:val="24"/>
          <w:szCs w:val="24"/>
        </w:rPr>
        <w:t>Monitors pressure data from the MPX4115 sensor.</w:t>
      </w:r>
    </w:p>
    <w:p w14:paraId="63AEAF22" w14:textId="1B756C06" w:rsidR="00AF1EFB" w:rsidRDefault="00AF1EFB" w:rsidP="008208B8">
      <w:pPr>
        <w:numPr>
          <w:ilvl w:val="0"/>
          <w:numId w:val="23"/>
        </w:numPr>
        <w:rPr>
          <w:rFonts w:ascii="Times New Roman" w:hAnsi="Times New Roman" w:cs="Times New Roman"/>
          <w:sz w:val="24"/>
          <w:szCs w:val="24"/>
        </w:rPr>
      </w:pPr>
      <w:r>
        <w:rPr>
          <w:rFonts w:ascii="Times New Roman" w:hAnsi="Times New Roman" w:cs="Times New Roman"/>
          <w:sz w:val="24"/>
          <w:szCs w:val="24"/>
        </w:rPr>
        <w:t>Gives to flag to controller 1 upon exceeding pressure threshold.</w:t>
      </w:r>
    </w:p>
    <w:p w14:paraId="0AB05E1D"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LM35 Temperature Sensor:</w:t>
      </w:r>
    </w:p>
    <w:p w14:paraId="2B1741F9" w14:textId="7AE0FE59" w:rsidR="00A252BF" w:rsidRDefault="00A252BF" w:rsidP="00A252BF">
      <w:pPr>
        <w:numPr>
          <w:ilvl w:val="0"/>
          <w:numId w:val="25"/>
        </w:numPr>
        <w:rPr>
          <w:rFonts w:ascii="Times New Roman" w:hAnsi="Times New Roman" w:cs="Times New Roman"/>
          <w:sz w:val="24"/>
          <w:szCs w:val="24"/>
        </w:rPr>
      </w:pPr>
      <w:r w:rsidRPr="00A252BF">
        <w:rPr>
          <w:rFonts w:ascii="Times New Roman" w:hAnsi="Times New Roman" w:cs="Times New Roman"/>
          <w:sz w:val="24"/>
          <w:szCs w:val="24"/>
        </w:rPr>
        <w:t>M</w:t>
      </w:r>
      <w:r w:rsidR="005321E4">
        <w:rPr>
          <w:rFonts w:ascii="Times New Roman" w:hAnsi="Times New Roman" w:cs="Times New Roman"/>
          <w:sz w:val="24"/>
          <w:szCs w:val="24"/>
        </w:rPr>
        <w:t>onitors</w:t>
      </w:r>
      <w:r w:rsidRPr="00A252BF">
        <w:rPr>
          <w:rFonts w:ascii="Times New Roman" w:hAnsi="Times New Roman" w:cs="Times New Roman"/>
          <w:sz w:val="24"/>
          <w:szCs w:val="24"/>
        </w:rPr>
        <w:t xml:space="preserve"> the surrounding temperature and provides an analog output to the primary microcontroller.</w:t>
      </w:r>
    </w:p>
    <w:p w14:paraId="7585E11F"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MPX4115 Pressure Sensor:</w:t>
      </w:r>
    </w:p>
    <w:p w14:paraId="2C1A6B88" w14:textId="3DAACBF6" w:rsidR="00A252BF" w:rsidRDefault="00A252BF" w:rsidP="00A252BF">
      <w:pPr>
        <w:numPr>
          <w:ilvl w:val="0"/>
          <w:numId w:val="27"/>
        </w:numPr>
        <w:rPr>
          <w:rFonts w:ascii="Times New Roman" w:hAnsi="Times New Roman" w:cs="Times New Roman"/>
          <w:sz w:val="24"/>
          <w:szCs w:val="24"/>
        </w:rPr>
      </w:pPr>
      <w:r w:rsidRPr="00A252BF">
        <w:rPr>
          <w:rFonts w:ascii="Times New Roman" w:hAnsi="Times New Roman" w:cs="Times New Roman"/>
          <w:sz w:val="24"/>
          <w:szCs w:val="24"/>
        </w:rPr>
        <w:t>M</w:t>
      </w:r>
      <w:r w:rsidR="005321E4">
        <w:rPr>
          <w:rFonts w:ascii="Times New Roman" w:hAnsi="Times New Roman" w:cs="Times New Roman"/>
          <w:sz w:val="24"/>
          <w:szCs w:val="24"/>
        </w:rPr>
        <w:t>onitors</w:t>
      </w:r>
      <w:r w:rsidRPr="00A252BF">
        <w:rPr>
          <w:rFonts w:ascii="Times New Roman" w:hAnsi="Times New Roman" w:cs="Times New Roman"/>
          <w:sz w:val="24"/>
          <w:szCs w:val="24"/>
        </w:rPr>
        <w:t xml:space="preserve"> atmospheric pressure, providing an analog signal </w:t>
      </w:r>
      <w:r w:rsidR="005321E4">
        <w:rPr>
          <w:rFonts w:ascii="Times New Roman" w:hAnsi="Times New Roman" w:cs="Times New Roman"/>
          <w:sz w:val="24"/>
          <w:szCs w:val="24"/>
        </w:rPr>
        <w:t>to</w:t>
      </w:r>
      <w:r w:rsidRPr="00A252BF">
        <w:rPr>
          <w:rFonts w:ascii="Times New Roman" w:hAnsi="Times New Roman" w:cs="Times New Roman"/>
          <w:sz w:val="24"/>
          <w:szCs w:val="24"/>
        </w:rPr>
        <w:t xml:space="preserve"> the secondary microcontroller.</w:t>
      </w:r>
    </w:p>
    <w:p w14:paraId="63B02DE0"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HC-05 Bluetooth Module:</w:t>
      </w:r>
    </w:p>
    <w:p w14:paraId="78DCC483" w14:textId="2A354D62" w:rsidR="00A252BF" w:rsidRDefault="005321E4" w:rsidP="00A252BF">
      <w:pPr>
        <w:numPr>
          <w:ilvl w:val="0"/>
          <w:numId w:val="31"/>
        </w:numPr>
        <w:rPr>
          <w:rFonts w:ascii="Times New Roman" w:hAnsi="Times New Roman" w:cs="Times New Roman"/>
          <w:sz w:val="24"/>
          <w:szCs w:val="24"/>
        </w:rPr>
      </w:pPr>
      <w:r>
        <w:rPr>
          <w:rFonts w:ascii="Times New Roman" w:hAnsi="Times New Roman" w:cs="Times New Roman"/>
          <w:sz w:val="24"/>
          <w:szCs w:val="24"/>
        </w:rPr>
        <w:t>Facilitates</w:t>
      </w:r>
      <w:r w:rsidR="00A252BF" w:rsidRPr="00A252BF">
        <w:rPr>
          <w:rFonts w:ascii="Times New Roman" w:hAnsi="Times New Roman" w:cs="Times New Roman"/>
          <w:sz w:val="24"/>
          <w:szCs w:val="24"/>
        </w:rPr>
        <w:t xml:space="preserve"> wireless transmission of fault warning </w:t>
      </w:r>
      <w:r>
        <w:rPr>
          <w:rFonts w:ascii="Times New Roman" w:hAnsi="Times New Roman" w:cs="Times New Roman"/>
          <w:sz w:val="24"/>
          <w:szCs w:val="24"/>
        </w:rPr>
        <w:t>notifications</w:t>
      </w:r>
      <w:r w:rsidR="00A252BF" w:rsidRPr="00A252BF">
        <w:rPr>
          <w:rFonts w:ascii="Times New Roman" w:hAnsi="Times New Roman" w:cs="Times New Roman"/>
          <w:sz w:val="24"/>
          <w:szCs w:val="24"/>
        </w:rPr>
        <w:t xml:space="preserve"> to a </w:t>
      </w:r>
      <w:r>
        <w:rPr>
          <w:rFonts w:ascii="Times New Roman" w:hAnsi="Times New Roman" w:cs="Times New Roman"/>
          <w:sz w:val="24"/>
          <w:szCs w:val="24"/>
        </w:rPr>
        <w:t>connected device</w:t>
      </w:r>
      <w:r w:rsidR="00A252BF">
        <w:rPr>
          <w:rFonts w:ascii="Times New Roman" w:hAnsi="Times New Roman" w:cs="Times New Roman"/>
          <w:sz w:val="24"/>
          <w:szCs w:val="24"/>
        </w:rPr>
        <w:t>.</w:t>
      </w:r>
    </w:p>
    <w:p w14:paraId="6AECC727"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Relay:</w:t>
      </w:r>
    </w:p>
    <w:p w14:paraId="18A1046D" w14:textId="6F5B2D6A" w:rsidR="00A252BF" w:rsidRDefault="005321E4" w:rsidP="00A252BF">
      <w:pPr>
        <w:numPr>
          <w:ilvl w:val="0"/>
          <w:numId w:val="33"/>
        </w:numPr>
        <w:rPr>
          <w:rFonts w:ascii="Times New Roman" w:hAnsi="Times New Roman" w:cs="Times New Roman"/>
          <w:sz w:val="24"/>
          <w:szCs w:val="24"/>
        </w:rPr>
      </w:pPr>
      <w:r>
        <w:rPr>
          <w:rFonts w:ascii="Times New Roman" w:hAnsi="Times New Roman" w:cs="Times New Roman"/>
          <w:sz w:val="24"/>
          <w:szCs w:val="24"/>
        </w:rPr>
        <w:t>Functions</w:t>
      </w:r>
      <w:r w:rsidR="00A252BF" w:rsidRPr="00A252BF">
        <w:rPr>
          <w:rFonts w:ascii="Times New Roman" w:hAnsi="Times New Roman" w:cs="Times New Roman"/>
          <w:sz w:val="24"/>
          <w:szCs w:val="24"/>
        </w:rPr>
        <w:t xml:space="preserve"> as a switch to safely control high-power components</w:t>
      </w:r>
      <w:r>
        <w:rPr>
          <w:rFonts w:ascii="Times New Roman" w:hAnsi="Times New Roman" w:cs="Times New Roman"/>
          <w:sz w:val="24"/>
          <w:szCs w:val="24"/>
        </w:rPr>
        <w:t>, such as</w:t>
      </w:r>
      <w:r w:rsidR="00A252BF" w:rsidRPr="00A252BF">
        <w:rPr>
          <w:rFonts w:ascii="Times New Roman" w:hAnsi="Times New Roman" w:cs="Times New Roman"/>
          <w:sz w:val="24"/>
          <w:szCs w:val="24"/>
        </w:rPr>
        <w:t xml:space="preserve"> the DC motor or CNG nozzle.</w:t>
      </w:r>
    </w:p>
    <w:p w14:paraId="1B75EDBF"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BC547 Transistor:</w:t>
      </w:r>
    </w:p>
    <w:p w14:paraId="162E72E9" w14:textId="77777777" w:rsidR="00A252BF" w:rsidRDefault="00A252BF" w:rsidP="00A252BF">
      <w:pPr>
        <w:numPr>
          <w:ilvl w:val="0"/>
          <w:numId w:val="35"/>
        </w:numPr>
        <w:rPr>
          <w:rFonts w:ascii="Times New Roman" w:hAnsi="Times New Roman" w:cs="Times New Roman"/>
          <w:sz w:val="24"/>
          <w:szCs w:val="24"/>
        </w:rPr>
      </w:pPr>
      <w:r w:rsidRPr="00A252BF">
        <w:rPr>
          <w:rFonts w:ascii="Times New Roman" w:hAnsi="Times New Roman" w:cs="Times New Roman"/>
          <w:sz w:val="24"/>
          <w:szCs w:val="24"/>
        </w:rPr>
        <w:t>Functions as a switch to activate the relay for controlling high-power components.</w:t>
      </w:r>
    </w:p>
    <w:p w14:paraId="5AD2AE5D" w14:textId="77777777" w:rsidR="00A252BF" w:rsidRPr="00A252BF" w:rsidRDefault="00A252BF" w:rsidP="00A252BF">
      <w:pPr>
        <w:pStyle w:val="ListParagraph"/>
        <w:numPr>
          <w:ilvl w:val="0"/>
          <w:numId w:val="20"/>
        </w:numPr>
        <w:rPr>
          <w:rFonts w:ascii="Times New Roman" w:hAnsi="Times New Roman" w:cs="Times New Roman"/>
          <w:sz w:val="24"/>
          <w:szCs w:val="24"/>
        </w:rPr>
      </w:pPr>
      <w:r w:rsidRPr="00A252BF">
        <w:rPr>
          <w:rFonts w:ascii="Times New Roman" w:hAnsi="Times New Roman" w:cs="Times New Roman"/>
          <w:b/>
          <w:bCs/>
          <w:sz w:val="24"/>
          <w:szCs w:val="24"/>
        </w:rPr>
        <w:t>Diode:</w:t>
      </w:r>
    </w:p>
    <w:p w14:paraId="5F781DF8" w14:textId="31D9D07F" w:rsidR="00A252BF" w:rsidRPr="00A252BF" w:rsidRDefault="00A252BF" w:rsidP="00A252BF">
      <w:pPr>
        <w:numPr>
          <w:ilvl w:val="0"/>
          <w:numId w:val="37"/>
        </w:numPr>
        <w:rPr>
          <w:rFonts w:ascii="Times New Roman" w:hAnsi="Times New Roman" w:cs="Times New Roman"/>
          <w:sz w:val="24"/>
          <w:szCs w:val="24"/>
        </w:rPr>
      </w:pPr>
      <w:r w:rsidRPr="00A252BF">
        <w:rPr>
          <w:rFonts w:ascii="Times New Roman" w:hAnsi="Times New Roman" w:cs="Times New Roman"/>
          <w:sz w:val="24"/>
          <w:szCs w:val="24"/>
        </w:rPr>
        <w:t xml:space="preserve">Protects the circuit from </w:t>
      </w:r>
      <w:r w:rsidR="005321E4">
        <w:rPr>
          <w:rFonts w:ascii="Times New Roman" w:hAnsi="Times New Roman" w:cs="Times New Roman"/>
          <w:sz w:val="24"/>
          <w:szCs w:val="24"/>
        </w:rPr>
        <w:t>inductive kickback</w:t>
      </w:r>
      <w:r w:rsidRPr="00A252BF">
        <w:rPr>
          <w:rFonts w:ascii="Times New Roman" w:hAnsi="Times New Roman" w:cs="Times New Roman"/>
          <w:sz w:val="24"/>
          <w:szCs w:val="24"/>
        </w:rPr>
        <w:t xml:space="preserve"> when the relay is deactivated.</w:t>
      </w:r>
    </w:p>
    <w:p w14:paraId="1BD98034" w14:textId="77777777" w:rsidR="00A252BF" w:rsidRDefault="00A252BF" w:rsidP="00A252BF">
      <w:pPr>
        <w:rPr>
          <w:rFonts w:ascii="Times New Roman" w:hAnsi="Times New Roman" w:cs="Times New Roman"/>
          <w:sz w:val="24"/>
          <w:szCs w:val="24"/>
        </w:rPr>
      </w:pPr>
    </w:p>
    <w:p w14:paraId="7A24ED48" w14:textId="77777777" w:rsidR="00AF1EFB" w:rsidRDefault="00AF1EFB" w:rsidP="00A252BF">
      <w:pPr>
        <w:rPr>
          <w:rFonts w:ascii="Times New Roman" w:hAnsi="Times New Roman" w:cs="Times New Roman"/>
          <w:sz w:val="24"/>
          <w:szCs w:val="24"/>
        </w:rPr>
      </w:pPr>
    </w:p>
    <w:p w14:paraId="73EF1D6A" w14:textId="77777777" w:rsidR="00AF1EFB" w:rsidRDefault="00AF1EFB" w:rsidP="00A252BF">
      <w:pPr>
        <w:rPr>
          <w:rFonts w:ascii="Times New Roman" w:hAnsi="Times New Roman" w:cs="Times New Roman"/>
          <w:sz w:val="24"/>
          <w:szCs w:val="24"/>
        </w:rPr>
      </w:pPr>
    </w:p>
    <w:p w14:paraId="7036786A" w14:textId="77777777" w:rsidR="00AF1EFB" w:rsidRDefault="00AF1EFB" w:rsidP="00A252BF">
      <w:pPr>
        <w:rPr>
          <w:rFonts w:ascii="Times New Roman" w:hAnsi="Times New Roman" w:cs="Times New Roman"/>
          <w:sz w:val="24"/>
          <w:szCs w:val="24"/>
        </w:rPr>
      </w:pPr>
    </w:p>
    <w:p w14:paraId="14722DC4" w14:textId="77777777" w:rsidR="00AF1EFB" w:rsidRDefault="00AF1EFB" w:rsidP="00A252BF">
      <w:pPr>
        <w:rPr>
          <w:rFonts w:ascii="Times New Roman" w:hAnsi="Times New Roman" w:cs="Times New Roman"/>
          <w:sz w:val="24"/>
          <w:szCs w:val="24"/>
        </w:rPr>
      </w:pPr>
    </w:p>
    <w:p w14:paraId="4AF8B042" w14:textId="77777777" w:rsidR="00AF1EFB" w:rsidRDefault="00AF1EFB" w:rsidP="00A252BF">
      <w:pPr>
        <w:rPr>
          <w:rFonts w:ascii="Times New Roman" w:hAnsi="Times New Roman" w:cs="Times New Roman"/>
          <w:sz w:val="24"/>
          <w:szCs w:val="24"/>
        </w:rPr>
      </w:pPr>
    </w:p>
    <w:p w14:paraId="3548CA4D" w14:textId="77777777" w:rsidR="00AF1EFB" w:rsidRDefault="00AF1EFB" w:rsidP="00A252BF">
      <w:pPr>
        <w:rPr>
          <w:rFonts w:ascii="Times New Roman" w:hAnsi="Times New Roman" w:cs="Times New Roman"/>
          <w:sz w:val="24"/>
          <w:szCs w:val="24"/>
        </w:rPr>
      </w:pPr>
    </w:p>
    <w:p w14:paraId="59B7FD1B" w14:textId="77777777" w:rsidR="00AF1EFB" w:rsidRPr="008208B8" w:rsidRDefault="00AF1EFB" w:rsidP="00A252BF">
      <w:pPr>
        <w:rPr>
          <w:rFonts w:ascii="Times New Roman" w:hAnsi="Times New Roman" w:cs="Times New Roman"/>
          <w:sz w:val="24"/>
          <w:szCs w:val="24"/>
        </w:rPr>
      </w:pPr>
    </w:p>
    <w:p w14:paraId="30FDEBBF" w14:textId="037E18F6" w:rsidR="00CF4DA4" w:rsidRPr="005A43A5" w:rsidRDefault="00CF4DA4" w:rsidP="00CF4DA4">
      <w:pPr>
        <w:rPr>
          <w:rFonts w:ascii="Times New Roman" w:hAnsi="Times New Roman" w:cs="Times New Roman"/>
          <w:b/>
          <w:bCs/>
          <w:sz w:val="32"/>
          <w:szCs w:val="32"/>
          <w:u w:val="single"/>
        </w:rPr>
      </w:pPr>
      <w:r w:rsidRPr="005A43A5">
        <w:rPr>
          <w:rFonts w:ascii="Times New Roman" w:hAnsi="Times New Roman" w:cs="Times New Roman"/>
          <w:b/>
          <w:bCs/>
          <w:sz w:val="28"/>
          <w:szCs w:val="28"/>
          <w:u w:val="single"/>
        </w:rPr>
        <w:lastRenderedPageBreak/>
        <w:t>Software</w:t>
      </w:r>
      <w:r w:rsidRPr="005A43A5">
        <w:rPr>
          <w:rFonts w:ascii="Times New Roman" w:hAnsi="Times New Roman" w:cs="Times New Roman"/>
          <w:b/>
          <w:bCs/>
          <w:sz w:val="32"/>
          <w:szCs w:val="32"/>
          <w:u w:val="single"/>
        </w:rPr>
        <w:t xml:space="preserve"> </w:t>
      </w:r>
      <w:r w:rsidRPr="005A43A5">
        <w:rPr>
          <w:rFonts w:ascii="Times New Roman" w:hAnsi="Times New Roman" w:cs="Times New Roman"/>
          <w:b/>
          <w:bCs/>
          <w:sz w:val="28"/>
          <w:szCs w:val="28"/>
          <w:u w:val="single"/>
        </w:rPr>
        <w:t>Design</w:t>
      </w:r>
    </w:p>
    <w:p w14:paraId="78B836C5" w14:textId="77777777" w:rsidR="00A252BF" w:rsidRPr="00A252BF" w:rsidRDefault="00A252BF" w:rsidP="00A252BF">
      <w:pPr>
        <w:ind w:left="360"/>
        <w:rPr>
          <w:rFonts w:ascii="Times New Roman" w:hAnsi="Times New Roman" w:cs="Times New Roman"/>
          <w:b/>
          <w:bCs/>
          <w:sz w:val="24"/>
          <w:szCs w:val="24"/>
        </w:rPr>
      </w:pPr>
      <w:r w:rsidRPr="00A252BF">
        <w:rPr>
          <w:rFonts w:ascii="Times New Roman" w:hAnsi="Times New Roman" w:cs="Times New Roman"/>
          <w:b/>
          <w:bCs/>
          <w:sz w:val="24"/>
          <w:szCs w:val="24"/>
        </w:rPr>
        <w:t>Software Design for Primary Microcontroller (Temperature Monitoring)</w:t>
      </w:r>
    </w:p>
    <w:p w14:paraId="4E1A21D2" w14:textId="77777777" w:rsidR="00A252BF" w:rsidRPr="00A252BF" w:rsidRDefault="00A252BF" w:rsidP="00A252BF">
      <w:pPr>
        <w:pStyle w:val="ListParagraph"/>
        <w:numPr>
          <w:ilvl w:val="0"/>
          <w:numId w:val="38"/>
        </w:numPr>
        <w:tabs>
          <w:tab w:val="clear" w:pos="720"/>
          <w:tab w:val="num" w:pos="1080"/>
        </w:tabs>
        <w:ind w:left="1080"/>
        <w:rPr>
          <w:rFonts w:ascii="Times New Roman" w:hAnsi="Times New Roman" w:cs="Times New Roman"/>
          <w:sz w:val="24"/>
          <w:szCs w:val="24"/>
        </w:rPr>
      </w:pPr>
      <w:r w:rsidRPr="00A252BF">
        <w:rPr>
          <w:rFonts w:ascii="Times New Roman" w:hAnsi="Times New Roman" w:cs="Times New Roman"/>
          <w:b/>
          <w:bCs/>
          <w:sz w:val="24"/>
          <w:szCs w:val="24"/>
        </w:rPr>
        <w:t>Initialization:</w:t>
      </w:r>
    </w:p>
    <w:p w14:paraId="5B9051AD"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Configure UART0 for serial communication (baud rate: 9600).</w:t>
      </w:r>
    </w:p>
    <w:p w14:paraId="4A9A3243"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Initialize ADC for the temperature sensor (LM35).</w:t>
      </w:r>
    </w:p>
    <w:p w14:paraId="18871B12" w14:textId="42157689"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 xml:space="preserve">Set I/O pins for controlling the buzzer and </w:t>
      </w:r>
      <w:r w:rsidR="005321E4">
        <w:rPr>
          <w:rFonts w:ascii="Times New Roman" w:hAnsi="Times New Roman" w:cs="Times New Roman"/>
          <w:sz w:val="24"/>
          <w:szCs w:val="24"/>
        </w:rPr>
        <w:t>CNG nozzle.</w:t>
      </w:r>
    </w:p>
    <w:p w14:paraId="12263624" w14:textId="77777777" w:rsidR="00A252BF" w:rsidRPr="00A252BF" w:rsidRDefault="00A252BF" w:rsidP="00A252BF">
      <w:pPr>
        <w:pStyle w:val="ListParagraph"/>
        <w:numPr>
          <w:ilvl w:val="0"/>
          <w:numId w:val="38"/>
        </w:numPr>
        <w:tabs>
          <w:tab w:val="clear" w:pos="720"/>
          <w:tab w:val="num" w:pos="1080"/>
        </w:tabs>
        <w:ind w:left="1080"/>
        <w:rPr>
          <w:rFonts w:ascii="Times New Roman" w:hAnsi="Times New Roman" w:cs="Times New Roman"/>
          <w:sz w:val="24"/>
          <w:szCs w:val="24"/>
        </w:rPr>
      </w:pPr>
      <w:r w:rsidRPr="00A252BF">
        <w:rPr>
          <w:rFonts w:ascii="Times New Roman" w:hAnsi="Times New Roman" w:cs="Times New Roman"/>
          <w:b/>
          <w:bCs/>
          <w:sz w:val="24"/>
          <w:szCs w:val="24"/>
        </w:rPr>
        <w:t>Main Loop:</w:t>
      </w:r>
    </w:p>
    <w:p w14:paraId="5EF7CA2F"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Read Temperature:</w:t>
      </w:r>
    </w:p>
    <w:p w14:paraId="6314555F" w14:textId="25B98F31"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Continuously read the temperature</w:t>
      </w:r>
      <w:r w:rsidR="00C53A5C">
        <w:rPr>
          <w:rFonts w:ascii="Times New Roman" w:hAnsi="Times New Roman" w:cs="Times New Roman"/>
          <w:sz w:val="24"/>
          <w:szCs w:val="24"/>
        </w:rPr>
        <w:t xml:space="preserve"> of the cylinder surface</w:t>
      </w:r>
      <w:r w:rsidRPr="00A252BF">
        <w:rPr>
          <w:rFonts w:ascii="Times New Roman" w:hAnsi="Times New Roman" w:cs="Times New Roman"/>
          <w:sz w:val="24"/>
          <w:szCs w:val="24"/>
        </w:rPr>
        <w:t xml:space="preserve"> from the LM35 sensor using the ADC.</w:t>
      </w:r>
    </w:p>
    <w:p w14:paraId="1E1C17B9"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Convert the ADC value to temperature in degrees Celsius (°C).</w:t>
      </w:r>
    </w:p>
    <w:p w14:paraId="36C6D180"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Transmit Temperature Data:</w:t>
      </w:r>
    </w:p>
    <w:p w14:paraId="045FE54F"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Format the temperature data into a string.</w:t>
      </w:r>
    </w:p>
    <w:p w14:paraId="6DECB7F3"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Send the temperature data via UART to the mobile device.</w:t>
      </w:r>
    </w:p>
    <w:p w14:paraId="2D59E495"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Check Temperature Threshold:</w:t>
      </w:r>
    </w:p>
    <w:p w14:paraId="6CA2F2FB"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If the temperature exceeds the defined threshold (e.g., 45°C):</w:t>
      </w:r>
    </w:p>
    <w:p w14:paraId="425072A2" w14:textId="77777777" w:rsidR="00A252BF" w:rsidRPr="00A252BF" w:rsidRDefault="00A252BF" w:rsidP="00A252BF">
      <w:pPr>
        <w:pStyle w:val="ListParagraph"/>
        <w:numPr>
          <w:ilvl w:val="3"/>
          <w:numId w:val="38"/>
        </w:numPr>
        <w:tabs>
          <w:tab w:val="clear" w:pos="2880"/>
          <w:tab w:val="num" w:pos="3240"/>
        </w:tabs>
        <w:ind w:left="3240"/>
        <w:rPr>
          <w:rFonts w:ascii="Times New Roman" w:hAnsi="Times New Roman" w:cs="Times New Roman"/>
          <w:sz w:val="24"/>
          <w:szCs w:val="24"/>
        </w:rPr>
      </w:pPr>
      <w:r w:rsidRPr="00A252BF">
        <w:rPr>
          <w:rFonts w:ascii="Times New Roman" w:hAnsi="Times New Roman" w:cs="Times New Roman"/>
          <w:sz w:val="24"/>
          <w:szCs w:val="24"/>
        </w:rPr>
        <w:t>Activate the buzzer to sound an alert.</w:t>
      </w:r>
    </w:p>
    <w:p w14:paraId="234A769D" w14:textId="55473586" w:rsidR="00A252BF" w:rsidRPr="00A252BF" w:rsidRDefault="009C5AC4" w:rsidP="00A252BF">
      <w:pPr>
        <w:pStyle w:val="ListParagraph"/>
        <w:numPr>
          <w:ilvl w:val="3"/>
          <w:numId w:val="38"/>
        </w:numPr>
        <w:tabs>
          <w:tab w:val="clear" w:pos="2880"/>
          <w:tab w:val="num" w:pos="3240"/>
        </w:tabs>
        <w:ind w:left="3240"/>
        <w:rPr>
          <w:rFonts w:ascii="Times New Roman" w:hAnsi="Times New Roman" w:cs="Times New Roman"/>
          <w:sz w:val="24"/>
          <w:szCs w:val="24"/>
        </w:rPr>
      </w:pPr>
      <w:r>
        <w:rPr>
          <w:rFonts w:ascii="Times New Roman" w:hAnsi="Times New Roman" w:cs="Times New Roman"/>
          <w:sz w:val="24"/>
          <w:szCs w:val="24"/>
        </w:rPr>
        <w:t>Close the CNG nozzle</w:t>
      </w:r>
      <w:r w:rsidR="00A252BF" w:rsidRPr="00A252BF">
        <w:rPr>
          <w:rFonts w:ascii="Times New Roman" w:hAnsi="Times New Roman" w:cs="Times New Roman"/>
          <w:sz w:val="24"/>
          <w:szCs w:val="24"/>
        </w:rPr>
        <w:t xml:space="preserve"> to prevent overheating.</w:t>
      </w:r>
    </w:p>
    <w:p w14:paraId="7AB51CA1" w14:textId="77777777" w:rsidR="00A252BF" w:rsidRPr="00A252BF" w:rsidRDefault="00A252BF" w:rsidP="00A252BF">
      <w:pPr>
        <w:pStyle w:val="ListParagraph"/>
        <w:numPr>
          <w:ilvl w:val="1"/>
          <w:numId w:val="38"/>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Receive Command:</w:t>
      </w:r>
    </w:p>
    <w:p w14:paraId="11184427" w14:textId="77777777" w:rsidR="00A252BF" w:rsidRPr="00A252BF" w:rsidRDefault="00A252BF" w:rsidP="00A252BF">
      <w:pPr>
        <w:pStyle w:val="ListParagraph"/>
        <w:numPr>
          <w:ilvl w:val="2"/>
          <w:numId w:val="38"/>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Continuously check for any commands received via UART from the mobile device and process them as needed.</w:t>
      </w:r>
    </w:p>
    <w:p w14:paraId="5A0760BB" w14:textId="77777777" w:rsidR="00A252BF" w:rsidRPr="00A252BF" w:rsidRDefault="00A252BF" w:rsidP="00A252BF">
      <w:pPr>
        <w:ind w:left="360"/>
        <w:rPr>
          <w:rFonts w:ascii="Times New Roman" w:hAnsi="Times New Roman" w:cs="Times New Roman"/>
          <w:b/>
          <w:bCs/>
          <w:sz w:val="24"/>
          <w:szCs w:val="24"/>
        </w:rPr>
      </w:pPr>
      <w:r w:rsidRPr="00A252BF">
        <w:rPr>
          <w:rFonts w:ascii="Times New Roman" w:hAnsi="Times New Roman" w:cs="Times New Roman"/>
          <w:b/>
          <w:bCs/>
          <w:sz w:val="24"/>
          <w:szCs w:val="24"/>
        </w:rPr>
        <w:t>Software Design for Secondary Microcontroller (Pressure Monitoring)</w:t>
      </w:r>
    </w:p>
    <w:p w14:paraId="6816CC5C" w14:textId="77777777" w:rsidR="00A252BF" w:rsidRPr="00A252BF" w:rsidRDefault="00A252BF" w:rsidP="00A252BF">
      <w:pPr>
        <w:numPr>
          <w:ilvl w:val="0"/>
          <w:numId w:val="39"/>
        </w:numPr>
        <w:tabs>
          <w:tab w:val="clear" w:pos="720"/>
          <w:tab w:val="num" w:pos="1080"/>
        </w:tabs>
        <w:ind w:left="1080"/>
        <w:rPr>
          <w:rFonts w:ascii="Times New Roman" w:hAnsi="Times New Roman" w:cs="Times New Roman"/>
          <w:sz w:val="24"/>
          <w:szCs w:val="24"/>
        </w:rPr>
      </w:pPr>
      <w:r w:rsidRPr="00A252BF">
        <w:rPr>
          <w:rFonts w:ascii="Times New Roman" w:hAnsi="Times New Roman" w:cs="Times New Roman"/>
          <w:b/>
          <w:bCs/>
          <w:sz w:val="24"/>
          <w:szCs w:val="24"/>
        </w:rPr>
        <w:t>Initialization:</w:t>
      </w:r>
    </w:p>
    <w:p w14:paraId="4DAACAE0" w14:textId="77777777" w:rsidR="00A252BF" w:rsidRPr="00A252BF" w:rsidRDefault="00A252BF" w:rsidP="00A252BF">
      <w:pPr>
        <w:numPr>
          <w:ilvl w:val="1"/>
          <w:numId w:val="39"/>
        </w:numPr>
        <w:tabs>
          <w:tab w:val="clear" w:pos="1440"/>
          <w:tab w:val="num" w:pos="1800"/>
        </w:tabs>
        <w:ind w:left="1800"/>
        <w:jc w:val="both"/>
        <w:rPr>
          <w:rFonts w:ascii="Times New Roman" w:hAnsi="Times New Roman" w:cs="Times New Roman"/>
          <w:sz w:val="24"/>
          <w:szCs w:val="24"/>
        </w:rPr>
      </w:pPr>
      <w:r w:rsidRPr="00A252BF">
        <w:rPr>
          <w:rFonts w:ascii="Times New Roman" w:hAnsi="Times New Roman" w:cs="Times New Roman"/>
          <w:sz w:val="24"/>
          <w:szCs w:val="24"/>
        </w:rPr>
        <w:t>Configure UART0 for serial communication (baud rate: 9600).</w:t>
      </w:r>
    </w:p>
    <w:p w14:paraId="2C35CAF8"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Initialize ADC for the pressure sensor (MPX4115).</w:t>
      </w:r>
    </w:p>
    <w:p w14:paraId="26B84C89"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sz w:val="24"/>
          <w:szCs w:val="24"/>
        </w:rPr>
        <w:t>Set I/O pins for controlling the CNG nozzle.</w:t>
      </w:r>
    </w:p>
    <w:p w14:paraId="075CDF57" w14:textId="77777777" w:rsidR="00A252BF" w:rsidRPr="00A252BF" w:rsidRDefault="00A252BF" w:rsidP="00A252BF">
      <w:pPr>
        <w:numPr>
          <w:ilvl w:val="0"/>
          <w:numId w:val="39"/>
        </w:numPr>
        <w:tabs>
          <w:tab w:val="clear" w:pos="720"/>
          <w:tab w:val="num" w:pos="1080"/>
        </w:tabs>
        <w:ind w:left="1080"/>
        <w:rPr>
          <w:rFonts w:ascii="Times New Roman" w:hAnsi="Times New Roman" w:cs="Times New Roman"/>
          <w:sz w:val="24"/>
          <w:szCs w:val="24"/>
        </w:rPr>
      </w:pPr>
      <w:r w:rsidRPr="00A252BF">
        <w:rPr>
          <w:rFonts w:ascii="Times New Roman" w:hAnsi="Times New Roman" w:cs="Times New Roman"/>
          <w:b/>
          <w:bCs/>
          <w:sz w:val="24"/>
          <w:szCs w:val="24"/>
        </w:rPr>
        <w:t>Main Loop:</w:t>
      </w:r>
    </w:p>
    <w:p w14:paraId="10F0CF98"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Read Pressure:</w:t>
      </w:r>
    </w:p>
    <w:p w14:paraId="0158BC89"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Continuously read the pressure from the MPX4115 sensor using the ADC.</w:t>
      </w:r>
    </w:p>
    <w:p w14:paraId="44457DBB"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Convert the ADC value to pressure in kilopascals (kPa).</w:t>
      </w:r>
    </w:p>
    <w:p w14:paraId="38F53DFC"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Transmit Pressure Data:</w:t>
      </w:r>
    </w:p>
    <w:p w14:paraId="3357C3B1"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Format the pressure data into a string.</w:t>
      </w:r>
    </w:p>
    <w:p w14:paraId="48FB1A4B"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Send the pressure data via UART to the mobile device.</w:t>
      </w:r>
    </w:p>
    <w:p w14:paraId="642C838A" w14:textId="77777777" w:rsidR="00A252BF" w:rsidRPr="00A252BF" w:rsidRDefault="00A252BF" w:rsidP="00A252BF">
      <w:pPr>
        <w:numPr>
          <w:ilvl w:val="1"/>
          <w:numId w:val="39"/>
        </w:numPr>
        <w:tabs>
          <w:tab w:val="clear" w:pos="1440"/>
          <w:tab w:val="num" w:pos="1800"/>
        </w:tabs>
        <w:ind w:left="1800"/>
        <w:rPr>
          <w:rFonts w:ascii="Times New Roman" w:hAnsi="Times New Roman" w:cs="Times New Roman"/>
          <w:sz w:val="24"/>
          <w:szCs w:val="24"/>
        </w:rPr>
      </w:pPr>
      <w:r w:rsidRPr="00A252BF">
        <w:rPr>
          <w:rFonts w:ascii="Times New Roman" w:hAnsi="Times New Roman" w:cs="Times New Roman"/>
          <w:b/>
          <w:bCs/>
          <w:sz w:val="24"/>
          <w:szCs w:val="24"/>
        </w:rPr>
        <w:t>Check Pressure Threshold:</w:t>
      </w:r>
    </w:p>
    <w:p w14:paraId="1ABF2C3D" w14:textId="77777777" w:rsidR="00A252BF" w:rsidRPr="00A252BF" w:rsidRDefault="00A252BF" w:rsidP="00A252BF">
      <w:pPr>
        <w:numPr>
          <w:ilvl w:val="2"/>
          <w:numId w:val="39"/>
        </w:numPr>
        <w:tabs>
          <w:tab w:val="clear" w:pos="2160"/>
          <w:tab w:val="num" w:pos="2520"/>
        </w:tabs>
        <w:ind w:left="2520"/>
        <w:rPr>
          <w:rFonts w:ascii="Times New Roman" w:hAnsi="Times New Roman" w:cs="Times New Roman"/>
          <w:sz w:val="24"/>
          <w:szCs w:val="24"/>
        </w:rPr>
      </w:pPr>
      <w:r w:rsidRPr="00A252BF">
        <w:rPr>
          <w:rFonts w:ascii="Times New Roman" w:hAnsi="Times New Roman" w:cs="Times New Roman"/>
          <w:sz w:val="24"/>
          <w:szCs w:val="24"/>
        </w:rPr>
        <w:t>If the pressure exceeds the defined threshold (e.g., 90 kPa):</w:t>
      </w:r>
    </w:p>
    <w:p w14:paraId="149069B0" w14:textId="48C0BFD7" w:rsidR="00C26A62" w:rsidRPr="00384575" w:rsidRDefault="00A252BF" w:rsidP="00AF1EFB">
      <w:pPr>
        <w:numPr>
          <w:ilvl w:val="3"/>
          <w:numId w:val="39"/>
        </w:numPr>
        <w:tabs>
          <w:tab w:val="clear" w:pos="2880"/>
          <w:tab w:val="num" w:pos="3240"/>
        </w:tabs>
        <w:ind w:left="3240"/>
        <w:rPr>
          <w:rFonts w:ascii="Times New Roman" w:hAnsi="Times New Roman" w:cs="Times New Roman"/>
          <w:sz w:val="24"/>
          <w:szCs w:val="24"/>
        </w:rPr>
      </w:pPr>
      <w:r w:rsidRPr="00A252BF">
        <w:rPr>
          <w:rFonts w:ascii="Times New Roman" w:hAnsi="Times New Roman" w:cs="Times New Roman"/>
          <w:sz w:val="24"/>
          <w:szCs w:val="24"/>
        </w:rPr>
        <w:t>Close the CNG nozzle to prevent further gas flow.</w:t>
      </w:r>
    </w:p>
    <w:p w14:paraId="6288E3D4" w14:textId="77777777" w:rsidR="00C26A62" w:rsidRPr="00AF1EFB" w:rsidRDefault="00C26A62" w:rsidP="00AF1EFB">
      <w:pPr>
        <w:rPr>
          <w:rFonts w:ascii="Times New Roman" w:hAnsi="Times New Roman" w:cs="Times New Roman"/>
          <w:sz w:val="24"/>
          <w:szCs w:val="24"/>
        </w:rPr>
      </w:pPr>
    </w:p>
    <w:p w14:paraId="79DB6D3F" w14:textId="70CE732A" w:rsidR="00CF4DA4" w:rsidRDefault="00CF4DA4" w:rsidP="00CF4DA4">
      <w:pPr>
        <w:rPr>
          <w:rFonts w:ascii="Times New Roman" w:hAnsi="Times New Roman" w:cs="Times New Roman"/>
          <w:b/>
          <w:bCs/>
          <w:sz w:val="32"/>
          <w:szCs w:val="32"/>
        </w:rPr>
      </w:pPr>
      <w:r w:rsidRPr="00AF1EFB">
        <w:rPr>
          <w:rFonts w:ascii="Times New Roman" w:hAnsi="Times New Roman" w:cs="Times New Roman"/>
          <w:b/>
          <w:bCs/>
          <w:sz w:val="32"/>
          <w:szCs w:val="32"/>
          <w:u w:val="single"/>
        </w:rPr>
        <w:t>Security Features</w:t>
      </w:r>
      <w:r w:rsidR="00EB0AD8">
        <w:rPr>
          <w:rFonts w:ascii="Times New Roman" w:hAnsi="Times New Roman" w:cs="Times New Roman"/>
          <w:b/>
          <w:bCs/>
          <w:sz w:val="32"/>
          <w:szCs w:val="32"/>
        </w:rPr>
        <w:t>:</w:t>
      </w:r>
    </w:p>
    <w:p w14:paraId="1B143603" w14:textId="3E2F9BAF"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 xml:space="preserve"> Threshold-Based Fault Detection:</w:t>
      </w:r>
    </w:p>
    <w:p w14:paraId="0B91CEBE" w14:textId="7B744683" w:rsidR="000A2878" w:rsidRPr="00C53A5C" w:rsidRDefault="00C53A5C" w:rsidP="00056852">
      <w:pPr>
        <w:ind w:left="720"/>
        <w:jc w:val="both"/>
        <w:rPr>
          <w:rFonts w:ascii="Times New Roman" w:hAnsi="Times New Roman" w:cs="Times New Roman"/>
          <w:sz w:val="24"/>
          <w:szCs w:val="24"/>
        </w:rPr>
      </w:pPr>
      <w:r w:rsidRPr="00C53A5C">
        <w:rPr>
          <w:rFonts w:ascii="Times New Roman" w:hAnsi="Times New Roman" w:cs="Times New Roman"/>
          <w:sz w:val="24"/>
          <w:szCs w:val="24"/>
        </w:rPr>
        <w:t>The system continuously monitors temperature and pressure and activates alarms or triggers actions (buzzer, motor, nozzle shut-off) whenever any sensor reading exceeds the pre-set threshold. This provides early detection of hazardous conditions, minimizing the risk of accidents or explosions.</w:t>
      </w:r>
    </w:p>
    <w:p w14:paraId="5FADC4C8" w14:textId="617A9EFE"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 xml:space="preserve"> Redundant Fault Detection System:</w:t>
      </w:r>
    </w:p>
    <w:p w14:paraId="28632345"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The use of two independent sensors (temperature and pressure) ensures redundancy, meaning the system can still function if one sensor fails. Both sensors work in tandem to monitor the cylinder's environment, and either one can trigger a shutdown in case of a fault.</w:t>
      </w:r>
    </w:p>
    <w:p w14:paraId="7E4CD625" w14:textId="7CF33D4F"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sz w:val="24"/>
          <w:szCs w:val="24"/>
        </w:rPr>
        <w:t xml:space="preserve"> </w:t>
      </w:r>
      <w:r w:rsidRPr="00C53A5C">
        <w:rPr>
          <w:rFonts w:ascii="Times New Roman" w:hAnsi="Times New Roman" w:cs="Times New Roman"/>
          <w:b/>
          <w:bCs/>
          <w:sz w:val="24"/>
          <w:szCs w:val="24"/>
        </w:rPr>
        <w:t>Automatic Shutdown of CNG Nozzle:</w:t>
      </w:r>
    </w:p>
    <w:p w14:paraId="64C03F9A"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The system is programmed to automatically shut down the CNG nozzle when critical thresholds are crossed, helping to control the release of gas and reduce pressure buildup. This feature helps contain any possible hazard without relying on human intervention.</w:t>
      </w:r>
    </w:p>
    <w:p w14:paraId="3E54E205" w14:textId="6AB21063"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Audible Alarm (Buzzer Activation):</w:t>
      </w:r>
    </w:p>
    <w:p w14:paraId="596FA2F2"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The buzzer immediately alerts nearby personnel to dangerous conditions, providing a secondary layer of security through real-time alerts. This allows nearby operators to take additional safety actions or evacuate if necessary.</w:t>
      </w:r>
    </w:p>
    <w:p w14:paraId="2ACB028B" w14:textId="2D725400"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Communication with External System:</w:t>
      </w:r>
    </w:p>
    <w:p w14:paraId="492D6629"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Through serial communication, warning messages can be transmitted to a connected mobile or monitoring device. This real-time data transmission enables remote monitoring, potentially allowing for centralized control or early alerting systems.</w:t>
      </w:r>
    </w:p>
    <w:p w14:paraId="6DB520A9" w14:textId="18B93F95"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sz w:val="24"/>
          <w:szCs w:val="24"/>
        </w:rPr>
        <w:t xml:space="preserve"> </w:t>
      </w:r>
      <w:r w:rsidRPr="00C53A5C">
        <w:rPr>
          <w:rFonts w:ascii="Times New Roman" w:hAnsi="Times New Roman" w:cs="Times New Roman"/>
          <w:b/>
          <w:bCs/>
          <w:sz w:val="24"/>
          <w:szCs w:val="24"/>
        </w:rPr>
        <w:t>Power Isolation Using Relays:</w:t>
      </w:r>
    </w:p>
    <w:p w14:paraId="58B2F791" w14:textId="77777777" w:rsidR="00C53A5C" w:rsidRPr="00C53A5C" w:rsidRDefault="00C53A5C" w:rsidP="00C53A5C">
      <w:pPr>
        <w:ind w:left="720"/>
        <w:jc w:val="both"/>
        <w:rPr>
          <w:rFonts w:ascii="Times New Roman" w:hAnsi="Times New Roman" w:cs="Times New Roman"/>
          <w:sz w:val="24"/>
          <w:szCs w:val="24"/>
        </w:rPr>
      </w:pPr>
      <w:r w:rsidRPr="00C53A5C">
        <w:rPr>
          <w:rFonts w:ascii="Times New Roman" w:hAnsi="Times New Roman" w:cs="Times New Roman"/>
          <w:sz w:val="24"/>
          <w:szCs w:val="24"/>
        </w:rPr>
        <w:t>The relay module isolates high-power components, protecting the microcontroller and other low-voltage circuits from voltage surges or short circuits, thus enhancing overall system stability and safety.</w:t>
      </w:r>
    </w:p>
    <w:p w14:paraId="64D05F66" w14:textId="402C22B2" w:rsidR="00C53A5C" w:rsidRPr="00C53A5C" w:rsidRDefault="00C53A5C" w:rsidP="00C53A5C">
      <w:pPr>
        <w:jc w:val="both"/>
        <w:rPr>
          <w:rFonts w:ascii="Times New Roman" w:hAnsi="Times New Roman" w:cs="Times New Roman"/>
          <w:b/>
          <w:bCs/>
          <w:sz w:val="24"/>
          <w:szCs w:val="24"/>
        </w:rPr>
      </w:pPr>
      <w:r w:rsidRPr="00C53A5C">
        <w:rPr>
          <w:rFonts w:ascii="Times New Roman" w:hAnsi="Times New Roman" w:cs="Times New Roman"/>
          <w:b/>
          <w:bCs/>
          <w:sz w:val="24"/>
          <w:szCs w:val="24"/>
        </w:rPr>
        <w:t>Prevention of Manual Override:</w:t>
      </w:r>
    </w:p>
    <w:p w14:paraId="61DCDA71" w14:textId="72B095EB" w:rsidR="00EB0AD8" w:rsidRDefault="00C53A5C" w:rsidP="00056852">
      <w:pPr>
        <w:ind w:left="720"/>
        <w:jc w:val="both"/>
        <w:rPr>
          <w:rFonts w:ascii="Times New Roman" w:hAnsi="Times New Roman" w:cs="Times New Roman"/>
          <w:sz w:val="24"/>
          <w:szCs w:val="24"/>
        </w:rPr>
      </w:pPr>
      <w:r w:rsidRPr="00C53A5C">
        <w:rPr>
          <w:rFonts w:ascii="Times New Roman" w:hAnsi="Times New Roman" w:cs="Times New Roman"/>
          <w:sz w:val="24"/>
          <w:szCs w:val="24"/>
        </w:rPr>
        <w:t>The automatic operation design limits manual intervention, preventing human error and unauthorized access. Only under safe conditions can the CNG nozzle be reopened or the system reset.</w:t>
      </w:r>
    </w:p>
    <w:p w14:paraId="5A82E59F" w14:textId="77777777" w:rsidR="00C26A62" w:rsidRDefault="00C26A62" w:rsidP="00C26A62">
      <w:pPr>
        <w:jc w:val="both"/>
        <w:rPr>
          <w:rFonts w:ascii="Times New Roman" w:hAnsi="Times New Roman" w:cs="Times New Roman"/>
          <w:sz w:val="24"/>
          <w:szCs w:val="24"/>
        </w:rPr>
      </w:pPr>
    </w:p>
    <w:p w14:paraId="02BE58EF" w14:textId="77777777" w:rsidR="00C26A62" w:rsidRDefault="00C26A62" w:rsidP="00C26A62">
      <w:pPr>
        <w:jc w:val="both"/>
        <w:rPr>
          <w:rFonts w:ascii="Times New Roman" w:hAnsi="Times New Roman" w:cs="Times New Roman"/>
          <w:sz w:val="24"/>
          <w:szCs w:val="24"/>
        </w:rPr>
      </w:pPr>
    </w:p>
    <w:p w14:paraId="05DDE619" w14:textId="77777777" w:rsidR="00C26A62" w:rsidRDefault="00C26A62" w:rsidP="00C26A62">
      <w:pPr>
        <w:jc w:val="both"/>
        <w:rPr>
          <w:rFonts w:ascii="Times New Roman" w:hAnsi="Times New Roman" w:cs="Times New Roman"/>
          <w:sz w:val="24"/>
          <w:szCs w:val="24"/>
        </w:rPr>
      </w:pPr>
    </w:p>
    <w:p w14:paraId="6AC70BD5" w14:textId="77777777" w:rsidR="00C26A62" w:rsidRDefault="00C26A62" w:rsidP="00C26A62">
      <w:pPr>
        <w:jc w:val="both"/>
        <w:rPr>
          <w:rFonts w:ascii="Times New Roman" w:hAnsi="Times New Roman" w:cs="Times New Roman"/>
          <w:sz w:val="24"/>
          <w:szCs w:val="24"/>
        </w:rPr>
      </w:pPr>
    </w:p>
    <w:p w14:paraId="212AE592" w14:textId="77777777" w:rsidR="00C26A62" w:rsidRDefault="00C26A62" w:rsidP="00C26A62">
      <w:pPr>
        <w:jc w:val="both"/>
        <w:rPr>
          <w:rFonts w:ascii="Times New Roman" w:hAnsi="Times New Roman" w:cs="Times New Roman"/>
          <w:sz w:val="24"/>
          <w:szCs w:val="24"/>
        </w:rPr>
      </w:pPr>
    </w:p>
    <w:p w14:paraId="29222DBB" w14:textId="77777777" w:rsidR="00C26A62" w:rsidRDefault="00C26A62" w:rsidP="00C26A62">
      <w:pPr>
        <w:jc w:val="both"/>
        <w:rPr>
          <w:rFonts w:ascii="Times New Roman" w:hAnsi="Times New Roman" w:cs="Times New Roman"/>
          <w:sz w:val="24"/>
          <w:szCs w:val="24"/>
        </w:rPr>
      </w:pPr>
    </w:p>
    <w:p w14:paraId="33BDEB2A" w14:textId="57F2E3D4" w:rsidR="00AF1EFB" w:rsidRPr="00C26A62" w:rsidRDefault="00C10982" w:rsidP="00C26A62">
      <w:pPr>
        <w:jc w:val="both"/>
        <w:rPr>
          <w:rFonts w:ascii="Times New Roman" w:hAnsi="Times New Roman" w:cs="Times New Roman"/>
          <w:b/>
          <w:bCs/>
          <w:sz w:val="32"/>
          <w:szCs w:val="32"/>
          <w:u w:val="single"/>
        </w:rPr>
      </w:pPr>
      <w:r>
        <w:rPr>
          <w:rFonts w:ascii="Times New Roman" w:hAnsi="Times New Roman" w:cs="Times New Roman"/>
          <w:noProof/>
          <w:sz w:val="28"/>
          <w:szCs w:val="28"/>
        </w:rPr>
        <w:lastRenderedPageBreak/>
        <w:drawing>
          <wp:anchor distT="0" distB="0" distL="114300" distR="114300" simplePos="0" relativeHeight="251663360" behindDoc="1" locked="0" layoutInCell="1" allowOverlap="1" wp14:anchorId="6DFD088B" wp14:editId="718ED6AE">
            <wp:simplePos x="0" y="0"/>
            <wp:positionH relativeFrom="page">
              <wp:posOffset>342900</wp:posOffset>
            </wp:positionH>
            <wp:positionV relativeFrom="paragraph">
              <wp:posOffset>286385</wp:posOffset>
            </wp:positionV>
            <wp:extent cx="6438900" cy="4433570"/>
            <wp:effectExtent l="0" t="0" r="0" b="5080"/>
            <wp:wrapTight wrapText="bothSides">
              <wp:wrapPolygon edited="0">
                <wp:start x="0" y="0"/>
                <wp:lineTo x="0" y="21532"/>
                <wp:lineTo x="21536" y="21532"/>
                <wp:lineTo x="21536" y="0"/>
                <wp:lineTo x="0" y="0"/>
              </wp:wrapPolygon>
            </wp:wrapTight>
            <wp:docPr id="112339778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59170" name="Picture 8078591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38900" cy="4433570"/>
                    </a:xfrm>
                    <a:prstGeom prst="rect">
                      <a:avLst/>
                    </a:prstGeom>
                  </pic:spPr>
                </pic:pic>
              </a:graphicData>
            </a:graphic>
            <wp14:sizeRelH relativeFrom="page">
              <wp14:pctWidth>0</wp14:pctWidth>
            </wp14:sizeRelH>
            <wp14:sizeRelV relativeFrom="page">
              <wp14:pctHeight>0</wp14:pctHeight>
            </wp14:sizeRelV>
          </wp:anchor>
        </w:drawing>
      </w:r>
      <w:r w:rsidR="00C26A62" w:rsidRPr="00C26A62">
        <w:rPr>
          <w:rFonts w:ascii="Times New Roman" w:hAnsi="Times New Roman" w:cs="Times New Roman"/>
          <w:b/>
          <w:bCs/>
          <w:sz w:val="32"/>
          <w:szCs w:val="32"/>
          <w:u w:val="single"/>
        </w:rPr>
        <w:t xml:space="preserve">Proteus </w:t>
      </w:r>
      <w:proofErr w:type="gramStart"/>
      <w:r w:rsidR="00C26A62" w:rsidRPr="00C26A62">
        <w:rPr>
          <w:rFonts w:ascii="Times New Roman" w:hAnsi="Times New Roman" w:cs="Times New Roman"/>
          <w:b/>
          <w:bCs/>
          <w:sz w:val="32"/>
          <w:szCs w:val="32"/>
          <w:u w:val="single"/>
        </w:rPr>
        <w:t>Design :</w:t>
      </w:r>
      <w:proofErr w:type="gramEnd"/>
    </w:p>
    <w:p w14:paraId="70932D9E" w14:textId="77777777" w:rsidR="00AF1EFB" w:rsidRDefault="00AF1EFB" w:rsidP="00056852">
      <w:pPr>
        <w:ind w:left="720"/>
        <w:jc w:val="both"/>
        <w:rPr>
          <w:rFonts w:ascii="Times New Roman" w:hAnsi="Times New Roman" w:cs="Times New Roman"/>
          <w:sz w:val="24"/>
          <w:szCs w:val="24"/>
        </w:rPr>
      </w:pPr>
    </w:p>
    <w:p w14:paraId="078A5818" w14:textId="77777777" w:rsidR="00AF1EFB" w:rsidRDefault="00AF1EFB" w:rsidP="00056852">
      <w:pPr>
        <w:ind w:left="720"/>
        <w:jc w:val="both"/>
        <w:rPr>
          <w:rFonts w:ascii="Times New Roman" w:hAnsi="Times New Roman" w:cs="Times New Roman"/>
          <w:sz w:val="24"/>
          <w:szCs w:val="24"/>
        </w:rPr>
      </w:pPr>
    </w:p>
    <w:p w14:paraId="10D96F9C" w14:textId="77777777" w:rsidR="00AF1EFB" w:rsidRDefault="00AF1EFB" w:rsidP="00056852">
      <w:pPr>
        <w:ind w:left="720"/>
        <w:jc w:val="both"/>
        <w:rPr>
          <w:rFonts w:ascii="Times New Roman" w:hAnsi="Times New Roman" w:cs="Times New Roman"/>
          <w:sz w:val="24"/>
          <w:szCs w:val="24"/>
        </w:rPr>
      </w:pPr>
    </w:p>
    <w:p w14:paraId="3A845A24" w14:textId="77777777" w:rsidR="00C26A62" w:rsidRDefault="00C26A62" w:rsidP="00056852">
      <w:pPr>
        <w:ind w:left="720"/>
        <w:jc w:val="both"/>
        <w:rPr>
          <w:rFonts w:ascii="Times New Roman" w:hAnsi="Times New Roman" w:cs="Times New Roman"/>
          <w:sz w:val="24"/>
          <w:szCs w:val="24"/>
        </w:rPr>
      </w:pPr>
    </w:p>
    <w:p w14:paraId="7438FADA" w14:textId="77777777" w:rsidR="00C26A62" w:rsidRDefault="00C26A62" w:rsidP="00056852">
      <w:pPr>
        <w:ind w:left="720"/>
        <w:jc w:val="both"/>
        <w:rPr>
          <w:rFonts w:ascii="Times New Roman" w:hAnsi="Times New Roman" w:cs="Times New Roman"/>
          <w:sz w:val="24"/>
          <w:szCs w:val="24"/>
        </w:rPr>
      </w:pPr>
    </w:p>
    <w:p w14:paraId="16783C5B" w14:textId="77777777" w:rsidR="00C26A62" w:rsidRDefault="00C26A62" w:rsidP="00056852">
      <w:pPr>
        <w:ind w:left="720"/>
        <w:jc w:val="both"/>
        <w:rPr>
          <w:rFonts w:ascii="Times New Roman" w:hAnsi="Times New Roman" w:cs="Times New Roman"/>
          <w:sz w:val="24"/>
          <w:szCs w:val="24"/>
        </w:rPr>
      </w:pPr>
    </w:p>
    <w:p w14:paraId="0D14E64F" w14:textId="77777777" w:rsidR="00C26A62" w:rsidRDefault="00C26A62" w:rsidP="00056852">
      <w:pPr>
        <w:ind w:left="720"/>
        <w:jc w:val="both"/>
        <w:rPr>
          <w:rFonts w:ascii="Times New Roman" w:hAnsi="Times New Roman" w:cs="Times New Roman"/>
          <w:sz w:val="24"/>
          <w:szCs w:val="24"/>
        </w:rPr>
      </w:pPr>
    </w:p>
    <w:p w14:paraId="678D470A" w14:textId="77777777" w:rsidR="00C26A62" w:rsidRDefault="00C26A62" w:rsidP="00056852">
      <w:pPr>
        <w:ind w:left="720"/>
        <w:jc w:val="both"/>
        <w:rPr>
          <w:rFonts w:ascii="Times New Roman" w:hAnsi="Times New Roman" w:cs="Times New Roman"/>
          <w:sz w:val="24"/>
          <w:szCs w:val="24"/>
        </w:rPr>
      </w:pPr>
    </w:p>
    <w:p w14:paraId="2852A00F" w14:textId="77777777" w:rsidR="00C26A62" w:rsidRDefault="00C26A62" w:rsidP="00056852">
      <w:pPr>
        <w:ind w:left="720"/>
        <w:jc w:val="both"/>
        <w:rPr>
          <w:rFonts w:ascii="Times New Roman" w:hAnsi="Times New Roman" w:cs="Times New Roman"/>
          <w:sz w:val="24"/>
          <w:szCs w:val="24"/>
        </w:rPr>
      </w:pPr>
    </w:p>
    <w:p w14:paraId="31365803" w14:textId="77777777" w:rsidR="00C26A62" w:rsidRDefault="00C26A62" w:rsidP="00056852">
      <w:pPr>
        <w:ind w:left="720"/>
        <w:jc w:val="both"/>
        <w:rPr>
          <w:rFonts w:ascii="Times New Roman" w:hAnsi="Times New Roman" w:cs="Times New Roman"/>
          <w:sz w:val="24"/>
          <w:szCs w:val="24"/>
        </w:rPr>
      </w:pPr>
    </w:p>
    <w:p w14:paraId="63751E20" w14:textId="77777777" w:rsidR="00AF1EFB" w:rsidRPr="00056852" w:rsidRDefault="00AF1EFB" w:rsidP="00056852">
      <w:pPr>
        <w:ind w:left="720"/>
        <w:jc w:val="both"/>
        <w:rPr>
          <w:rFonts w:ascii="Times New Roman" w:hAnsi="Times New Roman" w:cs="Times New Roman"/>
          <w:b/>
          <w:bCs/>
          <w:sz w:val="24"/>
          <w:szCs w:val="24"/>
        </w:rPr>
      </w:pPr>
    </w:p>
    <w:p w14:paraId="4B05191A" w14:textId="32C66576" w:rsidR="00EB0AD8" w:rsidRPr="00AF1EFB" w:rsidRDefault="00EB0AD8" w:rsidP="00CF4DA4">
      <w:pPr>
        <w:rPr>
          <w:rFonts w:ascii="Times New Roman" w:hAnsi="Times New Roman" w:cs="Times New Roman"/>
          <w:b/>
          <w:bCs/>
          <w:sz w:val="32"/>
          <w:szCs w:val="32"/>
          <w:u w:val="single"/>
        </w:rPr>
      </w:pPr>
      <w:r w:rsidRPr="00AF1EFB">
        <w:rPr>
          <w:rFonts w:ascii="Times New Roman" w:hAnsi="Times New Roman" w:cs="Times New Roman"/>
          <w:b/>
          <w:bCs/>
          <w:sz w:val="32"/>
          <w:szCs w:val="32"/>
          <w:u w:val="single"/>
        </w:rPr>
        <w:t>Applications:</w:t>
      </w:r>
    </w:p>
    <w:p w14:paraId="4418634D" w14:textId="77777777" w:rsidR="007C17CD" w:rsidRPr="00C53A5C" w:rsidRDefault="007C17CD" w:rsidP="007C17CD">
      <w:pPr>
        <w:ind w:left="540"/>
        <w:rPr>
          <w:rFonts w:ascii="Times New Roman" w:hAnsi="Times New Roman" w:cs="Times New Roman"/>
          <w:sz w:val="24"/>
          <w:szCs w:val="24"/>
        </w:rPr>
      </w:pPr>
      <w:r>
        <w:rPr>
          <w:rFonts w:ascii="Times New Roman" w:hAnsi="Times New Roman" w:cs="Times New Roman"/>
          <w:sz w:val="24"/>
          <w:szCs w:val="24"/>
        </w:rPr>
        <w:t>1.</w:t>
      </w:r>
      <w:r>
        <w:t xml:space="preserve"> </w:t>
      </w:r>
      <w:r w:rsidRPr="00C53A5C">
        <w:rPr>
          <w:rFonts w:ascii="Times New Roman" w:hAnsi="Times New Roman" w:cs="Times New Roman"/>
          <w:b/>
          <w:bCs/>
          <w:sz w:val="24"/>
          <w:szCs w:val="24"/>
        </w:rPr>
        <w:t>Automotive CNG Safety Systems</w:t>
      </w:r>
      <w:r w:rsidRPr="00C53A5C">
        <w:rPr>
          <w:rFonts w:ascii="Times New Roman" w:hAnsi="Times New Roman" w:cs="Times New Roman"/>
          <w:sz w:val="24"/>
          <w:szCs w:val="24"/>
        </w:rPr>
        <w:t>:</w:t>
      </w:r>
    </w:p>
    <w:p w14:paraId="76A64E85"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Embedded in CNG-powered vehicles, this system can monitor in-cylinder pressure and surrounding temperatures to provide warnings or automatic shutdowns if pressure or temperature reaches unsafe levels.</w:t>
      </w:r>
    </w:p>
    <w:p w14:paraId="651F4471"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Application</w:t>
      </w:r>
      <w:r w:rsidRPr="00C53A5C">
        <w:rPr>
          <w:rFonts w:ascii="Times New Roman" w:hAnsi="Times New Roman" w:cs="Times New Roman"/>
          <w:sz w:val="24"/>
          <w:szCs w:val="24"/>
        </w:rPr>
        <w:t>: Real-time alerts in vehicles during refueling or operation, protecting against potential cylinder malfunctions or leaks.</w:t>
      </w:r>
    </w:p>
    <w:p w14:paraId="7B919444" w14:textId="77777777" w:rsidR="007C17CD" w:rsidRPr="00C53A5C" w:rsidRDefault="007C17CD" w:rsidP="007C17CD">
      <w:pPr>
        <w:ind w:left="360"/>
        <w:rPr>
          <w:rFonts w:ascii="Times New Roman" w:hAnsi="Times New Roman" w:cs="Times New Roman"/>
          <w:sz w:val="24"/>
          <w:szCs w:val="24"/>
        </w:rPr>
      </w:pPr>
      <w:r>
        <w:rPr>
          <w:rFonts w:ascii="Times New Roman" w:hAnsi="Times New Roman" w:cs="Times New Roman"/>
          <w:sz w:val="24"/>
          <w:szCs w:val="24"/>
        </w:rPr>
        <w:t xml:space="preserve">   </w:t>
      </w:r>
      <w:r w:rsidRPr="00C53A5C">
        <w:rPr>
          <w:rFonts w:ascii="Times New Roman" w:hAnsi="Times New Roman" w:cs="Times New Roman"/>
          <w:sz w:val="24"/>
          <w:szCs w:val="24"/>
        </w:rPr>
        <w:t>2.</w:t>
      </w:r>
      <w:r>
        <w:rPr>
          <w:rFonts w:ascii="Times New Roman" w:hAnsi="Times New Roman" w:cs="Times New Roman"/>
          <w:sz w:val="24"/>
          <w:szCs w:val="24"/>
        </w:rPr>
        <w:t xml:space="preserve"> </w:t>
      </w:r>
      <w:r w:rsidRPr="00C53A5C">
        <w:rPr>
          <w:rFonts w:ascii="Times New Roman" w:hAnsi="Times New Roman" w:cs="Times New Roman"/>
          <w:b/>
          <w:bCs/>
          <w:sz w:val="24"/>
          <w:szCs w:val="24"/>
        </w:rPr>
        <w:t>Gas Refueling Station Safety System</w:t>
      </w:r>
      <w:r w:rsidRPr="00C53A5C">
        <w:rPr>
          <w:rFonts w:ascii="Times New Roman" w:hAnsi="Times New Roman" w:cs="Times New Roman"/>
          <w:sz w:val="24"/>
          <w:szCs w:val="24"/>
        </w:rPr>
        <w:t>:</w:t>
      </w:r>
    </w:p>
    <w:p w14:paraId="1AF1E027"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In CNG and LPG refueling stations, the system could monitor cylinders and the surrounding environment for excessive pressure or high ambient temperatures, alerting personnel or automatically stopping the refueling process if a critical threshold is crossed.</w:t>
      </w:r>
    </w:p>
    <w:p w14:paraId="4C30FDED"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Application</w:t>
      </w:r>
      <w:r w:rsidRPr="00C53A5C">
        <w:rPr>
          <w:rFonts w:ascii="Times New Roman" w:hAnsi="Times New Roman" w:cs="Times New Roman"/>
          <w:sz w:val="24"/>
          <w:szCs w:val="24"/>
        </w:rPr>
        <w:t>: Prevents over-pressurization or overheating incidents that could lead to explosions, particularly in busy, high-turnover areas.</w:t>
      </w:r>
    </w:p>
    <w:p w14:paraId="0E8A4B10" w14:textId="045DB39F" w:rsidR="007C17CD" w:rsidRPr="00C53A5C" w:rsidRDefault="007C17CD" w:rsidP="007C17CD">
      <w:pPr>
        <w:ind w:left="540"/>
        <w:rPr>
          <w:rFonts w:ascii="Times New Roman" w:hAnsi="Times New Roman" w:cs="Times New Roman"/>
          <w:sz w:val="24"/>
          <w:szCs w:val="24"/>
        </w:rPr>
      </w:pPr>
      <w:r>
        <w:rPr>
          <w:rFonts w:ascii="Times New Roman" w:hAnsi="Times New Roman" w:cs="Times New Roman"/>
          <w:sz w:val="24"/>
          <w:szCs w:val="24"/>
        </w:rPr>
        <w:t xml:space="preserve">3. </w:t>
      </w:r>
      <w:r w:rsidRPr="00C53A5C">
        <w:rPr>
          <w:rFonts w:ascii="Times New Roman" w:hAnsi="Times New Roman" w:cs="Times New Roman"/>
          <w:b/>
          <w:bCs/>
          <w:sz w:val="24"/>
          <w:szCs w:val="24"/>
        </w:rPr>
        <w:t>Household LPG Cylinder Safety Monitor</w:t>
      </w:r>
      <w:r w:rsidRPr="00C53A5C">
        <w:rPr>
          <w:rFonts w:ascii="Times New Roman" w:hAnsi="Times New Roman" w:cs="Times New Roman"/>
          <w:sz w:val="24"/>
          <w:szCs w:val="24"/>
        </w:rPr>
        <w:t>:</w:t>
      </w:r>
    </w:p>
    <w:p w14:paraId="6A6E4FBF"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For households, the system can be adapted to detect dangerous temperature increases around the LPG cylinder, predicting potential leaks or pressure build-up and alerting residents via alarms or mobile notifications.</w:t>
      </w:r>
    </w:p>
    <w:p w14:paraId="24F62F4D"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lastRenderedPageBreak/>
        <w:t>Application</w:t>
      </w:r>
      <w:r w:rsidRPr="00C53A5C">
        <w:rPr>
          <w:rFonts w:ascii="Times New Roman" w:hAnsi="Times New Roman" w:cs="Times New Roman"/>
          <w:sz w:val="24"/>
          <w:szCs w:val="24"/>
        </w:rPr>
        <w:t>: Predictive alerts for households to prevent gas leak incidents, enabling timely evacuation or corrective action if dangerous conditions are detected.</w:t>
      </w:r>
    </w:p>
    <w:p w14:paraId="13815971" w14:textId="0882A9D7" w:rsidR="007C17CD" w:rsidRPr="00C53A5C" w:rsidRDefault="007C17CD" w:rsidP="007C17CD">
      <w:pPr>
        <w:ind w:left="540"/>
        <w:rPr>
          <w:rFonts w:ascii="Times New Roman" w:hAnsi="Times New Roman" w:cs="Times New Roman"/>
          <w:sz w:val="24"/>
          <w:szCs w:val="24"/>
        </w:rPr>
      </w:pPr>
      <w:r>
        <w:rPr>
          <w:rFonts w:ascii="Times New Roman" w:hAnsi="Times New Roman" w:cs="Times New Roman"/>
          <w:sz w:val="24"/>
          <w:szCs w:val="24"/>
        </w:rPr>
        <w:t xml:space="preserve">4. </w:t>
      </w:r>
      <w:r w:rsidRPr="00C53A5C">
        <w:rPr>
          <w:rFonts w:ascii="Times New Roman" w:hAnsi="Times New Roman" w:cs="Times New Roman"/>
          <w:b/>
          <w:bCs/>
          <w:sz w:val="24"/>
          <w:szCs w:val="24"/>
        </w:rPr>
        <w:t>Industrial Gas Storage Facilities</w:t>
      </w:r>
      <w:r w:rsidRPr="00C53A5C">
        <w:rPr>
          <w:rFonts w:ascii="Times New Roman" w:hAnsi="Times New Roman" w:cs="Times New Roman"/>
          <w:sz w:val="24"/>
          <w:szCs w:val="24"/>
        </w:rPr>
        <w:t>:</w:t>
      </w:r>
    </w:p>
    <w:p w14:paraId="64510DEE"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In large industrial settings where CNG or LPG is stored in bulk, this system can monitor individual storage tanks and warn operators of any high-pressure situations or environmental temperature rises that could lead to hazardous incidents.</w:t>
      </w:r>
    </w:p>
    <w:p w14:paraId="1490410D"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Application</w:t>
      </w:r>
      <w:r w:rsidRPr="00C53A5C">
        <w:rPr>
          <w:rFonts w:ascii="Times New Roman" w:hAnsi="Times New Roman" w:cs="Times New Roman"/>
          <w:sz w:val="24"/>
          <w:szCs w:val="24"/>
        </w:rPr>
        <w:t>: Allows centralized monitoring and alerting across numerous tanks, enabling preventive maintenance and reducing the likelihood of accidents in industrial storage facilities.</w:t>
      </w:r>
    </w:p>
    <w:p w14:paraId="7D1C3E2D" w14:textId="77777777" w:rsidR="007C17CD" w:rsidRPr="00C53A5C" w:rsidRDefault="007C17CD" w:rsidP="007C17CD">
      <w:pPr>
        <w:ind w:left="540"/>
        <w:rPr>
          <w:rFonts w:ascii="Times New Roman" w:hAnsi="Times New Roman" w:cs="Times New Roman"/>
          <w:sz w:val="24"/>
          <w:szCs w:val="24"/>
        </w:rPr>
      </w:pPr>
      <w:r>
        <w:rPr>
          <w:rFonts w:ascii="Times New Roman" w:hAnsi="Times New Roman" w:cs="Times New Roman"/>
          <w:sz w:val="24"/>
          <w:szCs w:val="24"/>
        </w:rPr>
        <w:t xml:space="preserve">5. </w:t>
      </w:r>
      <w:r w:rsidRPr="00C53A5C">
        <w:rPr>
          <w:rFonts w:ascii="Times New Roman" w:hAnsi="Times New Roman" w:cs="Times New Roman"/>
          <w:b/>
          <w:bCs/>
          <w:sz w:val="24"/>
          <w:szCs w:val="24"/>
        </w:rPr>
        <w:t>Transport and Logistics for Gas Cylinders</w:t>
      </w:r>
      <w:r w:rsidRPr="00C53A5C">
        <w:rPr>
          <w:rFonts w:ascii="Times New Roman" w:hAnsi="Times New Roman" w:cs="Times New Roman"/>
          <w:sz w:val="24"/>
          <w:szCs w:val="24"/>
        </w:rPr>
        <w:t>:</w:t>
      </w:r>
    </w:p>
    <w:p w14:paraId="3F8A35DD"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Use Case</w:t>
      </w:r>
      <w:r w:rsidRPr="00C53A5C">
        <w:rPr>
          <w:rFonts w:ascii="Times New Roman" w:hAnsi="Times New Roman" w:cs="Times New Roman"/>
          <w:sz w:val="24"/>
          <w:szCs w:val="24"/>
        </w:rPr>
        <w:t>: During transport, particularly for hazardous materials like CNG or LPG, the system can be used in trucks to monitor for any temperature or pressure fluctuations within or around the gas cylinders.</w:t>
      </w:r>
    </w:p>
    <w:p w14:paraId="34414051" w14:textId="77777777" w:rsidR="007C17CD" w:rsidRPr="00C53A5C" w:rsidRDefault="007C17CD" w:rsidP="007C17CD">
      <w:pPr>
        <w:ind w:left="720"/>
        <w:rPr>
          <w:rFonts w:ascii="Times New Roman" w:hAnsi="Times New Roman" w:cs="Times New Roman"/>
          <w:sz w:val="24"/>
          <w:szCs w:val="24"/>
        </w:rPr>
      </w:pPr>
      <w:r w:rsidRPr="00C53A5C">
        <w:rPr>
          <w:rFonts w:ascii="Times New Roman" w:hAnsi="Times New Roman" w:cs="Times New Roman"/>
          <w:i/>
          <w:iCs/>
          <w:sz w:val="24"/>
          <w:szCs w:val="24"/>
        </w:rPr>
        <w:t>Application</w:t>
      </w:r>
      <w:r w:rsidRPr="00C53A5C">
        <w:rPr>
          <w:rFonts w:ascii="Times New Roman" w:hAnsi="Times New Roman" w:cs="Times New Roman"/>
          <w:sz w:val="24"/>
          <w:szCs w:val="24"/>
        </w:rPr>
        <w:t>: Enhances safety during transit by providing real-time monitoring of the cylinders, alerting drivers to potential issues like pressure surges or ambient temperature increases, thereby reducing transportation risks.</w:t>
      </w:r>
    </w:p>
    <w:p w14:paraId="24ABAB36" w14:textId="77777777" w:rsidR="00EB0AD8" w:rsidRDefault="00EB0AD8" w:rsidP="00CF4DA4">
      <w:pPr>
        <w:rPr>
          <w:rFonts w:ascii="Times New Roman" w:hAnsi="Times New Roman" w:cs="Times New Roman"/>
          <w:sz w:val="24"/>
          <w:szCs w:val="24"/>
        </w:rPr>
      </w:pPr>
    </w:p>
    <w:p w14:paraId="7E7C9157" w14:textId="77777777" w:rsidR="00AF1EFB" w:rsidRDefault="00AF1EFB" w:rsidP="00CF4DA4">
      <w:pPr>
        <w:rPr>
          <w:rFonts w:ascii="Times New Roman" w:hAnsi="Times New Roman" w:cs="Times New Roman"/>
          <w:sz w:val="24"/>
          <w:szCs w:val="24"/>
        </w:rPr>
      </w:pPr>
    </w:p>
    <w:p w14:paraId="47E8DF67" w14:textId="77777777" w:rsidR="00AF1EFB" w:rsidRDefault="00AF1EFB" w:rsidP="00CF4DA4">
      <w:pPr>
        <w:rPr>
          <w:rFonts w:ascii="Times New Roman" w:hAnsi="Times New Roman" w:cs="Times New Roman"/>
          <w:sz w:val="24"/>
          <w:szCs w:val="24"/>
        </w:rPr>
      </w:pPr>
    </w:p>
    <w:p w14:paraId="4A020B47" w14:textId="77777777" w:rsidR="00C26A62" w:rsidRPr="00CF4DA4" w:rsidRDefault="00C26A62" w:rsidP="00CF4DA4">
      <w:pPr>
        <w:rPr>
          <w:rFonts w:ascii="Times New Roman" w:hAnsi="Times New Roman" w:cs="Times New Roman"/>
          <w:sz w:val="24"/>
          <w:szCs w:val="24"/>
        </w:rPr>
      </w:pPr>
    </w:p>
    <w:p w14:paraId="014266C7" w14:textId="62D8DF84" w:rsidR="007C17CD" w:rsidRPr="00C26A62" w:rsidRDefault="00EB0AD8" w:rsidP="007C17CD">
      <w:pPr>
        <w:rPr>
          <w:rFonts w:ascii="Times New Roman" w:hAnsi="Times New Roman" w:cs="Times New Roman"/>
          <w:b/>
          <w:bCs/>
          <w:sz w:val="32"/>
          <w:szCs w:val="32"/>
          <w:u w:val="single"/>
        </w:rPr>
      </w:pPr>
      <w:r w:rsidRPr="00C26A62">
        <w:rPr>
          <w:rFonts w:ascii="Times New Roman" w:hAnsi="Times New Roman" w:cs="Times New Roman"/>
          <w:b/>
          <w:bCs/>
          <w:sz w:val="32"/>
          <w:szCs w:val="32"/>
          <w:u w:val="single"/>
        </w:rPr>
        <w:t>Advantages:</w:t>
      </w:r>
    </w:p>
    <w:p w14:paraId="6B6D8B26" w14:textId="77777777" w:rsidR="007C17CD" w:rsidRPr="007C17CD" w:rsidRDefault="007C17CD" w:rsidP="007C17CD">
      <w:pPr>
        <w:numPr>
          <w:ilvl w:val="0"/>
          <w:numId w:val="53"/>
        </w:numPr>
        <w:rPr>
          <w:rFonts w:ascii="Times New Roman" w:hAnsi="Times New Roman" w:cs="Times New Roman"/>
          <w:sz w:val="24"/>
          <w:szCs w:val="24"/>
        </w:rPr>
      </w:pPr>
      <w:r w:rsidRPr="007C17CD">
        <w:rPr>
          <w:rFonts w:ascii="Times New Roman" w:hAnsi="Times New Roman" w:cs="Times New Roman"/>
          <w:b/>
          <w:bCs/>
          <w:sz w:val="24"/>
          <w:szCs w:val="24"/>
        </w:rPr>
        <w:t>Direct Cylinder Surface Monitoring</w:t>
      </w:r>
      <w:r w:rsidRPr="007C17CD">
        <w:rPr>
          <w:rFonts w:ascii="Times New Roman" w:hAnsi="Times New Roman" w:cs="Times New Roman"/>
          <w:sz w:val="24"/>
          <w:szCs w:val="24"/>
        </w:rPr>
        <w:t>:</w:t>
      </w:r>
    </w:p>
    <w:p w14:paraId="64802D1C" w14:textId="77777777" w:rsid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t>By measuring temperature directly on the cylinder’s surface, the system captures critical internal temperature changes more accurately, offering a precise early warning of potential issues before they escalate.</w:t>
      </w:r>
    </w:p>
    <w:p w14:paraId="018AB688" w14:textId="77777777" w:rsidR="007C17CD" w:rsidRPr="007C17CD" w:rsidRDefault="007C17CD" w:rsidP="007C17CD">
      <w:pPr>
        <w:ind w:left="1440"/>
        <w:rPr>
          <w:rFonts w:ascii="Times New Roman" w:hAnsi="Times New Roman" w:cs="Times New Roman"/>
          <w:sz w:val="24"/>
          <w:szCs w:val="24"/>
        </w:rPr>
      </w:pPr>
    </w:p>
    <w:p w14:paraId="244F7DBD" w14:textId="77777777" w:rsidR="007C17CD" w:rsidRPr="007C17CD" w:rsidRDefault="007C17CD" w:rsidP="007C17CD">
      <w:pPr>
        <w:numPr>
          <w:ilvl w:val="0"/>
          <w:numId w:val="53"/>
        </w:numPr>
        <w:rPr>
          <w:rFonts w:ascii="Times New Roman" w:hAnsi="Times New Roman" w:cs="Times New Roman"/>
          <w:b/>
          <w:bCs/>
          <w:sz w:val="24"/>
          <w:szCs w:val="24"/>
        </w:rPr>
      </w:pPr>
      <w:r w:rsidRPr="007C17CD">
        <w:rPr>
          <w:rFonts w:ascii="Times New Roman" w:hAnsi="Times New Roman" w:cs="Times New Roman"/>
          <w:b/>
          <w:bCs/>
          <w:sz w:val="24"/>
          <w:szCs w:val="24"/>
        </w:rPr>
        <w:t>Automated Safety Measures:</w:t>
      </w:r>
    </w:p>
    <w:p w14:paraId="18978B16" w14:textId="77777777" w:rsidR="007C17CD" w:rsidRP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t>The system autonomously shuts off the CNG nozzle and triggers an audible alarm if any sensor threshold is crossed, reducing reliance on human response in dangerous situations and increasing operational safety.</w:t>
      </w:r>
    </w:p>
    <w:p w14:paraId="08BF9327" w14:textId="77777777" w:rsidR="007C17CD" w:rsidRPr="007C17CD" w:rsidRDefault="007C17CD" w:rsidP="007C17CD">
      <w:pPr>
        <w:numPr>
          <w:ilvl w:val="0"/>
          <w:numId w:val="53"/>
        </w:numPr>
        <w:rPr>
          <w:rFonts w:ascii="Times New Roman" w:hAnsi="Times New Roman" w:cs="Times New Roman"/>
          <w:b/>
          <w:bCs/>
          <w:sz w:val="24"/>
          <w:szCs w:val="24"/>
        </w:rPr>
      </w:pPr>
      <w:r w:rsidRPr="007C17CD">
        <w:rPr>
          <w:rFonts w:ascii="Times New Roman" w:hAnsi="Times New Roman" w:cs="Times New Roman"/>
          <w:b/>
          <w:bCs/>
          <w:sz w:val="24"/>
          <w:szCs w:val="24"/>
        </w:rPr>
        <w:t>Enhanced Reliability with Dual-Sensor Setup:</w:t>
      </w:r>
    </w:p>
    <w:p w14:paraId="387CEF93" w14:textId="77777777" w:rsidR="007C17CD" w:rsidRP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t>Using both temperature and pressure sensors ensures redundancy. If either sensor detects an unsafe level, the system activates, ensuring reliability in identifying risks due to overheating or pressure buildup.</w:t>
      </w:r>
    </w:p>
    <w:p w14:paraId="2BFF9AEB" w14:textId="77777777" w:rsidR="007C17CD" w:rsidRPr="00C26A62" w:rsidRDefault="007C17CD" w:rsidP="007C17CD">
      <w:pPr>
        <w:rPr>
          <w:rFonts w:ascii="Times New Roman" w:hAnsi="Times New Roman" w:cs="Times New Roman"/>
          <w:b/>
          <w:bCs/>
          <w:sz w:val="32"/>
          <w:szCs w:val="32"/>
          <w:u w:val="single"/>
        </w:rPr>
      </w:pPr>
      <w:r w:rsidRPr="00C26A62">
        <w:rPr>
          <w:rFonts w:ascii="Times New Roman" w:hAnsi="Times New Roman" w:cs="Times New Roman"/>
          <w:b/>
          <w:bCs/>
          <w:sz w:val="32"/>
          <w:szCs w:val="32"/>
          <w:u w:val="single"/>
        </w:rPr>
        <w:t>Disadvantages:</w:t>
      </w:r>
    </w:p>
    <w:p w14:paraId="07E6EBE9" w14:textId="77777777" w:rsidR="007C17CD" w:rsidRPr="007C17CD" w:rsidRDefault="007C17CD" w:rsidP="007C17CD">
      <w:pPr>
        <w:numPr>
          <w:ilvl w:val="0"/>
          <w:numId w:val="54"/>
        </w:numPr>
        <w:rPr>
          <w:rFonts w:ascii="Times New Roman" w:hAnsi="Times New Roman" w:cs="Times New Roman"/>
          <w:b/>
          <w:bCs/>
          <w:sz w:val="24"/>
          <w:szCs w:val="24"/>
        </w:rPr>
      </w:pPr>
      <w:r w:rsidRPr="007C17CD">
        <w:rPr>
          <w:rFonts w:ascii="Times New Roman" w:hAnsi="Times New Roman" w:cs="Times New Roman"/>
          <w:b/>
          <w:bCs/>
          <w:sz w:val="24"/>
          <w:szCs w:val="24"/>
        </w:rPr>
        <w:t>Calibration and Maintenance Needs:</w:t>
      </w:r>
    </w:p>
    <w:p w14:paraId="40F50882" w14:textId="77777777" w:rsidR="007C17CD" w:rsidRP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lastRenderedPageBreak/>
        <w:t>Regular calibration of the temperature and pressure sensors is essential for maintaining accuracy over time. Poor maintenance could lead to inaccurate readings, which may result in missed or false alerts.</w:t>
      </w:r>
    </w:p>
    <w:p w14:paraId="13544C47" w14:textId="77777777" w:rsidR="007C17CD" w:rsidRPr="007C17CD" w:rsidRDefault="007C17CD" w:rsidP="007C17CD">
      <w:pPr>
        <w:numPr>
          <w:ilvl w:val="0"/>
          <w:numId w:val="54"/>
        </w:numPr>
        <w:rPr>
          <w:rFonts w:ascii="Times New Roman" w:hAnsi="Times New Roman" w:cs="Times New Roman"/>
          <w:b/>
          <w:bCs/>
          <w:sz w:val="24"/>
          <w:szCs w:val="24"/>
        </w:rPr>
      </w:pPr>
      <w:r w:rsidRPr="007C17CD">
        <w:rPr>
          <w:rFonts w:ascii="Times New Roman" w:hAnsi="Times New Roman" w:cs="Times New Roman"/>
          <w:b/>
          <w:bCs/>
          <w:sz w:val="24"/>
          <w:szCs w:val="24"/>
        </w:rPr>
        <w:t>Potential for False Positives:</w:t>
      </w:r>
    </w:p>
    <w:p w14:paraId="23FF0C99" w14:textId="77777777" w:rsidR="007C17CD" w:rsidRPr="007C17CD" w:rsidRDefault="007C17CD" w:rsidP="007C17CD">
      <w:pPr>
        <w:ind w:left="1440"/>
        <w:rPr>
          <w:rFonts w:ascii="Times New Roman" w:hAnsi="Times New Roman" w:cs="Times New Roman"/>
          <w:sz w:val="24"/>
          <w:szCs w:val="24"/>
        </w:rPr>
      </w:pPr>
      <w:r w:rsidRPr="007C17CD">
        <w:rPr>
          <w:rFonts w:ascii="Times New Roman" w:hAnsi="Times New Roman" w:cs="Times New Roman"/>
          <w:sz w:val="24"/>
          <w:szCs w:val="24"/>
        </w:rPr>
        <w:t>Surface temperature readings could be influenced by environmental factors (like ambient heat) that do not necessarily indicate a fault within the cylinder, potentially leading to unnecessary shutdowns or alarms.</w:t>
      </w:r>
    </w:p>
    <w:p w14:paraId="0A930408" w14:textId="77777777" w:rsidR="007C17CD" w:rsidRPr="007C17CD" w:rsidRDefault="007C17CD" w:rsidP="007C17CD">
      <w:pPr>
        <w:numPr>
          <w:ilvl w:val="0"/>
          <w:numId w:val="54"/>
        </w:numPr>
        <w:rPr>
          <w:rFonts w:ascii="Times New Roman" w:hAnsi="Times New Roman" w:cs="Times New Roman"/>
          <w:b/>
          <w:bCs/>
          <w:sz w:val="24"/>
          <w:szCs w:val="24"/>
        </w:rPr>
      </w:pPr>
      <w:r w:rsidRPr="007C17CD">
        <w:rPr>
          <w:rFonts w:ascii="Times New Roman" w:hAnsi="Times New Roman" w:cs="Times New Roman"/>
          <w:b/>
          <w:bCs/>
          <w:sz w:val="24"/>
          <w:szCs w:val="24"/>
        </w:rPr>
        <w:t>Single-Point Measurement Limitations:</w:t>
      </w:r>
    </w:p>
    <w:p w14:paraId="344CB1E8" w14:textId="63555CBB" w:rsidR="005A43A5" w:rsidRPr="00C26A62" w:rsidRDefault="007C17CD" w:rsidP="00C26A62">
      <w:pPr>
        <w:ind w:left="1440"/>
        <w:rPr>
          <w:rFonts w:ascii="Times New Roman" w:hAnsi="Times New Roman" w:cs="Times New Roman"/>
          <w:sz w:val="24"/>
          <w:szCs w:val="24"/>
        </w:rPr>
      </w:pPr>
      <w:r w:rsidRPr="007C17CD">
        <w:rPr>
          <w:rFonts w:ascii="Times New Roman" w:hAnsi="Times New Roman" w:cs="Times New Roman"/>
          <w:sz w:val="24"/>
          <w:szCs w:val="24"/>
        </w:rPr>
        <w:t>Monitoring only the cylinder’s surface temperature may limit the system's responsiveness to external factors impacting the entire storage area, like a nearby fire. For broader safety coverage, additional environmental monitoring may still be needed.</w:t>
      </w:r>
    </w:p>
    <w:p w14:paraId="46622BBD" w14:textId="5BD9D904" w:rsidR="005A43A5" w:rsidRPr="005A43A5" w:rsidRDefault="005A43A5"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P0.0 is configured in its 2</w:t>
      </w:r>
      <w:r w:rsidRPr="005A43A5">
        <w:rPr>
          <w:rFonts w:ascii="Times New Roman" w:hAnsi="Times New Roman" w:cs="Times New Roman"/>
          <w:sz w:val="24"/>
          <w:szCs w:val="24"/>
          <w:vertAlign w:val="superscript"/>
        </w:rPr>
        <w:t>nd</w:t>
      </w:r>
      <w:r>
        <w:rPr>
          <w:rFonts w:ascii="Times New Roman" w:hAnsi="Times New Roman" w:cs="Times New Roman"/>
          <w:sz w:val="24"/>
          <w:szCs w:val="24"/>
        </w:rPr>
        <w:t xml:space="preserve"> functionality which is </w:t>
      </w:r>
      <w:proofErr w:type="spellStart"/>
      <w:proofErr w:type="gramStart"/>
      <w:r>
        <w:rPr>
          <w:rFonts w:ascii="Times New Roman" w:hAnsi="Times New Roman" w:cs="Times New Roman"/>
          <w:sz w:val="24"/>
          <w:szCs w:val="24"/>
        </w:rPr>
        <w:t>TxD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transmission of data). This is connected to the </w:t>
      </w:r>
      <w:proofErr w:type="spellStart"/>
      <w:r>
        <w:rPr>
          <w:rFonts w:ascii="Times New Roman" w:hAnsi="Times New Roman" w:cs="Times New Roman"/>
          <w:sz w:val="24"/>
          <w:szCs w:val="24"/>
        </w:rPr>
        <w:t>RxD</w:t>
      </w:r>
      <w:proofErr w:type="spellEnd"/>
      <w:r>
        <w:rPr>
          <w:rFonts w:ascii="Times New Roman" w:hAnsi="Times New Roman" w:cs="Times New Roman"/>
          <w:sz w:val="24"/>
          <w:szCs w:val="24"/>
        </w:rPr>
        <w:t xml:space="preserve"> pin of HC-05.</w:t>
      </w:r>
    </w:p>
    <w:p w14:paraId="6CD5CE56" w14:textId="68E39600" w:rsidR="00E34ACE" w:rsidRPr="00196241" w:rsidRDefault="005A43A5"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P0.1 is configured in its 2</w:t>
      </w:r>
      <w:r w:rsidRPr="005A43A5">
        <w:rPr>
          <w:rFonts w:ascii="Times New Roman" w:hAnsi="Times New Roman" w:cs="Times New Roman"/>
          <w:sz w:val="24"/>
          <w:szCs w:val="24"/>
          <w:vertAlign w:val="superscript"/>
        </w:rPr>
        <w:t>nd</w:t>
      </w:r>
      <w:r>
        <w:rPr>
          <w:rFonts w:ascii="Times New Roman" w:hAnsi="Times New Roman" w:cs="Times New Roman"/>
          <w:sz w:val="24"/>
          <w:szCs w:val="24"/>
        </w:rPr>
        <w:t xml:space="preserve"> functionality which is </w:t>
      </w:r>
      <w:proofErr w:type="spellStart"/>
      <w:proofErr w:type="gramStart"/>
      <w:r>
        <w:rPr>
          <w:rFonts w:ascii="Times New Roman" w:hAnsi="Times New Roman" w:cs="Times New Roman"/>
          <w:sz w:val="24"/>
          <w:szCs w:val="24"/>
        </w:rPr>
        <w:t>RxD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reception of data). This is connected to the </w:t>
      </w:r>
      <w:proofErr w:type="spellStart"/>
      <w:proofErr w:type="gramStart"/>
      <w:r>
        <w:rPr>
          <w:rFonts w:ascii="Times New Roman" w:hAnsi="Times New Roman" w:cs="Times New Roman"/>
          <w:sz w:val="24"/>
          <w:szCs w:val="24"/>
        </w:rPr>
        <w:t>TxD</w:t>
      </w:r>
      <w:proofErr w:type="spellEnd"/>
      <w:r w:rsidR="00196241">
        <w:rPr>
          <w:rFonts w:ascii="Times New Roman" w:hAnsi="Times New Roman" w:cs="Times New Roman"/>
          <w:sz w:val="24"/>
          <w:szCs w:val="24"/>
        </w:rPr>
        <w:t>(</w:t>
      </w:r>
      <w:proofErr w:type="gramEnd"/>
      <w:r w:rsidR="00196241">
        <w:rPr>
          <w:rFonts w:ascii="Times New Roman" w:hAnsi="Times New Roman" w:cs="Times New Roman"/>
          <w:sz w:val="24"/>
          <w:szCs w:val="24"/>
        </w:rPr>
        <w:t xml:space="preserve">P0.1) </w:t>
      </w:r>
      <w:r>
        <w:rPr>
          <w:rFonts w:ascii="Times New Roman" w:hAnsi="Times New Roman" w:cs="Times New Roman"/>
          <w:sz w:val="24"/>
          <w:szCs w:val="24"/>
        </w:rPr>
        <w:t xml:space="preserve"> pin of secondary </w:t>
      </w:r>
      <w:r w:rsidR="00E34ACE">
        <w:rPr>
          <w:rFonts w:ascii="Times New Roman" w:hAnsi="Times New Roman" w:cs="Times New Roman"/>
          <w:sz w:val="24"/>
          <w:szCs w:val="24"/>
        </w:rPr>
        <w:t>micro</w:t>
      </w:r>
      <w:r>
        <w:rPr>
          <w:rFonts w:ascii="Times New Roman" w:hAnsi="Times New Roman" w:cs="Times New Roman"/>
          <w:sz w:val="24"/>
          <w:szCs w:val="24"/>
        </w:rPr>
        <w:t xml:space="preserve">controller. This pin receives the </w:t>
      </w:r>
      <w:r w:rsidR="00E34ACE">
        <w:rPr>
          <w:rFonts w:ascii="Times New Roman" w:hAnsi="Times New Roman" w:cs="Times New Roman"/>
          <w:sz w:val="24"/>
          <w:szCs w:val="24"/>
        </w:rPr>
        <w:t>serial data of the pressure sensor from the secondary microcontroller.</w:t>
      </w:r>
    </w:p>
    <w:p w14:paraId="04A4FA89" w14:textId="78C293FF" w:rsidR="00196241" w:rsidRPr="00E34ACE" w:rsidRDefault="00196241"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P0.3 is shorted to P0.4 of secondary controller.</w:t>
      </w:r>
    </w:p>
    <w:p w14:paraId="69490B29" w14:textId="1AB26CB1" w:rsidR="005A43A5" w:rsidRPr="00E007A9" w:rsidRDefault="00E34ACE"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P0.4 is connected to an led which can be replaced by a servo motor to operate the CNG nozzle.</w:t>
      </w:r>
    </w:p>
    <w:p w14:paraId="5E4AACCE" w14:textId="48388F63" w:rsidR="00E007A9" w:rsidRPr="00E34ACE" w:rsidRDefault="00E007A9"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 xml:space="preserve">P0.15 is connected to a relay through a wire label which is further connected to the buzzer. </w:t>
      </w:r>
    </w:p>
    <w:p w14:paraId="16ACA792" w14:textId="61C97889" w:rsidR="00E007A9" w:rsidRPr="00196241" w:rsidRDefault="00E34ACE" w:rsidP="00E007A9">
      <w:pPr>
        <w:pStyle w:val="ListParagraph"/>
        <w:numPr>
          <w:ilvl w:val="1"/>
          <w:numId w:val="20"/>
        </w:numPr>
        <w:rPr>
          <w:rFonts w:ascii="Times New Roman" w:hAnsi="Times New Roman" w:cs="Times New Roman"/>
          <w:b/>
          <w:bCs/>
          <w:sz w:val="24"/>
          <w:szCs w:val="24"/>
        </w:rPr>
      </w:pPr>
      <w:r>
        <w:rPr>
          <w:rFonts w:ascii="Times New Roman" w:hAnsi="Times New Roman" w:cs="Times New Roman"/>
          <w:sz w:val="24"/>
          <w:szCs w:val="24"/>
        </w:rPr>
        <w:t>P0.28 is configured in its 2</w:t>
      </w:r>
      <w:r w:rsidRPr="00E34ACE">
        <w:rPr>
          <w:rFonts w:ascii="Times New Roman" w:hAnsi="Times New Roman" w:cs="Times New Roman"/>
          <w:sz w:val="24"/>
          <w:szCs w:val="24"/>
          <w:vertAlign w:val="superscript"/>
        </w:rPr>
        <w:t>nd</w:t>
      </w:r>
      <w:r>
        <w:rPr>
          <w:rFonts w:ascii="Times New Roman" w:hAnsi="Times New Roman" w:cs="Times New Roman"/>
          <w:sz w:val="24"/>
          <w:szCs w:val="24"/>
        </w:rPr>
        <w:t xml:space="preserve"> functionality which is ADC0.1(ADC 0 capture </w:t>
      </w:r>
      <w:r w:rsidR="00E007A9">
        <w:rPr>
          <w:rFonts w:ascii="Times New Roman" w:hAnsi="Times New Roman" w:cs="Times New Roman"/>
          <w:sz w:val="24"/>
          <w:szCs w:val="24"/>
        </w:rPr>
        <w:t>1</w:t>
      </w:r>
      <w:r>
        <w:rPr>
          <w:rFonts w:ascii="Times New Roman" w:hAnsi="Times New Roman" w:cs="Times New Roman"/>
          <w:sz w:val="24"/>
          <w:szCs w:val="24"/>
        </w:rPr>
        <w:t>)</w:t>
      </w:r>
      <w:r w:rsidR="00E007A9">
        <w:rPr>
          <w:rFonts w:ascii="Times New Roman" w:hAnsi="Times New Roman" w:cs="Times New Roman"/>
          <w:sz w:val="24"/>
          <w:szCs w:val="24"/>
        </w:rPr>
        <w:t xml:space="preserve"> to read the analog data of temperature sensor.</w:t>
      </w:r>
      <w:r w:rsidR="00196241">
        <w:rPr>
          <w:rFonts w:ascii="Times New Roman" w:hAnsi="Times New Roman" w:cs="Times New Roman"/>
          <w:sz w:val="24"/>
          <w:szCs w:val="24"/>
        </w:rPr>
        <w:t xml:space="preserve"> ADC will convert the analog data to its equivalent digital form</w:t>
      </w:r>
      <w:r w:rsidR="00056852">
        <w:rPr>
          <w:rFonts w:ascii="Times New Roman" w:hAnsi="Times New Roman" w:cs="Times New Roman"/>
          <w:sz w:val="24"/>
          <w:szCs w:val="24"/>
        </w:rPr>
        <w:t>at</w:t>
      </w:r>
      <w:r w:rsidR="00196241">
        <w:rPr>
          <w:rFonts w:ascii="Times New Roman" w:hAnsi="Times New Roman" w:cs="Times New Roman"/>
          <w:sz w:val="24"/>
          <w:szCs w:val="24"/>
        </w:rPr>
        <w:t>.</w:t>
      </w:r>
    </w:p>
    <w:p w14:paraId="37895EE5" w14:textId="7F565B29" w:rsidR="00EF6573" w:rsidRDefault="00EF6573" w:rsidP="00196241">
      <w:pPr>
        <w:jc w:val="center"/>
      </w:pPr>
    </w:p>
    <w:p w14:paraId="72270462" w14:textId="3151FA11" w:rsidR="00196241" w:rsidRPr="00196241" w:rsidRDefault="00196241" w:rsidP="00196241">
      <w:pPr>
        <w:pStyle w:val="ListParagraph"/>
        <w:numPr>
          <w:ilvl w:val="0"/>
          <w:numId w:val="74"/>
        </w:numPr>
      </w:pPr>
      <w:r>
        <w:rPr>
          <w:rFonts w:ascii="Times New Roman" w:hAnsi="Times New Roman" w:cs="Times New Roman"/>
          <w:sz w:val="24"/>
          <w:szCs w:val="24"/>
        </w:rPr>
        <w:t>P0.0 of secondary controller is connected to the P0.1 of primary controller for transmitting serial data of pressure sensor.</w:t>
      </w:r>
    </w:p>
    <w:p w14:paraId="7A3ACB58" w14:textId="7AEFFDA4" w:rsidR="00196241" w:rsidRPr="00196241" w:rsidRDefault="00196241" w:rsidP="00196241">
      <w:pPr>
        <w:pStyle w:val="ListParagraph"/>
        <w:numPr>
          <w:ilvl w:val="0"/>
          <w:numId w:val="74"/>
        </w:numPr>
      </w:pPr>
      <w:r>
        <w:rPr>
          <w:rFonts w:ascii="Times New Roman" w:hAnsi="Times New Roman" w:cs="Times New Roman"/>
          <w:sz w:val="24"/>
          <w:szCs w:val="24"/>
        </w:rPr>
        <w:t>P0.4 is shorted to P0.3 of primary controller. This is flag bit which will be set if the pressure sensed by pressure sensor crosses the threshold (90kPa for CNG cylinders). This flag bit will be an indication to regulate the state of nozzle(open/close).</w:t>
      </w:r>
    </w:p>
    <w:p w14:paraId="03CB4B8B" w14:textId="037375AA" w:rsidR="00196241" w:rsidRPr="00196241" w:rsidRDefault="00196241" w:rsidP="00196241">
      <w:pPr>
        <w:pStyle w:val="ListParagraph"/>
        <w:numPr>
          <w:ilvl w:val="0"/>
          <w:numId w:val="74"/>
        </w:numPr>
      </w:pPr>
      <w:r>
        <w:rPr>
          <w:rFonts w:ascii="Times New Roman" w:hAnsi="Times New Roman" w:cs="Times New Roman"/>
          <w:sz w:val="24"/>
          <w:szCs w:val="24"/>
        </w:rPr>
        <w:t>P0.28 is configured in its 2</w:t>
      </w:r>
      <w:r w:rsidRPr="00196241">
        <w:rPr>
          <w:rFonts w:ascii="Times New Roman" w:hAnsi="Times New Roman" w:cs="Times New Roman"/>
          <w:sz w:val="24"/>
          <w:szCs w:val="24"/>
          <w:vertAlign w:val="superscript"/>
        </w:rPr>
        <w:t>nd</w:t>
      </w:r>
      <w:r>
        <w:rPr>
          <w:rFonts w:ascii="Times New Roman" w:hAnsi="Times New Roman" w:cs="Times New Roman"/>
          <w:sz w:val="24"/>
          <w:szCs w:val="24"/>
        </w:rPr>
        <w:t xml:space="preserve"> functionality which is ADC0.1(ADC 0 capture 1) to read the analog data from pressure sensor. ADC will convert the analog data to its equivalent digital form</w:t>
      </w:r>
      <w:r w:rsidR="00056852">
        <w:rPr>
          <w:rFonts w:ascii="Times New Roman" w:hAnsi="Times New Roman" w:cs="Times New Roman"/>
          <w:sz w:val="24"/>
          <w:szCs w:val="24"/>
        </w:rPr>
        <w:t>at</w:t>
      </w:r>
      <w:r>
        <w:rPr>
          <w:rFonts w:ascii="Times New Roman" w:hAnsi="Times New Roman" w:cs="Times New Roman"/>
          <w:sz w:val="24"/>
          <w:szCs w:val="24"/>
        </w:rPr>
        <w:t>.</w:t>
      </w:r>
    </w:p>
    <w:p w14:paraId="76791BF2" w14:textId="77777777" w:rsidR="00EF6573" w:rsidRDefault="00EF6573" w:rsidP="007C17CD">
      <w:pPr>
        <w:rPr>
          <w:rFonts w:ascii="Times New Roman" w:hAnsi="Times New Roman" w:cs="Times New Roman"/>
          <w:sz w:val="24"/>
          <w:szCs w:val="24"/>
        </w:rPr>
      </w:pPr>
    </w:p>
    <w:p w14:paraId="4409AAF7" w14:textId="17169754" w:rsidR="0063543C" w:rsidRPr="00C26A62" w:rsidRDefault="0063543C" w:rsidP="0063543C">
      <w:pPr>
        <w:rPr>
          <w:rFonts w:ascii="Times New Roman" w:hAnsi="Times New Roman" w:cs="Times New Roman"/>
          <w:b/>
          <w:bCs/>
          <w:sz w:val="32"/>
          <w:szCs w:val="32"/>
          <w:u w:val="single"/>
        </w:rPr>
      </w:pPr>
      <w:r w:rsidRPr="00C26A62">
        <w:rPr>
          <w:rFonts w:ascii="Times New Roman" w:hAnsi="Times New Roman" w:cs="Times New Roman"/>
          <w:b/>
          <w:bCs/>
          <w:sz w:val="32"/>
          <w:szCs w:val="32"/>
          <w:u w:val="single"/>
        </w:rPr>
        <w:t>Conclusion</w:t>
      </w:r>
    </w:p>
    <w:p w14:paraId="3FF93743" w14:textId="77777777" w:rsidR="007C17CD" w:rsidRPr="007C17CD" w:rsidRDefault="007C17CD" w:rsidP="007C17CD">
      <w:pPr>
        <w:jc w:val="both"/>
        <w:rPr>
          <w:rFonts w:ascii="Times New Roman" w:hAnsi="Times New Roman" w:cs="Times New Roman"/>
          <w:sz w:val="24"/>
          <w:szCs w:val="24"/>
        </w:rPr>
      </w:pPr>
      <w:r w:rsidRPr="007C17CD">
        <w:rPr>
          <w:rFonts w:ascii="Times New Roman" w:hAnsi="Times New Roman" w:cs="Times New Roman"/>
          <w:b/>
          <w:bCs/>
          <w:sz w:val="24"/>
          <w:szCs w:val="24"/>
        </w:rPr>
        <w:t>The Fault Detection System</w:t>
      </w:r>
      <w:r w:rsidRPr="007C17CD">
        <w:rPr>
          <w:rFonts w:ascii="Times New Roman" w:hAnsi="Times New Roman" w:cs="Times New Roman"/>
          <w:sz w:val="24"/>
          <w:szCs w:val="24"/>
        </w:rPr>
        <w:t xml:space="preserve"> is a comprehensive safety solution for CNG storage and handling environments, designed to monitor and respond to dangerous temperature and pressure levels. By integrating both temperature and pressure sensors, this system provides dual-layered safety, where any detected anomaly—such as excessive heat on the cylinder surface or unsafe pressure within the tank—triggers an immediate safety response. This response includes shutting off the CNG nozzle and activating an alarm, effectively reducing the risk of accidents by allowing early intervention.</w:t>
      </w:r>
    </w:p>
    <w:p w14:paraId="56C9D477" w14:textId="77777777" w:rsidR="007C17CD" w:rsidRPr="007C17CD" w:rsidRDefault="007C17CD" w:rsidP="007C17CD">
      <w:pPr>
        <w:jc w:val="both"/>
        <w:rPr>
          <w:rFonts w:ascii="Times New Roman" w:hAnsi="Times New Roman" w:cs="Times New Roman"/>
          <w:sz w:val="24"/>
          <w:szCs w:val="24"/>
        </w:rPr>
      </w:pPr>
      <w:r w:rsidRPr="007C17CD">
        <w:rPr>
          <w:rFonts w:ascii="Times New Roman" w:hAnsi="Times New Roman" w:cs="Times New Roman"/>
          <w:sz w:val="24"/>
          <w:szCs w:val="24"/>
        </w:rPr>
        <w:t xml:space="preserve">A notable strength of the system is its ability to detect issues directly from the cylinder’s surface, ensuring that internal risks like overheating or pressure increases are identified quickly and accurately. This approach enhances safety, especially in environments where compressed gases are stored and handled regularly. Additionally, the </w:t>
      </w:r>
      <w:r w:rsidRPr="007C17CD">
        <w:rPr>
          <w:rFonts w:ascii="Times New Roman" w:hAnsi="Times New Roman" w:cs="Times New Roman"/>
          <w:sz w:val="24"/>
          <w:szCs w:val="24"/>
        </w:rPr>
        <w:lastRenderedPageBreak/>
        <w:t>system’s automatic responses lessen reliance on manual monitoring, making it an ideal safety mechanism for busy refueling stations, CNG-powered vehicles, and industrial storage facilities.</w:t>
      </w:r>
    </w:p>
    <w:p w14:paraId="2A43A2C1" w14:textId="06CF6AEB" w:rsidR="007C17CD" w:rsidRPr="007C17CD" w:rsidRDefault="007C17CD" w:rsidP="007C17CD">
      <w:pPr>
        <w:jc w:val="both"/>
        <w:rPr>
          <w:rFonts w:ascii="Times New Roman" w:hAnsi="Times New Roman" w:cs="Times New Roman"/>
          <w:sz w:val="24"/>
          <w:szCs w:val="24"/>
        </w:rPr>
      </w:pPr>
      <w:r w:rsidRPr="007C17CD">
        <w:rPr>
          <w:rFonts w:ascii="Times New Roman" w:hAnsi="Times New Roman" w:cs="Times New Roman"/>
          <w:b/>
          <w:bCs/>
          <w:sz w:val="24"/>
          <w:szCs w:val="24"/>
        </w:rPr>
        <w:t>Key System Elements</w:t>
      </w:r>
      <w:r w:rsidRPr="007C17CD">
        <w:rPr>
          <w:rFonts w:ascii="Times New Roman" w:hAnsi="Times New Roman" w:cs="Times New Roman"/>
          <w:sz w:val="24"/>
          <w:szCs w:val="24"/>
        </w:rPr>
        <w:t>:</w:t>
      </w:r>
    </w:p>
    <w:p w14:paraId="7FC786C6" w14:textId="77777777" w:rsidR="007C17CD" w:rsidRPr="007C17CD" w:rsidRDefault="007C17CD" w:rsidP="007C17CD">
      <w:pPr>
        <w:numPr>
          <w:ilvl w:val="0"/>
          <w:numId w:val="55"/>
        </w:numPr>
        <w:jc w:val="both"/>
        <w:rPr>
          <w:rFonts w:ascii="Times New Roman" w:hAnsi="Times New Roman" w:cs="Times New Roman"/>
          <w:sz w:val="24"/>
          <w:szCs w:val="24"/>
        </w:rPr>
      </w:pPr>
      <w:r w:rsidRPr="007C17CD">
        <w:rPr>
          <w:rFonts w:ascii="Times New Roman" w:hAnsi="Times New Roman" w:cs="Times New Roman"/>
          <w:b/>
          <w:bCs/>
          <w:sz w:val="24"/>
          <w:szCs w:val="24"/>
        </w:rPr>
        <w:t>Direct Cylinder Surface Monitoring</w:t>
      </w:r>
      <w:r w:rsidRPr="007C17CD">
        <w:rPr>
          <w:rFonts w:ascii="Times New Roman" w:hAnsi="Times New Roman" w:cs="Times New Roman"/>
          <w:sz w:val="24"/>
          <w:szCs w:val="24"/>
        </w:rPr>
        <w:t>: Temperature is measured directly on the cylinder surface for accurate internal risk assessment.</w:t>
      </w:r>
    </w:p>
    <w:p w14:paraId="248A50C5" w14:textId="77777777" w:rsidR="007C17CD" w:rsidRPr="007C17CD" w:rsidRDefault="007C17CD" w:rsidP="007C17CD">
      <w:pPr>
        <w:numPr>
          <w:ilvl w:val="0"/>
          <w:numId w:val="55"/>
        </w:numPr>
        <w:jc w:val="both"/>
        <w:rPr>
          <w:rFonts w:ascii="Times New Roman" w:hAnsi="Times New Roman" w:cs="Times New Roman"/>
          <w:sz w:val="24"/>
          <w:szCs w:val="24"/>
        </w:rPr>
      </w:pPr>
      <w:r w:rsidRPr="007C17CD">
        <w:rPr>
          <w:rFonts w:ascii="Times New Roman" w:hAnsi="Times New Roman" w:cs="Times New Roman"/>
          <w:b/>
          <w:bCs/>
          <w:sz w:val="24"/>
          <w:szCs w:val="24"/>
        </w:rPr>
        <w:t>Dual-Sensor Approach</w:t>
      </w:r>
      <w:r w:rsidRPr="007C17CD">
        <w:rPr>
          <w:rFonts w:ascii="Times New Roman" w:hAnsi="Times New Roman" w:cs="Times New Roman"/>
          <w:sz w:val="24"/>
          <w:szCs w:val="24"/>
        </w:rPr>
        <w:t>: Combines temperature and pressure sensors, offering redundancy and ensuring alerts for any threshold breach.</w:t>
      </w:r>
    </w:p>
    <w:p w14:paraId="69494C56" w14:textId="77777777" w:rsidR="007C17CD" w:rsidRPr="007C17CD" w:rsidRDefault="007C17CD" w:rsidP="007C17CD">
      <w:pPr>
        <w:numPr>
          <w:ilvl w:val="0"/>
          <w:numId w:val="55"/>
        </w:numPr>
        <w:jc w:val="both"/>
        <w:rPr>
          <w:rFonts w:ascii="Times New Roman" w:hAnsi="Times New Roman" w:cs="Times New Roman"/>
          <w:sz w:val="24"/>
          <w:szCs w:val="24"/>
        </w:rPr>
      </w:pPr>
      <w:r w:rsidRPr="007C17CD">
        <w:rPr>
          <w:rFonts w:ascii="Times New Roman" w:hAnsi="Times New Roman" w:cs="Times New Roman"/>
          <w:b/>
          <w:bCs/>
          <w:sz w:val="24"/>
          <w:szCs w:val="24"/>
        </w:rPr>
        <w:t>Automated Response</w:t>
      </w:r>
      <w:r w:rsidRPr="007C17CD">
        <w:rPr>
          <w:rFonts w:ascii="Times New Roman" w:hAnsi="Times New Roman" w:cs="Times New Roman"/>
          <w:sz w:val="24"/>
          <w:szCs w:val="24"/>
        </w:rPr>
        <w:t>: Includes automatic shutdown of the CNG nozzle and activation of an alarm, removing reliance on manual intervention in emergencies.</w:t>
      </w:r>
    </w:p>
    <w:p w14:paraId="3C0276FA" w14:textId="77777777" w:rsidR="007C17CD" w:rsidRPr="007C17CD" w:rsidRDefault="007C17CD" w:rsidP="007C17CD">
      <w:pPr>
        <w:numPr>
          <w:ilvl w:val="0"/>
          <w:numId w:val="55"/>
        </w:numPr>
        <w:jc w:val="both"/>
        <w:rPr>
          <w:rFonts w:ascii="Times New Roman" w:hAnsi="Times New Roman" w:cs="Times New Roman"/>
          <w:sz w:val="24"/>
          <w:szCs w:val="24"/>
        </w:rPr>
      </w:pPr>
      <w:r w:rsidRPr="007C17CD">
        <w:rPr>
          <w:rFonts w:ascii="Times New Roman" w:hAnsi="Times New Roman" w:cs="Times New Roman"/>
          <w:b/>
          <w:bCs/>
          <w:sz w:val="24"/>
          <w:szCs w:val="24"/>
        </w:rPr>
        <w:t>Microcontroller Control</w:t>
      </w:r>
      <w:r w:rsidRPr="007C17CD">
        <w:rPr>
          <w:rFonts w:ascii="Times New Roman" w:hAnsi="Times New Roman" w:cs="Times New Roman"/>
          <w:sz w:val="24"/>
          <w:szCs w:val="24"/>
        </w:rPr>
        <w:t>: Each sensor operates with a dedicated microcontroller to streamline processing and control for rapid response.</w:t>
      </w:r>
    </w:p>
    <w:p w14:paraId="34C601EA" w14:textId="22B726DB" w:rsidR="0063543C" w:rsidRPr="0063543C" w:rsidRDefault="0063543C" w:rsidP="007C17CD">
      <w:pPr>
        <w:jc w:val="both"/>
        <w:rPr>
          <w:rFonts w:ascii="Times New Roman" w:hAnsi="Times New Roman" w:cs="Times New Roman"/>
          <w:b/>
          <w:bCs/>
          <w:sz w:val="24"/>
          <w:szCs w:val="24"/>
        </w:rPr>
      </w:pPr>
      <w:r w:rsidRPr="0063543C">
        <w:rPr>
          <w:rFonts w:ascii="Times New Roman" w:hAnsi="Times New Roman" w:cs="Times New Roman"/>
          <w:b/>
          <w:bCs/>
          <w:sz w:val="24"/>
          <w:szCs w:val="24"/>
        </w:rPr>
        <w:t>Key Outcomes:</w:t>
      </w:r>
    </w:p>
    <w:p w14:paraId="0F633DC3" w14:textId="7FD56453" w:rsidR="00122092" w:rsidRPr="00122092" w:rsidRDefault="00122092" w:rsidP="00122092">
      <w:pPr>
        <w:numPr>
          <w:ilvl w:val="0"/>
          <w:numId w:val="56"/>
        </w:numPr>
        <w:rPr>
          <w:rFonts w:ascii="Times New Roman" w:hAnsi="Times New Roman" w:cs="Times New Roman"/>
          <w:sz w:val="24"/>
          <w:szCs w:val="24"/>
        </w:rPr>
      </w:pPr>
      <w:r w:rsidRPr="00122092">
        <w:rPr>
          <w:rFonts w:ascii="Times New Roman" w:hAnsi="Times New Roman" w:cs="Times New Roman"/>
          <w:b/>
          <w:bCs/>
          <w:sz w:val="24"/>
          <w:szCs w:val="24"/>
        </w:rPr>
        <w:t xml:space="preserve"> Enhanced Safety</w:t>
      </w:r>
      <w:r w:rsidRPr="00122092">
        <w:rPr>
          <w:rFonts w:ascii="Times New Roman" w:hAnsi="Times New Roman" w:cs="Times New Roman"/>
          <w:sz w:val="24"/>
          <w:szCs w:val="24"/>
        </w:rPr>
        <w:t>: Provides early detection of potential hazards, allowing proactive intervention to prevent incidents.</w:t>
      </w:r>
    </w:p>
    <w:p w14:paraId="6D452E1D" w14:textId="77777777" w:rsidR="00122092" w:rsidRPr="00122092" w:rsidRDefault="00122092" w:rsidP="00122092">
      <w:pPr>
        <w:numPr>
          <w:ilvl w:val="0"/>
          <w:numId w:val="56"/>
        </w:numPr>
        <w:rPr>
          <w:rFonts w:ascii="Times New Roman" w:hAnsi="Times New Roman" w:cs="Times New Roman"/>
          <w:sz w:val="24"/>
          <w:szCs w:val="24"/>
        </w:rPr>
      </w:pPr>
      <w:r w:rsidRPr="00122092">
        <w:rPr>
          <w:rFonts w:ascii="Times New Roman" w:hAnsi="Times New Roman" w:cs="Times New Roman"/>
          <w:b/>
          <w:bCs/>
          <w:sz w:val="24"/>
          <w:szCs w:val="24"/>
        </w:rPr>
        <w:t>High Reliability</w:t>
      </w:r>
      <w:r w:rsidRPr="00122092">
        <w:rPr>
          <w:rFonts w:ascii="Times New Roman" w:hAnsi="Times New Roman" w:cs="Times New Roman"/>
          <w:sz w:val="24"/>
          <w:szCs w:val="24"/>
        </w:rPr>
        <w:t>: The redundancy of dual sensors improves the system’s reliability in identifying overheating or pressure build-up.</w:t>
      </w:r>
    </w:p>
    <w:p w14:paraId="12070B4B" w14:textId="77777777" w:rsidR="00122092" w:rsidRPr="00122092" w:rsidRDefault="00122092" w:rsidP="00122092">
      <w:pPr>
        <w:numPr>
          <w:ilvl w:val="0"/>
          <w:numId w:val="56"/>
        </w:numPr>
        <w:rPr>
          <w:rFonts w:ascii="Times New Roman" w:hAnsi="Times New Roman" w:cs="Times New Roman"/>
          <w:sz w:val="24"/>
          <w:szCs w:val="24"/>
        </w:rPr>
      </w:pPr>
      <w:r w:rsidRPr="00122092">
        <w:rPr>
          <w:rFonts w:ascii="Times New Roman" w:hAnsi="Times New Roman" w:cs="Times New Roman"/>
          <w:b/>
          <w:bCs/>
          <w:sz w:val="24"/>
          <w:szCs w:val="24"/>
        </w:rPr>
        <w:t>Versatile Applications</w:t>
      </w:r>
      <w:r w:rsidRPr="00122092">
        <w:rPr>
          <w:rFonts w:ascii="Times New Roman" w:hAnsi="Times New Roman" w:cs="Times New Roman"/>
          <w:sz w:val="24"/>
          <w:szCs w:val="24"/>
        </w:rPr>
        <w:t>: Suitable for a variety of CNG storage and handling settings—such as refueling stations, automotive safety, and industrial gas storage.</w:t>
      </w:r>
    </w:p>
    <w:p w14:paraId="3349005B" w14:textId="77777777" w:rsidR="00122092" w:rsidRPr="00122092" w:rsidRDefault="00122092" w:rsidP="00122092">
      <w:pPr>
        <w:numPr>
          <w:ilvl w:val="0"/>
          <w:numId w:val="56"/>
        </w:numPr>
        <w:rPr>
          <w:rFonts w:ascii="Times New Roman" w:hAnsi="Times New Roman" w:cs="Times New Roman"/>
          <w:sz w:val="24"/>
          <w:szCs w:val="24"/>
        </w:rPr>
      </w:pPr>
      <w:r w:rsidRPr="00122092">
        <w:rPr>
          <w:rFonts w:ascii="Times New Roman" w:hAnsi="Times New Roman" w:cs="Times New Roman"/>
          <w:b/>
          <w:bCs/>
          <w:sz w:val="24"/>
          <w:szCs w:val="24"/>
        </w:rPr>
        <w:t>Operational Efficiency</w:t>
      </w:r>
      <w:r w:rsidRPr="00122092">
        <w:rPr>
          <w:rFonts w:ascii="Times New Roman" w:hAnsi="Times New Roman" w:cs="Times New Roman"/>
          <w:sz w:val="24"/>
          <w:szCs w:val="24"/>
        </w:rPr>
        <w:t>: Automated actions help reduce human error, simplify monitoring, and offer peace of mind in high-risk environments.</w:t>
      </w:r>
    </w:p>
    <w:p w14:paraId="129F812C" w14:textId="416B70CE" w:rsidR="00122092" w:rsidRPr="00122092" w:rsidRDefault="00122092" w:rsidP="00122092">
      <w:pPr>
        <w:rPr>
          <w:rFonts w:ascii="Times New Roman" w:hAnsi="Times New Roman" w:cs="Times New Roman"/>
          <w:b/>
          <w:bCs/>
          <w:sz w:val="24"/>
          <w:szCs w:val="24"/>
        </w:rPr>
      </w:pPr>
      <w:r w:rsidRPr="00122092">
        <w:rPr>
          <w:rFonts w:ascii="Times New Roman" w:hAnsi="Times New Roman" w:cs="Times New Roman"/>
          <w:b/>
          <w:bCs/>
          <w:sz w:val="24"/>
          <w:szCs w:val="24"/>
        </w:rPr>
        <w:t xml:space="preserve"> Considerations for Effective Use:</w:t>
      </w:r>
    </w:p>
    <w:p w14:paraId="0C2B2DDC" w14:textId="77777777" w:rsidR="00122092" w:rsidRPr="00122092" w:rsidRDefault="00122092" w:rsidP="00122092">
      <w:pPr>
        <w:numPr>
          <w:ilvl w:val="0"/>
          <w:numId w:val="57"/>
        </w:numPr>
        <w:rPr>
          <w:rFonts w:ascii="Times New Roman" w:hAnsi="Times New Roman" w:cs="Times New Roman"/>
          <w:sz w:val="24"/>
          <w:szCs w:val="24"/>
        </w:rPr>
      </w:pPr>
      <w:r w:rsidRPr="00122092">
        <w:rPr>
          <w:rFonts w:ascii="Times New Roman" w:hAnsi="Times New Roman" w:cs="Times New Roman"/>
          <w:b/>
          <w:bCs/>
          <w:sz w:val="24"/>
          <w:szCs w:val="24"/>
        </w:rPr>
        <w:t>Regular Calibration and Maintenance</w:t>
      </w:r>
      <w:r w:rsidRPr="00122092">
        <w:rPr>
          <w:rFonts w:ascii="Times New Roman" w:hAnsi="Times New Roman" w:cs="Times New Roman"/>
          <w:sz w:val="24"/>
          <w:szCs w:val="24"/>
        </w:rPr>
        <w:t>: Essential to maintain sensor accuracy and prevent false alerts.</w:t>
      </w:r>
    </w:p>
    <w:p w14:paraId="0C654B0C" w14:textId="50FBAF88" w:rsidR="00122092" w:rsidRPr="00196241" w:rsidRDefault="00122092" w:rsidP="0063543C">
      <w:pPr>
        <w:numPr>
          <w:ilvl w:val="0"/>
          <w:numId w:val="57"/>
        </w:numPr>
        <w:rPr>
          <w:rFonts w:ascii="Times New Roman" w:hAnsi="Times New Roman" w:cs="Times New Roman"/>
          <w:sz w:val="24"/>
          <w:szCs w:val="24"/>
        </w:rPr>
      </w:pPr>
      <w:r w:rsidRPr="00122092">
        <w:rPr>
          <w:rFonts w:ascii="Times New Roman" w:hAnsi="Times New Roman" w:cs="Times New Roman"/>
          <w:b/>
          <w:bCs/>
          <w:sz w:val="24"/>
          <w:szCs w:val="24"/>
        </w:rPr>
        <w:t>Potential for Expansion</w:t>
      </w:r>
      <w:r w:rsidRPr="00122092">
        <w:rPr>
          <w:rFonts w:ascii="Times New Roman" w:hAnsi="Times New Roman" w:cs="Times New Roman"/>
          <w:sz w:val="24"/>
          <w:szCs w:val="24"/>
        </w:rPr>
        <w:t>: Additional sensors could broaden safety monitoring to include surrounding environmental risks, such as fires nearby.</w:t>
      </w:r>
    </w:p>
    <w:p w14:paraId="0F5D077A" w14:textId="77777777" w:rsidR="00122092" w:rsidRDefault="00122092" w:rsidP="0063543C">
      <w:pPr>
        <w:rPr>
          <w:rFonts w:ascii="Times New Roman" w:hAnsi="Times New Roman" w:cs="Times New Roman"/>
          <w:b/>
          <w:bCs/>
          <w:sz w:val="32"/>
          <w:szCs w:val="32"/>
        </w:rPr>
      </w:pPr>
    </w:p>
    <w:p w14:paraId="00F29498" w14:textId="77777777" w:rsidR="00122092" w:rsidRDefault="00122092" w:rsidP="0063543C">
      <w:pPr>
        <w:rPr>
          <w:rFonts w:ascii="Times New Roman" w:hAnsi="Times New Roman" w:cs="Times New Roman"/>
          <w:b/>
          <w:bCs/>
          <w:sz w:val="32"/>
          <w:szCs w:val="32"/>
        </w:rPr>
      </w:pPr>
    </w:p>
    <w:sectPr w:rsidR="00122092" w:rsidSect="00610927">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D6DAE" w14:textId="77777777" w:rsidR="00746CE1" w:rsidRDefault="00746CE1" w:rsidP="006B13DB">
      <w:pPr>
        <w:spacing w:after="0" w:line="240" w:lineRule="auto"/>
      </w:pPr>
      <w:r>
        <w:separator/>
      </w:r>
    </w:p>
  </w:endnote>
  <w:endnote w:type="continuationSeparator" w:id="0">
    <w:p w14:paraId="705D6F2D" w14:textId="77777777" w:rsidR="00746CE1" w:rsidRDefault="00746CE1" w:rsidP="006B1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0F028" w14:textId="77777777" w:rsidR="006B13DB" w:rsidRDefault="006B13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D7DE3" w14:textId="77777777" w:rsidR="006B13DB" w:rsidRDefault="006B13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391C" w14:textId="77777777" w:rsidR="006B13DB" w:rsidRDefault="006B1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D0059" w14:textId="77777777" w:rsidR="00746CE1" w:rsidRDefault="00746CE1" w:rsidP="006B13DB">
      <w:pPr>
        <w:spacing w:after="0" w:line="240" w:lineRule="auto"/>
      </w:pPr>
      <w:r>
        <w:separator/>
      </w:r>
    </w:p>
  </w:footnote>
  <w:footnote w:type="continuationSeparator" w:id="0">
    <w:p w14:paraId="63CD18E1" w14:textId="77777777" w:rsidR="00746CE1" w:rsidRDefault="00746CE1" w:rsidP="006B1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2220D" w14:textId="77777777" w:rsidR="006B13DB" w:rsidRDefault="006B13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54ED3" w14:textId="77777777" w:rsidR="006B13DB" w:rsidRDefault="006B13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28636" w14:textId="77777777" w:rsidR="006B13DB" w:rsidRDefault="006B13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D2B8C"/>
    <w:multiLevelType w:val="hybridMultilevel"/>
    <w:tmpl w:val="94CA7A94"/>
    <w:lvl w:ilvl="0" w:tplc="04090003">
      <w:start w:val="1"/>
      <w:numFmt w:val="bullet"/>
      <w:lvlText w:val="o"/>
      <w:lvlJc w:val="left"/>
      <w:pPr>
        <w:ind w:left="1776" w:hanging="360"/>
      </w:pPr>
      <w:rPr>
        <w:rFonts w:ascii="Courier New" w:hAnsi="Courier New" w:cs="Courier New"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15:restartNumberingAfterBreak="0">
    <w:nsid w:val="03DD6223"/>
    <w:multiLevelType w:val="multilevel"/>
    <w:tmpl w:val="38C66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15CF7"/>
    <w:multiLevelType w:val="multilevel"/>
    <w:tmpl w:val="63D2C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C7223"/>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540D"/>
    <w:multiLevelType w:val="hybridMultilevel"/>
    <w:tmpl w:val="AFF021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C0451"/>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766D5"/>
    <w:multiLevelType w:val="multilevel"/>
    <w:tmpl w:val="772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B5775"/>
    <w:multiLevelType w:val="multilevel"/>
    <w:tmpl w:val="D4B4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83CB0"/>
    <w:multiLevelType w:val="multilevel"/>
    <w:tmpl w:val="A15CC27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6464351"/>
    <w:multiLevelType w:val="hybridMultilevel"/>
    <w:tmpl w:val="71926B1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1656B5"/>
    <w:multiLevelType w:val="multilevel"/>
    <w:tmpl w:val="5CE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5646C"/>
    <w:multiLevelType w:val="hybridMultilevel"/>
    <w:tmpl w:val="3E107F10"/>
    <w:lvl w:ilvl="0" w:tplc="5A108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0A5BA3"/>
    <w:multiLevelType w:val="hybridMultilevel"/>
    <w:tmpl w:val="193A4266"/>
    <w:lvl w:ilvl="0" w:tplc="F0DA6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897017"/>
    <w:multiLevelType w:val="hybridMultilevel"/>
    <w:tmpl w:val="E3EEB2BA"/>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4" w15:restartNumberingAfterBreak="0">
    <w:nsid w:val="20D11BE5"/>
    <w:multiLevelType w:val="multilevel"/>
    <w:tmpl w:val="9852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0376B"/>
    <w:multiLevelType w:val="hybridMultilevel"/>
    <w:tmpl w:val="9992E1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ED2A76"/>
    <w:multiLevelType w:val="multilevel"/>
    <w:tmpl w:val="4D1486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779030E"/>
    <w:multiLevelType w:val="multilevel"/>
    <w:tmpl w:val="D61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B560BA"/>
    <w:multiLevelType w:val="multilevel"/>
    <w:tmpl w:val="33E4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9213B"/>
    <w:multiLevelType w:val="hybridMultilevel"/>
    <w:tmpl w:val="51C69B92"/>
    <w:lvl w:ilvl="0" w:tplc="04090003">
      <w:start w:val="1"/>
      <w:numFmt w:val="bullet"/>
      <w:lvlText w:val="o"/>
      <w:lvlJc w:val="left"/>
      <w:pPr>
        <w:ind w:left="720" w:hanging="360"/>
      </w:pPr>
      <w:rPr>
        <w:rFonts w:ascii="Courier New" w:hAnsi="Courier New" w:cs="Courier New" w:hint="default"/>
      </w:rPr>
    </w:lvl>
    <w:lvl w:ilvl="1" w:tplc="B4884A02">
      <w:start w:val="1"/>
      <w:numFmt w:val="decimal"/>
      <w:lvlText w:val="%2."/>
      <w:lvlJc w:val="left"/>
      <w:pPr>
        <w:ind w:left="90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4564A9"/>
    <w:multiLevelType w:val="hybridMultilevel"/>
    <w:tmpl w:val="EAE27FA8"/>
    <w:lvl w:ilvl="0" w:tplc="04090003">
      <w:start w:val="1"/>
      <w:numFmt w:val="bullet"/>
      <w:lvlText w:val="o"/>
      <w:lvlJc w:val="left"/>
      <w:pPr>
        <w:ind w:left="1870" w:hanging="360"/>
      </w:pPr>
      <w:rPr>
        <w:rFonts w:ascii="Courier New" w:hAnsi="Courier New" w:cs="Courier New"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21" w15:restartNumberingAfterBreak="0">
    <w:nsid w:val="2AEE16C2"/>
    <w:multiLevelType w:val="multilevel"/>
    <w:tmpl w:val="366C4E0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BB741CB"/>
    <w:multiLevelType w:val="hybridMultilevel"/>
    <w:tmpl w:val="4120DC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F76D54"/>
    <w:multiLevelType w:val="hybridMultilevel"/>
    <w:tmpl w:val="E6B08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8F1FA2"/>
    <w:multiLevelType w:val="hybridMultilevel"/>
    <w:tmpl w:val="6DF0FC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D23233"/>
    <w:multiLevelType w:val="multilevel"/>
    <w:tmpl w:val="F4D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3E52AC"/>
    <w:multiLevelType w:val="multilevel"/>
    <w:tmpl w:val="98C2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F4EB4"/>
    <w:multiLevelType w:val="hybridMultilevel"/>
    <w:tmpl w:val="181E9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132F88"/>
    <w:multiLevelType w:val="hybridMultilevel"/>
    <w:tmpl w:val="41EA247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38333DF0"/>
    <w:multiLevelType w:val="multilevel"/>
    <w:tmpl w:val="A95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B67119"/>
    <w:multiLevelType w:val="hybridMultilevel"/>
    <w:tmpl w:val="2ACC5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220D64"/>
    <w:multiLevelType w:val="hybridMultilevel"/>
    <w:tmpl w:val="A5F66D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3DD26634"/>
    <w:multiLevelType w:val="hybridMultilevel"/>
    <w:tmpl w:val="0AF6F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1309B0"/>
    <w:multiLevelType w:val="hybridMultilevel"/>
    <w:tmpl w:val="DDB4C5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1273F16"/>
    <w:multiLevelType w:val="hybridMultilevel"/>
    <w:tmpl w:val="FAA097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462A6D81"/>
    <w:multiLevelType w:val="multilevel"/>
    <w:tmpl w:val="7C3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5E6771"/>
    <w:multiLevelType w:val="multilevel"/>
    <w:tmpl w:val="D0DAD4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9992D63"/>
    <w:multiLevelType w:val="multilevel"/>
    <w:tmpl w:val="F716C7D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4A607FE1"/>
    <w:multiLevelType w:val="multilevel"/>
    <w:tmpl w:val="4F8C1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B466F16"/>
    <w:multiLevelType w:val="multilevel"/>
    <w:tmpl w:val="E7E2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AF34AF"/>
    <w:multiLevelType w:val="multilevel"/>
    <w:tmpl w:val="C9D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603D5"/>
    <w:multiLevelType w:val="multilevel"/>
    <w:tmpl w:val="61DE0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8F425E"/>
    <w:multiLevelType w:val="hybridMultilevel"/>
    <w:tmpl w:val="A0869D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4E91"/>
    <w:multiLevelType w:val="multilevel"/>
    <w:tmpl w:val="B37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224F74"/>
    <w:multiLevelType w:val="multilevel"/>
    <w:tmpl w:val="4F8C1B60"/>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98471B2"/>
    <w:multiLevelType w:val="multilevel"/>
    <w:tmpl w:val="157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C87ADC"/>
    <w:multiLevelType w:val="multilevel"/>
    <w:tmpl w:val="50D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883FA6"/>
    <w:multiLevelType w:val="multilevel"/>
    <w:tmpl w:val="B9C06D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5D025BFC"/>
    <w:multiLevelType w:val="multilevel"/>
    <w:tmpl w:val="58260FF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5DE74291"/>
    <w:multiLevelType w:val="hybridMultilevel"/>
    <w:tmpl w:val="25849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EBAA1D0">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166FD8"/>
    <w:multiLevelType w:val="hybridMultilevel"/>
    <w:tmpl w:val="13F64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02B2A8C"/>
    <w:multiLevelType w:val="multilevel"/>
    <w:tmpl w:val="7058662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60C408BC"/>
    <w:multiLevelType w:val="multilevel"/>
    <w:tmpl w:val="6EC0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594F11"/>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A669B"/>
    <w:multiLevelType w:val="multilevel"/>
    <w:tmpl w:val="160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C548B2"/>
    <w:multiLevelType w:val="multilevel"/>
    <w:tmpl w:val="10D2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986984"/>
    <w:multiLevelType w:val="hybridMultilevel"/>
    <w:tmpl w:val="58DC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C412C0"/>
    <w:multiLevelType w:val="multilevel"/>
    <w:tmpl w:val="E8F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69132E"/>
    <w:multiLevelType w:val="multilevel"/>
    <w:tmpl w:val="E8CC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1613B9"/>
    <w:multiLevelType w:val="multilevel"/>
    <w:tmpl w:val="6158F50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6E8418D6"/>
    <w:multiLevelType w:val="multilevel"/>
    <w:tmpl w:val="1C30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6C4588"/>
    <w:multiLevelType w:val="multilevel"/>
    <w:tmpl w:val="8BB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D2201E"/>
    <w:multiLevelType w:val="hybridMultilevel"/>
    <w:tmpl w:val="A8647F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15:restartNumberingAfterBreak="0">
    <w:nsid w:val="73E03BE0"/>
    <w:multiLevelType w:val="multilevel"/>
    <w:tmpl w:val="5B00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624E83"/>
    <w:multiLevelType w:val="multilevel"/>
    <w:tmpl w:val="9F82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895B6F"/>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B201F5"/>
    <w:multiLevelType w:val="hybridMultilevel"/>
    <w:tmpl w:val="63CE5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AB425A4"/>
    <w:multiLevelType w:val="multilevel"/>
    <w:tmpl w:val="6458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094229"/>
    <w:multiLevelType w:val="hybridMultilevel"/>
    <w:tmpl w:val="C086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546A7E"/>
    <w:multiLevelType w:val="multilevel"/>
    <w:tmpl w:val="B690209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7CF5177F"/>
    <w:multiLevelType w:val="multilevel"/>
    <w:tmpl w:val="139A7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4D3826"/>
    <w:multiLevelType w:val="hybridMultilevel"/>
    <w:tmpl w:val="1E98134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2" w15:restartNumberingAfterBreak="0">
    <w:nsid w:val="7E2F33C8"/>
    <w:multiLevelType w:val="multilevel"/>
    <w:tmpl w:val="77D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BF1231"/>
    <w:multiLevelType w:val="multilevel"/>
    <w:tmpl w:val="EB4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2923">
    <w:abstractNumId w:val="41"/>
  </w:num>
  <w:num w:numId="2" w16cid:durableId="1716275055">
    <w:abstractNumId w:val="11"/>
  </w:num>
  <w:num w:numId="3" w16cid:durableId="64838978">
    <w:abstractNumId w:val="12"/>
  </w:num>
  <w:num w:numId="4" w16cid:durableId="1627815681">
    <w:abstractNumId w:val="20"/>
  </w:num>
  <w:num w:numId="5" w16cid:durableId="1015696209">
    <w:abstractNumId w:val="19"/>
  </w:num>
  <w:num w:numId="6" w16cid:durableId="1147747275">
    <w:abstractNumId w:val="9"/>
  </w:num>
  <w:num w:numId="7" w16cid:durableId="1160391918">
    <w:abstractNumId w:val="62"/>
  </w:num>
  <w:num w:numId="8" w16cid:durableId="639966758">
    <w:abstractNumId w:val="50"/>
  </w:num>
  <w:num w:numId="9" w16cid:durableId="1028722862">
    <w:abstractNumId w:val="58"/>
  </w:num>
  <w:num w:numId="10" w16cid:durableId="921911088">
    <w:abstractNumId w:val="3"/>
  </w:num>
  <w:num w:numId="11" w16cid:durableId="1829593312">
    <w:abstractNumId w:val="27"/>
  </w:num>
  <w:num w:numId="12" w16cid:durableId="2123961578">
    <w:abstractNumId w:val="68"/>
  </w:num>
  <w:num w:numId="13" w16cid:durableId="574247137">
    <w:abstractNumId w:val="73"/>
  </w:num>
  <w:num w:numId="14" w16cid:durableId="1080446066">
    <w:abstractNumId w:val="5"/>
  </w:num>
  <w:num w:numId="15" w16cid:durableId="214852033">
    <w:abstractNumId w:val="53"/>
  </w:num>
  <w:num w:numId="16" w16cid:durableId="129325950">
    <w:abstractNumId w:val="65"/>
  </w:num>
  <w:num w:numId="17" w16cid:durableId="2116747874">
    <w:abstractNumId w:val="32"/>
  </w:num>
  <w:num w:numId="18" w16cid:durableId="1065031115">
    <w:abstractNumId w:val="8"/>
  </w:num>
  <w:num w:numId="19" w16cid:durableId="64229380">
    <w:abstractNumId w:val="45"/>
  </w:num>
  <w:num w:numId="20" w16cid:durableId="566652351">
    <w:abstractNumId w:val="4"/>
  </w:num>
  <w:num w:numId="21" w16cid:durableId="1247419620">
    <w:abstractNumId w:val="21"/>
  </w:num>
  <w:num w:numId="22" w16cid:durableId="326057917">
    <w:abstractNumId w:val="61"/>
  </w:num>
  <w:num w:numId="23" w16cid:durableId="609052967">
    <w:abstractNumId w:val="69"/>
  </w:num>
  <w:num w:numId="24" w16cid:durableId="1026910428">
    <w:abstractNumId w:val="67"/>
  </w:num>
  <w:num w:numId="25" w16cid:durableId="952632630">
    <w:abstractNumId w:val="16"/>
  </w:num>
  <w:num w:numId="26" w16cid:durableId="823667220">
    <w:abstractNumId w:val="7"/>
  </w:num>
  <w:num w:numId="27" w16cid:durableId="359017216">
    <w:abstractNumId w:val="47"/>
  </w:num>
  <w:num w:numId="28" w16cid:durableId="1318340109">
    <w:abstractNumId w:val="39"/>
  </w:num>
  <w:num w:numId="29" w16cid:durableId="337268455">
    <w:abstractNumId w:val="48"/>
  </w:num>
  <w:num w:numId="30" w16cid:durableId="2095348348">
    <w:abstractNumId w:val="40"/>
  </w:num>
  <w:num w:numId="31" w16cid:durableId="1558736020">
    <w:abstractNumId w:val="59"/>
  </w:num>
  <w:num w:numId="32" w16cid:durableId="1729958433">
    <w:abstractNumId w:val="64"/>
  </w:num>
  <w:num w:numId="33" w16cid:durableId="1565798252">
    <w:abstractNumId w:val="37"/>
  </w:num>
  <w:num w:numId="34" w16cid:durableId="1286350720">
    <w:abstractNumId w:val="60"/>
  </w:num>
  <w:num w:numId="35" w16cid:durableId="966006317">
    <w:abstractNumId w:val="36"/>
  </w:num>
  <w:num w:numId="36" w16cid:durableId="1484857717">
    <w:abstractNumId w:val="46"/>
  </w:num>
  <w:num w:numId="37" w16cid:durableId="38748518">
    <w:abstractNumId w:val="51"/>
  </w:num>
  <w:num w:numId="38" w16cid:durableId="13918680">
    <w:abstractNumId w:val="2"/>
  </w:num>
  <w:num w:numId="39" w16cid:durableId="972448142">
    <w:abstractNumId w:val="38"/>
  </w:num>
  <w:num w:numId="40" w16cid:durableId="273559015">
    <w:abstractNumId w:val="54"/>
  </w:num>
  <w:num w:numId="41" w16cid:durableId="1983198005">
    <w:abstractNumId w:val="25"/>
  </w:num>
  <w:num w:numId="42" w16cid:durableId="155220541">
    <w:abstractNumId w:val="17"/>
  </w:num>
  <w:num w:numId="43" w16cid:durableId="1261793353">
    <w:abstractNumId w:val="35"/>
  </w:num>
  <w:num w:numId="44" w16cid:durableId="601649694">
    <w:abstractNumId w:val="72"/>
  </w:num>
  <w:num w:numId="45" w16cid:durableId="178155164">
    <w:abstractNumId w:val="18"/>
  </w:num>
  <w:num w:numId="46" w16cid:durableId="343016811">
    <w:abstractNumId w:val="6"/>
  </w:num>
  <w:num w:numId="47" w16cid:durableId="1587494953">
    <w:abstractNumId w:val="57"/>
  </w:num>
  <w:num w:numId="48" w16cid:durableId="1369449298">
    <w:abstractNumId w:val="14"/>
  </w:num>
  <w:num w:numId="49" w16cid:durableId="743375480">
    <w:abstractNumId w:val="26"/>
  </w:num>
  <w:num w:numId="50" w16cid:durableId="68968474">
    <w:abstractNumId w:val="43"/>
  </w:num>
  <w:num w:numId="51" w16cid:durableId="1721972069">
    <w:abstractNumId w:val="10"/>
  </w:num>
  <w:num w:numId="52" w16cid:durableId="1819880306">
    <w:abstractNumId w:val="44"/>
  </w:num>
  <w:num w:numId="53" w16cid:durableId="456992353">
    <w:abstractNumId w:val="70"/>
  </w:num>
  <w:num w:numId="54" w16cid:durableId="255332553">
    <w:abstractNumId w:val="1"/>
  </w:num>
  <w:num w:numId="55" w16cid:durableId="1532765378">
    <w:abstractNumId w:val="52"/>
  </w:num>
  <w:num w:numId="56" w16cid:durableId="689721630">
    <w:abstractNumId w:val="55"/>
  </w:num>
  <w:num w:numId="57" w16cid:durableId="283461790">
    <w:abstractNumId w:val="29"/>
  </w:num>
  <w:num w:numId="58" w16cid:durableId="2028484751">
    <w:abstractNumId w:val="63"/>
  </w:num>
  <w:num w:numId="59" w16cid:durableId="573047253">
    <w:abstractNumId w:val="66"/>
  </w:num>
  <w:num w:numId="60" w16cid:durableId="958872632">
    <w:abstractNumId w:val="49"/>
  </w:num>
  <w:num w:numId="61" w16cid:durableId="793906998">
    <w:abstractNumId w:val="22"/>
  </w:num>
  <w:num w:numId="62" w16cid:durableId="592786186">
    <w:abstractNumId w:val="31"/>
  </w:num>
  <w:num w:numId="63" w16cid:durableId="1449276910">
    <w:abstractNumId w:val="13"/>
  </w:num>
  <w:num w:numId="64" w16cid:durableId="542718812">
    <w:abstractNumId w:val="0"/>
  </w:num>
  <w:num w:numId="65" w16cid:durableId="438914617">
    <w:abstractNumId w:val="24"/>
  </w:num>
  <w:num w:numId="66" w16cid:durableId="2039626583">
    <w:abstractNumId w:val="34"/>
  </w:num>
  <w:num w:numId="67" w16cid:durableId="998461379">
    <w:abstractNumId w:val="15"/>
  </w:num>
  <w:num w:numId="68" w16cid:durableId="1507360089">
    <w:abstractNumId w:val="71"/>
  </w:num>
  <w:num w:numId="69" w16cid:durableId="980422033">
    <w:abstractNumId w:val="28"/>
  </w:num>
  <w:num w:numId="70" w16cid:durableId="1723022060">
    <w:abstractNumId w:val="33"/>
  </w:num>
  <w:num w:numId="71" w16cid:durableId="873542101">
    <w:abstractNumId w:val="56"/>
  </w:num>
  <w:num w:numId="72" w16cid:durableId="2905422">
    <w:abstractNumId w:val="42"/>
  </w:num>
  <w:num w:numId="73" w16cid:durableId="1582834881">
    <w:abstractNumId w:val="23"/>
  </w:num>
  <w:num w:numId="74" w16cid:durableId="1406623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5E"/>
    <w:rsid w:val="000557DB"/>
    <w:rsid w:val="00056852"/>
    <w:rsid w:val="00061F3C"/>
    <w:rsid w:val="000664A7"/>
    <w:rsid w:val="000A2878"/>
    <w:rsid w:val="000A5067"/>
    <w:rsid w:val="000D1C78"/>
    <w:rsid w:val="00122092"/>
    <w:rsid w:val="00137F7E"/>
    <w:rsid w:val="001510EC"/>
    <w:rsid w:val="001755CA"/>
    <w:rsid w:val="00177BB9"/>
    <w:rsid w:val="0019483E"/>
    <w:rsid w:val="00196241"/>
    <w:rsid w:val="002933A9"/>
    <w:rsid w:val="00306764"/>
    <w:rsid w:val="003216E9"/>
    <w:rsid w:val="003764BA"/>
    <w:rsid w:val="00384575"/>
    <w:rsid w:val="004339BD"/>
    <w:rsid w:val="00465190"/>
    <w:rsid w:val="004C2D61"/>
    <w:rsid w:val="00504451"/>
    <w:rsid w:val="005321E4"/>
    <w:rsid w:val="00532CBD"/>
    <w:rsid w:val="00554343"/>
    <w:rsid w:val="00574DCC"/>
    <w:rsid w:val="005773F0"/>
    <w:rsid w:val="005A43A5"/>
    <w:rsid w:val="005F6B49"/>
    <w:rsid w:val="00605862"/>
    <w:rsid w:val="00610927"/>
    <w:rsid w:val="0063543C"/>
    <w:rsid w:val="006B13DB"/>
    <w:rsid w:val="006B7AAC"/>
    <w:rsid w:val="00746CE1"/>
    <w:rsid w:val="007C17CD"/>
    <w:rsid w:val="007C3991"/>
    <w:rsid w:val="007E7B5A"/>
    <w:rsid w:val="008208B8"/>
    <w:rsid w:val="00843B14"/>
    <w:rsid w:val="008C07DD"/>
    <w:rsid w:val="008F617E"/>
    <w:rsid w:val="00922C48"/>
    <w:rsid w:val="00946FEE"/>
    <w:rsid w:val="0096724E"/>
    <w:rsid w:val="009C5AC4"/>
    <w:rsid w:val="00A208F0"/>
    <w:rsid w:val="00A252BF"/>
    <w:rsid w:val="00A60A39"/>
    <w:rsid w:val="00AE3A10"/>
    <w:rsid w:val="00AF1EFB"/>
    <w:rsid w:val="00B20031"/>
    <w:rsid w:val="00B25589"/>
    <w:rsid w:val="00B433F8"/>
    <w:rsid w:val="00B73E18"/>
    <w:rsid w:val="00B84B03"/>
    <w:rsid w:val="00C10982"/>
    <w:rsid w:val="00C16B1A"/>
    <w:rsid w:val="00C26A62"/>
    <w:rsid w:val="00C51E5C"/>
    <w:rsid w:val="00C53A5C"/>
    <w:rsid w:val="00C758E2"/>
    <w:rsid w:val="00C96246"/>
    <w:rsid w:val="00CA788E"/>
    <w:rsid w:val="00CE0E5E"/>
    <w:rsid w:val="00CF4DA4"/>
    <w:rsid w:val="00D01E6A"/>
    <w:rsid w:val="00E007A9"/>
    <w:rsid w:val="00E3472A"/>
    <w:rsid w:val="00E34ACE"/>
    <w:rsid w:val="00E90A55"/>
    <w:rsid w:val="00E95092"/>
    <w:rsid w:val="00EB0AD8"/>
    <w:rsid w:val="00EF6573"/>
    <w:rsid w:val="00F60922"/>
    <w:rsid w:val="00FE172A"/>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EC021"/>
  <w15:chartTrackingRefBased/>
  <w15:docId w15:val="{4D1109BA-DB2E-408A-AAC3-F9C6DC9D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BD"/>
  </w:style>
  <w:style w:type="paragraph" w:styleId="Heading3">
    <w:name w:val="heading 3"/>
    <w:basedOn w:val="Normal"/>
    <w:next w:val="Normal"/>
    <w:link w:val="Heading3Char"/>
    <w:uiPriority w:val="9"/>
    <w:semiHidden/>
    <w:unhideWhenUsed/>
    <w:qFormat/>
    <w:rsid w:val="00EB0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E9"/>
    <w:pPr>
      <w:ind w:left="720"/>
      <w:contextualSpacing/>
    </w:pPr>
  </w:style>
  <w:style w:type="character" w:customStyle="1" w:styleId="Heading3Char">
    <w:name w:val="Heading 3 Char"/>
    <w:basedOn w:val="DefaultParagraphFont"/>
    <w:link w:val="Heading3"/>
    <w:uiPriority w:val="9"/>
    <w:semiHidden/>
    <w:rsid w:val="00EB0AD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7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08B8"/>
    <w:rPr>
      <w:b/>
      <w:bCs/>
    </w:rPr>
  </w:style>
  <w:style w:type="numbering" w:customStyle="1" w:styleId="CurrentList1">
    <w:name w:val="Current List1"/>
    <w:uiPriority w:val="99"/>
    <w:rsid w:val="00C53A5C"/>
    <w:pPr>
      <w:numPr>
        <w:numId w:val="52"/>
      </w:numPr>
    </w:pPr>
  </w:style>
  <w:style w:type="paragraph" w:styleId="Header">
    <w:name w:val="header"/>
    <w:basedOn w:val="Normal"/>
    <w:link w:val="HeaderChar"/>
    <w:uiPriority w:val="99"/>
    <w:unhideWhenUsed/>
    <w:rsid w:val="006B1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3DB"/>
  </w:style>
  <w:style w:type="paragraph" w:styleId="Footer">
    <w:name w:val="footer"/>
    <w:basedOn w:val="Normal"/>
    <w:link w:val="FooterChar"/>
    <w:uiPriority w:val="99"/>
    <w:unhideWhenUsed/>
    <w:rsid w:val="006B1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0076">
      <w:bodyDiv w:val="1"/>
      <w:marLeft w:val="0"/>
      <w:marRight w:val="0"/>
      <w:marTop w:val="0"/>
      <w:marBottom w:val="0"/>
      <w:divBdr>
        <w:top w:val="none" w:sz="0" w:space="0" w:color="auto"/>
        <w:left w:val="none" w:sz="0" w:space="0" w:color="auto"/>
        <w:bottom w:val="none" w:sz="0" w:space="0" w:color="auto"/>
        <w:right w:val="none" w:sz="0" w:space="0" w:color="auto"/>
      </w:divBdr>
    </w:div>
    <w:div w:id="132524491">
      <w:bodyDiv w:val="1"/>
      <w:marLeft w:val="0"/>
      <w:marRight w:val="0"/>
      <w:marTop w:val="0"/>
      <w:marBottom w:val="0"/>
      <w:divBdr>
        <w:top w:val="none" w:sz="0" w:space="0" w:color="auto"/>
        <w:left w:val="none" w:sz="0" w:space="0" w:color="auto"/>
        <w:bottom w:val="none" w:sz="0" w:space="0" w:color="auto"/>
        <w:right w:val="none" w:sz="0" w:space="0" w:color="auto"/>
      </w:divBdr>
    </w:div>
    <w:div w:id="138889870">
      <w:bodyDiv w:val="1"/>
      <w:marLeft w:val="0"/>
      <w:marRight w:val="0"/>
      <w:marTop w:val="0"/>
      <w:marBottom w:val="0"/>
      <w:divBdr>
        <w:top w:val="none" w:sz="0" w:space="0" w:color="auto"/>
        <w:left w:val="none" w:sz="0" w:space="0" w:color="auto"/>
        <w:bottom w:val="none" w:sz="0" w:space="0" w:color="auto"/>
        <w:right w:val="none" w:sz="0" w:space="0" w:color="auto"/>
      </w:divBdr>
    </w:div>
    <w:div w:id="227612107">
      <w:bodyDiv w:val="1"/>
      <w:marLeft w:val="0"/>
      <w:marRight w:val="0"/>
      <w:marTop w:val="0"/>
      <w:marBottom w:val="0"/>
      <w:divBdr>
        <w:top w:val="none" w:sz="0" w:space="0" w:color="auto"/>
        <w:left w:val="none" w:sz="0" w:space="0" w:color="auto"/>
        <w:bottom w:val="none" w:sz="0" w:space="0" w:color="auto"/>
        <w:right w:val="none" w:sz="0" w:space="0" w:color="auto"/>
      </w:divBdr>
    </w:div>
    <w:div w:id="233903637">
      <w:bodyDiv w:val="1"/>
      <w:marLeft w:val="0"/>
      <w:marRight w:val="0"/>
      <w:marTop w:val="0"/>
      <w:marBottom w:val="0"/>
      <w:divBdr>
        <w:top w:val="none" w:sz="0" w:space="0" w:color="auto"/>
        <w:left w:val="none" w:sz="0" w:space="0" w:color="auto"/>
        <w:bottom w:val="none" w:sz="0" w:space="0" w:color="auto"/>
        <w:right w:val="none" w:sz="0" w:space="0" w:color="auto"/>
      </w:divBdr>
    </w:div>
    <w:div w:id="302079418">
      <w:bodyDiv w:val="1"/>
      <w:marLeft w:val="0"/>
      <w:marRight w:val="0"/>
      <w:marTop w:val="0"/>
      <w:marBottom w:val="0"/>
      <w:divBdr>
        <w:top w:val="none" w:sz="0" w:space="0" w:color="auto"/>
        <w:left w:val="none" w:sz="0" w:space="0" w:color="auto"/>
        <w:bottom w:val="none" w:sz="0" w:space="0" w:color="auto"/>
        <w:right w:val="none" w:sz="0" w:space="0" w:color="auto"/>
      </w:divBdr>
    </w:div>
    <w:div w:id="348725215">
      <w:bodyDiv w:val="1"/>
      <w:marLeft w:val="0"/>
      <w:marRight w:val="0"/>
      <w:marTop w:val="0"/>
      <w:marBottom w:val="0"/>
      <w:divBdr>
        <w:top w:val="none" w:sz="0" w:space="0" w:color="auto"/>
        <w:left w:val="none" w:sz="0" w:space="0" w:color="auto"/>
        <w:bottom w:val="none" w:sz="0" w:space="0" w:color="auto"/>
        <w:right w:val="none" w:sz="0" w:space="0" w:color="auto"/>
      </w:divBdr>
    </w:div>
    <w:div w:id="352078379">
      <w:bodyDiv w:val="1"/>
      <w:marLeft w:val="0"/>
      <w:marRight w:val="0"/>
      <w:marTop w:val="0"/>
      <w:marBottom w:val="0"/>
      <w:divBdr>
        <w:top w:val="none" w:sz="0" w:space="0" w:color="auto"/>
        <w:left w:val="none" w:sz="0" w:space="0" w:color="auto"/>
        <w:bottom w:val="none" w:sz="0" w:space="0" w:color="auto"/>
        <w:right w:val="none" w:sz="0" w:space="0" w:color="auto"/>
      </w:divBdr>
    </w:div>
    <w:div w:id="358163100">
      <w:bodyDiv w:val="1"/>
      <w:marLeft w:val="0"/>
      <w:marRight w:val="0"/>
      <w:marTop w:val="0"/>
      <w:marBottom w:val="0"/>
      <w:divBdr>
        <w:top w:val="none" w:sz="0" w:space="0" w:color="auto"/>
        <w:left w:val="none" w:sz="0" w:space="0" w:color="auto"/>
        <w:bottom w:val="none" w:sz="0" w:space="0" w:color="auto"/>
        <w:right w:val="none" w:sz="0" w:space="0" w:color="auto"/>
      </w:divBdr>
    </w:div>
    <w:div w:id="371003127">
      <w:bodyDiv w:val="1"/>
      <w:marLeft w:val="0"/>
      <w:marRight w:val="0"/>
      <w:marTop w:val="0"/>
      <w:marBottom w:val="0"/>
      <w:divBdr>
        <w:top w:val="none" w:sz="0" w:space="0" w:color="auto"/>
        <w:left w:val="none" w:sz="0" w:space="0" w:color="auto"/>
        <w:bottom w:val="none" w:sz="0" w:space="0" w:color="auto"/>
        <w:right w:val="none" w:sz="0" w:space="0" w:color="auto"/>
      </w:divBdr>
    </w:div>
    <w:div w:id="385108285">
      <w:bodyDiv w:val="1"/>
      <w:marLeft w:val="0"/>
      <w:marRight w:val="0"/>
      <w:marTop w:val="0"/>
      <w:marBottom w:val="0"/>
      <w:divBdr>
        <w:top w:val="none" w:sz="0" w:space="0" w:color="auto"/>
        <w:left w:val="none" w:sz="0" w:space="0" w:color="auto"/>
        <w:bottom w:val="none" w:sz="0" w:space="0" w:color="auto"/>
        <w:right w:val="none" w:sz="0" w:space="0" w:color="auto"/>
      </w:divBdr>
    </w:div>
    <w:div w:id="393161352">
      <w:bodyDiv w:val="1"/>
      <w:marLeft w:val="0"/>
      <w:marRight w:val="0"/>
      <w:marTop w:val="0"/>
      <w:marBottom w:val="0"/>
      <w:divBdr>
        <w:top w:val="none" w:sz="0" w:space="0" w:color="auto"/>
        <w:left w:val="none" w:sz="0" w:space="0" w:color="auto"/>
        <w:bottom w:val="none" w:sz="0" w:space="0" w:color="auto"/>
        <w:right w:val="none" w:sz="0" w:space="0" w:color="auto"/>
      </w:divBdr>
    </w:div>
    <w:div w:id="399981310">
      <w:bodyDiv w:val="1"/>
      <w:marLeft w:val="0"/>
      <w:marRight w:val="0"/>
      <w:marTop w:val="0"/>
      <w:marBottom w:val="0"/>
      <w:divBdr>
        <w:top w:val="none" w:sz="0" w:space="0" w:color="auto"/>
        <w:left w:val="none" w:sz="0" w:space="0" w:color="auto"/>
        <w:bottom w:val="none" w:sz="0" w:space="0" w:color="auto"/>
        <w:right w:val="none" w:sz="0" w:space="0" w:color="auto"/>
      </w:divBdr>
    </w:div>
    <w:div w:id="408118041">
      <w:bodyDiv w:val="1"/>
      <w:marLeft w:val="0"/>
      <w:marRight w:val="0"/>
      <w:marTop w:val="0"/>
      <w:marBottom w:val="0"/>
      <w:divBdr>
        <w:top w:val="none" w:sz="0" w:space="0" w:color="auto"/>
        <w:left w:val="none" w:sz="0" w:space="0" w:color="auto"/>
        <w:bottom w:val="none" w:sz="0" w:space="0" w:color="auto"/>
        <w:right w:val="none" w:sz="0" w:space="0" w:color="auto"/>
      </w:divBdr>
    </w:div>
    <w:div w:id="476146859">
      <w:bodyDiv w:val="1"/>
      <w:marLeft w:val="0"/>
      <w:marRight w:val="0"/>
      <w:marTop w:val="0"/>
      <w:marBottom w:val="0"/>
      <w:divBdr>
        <w:top w:val="none" w:sz="0" w:space="0" w:color="auto"/>
        <w:left w:val="none" w:sz="0" w:space="0" w:color="auto"/>
        <w:bottom w:val="none" w:sz="0" w:space="0" w:color="auto"/>
        <w:right w:val="none" w:sz="0" w:space="0" w:color="auto"/>
      </w:divBdr>
    </w:div>
    <w:div w:id="501579604">
      <w:bodyDiv w:val="1"/>
      <w:marLeft w:val="0"/>
      <w:marRight w:val="0"/>
      <w:marTop w:val="0"/>
      <w:marBottom w:val="0"/>
      <w:divBdr>
        <w:top w:val="none" w:sz="0" w:space="0" w:color="auto"/>
        <w:left w:val="none" w:sz="0" w:space="0" w:color="auto"/>
        <w:bottom w:val="none" w:sz="0" w:space="0" w:color="auto"/>
        <w:right w:val="none" w:sz="0" w:space="0" w:color="auto"/>
      </w:divBdr>
    </w:div>
    <w:div w:id="549807419">
      <w:bodyDiv w:val="1"/>
      <w:marLeft w:val="0"/>
      <w:marRight w:val="0"/>
      <w:marTop w:val="0"/>
      <w:marBottom w:val="0"/>
      <w:divBdr>
        <w:top w:val="none" w:sz="0" w:space="0" w:color="auto"/>
        <w:left w:val="none" w:sz="0" w:space="0" w:color="auto"/>
        <w:bottom w:val="none" w:sz="0" w:space="0" w:color="auto"/>
        <w:right w:val="none" w:sz="0" w:space="0" w:color="auto"/>
      </w:divBdr>
    </w:div>
    <w:div w:id="649678999">
      <w:bodyDiv w:val="1"/>
      <w:marLeft w:val="0"/>
      <w:marRight w:val="0"/>
      <w:marTop w:val="0"/>
      <w:marBottom w:val="0"/>
      <w:divBdr>
        <w:top w:val="none" w:sz="0" w:space="0" w:color="auto"/>
        <w:left w:val="none" w:sz="0" w:space="0" w:color="auto"/>
        <w:bottom w:val="none" w:sz="0" w:space="0" w:color="auto"/>
        <w:right w:val="none" w:sz="0" w:space="0" w:color="auto"/>
      </w:divBdr>
    </w:div>
    <w:div w:id="727267579">
      <w:bodyDiv w:val="1"/>
      <w:marLeft w:val="0"/>
      <w:marRight w:val="0"/>
      <w:marTop w:val="0"/>
      <w:marBottom w:val="0"/>
      <w:divBdr>
        <w:top w:val="none" w:sz="0" w:space="0" w:color="auto"/>
        <w:left w:val="none" w:sz="0" w:space="0" w:color="auto"/>
        <w:bottom w:val="none" w:sz="0" w:space="0" w:color="auto"/>
        <w:right w:val="none" w:sz="0" w:space="0" w:color="auto"/>
      </w:divBdr>
    </w:div>
    <w:div w:id="729378524">
      <w:bodyDiv w:val="1"/>
      <w:marLeft w:val="0"/>
      <w:marRight w:val="0"/>
      <w:marTop w:val="0"/>
      <w:marBottom w:val="0"/>
      <w:divBdr>
        <w:top w:val="none" w:sz="0" w:space="0" w:color="auto"/>
        <w:left w:val="none" w:sz="0" w:space="0" w:color="auto"/>
        <w:bottom w:val="none" w:sz="0" w:space="0" w:color="auto"/>
        <w:right w:val="none" w:sz="0" w:space="0" w:color="auto"/>
      </w:divBdr>
    </w:div>
    <w:div w:id="738401421">
      <w:bodyDiv w:val="1"/>
      <w:marLeft w:val="0"/>
      <w:marRight w:val="0"/>
      <w:marTop w:val="0"/>
      <w:marBottom w:val="0"/>
      <w:divBdr>
        <w:top w:val="none" w:sz="0" w:space="0" w:color="auto"/>
        <w:left w:val="none" w:sz="0" w:space="0" w:color="auto"/>
        <w:bottom w:val="none" w:sz="0" w:space="0" w:color="auto"/>
        <w:right w:val="none" w:sz="0" w:space="0" w:color="auto"/>
      </w:divBdr>
    </w:div>
    <w:div w:id="748968600">
      <w:bodyDiv w:val="1"/>
      <w:marLeft w:val="0"/>
      <w:marRight w:val="0"/>
      <w:marTop w:val="0"/>
      <w:marBottom w:val="0"/>
      <w:divBdr>
        <w:top w:val="none" w:sz="0" w:space="0" w:color="auto"/>
        <w:left w:val="none" w:sz="0" w:space="0" w:color="auto"/>
        <w:bottom w:val="none" w:sz="0" w:space="0" w:color="auto"/>
        <w:right w:val="none" w:sz="0" w:space="0" w:color="auto"/>
      </w:divBdr>
    </w:div>
    <w:div w:id="788280473">
      <w:bodyDiv w:val="1"/>
      <w:marLeft w:val="0"/>
      <w:marRight w:val="0"/>
      <w:marTop w:val="0"/>
      <w:marBottom w:val="0"/>
      <w:divBdr>
        <w:top w:val="none" w:sz="0" w:space="0" w:color="auto"/>
        <w:left w:val="none" w:sz="0" w:space="0" w:color="auto"/>
        <w:bottom w:val="none" w:sz="0" w:space="0" w:color="auto"/>
        <w:right w:val="none" w:sz="0" w:space="0" w:color="auto"/>
      </w:divBdr>
    </w:div>
    <w:div w:id="793326245">
      <w:bodyDiv w:val="1"/>
      <w:marLeft w:val="0"/>
      <w:marRight w:val="0"/>
      <w:marTop w:val="0"/>
      <w:marBottom w:val="0"/>
      <w:divBdr>
        <w:top w:val="none" w:sz="0" w:space="0" w:color="auto"/>
        <w:left w:val="none" w:sz="0" w:space="0" w:color="auto"/>
        <w:bottom w:val="none" w:sz="0" w:space="0" w:color="auto"/>
        <w:right w:val="none" w:sz="0" w:space="0" w:color="auto"/>
      </w:divBdr>
    </w:div>
    <w:div w:id="843469883">
      <w:bodyDiv w:val="1"/>
      <w:marLeft w:val="0"/>
      <w:marRight w:val="0"/>
      <w:marTop w:val="0"/>
      <w:marBottom w:val="0"/>
      <w:divBdr>
        <w:top w:val="none" w:sz="0" w:space="0" w:color="auto"/>
        <w:left w:val="none" w:sz="0" w:space="0" w:color="auto"/>
        <w:bottom w:val="none" w:sz="0" w:space="0" w:color="auto"/>
        <w:right w:val="none" w:sz="0" w:space="0" w:color="auto"/>
      </w:divBdr>
    </w:div>
    <w:div w:id="858855145">
      <w:bodyDiv w:val="1"/>
      <w:marLeft w:val="0"/>
      <w:marRight w:val="0"/>
      <w:marTop w:val="0"/>
      <w:marBottom w:val="0"/>
      <w:divBdr>
        <w:top w:val="none" w:sz="0" w:space="0" w:color="auto"/>
        <w:left w:val="none" w:sz="0" w:space="0" w:color="auto"/>
        <w:bottom w:val="none" w:sz="0" w:space="0" w:color="auto"/>
        <w:right w:val="none" w:sz="0" w:space="0" w:color="auto"/>
      </w:divBdr>
    </w:div>
    <w:div w:id="875193339">
      <w:bodyDiv w:val="1"/>
      <w:marLeft w:val="0"/>
      <w:marRight w:val="0"/>
      <w:marTop w:val="0"/>
      <w:marBottom w:val="0"/>
      <w:divBdr>
        <w:top w:val="none" w:sz="0" w:space="0" w:color="auto"/>
        <w:left w:val="none" w:sz="0" w:space="0" w:color="auto"/>
        <w:bottom w:val="none" w:sz="0" w:space="0" w:color="auto"/>
        <w:right w:val="none" w:sz="0" w:space="0" w:color="auto"/>
      </w:divBdr>
    </w:div>
    <w:div w:id="916863041">
      <w:bodyDiv w:val="1"/>
      <w:marLeft w:val="0"/>
      <w:marRight w:val="0"/>
      <w:marTop w:val="0"/>
      <w:marBottom w:val="0"/>
      <w:divBdr>
        <w:top w:val="none" w:sz="0" w:space="0" w:color="auto"/>
        <w:left w:val="none" w:sz="0" w:space="0" w:color="auto"/>
        <w:bottom w:val="none" w:sz="0" w:space="0" w:color="auto"/>
        <w:right w:val="none" w:sz="0" w:space="0" w:color="auto"/>
      </w:divBdr>
      <w:divsChild>
        <w:div w:id="1257904044">
          <w:marLeft w:val="0"/>
          <w:marRight w:val="0"/>
          <w:marTop w:val="0"/>
          <w:marBottom w:val="0"/>
          <w:divBdr>
            <w:top w:val="none" w:sz="0" w:space="0" w:color="auto"/>
            <w:left w:val="none" w:sz="0" w:space="0" w:color="auto"/>
            <w:bottom w:val="none" w:sz="0" w:space="0" w:color="auto"/>
            <w:right w:val="none" w:sz="0" w:space="0" w:color="auto"/>
          </w:divBdr>
          <w:divsChild>
            <w:div w:id="892935192">
              <w:marLeft w:val="0"/>
              <w:marRight w:val="0"/>
              <w:marTop w:val="0"/>
              <w:marBottom w:val="0"/>
              <w:divBdr>
                <w:top w:val="none" w:sz="0" w:space="0" w:color="auto"/>
                <w:left w:val="none" w:sz="0" w:space="0" w:color="auto"/>
                <w:bottom w:val="none" w:sz="0" w:space="0" w:color="auto"/>
                <w:right w:val="none" w:sz="0" w:space="0" w:color="auto"/>
              </w:divBdr>
              <w:divsChild>
                <w:div w:id="1328435697">
                  <w:marLeft w:val="0"/>
                  <w:marRight w:val="0"/>
                  <w:marTop w:val="0"/>
                  <w:marBottom w:val="0"/>
                  <w:divBdr>
                    <w:top w:val="none" w:sz="0" w:space="0" w:color="auto"/>
                    <w:left w:val="none" w:sz="0" w:space="0" w:color="auto"/>
                    <w:bottom w:val="none" w:sz="0" w:space="0" w:color="auto"/>
                    <w:right w:val="none" w:sz="0" w:space="0" w:color="auto"/>
                  </w:divBdr>
                  <w:divsChild>
                    <w:div w:id="1492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3387">
          <w:marLeft w:val="0"/>
          <w:marRight w:val="0"/>
          <w:marTop w:val="0"/>
          <w:marBottom w:val="0"/>
          <w:divBdr>
            <w:top w:val="none" w:sz="0" w:space="0" w:color="auto"/>
            <w:left w:val="none" w:sz="0" w:space="0" w:color="auto"/>
            <w:bottom w:val="none" w:sz="0" w:space="0" w:color="auto"/>
            <w:right w:val="none" w:sz="0" w:space="0" w:color="auto"/>
          </w:divBdr>
          <w:divsChild>
            <w:div w:id="1482499391">
              <w:marLeft w:val="0"/>
              <w:marRight w:val="0"/>
              <w:marTop w:val="0"/>
              <w:marBottom w:val="0"/>
              <w:divBdr>
                <w:top w:val="none" w:sz="0" w:space="0" w:color="auto"/>
                <w:left w:val="none" w:sz="0" w:space="0" w:color="auto"/>
                <w:bottom w:val="none" w:sz="0" w:space="0" w:color="auto"/>
                <w:right w:val="none" w:sz="0" w:space="0" w:color="auto"/>
              </w:divBdr>
              <w:divsChild>
                <w:div w:id="956328689">
                  <w:marLeft w:val="0"/>
                  <w:marRight w:val="0"/>
                  <w:marTop w:val="0"/>
                  <w:marBottom w:val="0"/>
                  <w:divBdr>
                    <w:top w:val="none" w:sz="0" w:space="0" w:color="auto"/>
                    <w:left w:val="none" w:sz="0" w:space="0" w:color="auto"/>
                    <w:bottom w:val="none" w:sz="0" w:space="0" w:color="auto"/>
                    <w:right w:val="none" w:sz="0" w:space="0" w:color="auto"/>
                  </w:divBdr>
                  <w:divsChild>
                    <w:div w:id="8387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260188">
      <w:bodyDiv w:val="1"/>
      <w:marLeft w:val="0"/>
      <w:marRight w:val="0"/>
      <w:marTop w:val="0"/>
      <w:marBottom w:val="0"/>
      <w:divBdr>
        <w:top w:val="none" w:sz="0" w:space="0" w:color="auto"/>
        <w:left w:val="none" w:sz="0" w:space="0" w:color="auto"/>
        <w:bottom w:val="none" w:sz="0" w:space="0" w:color="auto"/>
        <w:right w:val="none" w:sz="0" w:space="0" w:color="auto"/>
      </w:divBdr>
    </w:div>
    <w:div w:id="1159925393">
      <w:bodyDiv w:val="1"/>
      <w:marLeft w:val="0"/>
      <w:marRight w:val="0"/>
      <w:marTop w:val="0"/>
      <w:marBottom w:val="0"/>
      <w:divBdr>
        <w:top w:val="none" w:sz="0" w:space="0" w:color="auto"/>
        <w:left w:val="none" w:sz="0" w:space="0" w:color="auto"/>
        <w:bottom w:val="none" w:sz="0" w:space="0" w:color="auto"/>
        <w:right w:val="none" w:sz="0" w:space="0" w:color="auto"/>
      </w:divBdr>
    </w:div>
    <w:div w:id="1178499220">
      <w:bodyDiv w:val="1"/>
      <w:marLeft w:val="0"/>
      <w:marRight w:val="0"/>
      <w:marTop w:val="0"/>
      <w:marBottom w:val="0"/>
      <w:divBdr>
        <w:top w:val="none" w:sz="0" w:space="0" w:color="auto"/>
        <w:left w:val="none" w:sz="0" w:space="0" w:color="auto"/>
        <w:bottom w:val="none" w:sz="0" w:space="0" w:color="auto"/>
        <w:right w:val="none" w:sz="0" w:space="0" w:color="auto"/>
      </w:divBdr>
    </w:div>
    <w:div w:id="1287858862">
      <w:bodyDiv w:val="1"/>
      <w:marLeft w:val="0"/>
      <w:marRight w:val="0"/>
      <w:marTop w:val="0"/>
      <w:marBottom w:val="0"/>
      <w:divBdr>
        <w:top w:val="none" w:sz="0" w:space="0" w:color="auto"/>
        <w:left w:val="none" w:sz="0" w:space="0" w:color="auto"/>
        <w:bottom w:val="none" w:sz="0" w:space="0" w:color="auto"/>
        <w:right w:val="none" w:sz="0" w:space="0" w:color="auto"/>
      </w:divBdr>
    </w:div>
    <w:div w:id="1291981005">
      <w:bodyDiv w:val="1"/>
      <w:marLeft w:val="0"/>
      <w:marRight w:val="0"/>
      <w:marTop w:val="0"/>
      <w:marBottom w:val="0"/>
      <w:divBdr>
        <w:top w:val="none" w:sz="0" w:space="0" w:color="auto"/>
        <w:left w:val="none" w:sz="0" w:space="0" w:color="auto"/>
        <w:bottom w:val="none" w:sz="0" w:space="0" w:color="auto"/>
        <w:right w:val="none" w:sz="0" w:space="0" w:color="auto"/>
      </w:divBdr>
    </w:div>
    <w:div w:id="1333147260">
      <w:bodyDiv w:val="1"/>
      <w:marLeft w:val="0"/>
      <w:marRight w:val="0"/>
      <w:marTop w:val="0"/>
      <w:marBottom w:val="0"/>
      <w:divBdr>
        <w:top w:val="none" w:sz="0" w:space="0" w:color="auto"/>
        <w:left w:val="none" w:sz="0" w:space="0" w:color="auto"/>
        <w:bottom w:val="none" w:sz="0" w:space="0" w:color="auto"/>
        <w:right w:val="none" w:sz="0" w:space="0" w:color="auto"/>
      </w:divBdr>
    </w:div>
    <w:div w:id="1338774788">
      <w:bodyDiv w:val="1"/>
      <w:marLeft w:val="0"/>
      <w:marRight w:val="0"/>
      <w:marTop w:val="0"/>
      <w:marBottom w:val="0"/>
      <w:divBdr>
        <w:top w:val="none" w:sz="0" w:space="0" w:color="auto"/>
        <w:left w:val="none" w:sz="0" w:space="0" w:color="auto"/>
        <w:bottom w:val="none" w:sz="0" w:space="0" w:color="auto"/>
        <w:right w:val="none" w:sz="0" w:space="0" w:color="auto"/>
      </w:divBdr>
    </w:div>
    <w:div w:id="1385985885">
      <w:bodyDiv w:val="1"/>
      <w:marLeft w:val="0"/>
      <w:marRight w:val="0"/>
      <w:marTop w:val="0"/>
      <w:marBottom w:val="0"/>
      <w:divBdr>
        <w:top w:val="none" w:sz="0" w:space="0" w:color="auto"/>
        <w:left w:val="none" w:sz="0" w:space="0" w:color="auto"/>
        <w:bottom w:val="none" w:sz="0" w:space="0" w:color="auto"/>
        <w:right w:val="none" w:sz="0" w:space="0" w:color="auto"/>
      </w:divBdr>
    </w:div>
    <w:div w:id="1391077835">
      <w:bodyDiv w:val="1"/>
      <w:marLeft w:val="0"/>
      <w:marRight w:val="0"/>
      <w:marTop w:val="0"/>
      <w:marBottom w:val="0"/>
      <w:divBdr>
        <w:top w:val="none" w:sz="0" w:space="0" w:color="auto"/>
        <w:left w:val="none" w:sz="0" w:space="0" w:color="auto"/>
        <w:bottom w:val="none" w:sz="0" w:space="0" w:color="auto"/>
        <w:right w:val="none" w:sz="0" w:space="0" w:color="auto"/>
      </w:divBdr>
    </w:div>
    <w:div w:id="1396506717">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20758116">
      <w:bodyDiv w:val="1"/>
      <w:marLeft w:val="0"/>
      <w:marRight w:val="0"/>
      <w:marTop w:val="0"/>
      <w:marBottom w:val="0"/>
      <w:divBdr>
        <w:top w:val="none" w:sz="0" w:space="0" w:color="auto"/>
        <w:left w:val="none" w:sz="0" w:space="0" w:color="auto"/>
        <w:bottom w:val="none" w:sz="0" w:space="0" w:color="auto"/>
        <w:right w:val="none" w:sz="0" w:space="0" w:color="auto"/>
      </w:divBdr>
    </w:div>
    <w:div w:id="1452825367">
      <w:bodyDiv w:val="1"/>
      <w:marLeft w:val="0"/>
      <w:marRight w:val="0"/>
      <w:marTop w:val="0"/>
      <w:marBottom w:val="0"/>
      <w:divBdr>
        <w:top w:val="none" w:sz="0" w:space="0" w:color="auto"/>
        <w:left w:val="none" w:sz="0" w:space="0" w:color="auto"/>
        <w:bottom w:val="none" w:sz="0" w:space="0" w:color="auto"/>
        <w:right w:val="none" w:sz="0" w:space="0" w:color="auto"/>
      </w:divBdr>
      <w:divsChild>
        <w:div w:id="1535849653">
          <w:marLeft w:val="0"/>
          <w:marRight w:val="0"/>
          <w:marTop w:val="0"/>
          <w:marBottom w:val="0"/>
          <w:divBdr>
            <w:top w:val="none" w:sz="0" w:space="0" w:color="auto"/>
            <w:left w:val="none" w:sz="0" w:space="0" w:color="auto"/>
            <w:bottom w:val="none" w:sz="0" w:space="0" w:color="auto"/>
            <w:right w:val="none" w:sz="0" w:space="0" w:color="auto"/>
          </w:divBdr>
          <w:divsChild>
            <w:div w:id="1684163672">
              <w:marLeft w:val="0"/>
              <w:marRight w:val="0"/>
              <w:marTop w:val="0"/>
              <w:marBottom w:val="0"/>
              <w:divBdr>
                <w:top w:val="none" w:sz="0" w:space="0" w:color="auto"/>
                <w:left w:val="none" w:sz="0" w:space="0" w:color="auto"/>
                <w:bottom w:val="none" w:sz="0" w:space="0" w:color="auto"/>
                <w:right w:val="none" w:sz="0" w:space="0" w:color="auto"/>
              </w:divBdr>
              <w:divsChild>
                <w:div w:id="1059980891">
                  <w:marLeft w:val="0"/>
                  <w:marRight w:val="0"/>
                  <w:marTop w:val="0"/>
                  <w:marBottom w:val="0"/>
                  <w:divBdr>
                    <w:top w:val="none" w:sz="0" w:space="0" w:color="auto"/>
                    <w:left w:val="none" w:sz="0" w:space="0" w:color="auto"/>
                    <w:bottom w:val="none" w:sz="0" w:space="0" w:color="auto"/>
                    <w:right w:val="none" w:sz="0" w:space="0" w:color="auto"/>
                  </w:divBdr>
                  <w:divsChild>
                    <w:div w:id="6964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4192">
          <w:marLeft w:val="0"/>
          <w:marRight w:val="0"/>
          <w:marTop w:val="0"/>
          <w:marBottom w:val="0"/>
          <w:divBdr>
            <w:top w:val="none" w:sz="0" w:space="0" w:color="auto"/>
            <w:left w:val="none" w:sz="0" w:space="0" w:color="auto"/>
            <w:bottom w:val="none" w:sz="0" w:space="0" w:color="auto"/>
            <w:right w:val="none" w:sz="0" w:space="0" w:color="auto"/>
          </w:divBdr>
          <w:divsChild>
            <w:div w:id="132988938">
              <w:marLeft w:val="0"/>
              <w:marRight w:val="0"/>
              <w:marTop w:val="0"/>
              <w:marBottom w:val="0"/>
              <w:divBdr>
                <w:top w:val="none" w:sz="0" w:space="0" w:color="auto"/>
                <w:left w:val="none" w:sz="0" w:space="0" w:color="auto"/>
                <w:bottom w:val="none" w:sz="0" w:space="0" w:color="auto"/>
                <w:right w:val="none" w:sz="0" w:space="0" w:color="auto"/>
              </w:divBdr>
              <w:divsChild>
                <w:div w:id="2046326252">
                  <w:marLeft w:val="0"/>
                  <w:marRight w:val="0"/>
                  <w:marTop w:val="0"/>
                  <w:marBottom w:val="0"/>
                  <w:divBdr>
                    <w:top w:val="none" w:sz="0" w:space="0" w:color="auto"/>
                    <w:left w:val="none" w:sz="0" w:space="0" w:color="auto"/>
                    <w:bottom w:val="none" w:sz="0" w:space="0" w:color="auto"/>
                    <w:right w:val="none" w:sz="0" w:space="0" w:color="auto"/>
                  </w:divBdr>
                  <w:divsChild>
                    <w:div w:id="5331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492">
      <w:bodyDiv w:val="1"/>
      <w:marLeft w:val="0"/>
      <w:marRight w:val="0"/>
      <w:marTop w:val="0"/>
      <w:marBottom w:val="0"/>
      <w:divBdr>
        <w:top w:val="none" w:sz="0" w:space="0" w:color="auto"/>
        <w:left w:val="none" w:sz="0" w:space="0" w:color="auto"/>
        <w:bottom w:val="none" w:sz="0" w:space="0" w:color="auto"/>
        <w:right w:val="none" w:sz="0" w:space="0" w:color="auto"/>
      </w:divBdr>
    </w:div>
    <w:div w:id="1758551977">
      <w:bodyDiv w:val="1"/>
      <w:marLeft w:val="0"/>
      <w:marRight w:val="0"/>
      <w:marTop w:val="0"/>
      <w:marBottom w:val="0"/>
      <w:divBdr>
        <w:top w:val="none" w:sz="0" w:space="0" w:color="auto"/>
        <w:left w:val="none" w:sz="0" w:space="0" w:color="auto"/>
        <w:bottom w:val="none" w:sz="0" w:space="0" w:color="auto"/>
        <w:right w:val="none" w:sz="0" w:space="0" w:color="auto"/>
      </w:divBdr>
    </w:div>
    <w:div w:id="1788043417">
      <w:bodyDiv w:val="1"/>
      <w:marLeft w:val="0"/>
      <w:marRight w:val="0"/>
      <w:marTop w:val="0"/>
      <w:marBottom w:val="0"/>
      <w:divBdr>
        <w:top w:val="none" w:sz="0" w:space="0" w:color="auto"/>
        <w:left w:val="none" w:sz="0" w:space="0" w:color="auto"/>
        <w:bottom w:val="none" w:sz="0" w:space="0" w:color="auto"/>
        <w:right w:val="none" w:sz="0" w:space="0" w:color="auto"/>
      </w:divBdr>
    </w:div>
    <w:div w:id="1860197510">
      <w:bodyDiv w:val="1"/>
      <w:marLeft w:val="0"/>
      <w:marRight w:val="0"/>
      <w:marTop w:val="0"/>
      <w:marBottom w:val="0"/>
      <w:divBdr>
        <w:top w:val="none" w:sz="0" w:space="0" w:color="auto"/>
        <w:left w:val="none" w:sz="0" w:space="0" w:color="auto"/>
        <w:bottom w:val="none" w:sz="0" w:space="0" w:color="auto"/>
        <w:right w:val="none" w:sz="0" w:space="0" w:color="auto"/>
      </w:divBdr>
    </w:div>
    <w:div w:id="1920672164">
      <w:bodyDiv w:val="1"/>
      <w:marLeft w:val="0"/>
      <w:marRight w:val="0"/>
      <w:marTop w:val="0"/>
      <w:marBottom w:val="0"/>
      <w:divBdr>
        <w:top w:val="none" w:sz="0" w:space="0" w:color="auto"/>
        <w:left w:val="none" w:sz="0" w:space="0" w:color="auto"/>
        <w:bottom w:val="none" w:sz="0" w:space="0" w:color="auto"/>
        <w:right w:val="none" w:sz="0" w:space="0" w:color="auto"/>
      </w:divBdr>
    </w:div>
    <w:div w:id="1963337111">
      <w:bodyDiv w:val="1"/>
      <w:marLeft w:val="0"/>
      <w:marRight w:val="0"/>
      <w:marTop w:val="0"/>
      <w:marBottom w:val="0"/>
      <w:divBdr>
        <w:top w:val="none" w:sz="0" w:space="0" w:color="auto"/>
        <w:left w:val="none" w:sz="0" w:space="0" w:color="auto"/>
        <w:bottom w:val="none" w:sz="0" w:space="0" w:color="auto"/>
        <w:right w:val="none" w:sz="0" w:space="0" w:color="auto"/>
      </w:divBdr>
    </w:div>
    <w:div w:id="1968657117">
      <w:bodyDiv w:val="1"/>
      <w:marLeft w:val="0"/>
      <w:marRight w:val="0"/>
      <w:marTop w:val="0"/>
      <w:marBottom w:val="0"/>
      <w:divBdr>
        <w:top w:val="none" w:sz="0" w:space="0" w:color="auto"/>
        <w:left w:val="none" w:sz="0" w:space="0" w:color="auto"/>
        <w:bottom w:val="none" w:sz="0" w:space="0" w:color="auto"/>
        <w:right w:val="none" w:sz="0" w:space="0" w:color="auto"/>
      </w:divBdr>
    </w:div>
    <w:div w:id="1991059572">
      <w:bodyDiv w:val="1"/>
      <w:marLeft w:val="0"/>
      <w:marRight w:val="0"/>
      <w:marTop w:val="0"/>
      <w:marBottom w:val="0"/>
      <w:divBdr>
        <w:top w:val="none" w:sz="0" w:space="0" w:color="auto"/>
        <w:left w:val="none" w:sz="0" w:space="0" w:color="auto"/>
        <w:bottom w:val="none" w:sz="0" w:space="0" w:color="auto"/>
        <w:right w:val="none" w:sz="0" w:space="0" w:color="auto"/>
      </w:divBdr>
    </w:div>
    <w:div w:id="2061976942">
      <w:bodyDiv w:val="1"/>
      <w:marLeft w:val="0"/>
      <w:marRight w:val="0"/>
      <w:marTop w:val="0"/>
      <w:marBottom w:val="0"/>
      <w:divBdr>
        <w:top w:val="none" w:sz="0" w:space="0" w:color="auto"/>
        <w:left w:val="none" w:sz="0" w:space="0" w:color="auto"/>
        <w:bottom w:val="none" w:sz="0" w:space="0" w:color="auto"/>
        <w:right w:val="none" w:sz="0" w:space="0" w:color="auto"/>
      </w:divBdr>
    </w:div>
    <w:div w:id="2066296599">
      <w:bodyDiv w:val="1"/>
      <w:marLeft w:val="0"/>
      <w:marRight w:val="0"/>
      <w:marTop w:val="0"/>
      <w:marBottom w:val="0"/>
      <w:divBdr>
        <w:top w:val="none" w:sz="0" w:space="0" w:color="auto"/>
        <w:left w:val="none" w:sz="0" w:space="0" w:color="auto"/>
        <w:bottom w:val="none" w:sz="0" w:space="0" w:color="auto"/>
        <w:right w:val="none" w:sz="0" w:space="0" w:color="auto"/>
      </w:divBdr>
    </w:div>
    <w:div w:id="2103450600">
      <w:bodyDiv w:val="1"/>
      <w:marLeft w:val="0"/>
      <w:marRight w:val="0"/>
      <w:marTop w:val="0"/>
      <w:marBottom w:val="0"/>
      <w:divBdr>
        <w:top w:val="none" w:sz="0" w:space="0" w:color="auto"/>
        <w:left w:val="none" w:sz="0" w:space="0" w:color="auto"/>
        <w:bottom w:val="none" w:sz="0" w:space="0" w:color="auto"/>
        <w:right w:val="none" w:sz="0" w:space="0" w:color="auto"/>
      </w:divBdr>
    </w:div>
    <w:div w:id="21291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654B0-5E88-4E39-A9C7-FFC53C80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Gotmare</dc:creator>
  <cp:keywords/>
  <dc:description/>
  <cp:lastModifiedBy>Pushkar Nashikkar</cp:lastModifiedBy>
  <cp:revision>2</cp:revision>
  <dcterms:created xsi:type="dcterms:W3CDTF">2024-11-10T10:17:00Z</dcterms:created>
  <dcterms:modified xsi:type="dcterms:W3CDTF">2024-11-10T10:17:00Z</dcterms:modified>
</cp:coreProperties>
</file>