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center"/>
        <w:rPr>
          <w:rFonts w:ascii="Arial" w:hAnsi="Arial" w:cs="Arial" w:eastAsia="Arial"/>
          <w:color w:val="595959"/>
          <w:spacing w:val="0"/>
          <w:position w:val="0"/>
          <w:sz w:val="72"/>
          <w:shd w:fill="auto" w:val="clear"/>
        </w:rPr>
      </w:pPr>
      <w:r>
        <w:rPr>
          <w:rFonts w:ascii="Arial" w:hAnsi="Arial" w:cs="Arial" w:eastAsia="Arial"/>
          <w:b/>
          <w:color w:val="auto"/>
          <w:spacing w:val="0"/>
          <w:position w:val="0"/>
          <w:sz w:val="72"/>
          <w:shd w:fill="auto" w:val="clear"/>
        </w:rPr>
        <w:t xml:space="preserve">  Zenit Elétrica </w:t>
      </w:r>
      <w:r>
        <w:rPr>
          <w:rFonts w:ascii="Segoe UI Symbol" w:hAnsi="Segoe UI Symbol" w:cs="Segoe UI Symbol" w:eastAsia="Segoe UI Symbol"/>
          <w:b/>
          <w:color w:val="auto"/>
          <w:spacing w:val="0"/>
          <w:position w:val="0"/>
          <w:sz w:val="36"/>
          <w:shd w:fill="auto" w:val="clear"/>
        </w:rPr>
        <w:t xml:space="preserve">Ⓡ</w:t>
      </w:r>
    </w:p>
    <w:p>
      <w:pPr>
        <w:spacing w:before="0" w:after="120" w:line="259"/>
        <w:ind w:right="0" w:left="0" w:firstLine="0"/>
        <w:jc w:val="center"/>
        <w:rPr>
          <w:rFonts w:ascii="Arial" w:hAnsi="Arial" w:cs="Arial" w:eastAsia="Arial"/>
          <w:b/>
          <w:color w:val="auto"/>
          <w:spacing w:val="0"/>
          <w:position w:val="0"/>
          <w:sz w:val="44"/>
          <w:shd w:fill="auto" w:val="clear"/>
        </w:rPr>
      </w:pPr>
      <w:r>
        <w:rPr>
          <w:rFonts w:ascii="Arial" w:hAnsi="Arial" w:cs="Arial" w:eastAsia="Arial"/>
          <w:color w:val="auto"/>
          <w:spacing w:val="0"/>
          <w:position w:val="0"/>
          <w:sz w:val="40"/>
          <w:shd w:fill="auto" w:val="clear"/>
        </w:rPr>
        <w:t xml:space="preserve">Dedicação com seu problema elétrico!</w:t>
      </w:r>
    </w:p>
    <w:p>
      <w:pPr>
        <w:spacing w:before="0" w:after="120" w:line="259"/>
        <w:ind w:right="0" w:left="0" w:firstLine="0"/>
        <w:jc w:val="center"/>
        <w:rPr>
          <w:rFonts w:ascii="Arial" w:hAnsi="Arial" w:cs="Arial" w:eastAsia="Arial"/>
          <w:color w:val="auto"/>
          <w:spacing w:val="0"/>
          <w:position w:val="0"/>
          <w:sz w:val="40"/>
          <w:shd w:fill="auto" w:val="clear"/>
        </w:rPr>
      </w:pPr>
    </w:p>
    <w:p>
      <w:pPr>
        <w:spacing w:before="0" w:after="120" w:line="259"/>
        <w:ind w:right="0" w:left="0" w:firstLine="0"/>
        <w:jc w:val="center"/>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Documentação</w:t>
      </w:r>
    </w:p>
    <w:p>
      <w:pPr>
        <w:spacing w:before="0" w:after="120" w:line="259"/>
        <w:ind w:right="0" w:left="0" w:firstLine="0"/>
        <w:jc w:val="center"/>
        <w:rPr>
          <w:rFonts w:ascii="Arial" w:hAnsi="Arial" w:cs="Arial" w:eastAsia="Arial"/>
          <w:color w:val="595959"/>
          <w:spacing w:val="0"/>
          <w:position w:val="0"/>
          <w:sz w:val="30"/>
          <w:shd w:fill="auto" w:val="clear"/>
        </w:rPr>
      </w:pPr>
      <w:r>
        <w:object w:dxaOrig="7005" w:dyaOrig="3705">
          <v:rect xmlns:o="urn:schemas-microsoft-com:office:office" xmlns:v="urn:schemas-microsoft-com:vml" id="rectole0000000000" style="width:350.250000pt;height:18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    Integrantes:</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Danilo Pinheiro</w:t>
      </w:r>
    </w:p>
    <w:p>
      <w:pPr>
        <w:numPr>
          <w:ilvl w:val="0"/>
          <w:numId w:val="4"/>
        </w:numPr>
        <w:spacing w:before="0" w:after="120" w:line="259"/>
        <w:ind w:right="0" w:left="720" w:hanging="360"/>
        <w:jc w:val="left"/>
        <w:rPr>
          <w:rFonts w:ascii="Arial" w:hAnsi="Arial" w:cs="Arial" w:eastAsia="Arial"/>
          <w:color w:val="595959"/>
          <w:spacing w:val="0"/>
          <w:position w:val="0"/>
          <w:sz w:val="30"/>
          <w:shd w:fill="auto" w:val="clear"/>
        </w:rPr>
      </w:pPr>
      <w:r>
        <w:rPr>
          <w:rFonts w:ascii="Arial" w:hAnsi="Arial" w:cs="Arial" w:eastAsia="Arial"/>
          <w:color w:val="auto"/>
          <w:spacing w:val="0"/>
          <w:position w:val="0"/>
          <w:sz w:val="32"/>
          <w:shd w:fill="auto" w:val="clear"/>
        </w:rPr>
        <w:t xml:space="preserve">Eduardo Camargo</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Arthur Rafael</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Gustavo Enrico</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Nicolas Zanardi</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Thyago Retuci</w:t>
      </w:r>
    </w:p>
    <w:p>
      <w:pPr>
        <w:spacing w:before="0" w:after="120" w:line="259"/>
        <w:ind w:right="0" w:left="0" w:firstLine="0"/>
        <w:jc w:val="left"/>
        <w:rPr>
          <w:rFonts w:ascii="Arial" w:hAnsi="Arial" w:cs="Arial" w:eastAsia="Arial"/>
          <w:color w:val="auto"/>
          <w:spacing w:val="0"/>
          <w:position w:val="0"/>
          <w:sz w:val="40"/>
          <w:shd w:fill="auto" w:val="clear"/>
        </w:rPr>
      </w:pPr>
    </w:p>
    <w:p>
      <w:pPr>
        <w:spacing w:before="20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Contexto do projeto: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40"/>
          <w:shd w:fill="auto" w:val="clear"/>
        </w:rPr>
        <w:t xml:space="preserve">     </w:t>
      </w:r>
      <w:r>
        <w:rPr>
          <w:rFonts w:ascii="Arial" w:hAnsi="Arial" w:cs="Arial" w:eastAsia="Arial"/>
          <w:b/>
          <w:color w:val="auto"/>
          <w:spacing w:val="0"/>
          <w:position w:val="0"/>
          <w:sz w:val="28"/>
          <w:shd w:fill="auto" w:val="clear"/>
        </w:rPr>
        <w:t xml:space="preserve">   </w:t>
      </w:r>
    </w:p>
    <w:p>
      <w:pPr>
        <w:spacing w:before="0" w:after="12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Transformadores são dispositivos usados para abaixar ou aumentar a tensão e as correntes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Pr>
          <w:rFonts w:ascii="Arial" w:hAnsi="Arial" w:cs="Arial" w:eastAsia="Arial"/>
          <w:color w:val="595959"/>
          <w:spacing w:val="0"/>
          <w:position w:val="0"/>
          <w:sz w:val="30"/>
          <w:shd w:fill="auto" w:val="clear"/>
        </w:rPr>
        <w:tab/>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explosão de geradores é um problema que pode ocorrer em diversas situações em que há a utilização de geradores, por exemplo arcos voltaicos internos, sobrecarga de energia que geram sobreaquecimento, superaquecimento do óleo devido à aparição de borras de óleo, entre outros problemas que geram o aquecimento prévio. 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explosões de geradores podem ter diversas causas, desde problemas mecânicos, como falhas no sistema de resfriamento, até questões elétricas, como sobrecarga ou curto-circuito e arcos voltaicos internos. Quando ocorre uma explosão, além do risco de danos à propriedade e ao próprio gerador, há também o risco de lesões graves aos operadores e pessoas próximas ao equipamento.</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 Já que a taxa</w:t>
      </w:r>
      <w:r>
        <w:rPr>
          <w:rFonts w:ascii="Arial" w:hAnsi="Arial" w:cs="Arial" w:eastAsia="Arial"/>
          <w:color w:val="000000"/>
          <w:spacing w:val="0"/>
          <w:position w:val="0"/>
          <w:sz w:val="24"/>
          <w:shd w:fill="auto" w:val="clear"/>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b/>
          <w:color w:val="auto"/>
          <w:spacing w:val="0"/>
          <w:position w:val="0"/>
          <w:sz w:val="36"/>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9 entre 100 transformadores correm o risco de gerarem acidentes como os que serão mostrados abaixo.</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Existem diversos casos que já aconteceram acidentes por conta da explosão de transformadores como por exemplo:</w:t>
      </w: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center"/>
        <w:rPr>
          <w:rFonts w:ascii="Arial" w:hAnsi="Arial" w:cs="Arial" w:eastAsia="Arial"/>
          <w:b/>
          <w:color w:val="auto"/>
          <w:spacing w:val="0"/>
          <w:position w:val="0"/>
          <w:sz w:val="50"/>
          <w:shd w:fill="auto" w:val="clear"/>
        </w:rPr>
      </w:pPr>
      <w:r>
        <w:rPr>
          <w:rFonts w:ascii="Arial" w:hAnsi="Arial" w:cs="Arial" w:eastAsia="Arial"/>
          <w:b/>
          <w:color w:val="auto"/>
          <w:spacing w:val="0"/>
          <w:position w:val="0"/>
          <w:sz w:val="50"/>
          <w:shd w:fill="auto" w:val="clear"/>
        </w:rPr>
        <w:t xml:space="preserve">Explosão em galeria subterrânea deixa feridos na região central de SP</w:t>
      </w:r>
    </w:p>
    <w:p>
      <w:pPr>
        <w:spacing w:before="0" w:after="120" w:line="259"/>
        <w:ind w:right="0" w:left="0" w:firstLine="0"/>
        <w:jc w:val="center"/>
        <w:rPr>
          <w:rFonts w:ascii="Arial" w:hAnsi="Arial" w:cs="Arial" w:eastAsia="Arial"/>
          <w:color w:val="595959"/>
          <w:spacing w:val="0"/>
          <w:position w:val="0"/>
          <w:sz w:val="30"/>
          <w:shd w:fill="auto" w:val="clear"/>
        </w:rPr>
      </w:pPr>
      <w:r>
        <w:object w:dxaOrig="5304" w:dyaOrig="3988">
          <v:rect xmlns:o="urn:schemas-microsoft-com:office:office" xmlns:v="urn:schemas-microsoft-com:vml" id="rectole0000000001" style="width:265.200000pt;height:19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20" w:line="259"/>
        <w:ind w:right="0" w:left="0" w:firstLine="0"/>
        <w:jc w:val="center"/>
        <w:rPr>
          <w:rFonts w:ascii="Arial" w:hAnsi="Arial" w:cs="Arial" w:eastAsia="Arial"/>
          <w:color w:val="595959"/>
          <w:spacing w:val="0"/>
          <w:position w:val="0"/>
          <w:sz w:val="30"/>
          <w:shd w:fill="auto" w:val="clear"/>
        </w:rPr>
      </w:pPr>
    </w:p>
    <w:p>
      <w:pPr>
        <w:spacing w:before="0" w:after="120" w:line="257"/>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 explosão de um transformador na Avenida São Luis, na República, região central de São Paulo, deixou duas pessoas feridas na tarde desta sexta-feira (31). De acordo com o Corpo de Bombeiros, o acidente ocorreu em uma obra dentro de uma galeria subterrânea, ferindo duas pessoas que estavam no local.</w:t>
      </w:r>
    </w:p>
    <w:p>
      <w:pPr>
        <w:spacing w:before="0" w:after="120" w:line="257"/>
        <w:ind w:right="0" w:left="0" w:firstLine="0"/>
        <w:jc w:val="both"/>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w:t>
      </w:r>
    </w:p>
    <w:p>
      <w:pPr>
        <w:spacing w:before="0" w:after="120" w:line="257"/>
        <w:ind w:right="0" w:left="0" w:firstLine="0"/>
        <w:jc w:val="both"/>
        <w:rPr>
          <w:rFonts w:ascii="Arial" w:hAnsi="Arial" w:cs="Arial" w:eastAsia="Arial"/>
          <w:color w:val="595959"/>
          <w:spacing w:val="0"/>
          <w:position w:val="0"/>
          <w:sz w:val="30"/>
          <w:shd w:fill="auto" w:val="clear"/>
        </w:rPr>
      </w:pPr>
      <w:r>
        <w:rPr>
          <w:rFonts w:ascii="Calibri" w:hAnsi="Calibri" w:cs="Calibri" w:eastAsia="Calibri"/>
          <w:color w:val="595959"/>
          <w:spacing w:val="0"/>
          <w:position w:val="0"/>
          <w:sz w:val="22"/>
          <w:shd w:fill="auto" w:val="clear"/>
        </w:rPr>
        <w:t xml:space="preserve">31/10/2014  </w:t>
      </w:r>
      <w:r>
        <w:rPr>
          <w:rFonts w:ascii="Arial" w:hAnsi="Arial" w:cs="Arial" w:eastAsia="Arial"/>
          <w:color w:val="595959"/>
          <w:spacing w:val="0"/>
          <w:position w:val="0"/>
          <w:sz w:val="30"/>
          <w:shd w:fill="auto" w:val="clear"/>
        </w:rPr>
        <w:tab/>
        <w:tab/>
        <w:tab/>
      </w:r>
      <w:r>
        <w:rPr>
          <w:rFonts w:ascii="Calibri" w:hAnsi="Calibri" w:cs="Calibri" w:eastAsia="Calibri"/>
          <w:color w:val="595959"/>
          <w:spacing w:val="0"/>
          <w:position w:val="0"/>
          <w:sz w:val="22"/>
          <w:shd w:fill="auto" w:val="clear"/>
        </w:rPr>
        <w:t xml:space="preserve">fonte: G1</w:t>
      </w:r>
      <w:r>
        <w:rPr>
          <w:rFonts w:ascii="Arial" w:hAnsi="Arial" w:cs="Arial" w:eastAsia="Arial"/>
          <w:color w:val="595959"/>
          <w:spacing w:val="0"/>
          <w:position w:val="0"/>
          <w:sz w:val="30"/>
          <w:shd w:fill="auto" w:val="clear"/>
        </w:rPr>
        <w:tab/>
        <w:tab/>
        <w:tab/>
      </w:r>
      <w:r>
        <w:rPr>
          <w:rFonts w:ascii="Calibri" w:hAnsi="Calibri" w:cs="Calibri" w:eastAsia="Calibri"/>
          <w:color w:val="595959"/>
          <w:spacing w:val="0"/>
          <w:position w:val="0"/>
          <w:sz w:val="22"/>
          <w:shd w:fill="auto" w:val="clear"/>
        </w:rPr>
        <w:t xml:space="preserve">link: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https://bityli.com/M26Ib</w:t>
        </w:r>
      </w:hyperlink>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keepNext w:val="true"/>
        <w:keepLines w:val="true"/>
        <w:spacing w:before="460" w:after="120" w:line="259"/>
        <w:ind w:right="0" w:left="0" w:firstLine="0"/>
        <w:jc w:val="center"/>
        <w:rPr>
          <w:rFonts w:ascii="Open Sans" w:hAnsi="Open Sans" w:cs="Open Sans" w:eastAsia="Open Sans"/>
          <w:b/>
          <w:color w:val="auto"/>
          <w:spacing w:val="0"/>
          <w:position w:val="0"/>
          <w:sz w:val="50"/>
          <w:shd w:fill="auto" w:val="clear"/>
        </w:rPr>
      </w:pPr>
      <w:r>
        <w:rPr>
          <w:rFonts w:ascii="Open Sans" w:hAnsi="Open Sans" w:cs="Open Sans" w:eastAsia="Open Sans"/>
          <w:b/>
          <w:color w:val="auto"/>
          <w:spacing w:val="0"/>
          <w:position w:val="0"/>
          <w:sz w:val="50"/>
          <w:shd w:fill="auto" w:val="clear"/>
        </w:rPr>
        <w:t xml:space="preserve">Transformador explode e deixa duas pessoas feridas em SP</w:t>
      </w:r>
    </w:p>
    <w:p>
      <w:pPr>
        <w:keepNext w:val="true"/>
        <w:keepLines w:val="true"/>
        <w:spacing w:before="460" w:after="120" w:line="259"/>
        <w:ind w:right="0" w:left="0" w:firstLine="0"/>
        <w:jc w:val="left"/>
        <w:rPr>
          <w:rFonts w:ascii="Arial" w:hAnsi="Arial" w:cs="Arial" w:eastAsia="Arial"/>
          <w:color w:val="262626"/>
          <w:spacing w:val="0"/>
          <w:position w:val="0"/>
          <w:sz w:val="48"/>
          <w:shd w:fill="auto" w:val="clear"/>
        </w:rPr>
      </w:pPr>
      <w:r>
        <w:object w:dxaOrig="3887" w:dyaOrig="2672">
          <v:rect xmlns:o="urn:schemas-microsoft-com:office:office" xmlns:v="urn:schemas-microsoft-com:vml" id="rectole0000000002" style="width:194.350000pt;height:133.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aps w:val="true"/>
          <w:color w:val="333333"/>
          <w:spacing w:val="0"/>
          <w:position w:val="0"/>
          <w:sz w:val="17"/>
          <w:shd w:fill="auto" w:val="clear"/>
        </w:rPr>
        <w:t xml:space="preserve">link:  </w:t>
      </w:r>
      <w:hyperlink xmlns:r="http://schemas.openxmlformats.org/officeDocument/2006/relationships" r:id="docRId7">
        <w:r>
          <w:rPr>
            <w:rFonts w:ascii="Calibri" w:hAnsi="Calibri" w:cs="Calibri" w:eastAsia="Calibri"/>
            <w:caps w:val="true"/>
            <w:color w:val="276D5B"/>
            <w:spacing w:val="0"/>
            <w:position w:val="0"/>
            <w:sz w:val="17"/>
            <w:u w:val="single"/>
            <w:shd w:fill="auto" w:val="clear"/>
          </w:rPr>
          <w:t xml:space="preserve">HTTPS://BITYLI.COM/9UAIZ </w:t>
        </w:r>
      </w:hyperlink>
      <w:r>
        <w:rPr>
          <w:rFonts w:ascii="Calibri" w:hAnsi="Calibri" w:cs="Calibri" w:eastAsia="Calibri"/>
          <w:caps w:val="true"/>
          <w:color w:val="262626"/>
          <w:spacing w:val="0"/>
          <w:position w:val="0"/>
          <w:sz w:val="17"/>
          <w:shd w:fill="auto" w:val="clear"/>
        </w:rPr>
        <w:t xml:space="preserve"> </w:t>
      </w:r>
      <w:r>
        <w:rPr>
          <w:rFonts w:ascii="Calibri" w:hAnsi="Calibri" w:cs="Calibri" w:eastAsia="Calibri"/>
          <w:caps w:val="true"/>
          <w:color w:val="333333"/>
          <w:spacing w:val="0"/>
          <w:position w:val="0"/>
          <w:sz w:val="17"/>
          <w:shd w:fill="auto" w:val="clear"/>
        </w:rPr>
        <w:t xml:space="preserve">Fonte: Record TV  </w:t>
      </w:r>
      <w:r>
        <w:rPr>
          <w:rFonts w:ascii="Open Sans" w:hAnsi="Open Sans" w:cs="Open Sans" w:eastAsia="Open Sans"/>
          <w:caps w:val="true"/>
          <w:color w:val="333333"/>
          <w:spacing w:val="0"/>
          <w:position w:val="0"/>
          <w:sz w:val="17"/>
          <w:shd w:fill="auto" w:val="clear"/>
        </w:rPr>
        <w:t xml:space="preserve">18/01/2012</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o nosso projeto de monitoramento de temperatura destes transformadores poderiam ser evitados diversos problemas que podem ocorrer com os mesmos, já que nosso projeto recolhe informações de tempera podem ser evitados problemas de aquecimento e de sobrecarga de energia, já que a sobrecarga de energia elétrica emite muito calor ao ocorrer e antes mesmo causa uma variação de temperatura percetível pelo sensor.</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porem com foco nos transformadores que são instalados nas ruas por terem menor fiscalização e controle da situação do transformador.</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Focamos nosso projeto para utilização em transformadores presentes em ruas e postes por conta de terrem menos recursos de segurança, assim acrescentando recursos contra perdas destas empresas, já que para ser feito um controle deste equipamento as empresas que fazem instalação destes transformadores não fazem a vistoria e monitoramento da condição deste equipamento por conta do auto custo para mandar um funcionário revisar cada transformador de ano em ano. O que seria possível com o nosso projeto por ser uma instalação simples que fará o papel de monitoramento de transformadores para essas empresas.</w:t>
      </w:r>
    </w:p>
    <w:p>
      <w:pPr>
        <w:spacing w:before="0" w:after="120" w:line="259"/>
        <w:ind w:right="0" w:left="4320" w:firstLine="0"/>
        <w:jc w:val="left"/>
        <w:rPr>
          <w:rFonts w:ascii="Arial" w:hAnsi="Arial" w:cs="Arial" w:eastAsia="Arial"/>
          <w:color w:val="595959"/>
          <w:spacing w:val="0"/>
          <w:position w:val="0"/>
          <w:sz w:val="30"/>
          <w:shd w:fill="auto" w:val="clear"/>
        </w:rPr>
      </w:pPr>
      <w:r>
        <w:rPr>
          <w:rFonts w:ascii="Arial" w:hAnsi="Arial" w:cs="Arial" w:eastAsia="Arial"/>
          <w:b/>
          <w:color w:val="auto"/>
          <w:spacing w:val="0"/>
          <w:position w:val="0"/>
          <w:sz w:val="36"/>
          <w:shd w:fill="auto" w:val="clear"/>
        </w:rPr>
        <w:t xml:space="preserve">   </w:t>
      </w:r>
      <w:r>
        <w:rPr>
          <w:rFonts w:ascii="Arial" w:hAnsi="Arial" w:cs="Arial" w:eastAsia="Arial"/>
          <w:color w:val="595959"/>
          <w:spacing w:val="0"/>
          <w:position w:val="0"/>
          <w:sz w:val="30"/>
          <w:shd w:fill="auto" w:val="clear"/>
        </w:rPr>
        <w:tab/>
      </w: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Objetivos do projeto: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40"/>
          <w:shd w:fill="auto" w:val="clear"/>
        </w:rPr>
        <w:t xml:space="preserve">        </w:t>
      </w:r>
    </w:p>
    <w:p>
      <w:pPr>
        <w:numPr>
          <w:ilvl w:val="0"/>
          <w:numId w:val="24"/>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pPr>
        <w:numPr>
          <w:ilvl w:val="0"/>
          <w:numId w:val="24"/>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Essa solução ajudará muito com os custos que as companhias de energia têm quando um deles explode ou quando há um problema com o funcionamento dele.</w:t>
      </w: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720" w:firstLine="0"/>
        <w:jc w:val="both"/>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 Justificativa do projeto:</w:t>
      </w:r>
      <w:r>
        <w:rPr>
          <w:rFonts w:ascii="Arial" w:hAnsi="Arial" w:cs="Arial" w:eastAsia="Arial"/>
          <w:color w:val="595959"/>
          <w:spacing w:val="0"/>
          <w:position w:val="0"/>
          <w:sz w:val="30"/>
          <w:shd w:fill="auto" w:val="clear"/>
        </w:rPr>
        <w:tab/>
        <w:tab/>
      </w:r>
      <w:r>
        <w:rPr>
          <w:rFonts w:ascii="Arial" w:hAnsi="Arial" w:cs="Arial" w:eastAsia="Arial"/>
          <w:b/>
          <w:color w:val="auto"/>
          <w:spacing w:val="0"/>
          <w:position w:val="0"/>
          <w:sz w:val="56"/>
          <w:shd w:fill="auto" w:val="clear"/>
        </w:rPr>
        <w:t xml:space="preserve"> </w:t>
      </w:r>
      <w:r>
        <w:rPr>
          <w:rFonts w:ascii="Arial" w:hAnsi="Arial" w:cs="Arial" w:eastAsia="Arial"/>
          <w:color w:val="595959"/>
          <w:spacing w:val="0"/>
          <w:position w:val="0"/>
          <w:sz w:val="30"/>
          <w:shd w:fill="auto" w:val="clear"/>
        </w:rPr>
        <w:tab/>
      </w:r>
    </w:p>
    <w:p>
      <w:pPr>
        <w:spacing w:before="0" w:after="120" w:line="259"/>
        <w:ind w:right="0" w:left="0" w:firstLine="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A Zenit garante que sua empresa não irá perder nem mais um dia de trabalho devido a transformadores e evitaremos acidentes com pessoas evitando ao menos R$ 50,000,00 sem contar ações trabalhistas!</w:t>
      </w:r>
    </w:p>
    <w:p>
      <w:pPr>
        <w:spacing w:before="0" w:after="120" w:line="259"/>
        <w:ind w:right="0" w:left="0" w:firstLine="0"/>
        <w:jc w:val="left"/>
        <w:rPr>
          <w:rFonts w:ascii="Arial" w:hAnsi="Arial" w:cs="Arial" w:eastAsia="Arial"/>
          <w:color w:val="595959"/>
          <w:spacing w:val="0"/>
          <w:position w:val="0"/>
          <w:sz w:val="24"/>
          <w:shd w:fill="auto" w:val="clear"/>
        </w:rPr>
      </w:pPr>
    </w:p>
    <w:p>
      <w:pPr>
        <w:spacing w:before="0" w:after="120" w:line="259"/>
        <w:ind w:right="0" w:left="288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Escopo: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40"/>
          <w:shd w:fill="auto" w:val="clear"/>
        </w:rPr>
        <w:t xml:space="preserve">        </w:t>
      </w: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Objetivo:</w:t>
      </w:r>
    </w:p>
    <w:p>
      <w:pPr>
        <w:numPr>
          <w:ilvl w:val="0"/>
          <w:numId w:val="32"/>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objetivo do projeto é verificar e alertar através de sensores de temperatura sobre o superaquecimento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está inclusa no projeto, apenas o monitoramento desses transformadores a óleo.</w:t>
      </w: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Principais Requisitos:</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Arduino</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Sensor de temperatura</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Central de controle</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Banco de dados</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Dashboard</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Site institucional</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 e cadastro</w:t>
      </w:r>
    </w:p>
    <w:p>
      <w:pPr>
        <w:spacing w:before="0" w:after="120" w:line="259"/>
        <w:ind w:right="0" w:left="720" w:firstLine="0"/>
        <w:jc w:val="left"/>
        <w:rPr>
          <w:rFonts w:ascii="Arial" w:hAnsi="Arial" w:cs="Arial" w:eastAsia="Arial"/>
          <w:color w:val="auto"/>
          <w:spacing w:val="0"/>
          <w:position w:val="0"/>
          <w:sz w:val="24"/>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720" w:firstLine="720"/>
        <w:jc w:val="left"/>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Diagrama da Solução:</w:t>
      </w:r>
    </w:p>
    <w:p>
      <w:pPr>
        <w:spacing w:before="0" w:after="120" w:line="259"/>
        <w:ind w:right="0" w:left="720" w:firstLine="720"/>
        <w:jc w:val="left"/>
        <w:rPr>
          <w:rFonts w:ascii="Arial" w:hAnsi="Arial" w:cs="Arial" w:eastAsia="Arial"/>
          <w:b/>
          <w:color w:val="auto"/>
          <w:spacing w:val="0"/>
          <w:position w:val="0"/>
          <w:sz w:val="40"/>
          <w:shd w:fill="auto" w:val="clear"/>
        </w:rPr>
      </w:pPr>
      <w:r>
        <w:object w:dxaOrig="8310" w:dyaOrig="4680">
          <v:rect xmlns:o="urn:schemas-microsoft-com:office:office" xmlns:v="urn:schemas-microsoft-com:vml" id="rectole0000000003" style="width:415.500000pt;height:23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20" w:line="259"/>
        <w:ind w:right="0" w:left="720" w:firstLine="720"/>
        <w:jc w:val="left"/>
        <w:rPr>
          <w:rFonts w:ascii="Arial" w:hAnsi="Arial" w:cs="Arial" w:eastAsia="Arial"/>
          <w:b/>
          <w:color w:val="auto"/>
          <w:spacing w:val="0"/>
          <w:position w:val="0"/>
          <w:sz w:val="40"/>
          <w:shd w:fill="auto" w:val="clear"/>
        </w:rPr>
      </w:pPr>
    </w:p>
    <w:p>
      <w:pPr>
        <w:spacing w:before="0" w:after="120" w:line="259"/>
        <w:ind w:right="0" w:left="7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b/>
          <w:color w:val="auto"/>
          <w:spacing w:val="0"/>
          <w:position w:val="0"/>
          <w:sz w:val="56"/>
          <w:shd w:fill="auto" w:val="clear"/>
        </w:rPr>
      </w:pPr>
    </w:p>
    <w:p>
      <w:pPr>
        <w:spacing w:before="0" w:after="120" w:line="259"/>
        <w:ind w:right="0" w:left="0" w:firstLine="0"/>
        <w:jc w:val="center"/>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Premissas e Restrições </w:t>
      </w:r>
    </w:p>
    <w:p>
      <w:pPr>
        <w:numPr>
          <w:ilvl w:val="0"/>
          <w:numId w:val="42"/>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premissas, temos o suporte de efetivação de troca de transformadores em mau estado ou em estado duvidoso por parte da empresa; a manutenção e verificação em si dos equipamentos para checar o estado de conservação e uso deles por parte da empresa em parceria com uma equipe elétrica; o investimento da empresa em equipamentos regularizados nas normas de segurança para a realização do projeto.</w:t>
      </w:r>
    </w:p>
    <w:p>
      <w:pPr>
        <w:numPr>
          <w:ilvl w:val="0"/>
          <w:numId w:val="42"/>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restrições, não podemos realizar tarefas designadas à empresa ou às parceiras da empresa, como manutenção e substituição de transformadores, pois não é nosso papel de atuação e necessitamos de organização de funções para o melhor funcionamento do projeto.</w:t>
      </w: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18"/>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4">
    <w:abstractNumId w:val="24"/>
  </w:num>
  <w:num w:numId="24">
    <w:abstractNumId w:val="18"/>
  </w:num>
  <w:num w:numId="32">
    <w:abstractNumId w:val="12"/>
  </w:num>
  <w:num w:numId="34">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https://bityli.com/9UAIZ%20" Id="docRId7" Type="http://schemas.openxmlformats.org/officeDocument/2006/relationships/hyperlink"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Mode="External" Target="https://bityli.com/M26Ib" Id="docRId4" Type="http://schemas.openxmlformats.org/officeDocument/2006/relationships/hyperlink" /><Relationship Target="media/image2.wmf" Id="docRId6" Type="http://schemas.openxmlformats.org/officeDocument/2006/relationships/image" /><Relationship Target="embeddings/oleObject3.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embeddings/oleObject2.bin" Id="docRId5" Type="http://schemas.openxmlformats.org/officeDocument/2006/relationships/oleObject" /><Relationship Target="media/image3.wmf" Id="docRId9" Type="http://schemas.openxmlformats.org/officeDocument/2006/relationships/image" /></Relationships>
</file>