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Segoe UI" w:hAnsi="Segoe UI"/>
          <w:b/>
          <w:color w:val="0D9488"/>
          <w:sz w:val="22"/>
        </w:rPr>
        <w:t>🏁 HACKATHON 2026 · HỆ THỐNG PIT WALL</w:t>
        <w:br/>
      </w:r>
      <w:r>
        <w:rPr>
          <w:rFonts w:ascii="Segoe UI" w:hAnsi="Segoe UI"/>
          <w:b/>
          <w:color w:val="1A365D"/>
          <w:sz w:val="40"/>
        </w:rPr>
        <w:t>QUY CHẾ CHẤM ĐIỂM &amp; ĐỀ THI XE TỰ HÀNH AI 100%</w:t>
        <w:br/>
      </w:r>
      <w:r>
        <w:rPr>
          <w:rFonts w:ascii="Segoe UI" w:hAnsi="Segoe UI"/>
          <w:color w:val="64748B"/>
          <w:sz w:val="20"/>
        </w:rPr>
        <w:t>Cơ chế xuất phát đối xứng công bằng · Quyết định rẽ đa chặng · Chấm điểm tự động qua Telemetry</w:t>
      </w:r>
    </w:p>
    <w:p>
      <w:pPr>
        <w:spacing w:after="280"/>
        <w:jc w:val="center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01. NGUYÊN TẮC CỐT LÕI: XE TỰ HÀNH HOÀN TOÀN (100% AI)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Cuộc thi được thiết kế dành riêng cho các phương tiện tự hành hoàn toàn (Level 4/Level 5 Autonomous Driving). Bản chất cuộc thi là cuộc so tài thuật toán phần mềm giữa các đội thi, bao gồm các mô-đun: Thị giác máy tính (Computer Vision), Định vị tự hành (Localization), Lập kế hoạch đường đi (Path Planning) và Điều khiển bám quỹ đạo (Control Loop PID/MPC).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284C7"/>
                <w:sz w:val="21"/>
              </w:rPr>
              <w:t>📌 NGUYÊN TẮC BẮT BUỘC</w:t>
              <w:br/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Zero Human-in-the-loop: Tuyệt đối không có sự can thiệp của con người bằng tay cầm điều khiển từ xa, bàn phím hay can thiệp vật lý sau khi xe xuất phát.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Xuất phát ngẫu nhiên: Xe được đặt tại 1 trong các vị trí Spawn bất kỳ mà không được báo trước.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Tự động hóa trọng tài: Toàn bộ quá trình theo dõi, tính điểm, phát hiện vi phạm và xếp hạng được thực hiện tự động 100% qua hệ thống Pit Wall (gói tin UDP Telemetry 10ms gửi về máy chủ).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02. THIẾT KẾ SA BÀN ĐỐI XỨNG &amp; ĐỒ THỊ NHÁNH RẼ CÔNG BẰNG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Để giải quyết bài toán xe xuất phát ở nơi ngẫu nhiên nhưng vẫn đảm bảo tính công bằng tuyệt đối, sa bàn thi đấu được thiết kế theo mô hình Đồ thị hướng tâm đối xứng quay 4 hướng (Rotational Symmetric DAG). Dù xe xuất phát ở bất kỳ điểm nào (S1, S2, S3, S4), cây quyết định và số lượng đường đi về đích là hoàn toàn bằng nhau.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6"/>
        </w:rPr>
        <w:t>A. Cấu trúc các chặng và khoảng cách không đều nhau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Tại mỗi nút giao (Node), xe phải đưa ra quyết định rẽ Trái hoặc rẽ Phải. Các chặng có khoảng cách và đặc tính kỹ thuật không đều nhau: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Tầng / Chặng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Khoảng cách (m)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Đặc tính kỹ thuật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Thử thách đối với AI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Chặng 1: Nhánh A (Trái)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2.8 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Đường ngắn, cua gắt góc 90° (R=0.6m)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Phải giảm tốc độ, chống văng xe khỏi làn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Chặng 1: Nhánh B (Phải)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4.5 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Đường dài, cua thoải góc 45°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Đường thoáng, cho phép AI vít ga tối đa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Chặng 2: Nhánh C (Trái)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3.2 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Đoạn dốc nhẹ hoặc có gờ giảm tốc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Cần điều khiển chân ga mượt mà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Chặng 2: Nhánh D (Phải)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5.0 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Đường thẳng tắp kết hợp nút giao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Tốc độ cao nhưng cần định vị chuẩn ngã rẽ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Chặng 3: Về Đích (Final)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1.8 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Đoạn thẳng hẹp dẫn vào Precision Box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Phát hiện vạch đích, phanh dừng chính xác v=0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6"/>
        </w:rPr>
        <w:t>B. Các lựa chọn lộ trình và bài toán tối ưu (Trade-off)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Mỗi điểm Spawn đều mở ra đúng 4 phương án đường đi đến đích. Đây là bài toán cân não của thuật toán AI:</w:t>
      </w:r>
    </w:p>
    <w:p>
      <w:pPr>
        <w:spacing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1. Lộ trình A -&gt; C -&gt; Đích (2.8m + 3.2m + 1.8m): </w:t>
      </w:r>
      <w:r>
        <w:rPr>
          <w:rFonts w:ascii="Segoe UI" w:hAnsi="Segoe UI"/>
          <w:color w:val="334155"/>
          <w:sz w:val="20"/>
        </w:rPr>
        <w:t xml:space="preserve">• Phương án Siêu Tốc (Ngắn nhất - 7.8m): 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Tổng chiều dài ngắn nhất nhưng toàn góc cua hiểm hóc. AI phải tính toán tốc độ vào cua chính xác để không bị văng rào.</w:t>
      </w:r>
    </w:p>
    <w:p>
      <w:pPr>
        <w:spacing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2. Lộ trình A -&gt; D hoặc B -&gt; C: </w:t>
      </w:r>
      <w:r>
        <w:rPr>
          <w:rFonts w:ascii="Segoe UI" w:hAnsi="Segoe UI"/>
          <w:color w:val="334155"/>
          <w:sz w:val="20"/>
        </w:rPr>
        <w:t xml:space="preserve">• Phương án Cân Bằng (Trung bình - 9.5m / 9.6m): 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Kết hợp giữa một đoạn ngắn cua gắt và một đoạn dài đường thoáng. Chiến thuật an toàn, độ rủi ro trung bình.</w:t>
      </w:r>
    </w:p>
    <w:p>
      <w:pPr>
        <w:spacing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3. Lộ trình B -&gt; D -&gt; Đích (4.5m + 5.0m + 1.8m): </w:t>
      </w:r>
      <w:r>
        <w:rPr>
          <w:rFonts w:ascii="Segoe UI" w:hAnsi="Segoe UI"/>
          <w:color w:val="334155"/>
          <w:sz w:val="20"/>
        </w:rPr>
        <w:t xml:space="preserve">• Phương án Đường Xa Tốc Độ Cao (Dài nhất - 11.3m): 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Đường dài nhất nhưng góc lái luôn thẳng, xe có thể chạy vận tốc tối đa 40 km/h để bù đắp quãng đường.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03. HỆ THỐNG CHẤM ĐIỂM TOÀN DIỆN (THANG ĐIỂM 1.000)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Điểm số của mỗi lượt thi đấu được tổng hợp theo công thức toán học minh bạch, được trích xuất và tính toán tự động hoàn toàn từ bảng `logs` telemetry UDP:</w:t>
      </w:r>
    </w:p>
    <w:p>
      <w:pPr>
        <w:jc w:val="center"/>
      </w:pPr>
      <w:r>
        <w:rPr>
          <w:rFonts w:ascii="Consolas" w:hAnsi="Consolas"/>
          <w:b/>
          <w:color w:val="1A365D"/>
          <w:sz w:val="22"/>
        </w:rPr>
        <w:t>Score = S_NhiệmVụ (400) + S_LộTrình (250) + S_ChấtLượngAI (200) + S_TốcĐộ (150) - P_Phạt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Hạng mục điểm</w:t>
            </w:r>
          </w:p>
        </w:tc>
        <w:tc>
          <w:tcPr>
            <w:tcW w:type="dxa" w:w="144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Trọng số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Phương pháp đo tự động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Mô tả &amp; Tiêu chí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1. Điểm Nhiệm Vụ (Task Completion)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400 điểm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Kiểm tra tọa độ X-Y và thứ tự qua Checkpoint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• Rời vạch xuất phát: +50đ</w:t>
              <w:br/>
              <w:t>• Qua Nút giao 1 hợp lệ: +100đ</w:t>
              <w:br/>
              <w:t>• Qua Nút giao 2 hợp lệ: +100đ</w:t>
              <w:br/>
              <w:t>• Dừng xe chính xác tại Đích (v=0 trong ô): +150đ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2. Điểm Tối Ưu Lộ Trình (Route Planning)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250 điểm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Tính tỷ số: 250 x (T_opt / T_thực_tế)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Đánh giá độ thông minh của thuật toán Path Planning. Chọn đường tối ưu và di chuyển dứt khoát không ngập ngừng tại ngã rẽ.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3. Chất Lượng Điều Khiển (AI Quality)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200 điểm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Trích xuất độ lệch làn &amp; góc lái từ Telemetry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• Bám tim đường (Lane-keeping): 120đ (120 - 5 x Avg(|lane_offset_cm|))</w:t>
              <w:br/>
              <w:t>• Độ mượt tay lái: 50đ (độ lệch chuẩn đạo hàm góc lái)</w:t>
              <w:br/>
              <w:t>• Độ tự tin mô hình: 30đ (30 x Avg(confidence))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4. Tốc Độ Hành Trình (Speed Score)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150 điểm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Tính tỷ số: 150 x (V_tb / V_chuẩn_25kmh)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Khuyến khích AI chạy nhanh nhưng ổn định. Đạt tối đa 150 điểm khi vận tốc trung bình đạt hoặc vượt 25 km/h.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5. Điểm Phạt Vi Phạm (Penalties)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Trừ điểm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Telemetry &amp; Giám sát hệ thống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• Bánh xe chạm vạch giới hạn (|offset| &gt; 15cm): -20đ/lần</w:t>
              <w:br/>
              <w:t>• Do dự quá 2 giây tại ngã rẽ: -30đ/lần</w:t>
              <w:br/>
              <w:t>• Rẽ nhầm đường cụt / Quay đầu: -150đ</w:t>
              <w:br/>
              <w:t>• Mất gói telemetry &gt; 1s: -30đ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04. CƠ CHẾ XỬ LÝ SỰ CỐ &amp; FAIL-SAFE TỰ ĐỘNG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Do không có sự can thiệp của con người, hệ thống Pit Wall backend tự động áp dụng các quy tắc an toàn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284C7"/>
                <w:sz w:val="21"/>
              </w:rPr>
              <w:t>📌 CƠ CHẾ FAIL-SAFE BẢO VỆ ĐƯỜNG ĐUA</w:t>
              <w:br/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Kẹt xe / Mất phương hướng (Stall Timeout): Nếu vận tốc speed_kmh = 0 liên tục trong 5 giây giữa đường thi đấu, hệ thống tự động xác định xe đã bị kẹt, kết thúc lượt với trạng thái DNF (unscored).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Treo máy tính nhúng (Heartbeat Timeout): Nếu cổng UDP không nhận được gói tin nào từ xe trong vòng 2.0 giây, hệ thống tự động đánh cờ Mất kết nối khẩn cấp.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Thời gian tối đa một lượt (Hard Cutoff): Giới hạn tối đa 60 giây. Quá 60 giây xe chưa về đích sẽ tự động dừng tính điểm.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05. MÔ PHỎNG MỘT CUỘC THI THỰC TẾ (CASE STUDY 6 ĐỘI THI)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Để chứng minh tính thực tiễn và tính khả thi của quy chế, một vòng thi đấu mô phỏng hoàn chỉnh gồm 6 đội xe tự hành với 6 trường phái thuật toán AI khác nhau đã được thực hiện trên hệ thống Pit Wall: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864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Hạng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Đội Thi (Mã xe)</w:t>
            </w:r>
          </w:p>
        </w:tc>
        <w:tc>
          <w:tcPr>
            <w:tcW w:type="dxa" w:w="115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Điểm Spawn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Lộ trình chọn</w:t>
            </w:r>
          </w:p>
        </w:tc>
        <w:tc>
          <w:tcPr>
            <w:tcW w:type="dxa" w:w="115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Thời gian</w:t>
            </w:r>
          </w:p>
        </w:tc>
        <w:tc>
          <w:tcPr>
            <w:tcW w:type="dxa" w:w="115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Lệch làn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Điểm Phạt</w:t>
            </w:r>
          </w:p>
        </w:tc>
        <w:tc>
          <w:tcPr>
            <w:tcW w:type="dxa" w:w="115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TỔNG ĐIỂM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🥇 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Alpha Racing (car01)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S2 (Đông)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A -&gt; C -&gt; Đích (7.8m)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14.2 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1.4 cm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932.4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🥈 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Falcon AI (car02)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S4 (Tây)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B -&gt; D -&gt; Đích (11.3m)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15.8 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1.8 cm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0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886.1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🥉 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CyberBot (car03)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S1 (Bắc)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A -&gt; D -&gt; Đích (9.6m)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18.5 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2.1 cm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819.5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Steady Drive (car04)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S3 (Nam)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B -&gt; C -&gt; Đích (9.5m)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22.1 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1.1 cm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0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784.2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Jitter Pilot (car05)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S1 (Bắc)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A -&gt; C -&gt; Đích (7.8m)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19.4 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6.8 cm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-40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641.8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DNF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Drift Master (car06)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S2 (Đông)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8"/>
              </w:rPr>
              <w:t>A -&gt; C (Văng cua)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DNF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&gt;25 cm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-150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color w:val="1E293B"/>
                <w:sz w:val="18"/>
              </w:rPr>
              <w:t>150.0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6"/>
        </w:rPr>
        <w:t>Phân tích diễn biến kỹ thuật của các đội thi:</w:t>
      </w:r>
    </w:p>
    <w:p>
      <w:pPr>
        <w:spacing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• Đội Vô Địch - Alpha Racing (932.4 điểm): </w:t>
      </w:r>
      <w:r>
        <w:rPr>
          <w:rFonts w:ascii="Segoe UI" w:hAnsi="Segoe UI"/>
          <w:color w:val="334155"/>
          <w:sz w:val="20"/>
        </w:rPr>
        <w:t>Đội áp dụng mô hình Deep Reinforcement Learning kết hợp bộ lọc MPC. Xe chọn lộ trình ngắn nhất (7.8m), vào cua gắt 90° cực kỳ chuẩn xác với độ lệch làn chỉ 1.4cm, đạt vận tốc trung bình 28.5 km/h và dừng xe ngọt ngào ở vạch đích.</w:t>
      </w:r>
    </w:p>
    <w:p>
      <w:pPr>
        <w:spacing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• Đội Á Quân - Falcon AI (886.1 điểm): </w:t>
      </w:r>
      <w:r>
        <w:rPr>
          <w:rFonts w:ascii="Segoe UI" w:hAnsi="Segoe UI"/>
          <w:color w:val="334155"/>
          <w:sz w:val="20"/>
        </w:rPr>
        <w:t>Đội chọn chiến thuật đường dài thoáng (11.3m) để tận dụng sức mạnh động cơ và tầm nhìn xa của camera. Xe vít ga lên tới 38 km/h ở đoạn thẳng 5.0m, về đích chỉ sau xe vô địch 1.6 giây và giành ngôi Á Quân thuyết phục.</w:t>
      </w:r>
    </w:p>
    <w:p>
      <w:pPr>
        <w:spacing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• Đội Jitter Pilot (641.8 điểm): </w:t>
      </w:r>
      <w:r>
        <w:rPr>
          <w:rFonts w:ascii="Segoe UI" w:hAnsi="Segoe UI"/>
          <w:color w:val="334155"/>
          <w:sz w:val="20"/>
        </w:rPr>
        <w:t>Thuật toán bám làn PID của đội chưa được cân chỉnh tối ưu (hệ số P quá cao) dẫn tới xe bị lắc lư hình sin dọc đường thẳng. Xe bị trừ 40 điểm phạt do 2 lần bánh xe liếm vạch, xếp thứ 5.</w:t>
      </w:r>
    </w:p>
    <w:p>
      <w:pPr>
        <w:spacing w:after="120" w:line="276" w:lineRule="auto"/>
      </w:pPr>
      <w:r>
        <w:rPr>
          <w:rFonts w:ascii="Segoe UI" w:hAnsi="Segoe UI"/>
          <w:b/>
          <w:color w:val="0F172A"/>
          <w:sz w:val="20"/>
        </w:rPr>
        <w:t xml:space="preserve">• Đội Drift Master (DNF - 150.0 điểm): </w:t>
      </w:r>
      <w:r>
        <w:rPr>
          <w:rFonts w:ascii="Segoe UI" w:hAnsi="Segoe UI"/>
          <w:color w:val="334155"/>
          <w:sz w:val="20"/>
        </w:rPr>
        <w:t>Xe cố gắng chạy tốc độ quá cao khi vào khúc cua 90° của nhánh A (2.8m). Xe bị trượt bánh, lệch khỏi làn quá 25cm và đâm vào tường lốp. Hệ thống Fail-safe tự động ngắt lượt chạy để bảo vệ thiết bị, chỉ ghi nhận 150 điểm nhiệm vụ ban đầu.</w:t>
      </w:r>
    </w:p>
    <w:p>
      <w:pPr>
        <w:keepNext/>
        <w:spacing w:before="320" w:after="120"/>
      </w:pPr>
      <w:r>
        <w:rPr>
          <w:rFonts w:ascii="Segoe UI" w:hAnsi="Segoe UI"/>
          <w:b/>
          <w:color w:val="1A365D"/>
          <w:sz w:val="32"/>
        </w:rPr>
        <w:t>06. CẤU TRÚC LƯU TRỮ KẾT QUẢ VÀO HỆ THỐNG PIT WALL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Toàn bộ kết quả chấm điểm được đóng gói dưới dạng JSON và lưu trữ trực tiếp vào cột `result` của bảng `runs` khi gọi API `POST /api/runs/{id}/finish`:</w:t>
      </w:r>
    </w:p>
    <w:p>
      <w:pPr>
        <w:ind w:left="288"/>
      </w:pPr>
      <w:r>
        <w:rPr>
          <w:rFonts w:ascii="Consolas" w:hAnsi="Consolas"/>
          <w:color w:val="1E293B"/>
          <w:sz w:val="17"/>
        </w:rPr>
        <w:t>{</w:t>
        <w:br/>
        <w:t xml:space="preserve">  "run_id": 101,</w:t>
        <w:br/>
        <w:t xml:space="preserve">  "team_id": 1,</w:t>
        <w:br/>
        <w:t xml:space="preserve">  "spawn_point": "S2",</w:t>
        <w:br/>
        <w:t xml:space="preserve">  "path_taken": ["S2", "N1A", "N2C", "DEST"],</w:t>
        <w:br/>
        <w:t xml:space="preserve">  "total_distance_m": 7.8,</w:t>
        <w:br/>
        <w:t xml:space="preserve">  "duration_s": 14.2,</w:t>
        <w:br/>
        <w:t xml:space="preserve">  "scores": {</w:t>
        <w:br/>
        <w:t xml:space="preserve">    "task": 400.0,</w:t>
        <w:br/>
        <w:t xml:space="preserve">    "route": 250.0,</w:t>
        <w:br/>
        <w:t xml:space="preserve">    "ai_quality": 172.4,</w:t>
        <w:br/>
        <w:t xml:space="preserve">    "speed": 110.0,</w:t>
        <w:br/>
        <w:t xml:space="preserve">    "penalty": 0,</w:t>
        <w:br/>
        <w:t xml:space="preserve">    "total": 932.4</w:t>
        <w:br/>
        <w:t xml:space="preserve">  },</w:t>
        <w:br/>
        <w:t xml:space="preserve">  "telemetry_summary": {</w:t>
        <w:br/>
        <w:t xml:space="preserve">    "avg_offset_cm": 1.4,</w:t>
        <w:br/>
        <w:t xml:space="preserve">    "max_speed_kmh": 32.1,</w:t>
        <w:br/>
        <w:t xml:space="preserve">    "steering_std_dev": 2.8,</w:t>
        <w:br/>
        <w:t xml:space="preserve">    "packet_loss_rate": "0.0%"</w:t>
        <w:br/>
        <w:t xml:space="preserve">  }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