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Georgia" w:hAnsi="Georgia"/>
          <w:b/>
          <w:color w:val="58363D"/>
          <w:sz w:val="48"/>
        </w:rPr>
        <w:t>Nail Booking – Customer Frontend MVP Lite</w:t>
      </w:r>
    </w:p>
    <w:p>
      <w:pPr>
        <w:spacing w:after="120"/>
        <w:jc w:val="center"/>
      </w:pPr>
      <w:r>
        <w:rPr>
          <w:i/>
          <w:color w:val="707070"/>
          <w:sz w:val="23"/>
        </w:rPr>
        <w:t>Bản rút gọn từ SRS v1.0 để Claude Code build frontend customer-side dễ chạy hơn</w:t>
      </w:r>
    </w:p>
    <w:p>
      <w:pPr>
        <w:spacing w:after="360"/>
        <w:jc w:val="center"/>
      </w:pPr>
      <w:r>
        <w:rPr>
          <w:sz w:val="21"/>
        </w:rPr>
        <w:t>Nguồn gốc: trích lọc từ SRS đầy đủ ngày 28/03/2026</w:t>
        <w:br/>
      </w:r>
      <w:r>
        <w:rPr>
          <w:sz w:val="21"/>
        </w:rPr>
        <w:t>Mục đích: giảm độ dài tài liệu, chỉ giữ phần cần cho customer frontend MVP</w:t>
        <w:br/>
      </w:r>
      <w:r>
        <w:rPr>
          <w:sz w:val="21"/>
        </w:rPr>
        <w:t>Giai đoạn áp dụng: frontend mock/demo, chưa nối backend</w:t>
        <w:br/>
      </w:r>
    </w:p>
    <w:tbl>
      <w:tblPr>
        <w:tblW w:type="auto" w:w="0"/>
        <w:jc w:val="center"/>
        <w:tblLook w:firstColumn="1" w:firstRow="1" w:lastColumn="0" w:lastRow="0" w:noHBand="0" w:noVBand="1" w:val="04A0"/>
        <w:tblBorders>
          <w:top w:val="single" w:sz="8" w:space="0" w:color="CDAFB6"/>
          <w:left w:val="single" w:sz="8" w:space="0" w:color="CDAFB6"/>
          <w:bottom w:val="single" w:sz="8" w:space="0" w:color="CDAFB6"/>
          <w:right w:val="single" w:sz="8" w:space="0" w:color="CDAFB6"/>
          <w:insideH w:val="single" w:sz="8" w:space="0" w:color="CDAFB6"/>
          <w:insideV w:val="single" w:sz="8" w:space="0" w:color="CDAFB6"/>
        </w:tblBorders>
      </w:tblPr>
      <w:tblGrid>
        <w:gridCol w:w="9936"/>
      </w:tblGrid>
      <w:tr>
        <w:tc>
          <w:tcPr>
            <w:tcW w:type="dxa" w:w="9936"/>
            <w:shd w:fill="FAF2F3"/>
            <w:tcMar>
              <w:top w:w="120" w:type="dxa"/>
              <w:start w:w="130" w:type="dxa"/>
              <w:bottom w:w="120" w:type="dxa"/>
              <w:end w:w="130" w:type="dxa"/>
            </w:tcMar>
          </w:tcPr>
          <w:p>
            <w:pPr>
              <w:spacing w:after="0"/>
            </w:pPr>
            <w:r>
              <w:rPr>
                <w:b/>
                <w:sz w:val="21"/>
              </w:rPr>
              <w:t>Lưu ý: Đây không thay thế SRS gốc. Đây là working brief tối giản để AI coding tool tập trung làm 4 màn customer chính trước, bỏ qua dashboard/social/reporting/payment.</w:t>
            </w:r>
          </w:p>
        </w:tc>
      </w:tr>
    </w:tbl>
    <w:p/>
    <w:p>
      <w:pPr>
        <w:pStyle w:val="Heading1"/>
      </w:pPr>
      <w:r>
        <w:t>1. Mục tiêu và phạm vi</w:t>
      </w:r>
    </w:p>
    <w:p>
      <w:pPr/>
      <w:r>
        <w:rPr>
          <w:b/>
        </w:rPr>
        <w:t xml:space="preserve">Tài liệu này chỉ phục vụ một mục tiêu: </w:t>
      </w:r>
      <w:r>
        <w:t>build một frontend MVP chạy được cho khách hàng đặt lịch trên web, với phạm vi nhỏ nhất có thể nhưng vẫn giữ đúng tinh thần nghiệp vụ chính của SRS gốc.</w:t>
      </w:r>
    </w:p>
    <w:p>
      <w:pPr>
        <w:pStyle w:val="ListBullet"/>
        <w:spacing w:after="40"/>
        <w:ind w:left="0"/>
      </w:pPr>
      <w:r>
        <w:rPr>
          <w:rFonts w:ascii="Aptos" w:hAnsi="Aptos"/>
          <w:sz w:val="21"/>
        </w:rPr>
        <w:t>Chỉ làm customer/public flow.</w:t>
      </w:r>
    </w:p>
    <w:p>
      <w:pPr>
        <w:pStyle w:val="ListBullet"/>
        <w:spacing w:after="40"/>
        <w:ind w:left="0"/>
      </w:pPr>
      <w:r>
        <w:rPr>
          <w:rFonts w:ascii="Aptos" w:hAnsi="Aptos"/>
          <w:sz w:val="21"/>
        </w:rPr>
        <w:t>Chỉ cần mock frontend, chưa cần backend thật.</w:t>
      </w:r>
    </w:p>
    <w:p>
      <w:pPr>
        <w:pStyle w:val="ListBullet"/>
        <w:spacing w:after="40"/>
        <w:ind w:left="0"/>
      </w:pPr>
      <w:r>
        <w:rPr>
          <w:rFonts w:ascii="Aptos" w:hAnsi="Aptos"/>
          <w:sz w:val="21"/>
        </w:rPr>
        <w:t>Ngôn ngữ giao diện: Tiếng Việt.</w:t>
      </w:r>
    </w:p>
    <w:p>
      <w:pPr>
        <w:pStyle w:val="ListBullet"/>
        <w:spacing w:after="40"/>
        <w:ind w:left="0"/>
      </w:pPr>
      <w:r>
        <w:rPr>
          <w:rFonts w:ascii="Aptos" w:hAnsi="Aptos"/>
          <w:sz w:val="21"/>
        </w:rPr>
        <w:t>Ưu tiên mobile-first.</w:t>
      </w:r>
    </w:p>
    <w:p>
      <w:pPr>
        <w:pStyle w:val="ListBullet"/>
        <w:spacing w:after="40"/>
        <w:ind w:left="0"/>
      </w:pPr>
      <w:r>
        <w:rPr>
          <w:rFonts w:ascii="Aptos" w:hAnsi="Aptos"/>
          <w:sz w:val="21"/>
        </w:rPr>
        <w:t>Không yêu cầu khách tạo tài khoản.</w:t>
      </w:r>
    </w:p>
    <w:p>
      <w:pPr>
        <w:pStyle w:val="Heading1"/>
      </w:pPr>
      <w:r>
        <w:t>2. Những gì bắt buộc phải có trong MVP Lite</w:t>
      </w:r>
    </w:p>
    <w:p>
      <w:pPr>
        <w:pStyle w:val="ListBullet"/>
        <w:spacing w:after="40"/>
        <w:ind w:left="0"/>
      </w:pPr>
      <w:r>
        <w:rPr>
          <w:rFonts w:ascii="Aptos" w:hAnsi="Aptos"/>
          <w:sz w:val="21"/>
        </w:rPr>
        <w:t>4 route: /, /dat-lich, /dat-lich/thong-tin, /dat-lich/xac-nhan.</w:t>
      </w:r>
    </w:p>
    <w:p>
      <w:pPr>
        <w:pStyle w:val="ListBullet"/>
        <w:spacing w:after="40"/>
        <w:ind w:left="0"/>
      </w:pPr>
      <w:r>
        <w:rPr>
          <w:rFonts w:ascii="Aptos" w:hAnsi="Aptos"/>
          <w:sz w:val="21"/>
        </w:rPr>
        <w:t>Landing page có CTA đi đến trang đặt lịch.</w:t>
      </w:r>
    </w:p>
    <w:p>
      <w:pPr>
        <w:pStyle w:val="ListBullet"/>
        <w:spacing w:after="40"/>
        <w:ind w:left="0"/>
      </w:pPr>
      <w:r>
        <w:rPr>
          <w:rFonts w:ascii="Aptos" w:hAnsi="Aptos"/>
          <w:sz w:val="21"/>
        </w:rPr>
        <w:t>Trang đặt lịch có lịch tháng đơn giản, trạng thái ngày, panel slot và phần tóm tắt booking.</w:t>
      </w:r>
    </w:p>
    <w:p>
      <w:pPr>
        <w:pStyle w:val="ListBullet"/>
        <w:spacing w:after="40"/>
        <w:ind w:left="0"/>
      </w:pPr>
      <w:r>
        <w:rPr>
          <w:rFonts w:ascii="Aptos" w:hAnsi="Aptos"/>
          <w:sz w:val="21"/>
        </w:rPr>
        <w:t>Trang thông tin khách có form nhập liệu cơ bản và validation client-side đơn giản.</w:t>
      </w:r>
    </w:p>
    <w:p>
      <w:pPr>
        <w:pStyle w:val="ListBullet"/>
        <w:spacing w:after="40"/>
        <w:ind w:left="0"/>
      </w:pPr>
      <w:r>
        <w:rPr>
          <w:rFonts w:ascii="Aptos" w:hAnsi="Aptos"/>
          <w:sz w:val="21"/>
        </w:rPr>
        <w:t>Trang xác nhận hiển thị mã lịch hẹn giả lập, ngày giờ và tóm tắt dịch vụ.</w:t>
      </w:r>
    </w:p>
    <w:p>
      <w:pPr>
        <w:pStyle w:val="ListBullet"/>
        <w:spacing w:after="40"/>
        <w:ind w:left="0"/>
      </w:pPr>
      <w:r>
        <w:rPr>
          <w:rFonts w:ascii="Aptos" w:hAnsi="Aptos"/>
          <w:sz w:val="21"/>
        </w:rPr>
        <w:t>Dùng mock data nhỏ, local state hoặc sessionStorage.</w:t>
      </w:r>
    </w:p>
    <w:p>
      <w:pPr>
        <w:pStyle w:val="Heading1"/>
      </w:pPr>
      <w:r>
        <w:t>3. Luồng người dùng</w:t>
      </w:r>
    </w:p>
    <w:tbl>
      <w:tblPr>
        <w:tblW w:type="auto" w:w="0"/>
        <w:jc w:val="center"/>
        <w:tblLayout w:type="fixed"/>
        <w:tblLook w:firstColumn="1" w:firstRow="1" w:lastColumn="0" w:lastRow="0" w:noHBand="0" w:noVBand="1" w:val="04A0"/>
        <w:tblBorders>
          <w:top w:val="single" w:sz="8" w:space="0" w:color="D7CDD0"/>
          <w:left w:val="single" w:sz="8" w:space="0" w:color="D7CDD0"/>
          <w:bottom w:val="single" w:sz="8" w:space="0" w:color="D7CDD0"/>
          <w:right w:val="single" w:sz="8" w:space="0" w:color="D7CDD0"/>
          <w:insideH w:val="single" w:sz="8" w:space="0" w:color="D7CDD0"/>
          <w:insideV w:val="single" w:sz="8" w:space="0" w:color="D7CDD0"/>
        </w:tblBorders>
      </w:tblPr>
      <w:tblGrid>
        <w:gridCol w:w="2484"/>
        <w:gridCol w:w="2484"/>
        <w:gridCol w:w="2484"/>
        <w:gridCol w:w="2484"/>
      </w:tblGrid>
      <w:tr>
        <w:tc>
          <w:tcPr>
            <w:tcW w:type="dxa" w:w="792"/>
            <w:shd w:fill="EEDFE3"/>
            <w:tcMar>
              <w:top w:w="90" w:type="dxa"/>
              <w:start w:w="110" w:type="dxa"/>
              <w:bottom w:w="90" w:type="dxa"/>
              <w:end w:w="110" w:type="dxa"/>
            </w:tcMar>
          </w:tcPr>
          <w:p>
            <w:pPr>
              <w:jc w:val="center"/>
            </w:pPr>
            <w:r>
              <w:rPr>
                <w:b/>
                <w:sz w:val="20"/>
              </w:rPr>
              <w:t>Bước</w:t>
            </w:r>
          </w:p>
        </w:tc>
        <w:tc>
          <w:tcPr>
            <w:tcW w:type="dxa" w:w="1728"/>
            <w:shd w:fill="EEDFE3"/>
            <w:tcMar>
              <w:top w:w="90" w:type="dxa"/>
              <w:start w:w="110" w:type="dxa"/>
              <w:bottom w:w="90" w:type="dxa"/>
              <w:end w:w="110" w:type="dxa"/>
            </w:tcMar>
          </w:tcPr>
          <w:p>
            <w:pPr>
              <w:jc w:val="center"/>
            </w:pPr>
            <w:r>
              <w:rPr>
                <w:b/>
                <w:sz w:val="20"/>
              </w:rPr>
              <w:t>Route</w:t>
            </w:r>
          </w:p>
        </w:tc>
        <w:tc>
          <w:tcPr>
            <w:tcW w:type="dxa" w:w="3168"/>
            <w:shd w:fill="EEDFE3"/>
            <w:tcMar>
              <w:top w:w="90" w:type="dxa"/>
              <w:start w:w="110" w:type="dxa"/>
              <w:bottom w:w="90" w:type="dxa"/>
              <w:end w:w="110" w:type="dxa"/>
            </w:tcMar>
          </w:tcPr>
          <w:p>
            <w:pPr>
              <w:jc w:val="center"/>
            </w:pPr>
            <w:r>
              <w:rPr>
                <w:b/>
                <w:sz w:val="20"/>
              </w:rPr>
              <w:t>Người dùng làm gì</w:t>
            </w:r>
          </w:p>
        </w:tc>
        <w:tc>
          <w:tcPr>
            <w:tcW w:type="dxa" w:w="3456"/>
            <w:shd w:fill="EEDFE3"/>
            <w:tcMar>
              <w:top w:w="90" w:type="dxa"/>
              <w:start w:w="110" w:type="dxa"/>
              <w:bottom w:w="90" w:type="dxa"/>
              <w:end w:w="110" w:type="dxa"/>
            </w:tcMar>
          </w:tcPr>
          <w:p>
            <w:pPr>
              <w:jc w:val="center"/>
            </w:pPr>
            <w:r>
              <w:rPr>
                <w:b/>
                <w:sz w:val="20"/>
              </w:rPr>
              <w:t>Kết quả tối thiểu</w:t>
            </w:r>
          </w:p>
        </w:tc>
      </w:tr>
      <w:tr>
        <w:tc>
          <w:tcPr>
            <w:tcW w:type="dxa" w:w="792"/>
            <w:tcMar>
              <w:top w:w="90" w:type="dxa"/>
              <w:start w:w="110" w:type="dxa"/>
              <w:bottom w:w="90" w:type="dxa"/>
              <w:end w:w="110" w:type="dxa"/>
            </w:tcMar>
            <w:vAlign w:val="center"/>
          </w:tcPr>
          <w:p>
            <w:pPr>
              <w:jc w:val="center"/>
            </w:pPr>
            <w:r>
              <w:rPr>
                <w:sz w:val="20"/>
              </w:rPr>
              <w:t>1</w:t>
            </w:r>
          </w:p>
        </w:tc>
        <w:tc>
          <w:tcPr>
            <w:tcW w:type="dxa" w:w="1728"/>
            <w:tcMar>
              <w:top w:w="90" w:type="dxa"/>
              <w:start w:w="110" w:type="dxa"/>
              <w:bottom w:w="90" w:type="dxa"/>
              <w:end w:w="110" w:type="dxa"/>
            </w:tcMar>
            <w:vAlign w:val="center"/>
          </w:tcPr>
          <w:p>
            <w:pPr>
              <w:jc w:val="center"/>
            </w:pPr>
            <w:r>
              <w:rPr>
                <w:sz w:val="20"/>
              </w:rPr>
              <w:t>/</w:t>
            </w:r>
          </w:p>
        </w:tc>
        <w:tc>
          <w:tcPr>
            <w:tcW w:type="dxa" w:w="3168"/>
            <w:tcMar>
              <w:top w:w="90" w:type="dxa"/>
              <w:start w:w="110" w:type="dxa"/>
              <w:bottom w:w="90" w:type="dxa"/>
              <w:end w:w="110" w:type="dxa"/>
            </w:tcMar>
            <w:vAlign w:val="center"/>
          </w:tcPr>
          <w:p>
            <w:pPr>
              <w:jc w:val="left"/>
            </w:pPr>
            <w:r>
              <w:rPr>
                <w:sz w:val="20"/>
              </w:rPr>
              <w:t>Xem landing</w:t>
            </w:r>
          </w:p>
        </w:tc>
        <w:tc>
          <w:tcPr>
            <w:tcW w:type="dxa" w:w="3456"/>
            <w:tcMar>
              <w:top w:w="90" w:type="dxa"/>
              <w:start w:w="110" w:type="dxa"/>
              <w:bottom w:w="90" w:type="dxa"/>
              <w:end w:w="110" w:type="dxa"/>
            </w:tcMar>
            <w:vAlign w:val="center"/>
          </w:tcPr>
          <w:p>
            <w:pPr>
              <w:jc w:val="left"/>
            </w:pPr>
            <w:r>
              <w:rPr>
                <w:sz w:val="20"/>
              </w:rPr>
              <w:t>Bấm CTA “Đặt lịch ngay”</w:t>
            </w:r>
          </w:p>
        </w:tc>
      </w:tr>
      <w:tr>
        <w:tc>
          <w:tcPr>
            <w:tcW w:type="dxa" w:w="792"/>
            <w:tcMar>
              <w:top w:w="90" w:type="dxa"/>
              <w:start w:w="110" w:type="dxa"/>
              <w:bottom w:w="90" w:type="dxa"/>
              <w:end w:w="110" w:type="dxa"/>
            </w:tcMar>
            <w:vAlign w:val="center"/>
          </w:tcPr>
          <w:p>
            <w:pPr>
              <w:jc w:val="center"/>
            </w:pPr>
            <w:r>
              <w:rPr>
                <w:sz w:val="20"/>
              </w:rPr>
              <w:t>2</w:t>
            </w:r>
          </w:p>
        </w:tc>
        <w:tc>
          <w:tcPr>
            <w:tcW w:type="dxa" w:w="1728"/>
            <w:tcMar>
              <w:top w:w="90" w:type="dxa"/>
              <w:start w:w="110" w:type="dxa"/>
              <w:bottom w:w="90" w:type="dxa"/>
              <w:end w:w="110" w:type="dxa"/>
            </w:tcMar>
            <w:vAlign w:val="center"/>
          </w:tcPr>
          <w:p>
            <w:pPr>
              <w:jc w:val="center"/>
            </w:pPr>
            <w:r>
              <w:rPr>
                <w:sz w:val="20"/>
              </w:rPr>
              <w:t>/dat-lich</w:t>
            </w:r>
          </w:p>
        </w:tc>
        <w:tc>
          <w:tcPr>
            <w:tcW w:type="dxa" w:w="3168"/>
            <w:tcMar>
              <w:top w:w="90" w:type="dxa"/>
              <w:start w:w="110" w:type="dxa"/>
              <w:bottom w:w="90" w:type="dxa"/>
              <w:end w:w="110" w:type="dxa"/>
            </w:tcMar>
            <w:vAlign w:val="center"/>
          </w:tcPr>
          <w:p>
            <w:pPr>
              <w:jc w:val="left"/>
            </w:pPr>
            <w:r>
              <w:rPr>
                <w:sz w:val="20"/>
              </w:rPr>
              <w:t>Chọn ngày và slot</w:t>
            </w:r>
          </w:p>
        </w:tc>
        <w:tc>
          <w:tcPr>
            <w:tcW w:type="dxa" w:w="3456"/>
            <w:tcMar>
              <w:top w:w="90" w:type="dxa"/>
              <w:start w:w="110" w:type="dxa"/>
              <w:bottom w:w="90" w:type="dxa"/>
              <w:end w:w="110" w:type="dxa"/>
            </w:tcMar>
            <w:vAlign w:val="center"/>
          </w:tcPr>
          <w:p>
            <w:pPr>
              <w:jc w:val="left"/>
            </w:pPr>
            <w:r>
              <w:rPr>
                <w:sz w:val="20"/>
              </w:rPr>
              <w:t>Summary cập nhật theo lựa chọn</w:t>
            </w:r>
          </w:p>
        </w:tc>
      </w:tr>
      <w:tr>
        <w:tc>
          <w:tcPr>
            <w:tcW w:type="dxa" w:w="792"/>
            <w:tcMar>
              <w:top w:w="90" w:type="dxa"/>
              <w:start w:w="110" w:type="dxa"/>
              <w:bottom w:w="90" w:type="dxa"/>
              <w:end w:w="110" w:type="dxa"/>
            </w:tcMar>
            <w:vAlign w:val="center"/>
          </w:tcPr>
          <w:p>
            <w:pPr>
              <w:jc w:val="center"/>
            </w:pPr>
            <w:r>
              <w:rPr>
                <w:sz w:val="20"/>
              </w:rPr>
              <w:t>3</w:t>
            </w:r>
          </w:p>
        </w:tc>
        <w:tc>
          <w:tcPr>
            <w:tcW w:type="dxa" w:w="1728"/>
            <w:tcMar>
              <w:top w:w="90" w:type="dxa"/>
              <w:start w:w="110" w:type="dxa"/>
              <w:bottom w:w="90" w:type="dxa"/>
              <w:end w:w="110" w:type="dxa"/>
            </w:tcMar>
            <w:vAlign w:val="center"/>
          </w:tcPr>
          <w:p>
            <w:pPr>
              <w:jc w:val="center"/>
            </w:pPr>
            <w:r>
              <w:rPr>
                <w:sz w:val="20"/>
              </w:rPr>
              <w:t>/dat-lich/thong-tin</w:t>
            </w:r>
          </w:p>
        </w:tc>
        <w:tc>
          <w:tcPr>
            <w:tcW w:type="dxa" w:w="3168"/>
            <w:tcMar>
              <w:top w:w="90" w:type="dxa"/>
              <w:start w:w="110" w:type="dxa"/>
              <w:bottom w:w="90" w:type="dxa"/>
              <w:end w:w="110" w:type="dxa"/>
            </w:tcMar>
            <w:vAlign w:val="center"/>
          </w:tcPr>
          <w:p>
            <w:pPr>
              <w:jc w:val="left"/>
            </w:pPr>
            <w:r>
              <w:rPr>
                <w:sz w:val="20"/>
              </w:rPr>
              <w:t>Nhập thông tin khách</w:t>
            </w:r>
          </w:p>
        </w:tc>
        <w:tc>
          <w:tcPr>
            <w:tcW w:type="dxa" w:w="3456"/>
            <w:tcMar>
              <w:top w:w="90" w:type="dxa"/>
              <w:start w:w="110" w:type="dxa"/>
              <w:bottom w:w="90" w:type="dxa"/>
              <w:end w:w="110" w:type="dxa"/>
            </w:tcMar>
            <w:vAlign w:val="center"/>
          </w:tcPr>
          <w:p>
            <w:pPr>
              <w:jc w:val="left"/>
            </w:pPr>
            <w:r>
              <w:rPr>
                <w:sz w:val="20"/>
              </w:rPr>
              <w:t>Form hợp lệ mới cho qua</w:t>
            </w:r>
          </w:p>
        </w:tc>
      </w:tr>
      <w:tr>
        <w:tc>
          <w:tcPr>
            <w:tcW w:type="dxa" w:w="792"/>
            <w:tcMar>
              <w:top w:w="90" w:type="dxa"/>
              <w:start w:w="110" w:type="dxa"/>
              <w:bottom w:w="90" w:type="dxa"/>
              <w:end w:w="110" w:type="dxa"/>
            </w:tcMar>
            <w:vAlign w:val="center"/>
          </w:tcPr>
          <w:p>
            <w:pPr>
              <w:jc w:val="center"/>
            </w:pPr>
            <w:r>
              <w:rPr>
                <w:sz w:val="20"/>
              </w:rPr>
              <w:t>4</w:t>
            </w:r>
          </w:p>
        </w:tc>
        <w:tc>
          <w:tcPr>
            <w:tcW w:type="dxa" w:w="1728"/>
            <w:tcMar>
              <w:top w:w="90" w:type="dxa"/>
              <w:start w:w="110" w:type="dxa"/>
              <w:bottom w:w="90" w:type="dxa"/>
              <w:end w:w="110" w:type="dxa"/>
            </w:tcMar>
            <w:vAlign w:val="center"/>
          </w:tcPr>
          <w:p>
            <w:pPr>
              <w:jc w:val="center"/>
            </w:pPr>
            <w:r>
              <w:rPr>
                <w:sz w:val="20"/>
              </w:rPr>
              <w:t>/dat-lich/xac-nhan</w:t>
            </w:r>
          </w:p>
        </w:tc>
        <w:tc>
          <w:tcPr>
            <w:tcW w:type="dxa" w:w="3168"/>
            <w:tcMar>
              <w:top w:w="90" w:type="dxa"/>
              <w:start w:w="110" w:type="dxa"/>
              <w:bottom w:w="90" w:type="dxa"/>
              <w:end w:w="110" w:type="dxa"/>
            </w:tcMar>
            <w:vAlign w:val="center"/>
          </w:tcPr>
          <w:p>
            <w:pPr>
              <w:jc w:val="left"/>
            </w:pPr>
            <w:r>
              <w:rPr>
                <w:sz w:val="20"/>
              </w:rPr>
              <w:t>Xem xác nhận</w:t>
            </w:r>
          </w:p>
        </w:tc>
        <w:tc>
          <w:tcPr>
            <w:tcW w:type="dxa" w:w="3456"/>
            <w:tcMar>
              <w:top w:w="90" w:type="dxa"/>
              <w:start w:w="110" w:type="dxa"/>
              <w:bottom w:w="90" w:type="dxa"/>
              <w:end w:w="110" w:type="dxa"/>
            </w:tcMar>
            <w:vAlign w:val="center"/>
          </w:tcPr>
          <w:p>
            <w:pPr>
              <w:jc w:val="left"/>
            </w:pPr>
            <w:r>
              <w:rPr>
                <w:sz w:val="20"/>
              </w:rPr>
              <w:t>Hiển thị booking reference giả lập</w:t>
            </w:r>
          </w:p>
        </w:tc>
      </w:tr>
    </w:tbl>
    <w:p/>
    <w:p>
      <w:pPr>
        <w:pStyle w:val="Heading1"/>
      </w:pPr>
      <w:r>
        <w:t>4. Đặc tả màn hình tối giản</w:t>
      </w:r>
    </w:p>
    <w:tbl>
      <w:tblPr>
        <w:tblW w:type="auto" w:w="0"/>
        <w:jc w:val="center"/>
        <w:tblLayout w:type="fixed"/>
        <w:tblLook w:firstColumn="1" w:firstRow="1" w:lastColumn="0" w:lastRow="0" w:noHBand="0" w:noVBand="1" w:val="04A0"/>
        <w:tblBorders>
          <w:top w:val="single" w:sz="8" w:space="0" w:color="D7CDD0"/>
          <w:left w:val="single" w:sz="8" w:space="0" w:color="D7CDD0"/>
          <w:bottom w:val="single" w:sz="8" w:space="0" w:color="D7CDD0"/>
          <w:right w:val="single" w:sz="8" w:space="0" w:color="D7CDD0"/>
          <w:insideH w:val="single" w:sz="8" w:space="0" w:color="D7CDD0"/>
          <w:insideV w:val="single" w:sz="8" w:space="0" w:color="D7CDD0"/>
        </w:tblBorders>
      </w:tblPr>
      <w:tblGrid>
        <w:gridCol w:w="2484"/>
        <w:gridCol w:w="2484"/>
        <w:gridCol w:w="2484"/>
        <w:gridCol w:w="2484"/>
      </w:tblGrid>
      <w:tr>
        <w:tc>
          <w:tcPr>
            <w:tcW w:type="dxa" w:w="1440"/>
            <w:shd w:fill="EEDFE3"/>
            <w:tcMar>
              <w:top w:w="90" w:type="dxa"/>
              <w:start w:w="110" w:type="dxa"/>
              <w:bottom w:w="90" w:type="dxa"/>
              <w:end w:w="110" w:type="dxa"/>
            </w:tcMar>
          </w:tcPr>
          <w:p>
            <w:pPr>
              <w:jc w:val="center"/>
            </w:pPr>
            <w:r>
              <w:rPr>
                <w:b/>
                <w:sz w:val="20"/>
              </w:rPr>
              <w:t>Màn hình</w:t>
            </w:r>
          </w:p>
        </w:tc>
        <w:tc>
          <w:tcPr>
            <w:tcW w:type="dxa" w:w="3744"/>
            <w:shd w:fill="EEDFE3"/>
            <w:tcMar>
              <w:top w:w="90" w:type="dxa"/>
              <w:start w:w="110" w:type="dxa"/>
              <w:bottom w:w="90" w:type="dxa"/>
              <w:end w:w="110" w:type="dxa"/>
            </w:tcMar>
          </w:tcPr>
          <w:p>
            <w:pPr>
              <w:jc w:val="center"/>
            </w:pPr>
            <w:r>
              <w:rPr>
                <w:b/>
                <w:sz w:val="20"/>
              </w:rPr>
              <w:t>UI tối thiểu</w:t>
            </w:r>
          </w:p>
        </w:tc>
        <w:tc>
          <w:tcPr>
            <w:tcW w:type="dxa" w:w="2160"/>
            <w:shd w:fill="EEDFE3"/>
            <w:tcMar>
              <w:top w:w="90" w:type="dxa"/>
              <w:start w:w="110" w:type="dxa"/>
              <w:bottom w:w="90" w:type="dxa"/>
              <w:end w:w="110" w:type="dxa"/>
            </w:tcMar>
          </w:tcPr>
          <w:p>
            <w:pPr>
              <w:jc w:val="center"/>
            </w:pPr>
            <w:r>
              <w:rPr>
                <w:b/>
                <w:sz w:val="20"/>
              </w:rPr>
              <w:t>State tối thiểu</w:t>
            </w:r>
          </w:p>
        </w:tc>
        <w:tc>
          <w:tcPr>
            <w:tcW w:type="dxa" w:w="2880"/>
            <w:shd w:fill="EEDFE3"/>
            <w:tcMar>
              <w:top w:w="90" w:type="dxa"/>
              <w:start w:w="110" w:type="dxa"/>
              <w:bottom w:w="90" w:type="dxa"/>
              <w:end w:w="110" w:type="dxa"/>
            </w:tcMar>
          </w:tcPr>
          <w:p>
            <w:pPr>
              <w:jc w:val="center"/>
            </w:pPr>
            <w:r>
              <w:rPr>
                <w:b/>
                <w:sz w:val="20"/>
              </w:rPr>
              <w:t>Nguồn visual</w:t>
            </w:r>
          </w:p>
        </w:tc>
      </w:tr>
      <w:tr>
        <w:tc>
          <w:tcPr>
            <w:tcW w:type="dxa" w:w="1440"/>
            <w:tcMar>
              <w:top w:w="90" w:type="dxa"/>
              <w:start w:w="110" w:type="dxa"/>
              <w:bottom w:w="90" w:type="dxa"/>
              <w:end w:w="110" w:type="dxa"/>
            </w:tcMar>
          </w:tcPr>
          <w:p>
            <w:pPr>
              <w:jc w:val="center"/>
            </w:pPr>
            <w:r>
              <w:rPr>
                <w:sz w:val="20"/>
              </w:rPr>
              <w:t>Landing</w:t>
            </w:r>
          </w:p>
        </w:tc>
        <w:tc>
          <w:tcPr>
            <w:tcW w:type="dxa" w:w="3744"/>
            <w:tcMar>
              <w:top w:w="90" w:type="dxa"/>
              <w:start w:w="110" w:type="dxa"/>
              <w:bottom w:w="90" w:type="dxa"/>
              <w:end w:w="110" w:type="dxa"/>
            </w:tcMar>
          </w:tcPr>
          <w:p>
            <w:pPr>
              <w:jc w:val="left"/>
            </w:pPr>
            <w:r>
              <w:rPr>
                <w:sz w:val="20"/>
              </w:rPr>
              <w:t>Hero, intro ngắn, preview dịch vụ, CTA</w:t>
            </w:r>
          </w:p>
        </w:tc>
        <w:tc>
          <w:tcPr>
            <w:tcW w:type="dxa" w:w="2160"/>
            <w:tcMar>
              <w:top w:w="90" w:type="dxa"/>
              <w:start w:w="110" w:type="dxa"/>
              <w:bottom w:w="90" w:type="dxa"/>
              <w:end w:w="110" w:type="dxa"/>
            </w:tcMar>
          </w:tcPr>
          <w:p>
            <w:pPr>
              <w:jc w:val="left"/>
            </w:pPr>
            <w:r>
              <w:rPr>
                <w:sz w:val="20"/>
              </w:rPr>
              <w:t>Default only</w:t>
            </w:r>
          </w:p>
        </w:tc>
        <w:tc>
          <w:tcPr>
            <w:tcW w:type="dxa" w:w="2880"/>
            <w:tcMar>
              <w:top w:w="90" w:type="dxa"/>
              <w:start w:w="110" w:type="dxa"/>
              <w:bottom w:w="90" w:type="dxa"/>
              <w:end w:w="110" w:type="dxa"/>
            </w:tcMar>
          </w:tcPr>
          <w:p>
            <w:pPr>
              <w:jc w:val="left"/>
            </w:pPr>
            <w:r>
              <w:rPr>
                <w:sz w:val="20"/>
              </w:rPr>
              <w:t>Stitch landing</w:t>
            </w:r>
          </w:p>
        </w:tc>
      </w:tr>
      <w:tr>
        <w:tc>
          <w:tcPr>
            <w:tcW w:type="dxa" w:w="1440"/>
            <w:tcMar>
              <w:top w:w="90" w:type="dxa"/>
              <w:start w:w="110" w:type="dxa"/>
              <w:bottom w:w="90" w:type="dxa"/>
              <w:end w:w="110" w:type="dxa"/>
            </w:tcMar>
          </w:tcPr>
          <w:p>
            <w:pPr>
              <w:jc w:val="center"/>
            </w:pPr>
            <w:r>
              <w:rPr>
                <w:sz w:val="20"/>
              </w:rPr>
              <w:t>Đặt lịch</w:t>
            </w:r>
          </w:p>
        </w:tc>
        <w:tc>
          <w:tcPr>
            <w:tcW w:type="dxa" w:w="3744"/>
            <w:tcMar>
              <w:top w:w="90" w:type="dxa"/>
              <w:start w:w="110" w:type="dxa"/>
              <w:bottom w:w="90" w:type="dxa"/>
              <w:end w:w="110" w:type="dxa"/>
            </w:tcMar>
          </w:tcPr>
          <w:p>
            <w:pPr>
              <w:jc w:val="left"/>
            </w:pPr>
            <w:r>
              <w:rPr>
                <w:sz w:val="20"/>
              </w:rPr>
              <w:t>Lịch tháng, trạng thái ngày, panel slot, summary, nút tiếp tục</w:t>
            </w:r>
          </w:p>
        </w:tc>
        <w:tc>
          <w:tcPr>
            <w:tcW w:type="dxa" w:w="2160"/>
            <w:tcMar>
              <w:top w:w="90" w:type="dxa"/>
              <w:start w:w="110" w:type="dxa"/>
              <w:bottom w:w="90" w:type="dxa"/>
              <w:end w:w="110" w:type="dxa"/>
            </w:tcMar>
          </w:tcPr>
          <w:p>
            <w:pPr>
              <w:jc w:val="left"/>
            </w:pPr>
            <w:r>
              <w:rPr>
                <w:sz w:val="20"/>
              </w:rPr>
              <w:t>Ngày chưa chọn / đã chọn; slot chưa chọn / đã chọn</w:t>
            </w:r>
          </w:p>
        </w:tc>
        <w:tc>
          <w:tcPr>
            <w:tcW w:type="dxa" w:w="2880"/>
            <w:tcMar>
              <w:top w:w="90" w:type="dxa"/>
              <w:start w:w="110" w:type="dxa"/>
              <w:bottom w:w="90" w:type="dxa"/>
              <w:end w:w="110" w:type="dxa"/>
            </w:tcMar>
          </w:tcPr>
          <w:p>
            <w:pPr>
              <w:jc w:val="left"/>
            </w:pPr>
            <w:r>
              <w:rPr>
                <w:sz w:val="20"/>
              </w:rPr>
              <w:t>Stitch booking</w:t>
            </w:r>
          </w:p>
        </w:tc>
      </w:tr>
      <w:tr>
        <w:tc>
          <w:tcPr>
            <w:tcW w:type="dxa" w:w="1440"/>
            <w:tcMar>
              <w:top w:w="90" w:type="dxa"/>
              <w:start w:w="110" w:type="dxa"/>
              <w:bottom w:w="90" w:type="dxa"/>
              <w:end w:w="110" w:type="dxa"/>
            </w:tcMar>
          </w:tcPr>
          <w:p>
            <w:pPr>
              <w:jc w:val="center"/>
            </w:pPr>
            <w:r>
              <w:rPr>
                <w:sz w:val="20"/>
              </w:rPr>
              <w:t>Thông tin khách</w:t>
            </w:r>
          </w:p>
        </w:tc>
        <w:tc>
          <w:tcPr>
            <w:tcW w:type="dxa" w:w="3744"/>
            <w:tcMar>
              <w:top w:w="90" w:type="dxa"/>
              <w:start w:w="110" w:type="dxa"/>
              <w:bottom w:w="90" w:type="dxa"/>
              <w:end w:w="110" w:type="dxa"/>
            </w:tcMar>
          </w:tcPr>
          <w:p>
            <w:pPr>
              <w:jc w:val="left"/>
            </w:pPr>
            <w:r>
              <w:rPr>
                <w:sz w:val="20"/>
              </w:rPr>
              <w:t>Tên, số điện thoại, số người, số bộ, loại móng, kiểu sơn, hiệu ứng, ghi chú</w:t>
            </w:r>
          </w:p>
        </w:tc>
        <w:tc>
          <w:tcPr>
            <w:tcW w:type="dxa" w:w="2160"/>
            <w:tcMar>
              <w:top w:w="90" w:type="dxa"/>
              <w:start w:w="110" w:type="dxa"/>
              <w:bottom w:w="90" w:type="dxa"/>
              <w:end w:w="110" w:type="dxa"/>
            </w:tcMar>
          </w:tcPr>
          <w:p>
            <w:pPr>
              <w:jc w:val="left"/>
            </w:pPr>
            <w:r>
              <w:rPr>
                <w:sz w:val="20"/>
              </w:rPr>
              <w:t>Empty / invalid / valid</w:t>
            </w:r>
          </w:p>
        </w:tc>
        <w:tc>
          <w:tcPr>
            <w:tcW w:type="dxa" w:w="2880"/>
            <w:tcMar>
              <w:top w:w="90" w:type="dxa"/>
              <w:start w:w="110" w:type="dxa"/>
              <w:bottom w:w="90" w:type="dxa"/>
              <w:end w:w="110" w:type="dxa"/>
            </w:tcMar>
          </w:tcPr>
          <w:p>
            <w:pPr>
              <w:jc w:val="left"/>
            </w:pPr>
            <w:r>
              <w:rPr>
                <w:sz w:val="20"/>
              </w:rPr>
              <w:t>Stitch guest information</w:t>
            </w:r>
          </w:p>
        </w:tc>
      </w:tr>
      <w:tr>
        <w:tc>
          <w:tcPr>
            <w:tcW w:type="dxa" w:w="1440"/>
            <w:tcMar>
              <w:top w:w="90" w:type="dxa"/>
              <w:start w:w="110" w:type="dxa"/>
              <w:bottom w:w="90" w:type="dxa"/>
              <w:end w:w="110" w:type="dxa"/>
            </w:tcMar>
          </w:tcPr>
          <w:p>
            <w:pPr>
              <w:jc w:val="center"/>
            </w:pPr>
            <w:r>
              <w:rPr>
                <w:sz w:val="20"/>
              </w:rPr>
              <w:t>Xác nhận</w:t>
            </w:r>
          </w:p>
        </w:tc>
        <w:tc>
          <w:tcPr>
            <w:tcW w:type="dxa" w:w="3744"/>
            <w:tcMar>
              <w:top w:w="90" w:type="dxa"/>
              <w:start w:w="110" w:type="dxa"/>
              <w:bottom w:w="90" w:type="dxa"/>
              <w:end w:w="110" w:type="dxa"/>
            </w:tcMar>
          </w:tcPr>
          <w:p>
            <w:pPr>
              <w:jc w:val="left"/>
            </w:pPr>
            <w:r>
              <w:rPr>
                <w:sz w:val="20"/>
              </w:rPr>
              <w:t>Mã booking giả, ngày giờ, estimated end time, trạng thái pending</w:t>
            </w:r>
          </w:p>
        </w:tc>
        <w:tc>
          <w:tcPr>
            <w:tcW w:type="dxa" w:w="2160"/>
            <w:tcMar>
              <w:top w:w="90" w:type="dxa"/>
              <w:start w:w="110" w:type="dxa"/>
              <w:bottom w:w="90" w:type="dxa"/>
              <w:end w:w="110" w:type="dxa"/>
            </w:tcMar>
          </w:tcPr>
          <w:p>
            <w:pPr>
              <w:jc w:val="left"/>
            </w:pPr>
            <w:r>
              <w:rPr>
                <w:sz w:val="20"/>
              </w:rPr>
              <w:t>Success only</w:t>
            </w:r>
          </w:p>
        </w:tc>
        <w:tc>
          <w:tcPr>
            <w:tcW w:type="dxa" w:w="2880"/>
            <w:tcMar>
              <w:top w:w="90" w:type="dxa"/>
              <w:start w:w="110" w:type="dxa"/>
              <w:bottom w:w="90" w:type="dxa"/>
              <w:end w:w="110" w:type="dxa"/>
            </w:tcMar>
          </w:tcPr>
          <w:p>
            <w:pPr>
              <w:jc w:val="left"/>
            </w:pPr>
            <w:r>
              <w:rPr>
                <w:sz w:val="20"/>
              </w:rPr>
              <w:t>Stitch success adapted without payment</w:t>
            </w:r>
          </w:p>
        </w:tc>
      </w:tr>
    </w:tbl>
    <w:p/>
    <w:p>
      <w:pPr>
        <w:pStyle w:val="Heading1"/>
      </w:pPr>
      <w:r>
        <w:t>5. Quy tắc frontend giữ lại từ SRS gốc</w:t>
      </w:r>
    </w:p>
    <w:p>
      <w:pPr>
        <w:pStyle w:val="ListBullet"/>
        <w:spacing w:after="40"/>
        <w:ind w:left="0"/>
      </w:pPr>
      <w:r>
        <w:rPr>
          <w:rFonts w:ascii="Aptos" w:hAnsi="Aptos"/>
          <w:sz w:val="21"/>
        </w:rPr>
        <w:t>Khách web không cần tài khoản.</w:t>
      </w:r>
    </w:p>
    <w:p>
      <w:pPr>
        <w:pStyle w:val="ListBullet"/>
        <w:spacing w:after="40"/>
        <w:ind w:left="0"/>
      </w:pPr>
      <w:r>
        <w:rPr>
          <w:rFonts w:ascii="Aptos" w:hAnsi="Aptos"/>
          <w:sz w:val="21"/>
        </w:rPr>
        <w:t>Slot hiển thị theo bước 30 phút.</w:t>
      </w:r>
    </w:p>
    <w:p>
      <w:pPr>
        <w:pStyle w:val="ListBullet"/>
        <w:spacing w:after="40"/>
        <w:ind w:left="0"/>
      </w:pPr>
      <w:r>
        <w:rPr>
          <w:rFonts w:ascii="Aptos" w:hAnsi="Aptos"/>
          <w:sz w:val="21"/>
        </w:rPr>
        <w:t>Chỉ cần hiển thị những điểm bắt đầu hợp lệ cho booking.</w:t>
      </w:r>
    </w:p>
    <w:p>
      <w:pPr>
        <w:pStyle w:val="ListBullet"/>
        <w:spacing w:after="40"/>
        <w:ind w:left="0"/>
      </w:pPr>
      <w:r>
        <w:rPr>
          <w:rFonts w:ascii="Aptos" w:hAnsi="Aptos"/>
          <w:sz w:val="21"/>
        </w:rPr>
        <w:t>Form phải hiển thị thời lượng dự kiến và giờ dự kiến xong.</w:t>
      </w:r>
    </w:p>
    <w:p>
      <w:pPr>
        <w:pStyle w:val="ListBullet"/>
        <w:spacing w:after="40"/>
        <w:ind w:left="0"/>
      </w:pPr>
      <w:r>
        <w:rPr>
          <w:rFonts w:ascii="Aptos" w:hAnsi="Aptos"/>
          <w:sz w:val="21"/>
        </w:rPr>
        <w:t>Booking tạo từ web có trạng thái mặc định là pending.</w:t>
      </w:r>
    </w:p>
    <w:p>
      <w:pPr>
        <w:pStyle w:val="ListBullet"/>
        <w:spacing w:after="40"/>
        <w:ind w:left="0"/>
      </w:pPr>
      <w:r>
        <w:rPr>
          <w:rFonts w:ascii="Aptos" w:hAnsi="Aptos"/>
          <w:sz w:val="21"/>
        </w:rPr>
        <w:t>Payment/deposit ngoài phạm vi bản này.</w:t>
      </w:r>
    </w:p>
    <w:tbl>
      <w:tblPr>
        <w:tblW w:type="auto" w:w="0"/>
        <w:jc w:val="center"/>
        <w:tblLook w:firstColumn="1" w:firstRow="1" w:lastColumn="0" w:lastRow="0" w:noHBand="0" w:noVBand="1" w:val="04A0"/>
        <w:tblBorders>
          <w:top w:val="single" w:sz="8" w:space="0" w:color="D8CBB0"/>
          <w:left w:val="single" w:sz="8" w:space="0" w:color="D8CBB0"/>
          <w:bottom w:val="single" w:sz="8" w:space="0" w:color="D8CBB0"/>
          <w:right w:val="single" w:sz="8" w:space="0" w:color="D8CBB0"/>
          <w:insideH w:val="single" w:sz="8" w:space="0" w:color="D8CBB0"/>
          <w:insideV w:val="single" w:sz="8" w:space="0" w:color="D8CBB0"/>
        </w:tblBorders>
      </w:tblPr>
      <w:tblGrid>
        <w:gridCol w:w="9936"/>
      </w:tblGrid>
      <w:tr>
        <w:tc>
          <w:tcPr>
            <w:tcW w:type="dxa" w:w="9936"/>
            <w:shd w:fill="FFF7E7"/>
            <w:tcMar>
              <w:top w:w="110" w:type="dxa"/>
              <w:start w:w="130" w:type="dxa"/>
              <w:bottom w:w="110" w:type="dxa"/>
              <w:end w:w="130" w:type="dxa"/>
            </w:tcMar>
          </w:tcPr>
          <w:p>
            <w:r>
              <w:rPr>
                <w:b/>
                <w:sz w:val="20"/>
              </w:rPr>
              <w:t>Deferred để giảm tải cho AI coding tool ở vòng đầu: TEMP_HOLD 5 phút, final availability recheck, lookup/manage booking, bilingual VI/EN, services page riêng, và mọi logic realtime/backend.</w:t>
            </w:r>
          </w:p>
        </w:tc>
      </w:tr>
    </w:tbl>
    <w:p/>
    <w:p>
      <w:pPr>
        <w:pStyle w:val="Heading1"/>
      </w:pPr>
      <w:r>
        <w:t>6. Dữ liệu form ở bản Lite</w:t>
      </w:r>
    </w:p>
    <w:p>
      <w:pPr/>
      <w:r>
        <w:rPr>
          <w:b/>
        </w:rPr>
        <w:t xml:space="preserve">Required: </w:t>
      </w:r>
      <w:r>
        <w:t>họ tên, số điện thoại, số người, số bộ, loại móng, kiểu sơn, ngày, giờ bắt đầu.</w:t>
      </w:r>
    </w:p>
    <w:p>
      <w:pPr/>
      <w:r>
        <w:rPr>
          <w:b/>
        </w:rPr>
        <w:t xml:space="preserve">Optional: </w:t>
      </w:r>
      <w:r>
        <w:t>hiệu ứng, ghi chú.</w:t>
      </w:r>
    </w:p>
    <w:p>
      <w:pPr>
        <w:pStyle w:val="ListBullet"/>
        <w:spacing w:after="40"/>
        <w:ind w:left="0"/>
      </w:pPr>
      <w:r>
        <w:rPr>
          <w:rFonts w:ascii="Aptos" w:hAnsi="Aptos"/>
          <w:sz w:val="21"/>
        </w:rPr>
        <w:t>Số điện thoại chỉ cần validation và format hiển thị đơn giản ở frontend.</w:t>
      </w:r>
    </w:p>
    <w:p>
      <w:pPr>
        <w:pStyle w:val="ListBullet"/>
        <w:spacing w:after="40"/>
        <w:ind w:left="0"/>
      </w:pPr>
      <w:r>
        <w:rPr>
          <w:rFonts w:ascii="Aptos" w:hAnsi="Aptos"/>
          <w:sz w:val="21"/>
        </w:rPr>
        <w:t>Không cần E.164 chuẩn tuyệt đối ở bản này.</w:t>
      </w:r>
    </w:p>
    <w:p>
      <w:pPr>
        <w:pStyle w:val="ListBullet"/>
        <w:spacing w:after="40"/>
        <w:ind w:left="0"/>
      </w:pPr>
      <w:r>
        <w:rPr>
          <w:rFonts w:ascii="Aptos" w:hAnsi="Aptos"/>
          <w:sz w:val="21"/>
        </w:rPr>
        <w:t>Mã booking có thể là mock string sinh từ timestamp/random.</w:t>
      </w:r>
    </w:p>
    <w:p>
      <w:pPr>
        <w:pStyle w:val="Heading1"/>
      </w:pPr>
      <w:r>
        <w:t>7. Ngoài phạm vi của tài liệu rút gọn này</w:t>
      </w:r>
    </w:p>
    <w:p>
      <w:pPr>
        <w:pStyle w:val="ListBullet"/>
        <w:spacing w:after="40"/>
        <w:ind w:left="0"/>
      </w:pPr>
      <w:r>
        <w:rPr>
          <w:rFonts w:ascii="Aptos" w:hAnsi="Aptos"/>
          <w:sz w:val="21"/>
        </w:rPr>
        <w:t>Dashboard nội bộ.</w:t>
      </w:r>
    </w:p>
    <w:p>
      <w:pPr>
        <w:pStyle w:val="ListBullet"/>
        <w:spacing w:after="40"/>
        <w:ind w:left="0"/>
      </w:pPr>
      <w:r>
        <w:rPr>
          <w:rFonts w:ascii="Aptos" w:hAnsi="Aptos"/>
          <w:sz w:val="21"/>
        </w:rPr>
        <w:t>Social-assisted booking.</w:t>
      </w:r>
    </w:p>
    <w:p>
      <w:pPr>
        <w:pStyle w:val="ListBullet"/>
        <w:spacing w:after="40"/>
        <w:ind w:left="0"/>
      </w:pPr>
      <w:r>
        <w:rPr>
          <w:rFonts w:ascii="Aptos" w:hAnsi="Aptos"/>
          <w:sz w:val="21"/>
        </w:rPr>
        <w:t>Tra cứu / đổi lịch / hủy lịch.</w:t>
      </w:r>
    </w:p>
    <w:p>
      <w:pPr>
        <w:pStyle w:val="ListBullet"/>
        <w:spacing w:after="40"/>
        <w:ind w:left="0"/>
      </w:pPr>
      <w:r>
        <w:rPr>
          <w:rFonts w:ascii="Aptos" w:hAnsi="Aptos"/>
          <w:sz w:val="21"/>
        </w:rPr>
        <w:t>Notifications, Zalo/SMS/email.</w:t>
      </w:r>
    </w:p>
    <w:p>
      <w:pPr>
        <w:pStyle w:val="ListBullet"/>
        <w:spacing w:after="40"/>
        <w:ind w:left="0"/>
      </w:pPr>
      <w:r>
        <w:rPr>
          <w:rFonts w:ascii="Aptos" w:hAnsi="Aptos"/>
          <w:sz w:val="21"/>
        </w:rPr>
        <w:t>Reporting và salon configuration.</w:t>
      </w:r>
    </w:p>
    <w:p>
      <w:pPr>
        <w:pStyle w:val="ListBullet"/>
        <w:spacing w:after="40"/>
        <w:ind w:left="0"/>
      </w:pPr>
      <w:r>
        <w:rPr>
          <w:rFonts w:ascii="Aptos" w:hAnsi="Aptos"/>
          <w:sz w:val="21"/>
        </w:rPr>
        <w:t>Realtime sync, availability engine thật, policy config thật.</w:t>
      </w:r>
    </w:p>
    <w:p>
      <w:pPr>
        <w:pStyle w:val="ListBullet"/>
        <w:spacing w:after="40"/>
        <w:ind w:left="0"/>
      </w:pPr>
      <w:r>
        <w:rPr>
          <w:rFonts w:ascii="Aptos" w:hAnsi="Aptos"/>
          <w:sz w:val="21"/>
        </w:rPr>
        <w:t>Payment hoặc deposit.</w:t>
      </w:r>
    </w:p>
    <w:p>
      <w:pPr>
        <w:pStyle w:val="Heading1"/>
      </w:pPr>
      <w:r>
        <w:t>8. Hướng dẫn để Claude Code build dễ chạy</w:t>
      </w:r>
    </w:p>
    <w:p>
      <w:pPr>
        <w:pStyle w:val="ListBullet"/>
        <w:spacing w:after="40"/>
        <w:ind w:left="0"/>
      </w:pPr>
      <w:r>
        <w:rPr>
          <w:rFonts w:ascii="Aptos" w:hAnsi="Aptos"/>
          <w:sz w:val="21"/>
        </w:rPr>
        <w:t>Mỗi prompt chỉ làm một phần nhỏ, không yêu cầu kiến trúc lớn.</w:t>
      </w:r>
    </w:p>
    <w:p>
      <w:pPr>
        <w:pStyle w:val="ListBullet"/>
        <w:spacing w:after="40"/>
        <w:ind w:left="0"/>
      </w:pPr>
      <w:r>
        <w:rPr>
          <w:rFonts w:ascii="Aptos" w:hAnsi="Aptos"/>
          <w:sz w:val="21"/>
        </w:rPr>
        <w:t>Không bắt Claude tạo nhiều file docs; chỉ giữ 1 file docs/resume.md.</w:t>
      </w:r>
    </w:p>
    <w:p>
      <w:pPr>
        <w:pStyle w:val="ListBullet"/>
        <w:spacing w:after="40"/>
        <w:ind w:left="0"/>
      </w:pPr>
      <w:r>
        <w:rPr>
          <w:rFonts w:ascii="Aptos" w:hAnsi="Aptos"/>
          <w:sz w:val="21"/>
        </w:rPr>
        <w:t>Chỉ dùng local state hoặc sessionStorage.</w:t>
      </w:r>
    </w:p>
    <w:p>
      <w:pPr>
        <w:pStyle w:val="ListBullet"/>
        <w:spacing w:after="40"/>
        <w:ind w:left="0"/>
      </w:pPr>
      <w:r>
        <w:rPr>
          <w:rFonts w:ascii="Aptos" w:hAnsi="Aptos"/>
          <w:sz w:val="21"/>
        </w:rPr>
        <w:t>Ưu tiên component đơn giản; tránh store phức tạp, i18n package, mock API lớn.</w:t>
      </w:r>
    </w:p>
    <w:p>
      <w:pPr>
        <w:pStyle w:val="ListBullet"/>
        <w:spacing w:after="40"/>
        <w:ind w:left="0"/>
      </w:pPr>
      <w:r>
        <w:rPr>
          <w:rFonts w:ascii="Aptos" w:hAnsi="Aptos"/>
          <w:sz w:val="21"/>
        </w:rPr>
        <w:t>Mỗi bước xong phải chạy dev server và dừng lại.</w:t>
      </w:r>
    </w:p>
    <w:p>
      <w:pPr/>
      <w:r>
        <w:rPr>
          <w:b/>
        </w:rPr>
        <w:t xml:space="preserve">Thứ tự đề xuất: </w:t>
      </w:r>
      <w:r>
        <w:t>1) scaffold + landing, 2) booking page, 3) guest form + confirmation, 4) enhancement optional.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6"/>
      </w:rPr>
      <w:t>Customer MVP Lite • derived from full SRS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744A5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44A5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5836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