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2"/>
          <w:szCs w:val="22"/>
        </w:rPr>
      </w:pPr>
      <w:bookmarkStart w:colFirst="0" w:colLast="0" w:name="_cypm2pvbnhr8" w:id="0"/>
      <w:bookmarkEnd w:id="0"/>
      <w:r w:rsidDel="00000000" w:rsidR="00000000" w:rsidRPr="00000000">
        <w:rPr>
          <w:b w:val="1"/>
          <w:bCs w:val="1"/>
          <w:color w:val="000000"/>
          <w:sz w:val="22"/>
          <w:szCs w:val="22"/>
          <w:rtl w:val="0"/>
        </w:rPr>
        <w:t xml:space="preserve">Prompt 1</w:t>
      </w:r>
    </w:p>
    <w:p w:rsidR="00000000" w:rsidDel="00000000" w:rsidP="00000000" w:rsidRDefault="00000000" w:rsidRPr="00000000" w14:paraId="00000002">
      <w:pPr>
        <w:spacing w:after="240" w:before="240" w:lineRule="auto"/>
        <w:ind w:left="600" w:right="600" w:firstLine="0"/>
        <w:rPr/>
      </w:pPr>
      <w:r w:rsidDel="00000000" w:rsidR="00000000" w:rsidRPr="00000000">
        <w:rPr>
          <w:b w:val="1"/>
          <w:bCs w:val="1"/>
          <w:rtl w:val="0"/>
        </w:rPr>
        <w:t xml:space="preserve">“Hãy giải thích quá trình quang hợp của cây xanh theo từng bước chi tiết, giống như một chuỗi gọi hàm (step-by-step). Minh họa bằng sơ đồ ASCII thể hiện: ánh sáng → diệp lục → phản ứng tạo năng lượng → tạo đường (glucose).”</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2"/>
          <w:szCs w:val="22"/>
        </w:rPr>
      </w:pPr>
      <w:bookmarkStart w:colFirst="0" w:colLast="0" w:name="_eqsv6xdrblji" w:id="1"/>
      <w:bookmarkEnd w:id="1"/>
      <w:r w:rsidDel="00000000" w:rsidR="00000000" w:rsidRPr="00000000">
        <w:rPr>
          <w:b w:val="1"/>
          <w:bCs w:val="1"/>
          <w:color w:val="000000"/>
          <w:sz w:val="22"/>
          <w:szCs w:val="22"/>
          <w:rtl w:val="0"/>
        </w:rPr>
        <w:t xml:space="preserve">Kết quả AI trả về (chủ yếu là chữ)</w:t>
      </w:r>
    </w:p>
    <w:p w:rsidR="00000000" w:rsidDel="00000000" w:rsidP="00000000" w:rsidRDefault="00000000" w:rsidRPr="00000000" w14:paraId="00000004">
      <w:pPr>
        <w:spacing w:after="240" w:before="240" w:lineRule="auto"/>
        <w:rPr/>
      </w:pPr>
      <w:r w:rsidDel="00000000" w:rsidR="00000000" w:rsidRPr="00000000">
        <w:rPr>
          <w:rtl w:val="0"/>
        </w:rPr>
        <w:t xml:space="preserve">Quang hợp là quá trình cây xanh sử dụng ánh sáng mặt trời để tổng hợp chất hữu cơ từ CO₂ và nước.</w:t>
      </w:r>
    </w:p>
    <w:p w:rsidR="00000000" w:rsidDel="00000000" w:rsidP="00000000" w:rsidRDefault="00000000" w:rsidRPr="00000000" w14:paraId="00000005">
      <w:pPr>
        <w:spacing w:after="240" w:before="240" w:lineRule="auto"/>
        <w:rPr/>
      </w:pPr>
      <w:r w:rsidDel="00000000" w:rsidR="00000000" w:rsidRPr="00000000">
        <w:rPr>
          <w:rtl w:val="0"/>
        </w:rPr>
        <w:t xml:space="preserve">Có thể mô tả quá trình này theo từng bước như sau:</w:t>
      </w:r>
    </w:p>
    <w:p w:rsidR="00000000" w:rsidDel="00000000" w:rsidP="00000000" w:rsidRDefault="00000000" w:rsidRPr="00000000" w14:paraId="00000006">
      <w:pPr>
        <w:numPr>
          <w:ilvl w:val="0"/>
          <w:numId w:val="1"/>
        </w:numPr>
        <w:spacing w:after="0" w:afterAutospacing="0" w:before="240" w:lineRule="auto"/>
        <w:ind w:left="720" w:hanging="360"/>
        <w:rPr/>
      </w:pPr>
      <w:r w:rsidDel="00000000" w:rsidR="00000000" w:rsidRPr="00000000">
        <w:rPr>
          <w:rtl w:val="0"/>
        </w:rPr>
        <w:t xml:space="preserve">Cây hấp thụ ánh sáng mặt trời qua lá.</w:t>
      </w:r>
    </w:p>
    <w:p w:rsidR="00000000" w:rsidDel="00000000" w:rsidP="00000000" w:rsidRDefault="00000000" w:rsidRPr="00000000" w14:paraId="00000007">
      <w:pPr>
        <w:numPr>
          <w:ilvl w:val="0"/>
          <w:numId w:val="1"/>
        </w:numPr>
        <w:spacing w:after="0" w:afterAutospacing="0" w:before="0" w:beforeAutospacing="0" w:lineRule="auto"/>
        <w:ind w:left="720" w:hanging="360"/>
        <w:rPr/>
      </w:pPr>
      <w:r w:rsidDel="00000000" w:rsidR="00000000" w:rsidRPr="00000000">
        <w:rPr>
          <w:rtl w:val="0"/>
        </w:rPr>
        <w:t xml:space="preserve">Diệp lục hấp thụ năng lượng ánh sáng.</w:t>
      </w:r>
    </w:p>
    <w:p w:rsidR="00000000" w:rsidDel="00000000" w:rsidP="00000000" w:rsidRDefault="00000000" w:rsidRPr="00000000" w14:paraId="00000008">
      <w:pPr>
        <w:numPr>
          <w:ilvl w:val="0"/>
          <w:numId w:val="1"/>
        </w:numPr>
        <w:spacing w:after="0" w:afterAutospacing="0" w:before="0" w:beforeAutospacing="0" w:lineRule="auto"/>
        <w:ind w:left="720" w:hanging="360"/>
        <w:rPr/>
      </w:pPr>
      <w:r w:rsidDel="00000000" w:rsidR="00000000" w:rsidRPr="00000000">
        <w:rPr>
          <w:rtl w:val="0"/>
        </w:rPr>
        <w:t xml:space="preserve">Năng lượng ánh sáng được chuyển hóa thành năng lượng hóa học.</w:t>
      </w:r>
    </w:p>
    <w:p w:rsidR="00000000" w:rsidDel="00000000" w:rsidP="00000000" w:rsidRDefault="00000000" w:rsidRPr="00000000" w14:paraId="00000009">
      <w:pPr>
        <w:numPr>
          <w:ilvl w:val="0"/>
          <w:numId w:val="1"/>
        </w:numPr>
        <w:spacing w:after="0" w:afterAutospacing="0" w:before="0" w:beforeAutospacing="0" w:lineRule="auto"/>
        <w:ind w:left="720" w:hanging="360"/>
        <w:rPr/>
      </w:pPr>
      <w:r w:rsidDel="00000000" w:rsidR="00000000" w:rsidRPr="00000000">
        <w:rPr>
          <w:rtl w:val="0"/>
        </w:rPr>
        <w:t xml:space="preserve">Cây sử dụng năng lượng này để tổng hợp glucose.</w:t>
      </w:r>
    </w:p>
    <w:p w:rsidR="00000000" w:rsidDel="00000000" w:rsidP="00000000" w:rsidRDefault="00000000" w:rsidRPr="00000000" w14:paraId="0000000A">
      <w:pPr>
        <w:numPr>
          <w:ilvl w:val="0"/>
          <w:numId w:val="1"/>
        </w:numPr>
        <w:spacing w:after="240" w:before="0" w:beforeAutospacing="0" w:lineRule="auto"/>
        <w:ind w:left="720" w:hanging="360"/>
        <w:rPr/>
      </w:pPr>
      <w:r w:rsidDel="00000000" w:rsidR="00000000" w:rsidRPr="00000000">
        <w:rPr>
          <w:rtl w:val="0"/>
        </w:rPr>
        <w:t xml:space="preserve">Oxy được giải phóng ra môi trường.</w:t>
      </w:r>
    </w:p>
    <w:p w:rsidR="00000000" w:rsidDel="00000000" w:rsidP="00000000" w:rsidRDefault="00000000" w:rsidRPr="00000000" w14:paraId="0000000B">
      <w:pPr>
        <w:spacing w:after="240" w:before="240" w:lineRule="auto"/>
        <w:rPr>
          <w:b w:val="1"/>
          <w:bCs w:val="1"/>
        </w:rPr>
      </w:pPr>
      <w:r w:rsidDel="00000000" w:rsidR="00000000" w:rsidRPr="00000000">
        <w:rPr>
          <w:rtl w:val="0"/>
        </w:rPr>
        <w:t xml:space="preserve">(Phần minh họa chưa trực quan, chủ yếu là mô tả bằng chữ.)</w: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2"/>
          <w:szCs w:val="22"/>
        </w:rPr>
      </w:pPr>
      <w:bookmarkStart w:colFirst="0" w:colLast="0" w:name="_q0h571udi3o9" w:id="2"/>
      <w:bookmarkEnd w:id="2"/>
      <w:r w:rsidDel="00000000" w:rsidR="00000000" w:rsidRPr="00000000">
        <w:rPr>
          <w:b w:val="1"/>
          <w:bCs w:val="1"/>
          <w:color w:val="000000"/>
          <w:sz w:val="22"/>
          <w:szCs w:val="22"/>
          <w:rtl w:val="0"/>
        </w:rPr>
        <w:t xml:space="preserve">Prompt 2</w:t>
      </w:r>
    </w:p>
    <w:p w:rsidR="00000000" w:rsidDel="00000000" w:rsidP="00000000" w:rsidRDefault="00000000" w:rsidRPr="00000000" w14:paraId="0000000D">
      <w:pPr>
        <w:spacing w:after="240" w:before="240" w:lineRule="auto"/>
        <w:ind w:left="600" w:right="600" w:firstLine="0"/>
        <w:rPr/>
      </w:pPr>
      <w:r w:rsidDel="00000000" w:rsidR="00000000" w:rsidRPr="00000000">
        <w:rPr>
          <w:b w:val="1"/>
          <w:bCs w:val="1"/>
          <w:rtl w:val="0"/>
        </w:rPr>
        <w:t xml:space="preserve">“Vẽ sơ đồ minh họa quá trình quang hợp bằng dạng cây hoặc mũi tên ASCII, thể hiện rõ luồng ánh sáng, năng lượng và quá trình tạo glucose.”</w: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2"/>
          <w:szCs w:val="22"/>
        </w:rPr>
      </w:pPr>
      <w:bookmarkStart w:colFirst="0" w:colLast="0" w:name="_l8g6vb1ylmrc" w:id="3"/>
      <w:bookmarkEnd w:id="3"/>
      <w:r w:rsidDel="00000000" w:rsidR="00000000" w:rsidRPr="00000000">
        <w:rPr>
          <w:b w:val="1"/>
          <w:bCs w:val="1"/>
          <w:color w:val="000000"/>
          <w:sz w:val="22"/>
          <w:szCs w:val="22"/>
          <w:rtl w:val="0"/>
        </w:rPr>
        <w:t xml:space="preserve">Kết quả AI trả về (sơ đồ ASCII)</w:t>
      </w:r>
    </w:p>
    <w:p w:rsidR="00000000" w:rsidDel="00000000" w:rsidP="00000000" w:rsidRDefault="00000000" w:rsidRPr="00000000" w14:paraId="0000000F">
      <w:pPr>
        <w:rPr/>
      </w:pPr>
      <w:r w:rsidDel="00000000" w:rsidR="00000000" w:rsidRPr="00000000">
        <w:rPr>
          <w:rtl w:val="0"/>
        </w:rPr>
        <w:t xml:space="preserve">         ÁNH SÁNG MẶT TRỜI</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1">
      <w:pPr>
        <w:rPr/>
      </w:pPr>
      <w:r w:rsidDel="00000000" w:rsidR="00000000" w:rsidRPr="00000000">
        <w:rPr>
          <w:rtl w:val="0"/>
        </w:rPr>
        <w:t xml:space="preserve">              DIỆP LỤC (LÁ)</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   PHẢN ỨNG SÁNG      │</w:t>
      </w:r>
    </w:p>
    <w:p w:rsidR="00000000" w:rsidDel="00000000" w:rsidP="00000000" w:rsidRDefault="00000000" w:rsidRPr="00000000" w14:paraId="00000015">
      <w:pPr>
        <w:rPr/>
      </w:pPr>
      <w:r w:rsidDel="00000000" w:rsidR="00000000" w:rsidRPr="00000000">
        <w:rPr>
          <w:rtl w:val="0"/>
        </w:rPr>
        <w:t xml:space="preserve">        │  - Hấp thụ ánh sáng  │</w:t>
      </w:r>
    </w:p>
    <w:p w:rsidR="00000000" w:rsidDel="00000000" w:rsidP="00000000" w:rsidRDefault="00000000" w:rsidRPr="00000000" w14:paraId="00000016">
      <w:pPr>
        <w:rPr/>
      </w:pPr>
      <w:r w:rsidDel="00000000" w:rsidR="00000000" w:rsidRPr="00000000">
        <w:rPr>
          <w:rtl w:val="0"/>
        </w:rPr>
        <w:t xml:space="preserve">        │  - Tách H₂O          │</w:t>
      </w:r>
    </w:p>
    <w:p w:rsidR="00000000" w:rsidDel="00000000" w:rsidP="00000000" w:rsidRDefault="00000000" w:rsidRPr="00000000" w14:paraId="00000017">
      <w:pPr>
        <w:rPr/>
      </w:pPr>
      <w:r w:rsidDel="00000000" w:rsidR="00000000" w:rsidRPr="00000000">
        <w:rPr>
          <w:rtl w:val="0"/>
        </w:rPr>
        <w:t xml:space="preserve">        │  - Tạo ATP, NADPH    │</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   PHẢN ỨNG TỐI       │</w:t>
      </w:r>
    </w:p>
    <w:p w:rsidR="00000000" w:rsidDel="00000000" w:rsidP="00000000" w:rsidRDefault="00000000" w:rsidRPr="00000000" w14:paraId="0000001C">
      <w:pPr>
        <w:rPr/>
      </w:pPr>
      <w:r w:rsidDel="00000000" w:rsidR="00000000" w:rsidRPr="00000000">
        <w:rPr>
          <w:rtl w:val="0"/>
        </w:rPr>
        <w:t xml:space="preserve">        │  - Sử dụng CO₂       │</w:t>
      </w:r>
    </w:p>
    <w:p w:rsidR="00000000" w:rsidDel="00000000" w:rsidP="00000000" w:rsidRDefault="00000000" w:rsidRPr="00000000" w14:paraId="0000001D">
      <w:pPr>
        <w:rPr/>
      </w:pPr>
      <w:r w:rsidDel="00000000" w:rsidR="00000000" w:rsidRPr="00000000">
        <w:rPr>
          <w:rtl w:val="0"/>
        </w:rPr>
        <w:t xml:space="preserve">        │  - Tổng hợp glucose  │</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0">
      <w:pPr>
        <w:rPr/>
      </w:pPr>
      <w:r w:rsidDel="00000000" w:rsidR="00000000" w:rsidRPr="00000000">
        <w:rPr>
          <w:rtl w:val="0"/>
        </w:rPr>
        <w:t xml:space="preserve">               GLUCOSE</w:t>
      </w:r>
    </w:p>
    <w:p w:rsidR="00000000" w:rsidDel="00000000" w:rsidP="00000000" w:rsidRDefault="00000000" w:rsidRPr="00000000" w14:paraId="00000021">
      <w:pPr>
        <w:rPr/>
      </w:pPr>
      <w:r w:rsidDel="00000000" w:rsidR="00000000" w:rsidRPr="00000000">
        <w:rPr>
          <w:rtl w:val="0"/>
        </w:rPr>
        <w:t xml:space="preserve">           (Nguồn năng lượng)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rFonts w:ascii="Arial Unicode MS" w:cs="Arial Unicode MS" w:eastAsia="Arial Unicode MS" w:hAnsi="Arial Unicode MS"/>
          <w:rtl w:val="0"/>
        </w:rPr>
        <w:t xml:space="preserve">→ Sau prompt thứ hai, AI </w:t>
      </w:r>
      <w:r w:rsidDel="00000000" w:rsidR="00000000" w:rsidRPr="00000000">
        <w:rPr>
          <w:b w:val="1"/>
          <w:bCs w:val="1"/>
          <w:rtl w:val="0"/>
        </w:rPr>
        <w:t xml:space="preserve">chuyển từ mô tả chữ sang mô hình hóa quy trình</w:t>
      </w:r>
      <w:r w:rsidDel="00000000" w:rsidR="00000000" w:rsidRPr="00000000">
        <w:rPr>
          <w:rtl w:val="0"/>
        </w:rPr>
        <w:t xml:space="preserve">, giúp người học nhìn rõ luồng xử lý.</w: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2"/>
          <w:szCs w:val="22"/>
        </w:rPr>
      </w:pPr>
      <w:bookmarkStart w:colFirst="0" w:colLast="0" w:name="_n8kh50ar418d" w:id="4"/>
      <w:bookmarkEnd w:id="4"/>
      <w:r w:rsidDel="00000000" w:rsidR="00000000" w:rsidRPr="00000000">
        <w:rPr>
          <w:b w:val="1"/>
          <w:bCs w:val="1"/>
          <w:color w:val="000000"/>
          <w:sz w:val="22"/>
          <w:szCs w:val="22"/>
          <w:rtl w:val="0"/>
        </w:rPr>
        <w:t xml:space="preserve">Prompt 3</w:t>
      </w:r>
    </w:p>
    <w:p w:rsidR="00000000" w:rsidDel="00000000" w:rsidP="00000000" w:rsidRDefault="00000000" w:rsidRPr="00000000" w14:paraId="00000025">
      <w:pPr>
        <w:spacing w:after="240" w:before="240" w:lineRule="auto"/>
        <w:ind w:left="600" w:right="600" w:firstLine="0"/>
        <w:rPr/>
      </w:pPr>
      <w:r w:rsidDel="00000000" w:rsidR="00000000" w:rsidRPr="00000000">
        <w:rPr>
          <w:b w:val="1"/>
          <w:bCs w:val="1"/>
          <w:rtl w:val="0"/>
        </w:rPr>
        <w:t xml:space="preserve">“Giải thích vì sao kỹ thuật ‘truy vết từng bước’ (step-by-step tracing) không chỉ dùng trong lập trình mà còn rất hiệu quả khi học các quy trình trong sinh học, kỹ thuật và đời sống. Minh họa bằng ví dụ quang hợp và một quy trình ngoài lập trình.”</w: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2"/>
          <w:szCs w:val="22"/>
        </w:rPr>
      </w:pPr>
      <w:bookmarkStart w:colFirst="0" w:colLast="0" w:name="_j87rz3obawr5" w:id="5"/>
      <w:bookmarkEnd w:id="5"/>
      <w:r w:rsidDel="00000000" w:rsidR="00000000" w:rsidRPr="00000000">
        <w:rPr>
          <w:b w:val="1"/>
          <w:bCs w:val="1"/>
          <w:color w:val="000000"/>
          <w:sz w:val="22"/>
          <w:szCs w:val="22"/>
          <w:rtl w:val="0"/>
        </w:rPr>
        <w:t xml:space="preserve">Kết quả AI trả về</w:t>
      </w:r>
    </w:p>
    <w:p w:rsidR="00000000" w:rsidDel="00000000" w:rsidP="00000000" w:rsidRDefault="00000000" w:rsidRPr="00000000" w14:paraId="00000027">
      <w:pPr>
        <w:spacing w:after="240" w:before="240" w:lineRule="auto"/>
        <w:rPr/>
      </w:pPr>
      <w:r w:rsidDel="00000000" w:rsidR="00000000" w:rsidRPr="00000000">
        <w:rPr>
          <w:rtl w:val="0"/>
        </w:rPr>
        <w:t xml:space="preserve">Kỹ thuật </w:t>
      </w:r>
      <w:r w:rsidDel="00000000" w:rsidR="00000000" w:rsidRPr="00000000">
        <w:rPr>
          <w:b w:val="1"/>
          <w:bCs w:val="1"/>
          <w:rtl w:val="0"/>
        </w:rPr>
        <w:t xml:space="preserve">truy vết từng bước</w:t>
      </w:r>
      <w:r w:rsidDel="00000000" w:rsidR="00000000" w:rsidRPr="00000000">
        <w:rPr>
          <w:rtl w:val="0"/>
        </w:rPr>
        <w:t xml:space="preserve"> giúp người học hiểu rõ:</w:t>
      </w:r>
    </w:p>
    <w:p w:rsidR="00000000" w:rsidDel="00000000" w:rsidP="00000000" w:rsidRDefault="00000000" w:rsidRPr="00000000" w14:paraId="00000028">
      <w:pPr>
        <w:numPr>
          <w:ilvl w:val="0"/>
          <w:numId w:val="2"/>
        </w:numPr>
        <w:spacing w:after="0" w:afterAutospacing="0" w:before="240" w:lineRule="auto"/>
        <w:ind w:left="720" w:hanging="360"/>
        <w:rPr/>
      </w:pPr>
      <w:r w:rsidDel="00000000" w:rsidR="00000000" w:rsidRPr="00000000">
        <w:rPr>
          <w:rtl w:val="0"/>
        </w:rPr>
        <w:t xml:space="preserve">Trình tự xử lý</w:t>
      </w:r>
    </w:p>
    <w:p w:rsidR="00000000" w:rsidDel="00000000" w:rsidP="00000000" w:rsidRDefault="00000000" w:rsidRPr="00000000" w14:paraId="00000029">
      <w:pPr>
        <w:numPr>
          <w:ilvl w:val="0"/>
          <w:numId w:val="2"/>
        </w:numPr>
        <w:spacing w:after="0" w:afterAutospacing="0" w:before="0" w:beforeAutospacing="0" w:lineRule="auto"/>
        <w:ind w:left="720" w:hanging="360"/>
        <w:rPr/>
      </w:pPr>
      <w:r w:rsidDel="00000000" w:rsidR="00000000" w:rsidRPr="00000000">
        <w:rPr>
          <w:rtl w:val="0"/>
        </w:rPr>
        <w:t xml:space="preserve">Quan hệ nguyên nhân – kết quả</w:t>
      </w:r>
    </w:p>
    <w:p w:rsidR="00000000" w:rsidDel="00000000" w:rsidP="00000000" w:rsidRDefault="00000000" w:rsidRPr="00000000" w14:paraId="0000002A">
      <w:pPr>
        <w:numPr>
          <w:ilvl w:val="0"/>
          <w:numId w:val="2"/>
        </w:numPr>
        <w:spacing w:after="240" w:before="0" w:beforeAutospacing="0" w:lineRule="auto"/>
        <w:ind w:left="720" w:hanging="360"/>
        <w:rPr/>
      </w:pPr>
      <w:r w:rsidDel="00000000" w:rsidR="00000000" w:rsidRPr="00000000">
        <w:rPr>
          <w:rtl w:val="0"/>
        </w:rPr>
        <w:t xml:space="preserve">Đầu vào → xử lý → đầu ra</w:t>
      </w:r>
    </w:p>
    <w:p w:rsidR="00000000" w:rsidDel="00000000" w:rsidP="00000000" w:rsidRDefault="00000000" w:rsidRPr="00000000" w14:paraId="0000002B">
      <w:pPr>
        <w:pStyle w:val="Heading3"/>
        <w:keepNext w:val="0"/>
        <w:keepLines w:val="0"/>
        <w:spacing w:before="280" w:lineRule="auto"/>
        <w:rPr>
          <w:b w:val="1"/>
          <w:bCs w:val="1"/>
          <w:color w:val="000000"/>
          <w:sz w:val="22"/>
          <w:szCs w:val="22"/>
        </w:rPr>
      </w:pPr>
      <w:bookmarkStart w:colFirst="0" w:colLast="0" w:name="_2klr3podzunx" w:id="6"/>
      <w:bookmarkEnd w:id="6"/>
      <w:r w:rsidDel="00000000" w:rsidR="00000000" w:rsidRPr="00000000">
        <w:rPr>
          <w:b w:val="1"/>
          <w:bCs w:val="1"/>
          <w:color w:val="000000"/>
          <w:sz w:val="22"/>
          <w:szCs w:val="22"/>
          <w:rtl w:val="0"/>
        </w:rPr>
        <w:t xml:space="preserve">Ví dụ 1: Quang hợp (Sinh học)</w:t>
      </w:r>
    </w:p>
    <w:p w:rsidR="00000000" w:rsidDel="00000000" w:rsidP="00000000" w:rsidRDefault="00000000" w:rsidRPr="00000000" w14:paraId="0000002C">
      <w:pPr>
        <w:spacing w:after="240" w:before="240" w:lineRule="auto"/>
        <w:rPr/>
      </w:pPr>
      <w:r w:rsidDel="00000000" w:rsidR="00000000" w:rsidRPr="00000000">
        <w:rPr>
          <w:rtl w:val="0"/>
        </w:rPr>
        <w:t xml:space="preserve">Nếu chỉ học công thức:</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CO₂ + H₂O → C₆H₁₂O₆ + O₂</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Người học dễ học thuộc nhưng khó hiểu bản chất.</w:t>
      </w:r>
    </w:p>
    <w:p w:rsidR="00000000" w:rsidDel="00000000" w:rsidP="00000000" w:rsidRDefault="00000000" w:rsidRPr="00000000" w14:paraId="00000030">
      <w:pPr>
        <w:spacing w:after="240" w:before="240" w:lineRule="auto"/>
        <w:rPr/>
      </w:pPr>
      <w:r w:rsidDel="00000000" w:rsidR="00000000" w:rsidRPr="00000000">
        <w:rPr>
          <w:rtl w:val="0"/>
        </w:rPr>
        <w:t xml:space="preserve">Khi truy vết từng bước:</w:t>
      </w:r>
    </w:p>
    <w:p w:rsidR="00000000" w:rsidDel="00000000" w:rsidP="00000000" w:rsidRDefault="00000000" w:rsidRPr="00000000" w14:paraId="00000031">
      <w:pPr>
        <w:rPr/>
      </w:pPr>
      <w:r w:rsidDel="00000000" w:rsidR="00000000" w:rsidRPr="00000000">
        <w:rPr>
          <w:rtl w:val="0"/>
        </w:rPr>
        <w:t xml:space="preserve">receive_light()</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absorb_by_chlorophyll()</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create_energy()</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synthesize_glucose()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Quang hợp trở thành </w:t>
      </w:r>
      <w:r w:rsidDel="00000000" w:rsidR="00000000" w:rsidRPr="00000000">
        <w:rPr>
          <w:b w:val="1"/>
          <w:bCs w:val="1"/>
          <w:rtl w:val="0"/>
        </w:rPr>
        <w:t xml:space="preserve">một quy trình logic</w:t>
      </w:r>
      <w:r w:rsidDel="00000000" w:rsidR="00000000" w:rsidRPr="00000000">
        <w:rPr>
          <w:rtl w:val="0"/>
        </w:rPr>
        <w:t xml:space="preserve">, giống như chương trình đang chạy.</w:t>
      </w:r>
    </w:p>
    <w:p w:rsidR="00000000" w:rsidDel="00000000" w:rsidP="00000000" w:rsidRDefault="00000000" w:rsidRPr="00000000" w14:paraId="00000037">
      <w:pPr>
        <w:pStyle w:val="Heading3"/>
        <w:keepNext w:val="0"/>
        <w:keepLines w:val="0"/>
        <w:spacing w:before="280" w:lineRule="auto"/>
        <w:rPr>
          <w:b w:val="1"/>
          <w:bCs w:val="1"/>
          <w:color w:val="000000"/>
          <w:sz w:val="22"/>
          <w:szCs w:val="22"/>
        </w:rPr>
      </w:pPr>
      <w:bookmarkStart w:colFirst="0" w:colLast="0" w:name="_2qvjwxdukwpr" w:id="7"/>
      <w:bookmarkEnd w:id="7"/>
      <w:r w:rsidDel="00000000" w:rsidR="00000000" w:rsidRPr="00000000">
        <w:rPr>
          <w:b w:val="1"/>
          <w:bCs w:val="1"/>
          <w:color w:val="000000"/>
          <w:sz w:val="22"/>
          <w:szCs w:val="22"/>
          <w:rtl w:val="0"/>
        </w:rPr>
        <w:t xml:space="preserve">Ví dụ 2: Quy trình nấu ăn (Đời sống)</w:t>
      </w:r>
    </w:p>
    <w:p w:rsidR="00000000" w:rsidDel="00000000" w:rsidP="00000000" w:rsidRDefault="00000000" w:rsidRPr="00000000" w14:paraId="00000038">
      <w:pPr>
        <w:rPr/>
      </w:pPr>
      <w:r w:rsidDel="00000000" w:rsidR="00000000" w:rsidRPr="00000000">
        <w:rPr>
          <w:rtl w:val="0"/>
        </w:rPr>
        <w:t xml:space="preserve">nau_com():</w:t>
      </w:r>
    </w:p>
    <w:p w:rsidR="00000000" w:rsidDel="00000000" w:rsidP="00000000" w:rsidRDefault="00000000" w:rsidRPr="00000000" w14:paraId="00000039">
      <w:pPr>
        <w:rPr/>
      </w:pPr>
      <w:r w:rsidDel="00000000" w:rsidR="00000000" w:rsidRPr="00000000">
        <w:rPr>
          <w:rtl w:val="0"/>
        </w:rPr>
        <w:t xml:space="preserve">    vo_gao()</w:t>
      </w:r>
    </w:p>
    <w:p w:rsidR="00000000" w:rsidDel="00000000" w:rsidP="00000000" w:rsidRDefault="00000000" w:rsidRPr="00000000" w14:paraId="0000003A">
      <w:pPr>
        <w:rPr/>
      </w:pPr>
      <w:r w:rsidDel="00000000" w:rsidR="00000000" w:rsidRPr="00000000">
        <w:rPr>
          <w:rtl w:val="0"/>
        </w:rPr>
        <w:t xml:space="preserve">    them_nuoc()</w:t>
      </w:r>
    </w:p>
    <w:p w:rsidR="00000000" w:rsidDel="00000000" w:rsidP="00000000" w:rsidRDefault="00000000" w:rsidRPr="00000000" w14:paraId="0000003B">
      <w:pPr>
        <w:rPr/>
      </w:pPr>
      <w:r w:rsidDel="00000000" w:rsidR="00000000" w:rsidRPr="00000000">
        <w:rPr>
          <w:rtl w:val="0"/>
        </w:rPr>
        <w:t xml:space="preserve">    bat_bep()</w:t>
      </w:r>
    </w:p>
    <w:p w:rsidR="00000000" w:rsidDel="00000000" w:rsidP="00000000" w:rsidRDefault="00000000" w:rsidRPr="00000000" w14:paraId="0000003C">
      <w:pPr>
        <w:rPr/>
      </w:pPr>
      <w:r w:rsidDel="00000000" w:rsidR="00000000" w:rsidRPr="00000000">
        <w:rPr>
          <w:rtl w:val="0"/>
        </w:rPr>
        <w:t xml:space="preserve">    dun_chin()</w:t>
      </w:r>
    </w:p>
    <w:p w:rsidR="00000000" w:rsidDel="00000000" w:rsidP="00000000" w:rsidRDefault="00000000" w:rsidRPr="00000000" w14:paraId="0000003D">
      <w:pPr>
        <w:rPr/>
      </w:pPr>
      <w:r w:rsidDel="00000000" w:rsidR="00000000" w:rsidRPr="00000000">
        <w:rPr>
          <w:rtl w:val="0"/>
        </w:rPr>
        <w:t xml:space="preserve">    com_san_sang()</w:t>
      </w:r>
    </w:p>
    <w:p w:rsidR="00000000" w:rsidDel="00000000" w:rsidP="00000000" w:rsidRDefault="00000000" w:rsidRPr="00000000" w14:paraId="0000003E">
      <w:pPr>
        <w:spacing w:after="240" w:before="240" w:lineRule="auto"/>
        <w:rPr/>
      </w:pPr>
      <w:r w:rsidDel="00000000" w:rsidR="00000000" w:rsidRPr="00000000">
        <w:rPr>
          <w:rtl w:val="0"/>
        </w:rPr>
        <w:t xml:space="preserve">Việc học theo từng bước giúp:</w:t>
      </w:r>
    </w:p>
    <w:p w:rsidR="00000000" w:rsidDel="00000000" w:rsidP="00000000" w:rsidRDefault="00000000" w:rsidRPr="00000000" w14:paraId="0000003F">
      <w:pPr>
        <w:numPr>
          <w:ilvl w:val="0"/>
          <w:numId w:val="3"/>
        </w:numPr>
        <w:spacing w:after="0" w:afterAutospacing="0" w:before="240" w:lineRule="auto"/>
        <w:ind w:left="720" w:hanging="360"/>
        <w:rPr/>
      </w:pPr>
      <w:r w:rsidDel="00000000" w:rsidR="00000000" w:rsidRPr="00000000">
        <w:rPr>
          <w:rtl w:val="0"/>
        </w:rPr>
        <w:t xml:space="preserve">Dễ nhớ</w:t>
      </w:r>
    </w:p>
    <w:p w:rsidR="00000000" w:rsidDel="00000000" w:rsidP="00000000" w:rsidRDefault="00000000" w:rsidRPr="00000000" w14:paraId="00000040">
      <w:pPr>
        <w:numPr>
          <w:ilvl w:val="0"/>
          <w:numId w:val="3"/>
        </w:numPr>
        <w:spacing w:after="0" w:afterAutospacing="0" w:before="0" w:beforeAutospacing="0" w:lineRule="auto"/>
        <w:ind w:left="720" w:hanging="360"/>
        <w:rPr/>
      </w:pPr>
      <w:r w:rsidDel="00000000" w:rsidR="00000000" w:rsidRPr="00000000">
        <w:rPr>
          <w:rtl w:val="0"/>
        </w:rPr>
        <w:t xml:space="preserve">Dễ làm lại</w:t>
      </w:r>
    </w:p>
    <w:p w:rsidR="00000000" w:rsidDel="00000000" w:rsidP="00000000" w:rsidRDefault="00000000" w:rsidRPr="00000000" w14:paraId="00000041">
      <w:pPr>
        <w:numPr>
          <w:ilvl w:val="0"/>
          <w:numId w:val="3"/>
        </w:numPr>
        <w:spacing w:after="240" w:before="0" w:beforeAutospacing="0" w:lineRule="auto"/>
        <w:ind w:left="720" w:hanging="360"/>
        <w:rPr/>
      </w:pPr>
      <w:r w:rsidDel="00000000" w:rsidR="00000000" w:rsidRPr="00000000">
        <w:rPr>
          <w:rtl w:val="0"/>
        </w:rPr>
        <w:t xml:space="preserve">Dễ phát hiện sai sót</w:t>
      </w:r>
    </w:p>
    <w:p w:rsidR="00000000" w:rsidDel="00000000" w:rsidP="00000000" w:rsidRDefault="00000000" w:rsidRPr="00000000" w14:paraId="00000042">
      <w:pPr>
        <w:pStyle w:val="Heading2"/>
        <w:keepNext w:val="0"/>
        <w:keepLines w:val="0"/>
        <w:spacing w:after="80" w:lineRule="auto"/>
        <w:rPr>
          <w:b w:val="1"/>
          <w:bCs w:val="1"/>
          <w:sz w:val="22"/>
          <w:szCs w:val="22"/>
        </w:rPr>
      </w:pPr>
      <w:bookmarkStart w:colFirst="0" w:colLast="0" w:name="_aclyrq2904wl" w:id="8"/>
      <w:bookmarkEnd w:id="8"/>
      <w:r w:rsidDel="00000000" w:rsidR="00000000" w:rsidRPr="00000000">
        <w:rPr>
          <w:b w:val="1"/>
          <w:bCs w:val="1"/>
          <w:sz w:val="22"/>
          <w:szCs w:val="22"/>
          <w:rtl w:val="0"/>
        </w:rPr>
        <w:t xml:space="preserve">Tổng hợp ghi nhận: AI thay đổi như thế nào khi dùng chuỗi Prompt?</w:t>
      </w:r>
    </w:p>
    <w:tbl>
      <w:tblPr>
        <w:tblStyle w:val="Table1"/>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2150"/>
        <w:gridCol w:w="3755"/>
        <w:tblGridChange w:id="0">
          <w:tblGrid>
            <w:gridCol w:w="1115"/>
            <w:gridCol w:w="2150"/>
            <w:gridCol w:w="37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Prompt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Vai trò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Kết quả</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Prompt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Yêu cầu giải thích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AI trả lời khái niệm, thiên về chữ</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Prompt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Ép trực quan 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AI sinh sơ đồ ASCII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Prompt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Mở rộng tư duy học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AI khái quát thành phương pháp học</w:t>
            </w:r>
          </w:p>
        </w:tc>
      </w:tr>
    </w:tbl>
    <w:p w:rsidR="00000000" w:rsidDel="00000000" w:rsidP="00000000" w:rsidRDefault="00000000" w:rsidRPr="00000000" w14:paraId="0000004F">
      <w:pPr>
        <w:pStyle w:val="Heading2"/>
        <w:keepNext w:val="0"/>
        <w:keepLines w:val="0"/>
        <w:spacing w:after="80" w:lineRule="auto"/>
        <w:rPr>
          <w:b w:val="1"/>
          <w:bCs w:val="1"/>
          <w:sz w:val="22"/>
          <w:szCs w:val="22"/>
        </w:rPr>
      </w:pPr>
      <w:bookmarkStart w:colFirst="0" w:colLast="0" w:name="_lu5cs8g781p5" w:id="9"/>
      <w:bookmarkEnd w:id="9"/>
      <w:r w:rsidDel="00000000" w:rsidR="00000000" w:rsidRPr="00000000">
        <w:rPr>
          <w:b w:val="1"/>
          <w:bCs w:val="1"/>
          <w:sz w:val="22"/>
          <w:szCs w:val="22"/>
          <w:rtl w:val="0"/>
        </w:rPr>
        <w:t xml:space="preserve">Kết luận học tập</w:t>
      </w:r>
    </w:p>
    <w:p w:rsidR="00000000" w:rsidDel="00000000" w:rsidP="00000000" w:rsidRDefault="00000000" w:rsidRPr="00000000" w14:paraId="00000050">
      <w:pPr>
        <w:spacing w:after="240" w:before="240" w:lineRule="auto"/>
        <w:ind w:left="600" w:right="600" w:firstLine="0"/>
        <w:rPr>
          <w:b w:val="1"/>
          <w:bCs w:val="1"/>
        </w:rPr>
      </w:pPr>
      <w:r w:rsidDel="00000000" w:rsidR="00000000" w:rsidRPr="00000000">
        <w:rPr>
          <w:b w:val="1"/>
          <w:bCs w:val="1"/>
          <w:rtl w:val="0"/>
        </w:rPr>
        <w:t xml:space="preserve">“Truy vết từng bước” không phải kỹ thuật riêng của lập trình, mà là cách tiếp cận chung để học mọi quy trình phức tạp.</w:t>
      </w:r>
    </w:p>
    <w:p w:rsidR="00000000" w:rsidDel="00000000" w:rsidP="00000000" w:rsidRDefault="00000000" w:rsidRPr="00000000" w14:paraId="00000051">
      <w:pPr>
        <w:spacing w:after="240" w:before="240" w:lineRule="auto"/>
        <w:rPr/>
      </w:pPr>
      <w:r w:rsidDel="00000000" w:rsidR="00000000" w:rsidRPr="00000000">
        <w:rPr>
          <w:rtl w:val="0"/>
        </w:rPr>
        <w:t xml:space="preserve">Áp dụng tốt cho:</w:t>
      </w:r>
    </w:p>
    <w:p w:rsidR="00000000" w:rsidDel="00000000" w:rsidP="00000000" w:rsidRDefault="00000000" w:rsidRPr="00000000" w14:paraId="00000052">
      <w:pPr>
        <w:numPr>
          <w:ilvl w:val="0"/>
          <w:numId w:val="4"/>
        </w:numPr>
        <w:spacing w:after="0" w:afterAutospacing="0" w:before="240" w:lineRule="auto"/>
        <w:ind w:left="720" w:hanging="360"/>
        <w:rPr/>
      </w:pPr>
      <w:r w:rsidDel="00000000" w:rsidR="00000000" w:rsidRPr="00000000">
        <w:rPr>
          <w:rtl w:val="0"/>
        </w:rPr>
        <w:t xml:space="preserve">Lập trình (debug, hiểu thuật toán)</w:t>
      </w:r>
    </w:p>
    <w:p w:rsidR="00000000" w:rsidDel="00000000" w:rsidP="00000000" w:rsidRDefault="00000000" w:rsidRPr="00000000" w14:paraId="00000053">
      <w:pPr>
        <w:numPr>
          <w:ilvl w:val="0"/>
          <w:numId w:val="4"/>
        </w:numPr>
        <w:spacing w:after="0" w:afterAutospacing="0" w:before="0" w:beforeAutospacing="0" w:lineRule="auto"/>
        <w:ind w:left="720" w:hanging="360"/>
        <w:rPr/>
      </w:pPr>
      <w:r w:rsidDel="00000000" w:rsidR="00000000" w:rsidRPr="00000000">
        <w:rPr>
          <w:rtl w:val="0"/>
        </w:rPr>
        <w:t xml:space="preserve">Sinh học (quang hợp, hô hấp)</w:t>
      </w:r>
    </w:p>
    <w:p w:rsidR="00000000" w:rsidDel="00000000" w:rsidP="00000000" w:rsidRDefault="00000000" w:rsidRPr="00000000" w14:paraId="00000054">
      <w:pPr>
        <w:numPr>
          <w:ilvl w:val="0"/>
          <w:numId w:val="4"/>
        </w:numPr>
        <w:spacing w:after="0" w:afterAutospacing="0" w:before="0" w:beforeAutospacing="0" w:lineRule="auto"/>
        <w:ind w:left="720" w:hanging="360"/>
        <w:rPr/>
      </w:pPr>
      <w:r w:rsidDel="00000000" w:rsidR="00000000" w:rsidRPr="00000000">
        <w:rPr>
          <w:rtl w:val="0"/>
        </w:rPr>
        <w:t xml:space="preserve">Kỹ thuật (quy trình sản xuất)</w:t>
      </w:r>
    </w:p>
    <w:p w:rsidR="00000000" w:rsidDel="00000000" w:rsidP="00000000" w:rsidRDefault="00000000" w:rsidRPr="00000000" w14:paraId="00000055">
      <w:pPr>
        <w:numPr>
          <w:ilvl w:val="0"/>
          <w:numId w:val="4"/>
        </w:numPr>
        <w:spacing w:after="240" w:before="0" w:beforeAutospacing="0" w:lineRule="auto"/>
        <w:ind w:left="720" w:hanging="360"/>
        <w:rPr/>
      </w:pPr>
      <w:r w:rsidDel="00000000" w:rsidR="00000000" w:rsidRPr="00000000">
        <w:rPr>
          <w:rtl w:val="0"/>
        </w:rPr>
        <w:t xml:space="preserve">Đời sống (nấu ăn, lắp ráp)</w:t>
      </w:r>
    </w:p>
    <w:p w:rsidR="00000000" w:rsidDel="00000000" w:rsidP="00000000" w:rsidRDefault="00000000" w:rsidRPr="00000000" w14:paraId="000000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