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AF83" w14:textId="77777777" w:rsidR="00836976" w:rsidRDefault="00000000">
      <w:pPr>
        <w:spacing w:after="200"/>
        <w:jc w:val="center"/>
      </w:pPr>
      <w:r>
        <w:rPr>
          <w:b/>
          <w:bCs/>
          <w:color w:val="1F4E5A"/>
          <w:sz w:val="36"/>
          <w:szCs w:val="36"/>
        </w:rPr>
        <w:t>Website Service Agreement</w:t>
      </w:r>
    </w:p>
    <w:p w14:paraId="5D4B13F9" w14:textId="1BCEC10C" w:rsidR="00836976" w:rsidRDefault="00000000">
      <w:pPr>
        <w:spacing w:after="100"/>
      </w:pPr>
      <w:r>
        <w:rPr>
          <w:b/>
          <w:bCs/>
        </w:rPr>
        <w:t xml:space="preserve">Between: </w:t>
      </w:r>
      <w:r>
        <w:t>Stef</w:t>
      </w:r>
      <w:r w:rsidR="00A46654">
        <w:t>an Tofanel</w:t>
      </w:r>
      <w:r>
        <w:t>, trading as Kose Web (“the Developer”)</w:t>
      </w:r>
    </w:p>
    <w:p w14:paraId="244A1A11" w14:textId="77777777" w:rsidR="00836976" w:rsidRDefault="00000000">
      <w:pPr>
        <w:spacing w:after="100"/>
      </w:pPr>
      <w:r>
        <w:rPr>
          <w:b/>
          <w:bCs/>
        </w:rPr>
        <w:t xml:space="preserve">And: </w:t>
      </w:r>
      <w:r>
        <w:t>[Client name], trading as [business name], [address] (“the Client”)</w:t>
      </w:r>
    </w:p>
    <w:p w14:paraId="49D6B326" w14:textId="77777777" w:rsidR="00836976" w:rsidRDefault="00000000">
      <w:pPr>
        <w:pBdr>
          <w:bottom w:val="single" w:sz="6" w:space="6" w:color="1F4E5A"/>
        </w:pBdr>
        <w:spacing w:after="200"/>
      </w:pPr>
      <w:r>
        <w:rPr>
          <w:b/>
          <w:bCs/>
        </w:rPr>
        <w:t xml:space="preserve">Date: </w:t>
      </w:r>
      <w:r>
        <w:t>[date]</w:t>
      </w:r>
    </w:p>
    <w:p w14:paraId="4CA3A2C1" w14:textId="77777777" w:rsidR="00836976" w:rsidRDefault="00000000">
      <w:pPr>
        <w:pStyle w:val="Heading2"/>
        <w:spacing w:before="240" w:after="100"/>
      </w:pPr>
      <w:r>
        <w:rPr>
          <w:b/>
          <w:bCs/>
          <w:color w:val="1F4E5A"/>
          <w:sz w:val="24"/>
          <w:szCs w:val="24"/>
        </w:rPr>
        <w:t>1. What the Developer will do</w:t>
      </w:r>
    </w:p>
    <w:p w14:paraId="3CA799CF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>Design and build a website for the Client, with up to [5] pages: [e.g. Home, About, Menu/Services, Gallery, Contact].</w:t>
      </w:r>
    </w:p>
    <w:p w14:paraId="04C46FEC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>Connect it to the Client’s Google Business Profile.</w:t>
      </w:r>
    </w:p>
    <w:p w14:paraId="7F065C6A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>Host the website, and keep it online, secure and backed up.</w:t>
      </w:r>
    </w:p>
    <w:p w14:paraId="32144ABD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Fix anything that stops the website </w:t>
      </w:r>
      <w:proofErr w:type="gramStart"/>
      <w:r>
        <w:t>working properly,</w:t>
      </w:r>
      <w:proofErr w:type="gramEnd"/>
      <w:r>
        <w:t xml:space="preserve"> at no extra cost.</w:t>
      </w:r>
    </w:p>
    <w:p w14:paraId="4F8414CB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Make up to </w:t>
      </w:r>
      <w:r>
        <w:rPr>
          <w:b/>
          <w:bCs/>
        </w:rPr>
        <w:t>30 minutes of small changes per month</w:t>
      </w:r>
      <w:r>
        <w:t>, such as prices, opening hours, menu items, photos or text. Unused time doesn’t roll over.</w:t>
      </w:r>
    </w:p>
    <w:p w14:paraId="191E8B50" w14:textId="77777777" w:rsidR="00836976" w:rsidRDefault="00000000">
      <w:pPr>
        <w:pStyle w:val="Heading2"/>
        <w:spacing w:before="240" w:after="100"/>
      </w:pPr>
      <w:r>
        <w:rPr>
          <w:b/>
          <w:bCs/>
          <w:color w:val="1F4E5A"/>
          <w:sz w:val="24"/>
          <w:szCs w:val="24"/>
        </w:rPr>
        <w:t>2. What the Client will do</w:t>
      </w:r>
    </w:p>
    <w:p w14:paraId="43D32E31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Provide text, photos, logo, prices and other content within [14] days of </w:t>
      </w:r>
      <w:proofErr w:type="gramStart"/>
      <w:r>
        <w:t>signing, or</w:t>
      </w:r>
      <w:proofErr w:type="gramEnd"/>
      <w:r>
        <w:t xml:space="preserve"> approve the Developer’s placeholder content.</w:t>
      </w:r>
    </w:p>
    <w:p w14:paraId="179FD523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>Check the draft website and give feedback or approval within [7] days.</w:t>
      </w:r>
    </w:p>
    <w:p w14:paraId="69C05031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>Make sure any content they supply is theirs to use. That includes photos, logos and text.</w:t>
      </w:r>
    </w:p>
    <w:p w14:paraId="11D155A6" w14:textId="77777777" w:rsidR="00836976" w:rsidRDefault="00000000">
      <w:pPr>
        <w:pStyle w:val="Heading2"/>
        <w:spacing w:before="240" w:after="100"/>
      </w:pPr>
      <w:r>
        <w:rPr>
          <w:b/>
          <w:bCs/>
          <w:color w:val="1F4E5A"/>
          <w:sz w:val="24"/>
          <w:szCs w:val="24"/>
        </w:rPr>
        <w:t>3. Price and payment</w:t>
      </w:r>
    </w:p>
    <w:p w14:paraId="26CF7FB9" w14:textId="77777777" w:rsidR="00836976" w:rsidRDefault="00000000">
      <w:pPr>
        <w:spacing w:after="100"/>
      </w:pPr>
      <w:r>
        <w:rPr>
          <w:b/>
          <w:bCs/>
        </w:rPr>
        <w:t xml:space="preserve">Plan chosen:  </w:t>
      </w:r>
      <w:r>
        <w:t>☐ Standard     ☐ No upfront     ☐ Founding client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3526"/>
      </w:tblGrid>
      <w:tr w:rsidR="00836976" w14:paraId="4C69FD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9B73" w14:textId="77777777" w:rsidR="00836976" w:rsidRDefault="00000000"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49F1" w14:textId="77777777" w:rsidR="00836976" w:rsidRDefault="00000000">
            <w:r>
              <w:rPr>
                <w:b/>
                <w:bCs/>
                <w:color w:val="FFFFFF"/>
              </w:rPr>
              <w:t>Upfront</w:t>
            </w:r>
          </w:p>
        </w:tc>
        <w:tc>
          <w:tcPr>
            <w:tcW w:w="3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811D" w14:textId="77777777" w:rsidR="00836976" w:rsidRDefault="00000000">
            <w:r>
              <w:rPr>
                <w:b/>
                <w:bCs/>
                <w:color w:val="FFFFFF"/>
              </w:rPr>
              <w:t>Monthly</w:t>
            </w:r>
          </w:p>
        </w:tc>
      </w:tr>
      <w:tr w:rsidR="00836976" w14:paraId="0DAFBC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E6B8" w14:textId="77777777" w:rsidR="00836976" w:rsidRDefault="00000000">
            <w:r>
              <w:rPr>
                <w:b/>
                <w:bCs/>
              </w:rPr>
              <w:t>Standard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CF9A" w14:textId="77777777" w:rsidR="00836976" w:rsidRDefault="00000000">
            <w:r>
              <w:t>£395</w:t>
            </w:r>
          </w:p>
        </w:tc>
        <w:tc>
          <w:tcPr>
            <w:tcW w:w="3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079C" w14:textId="77777777" w:rsidR="00836976" w:rsidRDefault="00000000">
            <w:r>
              <w:t>£39</w:t>
            </w:r>
          </w:p>
        </w:tc>
      </w:tr>
      <w:tr w:rsidR="00836976" w14:paraId="02A31A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B46E" w14:textId="77777777" w:rsidR="00836976" w:rsidRDefault="00000000">
            <w:r>
              <w:rPr>
                <w:b/>
                <w:bCs/>
              </w:rPr>
              <w:t>No upfront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A365" w14:textId="77777777" w:rsidR="00836976" w:rsidRDefault="00000000">
            <w:r>
              <w:t>£0</w:t>
            </w:r>
          </w:p>
        </w:tc>
        <w:tc>
          <w:tcPr>
            <w:tcW w:w="3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45D0" w14:textId="77777777" w:rsidR="00836976" w:rsidRDefault="00000000">
            <w:r>
              <w:t>£69 for months 1–12, then £39</w:t>
            </w:r>
          </w:p>
        </w:tc>
      </w:tr>
      <w:tr w:rsidR="00836976" w14:paraId="047E9E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37D9" w14:textId="77777777" w:rsidR="00836976" w:rsidRDefault="00000000">
            <w:r>
              <w:rPr>
                <w:b/>
                <w:bCs/>
              </w:rPr>
              <w:t>Founding client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58A0" w14:textId="77777777" w:rsidR="00836976" w:rsidRDefault="00000000">
            <w:r>
              <w:t>£195</w:t>
            </w:r>
          </w:p>
        </w:tc>
        <w:tc>
          <w:tcPr>
            <w:tcW w:w="3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C5F8" w14:textId="77777777" w:rsidR="00836976" w:rsidRDefault="00000000">
            <w:r>
              <w:t>£29</w:t>
            </w:r>
          </w:p>
        </w:tc>
      </w:tr>
    </w:tbl>
    <w:p w14:paraId="089CF58F" w14:textId="77777777" w:rsidR="00836976" w:rsidRDefault="00836976">
      <w:pPr>
        <w:spacing w:after="100"/>
      </w:pPr>
    </w:p>
    <w:p w14:paraId="08851F35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>All payments are made through Stripe by Direct Debit, card or Pay by Bank. The Developer will send a Stripe invoice for any upfront fee, due within 7 days.</w:t>
      </w:r>
    </w:p>
    <w:p w14:paraId="760AE6D4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>Monthly fees start the month the website goes live and are collected automatically each month by the payment method the Client sets up in Stripe.</w:t>
      </w:r>
    </w:p>
    <w:p w14:paraId="1B464429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Work beyond the 30 minutes a month, such as new pages, online ordering or booking systems, is charged at </w:t>
      </w:r>
      <w:r>
        <w:rPr>
          <w:b/>
          <w:bCs/>
        </w:rPr>
        <w:t>£25/hour</w:t>
      </w:r>
      <w:r>
        <w:t xml:space="preserve">. The Developer will quote </w:t>
      </w:r>
      <w:proofErr w:type="gramStart"/>
      <w:r>
        <w:t>this</w:t>
      </w:r>
      <w:proofErr w:type="gramEnd"/>
      <w:r>
        <w:t xml:space="preserve"> and the Client must approve it before any work starts.</w:t>
      </w:r>
    </w:p>
    <w:p w14:paraId="71B19728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>If a payment is more than 14 days late, the Developer may take the website offline until it is paid.</w:t>
      </w:r>
    </w:p>
    <w:p w14:paraId="4500D790" w14:textId="77777777" w:rsidR="00836976" w:rsidRDefault="00000000">
      <w:pPr>
        <w:pStyle w:val="Heading2"/>
        <w:spacing w:before="240" w:after="100"/>
      </w:pPr>
      <w:r>
        <w:rPr>
          <w:b/>
          <w:bCs/>
          <w:color w:val="1F4E5A"/>
          <w:sz w:val="24"/>
          <w:szCs w:val="24"/>
        </w:rPr>
        <w:t>4. Length of agreement and cancelling</w:t>
      </w:r>
    </w:p>
    <w:p w14:paraId="4C5A76DE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minimum term is </w:t>
      </w:r>
      <w:r>
        <w:rPr>
          <w:b/>
          <w:bCs/>
        </w:rPr>
        <w:t>12 months</w:t>
      </w:r>
      <w:r>
        <w:t xml:space="preserve"> from the date the website goes live.</w:t>
      </w:r>
    </w:p>
    <w:p w14:paraId="458F0E65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 xml:space="preserve">After 12 months, the agreement continues month to month. Either side can cancel with </w:t>
      </w:r>
      <w:r>
        <w:rPr>
          <w:b/>
          <w:bCs/>
        </w:rPr>
        <w:t>30 days’ written notice</w:t>
      </w:r>
      <w:r>
        <w:t>, by email or letter.</w:t>
      </w:r>
    </w:p>
    <w:p w14:paraId="1C281A2D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>If the Client cancels during the first 12 months, the remaining monthly fees for that 12-month period are still due.</w:t>
      </w:r>
    </w:p>
    <w:p w14:paraId="4980EFE3" w14:textId="77777777" w:rsidR="00836976" w:rsidRDefault="00000000">
      <w:pPr>
        <w:pStyle w:val="Heading2"/>
        <w:spacing w:before="240" w:after="100"/>
      </w:pPr>
      <w:r>
        <w:rPr>
          <w:b/>
          <w:bCs/>
          <w:color w:val="1F4E5A"/>
          <w:sz w:val="24"/>
          <w:szCs w:val="24"/>
        </w:rPr>
        <w:t>5. Who owns what</w:t>
      </w:r>
    </w:p>
    <w:p w14:paraId="727FB280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Domain name: </w:t>
      </w:r>
      <w:r>
        <w:t>registered in the Client’s name. The Client owns it.</w:t>
      </w:r>
    </w:p>
    <w:p w14:paraId="27EFCCF1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Content: </w:t>
      </w:r>
      <w:r>
        <w:t>the Client’s text, photos and logo remain the Client’s.</w:t>
      </w:r>
    </w:p>
    <w:p w14:paraId="3595F784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Website: </w:t>
      </w:r>
      <w:r>
        <w:t>once all fees for the minimum term are paid, the Client may have a copy of the website files. The Developer will help move the website to another host or developer if the Client leaves.</w:t>
      </w:r>
    </w:p>
    <w:p w14:paraId="5545651C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>The Developer may show the website in their portfolio unless the Client says no in writing.</w:t>
      </w:r>
    </w:p>
    <w:p w14:paraId="6244BB10" w14:textId="77777777" w:rsidR="00836976" w:rsidRDefault="00000000">
      <w:pPr>
        <w:pStyle w:val="Heading2"/>
        <w:spacing w:before="240" w:after="100"/>
      </w:pPr>
      <w:r>
        <w:rPr>
          <w:b/>
          <w:bCs/>
          <w:color w:val="1F4E5A"/>
          <w:sz w:val="24"/>
          <w:szCs w:val="24"/>
        </w:rPr>
        <w:t>6. Responsibility</w:t>
      </w:r>
    </w:p>
    <w:p w14:paraId="01C93121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>The Developer will take reasonable care to keep the website online and secure. However, the Developer can’t guarantee it will never go down, for example during hosting-provider outages.</w:t>
      </w:r>
    </w:p>
    <w:p w14:paraId="1E6E6A13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>The Developer’s total liability under this agreement is limited to the fees the Client paid in the previous 12 months.</w:t>
      </w:r>
    </w:p>
    <w:p w14:paraId="0CE81F65" w14:textId="77777777" w:rsidR="00836976" w:rsidRDefault="00000000">
      <w:pPr>
        <w:pStyle w:val="ListParagraph"/>
        <w:numPr>
          <w:ilvl w:val="0"/>
          <w:numId w:val="2"/>
        </w:numPr>
        <w:spacing w:after="60"/>
      </w:pPr>
      <w:r>
        <w:t>The Client is responsible for the accuracy of the information on their website, such as prices, allergens and opening hours.</w:t>
      </w:r>
    </w:p>
    <w:p w14:paraId="40090A8E" w14:textId="77777777" w:rsidR="00836976" w:rsidRDefault="00000000">
      <w:pPr>
        <w:pStyle w:val="Heading2"/>
        <w:spacing w:before="240" w:after="100"/>
      </w:pPr>
      <w:r>
        <w:rPr>
          <w:b/>
          <w:bCs/>
          <w:color w:val="1F4E5A"/>
          <w:sz w:val="24"/>
          <w:szCs w:val="24"/>
        </w:rPr>
        <w:t>7. Personal data</w:t>
      </w:r>
    </w:p>
    <w:p w14:paraId="35E6D183" w14:textId="77777777" w:rsidR="00836976" w:rsidRDefault="00000000">
      <w:pPr>
        <w:spacing w:after="100"/>
      </w:pPr>
      <w:r>
        <w:t>If the website collects customer details, such as through a contact form, the Developer will store them securely and use them only to run the website. The Client is responsible for how they use any enquiries they receive.</w:t>
      </w:r>
    </w:p>
    <w:p w14:paraId="730065F4" w14:textId="77777777" w:rsidR="00836976" w:rsidRDefault="00000000">
      <w:pPr>
        <w:pBdr>
          <w:top w:val="single" w:sz="6" w:space="6" w:color="1F4E5A"/>
        </w:pBdr>
        <w:spacing w:before="200"/>
      </w:pPr>
      <w:r>
        <w:rPr>
          <w:b/>
          <w:bCs/>
          <w:color w:val="1F4E5A"/>
          <w:sz w:val="24"/>
          <w:szCs w:val="24"/>
        </w:rPr>
        <w:t>Signatures</w:t>
      </w:r>
    </w:p>
    <w:p w14:paraId="715439E6" w14:textId="77777777" w:rsidR="00836976" w:rsidRDefault="00000000">
      <w:pPr>
        <w:spacing w:before="240" w:after="120"/>
      </w:pPr>
      <w:r>
        <w:rPr>
          <w:b/>
          <w:bCs/>
        </w:rPr>
        <w:t>Signed for the Developer:</w:t>
      </w:r>
      <w:r>
        <w:t xml:space="preserve">  ______________________________   Date: ____________</w:t>
      </w:r>
    </w:p>
    <w:p w14:paraId="473E1AED" w14:textId="77777777" w:rsidR="00836976" w:rsidRDefault="00000000">
      <w:pPr>
        <w:spacing w:before="240" w:after="120"/>
      </w:pPr>
      <w:r>
        <w:rPr>
          <w:b/>
          <w:bCs/>
        </w:rPr>
        <w:t>Signed for the Client:</w:t>
      </w:r>
      <w:r>
        <w:t xml:space="preserve">  ______________________________   Date: ____________</w:t>
      </w:r>
    </w:p>
    <w:p w14:paraId="55FB5916" w14:textId="128D27D8" w:rsidR="00836976" w:rsidRDefault="00000000" w:rsidP="00A46654">
      <w:pPr>
        <w:spacing w:after="100"/>
      </w:pPr>
      <w:r>
        <w:rPr>
          <w:b/>
          <w:bCs/>
        </w:rPr>
        <w:t>Client name (print):</w:t>
      </w:r>
      <w:r>
        <w:t xml:space="preserve">  ______________________________</w:t>
      </w:r>
    </w:p>
    <w:sectPr w:rsidR="0083697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B7D37"/>
    <w:multiLevelType w:val="hybridMultilevel"/>
    <w:tmpl w:val="D90ACE56"/>
    <w:lvl w:ilvl="0" w:tplc="3C6EB502">
      <w:start w:val="1"/>
      <w:numFmt w:val="bullet"/>
      <w:lvlText w:val="●"/>
      <w:lvlJc w:val="left"/>
      <w:pPr>
        <w:ind w:left="720" w:hanging="360"/>
      </w:pPr>
    </w:lvl>
    <w:lvl w:ilvl="1" w:tplc="8F16A4A4">
      <w:start w:val="1"/>
      <w:numFmt w:val="bullet"/>
      <w:lvlText w:val="○"/>
      <w:lvlJc w:val="left"/>
      <w:pPr>
        <w:ind w:left="1440" w:hanging="360"/>
      </w:pPr>
    </w:lvl>
    <w:lvl w:ilvl="2" w:tplc="998AD7E0">
      <w:start w:val="1"/>
      <w:numFmt w:val="bullet"/>
      <w:lvlText w:val="■"/>
      <w:lvlJc w:val="left"/>
      <w:pPr>
        <w:ind w:left="2160" w:hanging="360"/>
      </w:pPr>
    </w:lvl>
    <w:lvl w:ilvl="3" w:tplc="4E78B5D0">
      <w:start w:val="1"/>
      <w:numFmt w:val="bullet"/>
      <w:lvlText w:val="●"/>
      <w:lvlJc w:val="left"/>
      <w:pPr>
        <w:ind w:left="2880" w:hanging="360"/>
      </w:pPr>
    </w:lvl>
    <w:lvl w:ilvl="4" w:tplc="8D7A2390">
      <w:start w:val="1"/>
      <w:numFmt w:val="bullet"/>
      <w:lvlText w:val="○"/>
      <w:lvlJc w:val="left"/>
      <w:pPr>
        <w:ind w:left="3600" w:hanging="360"/>
      </w:pPr>
    </w:lvl>
    <w:lvl w:ilvl="5" w:tplc="BABA2222">
      <w:start w:val="1"/>
      <w:numFmt w:val="bullet"/>
      <w:lvlText w:val="■"/>
      <w:lvlJc w:val="left"/>
      <w:pPr>
        <w:ind w:left="4320" w:hanging="360"/>
      </w:pPr>
    </w:lvl>
    <w:lvl w:ilvl="6" w:tplc="FB684924">
      <w:start w:val="1"/>
      <w:numFmt w:val="bullet"/>
      <w:lvlText w:val="●"/>
      <w:lvlJc w:val="left"/>
      <w:pPr>
        <w:ind w:left="5040" w:hanging="360"/>
      </w:pPr>
    </w:lvl>
    <w:lvl w:ilvl="7" w:tplc="754206CC">
      <w:start w:val="1"/>
      <w:numFmt w:val="bullet"/>
      <w:lvlText w:val="●"/>
      <w:lvlJc w:val="left"/>
      <w:pPr>
        <w:ind w:left="5760" w:hanging="360"/>
      </w:pPr>
    </w:lvl>
    <w:lvl w:ilvl="8" w:tplc="244A94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4A06CE"/>
    <w:multiLevelType w:val="hybridMultilevel"/>
    <w:tmpl w:val="580AFCD4"/>
    <w:lvl w:ilvl="0" w:tplc="EF1A3EDE">
      <w:start w:val="1"/>
      <w:numFmt w:val="bullet"/>
      <w:lvlText w:val="•"/>
      <w:lvlJc w:val="left"/>
      <w:pPr>
        <w:ind w:left="540" w:hanging="270"/>
      </w:pPr>
    </w:lvl>
    <w:lvl w:ilvl="1" w:tplc="5B86AF2E">
      <w:numFmt w:val="decimal"/>
      <w:lvlText w:val=""/>
      <w:lvlJc w:val="left"/>
    </w:lvl>
    <w:lvl w:ilvl="2" w:tplc="158AD5C0">
      <w:numFmt w:val="decimal"/>
      <w:lvlText w:val=""/>
      <w:lvlJc w:val="left"/>
    </w:lvl>
    <w:lvl w:ilvl="3" w:tplc="D0D29FEA">
      <w:numFmt w:val="decimal"/>
      <w:lvlText w:val=""/>
      <w:lvlJc w:val="left"/>
    </w:lvl>
    <w:lvl w:ilvl="4" w:tplc="699AB16A">
      <w:numFmt w:val="decimal"/>
      <w:lvlText w:val=""/>
      <w:lvlJc w:val="left"/>
    </w:lvl>
    <w:lvl w:ilvl="5" w:tplc="AAF6466E">
      <w:numFmt w:val="decimal"/>
      <w:lvlText w:val=""/>
      <w:lvlJc w:val="left"/>
    </w:lvl>
    <w:lvl w:ilvl="6" w:tplc="5C627EEE">
      <w:numFmt w:val="decimal"/>
      <w:lvlText w:val=""/>
      <w:lvlJc w:val="left"/>
    </w:lvl>
    <w:lvl w:ilvl="7" w:tplc="0B1A5902">
      <w:numFmt w:val="decimal"/>
      <w:lvlText w:val=""/>
      <w:lvlJc w:val="left"/>
    </w:lvl>
    <w:lvl w:ilvl="8" w:tplc="37A41AFA">
      <w:numFmt w:val="decimal"/>
      <w:lvlText w:val=""/>
      <w:lvlJc w:val="left"/>
    </w:lvl>
  </w:abstractNum>
  <w:num w:numId="1" w16cid:durableId="336543742">
    <w:abstractNumId w:val="0"/>
    <w:lvlOverride w:ilvl="0">
      <w:startOverride w:val="1"/>
    </w:lvlOverride>
  </w:num>
  <w:num w:numId="2" w16cid:durableId="21281608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976"/>
    <w:rsid w:val="005B377D"/>
    <w:rsid w:val="00836976"/>
    <w:rsid w:val="00A4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CA378"/>
  <w15:docId w15:val="{07C6B7C1-9263-4DA6-9973-96AF72195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Bogdan Tofanel</cp:lastModifiedBy>
  <cp:revision>2</cp:revision>
  <dcterms:created xsi:type="dcterms:W3CDTF">2026-10-16T11:31:00Z</dcterms:created>
  <dcterms:modified xsi:type="dcterms:W3CDTF">2026-10-16T11:36:00Z</dcterms:modified>
</cp:coreProperties>
</file>