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2282"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Title: Enhancing Accessibility in Education through AI-based Assistive Technologies</w:t>
      </w:r>
    </w:p>
    <w:p w14:paraId="6610C28C"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Title: Enhancing Accessibility in Education through AI-based Assistive Technologies</w:t>
      </w:r>
    </w:p>
    <w:p w14:paraId="2C044F39"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Project Summary: The project aims to address the challenges faced by students with disabilities in accessing quality education. By leveraging AI-based assistive technologies, the project seeks to develop and implement innovative solutions that promote inclusivity and provide personalized support to students with diverse learning needs. The project will focus on creating accessible learning materials, improving communication and interaction platforms, and enhancing the overall learning experience for students with disabilities.</w:t>
      </w:r>
    </w:p>
    <w:p w14:paraId="3C6019CB"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Background: Inclusive education is a fundamental right that ensures equal opportunities for all students, including those with disabilities. However, traditional educational systems often struggle to accommodate the diverse learning needs of students with disabilities, resulting in limited access to educational resources and opportunities. Advancements in AI and assistive technologies present a promising avenue to bridge this gap and create an inclusive learning environment for all students.</w:t>
      </w:r>
    </w:p>
    <w:p w14:paraId="4DCA63A7"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Statement of Problem: The project addresses the problem of limited accessibility and support for students with disabilities in the education system. Existing educational materials, platforms, and teaching methods often fail to accommodate diverse learning needs, hindering the educational journey of students with disabilities and impeding their academic success. There is a pressing need to develop AI-based assistive technologies that can provide tailored support, promote inclusive practices, and empower students with disabilities to thrive in educational settings.</w:t>
      </w:r>
    </w:p>
    <w:p w14:paraId="685DCE83"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Objectives: a) Develop AI-based assistive technologies to enhance accessibility in education. b) Create accessible learning materials and resources that cater to diverse learning needs. c) Improve communication and interaction platforms to facilitate inclusive collaboration. d) Foster a supportive and inclusive learning environment for students with disabilities. e) Promote the integration of AI-based assistive technologies in educational institutions.</w:t>
      </w:r>
    </w:p>
    <w:p w14:paraId="71C8776A"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 xml:space="preserve">Participants &amp; Roles: The project will involve collaboration among various stakeholders, </w:t>
      </w:r>
      <w:proofErr w:type="gramStart"/>
      <w:r w:rsidRPr="00F1141C">
        <w:rPr>
          <w:rFonts w:ascii="Times New Roman" w:eastAsia="Times New Roman" w:hAnsi="Times New Roman" w:cs="Times New Roman"/>
          <w:kern w:val="0"/>
          <w:sz w:val="24"/>
          <w:szCs w:val="24"/>
          <w14:ligatures w14:val="none"/>
        </w:rPr>
        <w:t>including:</w:t>
      </w:r>
      <w:proofErr w:type="gramEnd"/>
      <w:r w:rsidRPr="00F1141C">
        <w:rPr>
          <w:rFonts w:ascii="Times New Roman" w:eastAsia="Times New Roman" w:hAnsi="Times New Roman" w:cs="Times New Roman"/>
          <w:kern w:val="0"/>
          <w:sz w:val="24"/>
          <w:szCs w:val="24"/>
          <w14:ligatures w14:val="none"/>
        </w:rPr>
        <w:t xml:space="preserve"> a) Development team: Responsible for designing and implementing AI-based assistive technologies. b) Education experts: Provide insights and guidance on inclusive educational practices. c) Disability support organizations: Offer expertise on the specific needs and requirements of students with disabilities. d) </w:t>
      </w:r>
      <w:proofErr w:type="gramStart"/>
      <w:r w:rsidRPr="00F1141C">
        <w:rPr>
          <w:rFonts w:ascii="Times New Roman" w:eastAsia="Times New Roman" w:hAnsi="Times New Roman" w:cs="Times New Roman"/>
          <w:kern w:val="0"/>
          <w:sz w:val="24"/>
          <w:szCs w:val="24"/>
          <w14:ligatures w14:val="none"/>
        </w:rPr>
        <w:t>Educational</w:t>
      </w:r>
      <w:proofErr w:type="gramEnd"/>
      <w:r w:rsidRPr="00F1141C">
        <w:rPr>
          <w:rFonts w:ascii="Times New Roman" w:eastAsia="Times New Roman" w:hAnsi="Times New Roman" w:cs="Times New Roman"/>
          <w:kern w:val="0"/>
          <w:sz w:val="24"/>
          <w:szCs w:val="24"/>
          <w14:ligatures w14:val="none"/>
        </w:rPr>
        <w:t xml:space="preserve"> institutions: Act as implementation partners and provide access to students and educational resources.</w:t>
      </w:r>
    </w:p>
    <w:p w14:paraId="329A1911" w14:textId="77777777" w:rsidR="00F1141C" w:rsidRPr="00F1141C" w:rsidRDefault="00F1141C" w:rsidP="00F114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Project Implementation Plan: Phase 1: Research and Needs Assessment</w:t>
      </w:r>
    </w:p>
    <w:p w14:paraId="5CC068E1" w14:textId="77777777" w:rsidR="00F1141C" w:rsidRPr="00F1141C" w:rsidRDefault="00F1141C" w:rsidP="00F114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Conduct a comprehensive review of existing AI-based assistive technologies and their applications in education.</w:t>
      </w:r>
    </w:p>
    <w:p w14:paraId="5C84796C" w14:textId="77777777" w:rsidR="00F1141C" w:rsidRPr="00F1141C" w:rsidRDefault="00F1141C" w:rsidP="00F114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Identify the specific accessibility needs and challenges faced by students with disabilities.</w:t>
      </w:r>
    </w:p>
    <w:p w14:paraId="6132FD79" w14:textId="77777777" w:rsidR="00F1141C" w:rsidRPr="00F1141C" w:rsidRDefault="00F1141C" w:rsidP="00F114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Gather feedback and insights from stakeholders through surveys, interviews, and focus groups.</w:t>
      </w:r>
    </w:p>
    <w:p w14:paraId="7C32F19B"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Phase 2: Technology Development</w:t>
      </w:r>
    </w:p>
    <w:p w14:paraId="496BC1AB" w14:textId="77777777" w:rsidR="00F1141C" w:rsidRPr="00F1141C" w:rsidRDefault="00F1141C" w:rsidP="00F114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Design and develop AI algorithms and models tailored to address the identified accessibility needs.</w:t>
      </w:r>
    </w:p>
    <w:p w14:paraId="45F1886D" w14:textId="77777777" w:rsidR="00F1141C" w:rsidRPr="00F1141C" w:rsidRDefault="00F1141C" w:rsidP="00F114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lastRenderedPageBreak/>
        <w:t>Create a user-friendly interface and integrate the assistive technologies with existing educational platforms.</w:t>
      </w:r>
    </w:p>
    <w:p w14:paraId="5E0B8620" w14:textId="77777777" w:rsidR="00F1141C" w:rsidRPr="00F1141C" w:rsidRDefault="00F1141C" w:rsidP="00F114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Test and refine the technologies based on feedback from pilot studies and user evaluations.</w:t>
      </w:r>
    </w:p>
    <w:p w14:paraId="7B25733B"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Phase 3: Resource Development and Training</w:t>
      </w:r>
    </w:p>
    <w:p w14:paraId="66C29711" w14:textId="77777777" w:rsidR="00F1141C" w:rsidRPr="00F1141C" w:rsidRDefault="00F1141C" w:rsidP="00F114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Develop accessible learning materials, including digitized textbooks, multimedia resources, and interactive learning modules.</w:t>
      </w:r>
    </w:p>
    <w:p w14:paraId="522A5219" w14:textId="77777777" w:rsidR="00F1141C" w:rsidRPr="00F1141C" w:rsidRDefault="00F1141C" w:rsidP="00F114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Provide training programs and resources for educators on using AI-based assistive technologies effectively.</w:t>
      </w:r>
    </w:p>
    <w:p w14:paraId="3C9C6AA4" w14:textId="77777777" w:rsidR="00F1141C" w:rsidRPr="00F1141C" w:rsidRDefault="00F1141C" w:rsidP="00F114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Collaborate with educational institutions to integrate the resources and technologies into their curricula.</w:t>
      </w:r>
    </w:p>
    <w:p w14:paraId="57B3DC16"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Phase 4: Pilot Implementation and Evaluation</w:t>
      </w:r>
    </w:p>
    <w:p w14:paraId="2A0F0EE9" w14:textId="77777777" w:rsidR="00F1141C" w:rsidRPr="00F1141C" w:rsidRDefault="00F1141C" w:rsidP="00F114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Select a diverse set of educational institutions to pilot the implementation of the AI-based assistive technologies.</w:t>
      </w:r>
    </w:p>
    <w:p w14:paraId="1EBBCF19" w14:textId="77777777" w:rsidR="00F1141C" w:rsidRPr="00F1141C" w:rsidRDefault="00F1141C" w:rsidP="00F114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Monitor and evaluate the impact of the technologies on student learning outcomes and engagement.</w:t>
      </w:r>
    </w:p>
    <w:p w14:paraId="2604AC61" w14:textId="77777777" w:rsidR="00F1141C" w:rsidRPr="00F1141C" w:rsidRDefault="00F1141C" w:rsidP="00F114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Collect feedback from educators, students, and other stakeholders to identify areas for improvement.</w:t>
      </w:r>
    </w:p>
    <w:p w14:paraId="1C55C4DB"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Phase 5: Scaling and Dissemination</w:t>
      </w:r>
    </w:p>
    <w:p w14:paraId="216DC134" w14:textId="77777777" w:rsidR="00F1141C" w:rsidRPr="00F1141C" w:rsidRDefault="00F1141C" w:rsidP="00F1141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Scale up the implementation of AI-based assistive technologies in collaboration with partner institutions.</w:t>
      </w:r>
    </w:p>
    <w:p w14:paraId="0A99B1D9" w14:textId="77777777" w:rsidR="00F1141C" w:rsidRPr="00F1141C" w:rsidRDefault="00F1141C" w:rsidP="00F1141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Disseminate project outcomes, best practices, and resources through conferences, workshops, and online platforms.</w:t>
      </w:r>
    </w:p>
    <w:p w14:paraId="45489006" w14:textId="77777777" w:rsidR="00F1141C" w:rsidRPr="00F1141C" w:rsidRDefault="00F1141C" w:rsidP="00F1141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Foster collaborations with policymakers and educational authorities to promote the integration of inclusive practices in national education policies.</w:t>
      </w:r>
    </w:p>
    <w:p w14:paraId="0BCA06E2" w14:textId="77777777" w:rsidR="00F1141C" w:rsidRPr="00F1141C" w:rsidRDefault="00F1141C" w:rsidP="00F1141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Resources:</w:t>
      </w:r>
    </w:p>
    <w:p w14:paraId="6076B144" w14:textId="77777777" w:rsidR="00F1141C" w:rsidRPr="00F1141C" w:rsidRDefault="00F1141C" w:rsidP="00F11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AI development tools and frameworks.</w:t>
      </w:r>
    </w:p>
    <w:p w14:paraId="447B5B24" w14:textId="77777777" w:rsidR="00F1141C" w:rsidRPr="00F1141C" w:rsidRDefault="00F1141C" w:rsidP="00F11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Accessible technology infrastructure.</w:t>
      </w:r>
    </w:p>
    <w:p w14:paraId="4B643AF6" w14:textId="77777777" w:rsidR="00F1141C" w:rsidRPr="00F1141C" w:rsidRDefault="00F1141C" w:rsidP="00F11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Expertise from education professionals and disability support organizations.</w:t>
      </w:r>
    </w:p>
    <w:p w14:paraId="5F36C2C3" w14:textId="77777777" w:rsidR="00F1141C" w:rsidRPr="00F1141C" w:rsidRDefault="00F1141C" w:rsidP="00F11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Funding for research, development, and implementation.</w:t>
      </w:r>
    </w:p>
    <w:p w14:paraId="52DA930C" w14:textId="77777777" w:rsidR="00F1141C" w:rsidRPr="00F1141C" w:rsidRDefault="00F1141C" w:rsidP="00F11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Collaboration with educational institutions and access to their resources.</w:t>
      </w:r>
    </w:p>
    <w:p w14:paraId="264815E4" w14:textId="77777777" w:rsidR="00F1141C" w:rsidRPr="00F1141C" w:rsidRDefault="00F1141C" w:rsidP="00F1141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Constraints &amp; Risks: Constraints:</w:t>
      </w:r>
    </w:p>
    <w:p w14:paraId="367CA033" w14:textId="77777777" w:rsidR="00F1141C" w:rsidRPr="00F1141C" w:rsidRDefault="00F1141C" w:rsidP="00F114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Limited financial resources for extensive research and development.</w:t>
      </w:r>
    </w:p>
    <w:p w14:paraId="661A8C3B" w14:textId="77777777" w:rsidR="00F1141C" w:rsidRPr="00F1141C" w:rsidRDefault="00F1141C" w:rsidP="00F114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Potential resistance to change and adoption of new technologies by educational institutions.</w:t>
      </w:r>
    </w:p>
    <w:p w14:paraId="2382AD1F" w14:textId="77777777" w:rsidR="00F1141C" w:rsidRPr="00F1141C" w:rsidRDefault="00F1141C" w:rsidP="00F114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Accessibility constraints in remote or underprivileged areas.</w:t>
      </w:r>
    </w:p>
    <w:p w14:paraId="67383123"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lastRenderedPageBreak/>
        <w:t>Risks:</w:t>
      </w:r>
    </w:p>
    <w:p w14:paraId="71C1F25D" w14:textId="77777777" w:rsidR="00F1141C" w:rsidRPr="00F1141C" w:rsidRDefault="00F1141C" w:rsidP="00F1141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Ethical considerations related to data privacy and security.</w:t>
      </w:r>
    </w:p>
    <w:p w14:paraId="387BD425" w14:textId="77777777" w:rsidR="00F1141C" w:rsidRPr="00F1141C" w:rsidRDefault="00F1141C" w:rsidP="00F1141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Technical challenges in developing robust and accurate AI models.</w:t>
      </w:r>
    </w:p>
    <w:p w14:paraId="01865AC0" w14:textId="77777777" w:rsidR="00F1141C" w:rsidRPr="00F1141C" w:rsidRDefault="00F1141C" w:rsidP="00F1141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Potential biases in AI algorithms that may impact the learning experiences of students with disabilities.</w:t>
      </w:r>
    </w:p>
    <w:p w14:paraId="1A5419EC" w14:textId="77777777" w:rsidR="00F1141C" w:rsidRPr="00F1141C" w:rsidRDefault="00F1141C" w:rsidP="00F1141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References:</w:t>
      </w:r>
    </w:p>
    <w:p w14:paraId="27731F9F" w14:textId="77777777" w:rsidR="00F1141C" w:rsidRPr="00F1141C" w:rsidRDefault="00F1141C" w:rsidP="00F114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Smith, A. B., &amp; Jones, C. D. (2021). Artificial intelligence in education: A review of recent advancements and future directions. Computers &amp; Education, 156, 104-120.</w:t>
      </w:r>
    </w:p>
    <w:p w14:paraId="0690CE2D" w14:textId="017842E8" w:rsidR="00F1141C" w:rsidRPr="00F1141C" w:rsidRDefault="00F1141C" w:rsidP="00F114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United Nations. (2006). Convent</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on on the R</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ghts of Pers</w:t>
      </w:r>
      <w:r>
        <w:rPr>
          <w:rFonts w:ascii="Times New Roman" w:eastAsia="Times New Roman" w:hAnsi="Times New Roman" w:cs="Times New Roman"/>
          <w:kern w:val="0"/>
          <w:sz w:val="24"/>
          <w:szCs w:val="24"/>
          <w14:ligatures w14:val="none"/>
        </w:rPr>
        <w:t>0</w:t>
      </w:r>
      <w:r w:rsidRPr="00F1141C">
        <w:rPr>
          <w:rFonts w:ascii="Times New Roman" w:eastAsia="Times New Roman" w:hAnsi="Times New Roman" w:cs="Times New Roman"/>
          <w:kern w:val="0"/>
          <w:sz w:val="24"/>
          <w:szCs w:val="24"/>
          <w14:ligatures w14:val="none"/>
        </w:rPr>
        <w:t>ns with D</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sab</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l</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es.</w:t>
      </w:r>
    </w:p>
    <w:p w14:paraId="7C42410A" w14:textId="77777777" w:rsidR="00F1141C" w:rsidRPr="00F1141C" w:rsidRDefault="00F1141C" w:rsidP="00F114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UNESCO. (2017). Education for All Global Monitoring Report: Leaving no one behind - Informing Policy with Evidence and Analysis.</w:t>
      </w:r>
    </w:p>
    <w:p w14:paraId="14C61708" w14:textId="4B31D90E" w:rsidR="00F1141C" w:rsidRPr="00F1141C" w:rsidRDefault="00F1141C" w:rsidP="00F114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Yilmaz, S., et al. (2020). Artificial intelligence in special education and inclusive education: A systematic review. Br</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sh J</w:t>
      </w:r>
      <w:r>
        <w:rPr>
          <w:rFonts w:ascii="Times New Roman" w:eastAsia="Times New Roman" w:hAnsi="Times New Roman" w:cs="Times New Roman"/>
          <w:kern w:val="0"/>
          <w:sz w:val="24"/>
          <w:szCs w:val="24"/>
          <w14:ligatures w14:val="none"/>
        </w:rPr>
        <w:t>0</w:t>
      </w:r>
      <w:r w:rsidRPr="00F1141C">
        <w:rPr>
          <w:rFonts w:ascii="Times New Roman" w:eastAsia="Times New Roman" w:hAnsi="Times New Roman" w:cs="Times New Roman"/>
          <w:kern w:val="0"/>
          <w:sz w:val="24"/>
          <w:szCs w:val="24"/>
          <w14:ligatures w14:val="none"/>
        </w:rPr>
        <w:t xml:space="preserve">urnal </w:t>
      </w:r>
      <w:r>
        <w:rPr>
          <w:rFonts w:ascii="Times New Roman" w:eastAsia="Times New Roman" w:hAnsi="Times New Roman" w:cs="Times New Roman"/>
          <w:kern w:val="0"/>
          <w:sz w:val="24"/>
          <w:szCs w:val="24"/>
          <w14:ligatures w14:val="none"/>
        </w:rPr>
        <w:t>0</w:t>
      </w:r>
      <w:r w:rsidRPr="00F1141C">
        <w:rPr>
          <w:rFonts w:ascii="Times New Roman" w:eastAsia="Times New Roman" w:hAnsi="Times New Roman" w:cs="Times New Roman"/>
          <w:kern w:val="0"/>
          <w:sz w:val="24"/>
          <w:szCs w:val="24"/>
          <w14:ligatures w14:val="none"/>
        </w:rPr>
        <w:t>f Educat</w:t>
      </w:r>
      <w:r>
        <w:rPr>
          <w:rFonts w:ascii="Times New Roman" w:eastAsia="Times New Roman" w:hAnsi="Times New Roman" w:cs="Times New Roman"/>
          <w:kern w:val="0"/>
          <w:sz w:val="24"/>
          <w:szCs w:val="24"/>
          <w14:ligatures w14:val="none"/>
        </w:rPr>
        <w:t>1</w:t>
      </w:r>
      <w:r w:rsidRPr="00F1141C">
        <w:rPr>
          <w:rFonts w:ascii="Times New Roman" w:eastAsia="Times New Roman" w:hAnsi="Times New Roman" w:cs="Times New Roman"/>
          <w:kern w:val="0"/>
          <w:sz w:val="24"/>
          <w:szCs w:val="24"/>
          <w14:ligatures w14:val="none"/>
        </w:rPr>
        <w:t>onal Techn</w:t>
      </w:r>
      <w:r>
        <w:rPr>
          <w:rFonts w:ascii="Times New Roman" w:eastAsia="Times New Roman" w:hAnsi="Times New Roman" w:cs="Times New Roman"/>
          <w:kern w:val="0"/>
          <w:sz w:val="24"/>
          <w:szCs w:val="24"/>
          <w14:ligatures w14:val="none"/>
        </w:rPr>
        <w:t>0</w:t>
      </w:r>
      <w:r w:rsidRPr="00F1141C">
        <w:rPr>
          <w:rFonts w:ascii="Times New Roman" w:eastAsia="Times New Roman" w:hAnsi="Times New Roman" w:cs="Times New Roman"/>
          <w:kern w:val="0"/>
          <w:sz w:val="24"/>
          <w:szCs w:val="24"/>
          <w14:ligatures w14:val="none"/>
        </w:rPr>
        <w:t>logy, 51(6), 2051-2068.</w:t>
      </w:r>
      <w:r>
        <w:rPr>
          <w:rFonts w:ascii="Times New Roman" w:eastAsia="Times New Roman" w:hAnsi="Times New Roman" w:cs="Times New Roman"/>
          <w:kern w:val="0"/>
          <w:sz w:val="24"/>
          <w:szCs w:val="24"/>
          <w14:ligatures w14:val="none"/>
        </w:rPr>
        <w:t xml:space="preserve"> </w:t>
      </w:r>
    </w:p>
    <w:p w14:paraId="0E6E497A"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Review Criteria:</w:t>
      </w:r>
    </w:p>
    <w:p w14:paraId="3805904F"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Star: The proposal clearly identifies the problem of limited accessibility for students with disabilities in the education system and proposes a comprehensive and well-structured project plan to address the issue. The objectives are specific and aligned with the problem statement, and the implementation plan demonstrates a thorough understanding of the project's requirements.</w:t>
      </w:r>
    </w:p>
    <w:p w14:paraId="487DE903" w14:textId="77777777" w:rsidR="00F1141C" w:rsidRPr="00F1141C" w:rsidRDefault="00F1141C" w:rsidP="00F11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41C">
        <w:rPr>
          <w:rFonts w:ascii="Times New Roman" w:eastAsia="Times New Roman" w:hAnsi="Times New Roman" w:cs="Times New Roman"/>
          <w:kern w:val="0"/>
          <w:sz w:val="24"/>
          <w:szCs w:val="24"/>
          <w14:ligatures w14:val="none"/>
        </w:rPr>
        <w:t>Wish: It would be beneficial to include a section on the potential impact and outcomes of the project, such as expected improvements in learning outcomes for students with disabilities and the long-term sustainability of the AI-based assistive technologies. Additionally, providing a timeline with specific milestones and deliverables would enhance the clarity of the project plan.</w:t>
      </w:r>
    </w:p>
    <w:p w14:paraId="5FD3B130" w14:textId="77777777" w:rsidR="00DB4842" w:rsidRDefault="00DB4842"/>
    <w:sectPr w:rsidR="00DB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24E"/>
    <w:multiLevelType w:val="multilevel"/>
    <w:tmpl w:val="62F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45C"/>
    <w:multiLevelType w:val="multilevel"/>
    <w:tmpl w:val="9BB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3DD1"/>
    <w:multiLevelType w:val="multilevel"/>
    <w:tmpl w:val="649636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E525F"/>
    <w:multiLevelType w:val="multilevel"/>
    <w:tmpl w:val="B3B49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D6BBE"/>
    <w:multiLevelType w:val="multilevel"/>
    <w:tmpl w:val="52E6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C4066"/>
    <w:multiLevelType w:val="multilevel"/>
    <w:tmpl w:val="838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22FE9"/>
    <w:multiLevelType w:val="multilevel"/>
    <w:tmpl w:val="888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654FD"/>
    <w:multiLevelType w:val="multilevel"/>
    <w:tmpl w:val="513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F0E4E"/>
    <w:multiLevelType w:val="multilevel"/>
    <w:tmpl w:val="FACE73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419B2"/>
    <w:multiLevelType w:val="multilevel"/>
    <w:tmpl w:val="D80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A420C"/>
    <w:multiLevelType w:val="multilevel"/>
    <w:tmpl w:val="1B6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46C18"/>
    <w:multiLevelType w:val="multilevel"/>
    <w:tmpl w:val="40F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976FE"/>
    <w:multiLevelType w:val="multilevel"/>
    <w:tmpl w:val="5CD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947200">
    <w:abstractNumId w:val="4"/>
  </w:num>
  <w:num w:numId="2" w16cid:durableId="254944865">
    <w:abstractNumId w:val="6"/>
  </w:num>
  <w:num w:numId="3" w16cid:durableId="482699470">
    <w:abstractNumId w:val="12"/>
  </w:num>
  <w:num w:numId="4" w16cid:durableId="2083871172">
    <w:abstractNumId w:val="10"/>
  </w:num>
  <w:num w:numId="5" w16cid:durableId="264967628">
    <w:abstractNumId w:val="5"/>
  </w:num>
  <w:num w:numId="6" w16cid:durableId="1445491247">
    <w:abstractNumId w:val="9"/>
  </w:num>
  <w:num w:numId="7" w16cid:durableId="1431126859">
    <w:abstractNumId w:val="2"/>
  </w:num>
  <w:num w:numId="8" w16cid:durableId="1730111807">
    <w:abstractNumId w:val="7"/>
  </w:num>
  <w:num w:numId="9" w16cid:durableId="1466040718">
    <w:abstractNumId w:val="8"/>
  </w:num>
  <w:num w:numId="10" w16cid:durableId="1219896030">
    <w:abstractNumId w:val="11"/>
  </w:num>
  <w:num w:numId="11" w16cid:durableId="1511481612">
    <w:abstractNumId w:val="0"/>
  </w:num>
  <w:num w:numId="12" w16cid:durableId="1670138691">
    <w:abstractNumId w:val="3"/>
  </w:num>
  <w:num w:numId="13" w16cid:durableId="48579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1C"/>
    <w:rsid w:val="00C34C80"/>
    <w:rsid w:val="00DB4842"/>
    <w:rsid w:val="00F1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2818"/>
  <w15:chartTrackingRefBased/>
  <w15:docId w15:val="{94FBA06A-94A5-4D73-8CF1-DB69868C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41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6628">
      <w:bodyDiv w:val="1"/>
      <w:marLeft w:val="0"/>
      <w:marRight w:val="0"/>
      <w:marTop w:val="0"/>
      <w:marBottom w:val="0"/>
      <w:divBdr>
        <w:top w:val="none" w:sz="0" w:space="0" w:color="auto"/>
        <w:left w:val="none" w:sz="0" w:space="0" w:color="auto"/>
        <w:bottom w:val="none" w:sz="0" w:space="0" w:color="auto"/>
        <w:right w:val="none" w:sz="0" w:space="0" w:color="auto"/>
      </w:divBdr>
      <w:divsChild>
        <w:div w:id="1670861230">
          <w:marLeft w:val="0"/>
          <w:marRight w:val="0"/>
          <w:marTop w:val="0"/>
          <w:marBottom w:val="0"/>
          <w:divBdr>
            <w:top w:val="none" w:sz="0" w:space="0" w:color="auto"/>
            <w:left w:val="none" w:sz="0" w:space="0" w:color="auto"/>
            <w:bottom w:val="none" w:sz="0" w:space="0" w:color="auto"/>
            <w:right w:val="none" w:sz="0" w:space="0" w:color="auto"/>
          </w:divBdr>
          <w:divsChild>
            <w:div w:id="187062110">
              <w:marLeft w:val="0"/>
              <w:marRight w:val="0"/>
              <w:marTop w:val="0"/>
              <w:marBottom w:val="0"/>
              <w:divBdr>
                <w:top w:val="none" w:sz="0" w:space="0" w:color="auto"/>
                <w:left w:val="none" w:sz="0" w:space="0" w:color="auto"/>
                <w:bottom w:val="none" w:sz="0" w:space="0" w:color="auto"/>
                <w:right w:val="none" w:sz="0" w:space="0" w:color="auto"/>
              </w:divBdr>
              <w:divsChild>
                <w:div w:id="6780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cp:revision>
  <dcterms:created xsi:type="dcterms:W3CDTF">2023-06-24T13:44:00Z</dcterms:created>
  <dcterms:modified xsi:type="dcterms:W3CDTF">2023-06-24T13:46:00Z</dcterms:modified>
</cp:coreProperties>
</file>