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1B" w:rsidRPr="00C21F1B" w:rsidRDefault="00C21F1B" w:rsidP="00C21F1B">
      <w:pPr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C21F1B">
        <w:rPr>
          <w:rStyle w:val="fontstyle01"/>
          <w:rFonts w:ascii="Times New Roman" w:hAnsi="Times New Roman" w:cs="Times New Roman"/>
          <w:b/>
          <w:sz w:val="28"/>
          <w:szCs w:val="28"/>
        </w:rPr>
        <w:t>CPU-scheduling Exercises</w:t>
      </w:r>
    </w:p>
    <w:p w:rsidR="00205046" w:rsidRPr="00C21F1B" w:rsidRDefault="00C21F1B" w:rsidP="00C21F1B">
      <w:pPr>
        <w:spacing w:before="120" w:after="120" w:line="400" w:lineRule="atLeast"/>
        <w:ind w:firstLine="720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C21F1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Exercises 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>2</w:t>
      </w:r>
      <w:r w:rsidRPr="00C21F1B">
        <w:rPr>
          <w:rStyle w:val="fontstyle01"/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686"/>
        <w:gridCol w:w="1484"/>
      </w:tblGrid>
      <w:tr w:rsidR="00205046" w:rsidRPr="00205046" w:rsidTr="00C21F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Arrival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Burst Time</w:t>
            </w:r>
          </w:p>
        </w:tc>
      </w:tr>
      <w:tr w:rsidR="00205046" w:rsidRPr="00205046" w:rsidTr="00C21F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</w:tr>
      <w:tr w:rsidR="00205046" w:rsidRPr="00205046" w:rsidTr="00C21F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</w:tr>
      <w:tr w:rsidR="00205046" w:rsidRPr="00205046" w:rsidTr="00C21F1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C21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</w:tr>
    </w:tbl>
    <w:p w:rsidR="00C21F1B" w:rsidRDefault="00205046" w:rsidP="00C21F1B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a. What is the average turnaround time for these processes with the</w:t>
      </w:r>
      <w:r w:rsid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FCFS scheduling algorithm?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162CBB" w:rsidTr="00162CBB">
        <w:tc>
          <w:tcPr>
            <w:tcW w:w="1155" w:type="dxa"/>
          </w:tcPr>
          <w:p w:rsidR="00162CBB" w:rsidRDefault="00EC3024" w:rsidP="00162CBB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P1</w:t>
            </w:r>
          </w:p>
        </w:tc>
        <w:tc>
          <w:tcPr>
            <w:tcW w:w="1155" w:type="dxa"/>
          </w:tcPr>
          <w:p w:rsidR="00162CBB" w:rsidRDefault="00EC3024" w:rsidP="00162CBB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</w:t>
            </w:r>
          </w:p>
        </w:tc>
        <w:tc>
          <w:tcPr>
            <w:tcW w:w="1155" w:type="dxa"/>
          </w:tcPr>
          <w:p w:rsidR="00162CBB" w:rsidRDefault="00EC3024" w:rsidP="00162CBB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</w:t>
            </w:r>
          </w:p>
        </w:tc>
        <w:tc>
          <w:tcPr>
            <w:tcW w:w="1155" w:type="dxa"/>
          </w:tcPr>
          <w:p w:rsidR="00162CBB" w:rsidRDefault="00162CBB" w:rsidP="00162CBB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162CBB" w:rsidRDefault="00162CBB" w:rsidP="00162CBB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162CBB" w:rsidRDefault="00162CBB" w:rsidP="00162CBB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162CBB" w:rsidRDefault="00162CBB" w:rsidP="00162CBB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162CBB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162CBB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162CBB" w:rsidRDefault="00EC3024" w:rsidP="00162CBB">
      <w:pPr>
        <w:spacing w:before="120" w:after="120" w:line="400" w:lineRule="atLeast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0             8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12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   13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686"/>
        <w:gridCol w:w="1484"/>
        <w:gridCol w:w="1588"/>
        <w:gridCol w:w="1196"/>
      </w:tblGrid>
      <w:tr w:rsidR="00EC3024" w:rsidRPr="00205046" w:rsidTr="00EC30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Arrival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024" w:rsidRPr="00C21F1B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T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urnaround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024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Waitting</w:t>
            </w:r>
          </w:p>
        </w:tc>
      </w:tr>
      <w:tr w:rsidR="00EC3024" w:rsidRPr="00205046" w:rsidTr="00EC30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024" w:rsidRPr="00C21F1B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8-0=8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024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</w:t>
            </w:r>
          </w:p>
        </w:tc>
      </w:tr>
      <w:tr w:rsidR="00EC3024" w:rsidRPr="00205046" w:rsidTr="00EC30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024" w:rsidRPr="00C21F1B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12-0.4=11.6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024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7.6</w:t>
            </w:r>
          </w:p>
        </w:tc>
      </w:tr>
      <w:tr w:rsidR="00EC3024" w:rsidRPr="00205046" w:rsidTr="00EC30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024" w:rsidRPr="00205046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024" w:rsidRPr="00C21F1B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13-1=12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024" w:rsidRDefault="00EC3024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11</w:t>
            </w:r>
          </w:p>
        </w:tc>
      </w:tr>
    </w:tbl>
    <w:p w:rsidR="00162CBB" w:rsidRDefault="00162CBB" w:rsidP="00162CBB">
      <w:pPr>
        <w:spacing w:before="120" w:after="120" w:line="400" w:lineRule="atLeast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A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verage turnaround time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= </w:t>
      </w:r>
    </w:p>
    <w:p w:rsidR="00162CBB" w:rsidRDefault="00EC3024" w:rsidP="00C21F1B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turnaround time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= Finish –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Arrival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/ Waiting =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turnaround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-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Burst</w:t>
      </w:r>
    </w:p>
    <w:p w:rsidR="00C21F1B" w:rsidRDefault="00205046" w:rsidP="00C21F1B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b. What is the average turnaround time for these processes with the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br/>
        <w:t>SJF scheduling algorithm?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162CBB" w:rsidTr="00FF2B11">
        <w:tc>
          <w:tcPr>
            <w:tcW w:w="1155" w:type="dxa"/>
          </w:tcPr>
          <w:p w:rsidR="00162CBB" w:rsidRDefault="007B3823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P1</w:t>
            </w:r>
          </w:p>
        </w:tc>
        <w:tc>
          <w:tcPr>
            <w:tcW w:w="1155" w:type="dxa"/>
          </w:tcPr>
          <w:p w:rsidR="00162CBB" w:rsidRDefault="007B3823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</w:t>
            </w:r>
          </w:p>
        </w:tc>
        <w:tc>
          <w:tcPr>
            <w:tcW w:w="1155" w:type="dxa"/>
          </w:tcPr>
          <w:p w:rsidR="00162CBB" w:rsidRDefault="007B3823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</w:t>
            </w: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162CBB" w:rsidRDefault="007B3823" w:rsidP="00162CBB">
      <w:pPr>
        <w:spacing w:before="120" w:after="120" w:line="400" w:lineRule="atLeast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0(P1)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 8(P2,P3)  9(P2)      13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686"/>
        <w:gridCol w:w="1484"/>
        <w:gridCol w:w="1588"/>
        <w:gridCol w:w="1196"/>
        <w:gridCol w:w="222"/>
      </w:tblGrid>
      <w:tr w:rsidR="007F4C6C" w:rsidRPr="00205046" w:rsidTr="002E7C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Arrival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T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urnaround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Waitting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7F4C6C" w:rsidRPr="00205046" w:rsidTr="002E7C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7F4C6C" w:rsidRPr="00205046" w:rsidTr="002E7C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13-0.4=12.6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7F4C6C" w:rsidRPr="00205046" w:rsidTr="002E7C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162CBB" w:rsidRDefault="00162CBB" w:rsidP="00C21F1B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205046" w:rsidRPr="00C21F1B" w:rsidRDefault="00205046" w:rsidP="00C21F1B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c. The SJF algorithm is supposed to improve performance, but notice</w:t>
      </w:r>
      <w:r w:rsid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that we chose to run process </w:t>
      </w:r>
      <w:r w:rsidRPr="00C21F1B">
        <w:rPr>
          <w:rFonts w:ascii="Times New Roman" w:eastAsia="Times New Roman" w:hAnsi="Times New Roman" w:cs="Times New Roman"/>
          <w:i/>
          <w:iCs/>
          <w:color w:val="221E1F"/>
          <w:sz w:val="28"/>
          <w:szCs w:val="28"/>
        </w:rPr>
        <w:t>P</w:t>
      </w:r>
      <w:r w:rsidRPr="00C21F1B">
        <w:rPr>
          <w:rFonts w:ascii="Times New Roman" w:eastAsia="Times New Roman" w:hAnsi="Times New Roman" w:cs="Times New Roman"/>
          <w:i/>
          <w:color w:val="221E1F"/>
          <w:sz w:val="28"/>
          <w:szCs w:val="28"/>
        </w:rPr>
        <w:t xml:space="preserve">1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at time 0 because we did not know</w:t>
      </w:r>
      <w:r w:rsid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that two shorter processes would arrive soon. Compute what the</w:t>
      </w:r>
      <w:r w:rsid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average turnaround time will be if the CPU is left idle for the first</w:t>
      </w:r>
      <w:r w:rsid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1 unit and then SJF scheduling is used. Remember that processes</w:t>
      </w:r>
      <w:r w:rsid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eastAsia="Times New Roman" w:hAnsi="Times New Roman" w:cs="Times New Roman"/>
          <w:i/>
          <w:iCs/>
          <w:color w:val="221E1F"/>
          <w:sz w:val="28"/>
          <w:szCs w:val="28"/>
        </w:rPr>
        <w:t>P</w:t>
      </w:r>
      <w:r w:rsidRPr="00C21F1B">
        <w:rPr>
          <w:rFonts w:ascii="Times New Roman" w:eastAsia="Times New Roman" w:hAnsi="Times New Roman" w:cs="Times New Roman"/>
          <w:i/>
          <w:color w:val="221E1F"/>
          <w:sz w:val="28"/>
          <w:szCs w:val="28"/>
        </w:rPr>
        <w:t>1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and </w:t>
      </w:r>
      <w:r w:rsidRPr="00C21F1B">
        <w:rPr>
          <w:rFonts w:ascii="Times New Roman" w:eastAsia="Times New Roman" w:hAnsi="Times New Roman" w:cs="Times New Roman"/>
          <w:i/>
          <w:iCs/>
          <w:color w:val="221E1F"/>
          <w:sz w:val="28"/>
          <w:szCs w:val="28"/>
        </w:rPr>
        <w:t>P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2 are waiting during this idle time, so their waiting time</w:t>
      </w:r>
      <w:r w:rsid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may increase. This algorithm could be called future-knowledge</w:t>
      </w:r>
      <w:r w:rsid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scheduling.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563"/>
        <w:gridCol w:w="1571"/>
        <w:gridCol w:w="1129"/>
        <w:gridCol w:w="262"/>
      </w:tblGrid>
      <w:tr w:rsidR="007F4C6C" w:rsidTr="007F4C6C">
        <w:tc>
          <w:tcPr>
            <w:tcW w:w="1155" w:type="dxa"/>
          </w:tcPr>
          <w:p w:rsidR="007F4C6C" w:rsidRDefault="007F4C6C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563" w:type="dxa"/>
          </w:tcPr>
          <w:p w:rsidR="007F4C6C" w:rsidRDefault="007F4C6C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</w:t>
            </w:r>
          </w:p>
        </w:tc>
        <w:tc>
          <w:tcPr>
            <w:tcW w:w="1571" w:type="dxa"/>
          </w:tcPr>
          <w:p w:rsidR="007F4C6C" w:rsidRDefault="007F4C6C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</w:t>
            </w:r>
          </w:p>
        </w:tc>
        <w:tc>
          <w:tcPr>
            <w:tcW w:w="1129" w:type="dxa"/>
          </w:tcPr>
          <w:p w:rsidR="007F4C6C" w:rsidRDefault="007F4C6C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P1</w:t>
            </w:r>
          </w:p>
        </w:tc>
        <w:tc>
          <w:tcPr>
            <w:tcW w:w="262" w:type="dxa"/>
          </w:tcPr>
          <w:p w:rsidR="007F4C6C" w:rsidRDefault="007F4C6C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162CBB" w:rsidRDefault="007B3823" w:rsidP="00162CBB">
      <w:pPr>
        <w:spacing w:before="120" w:after="120" w:line="400" w:lineRule="atLeast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0</w:t>
      </w:r>
      <w:r w:rsidR="007F4C6C">
        <w:rPr>
          <w:rFonts w:ascii="Times New Roman" w:eastAsia="Times New Roman" w:hAnsi="Times New Roman" w:cs="Times New Roman"/>
          <w:color w:val="221E1F"/>
          <w:sz w:val="28"/>
          <w:szCs w:val="28"/>
        </w:rPr>
        <w:t>(W)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1</w:t>
      </w:r>
      <w:r w:rsidR="007F4C6C">
        <w:rPr>
          <w:rFonts w:ascii="Times New Roman" w:eastAsia="Times New Roman" w:hAnsi="Times New Roman" w:cs="Times New Roman"/>
          <w:color w:val="221E1F"/>
          <w:sz w:val="28"/>
          <w:szCs w:val="28"/>
        </w:rPr>
        <w:t>(P3,P2,</w:t>
      </w:r>
      <w:r w:rsidR="00906AE8">
        <w:rPr>
          <w:rFonts w:ascii="Times New Roman" w:eastAsia="Times New Roman" w:hAnsi="Times New Roman" w:cs="Times New Roman"/>
          <w:color w:val="221E1F"/>
          <w:sz w:val="28"/>
          <w:szCs w:val="28"/>
        </w:rPr>
        <w:t>P1)   2(P2,P1)</w:t>
      </w:r>
      <w:r w:rsidR="00906AE8"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    6(P1)</w:t>
      </w:r>
      <w:r w:rsidR="00906AE8"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13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686"/>
        <w:gridCol w:w="1484"/>
        <w:gridCol w:w="1538"/>
        <w:gridCol w:w="1196"/>
        <w:gridCol w:w="222"/>
      </w:tblGrid>
      <w:tr w:rsidR="007F4C6C" w:rsidRPr="00205046" w:rsidTr="00A02FC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lastRenderedPageBreak/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Arrival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T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urnaround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Waitting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7F4C6C" w:rsidRPr="00205046" w:rsidTr="00A02FC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906AE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13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7F4C6C" w:rsidRPr="00205046" w:rsidTr="00A02FC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6-0.4=5.6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7F4C6C" w:rsidRPr="00205046" w:rsidTr="00A02FC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C6C" w:rsidRPr="00205046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2-1=1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Default="007F4C6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6C" w:rsidRPr="00C21F1B" w:rsidRDefault="007F4C6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E3388A" w:rsidRDefault="00E3388A" w:rsidP="00C21F1B">
      <w:pPr>
        <w:jc w:val="both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205046" w:rsidRPr="00C21F1B" w:rsidRDefault="00E3388A" w:rsidP="00E338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1F1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Exercises 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>3</w:t>
      </w:r>
      <w:r w:rsidRPr="00C21F1B">
        <w:rPr>
          <w:rStyle w:val="fontstyle01"/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484"/>
        <w:gridCol w:w="1072"/>
      </w:tblGrid>
      <w:tr w:rsidR="00205046" w:rsidRPr="00205046" w:rsidTr="00E338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Priority</w:t>
            </w:r>
          </w:p>
        </w:tc>
      </w:tr>
      <w:tr w:rsidR="00205046" w:rsidRPr="00205046" w:rsidTr="00E338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</w:tr>
      <w:tr w:rsidR="00205046" w:rsidRPr="00205046" w:rsidTr="00E338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</w:tr>
      <w:tr w:rsidR="00205046" w:rsidRPr="00205046" w:rsidTr="00E338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</w:tr>
      <w:tr w:rsidR="00205046" w:rsidRPr="00205046" w:rsidTr="00E338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</w:tr>
      <w:tr w:rsidR="00205046" w:rsidRPr="00205046" w:rsidTr="00E3388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5046" w:rsidRPr="00205046" w:rsidRDefault="00205046" w:rsidP="00D52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</w:tr>
    </w:tbl>
    <w:p w:rsidR="00E3388A" w:rsidRDefault="00205046" w:rsidP="00E3388A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The processes are assumed to have arrived in the order </w:t>
      </w:r>
      <w:r w:rsidRPr="00C21F1B">
        <w:rPr>
          <w:rFonts w:ascii="Times New Roman" w:eastAsia="Times New Roman" w:hAnsi="Times New Roman" w:cs="Times New Roman"/>
          <w:i/>
          <w:iCs/>
          <w:color w:val="221E1F"/>
          <w:sz w:val="28"/>
          <w:szCs w:val="28"/>
        </w:rPr>
        <w:t>P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1, </w:t>
      </w:r>
      <w:r w:rsidRPr="00C21F1B">
        <w:rPr>
          <w:rFonts w:ascii="Times New Roman" w:eastAsia="Times New Roman" w:hAnsi="Times New Roman" w:cs="Times New Roman"/>
          <w:i/>
          <w:iCs/>
          <w:color w:val="221E1F"/>
          <w:sz w:val="28"/>
          <w:szCs w:val="28"/>
        </w:rPr>
        <w:t>P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2, </w:t>
      </w:r>
      <w:r w:rsidRPr="00C21F1B">
        <w:rPr>
          <w:rFonts w:ascii="Times New Roman" w:eastAsia="Times New Roman" w:hAnsi="Times New Roman" w:cs="Times New Roman"/>
          <w:i/>
          <w:iCs/>
          <w:color w:val="221E1F"/>
          <w:sz w:val="28"/>
          <w:szCs w:val="28"/>
        </w:rPr>
        <w:t>P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3, </w:t>
      </w:r>
      <w:r w:rsidRPr="00C21F1B">
        <w:rPr>
          <w:rFonts w:ascii="Times New Roman" w:eastAsia="Times New Roman" w:hAnsi="Times New Roman" w:cs="Times New Roman"/>
          <w:i/>
          <w:iCs/>
          <w:color w:val="221E1F"/>
          <w:sz w:val="28"/>
          <w:szCs w:val="28"/>
        </w:rPr>
        <w:t>P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4, </w:t>
      </w:r>
      <w:r w:rsidRPr="00C21F1B">
        <w:rPr>
          <w:rFonts w:ascii="Times New Roman" w:eastAsia="Times New Roman" w:hAnsi="Times New Roman" w:cs="Times New Roman"/>
          <w:i/>
          <w:iCs/>
          <w:color w:val="221E1F"/>
          <w:sz w:val="28"/>
          <w:szCs w:val="28"/>
        </w:rPr>
        <w:t>P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5,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br/>
        <w:t>all at time 0.</w:t>
      </w:r>
    </w:p>
    <w:p w:rsidR="00162CBB" w:rsidRDefault="00205046" w:rsidP="00E3388A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a. FCFS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162CBB" w:rsidTr="00FF2B11">
        <w:tc>
          <w:tcPr>
            <w:tcW w:w="1155" w:type="dxa"/>
          </w:tcPr>
          <w:p w:rsidR="00162CBB" w:rsidRDefault="009C3F88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P1</w:t>
            </w:r>
          </w:p>
        </w:tc>
        <w:tc>
          <w:tcPr>
            <w:tcW w:w="1155" w:type="dxa"/>
          </w:tcPr>
          <w:p w:rsidR="00162CBB" w:rsidRDefault="009C3F88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</w:t>
            </w:r>
          </w:p>
        </w:tc>
        <w:tc>
          <w:tcPr>
            <w:tcW w:w="1155" w:type="dxa"/>
          </w:tcPr>
          <w:p w:rsidR="00162CBB" w:rsidRDefault="009C3F88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</w:t>
            </w:r>
          </w:p>
        </w:tc>
        <w:tc>
          <w:tcPr>
            <w:tcW w:w="1155" w:type="dxa"/>
          </w:tcPr>
          <w:p w:rsidR="00162CBB" w:rsidRDefault="009C3F88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P4</w:t>
            </w:r>
          </w:p>
        </w:tc>
        <w:tc>
          <w:tcPr>
            <w:tcW w:w="1155" w:type="dxa"/>
          </w:tcPr>
          <w:p w:rsidR="00162CBB" w:rsidRDefault="009C3F88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P5</w:t>
            </w: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162CBB" w:rsidRDefault="009C3F88" w:rsidP="00162CBB">
      <w:pPr>
        <w:spacing w:before="120" w:after="120" w:line="400" w:lineRule="atLeast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2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   11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15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   20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484"/>
        <w:gridCol w:w="1072"/>
        <w:gridCol w:w="1538"/>
        <w:gridCol w:w="1118"/>
      </w:tblGrid>
      <w:tr w:rsidR="00162CBB" w:rsidRPr="00205046" w:rsidTr="009B7F3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162CBB" w:rsidP="009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T</w:t>
            </w:r>
            <w:r w:rsidR="009C3F88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urnaround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aiting</w:t>
            </w:r>
          </w:p>
        </w:tc>
      </w:tr>
      <w:tr w:rsidR="00162CBB" w:rsidRPr="00205046" w:rsidTr="009B7F3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</w:t>
            </w:r>
          </w:p>
        </w:tc>
      </w:tr>
      <w:tr w:rsidR="00162CBB" w:rsidRPr="00205046" w:rsidTr="009B7F3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</w:tr>
      <w:tr w:rsidR="00162CBB" w:rsidRPr="00205046" w:rsidTr="009B7F3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</w:tr>
      <w:tr w:rsidR="00162CBB" w:rsidRPr="00205046" w:rsidTr="009B7F3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11</w:t>
            </w:r>
          </w:p>
        </w:tc>
      </w:tr>
      <w:tr w:rsidR="00162CBB" w:rsidRPr="00205046" w:rsidTr="009B7F3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2CBB" w:rsidRPr="00205046" w:rsidRDefault="00162CBB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BB" w:rsidRPr="00C21F1B" w:rsidRDefault="009C3F88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15</w:t>
            </w:r>
          </w:p>
        </w:tc>
      </w:tr>
    </w:tbl>
    <w:p w:rsidR="00162CBB" w:rsidRDefault="00162CBB" w:rsidP="00162CBB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b</w:t>
      </w:r>
      <w:r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SJF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162CBB" w:rsidTr="00FF2B11">
        <w:tc>
          <w:tcPr>
            <w:tcW w:w="1155" w:type="dxa"/>
          </w:tcPr>
          <w:p w:rsidR="00162CBB" w:rsidRDefault="009C3F88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</w:t>
            </w:r>
          </w:p>
        </w:tc>
        <w:tc>
          <w:tcPr>
            <w:tcW w:w="1155" w:type="dxa"/>
          </w:tcPr>
          <w:p w:rsidR="00162CBB" w:rsidRDefault="009C3F88" w:rsidP="009C3F88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P1</w:t>
            </w:r>
          </w:p>
        </w:tc>
        <w:tc>
          <w:tcPr>
            <w:tcW w:w="1155" w:type="dxa"/>
          </w:tcPr>
          <w:p w:rsidR="00162CBB" w:rsidRDefault="009C3F88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P4</w:t>
            </w:r>
          </w:p>
        </w:tc>
        <w:tc>
          <w:tcPr>
            <w:tcW w:w="1155" w:type="dxa"/>
          </w:tcPr>
          <w:p w:rsidR="00162CBB" w:rsidRDefault="009C3F88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P5</w:t>
            </w:r>
          </w:p>
        </w:tc>
        <w:tc>
          <w:tcPr>
            <w:tcW w:w="1155" w:type="dxa"/>
          </w:tcPr>
          <w:p w:rsidR="00162CBB" w:rsidRDefault="009C3F88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</w:t>
            </w: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162CBB" w:rsidRDefault="009C3F88" w:rsidP="00162CBB">
      <w:pPr>
        <w:spacing w:before="120" w:after="120" w:line="400" w:lineRule="atLeast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1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  7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12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   20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484"/>
        <w:gridCol w:w="1072"/>
        <w:gridCol w:w="917"/>
        <w:gridCol w:w="1538"/>
        <w:gridCol w:w="1168"/>
      </w:tblGrid>
      <w:tr w:rsidR="0035498A" w:rsidRPr="00205046" w:rsidTr="009666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 xml:space="preserve">Turnaround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aiting</w:t>
            </w:r>
          </w:p>
        </w:tc>
      </w:tr>
      <w:tr w:rsidR="0035498A" w:rsidRPr="00205046" w:rsidTr="009666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3-2=1</w:t>
            </w:r>
          </w:p>
        </w:tc>
      </w:tr>
      <w:tr w:rsidR="0035498A" w:rsidRPr="00205046" w:rsidTr="009666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1-1=0</w:t>
            </w:r>
          </w:p>
        </w:tc>
      </w:tr>
      <w:tr w:rsidR="0035498A" w:rsidRPr="00205046" w:rsidTr="009666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20-8=12</w:t>
            </w:r>
          </w:p>
        </w:tc>
      </w:tr>
      <w:tr w:rsidR="0035498A" w:rsidRPr="00205046" w:rsidTr="009666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7-0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7-4=3</w:t>
            </w:r>
          </w:p>
        </w:tc>
      </w:tr>
      <w:tr w:rsidR="0035498A" w:rsidRPr="00205046" w:rsidTr="0096667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12-5=7</w:t>
            </w:r>
          </w:p>
        </w:tc>
      </w:tr>
    </w:tbl>
    <w:p w:rsidR="00162CBB" w:rsidRDefault="00162CBB" w:rsidP="00E3388A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c.</w:t>
      </w:r>
      <w:r w:rsidR="00E3388A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N</w:t>
      </w:r>
      <w:r w:rsidR="00205046"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onpreemptive priority (a larger priority number implies a higher</w:t>
      </w:r>
      <w:r w:rsidR="00E3388A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="00205046"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>priority)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162CBB" w:rsidTr="00FF2B11">
        <w:tc>
          <w:tcPr>
            <w:tcW w:w="1155" w:type="dxa"/>
          </w:tcPr>
          <w:p w:rsidR="00162CBB" w:rsidRDefault="0035498A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</w:t>
            </w:r>
          </w:p>
        </w:tc>
        <w:tc>
          <w:tcPr>
            <w:tcW w:w="1155" w:type="dxa"/>
          </w:tcPr>
          <w:p w:rsidR="00162CBB" w:rsidRDefault="0035498A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P5</w:t>
            </w:r>
          </w:p>
        </w:tc>
        <w:tc>
          <w:tcPr>
            <w:tcW w:w="1155" w:type="dxa"/>
          </w:tcPr>
          <w:p w:rsidR="00162CBB" w:rsidRDefault="0035498A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P1</w:t>
            </w:r>
          </w:p>
        </w:tc>
        <w:tc>
          <w:tcPr>
            <w:tcW w:w="1155" w:type="dxa"/>
          </w:tcPr>
          <w:p w:rsidR="00162CBB" w:rsidRDefault="0035498A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P4</w:t>
            </w:r>
          </w:p>
        </w:tc>
        <w:tc>
          <w:tcPr>
            <w:tcW w:w="1155" w:type="dxa"/>
          </w:tcPr>
          <w:p w:rsidR="00162CBB" w:rsidRDefault="0035498A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</w:t>
            </w: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6" w:type="dxa"/>
          </w:tcPr>
          <w:p w:rsidR="00162CBB" w:rsidRDefault="00162CBB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162CBB" w:rsidRDefault="0035498A" w:rsidP="00162CBB">
      <w:pPr>
        <w:spacing w:before="120" w:after="120" w:line="400" w:lineRule="atLeast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8      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13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15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19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 xml:space="preserve">     20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484"/>
        <w:gridCol w:w="1072"/>
        <w:gridCol w:w="917"/>
        <w:gridCol w:w="1538"/>
        <w:gridCol w:w="1118"/>
      </w:tblGrid>
      <w:tr w:rsidR="0035498A" w:rsidRPr="00205046" w:rsidTr="001F335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lastRenderedPageBreak/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Turnaround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aiting</w:t>
            </w:r>
          </w:p>
        </w:tc>
      </w:tr>
      <w:tr w:rsidR="0035498A" w:rsidRPr="00205046" w:rsidTr="001F335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15-0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15-2</w:t>
            </w:r>
          </w:p>
        </w:tc>
      </w:tr>
      <w:tr w:rsidR="0035498A" w:rsidRPr="00205046" w:rsidTr="001F335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20-0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20-1</w:t>
            </w:r>
          </w:p>
        </w:tc>
      </w:tr>
      <w:tr w:rsidR="0035498A" w:rsidRPr="00205046" w:rsidTr="001F335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8-8</w:t>
            </w:r>
          </w:p>
        </w:tc>
      </w:tr>
      <w:tr w:rsidR="0035498A" w:rsidRPr="00205046" w:rsidTr="001F335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19-0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19-4</w:t>
            </w:r>
          </w:p>
        </w:tc>
      </w:tr>
      <w:tr w:rsidR="0035498A" w:rsidRPr="00205046" w:rsidTr="001F335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498A" w:rsidRPr="00205046" w:rsidRDefault="0035498A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Default="0035498A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13-0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98A" w:rsidRPr="00C21F1B" w:rsidRDefault="00AA1C5F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13-5</w:t>
            </w:r>
          </w:p>
        </w:tc>
      </w:tr>
    </w:tbl>
    <w:p w:rsidR="00E3388A" w:rsidRDefault="00162CBB" w:rsidP="00E3388A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d.</w:t>
      </w:r>
      <w:r w:rsidR="00205046" w:rsidRPr="00C21F1B"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RR (quantum = 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720"/>
        <w:gridCol w:w="839"/>
        <w:gridCol w:w="720"/>
        <w:gridCol w:w="720"/>
        <w:gridCol w:w="1530"/>
        <w:gridCol w:w="1440"/>
        <w:gridCol w:w="839"/>
        <w:gridCol w:w="1231"/>
      </w:tblGrid>
      <w:tr w:rsidR="00162CBB" w:rsidTr="00E23CDC">
        <w:tc>
          <w:tcPr>
            <w:tcW w:w="918" w:type="dxa"/>
          </w:tcPr>
          <w:p w:rsidR="00162CBB" w:rsidRDefault="00AA1C5F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P1</w:t>
            </w:r>
          </w:p>
        </w:tc>
        <w:tc>
          <w:tcPr>
            <w:tcW w:w="720" w:type="dxa"/>
          </w:tcPr>
          <w:p w:rsidR="00162CBB" w:rsidRDefault="00AA1C5F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</w:t>
            </w:r>
          </w:p>
        </w:tc>
        <w:tc>
          <w:tcPr>
            <w:tcW w:w="720" w:type="dxa"/>
          </w:tcPr>
          <w:p w:rsidR="00162CBB" w:rsidRDefault="00AA1C5F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</w:t>
            </w:r>
            <w:r w:rsidR="00E23CDC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(8)</w:t>
            </w:r>
          </w:p>
        </w:tc>
        <w:tc>
          <w:tcPr>
            <w:tcW w:w="720" w:type="dxa"/>
          </w:tcPr>
          <w:p w:rsidR="00162CBB" w:rsidRDefault="00AA1C5F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P4</w:t>
            </w:r>
          </w:p>
        </w:tc>
        <w:tc>
          <w:tcPr>
            <w:tcW w:w="720" w:type="dxa"/>
          </w:tcPr>
          <w:p w:rsidR="00162CBB" w:rsidRDefault="00AA1C5F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P5</w:t>
            </w:r>
          </w:p>
        </w:tc>
        <w:tc>
          <w:tcPr>
            <w:tcW w:w="1530" w:type="dxa"/>
          </w:tcPr>
          <w:p w:rsidR="00162CBB" w:rsidRDefault="00AA1C5F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P3(6)</w:t>
            </w:r>
          </w:p>
        </w:tc>
        <w:tc>
          <w:tcPr>
            <w:tcW w:w="1440" w:type="dxa"/>
          </w:tcPr>
          <w:p w:rsidR="00162CBB" w:rsidRDefault="00AA1C5F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P4(2)</w:t>
            </w:r>
          </w:p>
        </w:tc>
        <w:tc>
          <w:tcPr>
            <w:tcW w:w="839" w:type="dxa"/>
          </w:tcPr>
          <w:p w:rsidR="00162CBB" w:rsidRDefault="00AA1C5F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P5(3)</w:t>
            </w:r>
          </w:p>
        </w:tc>
        <w:tc>
          <w:tcPr>
            <w:tcW w:w="1231" w:type="dxa"/>
          </w:tcPr>
          <w:p w:rsidR="00162CBB" w:rsidRDefault="00AA1C5F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P3(4)</w:t>
            </w:r>
          </w:p>
        </w:tc>
      </w:tr>
    </w:tbl>
    <w:p w:rsidR="00162CBB" w:rsidRDefault="00AA1C5F" w:rsidP="00162CBB">
      <w:pPr>
        <w:spacing w:before="120" w:after="120" w:line="400" w:lineRule="atLeast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2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7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9(P3,p4,p5)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11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13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15(P3,P5)</w:t>
      </w:r>
      <w:r w:rsidR="00E23CDC"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39"/>
        <w:gridCol w:w="720"/>
        <w:gridCol w:w="720"/>
        <w:gridCol w:w="720"/>
        <w:gridCol w:w="1530"/>
        <w:gridCol w:w="1440"/>
        <w:gridCol w:w="839"/>
        <w:gridCol w:w="1231"/>
      </w:tblGrid>
      <w:tr w:rsidR="00E23CDC" w:rsidTr="007F5709">
        <w:tc>
          <w:tcPr>
            <w:tcW w:w="918" w:type="dxa"/>
          </w:tcPr>
          <w:p w:rsidR="00E23CDC" w:rsidRDefault="00E23CDC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P5(1)</w:t>
            </w:r>
          </w:p>
        </w:tc>
        <w:tc>
          <w:tcPr>
            <w:tcW w:w="720" w:type="dxa"/>
          </w:tcPr>
          <w:p w:rsidR="00E23CDC" w:rsidRDefault="00E23CDC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P3(2)</w:t>
            </w:r>
          </w:p>
        </w:tc>
        <w:tc>
          <w:tcPr>
            <w:tcW w:w="720" w:type="dxa"/>
          </w:tcPr>
          <w:p w:rsidR="00E23CDC" w:rsidRDefault="00E23CDC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720" w:type="dxa"/>
          </w:tcPr>
          <w:p w:rsidR="00E23CDC" w:rsidRDefault="00E23CDC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720" w:type="dxa"/>
          </w:tcPr>
          <w:p w:rsidR="00E23CDC" w:rsidRDefault="00E23CDC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530" w:type="dxa"/>
          </w:tcPr>
          <w:p w:rsidR="00E23CDC" w:rsidRDefault="00E23CDC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440" w:type="dxa"/>
          </w:tcPr>
          <w:p w:rsidR="00E23CDC" w:rsidRDefault="00E23CDC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839" w:type="dxa"/>
          </w:tcPr>
          <w:p w:rsidR="00E23CDC" w:rsidRDefault="00E23CDC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231" w:type="dxa"/>
          </w:tcPr>
          <w:p w:rsidR="00E23CDC" w:rsidRDefault="00E23CDC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E23CDC" w:rsidRDefault="00E23CDC" w:rsidP="00162CBB">
      <w:pPr>
        <w:spacing w:before="120" w:after="120" w:line="400" w:lineRule="atLeast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ab/>
        <w:t>18(P3)20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2"/>
        <w:gridCol w:w="1484"/>
        <w:gridCol w:w="1072"/>
        <w:gridCol w:w="917"/>
        <w:gridCol w:w="1538"/>
        <w:gridCol w:w="1118"/>
      </w:tblGrid>
      <w:tr w:rsidR="00E23CDC" w:rsidRPr="00205046" w:rsidTr="004D074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Burst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Default="00E23CD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Turnaround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aiting</w:t>
            </w:r>
          </w:p>
        </w:tc>
      </w:tr>
      <w:tr w:rsidR="00E23CDC" w:rsidRPr="00205046" w:rsidTr="004D074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Default="00E23CD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0</w:t>
            </w:r>
          </w:p>
        </w:tc>
      </w:tr>
      <w:tr w:rsidR="00E23CDC" w:rsidRPr="00205046" w:rsidTr="004D074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Default="00E23CD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</w:tr>
      <w:tr w:rsidR="00E23CDC" w:rsidRPr="00205046" w:rsidTr="004D074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Default="00E23CD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12</w:t>
            </w:r>
          </w:p>
        </w:tc>
      </w:tr>
      <w:tr w:rsidR="00E23CDC" w:rsidRPr="00205046" w:rsidTr="004D074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Default="00E23CD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9</w:t>
            </w:r>
          </w:p>
        </w:tc>
      </w:tr>
      <w:tr w:rsidR="00E23CDC" w:rsidRPr="00205046" w:rsidTr="004D074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DC" w:rsidRPr="00205046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Default="00E23CDC" w:rsidP="007F5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DC" w:rsidRPr="00C21F1B" w:rsidRDefault="00E23CDC" w:rsidP="00FF2B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13</w:t>
            </w:r>
          </w:p>
        </w:tc>
      </w:tr>
    </w:tbl>
    <w:p w:rsidR="00162CBB" w:rsidRDefault="00162CBB" w:rsidP="00E3388A">
      <w:pPr>
        <w:spacing w:before="120" w:after="120" w:line="400" w:lineRule="atLeast"/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205046" w:rsidRPr="00C21F1B" w:rsidRDefault="00E3388A" w:rsidP="00D52E1D">
      <w:pPr>
        <w:ind w:firstLine="720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C21F1B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Exercises </w:t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>4</w:t>
      </w:r>
      <w:r w:rsidRPr="00C21F1B">
        <w:rPr>
          <w:rStyle w:val="fontstyle01"/>
          <w:rFonts w:ascii="Times New Roman" w:hAnsi="Times New Roman" w:cs="Times New Roman"/>
          <w:b/>
          <w:sz w:val="28"/>
          <w:szCs w:val="28"/>
        </w:rPr>
        <w:t>.</w:t>
      </w:r>
    </w:p>
    <w:p w:rsidR="00C21F1B" w:rsidRPr="00C21F1B" w:rsidRDefault="00205046" w:rsidP="00E3388A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color w:val="221E1F"/>
          <w:sz w:val="28"/>
          <w:szCs w:val="28"/>
        </w:rPr>
      </w:pPr>
      <w:r w:rsidRPr="00C21F1B">
        <w:rPr>
          <w:rFonts w:ascii="Times New Roman" w:hAnsi="Times New Roman" w:cs="Times New Roman"/>
          <w:color w:val="221E1F"/>
          <w:sz w:val="28"/>
          <w:szCs w:val="28"/>
        </w:rPr>
        <w:t>The following processes are being scheduled using a preemptive, roundrobin</w:t>
      </w:r>
      <w:r w:rsidR="00E3388A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hAnsi="Times New Roman" w:cs="Times New Roman"/>
          <w:color w:val="221E1F"/>
          <w:sz w:val="28"/>
          <w:szCs w:val="28"/>
        </w:rPr>
        <w:t>scheduling algorithm. Each process is assigned a numerical</w:t>
      </w:r>
      <w:r w:rsidR="00E3388A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hAnsi="Times New Roman" w:cs="Times New Roman"/>
          <w:color w:val="221E1F"/>
          <w:sz w:val="28"/>
          <w:szCs w:val="28"/>
        </w:rPr>
        <w:t>priority, with a higher number indicating a higher relative priority.</w:t>
      </w:r>
      <w:r w:rsidR="00E3388A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r w:rsidRPr="00C21F1B">
        <w:rPr>
          <w:rFonts w:ascii="Times New Roman" w:hAnsi="Times New Roman" w:cs="Times New Roman"/>
          <w:color w:val="221E1F"/>
          <w:sz w:val="28"/>
          <w:szCs w:val="28"/>
        </w:rPr>
        <w:t xml:space="preserve">In addition to the processes listed below, the system also has an </w:t>
      </w:r>
      <w:r w:rsidRPr="00C21F1B">
        <w:rPr>
          <w:rFonts w:ascii="Times New Roman" w:hAnsi="Times New Roman" w:cs="Times New Roman"/>
          <w:b/>
          <w:bCs/>
          <w:i/>
          <w:iCs/>
          <w:color w:val="221E1F"/>
          <w:sz w:val="28"/>
          <w:szCs w:val="28"/>
        </w:rPr>
        <w:t>idle</w:t>
      </w:r>
      <w:r w:rsidR="00E3388A">
        <w:rPr>
          <w:rFonts w:ascii="Times New Roman" w:hAnsi="Times New Roman" w:cs="Times New Roman"/>
          <w:b/>
          <w:bCs/>
          <w:i/>
          <w:iCs/>
          <w:color w:val="221E1F"/>
          <w:sz w:val="28"/>
          <w:szCs w:val="28"/>
        </w:rPr>
        <w:t xml:space="preserve"> </w:t>
      </w:r>
      <w:r w:rsidR="00C21F1B" w:rsidRPr="00C21F1B">
        <w:rPr>
          <w:rFonts w:ascii="Times New Roman" w:hAnsi="Times New Roman" w:cs="Times New Roman"/>
          <w:b/>
          <w:bCs/>
          <w:i/>
          <w:iCs/>
          <w:color w:val="221E1F"/>
          <w:sz w:val="28"/>
          <w:szCs w:val="28"/>
        </w:rPr>
        <w:t xml:space="preserve">task </w:t>
      </w:r>
      <w:r w:rsidR="00C21F1B" w:rsidRPr="00C21F1B">
        <w:rPr>
          <w:rFonts w:ascii="Times New Roman" w:hAnsi="Times New Roman" w:cs="Times New Roman"/>
          <w:color w:val="221E1F"/>
          <w:sz w:val="28"/>
          <w:szCs w:val="28"/>
        </w:rPr>
        <w:t xml:space="preserve">(which consumes no CPU resources and is identified as </w:t>
      </w:r>
      <w:r w:rsidR="00C21F1B" w:rsidRPr="00C21F1B">
        <w:rPr>
          <w:rFonts w:ascii="Times New Roman" w:hAnsi="Times New Roman" w:cs="Times New Roman"/>
          <w:i/>
          <w:iCs/>
          <w:color w:val="221E1F"/>
          <w:sz w:val="28"/>
          <w:szCs w:val="28"/>
        </w:rPr>
        <w:t>Pidle</w:t>
      </w:r>
      <w:r w:rsidR="00C21F1B" w:rsidRPr="00C21F1B">
        <w:rPr>
          <w:rFonts w:ascii="Times New Roman" w:hAnsi="Times New Roman" w:cs="Times New Roman"/>
          <w:color w:val="221E1F"/>
          <w:sz w:val="28"/>
          <w:szCs w:val="28"/>
        </w:rPr>
        <w:t>). This</w:t>
      </w:r>
      <w:r w:rsidR="00E3388A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r w:rsidR="00C21F1B" w:rsidRPr="00C21F1B">
        <w:rPr>
          <w:rFonts w:ascii="Times New Roman" w:hAnsi="Times New Roman" w:cs="Times New Roman"/>
          <w:color w:val="221E1F"/>
          <w:sz w:val="28"/>
          <w:szCs w:val="28"/>
        </w:rPr>
        <w:t>task has priority 0 and is scheduled whenever the system has no other</w:t>
      </w:r>
      <w:r w:rsidR="00E3388A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r w:rsidR="00C21F1B" w:rsidRPr="00C21F1B">
        <w:rPr>
          <w:rFonts w:ascii="Times New Roman" w:hAnsi="Times New Roman" w:cs="Times New Roman"/>
          <w:color w:val="221E1F"/>
          <w:sz w:val="28"/>
          <w:szCs w:val="28"/>
        </w:rPr>
        <w:t>available processes to run. The length of a time quantum is 10 units.</w:t>
      </w:r>
      <w:r w:rsidR="00E3388A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r w:rsidR="00C21F1B" w:rsidRPr="00C21F1B">
        <w:rPr>
          <w:rFonts w:ascii="Times New Roman" w:hAnsi="Times New Roman" w:cs="Times New Roman"/>
          <w:color w:val="221E1F"/>
          <w:sz w:val="28"/>
          <w:szCs w:val="28"/>
        </w:rPr>
        <w:t>If a process is preempted by a higher-priority process, the preempted</w:t>
      </w:r>
      <w:r w:rsidR="00E3388A">
        <w:rPr>
          <w:rFonts w:ascii="Times New Roman" w:hAnsi="Times New Roman" w:cs="Times New Roman"/>
          <w:color w:val="221E1F"/>
          <w:sz w:val="28"/>
          <w:szCs w:val="28"/>
        </w:rPr>
        <w:t xml:space="preserve"> </w:t>
      </w:r>
      <w:r w:rsidR="00C21F1B" w:rsidRPr="00C21F1B">
        <w:rPr>
          <w:rFonts w:ascii="Times New Roman" w:hAnsi="Times New Roman" w:cs="Times New Roman"/>
          <w:color w:val="221E1F"/>
          <w:sz w:val="28"/>
          <w:szCs w:val="28"/>
        </w:rPr>
        <w:t>process is placed at the end of the queue.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1072"/>
        <w:gridCol w:w="823"/>
        <w:gridCol w:w="1025"/>
        <w:gridCol w:w="917"/>
        <w:gridCol w:w="1538"/>
        <w:gridCol w:w="1118"/>
      </w:tblGrid>
      <w:tr w:rsidR="00E23CDC" w:rsidRPr="00C21F1B" w:rsidTr="006C2D20">
        <w:trPr>
          <w:jc w:val="center"/>
        </w:trPr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Thread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Priority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Burst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Arrival</w:t>
            </w:r>
          </w:p>
        </w:tc>
        <w:tc>
          <w:tcPr>
            <w:tcW w:w="0" w:type="auto"/>
          </w:tcPr>
          <w:p w:rsidR="00E23CDC" w:rsidRDefault="00E23CDC" w:rsidP="007F5709">
            <w:pPr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Finish</w:t>
            </w:r>
          </w:p>
        </w:tc>
        <w:tc>
          <w:tcPr>
            <w:tcW w:w="0" w:type="auto"/>
          </w:tcPr>
          <w:p w:rsidR="00E23CDC" w:rsidRPr="00C21F1B" w:rsidRDefault="00E23CDC" w:rsidP="00FF2B11">
            <w:pPr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 xml:space="preserve">Turnaround </w:t>
            </w:r>
          </w:p>
        </w:tc>
        <w:tc>
          <w:tcPr>
            <w:tcW w:w="0" w:type="auto"/>
          </w:tcPr>
          <w:p w:rsidR="00E23CDC" w:rsidRPr="00C21F1B" w:rsidRDefault="00E23CDC" w:rsidP="00FF2B11">
            <w:pPr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</w:t>
            </w:r>
            <w:r w:rsidRPr="00C21F1B"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aiting</w:t>
            </w:r>
          </w:p>
        </w:tc>
      </w:tr>
      <w:tr w:rsidR="00E23CDC" w:rsidRPr="00C21F1B" w:rsidTr="006C2D20">
        <w:trPr>
          <w:jc w:val="center"/>
        </w:trPr>
        <w:tc>
          <w:tcPr>
            <w:tcW w:w="0" w:type="auto"/>
          </w:tcPr>
          <w:p w:rsidR="00E23CDC" w:rsidRPr="00E23CDC" w:rsidRDefault="00E23CDC" w:rsidP="00D52E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23CDC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P</w:t>
            </w:r>
            <w:r w:rsidRPr="00E23C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23CDC" w:rsidRPr="00E23CDC" w:rsidRDefault="00E23CDC" w:rsidP="00D52E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23C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40</w:t>
            </w:r>
          </w:p>
        </w:tc>
        <w:tc>
          <w:tcPr>
            <w:tcW w:w="0" w:type="auto"/>
          </w:tcPr>
          <w:p w:rsidR="00E23CDC" w:rsidRPr="00E23CDC" w:rsidRDefault="00E23CDC" w:rsidP="00D52E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23C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23CDC" w:rsidRPr="00E23CDC" w:rsidRDefault="00E23CDC" w:rsidP="00D52E1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23C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23CDC" w:rsidRDefault="00E23CDC" w:rsidP="007F5709">
            <w:pPr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E23CDC" w:rsidRPr="00C21F1B" w:rsidTr="006C2D20">
        <w:trPr>
          <w:jc w:val="center"/>
        </w:trPr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E23CDC" w:rsidRDefault="00E23CDC" w:rsidP="007F5709">
            <w:pPr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E23CDC" w:rsidRPr="00C21F1B" w:rsidTr="006C2D20">
        <w:trPr>
          <w:jc w:val="center"/>
        </w:trPr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E23CDC" w:rsidRDefault="00E23CDC" w:rsidP="007F5709">
            <w:pPr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E23CDC" w:rsidRPr="00C21F1B" w:rsidTr="006C2D20">
        <w:trPr>
          <w:jc w:val="center"/>
        </w:trPr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35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E23CDC" w:rsidRDefault="00E23CDC" w:rsidP="007F5709">
            <w:pPr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E23CDC" w:rsidRPr="00C21F1B" w:rsidTr="006C2D20">
        <w:trPr>
          <w:jc w:val="center"/>
        </w:trPr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E23CDC" w:rsidRDefault="00E23CDC" w:rsidP="007F5709">
            <w:pPr>
              <w:jc w:val="center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</w:tr>
      <w:tr w:rsidR="00E23CDC" w:rsidRPr="00C21F1B" w:rsidTr="006C2D20">
        <w:trPr>
          <w:jc w:val="center"/>
        </w:trPr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i/>
                <w:iCs/>
                <w:color w:val="221E1F"/>
                <w:sz w:val="28"/>
                <w:szCs w:val="28"/>
              </w:rPr>
              <w:t>P</w:t>
            </w: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  <w:r w:rsidRPr="00C21F1B">
              <w:rPr>
                <w:rFonts w:ascii="Times New Roman" w:hAnsi="Times New Roman" w:cs="Times New Roman"/>
                <w:color w:val="221E1F"/>
                <w:sz w:val="28"/>
                <w:szCs w:val="28"/>
              </w:rPr>
              <w:t>105</w:t>
            </w: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0" w:type="auto"/>
          </w:tcPr>
          <w:p w:rsidR="00E23CDC" w:rsidRPr="00C21F1B" w:rsidRDefault="00E23CDC" w:rsidP="00D52E1D">
            <w:pPr>
              <w:jc w:val="center"/>
              <w:rPr>
                <w:rFonts w:ascii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205046" w:rsidRDefault="00205046" w:rsidP="00A01CBD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3CDC" w:rsidRDefault="00E23CDC" w:rsidP="00A01CBD">
      <w:pPr>
        <w:spacing w:before="120" w:after="120" w:line="40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858"/>
        <w:gridCol w:w="990"/>
        <w:gridCol w:w="1080"/>
        <w:gridCol w:w="979"/>
        <w:gridCol w:w="1155"/>
        <w:gridCol w:w="1556"/>
        <w:gridCol w:w="990"/>
      </w:tblGrid>
      <w:tr w:rsidR="00A01CBD" w:rsidTr="00764AE4">
        <w:tc>
          <w:tcPr>
            <w:tcW w:w="1155" w:type="dxa"/>
          </w:tcPr>
          <w:p w:rsidR="00A01CBD" w:rsidRDefault="00E23CDC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lastRenderedPageBreak/>
              <w:t>P1</w:t>
            </w:r>
          </w:p>
        </w:tc>
        <w:tc>
          <w:tcPr>
            <w:tcW w:w="1155" w:type="dxa"/>
          </w:tcPr>
          <w:p w:rsidR="00A01CBD" w:rsidRDefault="00E23CDC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P1</w:t>
            </w:r>
          </w:p>
        </w:tc>
        <w:tc>
          <w:tcPr>
            <w:tcW w:w="858" w:type="dxa"/>
            <w:shd w:val="clear" w:color="auto" w:fill="FFC000"/>
          </w:tcPr>
          <w:p w:rsidR="00A01CBD" w:rsidRDefault="00E23CDC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Wait</w:t>
            </w:r>
          </w:p>
        </w:tc>
        <w:tc>
          <w:tcPr>
            <w:tcW w:w="990" w:type="dxa"/>
          </w:tcPr>
          <w:p w:rsidR="00A01CBD" w:rsidRDefault="00764AE4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</w:t>
            </w:r>
          </w:p>
        </w:tc>
        <w:tc>
          <w:tcPr>
            <w:tcW w:w="1080" w:type="dxa"/>
          </w:tcPr>
          <w:p w:rsidR="00A01CBD" w:rsidRDefault="00764AE4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</w:t>
            </w:r>
          </w:p>
        </w:tc>
        <w:tc>
          <w:tcPr>
            <w:tcW w:w="979" w:type="dxa"/>
          </w:tcPr>
          <w:p w:rsidR="00A01CBD" w:rsidRDefault="00764AE4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P2(15)</w:t>
            </w:r>
          </w:p>
        </w:tc>
        <w:tc>
          <w:tcPr>
            <w:tcW w:w="1155" w:type="dxa"/>
          </w:tcPr>
          <w:p w:rsidR="00A01CBD" w:rsidRDefault="00764AE4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P3(15)</w:t>
            </w:r>
          </w:p>
        </w:tc>
        <w:tc>
          <w:tcPr>
            <w:tcW w:w="1556" w:type="dxa"/>
          </w:tcPr>
          <w:p w:rsidR="00A01CBD" w:rsidRDefault="00764AE4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P4</w:t>
            </w:r>
          </w:p>
        </w:tc>
        <w:tc>
          <w:tcPr>
            <w:tcW w:w="990" w:type="dxa"/>
          </w:tcPr>
          <w:p w:rsidR="00A01CBD" w:rsidRDefault="00764AE4" w:rsidP="00FF2B11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P4(5)</w:t>
            </w:r>
          </w:p>
        </w:tc>
      </w:tr>
    </w:tbl>
    <w:p w:rsidR="00A01CBD" w:rsidRDefault="00E23CDC" w:rsidP="00E23CDC">
      <w:pPr>
        <w:spacing w:before="120" w:after="120" w:line="4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0(P1)</w:t>
      </w:r>
      <w:r>
        <w:rPr>
          <w:rFonts w:ascii="Times New Roman" w:hAnsi="Times New Roman" w:cs="Times New Roman"/>
          <w:sz w:val="28"/>
          <w:szCs w:val="28"/>
        </w:rPr>
        <w:tab/>
        <w:t xml:space="preserve">  10(P1)</w:t>
      </w:r>
      <w:r w:rsidR="00764AE4">
        <w:rPr>
          <w:rFonts w:ascii="Times New Roman" w:hAnsi="Times New Roman" w:cs="Times New Roman"/>
          <w:sz w:val="28"/>
          <w:szCs w:val="28"/>
        </w:rPr>
        <w:tab/>
        <w:t>20</w:t>
      </w:r>
      <w:r w:rsidR="00764AE4">
        <w:rPr>
          <w:rFonts w:ascii="Times New Roman" w:hAnsi="Times New Roman" w:cs="Times New Roman"/>
          <w:sz w:val="28"/>
          <w:szCs w:val="28"/>
        </w:rPr>
        <w:tab/>
        <w:t>25(P2)  35(P2,P3)45</w:t>
      </w:r>
      <w:r w:rsidR="00764AE4">
        <w:rPr>
          <w:rFonts w:ascii="Times New Roman" w:hAnsi="Times New Roman" w:cs="Times New Roman"/>
          <w:sz w:val="28"/>
          <w:szCs w:val="28"/>
        </w:rPr>
        <w:tab/>
        <w:t xml:space="preserve">  55(p2,P3)60(P2,P3,P4)70</w:t>
      </w:r>
      <w:r w:rsidR="00764AE4">
        <w:rPr>
          <w:rFonts w:ascii="Times New Roman" w:hAnsi="Times New Roman" w:cs="Times New Roman"/>
          <w:sz w:val="28"/>
          <w:szCs w:val="28"/>
        </w:rPr>
        <w:tab/>
        <w:t xml:space="preserve">   75</w:t>
      </w:r>
    </w:p>
    <w:tbl>
      <w:tblPr>
        <w:tblStyle w:val="TableGrid"/>
        <w:tblW w:w="10776" w:type="dxa"/>
        <w:tblLook w:val="04A0" w:firstRow="1" w:lastRow="0" w:firstColumn="1" w:lastColumn="0" w:noHBand="0" w:noVBand="1"/>
      </w:tblPr>
      <w:tblGrid>
        <w:gridCol w:w="1155"/>
        <w:gridCol w:w="1155"/>
        <w:gridCol w:w="858"/>
        <w:gridCol w:w="858"/>
        <w:gridCol w:w="990"/>
        <w:gridCol w:w="1080"/>
        <w:gridCol w:w="979"/>
        <w:gridCol w:w="1155"/>
        <w:gridCol w:w="1556"/>
        <w:gridCol w:w="990"/>
      </w:tblGrid>
      <w:tr w:rsidR="00764AE4" w:rsidTr="00764AE4">
        <w:tc>
          <w:tcPr>
            <w:tcW w:w="1155" w:type="dxa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P2(5)</w:t>
            </w:r>
          </w:p>
        </w:tc>
        <w:tc>
          <w:tcPr>
            <w:tcW w:w="1155" w:type="dxa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P3(10)</w:t>
            </w:r>
          </w:p>
        </w:tc>
        <w:tc>
          <w:tcPr>
            <w:tcW w:w="858" w:type="dxa"/>
            <w:shd w:val="clear" w:color="auto" w:fill="FFC000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Wait</w:t>
            </w:r>
          </w:p>
        </w:tc>
        <w:tc>
          <w:tcPr>
            <w:tcW w:w="858" w:type="dxa"/>
            <w:shd w:val="clear" w:color="auto" w:fill="auto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P5</w:t>
            </w:r>
          </w:p>
        </w:tc>
        <w:tc>
          <w:tcPr>
            <w:tcW w:w="990" w:type="dxa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P6</w:t>
            </w:r>
          </w:p>
        </w:tc>
        <w:tc>
          <w:tcPr>
            <w:tcW w:w="1080" w:type="dxa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  <w:t>P5(5)</w:t>
            </w:r>
          </w:p>
        </w:tc>
        <w:tc>
          <w:tcPr>
            <w:tcW w:w="979" w:type="dxa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155" w:type="dxa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1556" w:type="dxa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  <w:tc>
          <w:tcPr>
            <w:tcW w:w="990" w:type="dxa"/>
          </w:tcPr>
          <w:p w:rsidR="00764AE4" w:rsidRDefault="00764AE4" w:rsidP="007F5709">
            <w:pPr>
              <w:spacing w:before="120" w:after="120" w:line="400" w:lineRule="atLeast"/>
              <w:jc w:val="both"/>
              <w:rPr>
                <w:rFonts w:ascii="Times New Roman" w:eastAsia="Times New Roman" w:hAnsi="Times New Roman" w:cs="Times New Roman"/>
                <w:color w:val="221E1F"/>
                <w:sz w:val="28"/>
                <w:szCs w:val="28"/>
              </w:rPr>
            </w:pPr>
          </w:p>
        </w:tc>
      </w:tr>
    </w:tbl>
    <w:p w:rsidR="00A01CBD" w:rsidRPr="00C21F1B" w:rsidRDefault="00764AE4" w:rsidP="00764AE4">
      <w:pPr>
        <w:spacing w:before="120" w:after="120" w:line="4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75(P2,P3)80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90</w:t>
      </w:r>
      <w:r>
        <w:rPr>
          <w:rFonts w:ascii="Times New Roman" w:hAnsi="Times New Roman" w:cs="Times New Roman"/>
          <w:sz w:val="28"/>
          <w:szCs w:val="28"/>
        </w:rPr>
        <w:tab/>
        <w:t>100</w:t>
      </w:r>
      <w:r>
        <w:rPr>
          <w:rFonts w:ascii="Times New Roman" w:hAnsi="Times New Roman" w:cs="Times New Roman"/>
          <w:sz w:val="28"/>
          <w:szCs w:val="28"/>
        </w:rPr>
        <w:tab/>
        <w:t xml:space="preserve"> 105(P5,P6)115</w:t>
      </w:r>
      <w:r>
        <w:rPr>
          <w:rFonts w:ascii="Times New Roman" w:hAnsi="Times New Roman" w:cs="Times New Roman"/>
          <w:sz w:val="28"/>
          <w:szCs w:val="28"/>
        </w:rPr>
        <w:tab/>
        <w:t>120</w:t>
      </w:r>
    </w:p>
    <w:sectPr w:rsidR="00A01CBD" w:rsidRPr="00C21F1B" w:rsidSect="00C21F1B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Palatin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046"/>
    <w:rsid w:val="00162CBB"/>
    <w:rsid w:val="00205046"/>
    <w:rsid w:val="0035498A"/>
    <w:rsid w:val="005312DE"/>
    <w:rsid w:val="00640F4D"/>
    <w:rsid w:val="00764AE4"/>
    <w:rsid w:val="007B3823"/>
    <w:rsid w:val="007E3DFF"/>
    <w:rsid w:val="007F4C6C"/>
    <w:rsid w:val="00821A49"/>
    <w:rsid w:val="00906AE8"/>
    <w:rsid w:val="009201AC"/>
    <w:rsid w:val="009C3F88"/>
    <w:rsid w:val="00A01CBD"/>
    <w:rsid w:val="00AA1C5F"/>
    <w:rsid w:val="00B54A12"/>
    <w:rsid w:val="00C21F1B"/>
    <w:rsid w:val="00CD51DF"/>
    <w:rsid w:val="00D52E1D"/>
    <w:rsid w:val="00E23CDC"/>
    <w:rsid w:val="00E3388A"/>
    <w:rsid w:val="00E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6A95C-959C-4651-AD76-B89EB2C9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046"/>
    <w:rPr>
      <w:rFonts w:ascii="Palatino-Roman" w:hAnsi="Palatino-Roman" w:hint="default"/>
      <w:b w:val="0"/>
      <w:bCs w:val="0"/>
      <w:i w:val="0"/>
      <w:iCs w:val="0"/>
      <w:color w:val="221E1F"/>
      <w:sz w:val="22"/>
      <w:szCs w:val="22"/>
    </w:rPr>
  </w:style>
  <w:style w:type="character" w:customStyle="1" w:styleId="fontstyle21">
    <w:name w:val="fontstyle21"/>
    <w:basedOn w:val="DefaultParagraphFont"/>
    <w:rsid w:val="00205046"/>
    <w:rPr>
      <w:rFonts w:ascii="Palatino-Italic" w:hAnsi="Palatino-Italic" w:hint="default"/>
      <w:b w:val="0"/>
      <w:bCs w:val="0"/>
      <w:i/>
      <w:iCs/>
      <w:color w:val="221E1F"/>
      <w:sz w:val="22"/>
      <w:szCs w:val="22"/>
    </w:rPr>
  </w:style>
  <w:style w:type="paragraph" w:styleId="ListParagraph">
    <w:name w:val="List Paragraph"/>
    <w:basedOn w:val="Normal"/>
    <w:uiPriority w:val="34"/>
    <w:qFormat/>
    <w:rsid w:val="00205046"/>
    <w:pPr>
      <w:ind w:left="720"/>
      <w:contextualSpacing/>
    </w:pPr>
  </w:style>
  <w:style w:type="character" w:customStyle="1" w:styleId="fontstyle31">
    <w:name w:val="fontstyle31"/>
    <w:basedOn w:val="DefaultParagraphFont"/>
    <w:rsid w:val="00205046"/>
    <w:rPr>
      <w:rFonts w:ascii="Palatino-Bold" w:hAnsi="Palatino-Bold" w:hint="default"/>
      <w:b/>
      <w:bCs/>
      <w:i w:val="0"/>
      <w:iCs w:val="0"/>
      <w:color w:val="2BA9E1"/>
      <w:sz w:val="20"/>
      <w:szCs w:val="20"/>
    </w:rPr>
  </w:style>
  <w:style w:type="character" w:customStyle="1" w:styleId="fontstyle41">
    <w:name w:val="fontstyle41"/>
    <w:basedOn w:val="DefaultParagraphFont"/>
    <w:rsid w:val="00205046"/>
    <w:rPr>
      <w:rFonts w:ascii="Palatino-Italic" w:hAnsi="Palatino-Italic" w:hint="default"/>
      <w:b w:val="0"/>
      <w:bCs w:val="0"/>
      <w:i/>
      <w:iCs/>
      <w:color w:val="221E1F"/>
      <w:sz w:val="22"/>
      <w:szCs w:val="22"/>
    </w:rPr>
  </w:style>
  <w:style w:type="table" w:styleId="TableGrid">
    <w:name w:val="Table Grid"/>
    <w:basedOn w:val="TableNormal"/>
    <w:uiPriority w:val="39"/>
    <w:rsid w:val="00C21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Tấn Phúc</dc:creator>
  <cp:lastModifiedBy>ICT</cp:lastModifiedBy>
  <cp:revision>6</cp:revision>
  <cp:lastPrinted>2021-09-23T14:07:00Z</cp:lastPrinted>
  <dcterms:created xsi:type="dcterms:W3CDTF">2022-01-20T03:55:00Z</dcterms:created>
  <dcterms:modified xsi:type="dcterms:W3CDTF">2022-09-22T01:14:00Z</dcterms:modified>
</cp:coreProperties>
</file>