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0CE627" w14:textId="77777777" w:rsidR="00776B6B" w:rsidRDefault="00776B6B" w:rsidP="00776B6B">
      <w:pPr>
        <w:pStyle w:val="IntenseQuote"/>
        <w:rPr>
          <w:rStyle w:val="IntenseReference"/>
        </w:rPr>
      </w:pPr>
      <w:r>
        <w:rPr>
          <w:rStyle w:val="IntenseReference"/>
        </w:rPr>
        <w:t>Huỳnh Ngọc Quang – SE181838</w:t>
      </w:r>
    </w:p>
    <w:p w14:paraId="5D2C6433" w14:textId="0610BD55" w:rsidR="00776B6B" w:rsidRPr="00776B6B" w:rsidRDefault="00776B6B" w:rsidP="00776B6B">
      <w:pPr>
        <w:pStyle w:val="IntenseQuote"/>
        <w:rPr>
          <w:rStyle w:val="fontstyle01"/>
          <w:rFonts w:asciiTheme="minorHAnsi" w:hAnsiTheme="minorHAnsi" w:cstheme="minorBidi"/>
          <w:smallCaps/>
          <w:color w:val="5B9BD5" w:themeColor="accent1"/>
          <w:spacing w:val="5"/>
          <w:sz w:val="22"/>
          <w:szCs w:val="22"/>
        </w:rPr>
      </w:pPr>
      <w:r>
        <w:rPr>
          <w:rStyle w:val="IntenseReference"/>
        </w:rPr>
        <w:t>OSG202 - MUATC</w:t>
      </w:r>
    </w:p>
    <w:p w14:paraId="4F46D4E6" w14:textId="77777777" w:rsidR="00B2175A" w:rsidRDefault="00F729F0">
      <w:pPr>
        <w:rPr>
          <w:rStyle w:val="fontstyle11"/>
        </w:rPr>
      </w:pPr>
      <w:r>
        <w:rPr>
          <w:rStyle w:val="fontstyle01"/>
        </w:rPr>
        <w:t>Submission</w:t>
      </w:r>
      <w:r>
        <w:rPr>
          <w:b/>
          <w:bCs/>
          <w:color w:val="000000"/>
          <w:sz w:val="28"/>
          <w:szCs w:val="28"/>
        </w:rPr>
        <w:br/>
      </w:r>
      <w:r>
        <w:rPr>
          <w:rStyle w:val="fontstyle11"/>
        </w:rPr>
        <w:t xml:space="preserve">Upload the word file to </w:t>
      </w:r>
      <w:proofErr w:type="spellStart"/>
      <w:r>
        <w:rPr>
          <w:rStyle w:val="fontstyle11"/>
        </w:rPr>
        <w:t>cms</w:t>
      </w:r>
      <w:proofErr w:type="spellEnd"/>
      <w:r>
        <w:rPr>
          <w:rStyle w:val="fontstyle11"/>
        </w:rPr>
        <w:t xml:space="preserve"> describes some questions as</w:t>
      </w:r>
      <w:r>
        <w:rPr>
          <w:color w:val="000000"/>
          <w:sz w:val="28"/>
          <w:szCs w:val="28"/>
        </w:rPr>
        <w:br/>
      </w:r>
      <w:r>
        <w:rPr>
          <w:rStyle w:val="fontstyle31"/>
        </w:rPr>
        <w:sym w:font="Symbol" w:char="F0B7"/>
      </w:r>
      <w:r>
        <w:rPr>
          <w:rStyle w:val="fontstyle31"/>
        </w:rPr>
        <w:t xml:space="preserve"> </w:t>
      </w:r>
      <w:r>
        <w:rPr>
          <w:rStyle w:val="fontstyle11"/>
        </w:rPr>
        <w:t xml:space="preserve">Present the content of manipulating of some command </w:t>
      </w:r>
      <w:r>
        <w:rPr>
          <w:rStyle w:val="fontstyle01"/>
        </w:rPr>
        <w:t>(including syntax, what</w:t>
      </w:r>
      <w:r>
        <w:rPr>
          <w:b/>
          <w:bCs/>
          <w:color w:val="000000"/>
          <w:sz w:val="28"/>
          <w:szCs w:val="28"/>
        </w:rPr>
        <w:br/>
      </w:r>
      <w:r>
        <w:rPr>
          <w:rStyle w:val="fontstyle01"/>
        </w:rPr>
        <w:t xml:space="preserve">does it for?, capture two of examples for each command) </w:t>
      </w:r>
      <w:r>
        <w:rPr>
          <w:rStyle w:val="fontstyle11"/>
        </w:rPr>
        <w:t>as</w:t>
      </w:r>
      <w:r>
        <w:rPr>
          <w:color w:val="000000"/>
          <w:sz w:val="28"/>
          <w:szCs w:val="28"/>
        </w:rPr>
        <w:br/>
      </w:r>
      <w:r>
        <w:rPr>
          <w:rStyle w:val="fontstyle41"/>
        </w:rPr>
        <w:t xml:space="preserve">o </w:t>
      </w:r>
      <w:proofErr w:type="spellStart"/>
      <w:r>
        <w:rPr>
          <w:rStyle w:val="fontstyle11"/>
        </w:rPr>
        <w:t>pstree</w:t>
      </w:r>
      <w:proofErr w:type="spellEnd"/>
      <w:r>
        <w:rPr>
          <w:rStyle w:val="fontstyle11"/>
        </w:rPr>
        <w:t xml:space="preserve"> –np</w:t>
      </w:r>
    </w:p>
    <w:p w14:paraId="1B4F0A52" w14:textId="4759D7F2" w:rsidR="00FE603A" w:rsidRDefault="00FE603A">
      <w:pPr>
        <w:rPr>
          <w:rStyle w:val="fontstyle11"/>
        </w:rPr>
      </w:pPr>
      <w:r>
        <w:rPr>
          <w:noProof/>
        </w:rPr>
        <w:drawing>
          <wp:inline distT="0" distB="0" distL="0" distR="0" wp14:anchorId="5CBE3E5F" wp14:editId="234ECAF7">
            <wp:extent cx="5943600" cy="3343275"/>
            <wp:effectExtent l="0" t="0" r="0" b="9525"/>
            <wp:docPr id="911549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54946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1270" w14:textId="77777777" w:rsidR="00C1166D" w:rsidRDefault="00B2175A">
      <w:pPr>
        <w:rPr>
          <w:rStyle w:val="fontstyle41"/>
        </w:rPr>
      </w:pPr>
      <w:r>
        <w:rPr>
          <w:noProof/>
        </w:rPr>
        <w:lastRenderedPageBreak/>
        <w:drawing>
          <wp:inline distT="0" distB="0" distL="0" distR="0" wp14:anchorId="19B01819" wp14:editId="3C8619F7">
            <wp:extent cx="5943600" cy="3343275"/>
            <wp:effectExtent l="0" t="0" r="0" b="9525"/>
            <wp:docPr id="452306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0630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9C9EB" w14:textId="77777777" w:rsidR="00AD5A1A" w:rsidRDefault="00C1166D">
      <w:pPr>
        <w:rPr>
          <w:rStyle w:val="fontstyle11"/>
        </w:rPr>
      </w:pPr>
      <w:r w:rsidRPr="00C1166D">
        <w:rPr>
          <w:color w:val="000000"/>
          <w:sz w:val="28"/>
          <w:szCs w:val="28"/>
        </w:rPr>
        <w:drawing>
          <wp:inline distT="0" distB="0" distL="0" distR="0" wp14:anchorId="56F45A7B" wp14:editId="5F4A1713">
            <wp:extent cx="5943600" cy="3343275"/>
            <wp:effectExtent l="0" t="0" r="0" b="9525"/>
            <wp:docPr id="20359421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4218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41"/>
        </w:rPr>
        <w:t xml:space="preserve">o </w:t>
      </w:r>
      <w:proofErr w:type="spellStart"/>
      <w:r w:rsidR="00F729F0">
        <w:rPr>
          <w:rStyle w:val="fontstyle11"/>
        </w:rPr>
        <w:t>pkill</w:t>
      </w:r>
      <w:proofErr w:type="spellEnd"/>
    </w:p>
    <w:p w14:paraId="32DF2836" w14:textId="77777777" w:rsidR="00C3519C" w:rsidRDefault="00AD5A1A">
      <w:pPr>
        <w:rPr>
          <w:rStyle w:val="fontstyle41"/>
        </w:rPr>
      </w:pPr>
      <w:r>
        <w:rPr>
          <w:noProof/>
        </w:rPr>
        <w:lastRenderedPageBreak/>
        <w:drawing>
          <wp:inline distT="0" distB="0" distL="0" distR="0" wp14:anchorId="4B408615" wp14:editId="4BEF5F3F">
            <wp:extent cx="5943600" cy="3343275"/>
            <wp:effectExtent l="0" t="0" r="0" b="9525"/>
            <wp:docPr id="18923908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3908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615F" w14:textId="77777777" w:rsidR="007A7F3C" w:rsidRDefault="00C3519C">
      <w:pPr>
        <w:rPr>
          <w:rStyle w:val="fontstyle11"/>
        </w:rPr>
      </w:pPr>
      <w:r>
        <w:rPr>
          <w:noProof/>
        </w:rPr>
        <w:drawing>
          <wp:inline distT="0" distB="0" distL="0" distR="0" wp14:anchorId="21B1303C" wp14:editId="2DBE5841">
            <wp:extent cx="5943600" cy="3343275"/>
            <wp:effectExtent l="0" t="0" r="0" b="9525"/>
            <wp:docPr id="54488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8868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41"/>
        </w:rPr>
        <w:t xml:space="preserve">o </w:t>
      </w:r>
      <w:r w:rsidR="00F729F0">
        <w:rPr>
          <w:rStyle w:val="fontstyle11"/>
        </w:rPr>
        <w:t>uptime</w:t>
      </w:r>
    </w:p>
    <w:p w14:paraId="10A6EA36" w14:textId="77777777" w:rsidR="00B515EE" w:rsidRDefault="007A7F3C">
      <w:pPr>
        <w:rPr>
          <w:rStyle w:val="fontstyle41"/>
        </w:rPr>
      </w:pPr>
      <w:r>
        <w:rPr>
          <w:noProof/>
        </w:rPr>
        <w:lastRenderedPageBreak/>
        <w:drawing>
          <wp:inline distT="0" distB="0" distL="0" distR="0" wp14:anchorId="35EBFF8A" wp14:editId="69C2BC33">
            <wp:extent cx="5943600" cy="3343275"/>
            <wp:effectExtent l="0" t="0" r="0" b="9525"/>
            <wp:docPr id="13037619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619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7B1C" w14:textId="77777777" w:rsidR="00910BC5" w:rsidRDefault="00B515EE">
      <w:pPr>
        <w:rPr>
          <w:rStyle w:val="fontstyle11"/>
        </w:rPr>
      </w:pPr>
      <w:r>
        <w:rPr>
          <w:noProof/>
        </w:rPr>
        <w:drawing>
          <wp:inline distT="0" distB="0" distL="0" distR="0" wp14:anchorId="65F34AA1" wp14:editId="2CBF52DB">
            <wp:extent cx="5943600" cy="3343275"/>
            <wp:effectExtent l="0" t="0" r="0" b="9525"/>
            <wp:docPr id="17230306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0306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41"/>
        </w:rPr>
        <w:t xml:space="preserve">o </w:t>
      </w:r>
      <w:r w:rsidR="00F729F0">
        <w:rPr>
          <w:rStyle w:val="fontstyle11"/>
        </w:rPr>
        <w:t>free</w:t>
      </w:r>
    </w:p>
    <w:p w14:paraId="226E1BD1" w14:textId="77777777" w:rsidR="00856654" w:rsidRDefault="00804569">
      <w:pPr>
        <w:rPr>
          <w:rStyle w:val="fontstyle31"/>
        </w:rPr>
      </w:pPr>
      <w:r>
        <w:rPr>
          <w:noProof/>
        </w:rPr>
        <w:lastRenderedPageBreak/>
        <w:drawing>
          <wp:inline distT="0" distB="0" distL="0" distR="0" wp14:anchorId="10763AD2" wp14:editId="0215FC36">
            <wp:extent cx="5943600" cy="3343275"/>
            <wp:effectExtent l="0" t="0" r="0" b="9525"/>
            <wp:docPr id="277736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73690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5F34" w14:textId="20645D0E" w:rsidR="00013984" w:rsidRDefault="00856654">
      <w:pPr>
        <w:rPr>
          <w:rStyle w:val="fontstyle11"/>
        </w:rPr>
      </w:pPr>
      <w:r>
        <w:rPr>
          <w:noProof/>
        </w:rPr>
        <w:drawing>
          <wp:inline distT="0" distB="0" distL="0" distR="0" wp14:anchorId="4552A5BF" wp14:editId="57BAC4AB">
            <wp:extent cx="5943600" cy="3343275"/>
            <wp:effectExtent l="0" t="0" r="0" b="9525"/>
            <wp:docPr id="12244412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4412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31"/>
        </w:rPr>
        <w:sym w:font="Symbol" w:char="F0B7"/>
      </w:r>
      <w:r w:rsidR="00F729F0">
        <w:rPr>
          <w:rStyle w:val="fontstyle31"/>
        </w:rPr>
        <w:t xml:space="preserve"> </w:t>
      </w:r>
      <w:r w:rsidR="00F729F0">
        <w:rPr>
          <w:rStyle w:val="fontstyle11"/>
        </w:rPr>
        <w:t>Capture the terminal screen using the “</w:t>
      </w:r>
      <w:proofErr w:type="spellStart"/>
      <w:r w:rsidR="00F729F0">
        <w:rPr>
          <w:rStyle w:val="fontstyle11"/>
        </w:rPr>
        <w:t>pgrep</w:t>
      </w:r>
      <w:proofErr w:type="spellEnd"/>
      <w:r w:rsidR="00F729F0">
        <w:rPr>
          <w:rStyle w:val="fontstyle11"/>
        </w:rPr>
        <w:t xml:space="preserve"> –u root” command. Explain the</w:t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11"/>
        </w:rPr>
        <w:t>result of the capture</w:t>
      </w:r>
    </w:p>
    <w:p w14:paraId="7B1E2D46" w14:textId="77777777" w:rsidR="00C22B3C" w:rsidRDefault="00013984">
      <w:pPr>
        <w:rPr>
          <w:rStyle w:val="fontstyle31"/>
        </w:rPr>
      </w:pPr>
      <w:r w:rsidRPr="00013984">
        <w:rPr>
          <w:color w:val="000000"/>
          <w:sz w:val="28"/>
          <w:szCs w:val="28"/>
        </w:rPr>
        <w:lastRenderedPageBreak/>
        <w:drawing>
          <wp:inline distT="0" distB="0" distL="0" distR="0" wp14:anchorId="0061285D" wp14:editId="1FF4B104">
            <wp:extent cx="5943600" cy="3343275"/>
            <wp:effectExtent l="0" t="0" r="0" b="9525"/>
            <wp:docPr id="716332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33230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0521" w14:textId="2374A6DB" w:rsidR="008E06DF" w:rsidRDefault="00B14192">
      <w:pPr>
        <w:rPr>
          <w:rStyle w:val="fontstyle11"/>
        </w:rPr>
      </w:pPr>
      <w:r w:rsidRPr="00941032">
        <w:rPr>
          <w:color w:val="000000"/>
          <w:sz w:val="28"/>
          <w:szCs w:val="28"/>
          <w:highlight w:val="yellow"/>
        </w:rPr>
        <w:t>Explain</w:t>
      </w:r>
      <w:r>
        <w:rPr>
          <w:color w:val="000000"/>
          <w:sz w:val="28"/>
          <w:szCs w:val="28"/>
        </w:rPr>
        <w:t xml:space="preserve">: </w:t>
      </w:r>
      <w:r w:rsidR="00C22B3C">
        <w:rPr>
          <w:color w:val="000000"/>
          <w:sz w:val="28"/>
          <w:szCs w:val="28"/>
        </w:rPr>
        <w:t xml:space="preserve">It </w:t>
      </w:r>
      <w:r w:rsidR="00C22B3C" w:rsidRPr="00C22B3C">
        <w:rPr>
          <w:color w:val="000000"/>
          <w:sz w:val="28"/>
          <w:szCs w:val="28"/>
        </w:rPr>
        <w:t>list</w:t>
      </w:r>
      <w:r w:rsidR="00D33048">
        <w:rPr>
          <w:color w:val="000000"/>
          <w:sz w:val="28"/>
          <w:szCs w:val="28"/>
        </w:rPr>
        <w:t>s</w:t>
      </w:r>
      <w:r w:rsidR="00C22B3C" w:rsidRPr="00C22B3C">
        <w:rPr>
          <w:color w:val="000000"/>
          <w:sz w:val="28"/>
          <w:szCs w:val="28"/>
        </w:rPr>
        <w:t xml:space="preserve"> the process IDs (PIDs) of processes owned by the </w:t>
      </w:r>
      <w:r w:rsidR="00C22B3C" w:rsidRPr="00275FC0">
        <w:rPr>
          <w:b/>
          <w:bCs/>
          <w:color w:val="000000"/>
          <w:sz w:val="28"/>
          <w:szCs w:val="28"/>
        </w:rPr>
        <w:t>root</w:t>
      </w:r>
      <w:r w:rsidR="00C22B3C" w:rsidRPr="00C22B3C">
        <w:rPr>
          <w:color w:val="000000"/>
          <w:sz w:val="28"/>
          <w:szCs w:val="28"/>
        </w:rPr>
        <w:t xml:space="preserve"> user. It searches for processes running under the </w:t>
      </w:r>
      <w:r w:rsidR="00C22B3C" w:rsidRPr="00406AAA">
        <w:rPr>
          <w:b/>
          <w:bCs/>
          <w:color w:val="000000"/>
          <w:sz w:val="28"/>
          <w:szCs w:val="28"/>
        </w:rPr>
        <w:t>root</w:t>
      </w:r>
      <w:r w:rsidR="00C22B3C" w:rsidRPr="00C22B3C">
        <w:rPr>
          <w:color w:val="000000"/>
          <w:sz w:val="28"/>
          <w:szCs w:val="28"/>
        </w:rPr>
        <w:t xml:space="preserve"> user's account and returns their PIDs.</w:t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31"/>
        </w:rPr>
        <w:sym w:font="Symbol" w:char="F0B7"/>
      </w:r>
      <w:r w:rsidR="00F729F0">
        <w:rPr>
          <w:rStyle w:val="fontstyle31"/>
        </w:rPr>
        <w:t xml:space="preserve"> </w:t>
      </w:r>
      <w:r w:rsidR="00F729F0">
        <w:rPr>
          <w:rStyle w:val="fontstyle11"/>
        </w:rPr>
        <w:t>How to open same “Task Manager” as Windows in Linux that shows the</w:t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11"/>
        </w:rPr>
        <w:t xml:space="preserve">processes tab? Capture that </w:t>
      </w:r>
      <w:r w:rsidR="003F3B65">
        <w:rPr>
          <w:rStyle w:val="fontstyle11"/>
        </w:rPr>
        <w:t>window (</w:t>
      </w:r>
      <w:r w:rsidR="00F729F0">
        <w:rPr>
          <w:rStyle w:val="fontstyle01"/>
        </w:rPr>
        <w:t>using both command and GUI on</w:t>
      </w:r>
      <w:r w:rsidR="00F729F0">
        <w:rPr>
          <w:b/>
          <w:bCs/>
          <w:color w:val="000000"/>
          <w:sz w:val="28"/>
          <w:szCs w:val="28"/>
        </w:rPr>
        <w:br/>
      </w:r>
      <w:r w:rsidR="00F729F0">
        <w:rPr>
          <w:rStyle w:val="fontstyle01"/>
        </w:rPr>
        <w:t>taskbar</w:t>
      </w:r>
      <w:r w:rsidR="00F729F0">
        <w:rPr>
          <w:rStyle w:val="fontstyle11"/>
        </w:rPr>
        <w:t>).</w:t>
      </w:r>
    </w:p>
    <w:p w14:paraId="2F4A65A8" w14:textId="23F170FE" w:rsidR="00A902CF" w:rsidRDefault="00A902CF">
      <w:pPr>
        <w:rPr>
          <w:rStyle w:val="fontstyle11"/>
        </w:rPr>
      </w:pPr>
      <w:r>
        <w:rPr>
          <w:rStyle w:val="fontstyle11"/>
        </w:rPr>
        <w:t xml:space="preserve">Search </w:t>
      </w:r>
      <w:r w:rsidR="0004652C">
        <w:rPr>
          <w:rStyle w:val="fontstyle11"/>
        </w:rPr>
        <w:t xml:space="preserve">“Task Manage” then the </w:t>
      </w:r>
      <w:r w:rsidR="002C4747">
        <w:rPr>
          <w:rStyle w:val="fontstyle11"/>
        </w:rPr>
        <w:t>search</w:t>
      </w:r>
      <w:r w:rsidR="0004652C">
        <w:rPr>
          <w:rStyle w:val="fontstyle11"/>
        </w:rPr>
        <w:t xml:space="preserve"> </w:t>
      </w:r>
      <w:r w:rsidR="00574D41">
        <w:rPr>
          <w:rStyle w:val="fontstyle11"/>
        </w:rPr>
        <w:t>shows</w:t>
      </w:r>
      <w:r w:rsidR="0004652C">
        <w:rPr>
          <w:rStyle w:val="fontstyle11"/>
        </w:rPr>
        <w:t xml:space="preserve"> us </w:t>
      </w:r>
      <w:r w:rsidR="00574D41">
        <w:rPr>
          <w:rStyle w:val="fontstyle11"/>
        </w:rPr>
        <w:t>an</w:t>
      </w:r>
      <w:r w:rsidR="0004652C">
        <w:rPr>
          <w:rStyle w:val="fontstyle11"/>
        </w:rPr>
        <w:t xml:space="preserve"> application</w:t>
      </w:r>
      <w:r w:rsidR="00B56389">
        <w:rPr>
          <w:rStyle w:val="fontstyle11"/>
        </w:rPr>
        <w:t xml:space="preserve"> “System Monitor”</w:t>
      </w:r>
      <w:r w:rsidR="0004652C">
        <w:rPr>
          <w:rStyle w:val="fontstyle11"/>
        </w:rPr>
        <w:t xml:space="preserve"> that same </w:t>
      </w:r>
      <w:r w:rsidR="0004652C">
        <w:rPr>
          <w:rStyle w:val="fontstyle11"/>
        </w:rPr>
        <w:t xml:space="preserve">“Task Manager” </w:t>
      </w:r>
      <w:r w:rsidR="00B026EF">
        <w:rPr>
          <w:rStyle w:val="fontstyle11"/>
        </w:rPr>
        <w:t>as</w:t>
      </w:r>
      <w:r w:rsidR="0004652C">
        <w:rPr>
          <w:rStyle w:val="fontstyle11"/>
        </w:rPr>
        <w:t xml:space="preserve"> Windows</w:t>
      </w:r>
      <w:r w:rsidR="00B026EF">
        <w:rPr>
          <w:rStyle w:val="fontstyle11"/>
        </w:rPr>
        <w:t xml:space="preserve"> in Linux</w:t>
      </w:r>
      <w:r w:rsidR="002B0846">
        <w:rPr>
          <w:rStyle w:val="fontstyle11"/>
        </w:rPr>
        <w:t>.</w:t>
      </w:r>
    </w:p>
    <w:p w14:paraId="411EABCA" w14:textId="678FEA2A" w:rsidR="00A902CF" w:rsidRDefault="00A902CF">
      <w:pPr>
        <w:rPr>
          <w:rStyle w:val="fontstyle11"/>
        </w:rPr>
      </w:pPr>
      <w:r w:rsidRPr="00A902CF">
        <w:rPr>
          <w:rStyle w:val="fontstyle11"/>
        </w:rPr>
        <w:lastRenderedPageBreak/>
        <w:drawing>
          <wp:inline distT="0" distB="0" distL="0" distR="0" wp14:anchorId="17173E1A" wp14:editId="05788F78">
            <wp:extent cx="5943600" cy="3343275"/>
            <wp:effectExtent l="0" t="0" r="0" b="9525"/>
            <wp:docPr id="1636177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177064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39C1" w14:textId="77777777" w:rsidR="003D2C4F" w:rsidRDefault="008E06DF">
      <w:pPr>
        <w:rPr>
          <w:rStyle w:val="fontstyle31"/>
        </w:rPr>
      </w:pPr>
      <w:r w:rsidRPr="008E06DF">
        <w:rPr>
          <w:color w:val="000000"/>
          <w:sz w:val="28"/>
          <w:szCs w:val="28"/>
        </w:rPr>
        <w:drawing>
          <wp:inline distT="0" distB="0" distL="0" distR="0" wp14:anchorId="771C9C33" wp14:editId="411209D8">
            <wp:extent cx="5943600" cy="3343275"/>
            <wp:effectExtent l="0" t="0" r="0" b="9525"/>
            <wp:docPr id="99324241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4241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DC6D" w14:textId="273615B6" w:rsidR="00BE143B" w:rsidRDefault="003D2C4F">
      <w:pPr>
        <w:rPr>
          <w:rStyle w:val="fontstyle11"/>
        </w:rPr>
      </w:pPr>
      <w:r>
        <w:rPr>
          <w:noProof/>
        </w:rPr>
        <w:lastRenderedPageBreak/>
        <w:drawing>
          <wp:inline distT="0" distB="0" distL="0" distR="0" wp14:anchorId="60EBBB56" wp14:editId="0A1DEE5A">
            <wp:extent cx="5943600" cy="3343275"/>
            <wp:effectExtent l="0" t="0" r="0" b="9525"/>
            <wp:docPr id="2079376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76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31"/>
        </w:rPr>
        <w:sym w:font="Symbol" w:char="F0B7"/>
      </w:r>
      <w:r w:rsidR="00F729F0">
        <w:rPr>
          <w:rStyle w:val="fontstyle31"/>
        </w:rPr>
        <w:t xml:space="preserve"> </w:t>
      </w:r>
      <w:r w:rsidR="00F729F0">
        <w:rPr>
          <w:rStyle w:val="fontstyle11"/>
        </w:rPr>
        <w:t>How to open same “Add/Remove Program” as Windows in Linux that allows to</w:t>
      </w:r>
      <w:r w:rsidR="00F729F0">
        <w:rPr>
          <w:color w:val="000000"/>
          <w:sz w:val="28"/>
          <w:szCs w:val="28"/>
        </w:rPr>
        <w:br/>
      </w:r>
      <w:r w:rsidR="00F729F0">
        <w:rPr>
          <w:rStyle w:val="fontstyle11"/>
        </w:rPr>
        <w:t>update or remove the package software to OS? Capture that window.</w:t>
      </w:r>
    </w:p>
    <w:p w14:paraId="626D2FC0" w14:textId="172341B7" w:rsidR="002C4747" w:rsidRDefault="002C4747">
      <w:pPr>
        <w:rPr>
          <w:rStyle w:val="fontstyle11"/>
        </w:rPr>
      </w:pPr>
      <w:r>
        <w:rPr>
          <w:rStyle w:val="fontstyle11"/>
        </w:rPr>
        <w:t xml:space="preserve">Search “Add program” then the search </w:t>
      </w:r>
      <w:r w:rsidR="00B13D7F">
        <w:rPr>
          <w:rStyle w:val="fontstyle11"/>
        </w:rPr>
        <w:t>shows</w:t>
      </w:r>
      <w:r>
        <w:rPr>
          <w:rStyle w:val="fontstyle11"/>
        </w:rPr>
        <w:t xml:space="preserve"> us </w:t>
      </w:r>
      <w:r w:rsidR="00B13D7F">
        <w:rPr>
          <w:rStyle w:val="fontstyle11"/>
        </w:rPr>
        <w:t>an</w:t>
      </w:r>
      <w:r>
        <w:rPr>
          <w:rStyle w:val="fontstyle11"/>
        </w:rPr>
        <w:t xml:space="preserve"> application “Software” that </w:t>
      </w:r>
      <w:r>
        <w:rPr>
          <w:rStyle w:val="fontstyle11"/>
        </w:rPr>
        <w:t>same “Add/Remove Program” as Windows in Linux that allows to</w:t>
      </w:r>
      <w:r w:rsidR="00CB73E3">
        <w:rPr>
          <w:color w:val="000000"/>
          <w:sz w:val="28"/>
          <w:szCs w:val="28"/>
        </w:rPr>
        <w:t xml:space="preserve"> </w:t>
      </w:r>
      <w:r>
        <w:rPr>
          <w:rStyle w:val="fontstyle11"/>
        </w:rPr>
        <w:t>update or remove the package software to OS</w:t>
      </w:r>
      <w:r w:rsidR="00990E71">
        <w:rPr>
          <w:rStyle w:val="fontstyle11"/>
        </w:rPr>
        <w:t>.</w:t>
      </w:r>
    </w:p>
    <w:p w14:paraId="17106731" w14:textId="580A8DEC" w:rsidR="002C4747" w:rsidRDefault="002C4747">
      <w:r w:rsidRPr="002C4747">
        <w:drawing>
          <wp:inline distT="0" distB="0" distL="0" distR="0" wp14:anchorId="27F38C4C" wp14:editId="68B5A23C">
            <wp:extent cx="5943600" cy="3343275"/>
            <wp:effectExtent l="0" t="0" r="0" b="9525"/>
            <wp:docPr id="8496593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593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EFCC" w14:textId="624BAA55" w:rsidR="001142D1" w:rsidRDefault="001142D1">
      <w:r w:rsidRPr="001142D1">
        <w:lastRenderedPageBreak/>
        <w:drawing>
          <wp:inline distT="0" distB="0" distL="0" distR="0" wp14:anchorId="0BD25E31" wp14:editId="783A1DE0">
            <wp:extent cx="5943600" cy="3340100"/>
            <wp:effectExtent l="0" t="0" r="0" b="0"/>
            <wp:docPr id="2032781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78163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42D1" w:rsidSect="0056261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81F5B" w14:textId="77777777" w:rsidR="008B3126" w:rsidRDefault="008B3126" w:rsidP="00521937">
      <w:pPr>
        <w:spacing w:after="0" w:line="240" w:lineRule="auto"/>
      </w:pPr>
      <w:r>
        <w:separator/>
      </w:r>
    </w:p>
  </w:endnote>
  <w:endnote w:type="continuationSeparator" w:id="0">
    <w:p w14:paraId="4C7733EE" w14:textId="77777777" w:rsidR="008B3126" w:rsidRDefault="008B3126" w:rsidP="0052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395DA" w14:textId="77777777" w:rsidR="00521937" w:rsidRDefault="005219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E3681" w14:textId="77777777" w:rsidR="00521937" w:rsidRDefault="005219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5DFF2" w14:textId="77777777" w:rsidR="00521937" w:rsidRDefault="005219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A4DCF" w14:textId="77777777" w:rsidR="008B3126" w:rsidRDefault="008B3126" w:rsidP="00521937">
      <w:pPr>
        <w:spacing w:after="0" w:line="240" w:lineRule="auto"/>
      </w:pPr>
      <w:r>
        <w:separator/>
      </w:r>
    </w:p>
  </w:footnote>
  <w:footnote w:type="continuationSeparator" w:id="0">
    <w:p w14:paraId="1C3BA1F0" w14:textId="77777777" w:rsidR="008B3126" w:rsidRDefault="008B3126" w:rsidP="00521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192D1" w14:textId="77777777" w:rsidR="00521937" w:rsidRDefault="005219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154E8" w14:textId="77777777" w:rsidR="00521937" w:rsidRDefault="00521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56141" w14:textId="77777777" w:rsidR="00521937" w:rsidRDefault="0052193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11"/>
    <w:rsid w:val="00013984"/>
    <w:rsid w:val="0004652C"/>
    <w:rsid w:val="001142D1"/>
    <w:rsid w:val="001C4527"/>
    <w:rsid w:val="00275FC0"/>
    <w:rsid w:val="002B0846"/>
    <w:rsid w:val="002C4747"/>
    <w:rsid w:val="003D2C4F"/>
    <w:rsid w:val="003F3B65"/>
    <w:rsid w:val="00406AAA"/>
    <w:rsid w:val="00521937"/>
    <w:rsid w:val="0052349C"/>
    <w:rsid w:val="00562611"/>
    <w:rsid w:val="00574D41"/>
    <w:rsid w:val="00581E86"/>
    <w:rsid w:val="00673ABD"/>
    <w:rsid w:val="007653F7"/>
    <w:rsid w:val="00776B6B"/>
    <w:rsid w:val="007A7F3C"/>
    <w:rsid w:val="00804569"/>
    <w:rsid w:val="00813FEE"/>
    <w:rsid w:val="00856654"/>
    <w:rsid w:val="008B3126"/>
    <w:rsid w:val="008E06DF"/>
    <w:rsid w:val="00910BC5"/>
    <w:rsid w:val="00941032"/>
    <w:rsid w:val="009525D5"/>
    <w:rsid w:val="00990E71"/>
    <w:rsid w:val="00A63AEF"/>
    <w:rsid w:val="00A647CE"/>
    <w:rsid w:val="00A902CF"/>
    <w:rsid w:val="00AD5A1A"/>
    <w:rsid w:val="00B026EF"/>
    <w:rsid w:val="00B13D7F"/>
    <w:rsid w:val="00B14192"/>
    <w:rsid w:val="00B2175A"/>
    <w:rsid w:val="00B515EE"/>
    <w:rsid w:val="00B56389"/>
    <w:rsid w:val="00BE143B"/>
    <w:rsid w:val="00C1166D"/>
    <w:rsid w:val="00C22B3C"/>
    <w:rsid w:val="00C3519C"/>
    <w:rsid w:val="00CB73E3"/>
    <w:rsid w:val="00CF492E"/>
    <w:rsid w:val="00D33048"/>
    <w:rsid w:val="00F729F0"/>
    <w:rsid w:val="00FE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006425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937"/>
  </w:style>
  <w:style w:type="paragraph" w:styleId="Footer">
    <w:name w:val="footer"/>
    <w:basedOn w:val="Normal"/>
    <w:link w:val="Foot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937"/>
  </w:style>
  <w:style w:type="character" w:customStyle="1" w:styleId="fontstyle01">
    <w:name w:val="fontstyle01"/>
    <w:basedOn w:val="DefaultParagraphFont"/>
    <w:rsid w:val="00F729F0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11">
    <w:name w:val="fontstyle11"/>
    <w:basedOn w:val="DefaultParagraphFont"/>
    <w:rsid w:val="00F729F0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31">
    <w:name w:val="fontstyle31"/>
    <w:basedOn w:val="DefaultParagraphFont"/>
    <w:rsid w:val="00F729F0"/>
    <w:rPr>
      <w:rFonts w:ascii="Symbol" w:hAnsi="Symbol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41">
    <w:name w:val="fontstyle41"/>
    <w:basedOn w:val="DefaultParagraphFont"/>
    <w:rsid w:val="00F729F0"/>
    <w:rPr>
      <w:rFonts w:ascii="Courier New" w:hAnsi="Courier New" w:cs="Courier New" w:hint="default"/>
      <w:b w:val="0"/>
      <w:bCs w:val="0"/>
      <w:i w:val="0"/>
      <w:iCs w:val="0"/>
      <w:color w:val="000000"/>
      <w:sz w:val="28"/>
      <w:szCs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B6B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 w:line="256" w:lineRule="auto"/>
      <w:ind w:left="864" w:right="864"/>
      <w:jc w:val="center"/>
    </w:pPr>
    <w:rPr>
      <w:rFonts w:eastAsiaTheme="minorEastAsia"/>
      <w:i/>
      <w:iCs/>
      <w:color w:val="5B9BD5" w:themeColor="accent1"/>
      <w:kern w:val="2"/>
      <w:lang w:eastAsia="ja-JP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B6B"/>
    <w:rPr>
      <w:rFonts w:eastAsiaTheme="minorEastAsia"/>
      <w:i/>
      <w:iCs/>
      <w:color w:val="5B9BD5" w:themeColor="accent1"/>
      <w:kern w:val="2"/>
      <w:lang w:eastAsia="ja-JP"/>
      <w14:ligatures w14:val="standardContextual"/>
    </w:rPr>
  </w:style>
  <w:style w:type="character" w:styleId="IntenseReference">
    <w:name w:val="Intense Reference"/>
    <w:basedOn w:val="DefaultParagraphFont"/>
    <w:uiPriority w:val="32"/>
    <w:qFormat/>
    <w:rsid w:val="00776B6B"/>
    <w:rPr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2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2016-12-02T03:32:00Z</dcterms:created>
  <dcterms:modified xsi:type="dcterms:W3CDTF">2023-09-21T15:32:00Z</dcterms:modified>
</cp:coreProperties>
</file>