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FAAEC" w14:textId="77777777" w:rsidR="00067E11" w:rsidRPr="00067E11" w:rsidRDefault="00067E11" w:rsidP="00067E11">
      <w:pPr>
        <w:shd w:val="clear" w:color="auto" w:fill="EFEDED"/>
        <w:spacing w:after="0" w:line="240" w:lineRule="auto"/>
        <w:jc w:val="left"/>
        <w:textAlignment w:val="top"/>
        <w:rPr>
          <w:rFonts w:ascii="Roboto" w:eastAsia="Times New Roman" w:hAnsi="Roboto" w:cs="Times New Roman"/>
          <w:color w:val="000000"/>
          <w:sz w:val="20"/>
          <w:szCs w:val="20"/>
        </w:rPr>
      </w:pPr>
      <w:r w:rsidRPr="00067E11">
        <w:rPr>
          <w:rFonts w:ascii="Roboto" w:eastAsia="Times New Roman" w:hAnsi="Roboto" w:cs="Times New Roman"/>
          <w:color w:val="000000"/>
          <w:sz w:val="20"/>
          <w:szCs w:val="20"/>
        </w:rPr>
        <w:t> </w:t>
      </w:r>
    </w:p>
    <w:tbl>
      <w:tblPr>
        <w:tblW w:w="21600" w:type="dxa"/>
        <w:tblCellSpacing w:w="0" w:type="dxa"/>
        <w:tblBorders>
          <w:top w:val="single" w:sz="6" w:space="0" w:color="E1E3E1"/>
        </w:tblBorders>
        <w:shd w:val="clear" w:color="auto" w:fill="F9FBFD"/>
        <w:tblCellMar>
          <w:left w:w="0" w:type="dxa"/>
          <w:right w:w="840" w:type="dxa"/>
        </w:tblCellMar>
        <w:tblLook w:val="04A0" w:firstRow="1" w:lastRow="0" w:firstColumn="1" w:lastColumn="0" w:noHBand="0" w:noVBand="1"/>
      </w:tblPr>
      <w:tblGrid>
        <w:gridCol w:w="900"/>
        <w:gridCol w:w="846"/>
        <w:gridCol w:w="2160"/>
        <w:gridCol w:w="17569"/>
        <w:gridCol w:w="125"/>
      </w:tblGrid>
      <w:tr w:rsidR="00067E11" w:rsidRPr="00067E11" w14:paraId="63A4BF94" w14:textId="77777777" w:rsidTr="00067E11">
        <w:trPr>
          <w:tblCellSpacing w:w="0" w:type="dxa"/>
        </w:trPr>
        <w:tc>
          <w:tcPr>
            <w:tcW w:w="720" w:type="dxa"/>
            <w:shd w:val="clear" w:color="auto" w:fill="F9FBFD"/>
            <w:vAlign w:val="center"/>
            <w:hideMark/>
          </w:tcPr>
          <w:p w14:paraId="555D0377" w14:textId="77777777" w:rsidR="00067E11" w:rsidRPr="00067E11" w:rsidRDefault="00067E11" w:rsidP="00067E11">
            <w:pPr>
              <w:spacing w:before="15" w:after="0" w:line="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67E11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9FBFD"/>
            <w:vAlign w:val="center"/>
            <w:hideMark/>
          </w:tcPr>
          <w:p w14:paraId="6C5ABD00" w14:textId="77777777" w:rsidR="00067E11" w:rsidRPr="00067E11" w:rsidRDefault="00067E11" w:rsidP="00067E11">
            <w:pPr>
              <w:spacing w:before="15" w:after="0" w:line="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F9FBFD"/>
            <w:vAlign w:val="bottom"/>
            <w:hideMark/>
          </w:tcPr>
          <w:p w14:paraId="7011A1DB" w14:textId="77777777" w:rsidR="00067E11" w:rsidRPr="00067E11" w:rsidRDefault="00067E11" w:rsidP="00067E11">
            <w:pPr>
              <w:spacing w:before="15" w:after="0" w:line="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vAlign w:val="center"/>
            <w:hideMark/>
          </w:tcPr>
          <w:p w14:paraId="6F7B4E4F" w14:textId="77777777" w:rsidR="00067E11" w:rsidRPr="00067E11" w:rsidRDefault="00067E11" w:rsidP="00067E11">
            <w:pPr>
              <w:spacing w:before="15" w:after="0" w:line="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8215C" w14:textId="77777777" w:rsidR="00067E11" w:rsidRPr="00067E11" w:rsidRDefault="00067E11" w:rsidP="00067E11">
            <w:pPr>
              <w:spacing w:before="15" w:after="0" w:line="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425685F4" w14:textId="77777777" w:rsidR="00067E11" w:rsidRPr="00067E11" w:rsidRDefault="00067E11" w:rsidP="00067E11">
      <w:pPr>
        <w:shd w:val="clear" w:color="auto" w:fill="00FF00"/>
        <w:spacing w:after="0" w:line="240" w:lineRule="auto"/>
        <w:jc w:val="left"/>
        <w:textAlignment w:val="top"/>
        <w:rPr>
          <w:rFonts w:ascii="docs-Calibri" w:eastAsia="Times New Roman" w:hAnsi="docs-Calibri" w:cs="Calibri"/>
          <w:color w:val="000000"/>
          <w:sz w:val="23"/>
          <w:szCs w:val="23"/>
        </w:rPr>
      </w:pPr>
      <w:r w:rsidRPr="00067E11">
        <w:rPr>
          <w:rFonts w:ascii="docs-Calibri" w:eastAsia="Times New Roman" w:hAnsi="docs-Calibri" w:cs="Calibri"/>
          <w:color w:val="000000"/>
          <w:sz w:val="23"/>
          <w:szCs w:val="23"/>
        </w:rPr>
        <w:t>Xây dựng Hệ thống Quản Lý và Đặt Lịch Tư Vấn – Hỗ Trợ Sinh Viên trường ĐH TN&amp;MT Hà Nội</w:t>
      </w:r>
    </w:p>
    <w:p w14:paraId="5F51ADBA" w14:textId="77777777" w:rsidR="00BA3B67" w:rsidRDefault="00BA3B67"/>
    <w:sectPr w:rsidR="00BA3B67" w:rsidSect="00033F1F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11"/>
    <w:rsid w:val="00033F1F"/>
    <w:rsid w:val="00067E11"/>
    <w:rsid w:val="004B7062"/>
    <w:rsid w:val="0051039E"/>
    <w:rsid w:val="00926FD4"/>
    <w:rsid w:val="00AD6BF2"/>
    <w:rsid w:val="00BA3B67"/>
    <w:rsid w:val="00F4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3579D"/>
  <w15:chartTrackingRefBased/>
  <w15:docId w15:val="{27315F5D-CDA7-49A3-9A35-5570241C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033F1F"/>
    <w:pPr>
      <w:keepNext/>
      <w:keepLines/>
      <w:spacing w:before="120" w:after="0"/>
      <w:jc w:val="left"/>
      <w:outlineLvl w:val="1"/>
    </w:pPr>
    <w:rPr>
      <w:rFonts w:eastAsiaTheme="majorEastAsia" w:cstheme="majorBidi"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5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3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8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96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00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714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1079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1806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Dat</dc:creator>
  <cp:keywords/>
  <dc:description/>
  <cp:lastModifiedBy>Nguyen Quoc Dat</cp:lastModifiedBy>
  <cp:revision>1</cp:revision>
  <dcterms:created xsi:type="dcterms:W3CDTF">2025-12-14T04:31:00Z</dcterms:created>
  <dcterms:modified xsi:type="dcterms:W3CDTF">2025-12-14T04:32:00Z</dcterms:modified>
</cp:coreProperties>
</file>