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09" w:type="dxa"/>
        <w:tblLook w:val="0000" w:firstRow="0" w:lastRow="0" w:firstColumn="0" w:lastColumn="0" w:noHBand="0" w:noVBand="0"/>
      </w:tblPr>
      <w:tblGrid>
        <w:gridCol w:w="2830"/>
        <w:gridCol w:w="6379"/>
      </w:tblGrid>
      <w:tr w:rsidR="005428D5" w:rsidRPr="005428D5" w14:paraId="0EA71ED2" w14:textId="77777777" w:rsidTr="005428D5">
        <w:trPr>
          <w:trHeight w:val="1282"/>
        </w:trPr>
        <w:tc>
          <w:tcPr>
            <w:tcW w:w="2830" w:type="dxa"/>
          </w:tcPr>
          <w:p w14:paraId="5E18063C" w14:textId="33F9ECA7" w:rsidR="005428D5" w:rsidRPr="005428D5" w:rsidRDefault="005428D5" w:rsidP="005428D5">
            <w:pPr>
              <w:spacing w:after="0" w:line="240" w:lineRule="auto"/>
              <w:ind w:firstLine="0"/>
              <w:jc w:val="center"/>
              <w:rPr>
                <w:b/>
                <w:bCs/>
                <w:sz w:val="26"/>
                <w:szCs w:val="28"/>
              </w:rPr>
            </w:pPr>
            <w:r w:rsidRPr="005428D5">
              <w:rPr>
                <w:b/>
                <w:bCs/>
                <w:sz w:val="26"/>
                <w:szCs w:val="28"/>
              </w:rPr>
              <w:t>CHÍNH PHỦ</w:t>
            </w:r>
          </w:p>
          <w:p w14:paraId="0DEC8BAA" w14:textId="7EE203C6" w:rsidR="005428D5" w:rsidRPr="005428D5" w:rsidRDefault="005428D5" w:rsidP="005428D5">
            <w:pPr>
              <w:spacing w:after="0" w:line="240" w:lineRule="auto"/>
              <w:ind w:firstLine="0"/>
              <w:jc w:val="center"/>
              <w:rPr>
                <w:sz w:val="26"/>
                <w:szCs w:val="28"/>
                <w:vertAlign w:val="superscript"/>
              </w:rPr>
            </w:pPr>
            <w:r w:rsidRPr="005428D5">
              <w:rPr>
                <w:sz w:val="26"/>
                <w:szCs w:val="28"/>
                <w:vertAlign w:val="superscript"/>
              </w:rPr>
              <w:t>________</w:t>
            </w:r>
          </w:p>
          <w:p w14:paraId="43FDB927" w14:textId="77777777" w:rsidR="005428D5" w:rsidRPr="005428D5" w:rsidRDefault="005428D5" w:rsidP="005428D5">
            <w:pPr>
              <w:spacing w:after="0" w:line="240" w:lineRule="auto"/>
              <w:ind w:firstLine="0"/>
              <w:jc w:val="center"/>
              <w:rPr>
                <w:sz w:val="32"/>
                <w:szCs w:val="28"/>
              </w:rPr>
            </w:pPr>
          </w:p>
          <w:p w14:paraId="1D58D7EA" w14:textId="7C250ACA" w:rsidR="005428D5" w:rsidRPr="005428D5" w:rsidRDefault="005428D5" w:rsidP="000433CB">
            <w:pPr>
              <w:spacing w:after="0" w:line="240" w:lineRule="auto"/>
              <w:ind w:firstLine="0"/>
              <w:jc w:val="center"/>
              <w:rPr>
                <w:b/>
                <w:bCs/>
                <w:szCs w:val="28"/>
              </w:rPr>
            </w:pPr>
            <w:r w:rsidRPr="005428D5">
              <w:rPr>
                <w:sz w:val="26"/>
                <w:szCs w:val="28"/>
              </w:rPr>
              <w:t xml:space="preserve">Số: </w:t>
            </w:r>
            <w:r w:rsidR="000433CB">
              <w:rPr>
                <w:sz w:val="26"/>
                <w:szCs w:val="28"/>
              </w:rPr>
              <w:t>175</w:t>
            </w:r>
            <w:r w:rsidRPr="005428D5">
              <w:rPr>
                <w:sz w:val="26"/>
                <w:szCs w:val="28"/>
              </w:rPr>
              <w:t xml:space="preserve">   /2024/NĐ-CP</w:t>
            </w:r>
          </w:p>
        </w:tc>
        <w:tc>
          <w:tcPr>
            <w:tcW w:w="6379" w:type="dxa"/>
          </w:tcPr>
          <w:p w14:paraId="0026F577" w14:textId="4224EB04" w:rsidR="005428D5" w:rsidRPr="005428D5" w:rsidRDefault="005428D5" w:rsidP="005428D5">
            <w:pPr>
              <w:spacing w:after="0" w:line="240" w:lineRule="auto"/>
              <w:ind w:firstLine="0"/>
              <w:jc w:val="center"/>
              <w:rPr>
                <w:b/>
                <w:bCs/>
                <w:sz w:val="26"/>
                <w:szCs w:val="28"/>
              </w:rPr>
            </w:pPr>
            <w:r w:rsidRPr="005428D5">
              <w:rPr>
                <w:b/>
                <w:bCs/>
                <w:sz w:val="26"/>
                <w:szCs w:val="28"/>
              </w:rPr>
              <w:t>CỘNG HOÀ XÃ HỘI CHỦ NGHĨA VIỆT NAM</w:t>
            </w:r>
          </w:p>
          <w:p w14:paraId="2A0AAB5B" w14:textId="734AFC80" w:rsidR="005428D5" w:rsidRPr="005428D5" w:rsidRDefault="005428D5" w:rsidP="005428D5">
            <w:pPr>
              <w:spacing w:after="0" w:line="240" w:lineRule="auto"/>
              <w:ind w:firstLine="0"/>
              <w:jc w:val="center"/>
              <w:rPr>
                <w:b/>
                <w:bCs/>
                <w:szCs w:val="28"/>
                <w:lang w:val="pt-BR"/>
              </w:rPr>
            </w:pPr>
            <w:r w:rsidRPr="005428D5">
              <w:rPr>
                <w:b/>
                <w:bCs/>
                <w:szCs w:val="28"/>
                <w:lang w:val="pt-BR"/>
              </w:rPr>
              <w:t>Độc lập - Tự do - Hạnh phúc</w:t>
            </w:r>
          </w:p>
          <w:p w14:paraId="63F2C3B6" w14:textId="3B62848B" w:rsidR="005428D5" w:rsidRPr="005428D5" w:rsidRDefault="005428D5" w:rsidP="005428D5">
            <w:pPr>
              <w:spacing w:after="0" w:line="240" w:lineRule="auto"/>
              <w:ind w:firstLine="0"/>
              <w:jc w:val="center"/>
              <w:rPr>
                <w:iCs/>
                <w:szCs w:val="28"/>
                <w:vertAlign w:val="superscript"/>
              </w:rPr>
            </w:pPr>
            <w:r w:rsidRPr="005428D5">
              <w:rPr>
                <w:iCs/>
                <w:szCs w:val="28"/>
                <w:vertAlign w:val="superscript"/>
              </w:rPr>
              <w:t>______________________________________</w:t>
            </w:r>
          </w:p>
          <w:p w14:paraId="2C031E1E" w14:textId="35FE0FCD" w:rsidR="005428D5" w:rsidRPr="005428D5" w:rsidRDefault="005428D5" w:rsidP="000433CB">
            <w:pPr>
              <w:spacing w:after="0" w:line="240" w:lineRule="auto"/>
              <w:ind w:firstLine="0"/>
              <w:jc w:val="center"/>
              <w:rPr>
                <w:b/>
                <w:bCs/>
                <w:szCs w:val="28"/>
                <w:lang w:val="pt-BR"/>
              </w:rPr>
            </w:pPr>
            <w:r w:rsidRPr="005428D5">
              <w:rPr>
                <w:i/>
                <w:iCs/>
                <w:szCs w:val="28"/>
              </w:rPr>
              <w:t xml:space="preserve">Hà Nội, ngày   </w:t>
            </w:r>
            <w:r w:rsidR="000433CB">
              <w:rPr>
                <w:i/>
                <w:iCs/>
                <w:szCs w:val="28"/>
              </w:rPr>
              <w:t>30</w:t>
            </w:r>
            <w:r w:rsidRPr="005428D5">
              <w:rPr>
                <w:i/>
                <w:iCs/>
                <w:szCs w:val="28"/>
              </w:rPr>
              <w:t xml:space="preserve">   tháng 12 năm 2024</w:t>
            </w:r>
          </w:p>
        </w:tc>
      </w:tr>
    </w:tbl>
    <w:p w14:paraId="3C56216D" w14:textId="462DC3E4" w:rsidR="00677656" w:rsidRDefault="00677656" w:rsidP="005428D5">
      <w:pPr>
        <w:spacing w:after="0" w:line="240" w:lineRule="auto"/>
        <w:ind w:firstLine="0"/>
        <w:jc w:val="center"/>
        <w:rPr>
          <w:b/>
          <w:bCs/>
          <w:szCs w:val="28"/>
          <w:lang w:val="pt-BR"/>
        </w:rPr>
      </w:pPr>
    </w:p>
    <w:p w14:paraId="64C0EC99" w14:textId="77777777" w:rsidR="005428D5" w:rsidRPr="005428D5" w:rsidRDefault="005428D5" w:rsidP="005428D5">
      <w:pPr>
        <w:spacing w:after="0" w:line="240" w:lineRule="auto"/>
        <w:ind w:firstLine="0"/>
        <w:jc w:val="center"/>
        <w:rPr>
          <w:b/>
          <w:bCs/>
          <w:sz w:val="38"/>
          <w:szCs w:val="28"/>
          <w:lang w:val="pt-BR"/>
        </w:rPr>
      </w:pPr>
    </w:p>
    <w:p w14:paraId="33268D72" w14:textId="77777777" w:rsidR="001415FC" w:rsidRPr="005428D5" w:rsidRDefault="001415FC" w:rsidP="005428D5">
      <w:pPr>
        <w:spacing w:after="0" w:line="240" w:lineRule="auto"/>
        <w:ind w:firstLine="0"/>
        <w:jc w:val="center"/>
        <w:rPr>
          <w:b/>
          <w:bCs/>
          <w:szCs w:val="28"/>
          <w:lang w:val="pt-BR"/>
        </w:rPr>
      </w:pPr>
      <w:bookmarkStart w:id="0" w:name="_Toc52893794"/>
      <w:bookmarkStart w:id="1" w:name="_Toc52893836"/>
      <w:bookmarkStart w:id="2" w:name="_Toc52898195"/>
      <w:bookmarkStart w:id="3" w:name="_Toc52907777"/>
      <w:bookmarkStart w:id="4" w:name="_Toc52952730"/>
      <w:bookmarkStart w:id="5" w:name="_Toc52893834"/>
      <w:bookmarkStart w:id="6" w:name="_Toc52898188"/>
      <w:bookmarkStart w:id="7" w:name="_Toc52907771"/>
      <w:bookmarkStart w:id="8" w:name="_Toc52952724"/>
      <w:bookmarkStart w:id="9" w:name="_Toc54875882"/>
      <w:bookmarkStart w:id="10" w:name="_Toc54875888"/>
      <w:bookmarkStart w:id="11" w:name="_Toc52898217"/>
      <w:bookmarkStart w:id="12" w:name="_Toc52907796"/>
      <w:bookmarkStart w:id="13" w:name="_Toc52952749"/>
      <w:bookmarkStart w:id="14" w:name="_Toc54875910"/>
      <w:r w:rsidRPr="005428D5">
        <w:rPr>
          <w:b/>
          <w:bCs/>
          <w:szCs w:val="28"/>
          <w:lang w:val="pt-BR"/>
        </w:rPr>
        <w:t>NGHỊ ĐỊNH</w:t>
      </w:r>
    </w:p>
    <w:p w14:paraId="690D0B41" w14:textId="77777777" w:rsidR="001415FC" w:rsidRPr="005428D5" w:rsidRDefault="001415FC" w:rsidP="005428D5">
      <w:pPr>
        <w:widowControl w:val="0"/>
        <w:spacing w:after="0" w:line="240" w:lineRule="auto"/>
        <w:ind w:firstLine="0"/>
        <w:jc w:val="center"/>
        <w:rPr>
          <w:rFonts w:eastAsia="Times New Roman"/>
          <w:b/>
          <w:bCs/>
          <w:szCs w:val="28"/>
          <w:lang w:val="pt-BR"/>
        </w:rPr>
      </w:pPr>
      <w:r w:rsidRPr="005428D5">
        <w:rPr>
          <w:rFonts w:eastAsia="Times New Roman"/>
          <w:b/>
          <w:bCs/>
          <w:szCs w:val="28"/>
          <w:lang w:val="pt-BR"/>
        </w:rPr>
        <w:t xml:space="preserve">Quy định chi tiết một số điều và biện pháp thi hành Luật Xây dựng </w:t>
      </w:r>
    </w:p>
    <w:p w14:paraId="3475A956" w14:textId="5CD8E427" w:rsidR="001415FC" w:rsidRPr="005428D5" w:rsidRDefault="001415FC" w:rsidP="005428D5">
      <w:pPr>
        <w:widowControl w:val="0"/>
        <w:spacing w:after="0" w:line="240" w:lineRule="auto"/>
        <w:ind w:firstLine="0"/>
        <w:jc w:val="center"/>
        <w:rPr>
          <w:rFonts w:eastAsia="Times New Roman"/>
          <w:b/>
          <w:bCs/>
          <w:szCs w:val="28"/>
          <w:lang w:val="pt-BR"/>
        </w:rPr>
      </w:pPr>
      <w:r w:rsidRPr="005428D5">
        <w:rPr>
          <w:rFonts w:eastAsia="Times New Roman"/>
          <w:b/>
          <w:bCs/>
          <w:szCs w:val="28"/>
          <w:lang w:val="pt-BR"/>
        </w:rPr>
        <w:t>về</w:t>
      </w:r>
      <w:r w:rsidR="0039078D" w:rsidRPr="005428D5">
        <w:rPr>
          <w:rFonts w:eastAsia="Times New Roman"/>
          <w:b/>
          <w:bCs/>
          <w:szCs w:val="28"/>
          <w:lang w:val="vi-VN"/>
        </w:rPr>
        <w:t xml:space="preserve"> quản lý</w:t>
      </w:r>
      <w:r w:rsidRPr="005428D5">
        <w:rPr>
          <w:rFonts w:eastAsia="Times New Roman"/>
          <w:b/>
          <w:bCs/>
          <w:szCs w:val="28"/>
          <w:lang w:val="pt-BR"/>
        </w:rPr>
        <w:t xml:space="preserve"> hoạt động xây dựng </w:t>
      </w:r>
    </w:p>
    <w:p w14:paraId="20EE1139" w14:textId="4906C75E" w:rsidR="001415FC" w:rsidRDefault="005428D5" w:rsidP="005428D5">
      <w:pPr>
        <w:shd w:val="clear" w:color="auto" w:fill="FFFFFF"/>
        <w:adjustRightInd w:val="0"/>
        <w:spacing w:after="0" w:line="240" w:lineRule="auto"/>
        <w:ind w:firstLine="0"/>
        <w:jc w:val="center"/>
        <w:rPr>
          <w:bCs/>
          <w:szCs w:val="28"/>
          <w:vertAlign w:val="superscript"/>
        </w:rPr>
      </w:pPr>
      <w:r w:rsidRPr="005428D5">
        <w:rPr>
          <w:bCs/>
          <w:szCs w:val="28"/>
          <w:vertAlign w:val="superscript"/>
        </w:rPr>
        <w:t>_____________</w:t>
      </w:r>
    </w:p>
    <w:p w14:paraId="241B2B1B" w14:textId="77777777" w:rsidR="005428D5" w:rsidRPr="005428D5" w:rsidRDefault="005428D5" w:rsidP="005428D5">
      <w:pPr>
        <w:shd w:val="clear" w:color="auto" w:fill="FFFFFF"/>
        <w:adjustRightInd w:val="0"/>
        <w:spacing w:after="0" w:line="240" w:lineRule="auto"/>
        <w:ind w:firstLine="0"/>
        <w:jc w:val="center"/>
        <w:rPr>
          <w:bCs/>
          <w:sz w:val="18"/>
          <w:szCs w:val="28"/>
          <w:vertAlign w:val="superscript"/>
        </w:rPr>
      </w:pPr>
    </w:p>
    <w:p w14:paraId="68178E66" w14:textId="77777777" w:rsidR="001415FC" w:rsidRPr="005428D5" w:rsidRDefault="001415FC" w:rsidP="005428D5">
      <w:pPr>
        <w:spacing w:before="240" w:after="0" w:line="240" w:lineRule="auto"/>
        <w:ind w:firstLine="567"/>
        <w:rPr>
          <w:i/>
          <w:iCs/>
          <w:szCs w:val="28"/>
          <w:lang w:val="vi-VN"/>
        </w:rPr>
      </w:pPr>
      <w:r w:rsidRPr="005428D5">
        <w:rPr>
          <w:i/>
          <w:iCs/>
          <w:szCs w:val="28"/>
          <w:lang w:val="vi-VN"/>
        </w:rPr>
        <w:t xml:space="preserve">Căn cứ Luật </w:t>
      </w:r>
      <w:r w:rsidRPr="005428D5">
        <w:rPr>
          <w:i/>
          <w:iCs/>
          <w:szCs w:val="28"/>
        </w:rPr>
        <w:t>T</w:t>
      </w:r>
      <w:r w:rsidRPr="005428D5">
        <w:rPr>
          <w:i/>
          <w:iCs/>
          <w:szCs w:val="28"/>
          <w:lang w:val="vi-VN"/>
        </w:rPr>
        <w:t xml:space="preserve">ổ chức Chính phủ ngày 19 tháng 6 năm 2015; </w:t>
      </w:r>
      <w:r w:rsidRPr="005428D5">
        <w:rPr>
          <w:i/>
          <w:iCs/>
          <w:szCs w:val="28"/>
        </w:rPr>
        <w:t>Luật sửa đổi, bổ sung một số điều của Luật Tổ chức Chính phủ và Luật Tổ chức chính quyền địa phương ngày 22</w:t>
      </w:r>
      <w:r w:rsidRPr="005428D5">
        <w:rPr>
          <w:i/>
          <w:iCs/>
          <w:szCs w:val="28"/>
          <w:lang w:val="vi-VN"/>
        </w:rPr>
        <w:t xml:space="preserve"> tháng </w:t>
      </w:r>
      <w:r w:rsidRPr="005428D5">
        <w:rPr>
          <w:i/>
          <w:iCs/>
          <w:szCs w:val="28"/>
        </w:rPr>
        <w:t>11</w:t>
      </w:r>
      <w:r w:rsidRPr="005428D5">
        <w:rPr>
          <w:i/>
          <w:iCs/>
          <w:szCs w:val="28"/>
          <w:lang w:val="vi-VN"/>
        </w:rPr>
        <w:t xml:space="preserve"> năm </w:t>
      </w:r>
      <w:r w:rsidRPr="005428D5">
        <w:rPr>
          <w:i/>
          <w:iCs/>
          <w:szCs w:val="28"/>
        </w:rPr>
        <w:t>2019</w:t>
      </w:r>
      <w:r w:rsidRPr="005428D5">
        <w:rPr>
          <w:i/>
          <w:iCs/>
          <w:szCs w:val="28"/>
          <w:lang w:val="vi-VN"/>
        </w:rPr>
        <w:t>;</w:t>
      </w:r>
    </w:p>
    <w:p w14:paraId="32B0D064" w14:textId="30A92794" w:rsidR="001415FC" w:rsidRPr="005428D5" w:rsidRDefault="001415FC" w:rsidP="005428D5">
      <w:pPr>
        <w:spacing w:before="240" w:after="0" w:line="240" w:lineRule="auto"/>
        <w:ind w:firstLine="567"/>
        <w:rPr>
          <w:i/>
          <w:iCs/>
          <w:szCs w:val="28"/>
          <w:lang w:val="vi-VN"/>
        </w:rPr>
      </w:pPr>
      <w:r w:rsidRPr="005428D5">
        <w:rPr>
          <w:i/>
          <w:iCs/>
          <w:szCs w:val="28"/>
          <w:lang w:val="vi-VN"/>
        </w:rPr>
        <w:t xml:space="preserve">Căn cứ Luật Xây dựng ngày 18 </w:t>
      </w:r>
      <w:r w:rsidRPr="005428D5">
        <w:rPr>
          <w:i/>
          <w:iCs/>
          <w:szCs w:val="28"/>
          <w:shd w:val="solid" w:color="FFFFFF" w:fill="auto"/>
          <w:lang w:val="vi-VN"/>
        </w:rPr>
        <w:t>tháng</w:t>
      </w:r>
      <w:r w:rsidRPr="005428D5">
        <w:rPr>
          <w:i/>
          <w:iCs/>
          <w:szCs w:val="28"/>
          <w:lang w:val="vi-VN"/>
        </w:rPr>
        <w:t xml:space="preserve"> 6 năm 2014; Luật </w:t>
      </w:r>
      <w:r w:rsidRPr="005428D5">
        <w:rPr>
          <w:i/>
          <w:iCs/>
          <w:szCs w:val="28"/>
        </w:rPr>
        <w:t>s</w:t>
      </w:r>
      <w:r w:rsidRPr="005428D5">
        <w:rPr>
          <w:i/>
          <w:iCs/>
          <w:szCs w:val="28"/>
          <w:lang w:val="vi-VN"/>
        </w:rPr>
        <w:t xml:space="preserve">ửa đổi, bổ sung một số điều của Luật Xây dựng ngày </w:t>
      </w:r>
      <w:r w:rsidRPr="005428D5">
        <w:rPr>
          <w:i/>
          <w:iCs/>
          <w:szCs w:val="28"/>
        </w:rPr>
        <w:t>17</w:t>
      </w:r>
      <w:r w:rsidRPr="005428D5">
        <w:rPr>
          <w:i/>
          <w:iCs/>
          <w:szCs w:val="28"/>
          <w:lang w:val="vi-VN"/>
        </w:rPr>
        <w:t xml:space="preserve"> tháng 6 năm 2020;</w:t>
      </w:r>
    </w:p>
    <w:p w14:paraId="06F4CB0E" w14:textId="57DC356B" w:rsidR="007C5F6C" w:rsidRPr="005428D5" w:rsidRDefault="007C5F6C" w:rsidP="005428D5">
      <w:pPr>
        <w:spacing w:before="240" w:after="0" w:line="240" w:lineRule="auto"/>
        <w:ind w:firstLine="567"/>
        <w:rPr>
          <w:i/>
          <w:iCs/>
          <w:szCs w:val="28"/>
        </w:rPr>
      </w:pPr>
      <w:r w:rsidRPr="005428D5">
        <w:rPr>
          <w:i/>
          <w:iCs/>
          <w:szCs w:val="28"/>
        </w:rPr>
        <w:t>Căn cứ Luật Quy hoạch đô thị ngày 17 tháng 6 năm 2009;</w:t>
      </w:r>
    </w:p>
    <w:p w14:paraId="44374AD2" w14:textId="77777777" w:rsidR="001415FC" w:rsidRPr="005428D5" w:rsidRDefault="001415FC" w:rsidP="005428D5">
      <w:pPr>
        <w:spacing w:before="240" w:after="0" w:line="240" w:lineRule="auto"/>
        <w:ind w:firstLine="567"/>
        <w:rPr>
          <w:i/>
          <w:szCs w:val="28"/>
          <w:lang w:val="pt-BR"/>
        </w:rPr>
      </w:pPr>
      <w:r w:rsidRPr="005428D5">
        <w:rPr>
          <w:i/>
          <w:iCs/>
          <w:szCs w:val="28"/>
          <w:lang w:val="pt-BR"/>
        </w:rPr>
        <w:t xml:space="preserve">Theo đề </w:t>
      </w:r>
      <w:r w:rsidRPr="005428D5">
        <w:rPr>
          <w:i/>
          <w:szCs w:val="28"/>
          <w:lang w:val="pt-BR"/>
        </w:rPr>
        <w:t>nghị của Bộ trưởng Bộ Xây dựng;</w:t>
      </w:r>
    </w:p>
    <w:p w14:paraId="183E2080" w14:textId="7692B632" w:rsidR="001415FC" w:rsidRPr="005428D5" w:rsidRDefault="001415FC" w:rsidP="005428D5">
      <w:pPr>
        <w:spacing w:before="240" w:after="0" w:line="240" w:lineRule="auto"/>
        <w:ind w:firstLine="567"/>
        <w:rPr>
          <w:i/>
          <w:szCs w:val="28"/>
          <w:lang w:val="vi-VN"/>
        </w:rPr>
      </w:pPr>
      <w:r w:rsidRPr="005428D5">
        <w:rPr>
          <w:i/>
          <w:szCs w:val="28"/>
          <w:lang w:val="pt-BR"/>
        </w:rPr>
        <w:t>Chính phủ ban hành Nghị định quy định chi tiết một số điều và biện pháp thi hành Luật Xây dựng</w:t>
      </w:r>
      <w:r w:rsidR="007A541E" w:rsidRPr="005428D5">
        <w:rPr>
          <w:i/>
          <w:szCs w:val="28"/>
          <w:lang w:val="vi-VN"/>
        </w:rPr>
        <w:t xml:space="preserve"> về quản lý hoạt động xây dựng</w:t>
      </w:r>
      <w:r w:rsidRPr="005428D5">
        <w:rPr>
          <w:i/>
          <w:szCs w:val="28"/>
          <w:lang w:val="pt-BR"/>
        </w:rPr>
        <w:t>.</w:t>
      </w:r>
    </w:p>
    <w:p w14:paraId="2271898C" w14:textId="77777777" w:rsidR="001415FC" w:rsidRPr="005428D5" w:rsidRDefault="001415FC" w:rsidP="005428D5">
      <w:pPr>
        <w:spacing w:after="0" w:line="240" w:lineRule="auto"/>
        <w:ind w:firstLine="0"/>
        <w:rPr>
          <w:i/>
          <w:sz w:val="24"/>
          <w:szCs w:val="28"/>
          <w:lang w:val="pt-BR"/>
        </w:rPr>
      </w:pPr>
    </w:p>
    <w:p w14:paraId="78B6786D" w14:textId="77777777" w:rsidR="001415FC" w:rsidRPr="005428D5" w:rsidRDefault="001415FC" w:rsidP="005428D5">
      <w:pPr>
        <w:pStyle w:val="Chng"/>
        <w:rPr>
          <w:rFonts w:ascii="Times New Roman" w:hAnsi="Times New Roman"/>
        </w:rPr>
      </w:pPr>
      <w:bookmarkStart w:id="15" w:name="_Toc52893790"/>
      <w:bookmarkStart w:id="16" w:name="_Toc52898164"/>
      <w:bookmarkStart w:id="17" w:name="_Toc52893791"/>
      <w:bookmarkStart w:id="18" w:name="_Toc52898165"/>
      <w:bookmarkStart w:id="19" w:name="_Toc52907752"/>
      <w:bookmarkStart w:id="20" w:name="_Toc52952705"/>
      <w:bookmarkStart w:id="21" w:name="_Toc54875863"/>
      <w:bookmarkEnd w:id="15"/>
      <w:bookmarkEnd w:id="16"/>
      <w:r w:rsidRPr="005428D5">
        <w:rPr>
          <w:rFonts w:ascii="Times New Roman" w:hAnsi="Times New Roman"/>
        </w:rPr>
        <w:t xml:space="preserve">Chương I </w:t>
      </w:r>
    </w:p>
    <w:bookmarkEnd w:id="17"/>
    <w:bookmarkEnd w:id="18"/>
    <w:bookmarkEnd w:id="19"/>
    <w:bookmarkEnd w:id="20"/>
    <w:bookmarkEnd w:id="21"/>
    <w:p w14:paraId="0B36F320" w14:textId="77777777" w:rsidR="001415FC" w:rsidRPr="005428D5" w:rsidRDefault="001415FC" w:rsidP="005428D5">
      <w:pPr>
        <w:pStyle w:val="Chng"/>
        <w:rPr>
          <w:rFonts w:ascii="Times New Roman" w:hAnsi="Times New Roman"/>
        </w:rPr>
      </w:pPr>
      <w:r w:rsidRPr="005428D5">
        <w:rPr>
          <w:rFonts w:ascii="Times New Roman" w:hAnsi="Times New Roman"/>
        </w:rPr>
        <w:t>NHỮNG QUY ĐỊNH CHUNG</w:t>
      </w:r>
    </w:p>
    <w:p w14:paraId="5619B9F6" w14:textId="77777777" w:rsidR="001415FC" w:rsidRPr="005428D5" w:rsidRDefault="001415FC" w:rsidP="005428D5">
      <w:pPr>
        <w:pStyle w:val="Chng"/>
        <w:rPr>
          <w:rFonts w:ascii="Times New Roman" w:hAnsi="Times New Roman"/>
          <w:sz w:val="12"/>
        </w:rPr>
      </w:pPr>
    </w:p>
    <w:p w14:paraId="33FFFA12" w14:textId="77777777" w:rsidR="001415FC" w:rsidRPr="005428D5" w:rsidRDefault="001415FC" w:rsidP="005428D5">
      <w:pPr>
        <w:pStyle w:val="iu"/>
        <w:spacing w:before="240" w:after="0" w:line="240" w:lineRule="auto"/>
        <w:rPr>
          <w:rFonts w:ascii="Times New Roman" w:hAnsi="Times New Roman"/>
          <w:b/>
          <w:bCs/>
        </w:rPr>
      </w:pPr>
      <w:bookmarkStart w:id="22" w:name="_Toc52893833"/>
      <w:bookmarkStart w:id="23" w:name="_Toc52898187"/>
      <w:bookmarkStart w:id="24" w:name="_Toc52888760"/>
      <w:bookmarkStart w:id="25" w:name="_Toc52893792"/>
      <w:bookmarkStart w:id="26" w:name="_Toc52898166"/>
      <w:bookmarkStart w:id="27" w:name="_Toc52907753"/>
      <w:bookmarkStart w:id="28" w:name="_Toc52952706"/>
      <w:bookmarkStart w:id="29" w:name="_Toc54875864"/>
      <w:bookmarkEnd w:id="22"/>
      <w:bookmarkEnd w:id="23"/>
      <w:r w:rsidRPr="005428D5">
        <w:rPr>
          <w:rFonts w:ascii="Times New Roman" w:hAnsi="Times New Roman"/>
          <w:b/>
          <w:bCs/>
        </w:rPr>
        <w:t xml:space="preserve">Điều 1. Phạm vi điều chỉnh </w:t>
      </w:r>
      <w:bookmarkEnd w:id="24"/>
      <w:bookmarkEnd w:id="25"/>
      <w:bookmarkEnd w:id="26"/>
      <w:bookmarkEnd w:id="27"/>
      <w:bookmarkEnd w:id="28"/>
      <w:bookmarkEnd w:id="29"/>
    </w:p>
    <w:p w14:paraId="7E2946FF" w14:textId="77777777" w:rsidR="001415FC" w:rsidRPr="005428D5" w:rsidRDefault="001415FC" w:rsidP="005428D5">
      <w:pPr>
        <w:spacing w:before="240" w:after="0" w:line="240" w:lineRule="auto"/>
        <w:ind w:firstLine="567"/>
        <w:rPr>
          <w:szCs w:val="28"/>
          <w:lang w:val="vi-VN"/>
        </w:rPr>
      </w:pPr>
      <w:r w:rsidRPr="005428D5">
        <w:rPr>
          <w:szCs w:val="28"/>
        </w:rPr>
        <w:t>1. Nghị định này quy định chi tiết</w:t>
      </w:r>
      <w:r w:rsidRPr="005428D5">
        <w:rPr>
          <w:szCs w:val="28"/>
          <w:lang w:val="vi-VN"/>
        </w:rPr>
        <w:t xml:space="preserve"> </w:t>
      </w:r>
      <w:r w:rsidRPr="005428D5">
        <w:rPr>
          <w:szCs w:val="28"/>
        </w:rPr>
        <w:t xml:space="preserve">một số điều của Luật Xây dựng </w:t>
      </w:r>
      <w:r w:rsidRPr="005428D5">
        <w:rPr>
          <w:szCs w:val="28"/>
          <w:lang w:val="vi-VN"/>
        </w:rPr>
        <w:t xml:space="preserve">năm 2014 </w:t>
      </w:r>
      <w:r w:rsidRPr="005428D5">
        <w:rPr>
          <w:szCs w:val="28"/>
        </w:rPr>
        <w:t>được sửa đổi, bổ sung theo Luật sửa đổi, bổ sung một số điều của Luật Xây dựng năm 2020 (sau đây gọi tắt là Luật số 62/2020/QH14</w:t>
      </w:r>
      <w:r w:rsidRPr="005428D5">
        <w:rPr>
          <w:szCs w:val="28"/>
          <w:lang w:val="vi-VN"/>
        </w:rPr>
        <w:t>)</w:t>
      </w:r>
      <w:r w:rsidRPr="005428D5">
        <w:rPr>
          <w:szCs w:val="28"/>
        </w:rPr>
        <w:t>, gồm</w:t>
      </w:r>
      <w:r w:rsidRPr="005428D5">
        <w:rPr>
          <w:szCs w:val="28"/>
          <w:lang w:val="vi-VN"/>
        </w:rPr>
        <w:t xml:space="preserve">: </w:t>
      </w:r>
    </w:p>
    <w:p w14:paraId="1095A943" w14:textId="2571C35F" w:rsidR="001415FC" w:rsidRPr="005428D5" w:rsidRDefault="001415FC" w:rsidP="005428D5">
      <w:pPr>
        <w:widowControl w:val="0"/>
        <w:spacing w:before="240" w:after="0" w:line="240" w:lineRule="auto"/>
        <w:ind w:firstLine="567"/>
        <w:rPr>
          <w:szCs w:val="28"/>
        </w:rPr>
      </w:pPr>
      <w:r w:rsidRPr="005428D5">
        <w:rPr>
          <w:szCs w:val="28"/>
        </w:rPr>
        <w:t xml:space="preserve">a) Khoản 6 Điều 49 của Luật Xây dựng năm 2014 được sửa đổi, bổ sung </w:t>
      </w:r>
      <w:r w:rsidRPr="005428D5">
        <w:rPr>
          <w:spacing w:val="-4"/>
          <w:szCs w:val="28"/>
        </w:rPr>
        <w:t>tại khoản 8 Điều 1 của Luật số 62/2020/QH14 về phân loại dự án đầu tư xây dựng</w:t>
      </w:r>
      <w:r w:rsidR="0052189D">
        <w:rPr>
          <w:szCs w:val="28"/>
        </w:rPr>
        <w:t>;</w:t>
      </w:r>
    </w:p>
    <w:p w14:paraId="588B3625" w14:textId="1B2CBBCA" w:rsidR="001415FC" w:rsidRPr="005428D5" w:rsidRDefault="001415FC" w:rsidP="005428D5">
      <w:pPr>
        <w:widowControl w:val="0"/>
        <w:spacing w:before="240" w:after="0" w:line="240" w:lineRule="auto"/>
        <w:ind w:firstLine="567"/>
        <w:rPr>
          <w:szCs w:val="28"/>
        </w:rPr>
      </w:pPr>
      <w:r w:rsidRPr="005428D5">
        <w:rPr>
          <w:szCs w:val="28"/>
        </w:rPr>
        <w:t xml:space="preserve">b) Điểm b </w:t>
      </w:r>
      <w:r w:rsidR="0052189D">
        <w:rPr>
          <w:szCs w:val="28"/>
        </w:rPr>
        <w:t>k</w:t>
      </w:r>
      <w:r w:rsidRPr="005428D5">
        <w:rPr>
          <w:szCs w:val="28"/>
        </w:rPr>
        <w:t>hoản 3 Điều 52 của Luật Xây dựng năm 2014 được sửa đổi, bổ sung tại khoản 10 Điều 1 của Luật số 62/2020/QH14 về dự án đầu tư xây dựng chỉ cần lập Báo cáo kinh tế - kỹ thuật đầu tư xây dựng</w:t>
      </w:r>
      <w:r w:rsidR="0052189D">
        <w:rPr>
          <w:szCs w:val="28"/>
        </w:rPr>
        <w:t>;</w:t>
      </w:r>
    </w:p>
    <w:p w14:paraId="6FA91C3B" w14:textId="00B37183" w:rsidR="001415FC" w:rsidRPr="005428D5" w:rsidRDefault="001415FC" w:rsidP="005428D5">
      <w:pPr>
        <w:widowControl w:val="0"/>
        <w:spacing w:before="240" w:after="0" w:line="240" w:lineRule="auto"/>
        <w:ind w:firstLine="567"/>
        <w:rPr>
          <w:szCs w:val="28"/>
        </w:rPr>
      </w:pPr>
      <w:r w:rsidRPr="005428D5">
        <w:rPr>
          <w:szCs w:val="28"/>
        </w:rPr>
        <w:t>c) Điểm d1 khoản 2 Điều 54 của Luật Xây dựng năm 2014 được sửa đổi, bổ sung tại khoản 12 Điều 1 của Luật số 62/2020/QH14 về nội dung Báo cáo nghiên cứu khả thi đầu tư xây dựng dự án nhà ở, khu đô thị</w:t>
      </w:r>
      <w:r w:rsidR="0052189D">
        <w:rPr>
          <w:szCs w:val="28"/>
        </w:rPr>
        <w:t>;</w:t>
      </w:r>
    </w:p>
    <w:p w14:paraId="45ACE7C3" w14:textId="3BAAF5E3" w:rsidR="001415FC" w:rsidRPr="005428D5" w:rsidRDefault="001415FC" w:rsidP="005428D5">
      <w:pPr>
        <w:widowControl w:val="0"/>
        <w:spacing w:before="240" w:after="0" w:line="240" w:lineRule="auto"/>
        <w:ind w:firstLine="567"/>
        <w:rPr>
          <w:szCs w:val="28"/>
        </w:rPr>
      </w:pPr>
      <w:r w:rsidRPr="005428D5">
        <w:rPr>
          <w:szCs w:val="28"/>
        </w:rPr>
        <w:lastRenderedPageBreak/>
        <w:t>d) Điểm đ khoản 3 Điều 56 của Luật Xây dựng năm 2014 được sửa đổi, bổ sung tại khoản 13 Điều 1 của Luật số 62/2020/QH14 về lựa chọn tổ chức, cá nhân thẩm tra phục vụ thẩm định của cơ quan chuyên môn về xây dựng</w:t>
      </w:r>
      <w:r w:rsidR="0052189D">
        <w:rPr>
          <w:szCs w:val="28"/>
        </w:rPr>
        <w:t>;</w:t>
      </w:r>
    </w:p>
    <w:p w14:paraId="15440613" w14:textId="4B8A80DE" w:rsidR="001415FC" w:rsidRPr="005428D5" w:rsidRDefault="001415FC" w:rsidP="005428D5">
      <w:pPr>
        <w:widowControl w:val="0"/>
        <w:spacing w:before="240" w:after="0" w:line="240" w:lineRule="auto"/>
        <w:ind w:firstLine="567"/>
        <w:rPr>
          <w:szCs w:val="28"/>
        </w:rPr>
      </w:pPr>
      <w:r w:rsidRPr="005428D5">
        <w:rPr>
          <w:szCs w:val="28"/>
        </w:rPr>
        <w:t>đ) Khoản 5 Điều 57 của Luật Xây dựng năm 2014 được sửa đổi, bổ sung tại khoản 14 Điều 1 của Luật số 62/2020/QH14 về việc thẩm định hoặc có ý kiến về công nghệ của cơ quan quản lý ngành, lĩnh vực đối với các dự án sử dụng công nghệ hạn chế chuyển giao, dự án có nguy cơ tác động xấu đến môi trường có sử dụng công nghệ</w:t>
      </w:r>
      <w:r w:rsidR="0052189D">
        <w:rPr>
          <w:szCs w:val="28"/>
        </w:rPr>
        <w:t>;</w:t>
      </w:r>
    </w:p>
    <w:p w14:paraId="6DA9BF65" w14:textId="2444001C" w:rsidR="001415FC" w:rsidRPr="005428D5" w:rsidRDefault="001415FC" w:rsidP="005428D5">
      <w:pPr>
        <w:widowControl w:val="0"/>
        <w:spacing w:before="240" w:after="0" w:line="240" w:lineRule="auto"/>
        <w:ind w:firstLine="567"/>
        <w:rPr>
          <w:szCs w:val="28"/>
        </w:rPr>
      </w:pPr>
      <w:r w:rsidRPr="005428D5">
        <w:rPr>
          <w:szCs w:val="28"/>
        </w:rPr>
        <w:t>e) Khoản 4 Điều 58 của Luật Xây dựng năm 2014 được sửa đổi, bổ sung tại khoản 15 Điều 1 của Luật số 62/2020/QH14 về dự án đầu tư xây dựng có quy mô lớn, công trình ảnh hướng lớn đến an toàn và lợi ích cộng đồng</w:t>
      </w:r>
      <w:r w:rsidR="0052189D">
        <w:rPr>
          <w:szCs w:val="28"/>
        </w:rPr>
        <w:t>;</w:t>
      </w:r>
    </w:p>
    <w:p w14:paraId="2420843F" w14:textId="6A8F5538" w:rsidR="001415FC" w:rsidRPr="005428D5" w:rsidRDefault="001415FC" w:rsidP="005428D5">
      <w:pPr>
        <w:widowControl w:val="0"/>
        <w:spacing w:before="240" w:after="0" w:line="240" w:lineRule="auto"/>
        <w:ind w:firstLine="567"/>
        <w:rPr>
          <w:szCs w:val="28"/>
          <w:lang w:eastAsia="vi-VN"/>
        </w:rPr>
      </w:pPr>
      <w:r w:rsidRPr="005428D5">
        <w:rPr>
          <w:szCs w:val="28"/>
        </w:rPr>
        <w:t>g) Khoản 6 Điều 61 của Luật Xây dựng năm 2014 quy định chi tiết về lập, thẩm định, phê duyệt, điều chỉnh dự án đầu tư xây dựng</w:t>
      </w:r>
      <w:r w:rsidR="0052189D">
        <w:rPr>
          <w:szCs w:val="28"/>
        </w:rPr>
        <w:t>;</w:t>
      </w:r>
    </w:p>
    <w:p w14:paraId="0E7E36C9" w14:textId="04942E59" w:rsidR="001415FC" w:rsidRPr="005428D5" w:rsidRDefault="001415FC" w:rsidP="005428D5">
      <w:pPr>
        <w:widowControl w:val="0"/>
        <w:spacing w:before="240" w:after="0" w:line="240" w:lineRule="auto"/>
        <w:ind w:firstLine="567"/>
        <w:rPr>
          <w:szCs w:val="28"/>
        </w:rPr>
      </w:pPr>
      <w:r w:rsidRPr="005428D5">
        <w:rPr>
          <w:szCs w:val="28"/>
        </w:rPr>
        <w:t>h) Khoản 4 Điều 62 của Luật Xây dựng năm 2014 được sửa đổi, bổ sung tại khoản 19 Điều 1 của Luật số 62/2020/QH14 quy định chi tiết về hình thức tổ chức quản lý dự án đầu tư xây dựng</w:t>
      </w:r>
      <w:r w:rsidR="0052189D">
        <w:rPr>
          <w:szCs w:val="28"/>
        </w:rPr>
        <w:t>;</w:t>
      </w:r>
    </w:p>
    <w:p w14:paraId="1B0884F4" w14:textId="21003CFA" w:rsidR="001415FC" w:rsidRPr="005428D5" w:rsidRDefault="001415FC" w:rsidP="005428D5">
      <w:pPr>
        <w:widowControl w:val="0"/>
        <w:spacing w:before="240" w:after="0" w:line="240" w:lineRule="auto"/>
        <w:ind w:firstLine="567"/>
        <w:rPr>
          <w:szCs w:val="28"/>
        </w:rPr>
      </w:pPr>
      <w:r w:rsidRPr="005428D5">
        <w:rPr>
          <w:szCs w:val="28"/>
        </w:rPr>
        <w:t>i) Khoản 6 Điều 78 của Luật Xây dựng năm 2014 được sửa đổi, bổ sung tại khoản 23 Điều 1 của Luật số 62/2020/QH14 quy định chi tiết về các bước thiết kế xây dựng, thẩm định, phê duyệt, điều chỉnh thiết kế xây dựng</w:t>
      </w:r>
      <w:r w:rsidR="0052189D">
        <w:rPr>
          <w:szCs w:val="28"/>
        </w:rPr>
        <w:t>;</w:t>
      </w:r>
    </w:p>
    <w:p w14:paraId="30E14681" w14:textId="4B4A2DC7" w:rsidR="001415FC" w:rsidRPr="005428D5" w:rsidRDefault="001415FC" w:rsidP="005428D5">
      <w:pPr>
        <w:widowControl w:val="0"/>
        <w:spacing w:before="240" w:after="0" w:line="240" w:lineRule="auto"/>
        <w:ind w:firstLine="567"/>
        <w:rPr>
          <w:szCs w:val="28"/>
        </w:rPr>
      </w:pPr>
      <w:r w:rsidRPr="005428D5">
        <w:rPr>
          <w:szCs w:val="28"/>
        </w:rPr>
        <w:t>k) Điểm đ khoản 2 Điều 89 của Luật Xây dựng năm 2014 được sửa đổi, bổ sung tại khoản 30 Điều 1 của Luật số 62/2020/QH14 về công trình hạ tầng kỹ thuật viễn thông thụ động được miễn giấy phép xây dựng</w:t>
      </w:r>
      <w:r w:rsidR="0052189D">
        <w:rPr>
          <w:szCs w:val="28"/>
        </w:rPr>
        <w:t>;</w:t>
      </w:r>
    </w:p>
    <w:p w14:paraId="4D5A8FBD" w14:textId="419F45E3" w:rsidR="001415FC" w:rsidRPr="005428D5" w:rsidRDefault="001415FC" w:rsidP="005428D5">
      <w:pPr>
        <w:widowControl w:val="0"/>
        <w:spacing w:before="240" w:after="0" w:line="240" w:lineRule="auto"/>
        <w:ind w:firstLine="567"/>
        <w:rPr>
          <w:szCs w:val="28"/>
        </w:rPr>
      </w:pPr>
      <w:r w:rsidRPr="005428D5">
        <w:rPr>
          <w:szCs w:val="28"/>
        </w:rPr>
        <w:t>l) Khoản 5 Điều 102 của Luật Xây dựng năm 2014 được sửa đổi, bổ sung tại khoản 36 Điều 1 của Luật số 62/2020/QH14 về việc cấp giấy phép xây dựng</w:t>
      </w:r>
      <w:r w:rsidR="0052189D">
        <w:rPr>
          <w:szCs w:val="28"/>
        </w:rPr>
        <w:t>;</w:t>
      </w:r>
    </w:p>
    <w:p w14:paraId="26492D70" w14:textId="10BBCCB9" w:rsidR="001415FC" w:rsidRPr="005428D5" w:rsidRDefault="001415FC" w:rsidP="005428D5">
      <w:pPr>
        <w:widowControl w:val="0"/>
        <w:spacing w:before="240" w:after="0" w:line="240" w:lineRule="auto"/>
        <w:ind w:firstLine="567"/>
        <w:rPr>
          <w:szCs w:val="28"/>
        </w:rPr>
      </w:pPr>
      <w:r w:rsidRPr="005428D5">
        <w:rPr>
          <w:szCs w:val="28"/>
        </w:rPr>
        <w:t xml:space="preserve">m) Khoản 2 Điều 128 </w:t>
      </w:r>
      <w:r w:rsidR="00A50F38" w:rsidRPr="005428D5">
        <w:rPr>
          <w:szCs w:val="28"/>
        </w:rPr>
        <w:t>của Luật Xây dựng năm 2014</w:t>
      </w:r>
      <w:r w:rsidR="00A50F38">
        <w:rPr>
          <w:szCs w:val="28"/>
        </w:rPr>
        <w:t xml:space="preserve"> </w:t>
      </w:r>
      <w:r w:rsidRPr="005428D5">
        <w:rPr>
          <w:szCs w:val="28"/>
        </w:rPr>
        <w:t>quy định chi tiết về công trình xây dựng đặc thù</w:t>
      </w:r>
      <w:r w:rsidR="0052189D">
        <w:rPr>
          <w:szCs w:val="28"/>
        </w:rPr>
        <w:t>;</w:t>
      </w:r>
    </w:p>
    <w:p w14:paraId="6060EB1E" w14:textId="403B59BF" w:rsidR="001415FC" w:rsidRPr="005428D5" w:rsidRDefault="001415FC" w:rsidP="005428D5">
      <w:pPr>
        <w:widowControl w:val="0"/>
        <w:spacing w:before="240" w:after="0" w:line="240" w:lineRule="auto"/>
        <w:ind w:firstLine="567"/>
        <w:rPr>
          <w:szCs w:val="28"/>
        </w:rPr>
      </w:pPr>
      <w:r w:rsidRPr="005428D5">
        <w:rPr>
          <w:szCs w:val="28"/>
        </w:rPr>
        <w:t>n) Khoản 5 Điều 148 của Luật Xây dựng năm 2014 được sửa đổi, bổ sung tại khoản 53 Điều 1 của Luật số 62/2020/QH14 về điều kiện năng lực của tổ chức, cá nhân tham gia hoạt động xây dựng; về sát hạch, cấp chứng chỉ hành nghề; giấy phép hoạt động xây dựng đối với nhà thầu là tổ chức, cá nhân nước ngoài</w:t>
      </w:r>
      <w:r w:rsidR="0052189D">
        <w:rPr>
          <w:szCs w:val="28"/>
        </w:rPr>
        <w:t>;</w:t>
      </w:r>
    </w:p>
    <w:p w14:paraId="0128B80B" w14:textId="29B063EA" w:rsidR="001415FC" w:rsidRPr="005428D5" w:rsidRDefault="001415FC" w:rsidP="005428D5">
      <w:pPr>
        <w:widowControl w:val="0"/>
        <w:spacing w:before="240" w:after="0" w:line="240" w:lineRule="auto"/>
        <w:ind w:firstLine="567"/>
        <w:rPr>
          <w:szCs w:val="28"/>
        </w:rPr>
      </w:pPr>
      <w:r w:rsidRPr="005428D5">
        <w:rPr>
          <w:szCs w:val="28"/>
        </w:rPr>
        <w:t xml:space="preserve">o) Khoản 2 Điều 161 của Luật Xây dựng </w:t>
      </w:r>
      <w:r w:rsidRPr="00A50F38">
        <w:rPr>
          <w:szCs w:val="28"/>
        </w:rPr>
        <w:t>năm 2014 được sửa đổi, bổ sung tại khoản 60 Điều 1 của Luật số 62/2020/QH14 về ba</w:t>
      </w:r>
      <w:r w:rsidRPr="005428D5">
        <w:rPr>
          <w:szCs w:val="28"/>
        </w:rPr>
        <w:t xml:space="preserve">n hành, chỉ đạo xây dựng và thực hiện chính sách, chiến lược, kế hoạch đảm bảo đầu tư xây dựng hiệu quả, nâng cao năng suất lao động, tiết kiệm năng lượng, tài nguyên, phát </w:t>
      </w:r>
      <w:r w:rsidRPr="005428D5">
        <w:rPr>
          <w:szCs w:val="28"/>
        </w:rPr>
        <w:lastRenderedPageBreak/>
        <w:t>triển bền vững; quy định việc thực hiện dự án đầu tư xây dựng do cơ quan, tổ chức, cá nhân trong nước đầu tư tại nước ngoài.</w:t>
      </w:r>
    </w:p>
    <w:p w14:paraId="12291ED1" w14:textId="6A97E9A9" w:rsidR="001415FC" w:rsidRPr="005428D5" w:rsidRDefault="001415FC" w:rsidP="005428D5">
      <w:pPr>
        <w:widowControl w:val="0"/>
        <w:spacing w:before="240" w:after="0" w:line="240" w:lineRule="auto"/>
        <w:ind w:firstLine="567"/>
        <w:rPr>
          <w:spacing w:val="-6"/>
          <w:szCs w:val="28"/>
        </w:rPr>
      </w:pPr>
      <w:r w:rsidRPr="005428D5">
        <w:rPr>
          <w:spacing w:val="-6"/>
          <w:szCs w:val="28"/>
        </w:rPr>
        <w:t>2. Các biện pháp thi hành Luật Xây dựng về</w:t>
      </w:r>
      <w:r w:rsidR="002B6C8B" w:rsidRPr="005428D5">
        <w:rPr>
          <w:spacing w:val="-6"/>
          <w:szCs w:val="28"/>
        </w:rPr>
        <w:t xml:space="preserve"> quản lý</w:t>
      </w:r>
      <w:r w:rsidRPr="005428D5">
        <w:rPr>
          <w:spacing w:val="-6"/>
          <w:szCs w:val="28"/>
        </w:rPr>
        <w:t xml:space="preserve"> hoạt động xây dựng gồm:</w:t>
      </w:r>
    </w:p>
    <w:p w14:paraId="4E9000D5" w14:textId="77777777" w:rsidR="001415FC" w:rsidRPr="005428D5" w:rsidRDefault="001415FC" w:rsidP="005428D5">
      <w:pPr>
        <w:widowControl w:val="0"/>
        <w:spacing w:before="240" w:after="0" w:line="240" w:lineRule="auto"/>
        <w:ind w:firstLine="567"/>
        <w:rPr>
          <w:szCs w:val="28"/>
        </w:rPr>
      </w:pPr>
      <w:r w:rsidRPr="005428D5">
        <w:rPr>
          <w:szCs w:val="28"/>
        </w:rPr>
        <w:t>a) Trình tự đầu tư xây dựng;</w:t>
      </w:r>
    </w:p>
    <w:p w14:paraId="057CC69C" w14:textId="16A15600" w:rsidR="001415FC" w:rsidRPr="005428D5" w:rsidRDefault="001415FC" w:rsidP="005428D5">
      <w:pPr>
        <w:widowControl w:val="0"/>
        <w:spacing w:before="240" w:after="0" w:line="240" w:lineRule="auto"/>
        <w:ind w:firstLine="567"/>
        <w:rPr>
          <w:szCs w:val="28"/>
          <w:lang w:val="vi-VN"/>
        </w:rPr>
      </w:pPr>
      <w:r w:rsidRPr="005428D5">
        <w:rPr>
          <w:szCs w:val="28"/>
        </w:rPr>
        <w:t>b) Trình tự thực hiện, nhiệm vụ, nội dung, phương án kỹ thuật, quản lý công tác khảo sát xây dựng</w:t>
      </w:r>
      <w:r w:rsidR="00C46055" w:rsidRPr="005428D5">
        <w:rPr>
          <w:szCs w:val="28"/>
          <w:lang w:val="vi-VN"/>
        </w:rPr>
        <w:t>;</w:t>
      </w:r>
    </w:p>
    <w:p w14:paraId="466CF8E5" w14:textId="4C7C0423" w:rsidR="00C46055" w:rsidRPr="005428D5" w:rsidRDefault="00C46055" w:rsidP="005428D5">
      <w:pPr>
        <w:widowControl w:val="0"/>
        <w:spacing w:before="240" w:after="0" w:line="240" w:lineRule="auto"/>
        <w:ind w:firstLine="567"/>
        <w:rPr>
          <w:szCs w:val="28"/>
        </w:rPr>
      </w:pPr>
      <w:r w:rsidRPr="005428D5">
        <w:rPr>
          <w:szCs w:val="28"/>
          <w:lang w:val="vi-VN"/>
        </w:rPr>
        <w:t xml:space="preserve">c) Quản lý trật tự xây </w:t>
      </w:r>
      <w:r w:rsidR="008B47A4" w:rsidRPr="005428D5">
        <w:rPr>
          <w:szCs w:val="28"/>
          <w:lang w:val="vi-VN"/>
        </w:rPr>
        <w:t>dựng.</w:t>
      </w:r>
    </w:p>
    <w:p w14:paraId="1EDBF4AA" w14:textId="39715DC7" w:rsidR="001415FC" w:rsidRPr="005428D5" w:rsidRDefault="001415FC" w:rsidP="005428D5">
      <w:pPr>
        <w:widowControl w:val="0"/>
        <w:spacing w:before="240" w:after="0" w:line="240" w:lineRule="auto"/>
        <w:ind w:firstLine="567"/>
        <w:rPr>
          <w:szCs w:val="28"/>
        </w:rPr>
      </w:pPr>
      <w:r w:rsidRPr="005428D5">
        <w:rPr>
          <w:szCs w:val="28"/>
        </w:rPr>
        <w:t xml:space="preserve">3. </w:t>
      </w:r>
      <w:r w:rsidR="002B6C8B" w:rsidRPr="005428D5">
        <w:rPr>
          <w:szCs w:val="28"/>
        </w:rPr>
        <w:t>Việc quản lý các</w:t>
      </w:r>
      <w:r w:rsidRPr="005428D5">
        <w:rPr>
          <w:szCs w:val="28"/>
        </w:rPr>
        <w:t xml:space="preserve"> hoạt động xây dựng về quy hoạch xây dựng</w:t>
      </w:r>
      <w:r w:rsidR="002B6C8B" w:rsidRPr="005428D5">
        <w:rPr>
          <w:szCs w:val="28"/>
        </w:rPr>
        <w:t>;</w:t>
      </w:r>
      <w:r w:rsidRPr="005428D5">
        <w:rPr>
          <w:szCs w:val="28"/>
        </w:rPr>
        <w:t xml:space="preserve"> chi phí đầu tư xây dựng</w:t>
      </w:r>
      <w:r w:rsidR="002B6C8B" w:rsidRPr="005428D5">
        <w:rPr>
          <w:szCs w:val="28"/>
        </w:rPr>
        <w:t>;</w:t>
      </w:r>
      <w:r w:rsidRPr="005428D5">
        <w:rPr>
          <w:szCs w:val="28"/>
        </w:rPr>
        <w:t xml:space="preserve"> chất lượng</w:t>
      </w:r>
      <w:r w:rsidR="002B6C8B" w:rsidRPr="005428D5">
        <w:rPr>
          <w:szCs w:val="28"/>
        </w:rPr>
        <w:t>, thi công xây dựng và bảo trì</w:t>
      </w:r>
      <w:r w:rsidRPr="005428D5">
        <w:rPr>
          <w:szCs w:val="28"/>
        </w:rPr>
        <w:t xml:space="preserve"> công trình xây dựng thực hiện theo quy định riêng của Chính phủ.</w:t>
      </w:r>
    </w:p>
    <w:p w14:paraId="2B11BD64" w14:textId="6156F249" w:rsidR="009D632C" w:rsidRPr="005428D5" w:rsidRDefault="009D632C" w:rsidP="005428D5">
      <w:pPr>
        <w:spacing w:before="240" w:after="0" w:line="240" w:lineRule="auto"/>
        <w:ind w:firstLine="567"/>
        <w:rPr>
          <w:b/>
          <w:szCs w:val="28"/>
        </w:rPr>
      </w:pPr>
      <w:r w:rsidRPr="005428D5">
        <w:rPr>
          <w:b/>
          <w:szCs w:val="28"/>
        </w:rPr>
        <w:t>Điều 2. Đối tượng áp dụng</w:t>
      </w:r>
      <w:bookmarkEnd w:id="0"/>
    </w:p>
    <w:p w14:paraId="629B6F95" w14:textId="77777777" w:rsidR="009D632C" w:rsidRPr="005428D5" w:rsidRDefault="009D632C" w:rsidP="005428D5">
      <w:pPr>
        <w:spacing w:before="240" w:after="0" w:line="240" w:lineRule="auto"/>
        <w:ind w:firstLine="567"/>
        <w:rPr>
          <w:szCs w:val="28"/>
        </w:rPr>
      </w:pPr>
      <w:r w:rsidRPr="005428D5">
        <w:rPr>
          <w:szCs w:val="28"/>
          <w:lang w:val="vi-VN"/>
        </w:rPr>
        <w:t xml:space="preserve">1. </w:t>
      </w:r>
      <w:r w:rsidRPr="005428D5">
        <w:rPr>
          <w:szCs w:val="28"/>
        </w:rPr>
        <w:t xml:space="preserve">Nghị định này </w:t>
      </w:r>
      <w:r w:rsidRPr="005428D5">
        <w:rPr>
          <w:szCs w:val="28"/>
          <w:shd w:val="solid" w:color="FFFFFF" w:fill="auto"/>
        </w:rPr>
        <w:t>áp dụng</w:t>
      </w:r>
      <w:r w:rsidRPr="005428D5">
        <w:rPr>
          <w:szCs w:val="28"/>
        </w:rPr>
        <w:t xml:space="preserve"> đối với cơ quan, tổ chức, cá nhân trong nước; tổ chức, cá nhân nước ngoài hoạt động đầu tư xây dựng trên lãnh thổ</w:t>
      </w:r>
      <w:r w:rsidRPr="005428D5">
        <w:rPr>
          <w:szCs w:val="28"/>
          <w:lang w:val="vi-VN"/>
        </w:rPr>
        <w:t xml:space="preserve"> </w:t>
      </w:r>
      <w:r w:rsidRPr="005428D5">
        <w:rPr>
          <w:szCs w:val="28"/>
        </w:rPr>
        <w:t xml:space="preserve">Việt Nam. </w:t>
      </w:r>
      <w:r w:rsidRPr="005428D5">
        <w:rPr>
          <w:szCs w:val="28"/>
        </w:rPr>
        <w:tab/>
      </w:r>
      <w:r w:rsidRPr="005428D5">
        <w:rPr>
          <w:szCs w:val="28"/>
        </w:rPr>
        <w:tab/>
      </w:r>
    </w:p>
    <w:p w14:paraId="00148132" w14:textId="77777777" w:rsidR="009D632C" w:rsidRPr="005428D5" w:rsidRDefault="009D632C" w:rsidP="005428D5">
      <w:pPr>
        <w:spacing w:before="240" w:after="0" w:line="240" w:lineRule="auto"/>
        <w:ind w:firstLine="567"/>
        <w:rPr>
          <w:szCs w:val="28"/>
        </w:rPr>
      </w:pPr>
      <w:r w:rsidRPr="005428D5">
        <w:rPr>
          <w:szCs w:val="28"/>
          <w:lang w:val="vi-VN"/>
        </w:rPr>
        <w:t xml:space="preserve">2. </w:t>
      </w:r>
      <w:r w:rsidRPr="005428D5">
        <w:rPr>
          <w:szCs w:val="28"/>
        </w:rPr>
        <w:tab/>
        <w:t>Các tổ chức, cá nhân trong nước hoạt động đầu tư xây dựng tại nước ngoài thực hiện theo quy định</w:t>
      </w:r>
      <w:r w:rsidRPr="005428D5">
        <w:rPr>
          <w:szCs w:val="28"/>
          <w:lang w:val="vi-VN"/>
        </w:rPr>
        <w:t xml:space="preserve"> riêng</w:t>
      </w:r>
      <w:r w:rsidRPr="005428D5">
        <w:rPr>
          <w:szCs w:val="28"/>
        </w:rPr>
        <w:t xml:space="preserve"> tại Mục 2 Chương V Nghị định này và các quy định pháp luật có liên quan.</w:t>
      </w:r>
    </w:p>
    <w:p w14:paraId="2DAD1B61" w14:textId="61305FCE" w:rsidR="009D632C" w:rsidRPr="005428D5" w:rsidRDefault="009D632C" w:rsidP="005428D5">
      <w:pPr>
        <w:spacing w:before="240" w:after="0" w:line="240" w:lineRule="auto"/>
        <w:ind w:firstLine="567"/>
        <w:rPr>
          <w:szCs w:val="28"/>
        </w:rPr>
      </w:pPr>
      <w:r w:rsidRPr="005428D5">
        <w:rPr>
          <w:szCs w:val="28"/>
        </w:rPr>
        <w:t>3. Đối với dự án sử dụng vốn hỗ trợ phát triển chính thức (ODA), vốn vay ưu đãi của nhà tài trợ nước ngoài thực hiện theo quy định của Nghị định này và pháp luật về quản lý sử dụng vốn ODA và vốn vay ưu đãi của các nhà tài trợ nướ</w:t>
      </w:r>
      <w:r w:rsidR="00C736E8" w:rsidRPr="005428D5">
        <w:rPr>
          <w:szCs w:val="28"/>
        </w:rPr>
        <w:t>c ngoài</w:t>
      </w:r>
      <w:r w:rsidRPr="005428D5">
        <w:rPr>
          <w:szCs w:val="28"/>
        </w:rPr>
        <w:t xml:space="preserve">. </w:t>
      </w:r>
    </w:p>
    <w:p w14:paraId="65002544" w14:textId="77777777" w:rsidR="009D632C" w:rsidRPr="005428D5" w:rsidRDefault="009D632C" w:rsidP="005428D5">
      <w:pPr>
        <w:pStyle w:val="iu"/>
        <w:spacing w:before="240" w:after="0" w:line="240" w:lineRule="auto"/>
        <w:rPr>
          <w:rFonts w:ascii="Times New Roman" w:hAnsi="Times New Roman"/>
          <w:b/>
          <w:bCs/>
        </w:rPr>
      </w:pPr>
      <w:bookmarkStart w:id="30" w:name="_Toc52893795"/>
      <w:bookmarkStart w:id="31" w:name="_Ref52895235"/>
      <w:bookmarkStart w:id="32" w:name="_Ref52895270"/>
      <w:bookmarkStart w:id="33" w:name="_Ref52895276"/>
      <w:bookmarkStart w:id="34" w:name="_Ref52895280"/>
      <w:bookmarkStart w:id="35" w:name="_Ref52895283"/>
      <w:bookmarkStart w:id="36" w:name="_Toc52898167"/>
      <w:bookmarkStart w:id="37" w:name="_Toc52907754"/>
      <w:bookmarkStart w:id="38" w:name="_Toc52952707"/>
      <w:bookmarkStart w:id="39" w:name="_Ref52963840"/>
      <w:bookmarkStart w:id="40" w:name="_Ref52963846"/>
      <w:bookmarkStart w:id="41" w:name="_Toc54875865"/>
      <w:r w:rsidRPr="005428D5">
        <w:rPr>
          <w:rFonts w:ascii="Times New Roman" w:hAnsi="Times New Roman"/>
          <w:b/>
          <w:bCs/>
        </w:rPr>
        <w:t>Điều 3. Giải thích từ ngữ</w:t>
      </w:r>
      <w:bookmarkEnd w:id="30"/>
      <w:bookmarkEnd w:id="31"/>
      <w:bookmarkEnd w:id="32"/>
      <w:bookmarkEnd w:id="33"/>
      <w:bookmarkEnd w:id="34"/>
      <w:bookmarkEnd w:id="35"/>
      <w:bookmarkEnd w:id="36"/>
      <w:bookmarkEnd w:id="37"/>
      <w:bookmarkEnd w:id="38"/>
      <w:bookmarkEnd w:id="39"/>
      <w:bookmarkEnd w:id="40"/>
      <w:bookmarkEnd w:id="41"/>
    </w:p>
    <w:p w14:paraId="51A27EB0" w14:textId="6FAD7179" w:rsidR="009D632C" w:rsidRPr="005428D5" w:rsidRDefault="009D632C" w:rsidP="005428D5">
      <w:pPr>
        <w:spacing w:before="240" w:after="0" w:line="240" w:lineRule="auto"/>
        <w:ind w:firstLine="567"/>
        <w:rPr>
          <w:szCs w:val="28"/>
        </w:rPr>
      </w:pPr>
      <w:bookmarkStart w:id="42" w:name="_Toc52893796"/>
      <w:r w:rsidRPr="005428D5">
        <w:rPr>
          <w:iCs/>
          <w:szCs w:val="28"/>
        </w:rPr>
        <w:t>1. Công</w:t>
      </w:r>
      <w:r w:rsidRPr="005428D5">
        <w:rPr>
          <w:szCs w:val="28"/>
        </w:rPr>
        <w:t xml:space="preserve"> trình chính</w:t>
      </w:r>
      <w:bookmarkEnd w:id="42"/>
      <w:r w:rsidRPr="005428D5">
        <w:rPr>
          <w:szCs w:val="28"/>
          <w:lang w:val="vi-VN"/>
        </w:rPr>
        <w:t xml:space="preserve"> </w:t>
      </w:r>
      <w:r w:rsidRPr="005428D5">
        <w:rPr>
          <w:szCs w:val="28"/>
        </w:rPr>
        <w:t>của dự án đầu tư xây dựng là công trình có công năng</w:t>
      </w:r>
      <w:r w:rsidRPr="005428D5">
        <w:rPr>
          <w:szCs w:val="28"/>
          <w:lang w:val="vi-VN"/>
        </w:rPr>
        <w:t>,</w:t>
      </w:r>
      <w:r w:rsidRPr="005428D5">
        <w:rPr>
          <w:szCs w:val="28"/>
        </w:rPr>
        <w:t xml:space="preserve"> quy mô </w:t>
      </w:r>
      <w:r w:rsidRPr="005428D5">
        <w:rPr>
          <w:szCs w:val="28"/>
          <w:shd w:val="solid" w:color="FFFFFF" w:fill="auto"/>
        </w:rPr>
        <w:t>quyết</w:t>
      </w:r>
      <w:r w:rsidRPr="005428D5">
        <w:rPr>
          <w:szCs w:val="28"/>
        </w:rPr>
        <w:t xml:space="preserve"> định đến mục tiêu, quy mô đầu tư của dự án.</w:t>
      </w:r>
    </w:p>
    <w:p w14:paraId="61E30FBC" w14:textId="58170B12" w:rsidR="009D632C" w:rsidRPr="005428D5" w:rsidRDefault="009D632C" w:rsidP="005428D5">
      <w:pPr>
        <w:spacing w:before="240" w:after="0" w:line="240" w:lineRule="auto"/>
        <w:ind w:firstLine="567"/>
        <w:rPr>
          <w:szCs w:val="28"/>
        </w:rPr>
      </w:pPr>
      <w:bookmarkStart w:id="43" w:name="_Toc52893797"/>
      <w:r w:rsidRPr="005428D5">
        <w:rPr>
          <w:iCs/>
          <w:szCs w:val="28"/>
        </w:rPr>
        <w:t>2. Cô</w:t>
      </w:r>
      <w:r w:rsidRPr="005428D5">
        <w:rPr>
          <w:szCs w:val="28"/>
        </w:rPr>
        <w:t>ng trình ảnh hưởng lớn đến an toàn, lợi ích cộng đồng</w:t>
      </w:r>
      <w:bookmarkEnd w:id="43"/>
      <w:r w:rsidRPr="005428D5">
        <w:rPr>
          <w:szCs w:val="28"/>
        </w:rPr>
        <w:t xml:space="preserve"> là công trình thuộc danh mục quy định tại Phụ lục X</w:t>
      </w:r>
      <w:r w:rsidRPr="005428D5">
        <w:rPr>
          <w:szCs w:val="28"/>
          <w:lang w:val="vi-VN"/>
        </w:rPr>
        <w:t>I</w:t>
      </w:r>
      <w:r w:rsidRPr="005428D5">
        <w:rPr>
          <w:szCs w:val="28"/>
        </w:rPr>
        <w:t xml:space="preserve"> Nghị định này</w:t>
      </w:r>
      <w:r w:rsidR="009C6D20" w:rsidRPr="005428D5">
        <w:rPr>
          <w:szCs w:val="28"/>
        </w:rPr>
        <w:t>.</w:t>
      </w:r>
    </w:p>
    <w:p w14:paraId="5EDF8B6B" w14:textId="77777777" w:rsidR="009D632C" w:rsidRPr="005428D5" w:rsidRDefault="009D632C" w:rsidP="005428D5">
      <w:pPr>
        <w:spacing w:before="240" w:after="0" w:line="240" w:lineRule="auto"/>
        <w:ind w:firstLine="567"/>
        <w:rPr>
          <w:szCs w:val="28"/>
        </w:rPr>
      </w:pPr>
      <w:bookmarkStart w:id="44" w:name="_Toc52893798"/>
      <w:r w:rsidRPr="005428D5">
        <w:rPr>
          <w:rStyle w:val="KhonChar"/>
          <w:rFonts w:eastAsia="Calibri"/>
          <w:iCs/>
        </w:rPr>
        <w:t>3. Công</w:t>
      </w:r>
      <w:r w:rsidRPr="005428D5">
        <w:rPr>
          <w:rStyle w:val="KhonChar"/>
          <w:rFonts w:eastAsia="Calibri"/>
        </w:rPr>
        <w:t xml:space="preserve"> trình xây dựng theo tuyến</w:t>
      </w:r>
      <w:bookmarkEnd w:id="44"/>
      <w:r w:rsidRPr="005428D5">
        <w:rPr>
          <w:szCs w:val="28"/>
        </w:rPr>
        <w:t xml:space="preserve"> là công trình được xây dựng theo hướng tuyến trong một hoặc nhiều khu vực địa giới hành chính, như: đường bộ; đường sắt; luồng, kênh đường thủy nội địa;</w:t>
      </w:r>
      <w:r w:rsidRPr="005428D5">
        <w:rPr>
          <w:szCs w:val="28"/>
          <w:lang w:val="vi-VN"/>
        </w:rPr>
        <w:t xml:space="preserve"> </w:t>
      </w:r>
      <w:r w:rsidRPr="005428D5">
        <w:rPr>
          <w:szCs w:val="28"/>
        </w:rPr>
        <w:t>luồng, kênh hàng hải; tuyến cáp treo; đường dây tải điện; mạng cáp ngoại</w:t>
      </w:r>
      <w:r w:rsidRPr="005428D5">
        <w:rPr>
          <w:szCs w:val="28"/>
          <w:lang w:val="vi-VN"/>
        </w:rPr>
        <w:t xml:space="preserve"> vi </w:t>
      </w:r>
      <w:r w:rsidRPr="005428D5">
        <w:rPr>
          <w:szCs w:val="28"/>
        </w:rPr>
        <w:t xml:space="preserve">viễn thông, công trình hạ tầng kỹ thuật viễn thông thụ động; đường ống dẫn dầu, dẫn khí, cấp </w:t>
      </w:r>
      <w:r w:rsidRPr="005428D5">
        <w:rPr>
          <w:szCs w:val="28"/>
          <w:shd w:val="solid" w:color="FFFFFF" w:fill="auto"/>
        </w:rPr>
        <w:t>thoát</w:t>
      </w:r>
      <w:r w:rsidRPr="005428D5">
        <w:rPr>
          <w:szCs w:val="28"/>
        </w:rPr>
        <w:t xml:space="preserve"> nước; đập đầu mối công trình thủy lợi, thủy điện; hệ thống dẫn, chuyển nước; đê, kè và các công trình tương tự khác.</w:t>
      </w:r>
    </w:p>
    <w:p w14:paraId="64115682" w14:textId="6D0211C2" w:rsidR="00C736E8" w:rsidRPr="005428D5" w:rsidRDefault="000261A6" w:rsidP="005428D5">
      <w:pPr>
        <w:pStyle w:val="Normal-p0"/>
        <w:tabs>
          <w:tab w:val="left" w:pos="1134"/>
        </w:tabs>
        <w:spacing w:before="240" w:after="0"/>
        <w:ind w:firstLine="567"/>
        <w:jc w:val="both"/>
        <w:rPr>
          <w:spacing w:val="-6"/>
          <w:sz w:val="28"/>
          <w:szCs w:val="28"/>
          <w:lang w:val="pt-BR"/>
        </w:rPr>
      </w:pPr>
      <w:bookmarkStart w:id="45" w:name="_Toc52893800"/>
      <w:r w:rsidRPr="005428D5">
        <w:rPr>
          <w:sz w:val="28"/>
          <w:szCs w:val="28"/>
          <w:shd w:val="clear" w:color="auto" w:fill="FFFFFF"/>
        </w:rPr>
        <w:lastRenderedPageBreak/>
        <w:t>4</w:t>
      </w:r>
      <w:r w:rsidR="009D632C" w:rsidRPr="005428D5">
        <w:rPr>
          <w:sz w:val="28"/>
          <w:szCs w:val="28"/>
          <w:shd w:val="clear" w:color="auto" w:fill="FFFFFF"/>
        </w:rPr>
        <w:t>.</w:t>
      </w:r>
      <w:r w:rsidR="009D632C" w:rsidRPr="005428D5">
        <w:rPr>
          <w:sz w:val="28"/>
          <w:szCs w:val="28"/>
          <w:shd w:val="clear" w:color="auto" w:fill="FFFFFF"/>
          <w:lang w:val="vi-VN"/>
        </w:rPr>
        <w:t xml:space="preserve"> </w:t>
      </w:r>
      <w:r w:rsidR="009D632C" w:rsidRPr="005428D5">
        <w:rPr>
          <w:rStyle w:val="Normal-h0"/>
          <w:sz w:val="28"/>
          <w:szCs w:val="28"/>
          <w:lang w:val="pt-BR"/>
        </w:rPr>
        <w:t>Công</w:t>
      </w:r>
      <w:r w:rsidR="009D632C" w:rsidRPr="005428D5">
        <w:rPr>
          <w:rStyle w:val="Normal-h0"/>
          <w:iCs/>
          <w:sz w:val="28"/>
          <w:szCs w:val="28"/>
          <w:lang w:val="pt-BR"/>
        </w:rPr>
        <w:t xml:space="preserve"> trình ngầm</w:t>
      </w:r>
      <w:r w:rsidR="009D632C" w:rsidRPr="005428D5">
        <w:rPr>
          <w:rStyle w:val="Normal-h0"/>
          <w:iCs/>
          <w:sz w:val="28"/>
          <w:szCs w:val="28"/>
          <w:lang w:val="vi-VN"/>
        </w:rPr>
        <w:t xml:space="preserve"> </w:t>
      </w:r>
      <w:r w:rsidR="009D632C" w:rsidRPr="005428D5">
        <w:rPr>
          <w:rStyle w:val="Normal-h0"/>
          <w:sz w:val="28"/>
          <w:szCs w:val="28"/>
          <w:lang w:val="pt-BR"/>
        </w:rPr>
        <w:t>là những công trình được xây dựng dưới mặt đất, dưới mặt nước, gồm: công trình công cộng ngầm</w:t>
      </w:r>
      <w:r w:rsidR="00C736E8" w:rsidRPr="005428D5">
        <w:rPr>
          <w:sz w:val="28"/>
          <w:szCs w:val="28"/>
          <w:lang w:val="vi-VN"/>
        </w:rPr>
        <w:t xml:space="preserve"> </w:t>
      </w:r>
      <w:r w:rsidR="00C736E8" w:rsidRPr="005428D5">
        <w:rPr>
          <w:rStyle w:val="Normal-h0"/>
          <w:sz w:val="28"/>
          <w:szCs w:val="28"/>
          <w:lang w:val="pt-BR"/>
        </w:rPr>
        <w:t>được hình thành theo dự án độc lập</w:t>
      </w:r>
      <w:r w:rsidR="00372835" w:rsidRPr="005428D5">
        <w:rPr>
          <w:rStyle w:val="Normal-h0"/>
          <w:sz w:val="28"/>
          <w:szCs w:val="28"/>
          <w:lang w:val="pt-BR"/>
        </w:rPr>
        <w:t>,</w:t>
      </w:r>
      <w:r w:rsidRPr="005428D5">
        <w:rPr>
          <w:rStyle w:val="Normal-h0"/>
          <w:sz w:val="28"/>
          <w:szCs w:val="28"/>
          <w:lang w:val="pt-BR"/>
        </w:rPr>
        <w:t xml:space="preserve"> </w:t>
      </w:r>
      <w:r w:rsidR="00102EE9" w:rsidRPr="005428D5">
        <w:rPr>
          <w:rStyle w:val="Normal-h0"/>
          <w:sz w:val="28"/>
          <w:szCs w:val="28"/>
        </w:rPr>
        <w:t>công trình giao thông ngầm</w:t>
      </w:r>
      <w:r w:rsidR="00B04AF3" w:rsidRPr="005428D5">
        <w:rPr>
          <w:rStyle w:val="Normal-h0"/>
          <w:sz w:val="28"/>
          <w:szCs w:val="28"/>
        </w:rPr>
        <w:t>, được xác định tại quy hoạch xây dựng</w:t>
      </w:r>
      <w:r w:rsidR="0015589E" w:rsidRPr="005428D5">
        <w:rPr>
          <w:rStyle w:val="Normal-h0"/>
          <w:sz w:val="28"/>
          <w:szCs w:val="28"/>
        </w:rPr>
        <w:t xml:space="preserve"> hoặc</w:t>
      </w:r>
      <w:r w:rsidR="00B04AF3" w:rsidRPr="005428D5">
        <w:rPr>
          <w:rStyle w:val="Normal-h0"/>
          <w:sz w:val="28"/>
          <w:szCs w:val="28"/>
        </w:rPr>
        <w:t xml:space="preserve"> </w:t>
      </w:r>
      <w:r w:rsidR="00B04AF3" w:rsidRPr="005428D5">
        <w:rPr>
          <w:rStyle w:val="Normal-h0"/>
          <w:spacing w:val="-6"/>
          <w:sz w:val="28"/>
          <w:szCs w:val="28"/>
        </w:rPr>
        <w:t>quy hoạch không gian ngầm</w:t>
      </w:r>
      <w:r w:rsidR="0015589E" w:rsidRPr="005428D5">
        <w:rPr>
          <w:rStyle w:val="Normal-h0"/>
          <w:spacing w:val="-6"/>
          <w:sz w:val="28"/>
          <w:szCs w:val="28"/>
        </w:rPr>
        <w:t xml:space="preserve"> hoặc quy hoạch có tính chất kỹ thuật chuyên ngành</w:t>
      </w:r>
      <w:r w:rsidR="00B04AF3" w:rsidRPr="005428D5">
        <w:rPr>
          <w:rStyle w:val="Normal-h0"/>
          <w:spacing w:val="-6"/>
          <w:sz w:val="28"/>
          <w:szCs w:val="28"/>
          <w:lang w:val="pt-BR"/>
        </w:rPr>
        <w:t>.</w:t>
      </w:r>
    </w:p>
    <w:p w14:paraId="4DB08F4E" w14:textId="6C8F52B9" w:rsidR="009D632C" w:rsidRPr="005428D5" w:rsidRDefault="00C87577" w:rsidP="005428D5">
      <w:pPr>
        <w:pStyle w:val="Title"/>
        <w:spacing w:before="240"/>
        <w:ind w:firstLine="567"/>
        <w:contextualSpacing w:val="0"/>
        <w:rPr>
          <w:rStyle w:val="Normal-h0"/>
          <w:rFonts w:ascii="Times New Roman" w:hAnsi="Times New Roman" w:cs="Times New Roman"/>
          <w:spacing w:val="0"/>
          <w:sz w:val="28"/>
          <w:szCs w:val="28"/>
          <w:lang w:val="pt-BR"/>
        </w:rPr>
      </w:pPr>
      <w:r w:rsidRPr="005428D5">
        <w:rPr>
          <w:rStyle w:val="Normal-h0"/>
          <w:rFonts w:ascii="Times New Roman" w:hAnsi="Times New Roman" w:cs="Times New Roman"/>
          <w:iCs/>
          <w:spacing w:val="0"/>
          <w:sz w:val="28"/>
          <w:szCs w:val="28"/>
          <w:lang w:val="pt-BR"/>
        </w:rPr>
        <w:t>5</w:t>
      </w:r>
      <w:r w:rsidR="009D632C" w:rsidRPr="005428D5">
        <w:rPr>
          <w:rStyle w:val="Normal-h0"/>
          <w:rFonts w:ascii="Times New Roman" w:hAnsi="Times New Roman" w:cs="Times New Roman"/>
          <w:iCs/>
          <w:spacing w:val="0"/>
          <w:sz w:val="28"/>
          <w:szCs w:val="28"/>
          <w:lang w:val="pt-BR"/>
        </w:rPr>
        <w:t>. Phầ</w:t>
      </w:r>
      <w:r w:rsidR="009D632C" w:rsidRPr="005428D5">
        <w:rPr>
          <w:rStyle w:val="Normal-h0"/>
          <w:rFonts w:ascii="Times New Roman" w:hAnsi="Times New Roman" w:cs="Times New Roman"/>
          <w:spacing w:val="0"/>
          <w:sz w:val="28"/>
          <w:szCs w:val="28"/>
          <w:lang w:val="pt-BR"/>
        </w:rPr>
        <w:t xml:space="preserve">n ngầm của công trình xây dựng trên mặt đất </w:t>
      </w:r>
      <w:r w:rsidR="009D632C" w:rsidRPr="005428D5">
        <w:rPr>
          <w:rStyle w:val="Normal-h0"/>
          <w:rFonts w:ascii="Times New Roman" w:hAnsi="Times New Roman" w:cs="Times New Roman"/>
          <w:spacing w:val="0"/>
          <w:sz w:val="28"/>
          <w:szCs w:val="28"/>
          <w:lang w:val="vi-VN"/>
        </w:rPr>
        <w:t>là tầng hầm (nếu có) và các bộ phận của công trình nằm dưới mặt đất</w:t>
      </w:r>
      <w:r w:rsidR="009D632C" w:rsidRPr="005428D5">
        <w:rPr>
          <w:rStyle w:val="Normal-h0"/>
          <w:rFonts w:ascii="Times New Roman" w:hAnsi="Times New Roman" w:cs="Times New Roman"/>
          <w:spacing w:val="0"/>
          <w:sz w:val="28"/>
          <w:szCs w:val="28"/>
          <w:lang w:val="pt-BR"/>
        </w:rPr>
        <w:t>.</w:t>
      </w:r>
    </w:p>
    <w:p w14:paraId="2508725A" w14:textId="768F601E" w:rsidR="009D632C" w:rsidRPr="005428D5" w:rsidRDefault="00C87577" w:rsidP="005428D5">
      <w:pPr>
        <w:spacing w:before="240" w:after="0" w:line="240" w:lineRule="auto"/>
        <w:ind w:firstLine="567"/>
        <w:rPr>
          <w:szCs w:val="28"/>
          <w:lang w:val="vi-VN"/>
        </w:rPr>
      </w:pPr>
      <w:r w:rsidRPr="005428D5">
        <w:rPr>
          <w:iCs/>
          <w:szCs w:val="28"/>
        </w:rPr>
        <w:t>6</w:t>
      </w:r>
      <w:r w:rsidR="009D632C" w:rsidRPr="005428D5">
        <w:rPr>
          <w:iCs/>
          <w:szCs w:val="28"/>
        </w:rPr>
        <w:t>. Dự</w:t>
      </w:r>
      <w:r w:rsidR="009D632C" w:rsidRPr="005428D5">
        <w:rPr>
          <w:szCs w:val="28"/>
        </w:rPr>
        <w:t xml:space="preserve"> án đầu tư xây dựng quy mô lớn sử dụng vốn khác có yêu cầu thẩm định Báo cáo nghiên cứu khả thi đầu tư xây dựng tại cơ quan chuyên môn về xây dựng, gồm: dự án đầu tư xây dựng nhóm A theo tiêu chí quy định của pháp luật về đầu tư công; dự án đầu tư xây dựng do Quốc hội, Thủ tướng Chính phủ chấp thuận chủ trương đầu tư</w:t>
      </w:r>
      <w:r w:rsidR="00B67E24" w:rsidRPr="005428D5">
        <w:rPr>
          <w:szCs w:val="28"/>
          <w:lang w:val="vi-VN"/>
        </w:rPr>
        <w:t>.</w:t>
      </w:r>
    </w:p>
    <w:bookmarkEnd w:id="45"/>
    <w:p w14:paraId="5017BB83" w14:textId="403F01BF" w:rsidR="009D632C" w:rsidRPr="005428D5" w:rsidRDefault="00C87577" w:rsidP="005428D5">
      <w:pPr>
        <w:spacing w:before="240" w:after="0" w:line="240" w:lineRule="auto"/>
        <w:ind w:firstLine="567"/>
        <w:rPr>
          <w:iCs/>
          <w:szCs w:val="28"/>
          <w:lang w:val="vi-VN"/>
        </w:rPr>
      </w:pPr>
      <w:r w:rsidRPr="005428D5">
        <w:rPr>
          <w:iCs/>
          <w:szCs w:val="28"/>
        </w:rPr>
        <w:t>7</w:t>
      </w:r>
      <w:r w:rsidR="009D632C" w:rsidRPr="005428D5">
        <w:rPr>
          <w:iCs/>
          <w:szCs w:val="28"/>
        </w:rPr>
        <w:t>. Dự án đầu tư xây dựng sử dụng vốn nhà nước ngoài đầu tư công</w:t>
      </w:r>
      <w:r w:rsidR="009D632C" w:rsidRPr="005428D5">
        <w:rPr>
          <w:iCs/>
          <w:szCs w:val="28"/>
          <w:lang w:val="vi-VN"/>
        </w:rPr>
        <w:t xml:space="preserve"> </w:t>
      </w:r>
      <w:r w:rsidR="009D632C" w:rsidRPr="005428D5">
        <w:rPr>
          <w:iCs/>
          <w:szCs w:val="28"/>
        </w:rPr>
        <w:t xml:space="preserve">bao gồm: </w:t>
      </w:r>
      <w:r w:rsidR="009D632C" w:rsidRPr="005428D5">
        <w:rPr>
          <w:szCs w:val="28"/>
        </w:rPr>
        <w:t>dự án đầu</w:t>
      </w:r>
      <w:r w:rsidR="009D632C" w:rsidRPr="005428D5">
        <w:rPr>
          <w:szCs w:val="28"/>
          <w:lang w:val="vi-VN"/>
        </w:rPr>
        <w:t xml:space="preserve"> tư xây dựng </w:t>
      </w:r>
      <w:r w:rsidR="009D632C" w:rsidRPr="005428D5">
        <w:rPr>
          <w:szCs w:val="28"/>
        </w:rPr>
        <w:t>sử dụng vốn chi thường xuyên ngân sách nhà nước, dự án đầu tư xây dựng của quỹ tài chính nhà nước ngoài ngân sách theo Luật Ngân sách nhà nước; dự án sử dụng vốn vay do Chính phủ bảo lãnh theo Luật Quản lý nợ công; dự án đầu tư xây dựng của doanh nghiệp nhà nước</w:t>
      </w:r>
      <w:r w:rsidR="00102EE9" w:rsidRPr="005428D5">
        <w:rPr>
          <w:szCs w:val="28"/>
        </w:rPr>
        <w:t xml:space="preserve"> theo quy định của </w:t>
      </w:r>
      <w:hyperlink r:id="rId12" w:tgtFrame="_blank" w:history="1">
        <w:r w:rsidR="00102EE9" w:rsidRPr="005428D5">
          <w:rPr>
            <w:szCs w:val="28"/>
          </w:rPr>
          <w:t>Luật Doanh nghiệp</w:t>
        </w:r>
      </w:hyperlink>
      <w:r w:rsidR="009D632C" w:rsidRPr="005428D5">
        <w:rPr>
          <w:szCs w:val="28"/>
        </w:rPr>
        <w:t xml:space="preserve">, doanh nghiệp do doanh nghiệp nhà nước nắm giữ 100% vốn điều lệ; dự án sử dụng vốn nhà nước khác theo quy định pháp luật </w:t>
      </w:r>
      <w:r w:rsidR="009D632C" w:rsidRPr="006B0A85">
        <w:rPr>
          <w:spacing w:val="4"/>
          <w:szCs w:val="28"/>
        </w:rPr>
        <w:t>có liên quan; trừ</w:t>
      </w:r>
      <w:r w:rsidR="009D632C" w:rsidRPr="006B0A85">
        <w:rPr>
          <w:spacing w:val="4"/>
          <w:szCs w:val="28"/>
          <w:lang w:val="vi-VN"/>
        </w:rPr>
        <w:t xml:space="preserve"> dự án sử dụng</w:t>
      </w:r>
      <w:r w:rsidR="009D632C" w:rsidRPr="006B0A85">
        <w:rPr>
          <w:spacing w:val="4"/>
          <w:szCs w:val="28"/>
        </w:rPr>
        <w:t xml:space="preserve"> vốn đầu tư công theo quy định của Luật Đầu tư công</w:t>
      </w:r>
      <w:r w:rsidR="009D632C" w:rsidRPr="006B0A85">
        <w:rPr>
          <w:spacing w:val="4"/>
          <w:szCs w:val="28"/>
          <w:lang w:val="vi-VN"/>
        </w:rPr>
        <w:t>.</w:t>
      </w:r>
      <w:r w:rsidR="009D632C" w:rsidRPr="005428D5">
        <w:rPr>
          <w:iCs/>
          <w:szCs w:val="28"/>
          <w:lang w:val="vi-VN"/>
        </w:rPr>
        <w:t xml:space="preserve"> </w:t>
      </w:r>
    </w:p>
    <w:p w14:paraId="386926C4" w14:textId="667F240D" w:rsidR="009D632C" w:rsidRPr="005428D5" w:rsidRDefault="00ED0BDC" w:rsidP="005428D5">
      <w:pPr>
        <w:spacing w:before="240" w:after="0" w:line="240" w:lineRule="auto"/>
        <w:ind w:firstLine="567"/>
        <w:rPr>
          <w:szCs w:val="28"/>
        </w:rPr>
      </w:pPr>
      <w:r w:rsidRPr="005428D5">
        <w:rPr>
          <w:iCs/>
          <w:szCs w:val="28"/>
          <w:lang w:val="vi-VN"/>
        </w:rPr>
        <w:t>8</w:t>
      </w:r>
      <w:r w:rsidR="009D632C" w:rsidRPr="005428D5">
        <w:rPr>
          <w:iCs/>
          <w:szCs w:val="28"/>
        </w:rPr>
        <w:t xml:space="preserve">. Dự án đầu tư xây dựng sửa chữa, cải tạo </w:t>
      </w:r>
      <w:r w:rsidR="009D632C" w:rsidRPr="005428D5">
        <w:rPr>
          <w:szCs w:val="28"/>
        </w:rPr>
        <w:t>là dự án đầu tư xây dựng nhằm duy trì, nâng cấp, mở rộng quy mô đầu tư xây dựng trên cơ sở giữ lại toàn bộ hoặc một phần hệ thống kết cấu chịu lực chính của công trình hiện hữu.</w:t>
      </w:r>
    </w:p>
    <w:p w14:paraId="350108B1" w14:textId="091BAFD2" w:rsidR="009D632C" w:rsidRPr="005428D5" w:rsidRDefault="00ED0BDC" w:rsidP="005428D5">
      <w:pPr>
        <w:spacing w:before="240" w:after="0" w:line="240" w:lineRule="auto"/>
        <w:ind w:firstLine="567"/>
        <w:rPr>
          <w:iCs/>
          <w:szCs w:val="28"/>
        </w:rPr>
      </w:pPr>
      <w:r w:rsidRPr="005428D5">
        <w:rPr>
          <w:iCs/>
          <w:szCs w:val="28"/>
          <w:lang w:val="vi-VN"/>
        </w:rPr>
        <w:t>9</w:t>
      </w:r>
      <w:r w:rsidR="009D632C" w:rsidRPr="005428D5">
        <w:rPr>
          <w:iCs/>
          <w:szCs w:val="28"/>
        </w:rPr>
        <w:t xml:space="preserve">. </w:t>
      </w:r>
      <w:bookmarkStart w:id="46" w:name="_Toc52893801"/>
      <w:r w:rsidR="009D632C" w:rsidRPr="005428D5">
        <w:rPr>
          <w:iCs/>
          <w:szCs w:val="28"/>
        </w:rPr>
        <w:t xml:space="preserve">Hạ tầng kỹ thuật khung </w:t>
      </w:r>
      <w:r w:rsidR="009D632C" w:rsidRPr="005428D5">
        <w:rPr>
          <w:szCs w:val="28"/>
        </w:rPr>
        <w:t xml:space="preserve">là </w:t>
      </w:r>
      <w:r w:rsidR="0068313B" w:rsidRPr="005428D5">
        <w:rPr>
          <w:rFonts w:eastAsia="Times New Roman"/>
          <w:szCs w:val="28"/>
          <w:shd w:val="clear" w:color="auto" w:fill="FFFFFF"/>
          <w:lang w:val="pt-BR"/>
        </w:rPr>
        <w:t>hệ thống các công trình hạ tầng kỹ thuật chính của đô thị, nông thôn và khu chức năng; được xác định trong nội dung quy hoạch chung, quy hoạch phân khu</w:t>
      </w:r>
      <w:r w:rsidR="009D632C" w:rsidRPr="005428D5">
        <w:rPr>
          <w:szCs w:val="28"/>
        </w:rPr>
        <w:t>; gồm các công trình giao thông, thông tin liên lạc, cung cấp năng lượng, chiếu sáng công cộng, cấp nước, thoát nước và các công trình hạ tầng kỹ thuật</w:t>
      </w:r>
      <w:r w:rsidR="0068313B" w:rsidRPr="005428D5">
        <w:rPr>
          <w:szCs w:val="28"/>
        </w:rPr>
        <w:t xml:space="preserve"> không theo tuyến</w:t>
      </w:r>
      <w:r w:rsidR="009D632C" w:rsidRPr="005428D5">
        <w:rPr>
          <w:szCs w:val="28"/>
        </w:rPr>
        <w:t>.</w:t>
      </w:r>
    </w:p>
    <w:p w14:paraId="03B73FD4" w14:textId="5D2A4E1B" w:rsidR="009D632C" w:rsidRPr="005428D5" w:rsidRDefault="009D632C" w:rsidP="005428D5">
      <w:pPr>
        <w:spacing w:before="240" w:after="0" w:line="240" w:lineRule="auto"/>
        <w:ind w:firstLine="567"/>
        <w:rPr>
          <w:szCs w:val="28"/>
          <w:lang w:val="vi-VN"/>
        </w:rPr>
      </w:pPr>
      <w:r w:rsidRPr="005428D5">
        <w:rPr>
          <w:iCs/>
          <w:szCs w:val="28"/>
        </w:rPr>
        <w:t>1</w:t>
      </w:r>
      <w:r w:rsidR="00ED0BDC" w:rsidRPr="005428D5">
        <w:rPr>
          <w:iCs/>
          <w:szCs w:val="28"/>
          <w:lang w:val="vi-VN"/>
        </w:rPr>
        <w:t>0</w:t>
      </w:r>
      <w:r w:rsidRPr="005428D5">
        <w:rPr>
          <w:iCs/>
          <w:szCs w:val="28"/>
        </w:rPr>
        <w:t>. Giấy</w:t>
      </w:r>
      <w:r w:rsidRPr="005428D5">
        <w:rPr>
          <w:szCs w:val="28"/>
        </w:rPr>
        <w:t xml:space="preserve"> phép hoạt động xây dựng</w:t>
      </w:r>
      <w:bookmarkEnd w:id="46"/>
      <w:r w:rsidRPr="005428D5">
        <w:rPr>
          <w:szCs w:val="28"/>
        </w:rPr>
        <w:t xml:space="preserve"> là văn</w:t>
      </w:r>
      <w:r w:rsidRPr="005428D5">
        <w:rPr>
          <w:szCs w:val="28"/>
          <w:lang w:val="vi-VN"/>
        </w:rPr>
        <w:t xml:space="preserve"> bản pháp lý</w:t>
      </w:r>
      <w:r w:rsidRPr="005428D5">
        <w:rPr>
          <w:szCs w:val="28"/>
        </w:rPr>
        <w:t xml:space="preserve"> do cơ quan nhà nước có thẩm quyền của Việt Nam cấp cho nhà thầu nước ngoài theo từng </w:t>
      </w:r>
      <w:r w:rsidRPr="005428D5">
        <w:rPr>
          <w:szCs w:val="28"/>
          <w:shd w:val="solid" w:color="FFFFFF" w:fill="auto"/>
        </w:rPr>
        <w:t>hợp đồng</w:t>
      </w:r>
      <w:r w:rsidRPr="005428D5">
        <w:rPr>
          <w:szCs w:val="28"/>
        </w:rPr>
        <w:t xml:space="preserve"> sau khi trúng thầu hoặc được chọn thầu </w:t>
      </w:r>
      <w:r w:rsidRPr="005428D5">
        <w:rPr>
          <w:szCs w:val="28"/>
          <w:lang w:val="vi-VN"/>
        </w:rPr>
        <w:t xml:space="preserve">để thực hiện hoạt động xây dựng </w:t>
      </w:r>
      <w:r w:rsidRPr="005428D5">
        <w:rPr>
          <w:szCs w:val="28"/>
        </w:rPr>
        <w:t xml:space="preserve">theo quy định của pháp luật Việt Nam. </w:t>
      </w:r>
    </w:p>
    <w:p w14:paraId="28184D1B" w14:textId="0324A30E" w:rsidR="009D632C" w:rsidRPr="005E7387" w:rsidRDefault="00ED0BDC" w:rsidP="005428D5">
      <w:pPr>
        <w:spacing w:before="240" w:after="0" w:line="240" w:lineRule="auto"/>
        <w:ind w:firstLine="567"/>
        <w:rPr>
          <w:spacing w:val="4"/>
          <w:szCs w:val="28"/>
        </w:rPr>
      </w:pPr>
      <w:bookmarkStart w:id="47" w:name="_Toc52893803"/>
      <w:bookmarkStart w:id="48" w:name="_Toc52893804"/>
      <w:r w:rsidRPr="005428D5">
        <w:rPr>
          <w:iCs/>
          <w:szCs w:val="28"/>
          <w:lang w:val="vi-VN"/>
        </w:rPr>
        <w:t>11</w:t>
      </w:r>
      <w:r w:rsidR="009D632C" w:rsidRPr="005428D5">
        <w:rPr>
          <w:iCs/>
          <w:szCs w:val="28"/>
        </w:rPr>
        <w:t>. Thiết</w:t>
      </w:r>
      <w:r w:rsidR="009D632C" w:rsidRPr="005428D5">
        <w:rPr>
          <w:szCs w:val="28"/>
        </w:rPr>
        <w:t xml:space="preserve"> kế kỹ thuật tổng thể (Front - End Engineering Design), sau đây gọi là thiết kế FEED</w:t>
      </w:r>
      <w:bookmarkEnd w:id="47"/>
      <w:r w:rsidR="009D632C" w:rsidRPr="005428D5">
        <w:rPr>
          <w:szCs w:val="28"/>
        </w:rPr>
        <w:t xml:space="preserve">, là bước thiết kế được lập theo thông lệ quốc tế đối với dự án có thiết kế công nghệ sau khi dự án đầu tư xây dựng được phê duyệt để cụ thể hóa các yêu cầu về dây chuyền công nghệ, thông số kỹ thuật của các </w:t>
      </w:r>
      <w:r w:rsidR="009D632C" w:rsidRPr="005428D5">
        <w:rPr>
          <w:szCs w:val="28"/>
        </w:rPr>
        <w:lastRenderedPageBreak/>
        <w:t xml:space="preserve">thiết </w:t>
      </w:r>
      <w:r w:rsidR="009D632C" w:rsidRPr="005E7387">
        <w:rPr>
          <w:spacing w:val="4"/>
          <w:szCs w:val="28"/>
        </w:rPr>
        <w:t xml:space="preserve">bị, vật liệu sử dụng chủ yếu, giải pháp xây dựng để triển khai bước thiết kế tiếp theo. </w:t>
      </w:r>
    </w:p>
    <w:p w14:paraId="4752DB47" w14:textId="438F155B" w:rsidR="009D632C" w:rsidRPr="005428D5" w:rsidRDefault="009D632C" w:rsidP="005428D5">
      <w:pPr>
        <w:spacing w:before="240" w:after="0" w:line="240" w:lineRule="auto"/>
        <w:ind w:firstLine="567"/>
        <w:rPr>
          <w:szCs w:val="28"/>
        </w:rPr>
      </w:pPr>
      <w:r w:rsidRPr="005428D5">
        <w:rPr>
          <w:iCs/>
          <w:szCs w:val="28"/>
        </w:rPr>
        <w:t>1</w:t>
      </w:r>
      <w:r w:rsidR="00ED0BDC" w:rsidRPr="005428D5">
        <w:rPr>
          <w:iCs/>
          <w:szCs w:val="28"/>
          <w:lang w:val="vi-VN"/>
        </w:rPr>
        <w:t>2</w:t>
      </w:r>
      <w:r w:rsidRPr="005428D5">
        <w:rPr>
          <w:iCs/>
          <w:szCs w:val="28"/>
        </w:rPr>
        <w:t xml:space="preserve">. </w:t>
      </w:r>
      <w:bookmarkEnd w:id="48"/>
      <w:r w:rsidRPr="005428D5">
        <w:rPr>
          <w:iCs/>
          <w:szCs w:val="28"/>
          <w:shd w:val="clear" w:color="auto" w:fill="FFFFFF"/>
        </w:rPr>
        <w:t>Nhà thầu nước ngoài</w:t>
      </w:r>
      <w:r w:rsidRPr="005428D5">
        <w:rPr>
          <w:szCs w:val="28"/>
          <w:shd w:val="clear" w:color="auto" w:fill="FFFFFF"/>
        </w:rPr>
        <w:t xml:space="preserve"> quy định tại Nghị định này là tổ chức được thành lập theo pháp luật nước ngoài hoặc cá nhân có quốc tịch nước ngoài, đã được lựa chọn; ký kết, thực hiện hợp đồng xây dựng trên lãnh thổ Việt Nam. Nhà thầu nước ngoài có thể là tổng thầu hoặc nhà thầu liên danh hoặc nhà thầu chính hoặc nhà thầu phụ.</w:t>
      </w:r>
    </w:p>
    <w:p w14:paraId="50B2FDCC" w14:textId="3C7EC1AC" w:rsidR="009D632C" w:rsidRPr="005428D5" w:rsidRDefault="009D632C" w:rsidP="005428D5">
      <w:pPr>
        <w:spacing w:before="240" w:after="0" w:line="240" w:lineRule="auto"/>
        <w:ind w:firstLine="567"/>
        <w:rPr>
          <w:szCs w:val="28"/>
        </w:rPr>
      </w:pPr>
      <w:bookmarkStart w:id="49" w:name="_Toc52893808"/>
      <w:r w:rsidRPr="005428D5">
        <w:rPr>
          <w:iCs/>
          <w:szCs w:val="28"/>
        </w:rPr>
        <w:t>1</w:t>
      </w:r>
      <w:r w:rsidR="00ED0BDC" w:rsidRPr="005428D5">
        <w:rPr>
          <w:iCs/>
          <w:szCs w:val="28"/>
          <w:lang w:val="vi-VN"/>
        </w:rPr>
        <w:t>3</w:t>
      </w:r>
      <w:r w:rsidRPr="005428D5">
        <w:rPr>
          <w:iCs/>
          <w:szCs w:val="28"/>
        </w:rPr>
        <w:t>. Chủ</w:t>
      </w:r>
      <w:r w:rsidRPr="005428D5">
        <w:rPr>
          <w:szCs w:val="28"/>
        </w:rPr>
        <w:t xml:space="preserve"> nhiệm</w:t>
      </w:r>
      <w:bookmarkEnd w:id="49"/>
      <w:r w:rsidRPr="005428D5">
        <w:rPr>
          <w:szCs w:val="28"/>
        </w:rPr>
        <w:t xml:space="preserve"> là chức danh của cá nhân được tổ chức giao nhiệm vụ quản lý, điều phối thực hiện toàn bộ công việc tư vấn có nhiều chuyên môn khác nhau, gồm: chủ nhiệm lập thiết kế quy hoạch xây dựng; chủ nhiệm khảo sát xây dựng; chủ nhiệm thiết kế, thẩm tra thiết kế xây dựng.</w:t>
      </w:r>
    </w:p>
    <w:p w14:paraId="7DBF4E20" w14:textId="48429B0C" w:rsidR="009D632C" w:rsidRPr="005428D5" w:rsidRDefault="009D632C" w:rsidP="005428D5">
      <w:pPr>
        <w:spacing w:before="240" w:after="0" w:line="240" w:lineRule="auto"/>
        <w:ind w:firstLine="567"/>
        <w:rPr>
          <w:szCs w:val="28"/>
        </w:rPr>
      </w:pPr>
      <w:bookmarkStart w:id="50" w:name="_Toc52893809"/>
      <w:r w:rsidRPr="005428D5">
        <w:rPr>
          <w:iCs/>
          <w:szCs w:val="28"/>
          <w:lang w:val="vi-VN"/>
        </w:rPr>
        <w:t>1</w:t>
      </w:r>
      <w:r w:rsidR="00ED0BDC" w:rsidRPr="005428D5">
        <w:rPr>
          <w:iCs/>
          <w:szCs w:val="28"/>
          <w:lang w:val="vi-VN"/>
        </w:rPr>
        <w:t>4</w:t>
      </w:r>
      <w:r w:rsidRPr="005428D5">
        <w:rPr>
          <w:iCs/>
          <w:szCs w:val="28"/>
        </w:rPr>
        <w:t>. Chủ</w:t>
      </w:r>
      <w:r w:rsidRPr="005428D5">
        <w:rPr>
          <w:szCs w:val="28"/>
        </w:rPr>
        <w:t xml:space="preserve"> trì</w:t>
      </w:r>
      <w:bookmarkEnd w:id="50"/>
      <w:r w:rsidRPr="005428D5">
        <w:rPr>
          <w:szCs w:val="28"/>
        </w:rPr>
        <w:t xml:space="preserve"> là chức danh của cá nhân được tổ chức giao nhiệm vụ phụ trách thực hiện công việc theo lĩnh vực chuyên môn, gồm: chủ trì lập thiết kế quy hoạch xây dựng; chủ trì thiết kế, thẩm tra thiết kế xây dựng; chủ trì kiểm định xây dựng; chủ trì lập, thẩm tra và quản lý chi phí đầu tư xây dựng.</w:t>
      </w:r>
    </w:p>
    <w:p w14:paraId="2F252BB8" w14:textId="2918FEF6" w:rsidR="009D632C" w:rsidRPr="005428D5" w:rsidRDefault="009D632C" w:rsidP="005428D5">
      <w:pPr>
        <w:spacing w:before="240" w:after="0" w:line="240" w:lineRule="auto"/>
        <w:ind w:firstLine="567"/>
        <w:rPr>
          <w:szCs w:val="28"/>
        </w:rPr>
      </w:pPr>
      <w:bookmarkStart w:id="51" w:name="_Toc52893810"/>
      <w:r w:rsidRPr="005428D5">
        <w:rPr>
          <w:iCs/>
          <w:szCs w:val="28"/>
        </w:rPr>
        <w:t>1</w:t>
      </w:r>
      <w:r w:rsidR="00ED0BDC" w:rsidRPr="005428D5">
        <w:rPr>
          <w:iCs/>
          <w:szCs w:val="28"/>
          <w:lang w:val="vi-VN"/>
        </w:rPr>
        <w:t>5</w:t>
      </w:r>
      <w:r w:rsidRPr="005428D5">
        <w:rPr>
          <w:iCs/>
          <w:szCs w:val="28"/>
        </w:rPr>
        <w:t>. Giám</w:t>
      </w:r>
      <w:r w:rsidRPr="005428D5">
        <w:rPr>
          <w:szCs w:val="28"/>
        </w:rPr>
        <w:t xml:space="preserve"> sát trưởng</w:t>
      </w:r>
      <w:bookmarkEnd w:id="51"/>
      <w:r w:rsidRPr="005428D5">
        <w:rPr>
          <w:szCs w:val="28"/>
        </w:rPr>
        <w:t xml:space="preserve"> là chức danh của cá nhân được tổ chức giám sát thi công xây dựng công trình giao nhiệm vụ quản lý, điều hành hoạt động giám sát thi công xây dựng đối với một công trình hoặc gói thầu cụ thể.</w:t>
      </w:r>
    </w:p>
    <w:p w14:paraId="400B02B1" w14:textId="5FD38831" w:rsidR="009D632C" w:rsidRPr="005428D5" w:rsidRDefault="00ED0BDC" w:rsidP="005428D5">
      <w:pPr>
        <w:spacing w:before="240" w:after="0" w:line="240" w:lineRule="auto"/>
        <w:ind w:firstLine="567"/>
        <w:rPr>
          <w:szCs w:val="28"/>
        </w:rPr>
      </w:pPr>
      <w:bookmarkStart w:id="52" w:name="_Toc52893811"/>
      <w:r w:rsidRPr="005428D5">
        <w:rPr>
          <w:iCs/>
          <w:szCs w:val="28"/>
          <w:lang w:val="vi-VN"/>
        </w:rPr>
        <w:t>16</w:t>
      </w:r>
      <w:r w:rsidR="009D632C" w:rsidRPr="005428D5">
        <w:rPr>
          <w:iCs/>
          <w:szCs w:val="28"/>
        </w:rPr>
        <w:t>. Chỉ</w:t>
      </w:r>
      <w:r w:rsidR="009D632C" w:rsidRPr="005428D5">
        <w:rPr>
          <w:szCs w:val="28"/>
        </w:rPr>
        <w:t xml:space="preserve"> huy trưởng</w:t>
      </w:r>
      <w:bookmarkEnd w:id="52"/>
      <w:r w:rsidR="009D632C" w:rsidRPr="005428D5">
        <w:rPr>
          <w:szCs w:val="28"/>
        </w:rPr>
        <w:t xml:space="preserve"> hoặc giám đốc dự án của nhà thầu (sau đây gọi chung là chỉ huy trưởng) là chức danh của cá nhân được tổ chức thi công xây dựng giao nhiệm vụ quản lý, điều hành hoạt động thi công xây dựng đối với một công trình hoặc gói thầu cụ thể.</w:t>
      </w:r>
    </w:p>
    <w:p w14:paraId="017319C5" w14:textId="563860F5" w:rsidR="009D632C" w:rsidRPr="005428D5" w:rsidRDefault="00C87577" w:rsidP="005428D5">
      <w:pPr>
        <w:spacing w:before="240" w:after="0" w:line="240" w:lineRule="auto"/>
        <w:ind w:firstLine="567"/>
        <w:rPr>
          <w:szCs w:val="28"/>
        </w:rPr>
      </w:pPr>
      <w:bookmarkStart w:id="53" w:name="_Toc52893812"/>
      <w:r w:rsidRPr="005428D5">
        <w:rPr>
          <w:iCs/>
          <w:szCs w:val="28"/>
        </w:rPr>
        <w:t>1</w:t>
      </w:r>
      <w:r w:rsidR="00ED0BDC" w:rsidRPr="005428D5">
        <w:rPr>
          <w:iCs/>
          <w:szCs w:val="28"/>
          <w:lang w:val="vi-VN"/>
        </w:rPr>
        <w:t>7</w:t>
      </w:r>
      <w:r w:rsidR="009D632C" w:rsidRPr="005428D5">
        <w:rPr>
          <w:iCs/>
          <w:szCs w:val="28"/>
        </w:rPr>
        <w:t>. Giám</w:t>
      </w:r>
      <w:r w:rsidR="009D632C" w:rsidRPr="005428D5">
        <w:rPr>
          <w:szCs w:val="28"/>
        </w:rPr>
        <w:t xml:space="preserve"> đốc quản lý dự án</w:t>
      </w:r>
      <w:bookmarkEnd w:id="53"/>
      <w:r w:rsidR="009D632C" w:rsidRPr="005428D5">
        <w:rPr>
          <w:szCs w:val="28"/>
        </w:rPr>
        <w:t xml:space="preserve"> là chức danh của cá nhân được Giám đốc </w:t>
      </w:r>
      <w:r w:rsidR="009D632C" w:rsidRPr="005428D5">
        <w:rPr>
          <w:szCs w:val="28"/>
          <w:lang w:val="vi-VN"/>
        </w:rPr>
        <w:t>Ban quản lý dự án đầu tư xây dựng chuyên ngành, Ban quản lý dự án đầu tư xây dựng khu vực</w:t>
      </w:r>
      <w:r w:rsidR="009D632C" w:rsidRPr="005428D5">
        <w:rPr>
          <w:szCs w:val="28"/>
        </w:rPr>
        <w:t>, người đại diện theo pháp luật của tổ chức tư vấn quản lý dự án, người đại diện theo pháp luật của chủ đầu tư (trường hợp chủ đầu tư sử dụng bộ máy chuyên môn trực thuộc hoặc thành lập ban quản lý dự án đầu tư xây dựng một dự án) giao nhiệm vụ quản lý, điều phối thực hiện quản lý dự án đối với dự án đầu tư xây dựng cụ thể.</w:t>
      </w:r>
    </w:p>
    <w:p w14:paraId="6EB6FF4A" w14:textId="39536A0E" w:rsidR="006360D4" w:rsidRPr="005428D5" w:rsidRDefault="00ED0BDC" w:rsidP="005428D5">
      <w:pPr>
        <w:spacing w:before="240" w:after="0" w:line="240" w:lineRule="auto"/>
        <w:ind w:firstLine="567"/>
        <w:rPr>
          <w:iCs/>
          <w:szCs w:val="28"/>
        </w:rPr>
      </w:pPr>
      <w:bookmarkStart w:id="54" w:name="_Toc52893825"/>
      <w:bookmarkStart w:id="55" w:name="_Ref52895150"/>
      <w:bookmarkStart w:id="56" w:name="_Ref52895160"/>
      <w:bookmarkStart w:id="57" w:name="_Toc52898170"/>
      <w:bookmarkStart w:id="58" w:name="_Toc52907757"/>
      <w:bookmarkStart w:id="59" w:name="_Toc52952710"/>
      <w:bookmarkStart w:id="60" w:name="_Toc54875868"/>
      <w:r w:rsidRPr="005428D5">
        <w:rPr>
          <w:iCs/>
          <w:szCs w:val="28"/>
          <w:lang w:val="vi-VN"/>
        </w:rPr>
        <w:t>18</w:t>
      </w:r>
      <w:r w:rsidR="006360D4" w:rsidRPr="005428D5">
        <w:rPr>
          <w:iCs/>
          <w:szCs w:val="28"/>
        </w:rPr>
        <w:t>. Mã số chứng chỉ hành nghề</w:t>
      </w:r>
      <w:r w:rsidR="006360D4" w:rsidRPr="005428D5">
        <w:rPr>
          <w:szCs w:val="28"/>
        </w:rPr>
        <w:t xml:space="preserve"> là dãy số có 08 chữ số dùng để quản lý chứng chỉ hành nghề hoạt động xây dựng của cá nhân. Mỗi cá nhân tham gia hoạt động xây dựng khi đề nghị cấp chứng chỉ hành nghề lần đầu theo quy định của Nghị định này được cấp một mã số chứng chỉ hành nghề. Mã số chứng chỉ hành nghề không thay đổi khi cá nhân đề nghị cấp mới, cấp lại hoặc cấp chuyển đổi chứng chỉ hành nghề.</w:t>
      </w:r>
    </w:p>
    <w:p w14:paraId="4081BFBA" w14:textId="4ED2A0CB" w:rsidR="006360D4" w:rsidRPr="005428D5" w:rsidRDefault="00ED0BDC" w:rsidP="005428D5">
      <w:pPr>
        <w:spacing w:before="240" w:after="0" w:line="240" w:lineRule="auto"/>
        <w:ind w:firstLine="567"/>
        <w:rPr>
          <w:iCs/>
          <w:szCs w:val="28"/>
          <w:shd w:val="clear" w:color="auto" w:fill="FFFFFF"/>
          <w:lang w:val="vi-VN"/>
        </w:rPr>
      </w:pPr>
      <w:r w:rsidRPr="005428D5">
        <w:rPr>
          <w:iCs/>
          <w:szCs w:val="28"/>
          <w:lang w:val="vi-VN"/>
        </w:rPr>
        <w:t>19</w:t>
      </w:r>
      <w:r w:rsidR="006360D4" w:rsidRPr="005428D5">
        <w:rPr>
          <w:iCs/>
          <w:szCs w:val="28"/>
        </w:rPr>
        <w:t xml:space="preserve">. Mã số chứng chỉ năng lực </w:t>
      </w:r>
      <w:r w:rsidR="006360D4" w:rsidRPr="005428D5">
        <w:rPr>
          <w:szCs w:val="28"/>
        </w:rPr>
        <w:t xml:space="preserve">là dãy số có 08 chữ số dùng để quản lý chứng chỉ năng lực hoạt động xây dựng của tổ chức. Mỗi tổ chức tham gia hoạt động xây dựng khi đề nghị cấp chứng chỉ năng lực lần đầu theo quy định </w:t>
      </w:r>
      <w:r w:rsidR="006360D4" w:rsidRPr="005428D5">
        <w:rPr>
          <w:szCs w:val="28"/>
        </w:rPr>
        <w:lastRenderedPageBreak/>
        <w:t>của Nghị định này được cấp một mã số chứng chỉ năng lực. Mã số chứng chỉ năng lực không thay đổi khi tổ chức đề nghị cấp mới, cấp lại chứng chỉ năng lực.</w:t>
      </w:r>
      <w:r w:rsidR="006360D4" w:rsidRPr="005428D5">
        <w:rPr>
          <w:iCs/>
          <w:szCs w:val="28"/>
          <w:shd w:val="clear" w:color="auto" w:fill="FFFFFF"/>
        </w:rPr>
        <w:t xml:space="preserve"> </w:t>
      </w:r>
    </w:p>
    <w:p w14:paraId="1E6AB690" w14:textId="1409973B" w:rsidR="005329A9" w:rsidRPr="005428D5" w:rsidRDefault="00ED0BDC" w:rsidP="005428D5">
      <w:pPr>
        <w:spacing w:before="240" w:after="0" w:line="240" w:lineRule="auto"/>
        <w:ind w:firstLine="567"/>
        <w:rPr>
          <w:szCs w:val="28"/>
          <w:shd w:val="clear" w:color="auto" w:fill="FFFFFF"/>
          <w:lang w:val="vi-VN"/>
        </w:rPr>
      </w:pPr>
      <w:r w:rsidRPr="005428D5">
        <w:rPr>
          <w:iCs/>
          <w:szCs w:val="28"/>
          <w:shd w:val="clear" w:color="auto" w:fill="FFFFFF"/>
          <w:lang w:val="vi-VN"/>
        </w:rPr>
        <w:t>20</w:t>
      </w:r>
      <w:r w:rsidR="005329A9" w:rsidRPr="005428D5">
        <w:rPr>
          <w:iCs/>
          <w:szCs w:val="28"/>
          <w:shd w:val="clear" w:color="auto" w:fill="FFFFFF"/>
        </w:rPr>
        <w:t>.</w:t>
      </w:r>
      <w:r w:rsidR="005329A9" w:rsidRPr="005428D5">
        <w:rPr>
          <w:szCs w:val="28"/>
          <w:shd w:val="clear" w:color="auto" w:fill="FFFFFF"/>
        </w:rPr>
        <w:t xml:space="preserve"> </w:t>
      </w:r>
      <w:r w:rsidR="006360D4" w:rsidRPr="005428D5">
        <w:rPr>
          <w:iCs/>
          <w:szCs w:val="28"/>
        </w:rPr>
        <w:t>Người</w:t>
      </w:r>
      <w:r w:rsidR="006360D4" w:rsidRPr="005428D5">
        <w:rPr>
          <w:szCs w:val="28"/>
        </w:rPr>
        <w:t xml:space="preserve"> đề nghị thẩm định là chủ đầu tư hoặc cơ quan, tổ chức, cá nhân được người quyết định đầu tư hoặc cơ quan nhà nước có thẩm quyền giao nhiệm vụ chuẩn bị dự án trong trường hợp chưa xác định được chủ đầu tư để trình thẩm định </w:t>
      </w:r>
      <w:r w:rsidR="00414E49" w:rsidRPr="005428D5">
        <w:rPr>
          <w:szCs w:val="28"/>
        </w:rPr>
        <w:t>B</w:t>
      </w:r>
      <w:r w:rsidR="006360D4" w:rsidRPr="005428D5">
        <w:rPr>
          <w:szCs w:val="28"/>
        </w:rPr>
        <w:t>áo cáo nghiên cứu khả thi đầu tư xây dựng,</w:t>
      </w:r>
      <w:r w:rsidR="006360D4" w:rsidRPr="005428D5">
        <w:rPr>
          <w:rFonts w:eastAsia="Times New Roman"/>
          <w:szCs w:val="28"/>
        </w:rPr>
        <w:t xml:space="preserve"> </w:t>
      </w:r>
      <w:r w:rsidR="006360D4" w:rsidRPr="005428D5">
        <w:rPr>
          <w:szCs w:val="28"/>
        </w:rPr>
        <w:t>Báo cáo kinh tế - kỹ thuật đầu tư xây dựng, thiết kế xây dựng triển khai sau thiết kế cơ sở.</w:t>
      </w:r>
    </w:p>
    <w:p w14:paraId="35E4B975" w14:textId="40CF86DD" w:rsidR="009D632C" w:rsidRPr="005428D5" w:rsidRDefault="00ED0BDC" w:rsidP="005428D5">
      <w:pPr>
        <w:spacing w:before="240" w:after="0" w:line="240" w:lineRule="auto"/>
        <w:ind w:firstLine="567"/>
        <w:rPr>
          <w:szCs w:val="28"/>
        </w:rPr>
      </w:pPr>
      <w:r w:rsidRPr="005428D5">
        <w:rPr>
          <w:szCs w:val="28"/>
          <w:lang w:val="vi-VN"/>
        </w:rPr>
        <w:t>21</w:t>
      </w:r>
      <w:r w:rsidR="009D632C" w:rsidRPr="005428D5">
        <w:rPr>
          <w:szCs w:val="28"/>
        </w:rPr>
        <w:t>. Quy hoạch xây dựng trong Nghị định này được gọi chung cho các loại quy hoạch sau:</w:t>
      </w:r>
      <w:r w:rsidR="009D632C" w:rsidRPr="005428D5">
        <w:rPr>
          <w:rStyle w:val="Normal-h0"/>
          <w:iCs/>
          <w:szCs w:val="28"/>
          <w:lang w:val="vi-VN"/>
        </w:rPr>
        <w:t xml:space="preserve"> </w:t>
      </w:r>
      <w:r w:rsidR="009D632C" w:rsidRPr="005428D5">
        <w:rPr>
          <w:rStyle w:val="Normal-h0"/>
          <w:szCs w:val="28"/>
          <w:lang w:val="vi-VN"/>
        </w:rPr>
        <w:t>quy hoạch</w:t>
      </w:r>
      <w:r w:rsidR="009D632C" w:rsidRPr="005428D5">
        <w:rPr>
          <w:rStyle w:val="Normal-h0"/>
          <w:szCs w:val="28"/>
        </w:rPr>
        <w:t xml:space="preserve"> đô thị, quy hoạch chuyên ngành hạ tầng kỹ thuật, </w:t>
      </w:r>
      <w:r w:rsidR="009D632C" w:rsidRPr="005428D5">
        <w:rPr>
          <w:rStyle w:val="Normal-h0"/>
          <w:szCs w:val="28"/>
          <w:lang w:val="pt-BR"/>
        </w:rPr>
        <w:t>quy hoạch xây dựng vùng liên huyện, vùng huyện, quy hoạch</w:t>
      </w:r>
      <w:r w:rsidR="009D632C" w:rsidRPr="005428D5">
        <w:rPr>
          <w:rStyle w:val="Normal-h0"/>
          <w:szCs w:val="28"/>
          <w:lang w:val="vi-VN"/>
        </w:rPr>
        <w:t xml:space="preserve"> nông thôn, quy hoạch xây dựng khu chức năng</w:t>
      </w:r>
      <w:r w:rsidR="009D632C" w:rsidRPr="005428D5">
        <w:rPr>
          <w:rStyle w:val="Normal-h0"/>
          <w:szCs w:val="28"/>
        </w:rPr>
        <w:t>, quy hoạch xây dựng không gian ngầm.</w:t>
      </w:r>
    </w:p>
    <w:p w14:paraId="22AB9E8A" w14:textId="77777777" w:rsidR="009D632C" w:rsidRPr="005428D5" w:rsidRDefault="009D632C" w:rsidP="005428D5">
      <w:pPr>
        <w:pStyle w:val="iu"/>
        <w:spacing w:before="240" w:after="0" w:line="240" w:lineRule="auto"/>
        <w:rPr>
          <w:rFonts w:ascii="Times New Roman" w:hAnsi="Times New Roman"/>
          <w:b/>
          <w:bCs/>
        </w:rPr>
      </w:pPr>
      <w:r w:rsidRPr="005428D5">
        <w:rPr>
          <w:rFonts w:ascii="Times New Roman" w:hAnsi="Times New Roman"/>
          <w:b/>
          <w:bCs/>
        </w:rPr>
        <w:t>Điều 4. Trình tự đầu tư xây dựng</w:t>
      </w:r>
      <w:bookmarkEnd w:id="54"/>
      <w:bookmarkEnd w:id="55"/>
      <w:bookmarkEnd w:id="56"/>
      <w:bookmarkEnd w:id="57"/>
      <w:bookmarkEnd w:id="58"/>
      <w:bookmarkEnd w:id="59"/>
      <w:bookmarkEnd w:id="60"/>
    </w:p>
    <w:p w14:paraId="2CEDD03A" w14:textId="10D4F40C" w:rsidR="009D632C" w:rsidRPr="005428D5" w:rsidRDefault="009D632C" w:rsidP="005428D5">
      <w:pPr>
        <w:spacing w:before="240" w:after="0" w:line="240" w:lineRule="auto"/>
        <w:ind w:firstLine="567"/>
        <w:rPr>
          <w:szCs w:val="28"/>
        </w:rPr>
      </w:pPr>
      <w:r w:rsidRPr="005428D5">
        <w:rPr>
          <w:szCs w:val="28"/>
        </w:rPr>
        <w:t>1. Trình tự thực hiện đầu tư xây dựng theo quy định tại khoản 1 Điều 50 của Luật Xây dựng năm 2014 được quy định cụ thể như sau:</w:t>
      </w:r>
    </w:p>
    <w:p w14:paraId="3A5A0E79" w14:textId="5D3F5950" w:rsidR="009D632C" w:rsidRPr="005428D5" w:rsidRDefault="009D632C" w:rsidP="005428D5">
      <w:pPr>
        <w:widowControl w:val="0"/>
        <w:spacing w:before="240" w:after="0" w:line="240" w:lineRule="auto"/>
        <w:ind w:firstLine="567"/>
        <w:rPr>
          <w:bCs/>
          <w:szCs w:val="28"/>
          <w:lang w:val="vi-VN"/>
        </w:rPr>
      </w:pPr>
      <w:r w:rsidRPr="005428D5">
        <w:rPr>
          <w:bCs/>
          <w:szCs w:val="28"/>
          <w:lang w:val="vi-VN"/>
        </w:rPr>
        <w:t>a) Giai đoạn chuẩn bị dự án gồm</w:t>
      </w:r>
      <w:r w:rsidR="00093ABA" w:rsidRPr="005428D5">
        <w:rPr>
          <w:bCs/>
          <w:szCs w:val="28"/>
        </w:rPr>
        <w:t xml:space="preserve"> các công việc</w:t>
      </w:r>
      <w:r w:rsidRPr="005428D5">
        <w:rPr>
          <w:bCs/>
          <w:szCs w:val="28"/>
          <w:lang w:val="vi-VN"/>
        </w:rPr>
        <w:t xml:space="preserve">: </w:t>
      </w:r>
      <w:r w:rsidRPr="005428D5">
        <w:rPr>
          <w:bCs/>
          <w:szCs w:val="28"/>
        </w:rPr>
        <w:t>lập đề xuất chương trình, dự án sử dụng vốn vay ODA</w:t>
      </w:r>
      <w:r w:rsidR="00C87577" w:rsidRPr="005428D5">
        <w:rPr>
          <w:bCs/>
          <w:szCs w:val="28"/>
        </w:rPr>
        <w:t xml:space="preserve"> và vốn</w:t>
      </w:r>
      <w:r w:rsidRPr="005428D5">
        <w:rPr>
          <w:bCs/>
          <w:szCs w:val="28"/>
        </w:rPr>
        <w:t xml:space="preserve"> vay ưu đãi nước ngoài</w:t>
      </w:r>
      <w:r w:rsidR="00146AE3" w:rsidRPr="005428D5">
        <w:rPr>
          <w:bCs/>
          <w:szCs w:val="28"/>
        </w:rPr>
        <w:t xml:space="preserve"> (nếu có)</w:t>
      </w:r>
      <w:r w:rsidRPr="005428D5">
        <w:rPr>
          <w:bCs/>
          <w:szCs w:val="28"/>
        </w:rPr>
        <w:t xml:space="preserve">; </w:t>
      </w:r>
      <w:r w:rsidRPr="005428D5">
        <w:rPr>
          <w:bCs/>
          <w:szCs w:val="28"/>
          <w:lang w:val="vi-VN"/>
        </w:rPr>
        <w:t>lập, thẩm định Báo cáo nghiên cứu tiền khả thi đầu tư xây dựng hoặc Báo cáo đề xuất chủ trương đầu tư</w:t>
      </w:r>
      <w:r w:rsidR="009F7F18" w:rsidRPr="005428D5">
        <w:rPr>
          <w:bCs/>
          <w:szCs w:val="28"/>
        </w:rPr>
        <w:t xml:space="preserve"> để </w:t>
      </w:r>
      <w:r w:rsidRPr="005428D5">
        <w:rPr>
          <w:bCs/>
          <w:szCs w:val="28"/>
          <w:lang w:val="vi-VN"/>
        </w:rPr>
        <w:t xml:space="preserve">quyết định hoặc chấp thuận chủ trương đầu tư (nếu có); khảo sát xây dựng phục vụ </w:t>
      </w:r>
      <w:r w:rsidR="009F7F18" w:rsidRPr="005428D5">
        <w:rPr>
          <w:bCs/>
          <w:szCs w:val="28"/>
        </w:rPr>
        <w:t>lập</w:t>
      </w:r>
      <w:r w:rsidRPr="005428D5">
        <w:rPr>
          <w:bCs/>
          <w:szCs w:val="28"/>
          <w:lang w:val="vi-VN"/>
        </w:rPr>
        <w:t xml:space="preserve"> dự án;</w:t>
      </w:r>
      <w:r w:rsidR="00C46055" w:rsidRPr="005428D5">
        <w:rPr>
          <w:bCs/>
          <w:szCs w:val="28"/>
          <w:lang w:val="vi-VN"/>
        </w:rPr>
        <w:t xml:space="preserve"> lập, thẩm định, phê duyệt quy hoạch xây dựng làm </w:t>
      </w:r>
      <w:r w:rsidR="00FE7024" w:rsidRPr="005428D5">
        <w:rPr>
          <w:bCs/>
          <w:szCs w:val="28"/>
          <w:lang w:val="vi-VN"/>
        </w:rPr>
        <w:t>cơ</w:t>
      </w:r>
      <w:r w:rsidR="00C46055" w:rsidRPr="005428D5">
        <w:rPr>
          <w:bCs/>
          <w:szCs w:val="28"/>
          <w:lang w:val="vi-VN"/>
        </w:rPr>
        <w:t xml:space="preserve"> sở lập dự án;</w:t>
      </w:r>
      <w:r w:rsidRPr="005428D5">
        <w:rPr>
          <w:bCs/>
          <w:szCs w:val="28"/>
          <w:lang w:val="vi-VN"/>
        </w:rPr>
        <w:t xml:space="preserve"> lập, thẩm định Báo cáo nghiên cứu khả thi đầu tư xây dựng hoặc Báo cáo kinh tế - kỹ thuật đầu tư xây dựng để phê duyệt dự án, quyết định đầu tư xây dựng</w:t>
      </w:r>
      <w:r w:rsidR="009F7F18" w:rsidRPr="005428D5">
        <w:rPr>
          <w:bCs/>
          <w:szCs w:val="28"/>
        </w:rPr>
        <w:t>;</w:t>
      </w:r>
      <w:r w:rsidRPr="005428D5">
        <w:rPr>
          <w:bCs/>
          <w:szCs w:val="28"/>
          <w:lang w:val="vi-VN"/>
        </w:rPr>
        <w:t xml:space="preserve"> các công việc cần thiết khác liên quan đến chuẩn bị dự án;</w:t>
      </w:r>
    </w:p>
    <w:p w14:paraId="2BEA03C9" w14:textId="3D019BF7" w:rsidR="009D632C" w:rsidRPr="005428D5" w:rsidRDefault="009D632C" w:rsidP="005428D5">
      <w:pPr>
        <w:spacing w:before="240" w:after="0" w:line="240" w:lineRule="auto"/>
        <w:ind w:firstLine="567"/>
        <w:rPr>
          <w:szCs w:val="28"/>
        </w:rPr>
      </w:pPr>
      <w:r w:rsidRPr="005428D5">
        <w:rPr>
          <w:szCs w:val="28"/>
        </w:rPr>
        <w:t>b) Giai đoạn thực hiện dự án gồm</w:t>
      </w:r>
      <w:r w:rsidR="00093ABA" w:rsidRPr="005428D5">
        <w:rPr>
          <w:szCs w:val="28"/>
        </w:rPr>
        <w:t xml:space="preserve"> các công việc</w:t>
      </w:r>
      <w:r w:rsidRPr="005428D5">
        <w:rPr>
          <w:szCs w:val="28"/>
        </w:rPr>
        <w:t>: chuẩn bị mặt bằng xây dựng, rà phá bom mìn (nếu có); khảo sát xây dựng</w:t>
      </w:r>
      <w:r w:rsidRPr="005428D5">
        <w:rPr>
          <w:szCs w:val="28"/>
          <w:lang w:val="vi-VN"/>
        </w:rPr>
        <w:t xml:space="preserve"> phục vụ thiết kế triển khai sau thiết kế cơ sở</w:t>
      </w:r>
      <w:r w:rsidRPr="005428D5">
        <w:rPr>
          <w:szCs w:val="28"/>
        </w:rPr>
        <w:t>; lập, thẩm định, phê duyệt thiết kế, dự toán xây dựng; cấp giấy phép xây dựng (đối với công trình theo quy định phải có giấy phép xây dựng); ký kết hợp đồng xây dựng; thi công xây dựng công trình; giám sát thi công xây dựng; tạm ứng, thanh toán khối lượng hoàn thành; vận hành, chạy thử; nghiệm thu hoàn thành công trình xây dựng;</w:t>
      </w:r>
      <w:r w:rsidR="0069372F" w:rsidRPr="005428D5">
        <w:rPr>
          <w:szCs w:val="28"/>
          <w:lang w:val="vi-VN"/>
        </w:rPr>
        <w:t xml:space="preserve"> quyết toán hợp đồng xây dựng; </w:t>
      </w:r>
      <w:r w:rsidR="00312108" w:rsidRPr="005428D5">
        <w:rPr>
          <w:szCs w:val="28"/>
        </w:rPr>
        <w:t xml:space="preserve">giám sát, đánh giá dự án đầu tư xây dựng; </w:t>
      </w:r>
      <w:r w:rsidRPr="005428D5">
        <w:rPr>
          <w:szCs w:val="28"/>
        </w:rPr>
        <w:t>các công việc cần thiết khác</w:t>
      </w:r>
      <w:r w:rsidR="00093ABA" w:rsidRPr="005428D5">
        <w:rPr>
          <w:szCs w:val="28"/>
        </w:rPr>
        <w:t xml:space="preserve"> liên quan đến thực hiện dự án</w:t>
      </w:r>
      <w:r w:rsidRPr="005428D5">
        <w:rPr>
          <w:szCs w:val="28"/>
        </w:rPr>
        <w:t>;</w:t>
      </w:r>
    </w:p>
    <w:p w14:paraId="4BA008F7" w14:textId="697E9828" w:rsidR="009D632C" w:rsidRPr="005428D5" w:rsidRDefault="009D632C" w:rsidP="005428D5">
      <w:pPr>
        <w:spacing w:before="240" w:after="0" w:line="240" w:lineRule="auto"/>
        <w:ind w:firstLine="567"/>
        <w:rPr>
          <w:szCs w:val="28"/>
        </w:rPr>
      </w:pPr>
      <w:r w:rsidRPr="005428D5">
        <w:rPr>
          <w:szCs w:val="28"/>
        </w:rPr>
        <w:t xml:space="preserve">c) Giai đoạn kết thúc xây dựng gồm các công việc: </w:t>
      </w:r>
      <w:r w:rsidR="00A50F38">
        <w:rPr>
          <w:szCs w:val="28"/>
        </w:rPr>
        <w:t>q</w:t>
      </w:r>
      <w:r w:rsidRPr="005428D5">
        <w:rPr>
          <w:szCs w:val="28"/>
        </w:rPr>
        <w:t>uyết toán hợp đồng xây dựng,</w:t>
      </w:r>
      <w:r w:rsidRPr="005428D5">
        <w:rPr>
          <w:szCs w:val="28"/>
          <w:lang w:val="vi-VN"/>
        </w:rPr>
        <w:t xml:space="preserve"> quyết toán </w:t>
      </w:r>
      <w:r w:rsidR="00093ABA" w:rsidRPr="005428D5">
        <w:rPr>
          <w:szCs w:val="28"/>
        </w:rPr>
        <w:t xml:space="preserve">vốn đầu tư </w:t>
      </w:r>
      <w:r w:rsidRPr="005428D5">
        <w:rPr>
          <w:szCs w:val="28"/>
          <w:lang w:val="vi-VN"/>
        </w:rPr>
        <w:t xml:space="preserve">dự án hoàn thành, </w:t>
      </w:r>
      <w:r w:rsidRPr="005428D5">
        <w:rPr>
          <w:szCs w:val="28"/>
        </w:rPr>
        <w:t>xác nhận hoàn thành công trình</w:t>
      </w:r>
      <w:r w:rsidR="00312108" w:rsidRPr="005428D5">
        <w:rPr>
          <w:szCs w:val="28"/>
        </w:rPr>
        <w:t xml:space="preserve">; bàn giao công trình đưa vào sử dụng; </w:t>
      </w:r>
      <w:r w:rsidRPr="005428D5">
        <w:rPr>
          <w:szCs w:val="28"/>
        </w:rPr>
        <w:t xml:space="preserve">bảo hành công trình xây dựng, </w:t>
      </w:r>
      <w:r w:rsidRPr="005428D5">
        <w:rPr>
          <w:szCs w:val="28"/>
        </w:rPr>
        <w:lastRenderedPageBreak/>
        <w:t>bàn giao các hồ sơ liên quan</w:t>
      </w:r>
      <w:r w:rsidR="00312108" w:rsidRPr="005428D5">
        <w:rPr>
          <w:szCs w:val="28"/>
        </w:rPr>
        <w:t xml:space="preserve">; giám sát, đánh giá dự án đầu tư xây dựng; </w:t>
      </w:r>
      <w:r w:rsidRPr="005428D5">
        <w:rPr>
          <w:szCs w:val="28"/>
        </w:rPr>
        <w:t>các công việc cần thiết khác.</w:t>
      </w:r>
    </w:p>
    <w:p w14:paraId="39FAAC66" w14:textId="77777777" w:rsidR="00093ABA" w:rsidRPr="005428D5" w:rsidRDefault="009D632C" w:rsidP="005428D5">
      <w:pPr>
        <w:spacing w:before="240" w:after="0" w:line="240" w:lineRule="auto"/>
        <w:ind w:firstLine="567"/>
        <w:rPr>
          <w:spacing w:val="-6"/>
          <w:szCs w:val="28"/>
          <w:lang w:val="vi-VN"/>
        </w:rPr>
      </w:pPr>
      <w:r w:rsidRPr="005428D5">
        <w:rPr>
          <w:szCs w:val="28"/>
        </w:rPr>
        <w:t xml:space="preserve">2. Trình tự thực hiện dự án đầu tư xây dựng công trình khẩn cấp thực hiện theo quy định tại Điều </w:t>
      </w:r>
      <w:r w:rsidRPr="005428D5">
        <w:rPr>
          <w:szCs w:val="28"/>
          <w:lang w:val="vi-VN"/>
        </w:rPr>
        <w:t>69</w:t>
      </w:r>
      <w:r w:rsidRPr="005428D5">
        <w:rPr>
          <w:szCs w:val="28"/>
        </w:rPr>
        <w:t xml:space="preserve"> Nghị định này. </w:t>
      </w:r>
      <w:r w:rsidRPr="005428D5">
        <w:rPr>
          <w:szCs w:val="28"/>
          <w:lang w:val="vi-VN"/>
        </w:rPr>
        <w:t xml:space="preserve">Trình tự thực hiện dự án đầu tư theo phương thức đối tác công tư có cấu phần xây dựng (sau đây gọi là dự án PPP) </w:t>
      </w:r>
      <w:r w:rsidRPr="005428D5">
        <w:rPr>
          <w:spacing w:val="-6"/>
          <w:szCs w:val="28"/>
          <w:lang w:val="vi-VN"/>
        </w:rPr>
        <w:t>thực hiện theo quy định</w:t>
      </w:r>
      <w:r w:rsidRPr="005428D5">
        <w:rPr>
          <w:spacing w:val="-6"/>
          <w:szCs w:val="28"/>
        </w:rPr>
        <w:t xml:space="preserve"> của</w:t>
      </w:r>
      <w:r w:rsidRPr="005428D5">
        <w:rPr>
          <w:spacing w:val="-6"/>
          <w:szCs w:val="28"/>
          <w:lang w:val="vi-VN"/>
        </w:rPr>
        <w:t xml:space="preserve"> pháp luật về đầu tư theo phương thức đối tác công tư.</w:t>
      </w:r>
    </w:p>
    <w:p w14:paraId="64EF5C68" w14:textId="77777777" w:rsidR="00F424BE" w:rsidRPr="005428D5" w:rsidRDefault="00093ABA" w:rsidP="005428D5">
      <w:pPr>
        <w:spacing w:before="240" w:after="0" w:line="240" w:lineRule="auto"/>
        <w:ind w:firstLine="567"/>
        <w:rPr>
          <w:szCs w:val="28"/>
        </w:rPr>
      </w:pPr>
      <w:r w:rsidRPr="005428D5">
        <w:rPr>
          <w:szCs w:val="28"/>
        </w:rPr>
        <w:t>3.</w:t>
      </w:r>
      <w:r w:rsidR="009D632C" w:rsidRPr="005428D5">
        <w:rPr>
          <w:szCs w:val="28"/>
        </w:rPr>
        <w:t xml:space="preserve"> Đối với các dự án </w:t>
      </w:r>
      <w:r w:rsidRPr="005428D5">
        <w:rPr>
          <w:szCs w:val="28"/>
        </w:rPr>
        <w:t>không quy định tại khoản 2 Điều này</w:t>
      </w:r>
      <w:r w:rsidR="009D632C" w:rsidRPr="005428D5">
        <w:rPr>
          <w:szCs w:val="28"/>
        </w:rPr>
        <w:t>, tùy thuộc điều kiện cụ thể và yêu cầu kỹ thuật của dự án, người quyết định đầu tư quyết định trình tự thực hiện tuần tự hoặc kết hợp</w:t>
      </w:r>
      <w:r w:rsidR="009D632C" w:rsidRPr="005428D5">
        <w:rPr>
          <w:szCs w:val="28"/>
          <w:lang w:val="vi-VN"/>
        </w:rPr>
        <w:t>,</w:t>
      </w:r>
      <w:r w:rsidR="009D632C" w:rsidRPr="005428D5">
        <w:rPr>
          <w:szCs w:val="28"/>
        </w:rPr>
        <w:t xml:space="preserve"> đồng thời đối với các công việc quy định tại điểm b và điểm c khoản 1 Điều này, phù hợp với các nội dung tại quyết định phê duyệt dự án.</w:t>
      </w:r>
      <w:r w:rsidR="00F424BE" w:rsidRPr="005428D5">
        <w:rPr>
          <w:szCs w:val="28"/>
        </w:rPr>
        <w:t xml:space="preserve"> </w:t>
      </w:r>
    </w:p>
    <w:p w14:paraId="5584C87E" w14:textId="130BF99B" w:rsidR="009D632C" w:rsidRPr="005428D5" w:rsidRDefault="00F424BE" w:rsidP="005428D5">
      <w:pPr>
        <w:spacing w:before="240" w:after="0" w:line="240" w:lineRule="auto"/>
        <w:ind w:firstLine="567"/>
        <w:rPr>
          <w:szCs w:val="28"/>
        </w:rPr>
      </w:pPr>
      <w:r w:rsidRPr="005428D5">
        <w:rPr>
          <w:szCs w:val="28"/>
        </w:rPr>
        <w:t>4. Đối với dự án thực hiện theo hình thức hợp đồng chìa khóa trao tay, trình tự đầu tư xây dựng được thực hiện phù hợp với nội dung quy định của hợp đồng.</w:t>
      </w:r>
    </w:p>
    <w:p w14:paraId="620C5EAA" w14:textId="77777777" w:rsidR="009D632C" w:rsidRPr="005428D5" w:rsidRDefault="009D632C" w:rsidP="005428D5">
      <w:pPr>
        <w:pStyle w:val="iu"/>
        <w:spacing w:before="240" w:after="0" w:line="240" w:lineRule="auto"/>
        <w:rPr>
          <w:rFonts w:ascii="Times New Roman" w:hAnsi="Times New Roman"/>
          <w:b/>
          <w:bCs/>
        </w:rPr>
      </w:pPr>
      <w:bookmarkStart w:id="61" w:name="_Toc52893824"/>
      <w:bookmarkStart w:id="62" w:name="_Ref52895167"/>
      <w:bookmarkStart w:id="63" w:name="_Toc52898169"/>
      <w:bookmarkStart w:id="64" w:name="_Toc52907756"/>
      <w:bookmarkStart w:id="65" w:name="_Toc52952709"/>
      <w:bookmarkStart w:id="66" w:name="_Toc54875867"/>
      <w:r w:rsidRPr="005428D5">
        <w:rPr>
          <w:rFonts w:ascii="Times New Roman" w:hAnsi="Times New Roman"/>
          <w:b/>
          <w:bCs/>
        </w:rPr>
        <w:t>Điều 5. Phân loại dự án đầu tư xây dựng</w:t>
      </w:r>
      <w:bookmarkEnd w:id="61"/>
      <w:bookmarkEnd w:id="62"/>
      <w:bookmarkEnd w:id="63"/>
      <w:bookmarkEnd w:id="64"/>
      <w:bookmarkEnd w:id="65"/>
      <w:bookmarkEnd w:id="66"/>
    </w:p>
    <w:p w14:paraId="0F98983F" w14:textId="77777777" w:rsidR="009D632C" w:rsidRPr="005428D5" w:rsidRDefault="009D632C" w:rsidP="005428D5">
      <w:pPr>
        <w:spacing w:before="240" w:after="0" w:line="240" w:lineRule="auto"/>
        <w:ind w:firstLine="567"/>
        <w:rPr>
          <w:szCs w:val="28"/>
        </w:rPr>
      </w:pPr>
      <w:r w:rsidRPr="005428D5">
        <w:rPr>
          <w:szCs w:val="28"/>
        </w:rPr>
        <w:t>Dự án đầu tư xây dựng theo quy định tại Điều 49 của Luật Xây dựng năm 2014 được sửa đổi, bổ sung theo quy định tại khoản 8 Điều 1 của Luật số 62/2020/QH14, được phân loại nhằm quản lý các hoạt động xây dựng theo quy định tại Nghị định này như sau:</w:t>
      </w:r>
    </w:p>
    <w:p w14:paraId="6C155F5B" w14:textId="6A041AAB" w:rsidR="009D632C" w:rsidRPr="005428D5" w:rsidRDefault="009D632C" w:rsidP="005428D5">
      <w:pPr>
        <w:spacing w:before="240" w:after="0" w:line="240" w:lineRule="auto"/>
        <w:ind w:firstLine="567"/>
        <w:rPr>
          <w:szCs w:val="28"/>
        </w:rPr>
      </w:pPr>
      <w:r w:rsidRPr="005428D5">
        <w:rPr>
          <w:szCs w:val="28"/>
        </w:rPr>
        <w:t>1. Theo công năng phục vụ, tính chất chuyên ngành, mục đích quản lý của dự án</w:t>
      </w:r>
      <w:r w:rsidRPr="005428D5">
        <w:rPr>
          <w:szCs w:val="28"/>
          <w:lang w:val="vi-VN"/>
        </w:rPr>
        <w:t xml:space="preserve"> và các</w:t>
      </w:r>
      <w:r w:rsidRPr="005428D5">
        <w:rPr>
          <w:szCs w:val="28"/>
        </w:rPr>
        <w:t xml:space="preserve"> công trình thuộc dự án, dự án đầu tư xây dựng được phân loại theo quy định tại Phụ lục X Nghị định này.</w:t>
      </w:r>
    </w:p>
    <w:p w14:paraId="0AF8284A" w14:textId="77777777" w:rsidR="009D632C" w:rsidRPr="005428D5" w:rsidRDefault="009D632C" w:rsidP="005428D5">
      <w:pPr>
        <w:spacing w:before="240" w:after="0" w:line="240" w:lineRule="auto"/>
        <w:ind w:firstLine="567"/>
        <w:rPr>
          <w:spacing w:val="-6"/>
          <w:szCs w:val="28"/>
        </w:rPr>
      </w:pPr>
      <w:r w:rsidRPr="005428D5">
        <w:rPr>
          <w:szCs w:val="28"/>
        </w:rPr>
        <w:t xml:space="preserve">2. Theo nguồn vốn sử dụng, hình thức đầu tư, dự án đầu tư xây dựng được phân loại gồm: dự án sử dụng vốn đầu tư công, dự án sử dụng vốn nhà nước ngoài đầu tư công, dự án PPP và dự án sử dụng vốn khác. Dự án đầu tư xây </w:t>
      </w:r>
      <w:r w:rsidRPr="005428D5">
        <w:rPr>
          <w:spacing w:val="-6"/>
          <w:szCs w:val="28"/>
        </w:rPr>
        <w:t>dựng sử dụng vốn hỗn hợp gồm nhiều nguồn vốn nêu trên được phân loại như sau:</w:t>
      </w:r>
    </w:p>
    <w:p w14:paraId="6D2E4684" w14:textId="77777777" w:rsidR="009D632C" w:rsidRPr="005428D5" w:rsidRDefault="009D632C" w:rsidP="005428D5">
      <w:pPr>
        <w:spacing w:before="240" w:after="0" w:line="240" w:lineRule="auto"/>
        <w:ind w:firstLine="567"/>
        <w:rPr>
          <w:szCs w:val="28"/>
        </w:rPr>
      </w:pPr>
      <w:r w:rsidRPr="005428D5">
        <w:rPr>
          <w:szCs w:val="28"/>
        </w:rPr>
        <w:t xml:space="preserve">a) Dự án sử dụng một phần vốn đầu tư công là dự án đầu tư công, được quản lý theo pháp luật về đầu tư công; </w:t>
      </w:r>
    </w:p>
    <w:p w14:paraId="23543987" w14:textId="77777777" w:rsidR="009D632C" w:rsidRPr="005428D5" w:rsidRDefault="009D632C" w:rsidP="005428D5">
      <w:pPr>
        <w:spacing w:before="240" w:after="0" w:line="240" w:lineRule="auto"/>
        <w:ind w:firstLine="567"/>
        <w:rPr>
          <w:szCs w:val="28"/>
        </w:rPr>
      </w:pPr>
      <w:r w:rsidRPr="005428D5">
        <w:rPr>
          <w:szCs w:val="28"/>
        </w:rPr>
        <w:t>b</w:t>
      </w:r>
      <w:r w:rsidRPr="005428D5">
        <w:rPr>
          <w:szCs w:val="28"/>
          <w:lang w:val="vi-VN"/>
        </w:rPr>
        <w:t>) D</w:t>
      </w:r>
      <w:r w:rsidRPr="005428D5">
        <w:rPr>
          <w:szCs w:val="28"/>
        </w:rPr>
        <w:t>ự án PPP có sử dụng vốn đầu tư công được quản lý theo quy định của pháp luật về PPP;</w:t>
      </w:r>
    </w:p>
    <w:p w14:paraId="712FC861" w14:textId="77777777" w:rsidR="009D632C" w:rsidRPr="005428D5" w:rsidRDefault="009D632C" w:rsidP="005428D5">
      <w:pPr>
        <w:spacing w:before="240" w:after="0" w:line="240" w:lineRule="auto"/>
        <w:ind w:firstLine="567"/>
        <w:rPr>
          <w:szCs w:val="28"/>
          <w:lang w:val="vi-VN"/>
        </w:rPr>
      </w:pPr>
      <w:r w:rsidRPr="005428D5">
        <w:rPr>
          <w:szCs w:val="28"/>
        </w:rPr>
        <w:t xml:space="preserve">c) Dự án sử dụng vốn hỗn hợp bao gồm vốn nhà nước ngoài đầu tư công và vốn khác: trường hợp có tỷ lệ vốn nhà nước ngoài đầu tư công lớn hơn 30% hoặc trên 500 tỷ đồng trong tổng mức đầu tư thì được quản lý theo các quy định đối với dự án sử dụng vốn nhà nước ngoài đầu tư công; trường hợp </w:t>
      </w:r>
      <w:r w:rsidRPr="005428D5">
        <w:rPr>
          <w:szCs w:val="28"/>
        </w:rPr>
        <w:lastRenderedPageBreak/>
        <w:t>còn lại được quản lý theo quy định đối với dự án sử dụng vốn khác. Tỷ lệ vốn nhà nước ngoài đầu tư công do người quyết định đầu tư</w:t>
      </w:r>
      <w:r w:rsidRPr="005428D5">
        <w:rPr>
          <w:szCs w:val="28"/>
          <w:lang w:val="vi-VN"/>
        </w:rPr>
        <w:t xml:space="preserve"> </w:t>
      </w:r>
      <w:r w:rsidRPr="005428D5">
        <w:rPr>
          <w:szCs w:val="28"/>
        </w:rPr>
        <w:t>xem xét quyết định làm cơ sở lập Báo cáo nghiên</w:t>
      </w:r>
      <w:r w:rsidRPr="005428D5">
        <w:rPr>
          <w:szCs w:val="28"/>
          <w:lang w:val="vi-VN"/>
        </w:rPr>
        <w:t xml:space="preserve"> cứu khả thi đầu tư xây dựng, Báo cáo kinh tế - kỹ thuật đầu tư xây dựng.</w:t>
      </w:r>
    </w:p>
    <w:p w14:paraId="5127375C" w14:textId="77777777" w:rsidR="009D632C" w:rsidRPr="005428D5" w:rsidRDefault="009D632C" w:rsidP="005428D5">
      <w:pPr>
        <w:spacing w:before="240" w:after="0" w:line="240" w:lineRule="auto"/>
        <w:ind w:firstLine="567"/>
        <w:rPr>
          <w:szCs w:val="28"/>
        </w:rPr>
      </w:pPr>
      <w:r w:rsidRPr="005428D5">
        <w:rPr>
          <w:szCs w:val="28"/>
        </w:rPr>
        <w:t>3. Dự án đầu tư xây dựng công trình chỉ cần lập Báo cáo kinh tế - kỹ thuật đầu tư xây dựng, gồm:</w:t>
      </w:r>
    </w:p>
    <w:p w14:paraId="6883A381" w14:textId="77777777" w:rsidR="009D632C" w:rsidRPr="005428D5" w:rsidRDefault="009D632C" w:rsidP="005428D5">
      <w:pPr>
        <w:spacing w:before="240" w:after="0" w:line="240" w:lineRule="auto"/>
        <w:ind w:firstLine="567"/>
        <w:rPr>
          <w:szCs w:val="28"/>
        </w:rPr>
      </w:pPr>
      <w:r w:rsidRPr="005428D5">
        <w:rPr>
          <w:szCs w:val="28"/>
        </w:rPr>
        <w:t>a) Dự án đầu tư xây dựng sử dụng cho mục đích tôn giáo;</w:t>
      </w:r>
    </w:p>
    <w:p w14:paraId="1D2478F6" w14:textId="6E869E93" w:rsidR="009D632C" w:rsidRPr="005428D5" w:rsidRDefault="009D632C" w:rsidP="005428D5">
      <w:pPr>
        <w:spacing w:before="240" w:after="0" w:line="240" w:lineRule="auto"/>
        <w:ind w:firstLine="567"/>
        <w:rPr>
          <w:szCs w:val="28"/>
        </w:rPr>
      </w:pPr>
      <w:r w:rsidRPr="005428D5">
        <w:rPr>
          <w:szCs w:val="28"/>
        </w:rPr>
        <w:t xml:space="preserve">b) Dự án đầu tư xây dựng mới, cải tạo, nâng cấp có tổng mức đầu tư không quá 20 tỷ </w:t>
      </w:r>
      <w:r w:rsidRPr="005428D5">
        <w:rPr>
          <w:szCs w:val="28"/>
          <w:lang w:val="vi-VN"/>
        </w:rPr>
        <w:t>đồng</w:t>
      </w:r>
      <w:r w:rsidRPr="005428D5">
        <w:rPr>
          <w:szCs w:val="28"/>
        </w:rPr>
        <w:t xml:space="preserve"> (không bao gồm chi phí bồi thường, giải phóng mặt bằng, tiền sử dụng đất)</w:t>
      </w:r>
      <w:r w:rsidR="00661ABD" w:rsidRPr="005428D5">
        <w:rPr>
          <w:szCs w:val="28"/>
          <w:lang w:val="vi-VN"/>
        </w:rPr>
        <w:t>, trừ dự án đầu tư xây dựng công trình di sản văn hoá thực hiện theo pháp luật về di sản văn hoá</w:t>
      </w:r>
      <w:r w:rsidRPr="005428D5">
        <w:rPr>
          <w:szCs w:val="28"/>
        </w:rPr>
        <w:t xml:space="preserve">; </w:t>
      </w:r>
    </w:p>
    <w:p w14:paraId="5A4691AE" w14:textId="520CF965" w:rsidR="004944B0" w:rsidRPr="005428D5" w:rsidRDefault="004944B0" w:rsidP="005428D5">
      <w:pPr>
        <w:spacing w:before="240" w:after="0" w:line="240" w:lineRule="auto"/>
        <w:ind w:firstLine="567"/>
        <w:rPr>
          <w:spacing w:val="-6"/>
          <w:szCs w:val="28"/>
        </w:rPr>
      </w:pPr>
      <w:r w:rsidRPr="005428D5">
        <w:rPr>
          <w:spacing w:val="-6"/>
          <w:szCs w:val="28"/>
        </w:rPr>
        <w:t>c)</w:t>
      </w:r>
      <w:r w:rsidRPr="005428D5">
        <w:rPr>
          <w:spacing w:val="-6"/>
          <w:szCs w:val="28"/>
          <w:lang w:val="vi-VN"/>
        </w:rPr>
        <w:t xml:space="preserve"> </w:t>
      </w:r>
      <w:r w:rsidRPr="005428D5">
        <w:rPr>
          <w:spacing w:val="-6"/>
          <w:szCs w:val="28"/>
        </w:rPr>
        <w:t>D</w:t>
      </w:r>
      <w:r w:rsidRPr="005428D5">
        <w:rPr>
          <w:spacing w:val="-6"/>
          <w:szCs w:val="28"/>
          <w:lang w:val="vi-VN"/>
        </w:rPr>
        <w:t xml:space="preserve">ự án </w:t>
      </w:r>
      <w:r w:rsidRPr="005428D5">
        <w:rPr>
          <w:spacing w:val="-6"/>
          <w:szCs w:val="28"/>
        </w:rPr>
        <w:t xml:space="preserve">đầu tư xây dựng nhóm C nhằm mục đích bảo trì, </w:t>
      </w:r>
      <w:r w:rsidRPr="005428D5">
        <w:rPr>
          <w:bCs/>
          <w:spacing w:val="-6"/>
          <w:szCs w:val="28"/>
        </w:rPr>
        <w:t>duy tu, bảo dưỡng</w:t>
      </w:r>
      <w:r w:rsidRPr="005428D5">
        <w:rPr>
          <w:spacing w:val="-6"/>
          <w:szCs w:val="28"/>
        </w:rPr>
        <w:t>;</w:t>
      </w:r>
      <w:r w:rsidRPr="005428D5">
        <w:rPr>
          <w:spacing w:val="-6"/>
          <w:szCs w:val="28"/>
          <w:lang w:val="vi-VN"/>
        </w:rPr>
        <w:t xml:space="preserve"> </w:t>
      </w:r>
    </w:p>
    <w:p w14:paraId="307A991B" w14:textId="77777777" w:rsidR="009D632C" w:rsidRPr="005428D5" w:rsidRDefault="009D632C" w:rsidP="005428D5">
      <w:pPr>
        <w:spacing w:before="240" w:after="0" w:line="240" w:lineRule="auto"/>
        <w:ind w:firstLine="567"/>
        <w:rPr>
          <w:szCs w:val="28"/>
          <w:lang w:val="vi-VN"/>
        </w:rPr>
      </w:pPr>
      <w:r w:rsidRPr="005428D5">
        <w:rPr>
          <w:szCs w:val="28"/>
        </w:rPr>
        <w:t>d) Dự án nạo vét, duy tu luồng hàng hải công cộng, đường thủy nội địa;</w:t>
      </w:r>
    </w:p>
    <w:p w14:paraId="6A505C39" w14:textId="77777777" w:rsidR="009D632C" w:rsidRPr="005428D5" w:rsidRDefault="009D632C" w:rsidP="005428D5">
      <w:pPr>
        <w:spacing w:before="240" w:after="0" w:line="240" w:lineRule="auto"/>
        <w:ind w:firstLine="567"/>
        <w:rPr>
          <w:szCs w:val="28"/>
        </w:rPr>
      </w:pPr>
      <w:r w:rsidRPr="005428D5">
        <w:rPr>
          <w:szCs w:val="28"/>
        </w:rPr>
        <w:t>đ) Dự án đầu tư xây dựng có nội dung chủ yếu là mua sắm hàng hóa, cung cấp dịch vụ, lắp đặt thiết bị hoặc dự án sửa chữa, cải tạo không ảnh hưởng đến an toàn chịu lực công trình có chi phí xây dựng (không bao gồm chi phí thiết bị) dưới 10% tổng mức đầu tư và không quá 10 tỷ đồng (trừ dự án quan trọng quốc gia, dự án nhóm A, dự án đầu tư theo phương thức đối tác công tư);</w:t>
      </w:r>
    </w:p>
    <w:p w14:paraId="27EEF87C" w14:textId="77777777" w:rsidR="009D632C" w:rsidRPr="005428D5" w:rsidRDefault="009D632C" w:rsidP="005428D5">
      <w:pPr>
        <w:spacing w:before="240" w:after="0" w:line="240" w:lineRule="auto"/>
        <w:ind w:firstLine="567"/>
        <w:rPr>
          <w:szCs w:val="28"/>
        </w:rPr>
      </w:pPr>
      <w:r w:rsidRPr="005428D5">
        <w:rPr>
          <w:szCs w:val="28"/>
        </w:rPr>
        <w:t xml:space="preserve">e) </w:t>
      </w:r>
      <w:r w:rsidRPr="005428D5">
        <w:rPr>
          <w:szCs w:val="28"/>
          <w:lang w:val="vi-VN"/>
        </w:rPr>
        <w:t>N</w:t>
      </w:r>
      <w:r w:rsidRPr="005428D5">
        <w:rPr>
          <w:szCs w:val="28"/>
        </w:rPr>
        <w:t>gười quyết định đầu tư được</w:t>
      </w:r>
      <w:r w:rsidRPr="005428D5">
        <w:rPr>
          <w:szCs w:val="28"/>
          <w:lang w:val="vi-VN"/>
        </w:rPr>
        <w:t xml:space="preserve"> </w:t>
      </w:r>
      <w:r w:rsidRPr="005428D5">
        <w:rPr>
          <w:szCs w:val="28"/>
        </w:rPr>
        <w:t>quyết định việc lập Báo cáo nghiên cứu khả thi đầu tư xây dựng đối với các dự án</w:t>
      </w:r>
      <w:r w:rsidRPr="005428D5">
        <w:rPr>
          <w:szCs w:val="28"/>
          <w:lang w:val="vi-VN"/>
        </w:rPr>
        <w:t xml:space="preserve"> quy định tại điểm a, b</w:t>
      </w:r>
      <w:r w:rsidRPr="005428D5">
        <w:rPr>
          <w:szCs w:val="28"/>
        </w:rPr>
        <w:t xml:space="preserve">, </w:t>
      </w:r>
      <w:r w:rsidRPr="005428D5">
        <w:rPr>
          <w:szCs w:val="28"/>
          <w:lang w:val="vi-VN"/>
        </w:rPr>
        <w:t>c</w:t>
      </w:r>
      <w:r w:rsidRPr="005428D5">
        <w:rPr>
          <w:szCs w:val="28"/>
        </w:rPr>
        <w:t>, d và đ</w:t>
      </w:r>
      <w:r w:rsidRPr="005428D5">
        <w:rPr>
          <w:szCs w:val="28"/>
          <w:lang w:val="vi-VN"/>
        </w:rPr>
        <w:t xml:space="preserve"> khoản này khi dự án</w:t>
      </w:r>
      <w:r w:rsidRPr="005428D5">
        <w:rPr>
          <w:szCs w:val="28"/>
        </w:rPr>
        <w:t xml:space="preserve"> có</w:t>
      </w:r>
      <w:r w:rsidRPr="005428D5">
        <w:rPr>
          <w:szCs w:val="28"/>
          <w:lang w:val="vi-VN"/>
        </w:rPr>
        <w:t xml:space="preserve"> yêu cầu đặc thù về</w:t>
      </w:r>
      <w:r w:rsidRPr="005428D5">
        <w:rPr>
          <w:szCs w:val="28"/>
        </w:rPr>
        <w:t xml:space="preserve"> kỹ thuật xây dựng hoặc</w:t>
      </w:r>
      <w:r w:rsidRPr="005428D5">
        <w:rPr>
          <w:szCs w:val="28"/>
          <w:lang w:val="vi-VN"/>
        </w:rPr>
        <w:t xml:space="preserve"> thiết kế công nghệ</w:t>
      </w:r>
      <w:r w:rsidRPr="005428D5">
        <w:rPr>
          <w:szCs w:val="28"/>
        </w:rPr>
        <w:t xml:space="preserve"> cần lập thiết kế cơ sở</w:t>
      </w:r>
      <w:r w:rsidRPr="005428D5">
        <w:rPr>
          <w:szCs w:val="28"/>
          <w:lang w:val="vi-VN"/>
        </w:rPr>
        <w:t>;</w:t>
      </w:r>
      <w:r w:rsidRPr="005428D5">
        <w:rPr>
          <w:szCs w:val="28"/>
        </w:rPr>
        <w:t xml:space="preserve"> các dự án này không thuộc trường hợp phải thẩm định tại cơ quan chuyên môn về xây dựng. Người quyết định đầu tư có trách nhiệm tổ chức thẩm định Báo cáo nghiên cứu khả thi đầu tư xây dựng, chủ đầu tư có trách nhiệm tổ chức thẩm định thiết kế triển khai sau thiết kế cơ sở, đảm bảo các nội dung thẩm định tuân thủ theo quy định pháp luật.</w:t>
      </w:r>
    </w:p>
    <w:p w14:paraId="15BF779A" w14:textId="77777777" w:rsidR="009D632C" w:rsidRPr="005428D5" w:rsidRDefault="009D632C" w:rsidP="005428D5">
      <w:pPr>
        <w:framePr w:hSpace="180" w:wrap="around" w:vAnchor="text" w:hAnchor="text" w:y="1"/>
        <w:tabs>
          <w:tab w:val="left" w:pos="172"/>
        </w:tabs>
        <w:spacing w:before="240" w:after="0" w:line="240" w:lineRule="auto"/>
        <w:ind w:firstLine="567"/>
        <w:suppressOverlap/>
        <w:rPr>
          <w:b/>
          <w:bCs/>
          <w:szCs w:val="28"/>
        </w:rPr>
      </w:pPr>
      <w:r w:rsidRPr="005428D5">
        <w:rPr>
          <w:b/>
          <w:bCs/>
          <w:szCs w:val="28"/>
        </w:rPr>
        <w:t>Điều</w:t>
      </w:r>
      <w:r w:rsidRPr="005428D5">
        <w:rPr>
          <w:b/>
          <w:bCs/>
          <w:szCs w:val="28"/>
          <w:lang w:val="vi-VN"/>
        </w:rPr>
        <w:t xml:space="preserve"> </w:t>
      </w:r>
      <w:r w:rsidRPr="005428D5">
        <w:rPr>
          <w:b/>
          <w:bCs/>
          <w:szCs w:val="28"/>
        </w:rPr>
        <w:t xml:space="preserve">6. Nguyên tắc lập, thẩm định, phê duyệt dự án, thiết kế xây dựng triển khai sau thiết kế cơ sở </w:t>
      </w:r>
    </w:p>
    <w:p w14:paraId="6D5C1E84" w14:textId="77777777" w:rsidR="009D632C" w:rsidRPr="005428D5" w:rsidRDefault="009D632C" w:rsidP="005428D5">
      <w:pPr>
        <w:pStyle w:val="NormalWeb"/>
        <w:tabs>
          <w:tab w:val="left" w:pos="172"/>
        </w:tabs>
        <w:spacing w:before="240" w:beforeAutospacing="0" w:after="0" w:afterAutospacing="0"/>
        <w:ind w:firstLine="567"/>
        <w:rPr>
          <w:sz w:val="28"/>
          <w:szCs w:val="28"/>
          <w:lang w:val="nl-NL"/>
        </w:rPr>
      </w:pPr>
      <w:r w:rsidRPr="005428D5">
        <w:rPr>
          <w:sz w:val="28"/>
          <w:szCs w:val="28"/>
          <w:lang w:val="nl-NL"/>
        </w:rPr>
        <w:t>1. Khách quan, minh bạch về trình tự, thủ tục, hồ sơ, kết quả thẩm định và tuân thủ các quy định về thủ tục hành chính trong quá trình thẩm định</w:t>
      </w:r>
      <w:r w:rsidRPr="005428D5">
        <w:rPr>
          <w:sz w:val="28"/>
          <w:szCs w:val="28"/>
          <w:lang w:val="vi-VN"/>
        </w:rPr>
        <w:t xml:space="preserve"> tại cơ quan chuyên môn về xây dựng</w:t>
      </w:r>
      <w:r w:rsidRPr="005428D5">
        <w:rPr>
          <w:sz w:val="28"/>
          <w:szCs w:val="28"/>
          <w:lang w:val="nl-NL"/>
        </w:rPr>
        <w:t>.</w:t>
      </w:r>
    </w:p>
    <w:p w14:paraId="020BAA6A" w14:textId="530226AD" w:rsidR="009D632C" w:rsidRPr="005428D5" w:rsidRDefault="009D632C" w:rsidP="005428D5">
      <w:pPr>
        <w:pStyle w:val="NormalWeb"/>
        <w:tabs>
          <w:tab w:val="left" w:pos="172"/>
        </w:tabs>
        <w:spacing w:before="240" w:beforeAutospacing="0" w:after="0" w:afterAutospacing="0"/>
        <w:ind w:firstLine="567"/>
        <w:rPr>
          <w:sz w:val="28"/>
          <w:szCs w:val="28"/>
          <w:lang w:val="nl-NL"/>
        </w:rPr>
      </w:pPr>
      <w:r w:rsidRPr="005428D5">
        <w:rPr>
          <w:sz w:val="28"/>
          <w:szCs w:val="28"/>
          <w:lang w:val="nl-NL"/>
        </w:rPr>
        <w:t>2. Việc lập, thẩm định Báo cáo nghiên cứu khả thi đầu tư xây dựng</w:t>
      </w:r>
      <w:r w:rsidRPr="005428D5">
        <w:rPr>
          <w:sz w:val="28"/>
          <w:szCs w:val="28"/>
          <w:lang w:val="vi-VN"/>
        </w:rPr>
        <w:t>, phê duyệt dự án</w:t>
      </w:r>
      <w:r w:rsidRPr="005428D5">
        <w:rPr>
          <w:sz w:val="28"/>
          <w:szCs w:val="28"/>
          <w:lang w:val="nl-NL"/>
        </w:rPr>
        <w:t xml:space="preserve"> được thực hiện với toàn bộ dự án, từng dự án thành phần, hoặc </w:t>
      </w:r>
      <w:r w:rsidR="006B0A85" w:rsidRPr="005428D5">
        <w:rPr>
          <w:sz w:val="28"/>
          <w:szCs w:val="28"/>
          <w:lang w:val="nl-NL"/>
        </w:rPr>
        <w:t xml:space="preserve">theo giai đoạn thực hiện đối với một hoặc một số công trình của dự án </w:t>
      </w:r>
      <w:r w:rsidR="006B0A85">
        <w:rPr>
          <w:sz w:val="28"/>
          <w:szCs w:val="28"/>
          <w:lang w:val="nl-NL"/>
        </w:rPr>
        <w:t xml:space="preserve">(theo </w:t>
      </w:r>
      <w:r w:rsidRPr="005428D5">
        <w:rPr>
          <w:sz w:val="28"/>
          <w:szCs w:val="28"/>
          <w:lang w:val="nl-NL"/>
        </w:rPr>
        <w:lastRenderedPageBreak/>
        <w:t>phân kỳ đầu tư) bảo đảm các yêu cầu nêu tại quyết định hoặc</w:t>
      </w:r>
      <w:r w:rsidR="00A50F38">
        <w:rPr>
          <w:sz w:val="28"/>
          <w:szCs w:val="28"/>
          <w:lang w:val="nl-NL"/>
        </w:rPr>
        <w:t xml:space="preserve"> văn bản</w:t>
      </w:r>
      <w:r w:rsidRPr="005428D5">
        <w:rPr>
          <w:sz w:val="28"/>
          <w:szCs w:val="28"/>
          <w:lang w:val="nl-NL"/>
        </w:rPr>
        <w:t xml:space="preserve"> chấp thuận chủ trương đầu tư hoặc quy định của pháp luật có liên quan.</w:t>
      </w:r>
    </w:p>
    <w:p w14:paraId="14954CBF" w14:textId="6D9C67E2" w:rsidR="009D632C" w:rsidRPr="005428D5" w:rsidRDefault="009D632C" w:rsidP="005428D5">
      <w:pPr>
        <w:pStyle w:val="NormalWeb"/>
        <w:tabs>
          <w:tab w:val="left" w:pos="172"/>
        </w:tabs>
        <w:spacing w:before="240" w:beforeAutospacing="0" w:after="0" w:afterAutospacing="0"/>
        <w:ind w:firstLine="567"/>
        <w:rPr>
          <w:sz w:val="28"/>
          <w:szCs w:val="28"/>
          <w:lang w:val="nl-NL"/>
        </w:rPr>
      </w:pPr>
      <w:r w:rsidRPr="005428D5">
        <w:rPr>
          <w:sz w:val="28"/>
          <w:szCs w:val="28"/>
        </w:rPr>
        <w:t>3</w:t>
      </w:r>
      <w:r w:rsidRPr="005428D5">
        <w:rPr>
          <w:sz w:val="28"/>
          <w:szCs w:val="28"/>
          <w:lang w:val="nl-NL"/>
        </w:rPr>
        <w:t>. Việc lập, thẩm định, phê duyệt thiết kế xây dựng triển khai sau thiết kế cơ sở được thực hiện đối với toàn bộ các công trình hoặc từng công trình của dự án hoặc từng</w:t>
      </w:r>
      <w:r w:rsidRPr="005428D5">
        <w:rPr>
          <w:sz w:val="28"/>
          <w:szCs w:val="28"/>
          <w:lang w:val="vi-VN"/>
        </w:rPr>
        <w:t xml:space="preserve"> phần của</w:t>
      </w:r>
      <w:r w:rsidRPr="005428D5">
        <w:rPr>
          <w:sz w:val="28"/>
          <w:szCs w:val="28"/>
          <w:lang w:val="nl-NL"/>
        </w:rPr>
        <w:t xml:space="preserve"> công trình theo giai đoạn thi công công trình theo yêu cầu của chủ đầu tư nhưng phải bảo đảm sự thống nhất, đồng bộ về nội dung</w:t>
      </w:r>
      <w:r w:rsidRPr="005428D5">
        <w:rPr>
          <w:sz w:val="28"/>
          <w:szCs w:val="28"/>
          <w:lang w:val="vi-VN"/>
        </w:rPr>
        <w:t xml:space="preserve"> và các</w:t>
      </w:r>
      <w:r w:rsidRPr="005428D5">
        <w:rPr>
          <w:sz w:val="28"/>
          <w:szCs w:val="28"/>
          <w:lang w:val="nl-NL"/>
        </w:rPr>
        <w:t xml:space="preserve"> cơ sở tính toán giữa các giai đoạn và </w:t>
      </w:r>
      <w:r w:rsidR="00F424BE" w:rsidRPr="005428D5">
        <w:rPr>
          <w:sz w:val="28"/>
          <w:szCs w:val="28"/>
          <w:lang w:val="nl-NL"/>
        </w:rPr>
        <w:t xml:space="preserve">với </w:t>
      </w:r>
      <w:r w:rsidRPr="005428D5">
        <w:rPr>
          <w:sz w:val="28"/>
          <w:szCs w:val="28"/>
          <w:lang w:val="nl-NL"/>
        </w:rPr>
        <w:t xml:space="preserve">thiết kế cơ sở được thẩm định, phê duyệt. </w:t>
      </w:r>
    </w:p>
    <w:p w14:paraId="3EAE039F" w14:textId="77777777" w:rsidR="009D632C" w:rsidRPr="005428D5" w:rsidRDefault="009D632C" w:rsidP="005428D5">
      <w:pPr>
        <w:pStyle w:val="NormalWeb"/>
        <w:tabs>
          <w:tab w:val="left" w:pos="172"/>
        </w:tabs>
        <w:spacing w:before="240" w:beforeAutospacing="0" w:after="0" w:afterAutospacing="0"/>
        <w:ind w:firstLine="567"/>
        <w:rPr>
          <w:sz w:val="28"/>
          <w:szCs w:val="28"/>
          <w:lang w:val="nl-NL"/>
        </w:rPr>
      </w:pPr>
      <w:r w:rsidRPr="005428D5">
        <w:rPr>
          <w:sz w:val="28"/>
          <w:szCs w:val="28"/>
          <w:lang w:val="nl-NL"/>
        </w:rPr>
        <w:t>4. Phê duyệt dự án</w:t>
      </w:r>
      <w:r w:rsidRPr="005428D5">
        <w:rPr>
          <w:sz w:val="28"/>
          <w:szCs w:val="28"/>
          <w:lang w:val="vi-VN"/>
        </w:rPr>
        <w:t xml:space="preserve"> đầu tư xây dựng</w:t>
      </w:r>
      <w:r w:rsidRPr="005428D5">
        <w:rPr>
          <w:sz w:val="28"/>
          <w:szCs w:val="28"/>
          <w:lang w:val="nl-NL"/>
        </w:rPr>
        <w:t xml:space="preserve"> và thiết kế xây dựng triển</w:t>
      </w:r>
      <w:r w:rsidRPr="005428D5">
        <w:rPr>
          <w:sz w:val="28"/>
          <w:szCs w:val="28"/>
          <w:lang w:val="vi-VN"/>
        </w:rPr>
        <w:t xml:space="preserve"> khai sau thiết kế cơ sở</w:t>
      </w:r>
      <w:r w:rsidRPr="005428D5">
        <w:rPr>
          <w:sz w:val="28"/>
          <w:szCs w:val="28"/>
          <w:lang w:val="nl-NL"/>
        </w:rPr>
        <w:t xml:space="preserve"> đúng thẩm quyền hoặc theo ủy quyền sau khi dự</w:t>
      </w:r>
      <w:r w:rsidRPr="005428D5">
        <w:rPr>
          <w:sz w:val="28"/>
          <w:szCs w:val="28"/>
          <w:lang w:val="vi-VN"/>
        </w:rPr>
        <w:t xml:space="preserve"> án, thiết kế xây dựng được các cơ quan có thẩm quyền kết luận đủ điều kiện và được cơ quan chủ trì thẩm định tổng hợp, trình phê duyệt theo quy định</w:t>
      </w:r>
      <w:r w:rsidRPr="005428D5">
        <w:rPr>
          <w:sz w:val="28"/>
          <w:szCs w:val="28"/>
          <w:lang w:val="nl-NL"/>
        </w:rPr>
        <w:t>.</w:t>
      </w:r>
    </w:p>
    <w:p w14:paraId="34CDB923" w14:textId="5023B7ED" w:rsidR="009D632C" w:rsidRPr="005428D5" w:rsidRDefault="009D632C" w:rsidP="005428D5">
      <w:pPr>
        <w:pStyle w:val="NormalWeb"/>
        <w:tabs>
          <w:tab w:val="left" w:pos="172"/>
        </w:tabs>
        <w:spacing w:before="240" w:beforeAutospacing="0" w:after="0" w:afterAutospacing="0"/>
        <w:ind w:firstLine="567"/>
        <w:rPr>
          <w:sz w:val="28"/>
          <w:szCs w:val="28"/>
          <w:lang w:val="nl-NL"/>
        </w:rPr>
      </w:pPr>
      <w:r w:rsidRPr="005428D5">
        <w:rPr>
          <w:sz w:val="28"/>
          <w:szCs w:val="28"/>
          <w:lang w:val="nl-NL"/>
        </w:rPr>
        <w:t>5. Việc lập, thẩm định, phê duyệt đối với việc dự án đầu tư xây dựng</w:t>
      </w:r>
      <w:r w:rsidR="00651E19" w:rsidRPr="005428D5">
        <w:rPr>
          <w:sz w:val="28"/>
          <w:szCs w:val="28"/>
          <w:lang w:val="nl-NL"/>
        </w:rPr>
        <w:t xml:space="preserve"> điều chỉnh</w:t>
      </w:r>
      <w:r w:rsidRPr="005428D5">
        <w:rPr>
          <w:sz w:val="28"/>
          <w:szCs w:val="28"/>
          <w:lang w:val="nl-NL"/>
        </w:rPr>
        <w:t>, thiết kế xây dựng triển khai sau thiết kế cơ sở</w:t>
      </w:r>
      <w:r w:rsidR="00651E19" w:rsidRPr="005428D5">
        <w:rPr>
          <w:sz w:val="28"/>
          <w:szCs w:val="28"/>
          <w:lang w:val="nl-NL"/>
        </w:rPr>
        <w:t xml:space="preserve"> điều chỉnh</w:t>
      </w:r>
      <w:r w:rsidRPr="005428D5">
        <w:rPr>
          <w:sz w:val="28"/>
          <w:szCs w:val="28"/>
          <w:lang w:val="nl-NL"/>
        </w:rPr>
        <w:t xml:space="preserve"> được thực hiện đối với </w:t>
      </w:r>
      <w:r w:rsidR="00651E19" w:rsidRPr="005428D5">
        <w:rPr>
          <w:sz w:val="28"/>
          <w:szCs w:val="28"/>
          <w:lang w:val="nl-NL"/>
        </w:rPr>
        <w:t xml:space="preserve">riêng </w:t>
      </w:r>
      <w:r w:rsidRPr="005428D5">
        <w:rPr>
          <w:sz w:val="28"/>
          <w:szCs w:val="28"/>
          <w:lang w:val="nl-NL"/>
        </w:rPr>
        <w:t xml:space="preserve">nội dung điều chỉnh hoặc </w:t>
      </w:r>
      <w:r w:rsidR="00651E19" w:rsidRPr="005428D5">
        <w:rPr>
          <w:sz w:val="28"/>
          <w:szCs w:val="28"/>
          <w:lang w:val="nl-NL"/>
        </w:rPr>
        <w:t xml:space="preserve">cho </w:t>
      </w:r>
      <w:r w:rsidRPr="005428D5">
        <w:rPr>
          <w:sz w:val="28"/>
          <w:szCs w:val="28"/>
          <w:lang w:val="nl-NL"/>
        </w:rPr>
        <w:t xml:space="preserve">toàn bộ nội dung </w:t>
      </w:r>
      <w:r w:rsidR="00651E19" w:rsidRPr="005428D5">
        <w:rPr>
          <w:sz w:val="28"/>
          <w:szCs w:val="28"/>
          <w:lang w:val="nl-NL"/>
        </w:rPr>
        <w:t xml:space="preserve">của </w:t>
      </w:r>
      <w:r w:rsidRPr="005428D5">
        <w:rPr>
          <w:sz w:val="28"/>
          <w:szCs w:val="28"/>
          <w:lang w:val="nl-NL"/>
        </w:rPr>
        <w:t xml:space="preserve">dự án, thiết kế xây dựng. </w:t>
      </w:r>
    </w:p>
    <w:p w14:paraId="53444D67" w14:textId="77777777" w:rsidR="009D632C" w:rsidRPr="005428D5" w:rsidRDefault="009D632C" w:rsidP="005428D5">
      <w:pPr>
        <w:spacing w:before="240" w:after="0" w:line="240" w:lineRule="auto"/>
        <w:ind w:firstLine="567"/>
        <w:rPr>
          <w:rFonts w:eastAsia="Times New Roman"/>
          <w:b/>
          <w:bCs/>
          <w:szCs w:val="28"/>
        </w:rPr>
      </w:pPr>
      <w:r w:rsidRPr="005428D5">
        <w:rPr>
          <w:rFonts w:eastAsia="Times New Roman"/>
          <w:b/>
          <w:bCs/>
          <w:szCs w:val="28"/>
        </w:rPr>
        <w:t xml:space="preserve">Điều 7. Nguyên tắc thực hiện các thủ tục hành chính </w:t>
      </w:r>
    </w:p>
    <w:p w14:paraId="7E5A5283" w14:textId="77777777" w:rsidR="009D632C" w:rsidRPr="005428D5" w:rsidRDefault="009D632C" w:rsidP="005428D5">
      <w:pPr>
        <w:spacing w:before="240" w:after="0" w:line="240" w:lineRule="auto"/>
        <w:ind w:firstLine="567"/>
        <w:rPr>
          <w:rFonts w:eastAsia="Times New Roman"/>
          <w:bCs/>
          <w:szCs w:val="28"/>
          <w:lang w:val="vi-VN"/>
        </w:rPr>
      </w:pPr>
      <w:r w:rsidRPr="005428D5">
        <w:rPr>
          <w:rFonts w:eastAsia="Times New Roman"/>
          <w:bCs/>
          <w:szCs w:val="28"/>
          <w:lang w:val="vi-VN"/>
        </w:rPr>
        <w:t>1. Các thủ tục hành chính quy định tại Nghị định này được thực hiện theo quy định của Chính phủ về thực hiện cơ chế một cửa, một cửa liên thông.</w:t>
      </w:r>
    </w:p>
    <w:p w14:paraId="6A1C7395" w14:textId="77777777" w:rsidR="009D632C" w:rsidRPr="005428D5" w:rsidRDefault="009D632C" w:rsidP="005428D5">
      <w:pPr>
        <w:spacing w:before="240" w:after="0" w:line="240" w:lineRule="auto"/>
        <w:ind w:firstLine="567"/>
        <w:rPr>
          <w:rFonts w:eastAsia="Times New Roman"/>
          <w:bCs/>
          <w:szCs w:val="28"/>
          <w:lang w:val="vi-VN"/>
        </w:rPr>
      </w:pPr>
      <w:r w:rsidRPr="005428D5">
        <w:rPr>
          <w:rFonts w:eastAsia="Times New Roman"/>
          <w:bCs/>
          <w:szCs w:val="28"/>
          <w:lang w:val="vi-VN"/>
        </w:rPr>
        <w:t>2. Việc nộp hồ sơ thủ tục hành chính được thực hiện theo một trong các hình thức sau:</w:t>
      </w:r>
    </w:p>
    <w:p w14:paraId="608B0F0B" w14:textId="77777777" w:rsidR="009D632C" w:rsidRPr="005428D5" w:rsidRDefault="009D632C" w:rsidP="005428D5">
      <w:pPr>
        <w:spacing w:before="240" w:after="0" w:line="240" w:lineRule="auto"/>
        <w:ind w:firstLine="567"/>
        <w:rPr>
          <w:rFonts w:eastAsia="Times New Roman"/>
          <w:bCs/>
          <w:szCs w:val="28"/>
          <w:lang w:val="vi-VN"/>
        </w:rPr>
      </w:pPr>
      <w:r w:rsidRPr="005428D5">
        <w:rPr>
          <w:rFonts w:eastAsia="Times New Roman"/>
          <w:bCs/>
          <w:szCs w:val="28"/>
          <w:lang w:val="vi-VN"/>
        </w:rPr>
        <w:t>a) Trực tiếp tại Bộ phận Một cửa;</w:t>
      </w:r>
    </w:p>
    <w:p w14:paraId="51CCF2C2" w14:textId="77777777" w:rsidR="009D632C" w:rsidRPr="005428D5" w:rsidRDefault="009D632C" w:rsidP="005428D5">
      <w:pPr>
        <w:spacing w:before="240" w:after="0" w:line="240" w:lineRule="auto"/>
        <w:ind w:firstLine="567"/>
        <w:rPr>
          <w:rFonts w:eastAsia="Times New Roman"/>
          <w:bCs/>
          <w:szCs w:val="28"/>
          <w:lang w:val="vi-VN"/>
        </w:rPr>
      </w:pPr>
      <w:r w:rsidRPr="005428D5">
        <w:rPr>
          <w:rFonts w:eastAsia="Times New Roman"/>
          <w:bCs/>
          <w:szCs w:val="28"/>
          <w:lang w:val="vi-VN"/>
        </w:rPr>
        <w:t>b) Thông qua dịch vụ bưu chính;</w:t>
      </w:r>
    </w:p>
    <w:p w14:paraId="3E89ED8B" w14:textId="77777777" w:rsidR="009D632C" w:rsidRPr="005428D5" w:rsidRDefault="009D632C" w:rsidP="005428D5">
      <w:pPr>
        <w:spacing w:before="240" w:after="0" w:line="240" w:lineRule="auto"/>
        <w:ind w:firstLine="567"/>
        <w:rPr>
          <w:rFonts w:eastAsia="Times New Roman"/>
          <w:bCs/>
          <w:szCs w:val="28"/>
          <w:lang w:val="vi-VN"/>
        </w:rPr>
      </w:pPr>
      <w:r w:rsidRPr="005428D5">
        <w:rPr>
          <w:rFonts w:eastAsia="Times New Roman"/>
          <w:bCs/>
          <w:szCs w:val="28"/>
          <w:lang w:val="vi-VN"/>
        </w:rPr>
        <w:t>c) Trực tuyến tại cổng dịch vụ công.</w:t>
      </w:r>
    </w:p>
    <w:p w14:paraId="4C6ACB02" w14:textId="783571E5" w:rsidR="009D632C" w:rsidRPr="005428D5" w:rsidRDefault="009D632C" w:rsidP="005428D5">
      <w:pPr>
        <w:spacing w:before="240" w:after="0" w:line="240" w:lineRule="auto"/>
        <w:ind w:firstLine="567"/>
        <w:rPr>
          <w:rFonts w:eastAsia="Times New Roman"/>
          <w:bCs/>
          <w:szCs w:val="28"/>
        </w:rPr>
      </w:pPr>
      <w:r w:rsidRPr="005428D5">
        <w:rPr>
          <w:rFonts w:eastAsia="Times New Roman"/>
          <w:bCs/>
          <w:szCs w:val="28"/>
          <w:lang w:val="vi-VN"/>
        </w:rPr>
        <w:t>3. Tổ chức, cá nhân đề nghị giải quyết thủ tục hành chính chịu trách nhiệm trước pháp luật về tính hợp pháp, chính xác, trung thực của nội dung hồ sơ và các văn bản gửi cơ quan nhà nước có thẩm quyền.</w:t>
      </w:r>
      <w:r w:rsidR="002E4034" w:rsidRPr="005428D5">
        <w:rPr>
          <w:rFonts w:eastAsia="Times New Roman"/>
          <w:bCs/>
          <w:szCs w:val="28"/>
        </w:rPr>
        <w:t xml:space="preserve"> Hồ sơ bản vẽ nộp theo hình thức trực tuyến </w:t>
      </w:r>
      <w:r w:rsidR="00F96258" w:rsidRPr="005428D5">
        <w:rPr>
          <w:rFonts w:eastAsia="Times New Roman"/>
          <w:bCs/>
          <w:szCs w:val="28"/>
        </w:rPr>
        <w:t>phải được ký</w:t>
      </w:r>
      <w:r w:rsidR="002E4034" w:rsidRPr="005428D5">
        <w:rPr>
          <w:rFonts w:eastAsia="Times New Roman"/>
          <w:bCs/>
          <w:szCs w:val="28"/>
        </w:rPr>
        <w:t xml:space="preserve"> chữ ký số theo quy định.</w:t>
      </w:r>
    </w:p>
    <w:p w14:paraId="37FAD994" w14:textId="77777777" w:rsidR="009D632C" w:rsidRPr="005428D5" w:rsidRDefault="009D632C" w:rsidP="005428D5">
      <w:pPr>
        <w:spacing w:before="240" w:after="0" w:line="240" w:lineRule="auto"/>
        <w:ind w:firstLine="567"/>
        <w:rPr>
          <w:szCs w:val="28"/>
          <w:lang w:val="vi-VN"/>
        </w:rPr>
      </w:pPr>
      <w:r w:rsidRPr="005428D5">
        <w:rPr>
          <w:rFonts w:eastAsia="Times New Roman"/>
          <w:bCs/>
          <w:szCs w:val="28"/>
          <w:lang w:val="vi-VN"/>
        </w:rPr>
        <w:t xml:space="preserve">4. Cơ quan thực hiện thủ tục hành chính không yêu cầu cung cấp các giấy tờ, thông tin có trên hệ thống cơ sở dữ liệu quốc gia về hoạt động xây dựng, hệ thống thông tin về đất đai khi các thông tin, dữ liệu này </w:t>
      </w:r>
      <w:r w:rsidRPr="005428D5">
        <w:rPr>
          <w:szCs w:val="28"/>
        </w:rPr>
        <w:t>đã được</w:t>
      </w:r>
      <w:r w:rsidRPr="005428D5">
        <w:rPr>
          <w:szCs w:val="28"/>
          <w:lang w:val="vi-VN"/>
        </w:rPr>
        <w:t xml:space="preserve"> </w:t>
      </w:r>
      <w:r w:rsidRPr="005428D5">
        <w:rPr>
          <w:szCs w:val="28"/>
        </w:rPr>
        <w:t>cập</w:t>
      </w:r>
      <w:r w:rsidRPr="005428D5">
        <w:rPr>
          <w:szCs w:val="28"/>
          <w:lang w:val="vi-VN"/>
        </w:rPr>
        <w:t xml:space="preserve"> nhật</w:t>
      </w:r>
      <w:r w:rsidRPr="005428D5">
        <w:rPr>
          <w:szCs w:val="28"/>
        </w:rPr>
        <w:t xml:space="preserve"> hoặc kết nối chia sẻ</w:t>
      </w:r>
      <w:r w:rsidRPr="005428D5">
        <w:rPr>
          <w:szCs w:val="28"/>
          <w:lang w:val="vi-VN"/>
        </w:rPr>
        <w:t>.</w:t>
      </w:r>
    </w:p>
    <w:p w14:paraId="2D79D20B" w14:textId="77777777" w:rsidR="009D632C" w:rsidRPr="005428D5" w:rsidRDefault="009D632C" w:rsidP="005428D5">
      <w:pPr>
        <w:spacing w:before="240" w:after="0" w:line="240" w:lineRule="auto"/>
        <w:ind w:firstLine="567"/>
        <w:rPr>
          <w:bCs/>
          <w:szCs w:val="28"/>
          <w:lang w:val="vi-VN"/>
        </w:rPr>
      </w:pPr>
      <w:r w:rsidRPr="005428D5">
        <w:rPr>
          <w:bCs/>
          <w:szCs w:val="28"/>
          <w:lang w:val="vi-VN"/>
        </w:rPr>
        <w:t xml:space="preserve">5. Khi thực hiện và sau khi kết thúc thủ tục hành chính, cơ quan thực hiện thủ tục hành chính, chủ đầu tư hoặc người đề nghị thẩm định có trách </w:t>
      </w:r>
      <w:r w:rsidRPr="005428D5">
        <w:rPr>
          <w:bCs/>
          <w:szCs w:val="28"/>
          <w:lang w:val="vi-VN"/>
        </w:rPr>
        <w:lastRenderedPageBreak/>
        <w:t>nhiệm cung cấp thông tin lên cổng thông tin điện tử theo quy định của Chính phủ về cơ sở dữ liệu quốc gia về hoạt động xây dựng.</w:t>
      </w:r>
    </w:p>
    <w:p w14:paraId="357BAA37" w14:textId="214736F2" w:rsidR="009D632C" w:rsidRPr="005428D5" w:rsidRDefault="009D632C" w:rsidP="005428D5">
      <w:pPr>
        <w:spacing w:before="240" w:after="0" w:line="240" w:lineRule="auto"/>
        <w:ind w:firstLine="567"/>
        <w:rPr>
          <w:rFonts w:eastAsia="Times New Roman"/>
          <w:bCs/>
          <w:szCs w:val="28"/>
          <w:lang w:val="vi-VN"/>
        </w:rPr>
      </w:pPr>
      <w:r w:rsidRPr="005428D5">
        <w:rPr>
          <w:rFonts w:eastAsia="Times New Roman"/>
          <w:bCs/>
          <w:szCs w:val="28"/>
          <w:lang w:val="vi-VN"/>
        </w:rPr>
        <w:t>6. Cơ quan, người có thẩm quyền giải quyết thủ tục hành chính chỉ chịu trách nhiệm về nội dung giải quyết các thủ tục hành chính thuộc thẩm quyền theo quy định pháp luật, không chịu trách nhiệm về quy trình thực hiện, nội dung, kết quả thực hiện của các văn bản pháp lý đã được cơ quan, người có thẩm quyền khác chấp thuận, thẩm định, phê duyệt hoặc giải quyết trước đó</w:t>
      </w:r>
      <w:r w:rsidR="00424356" w:rsidRPr="005428D5">
        <w:rPr>
          <w:rFonts w:eastAsia="Times New Roman"/>
          <w:bCs/>
          <w:szCs w:val="28"/>
          <w:lang w:val="vi-VN"/>
        </w:rPr>
        <w:t>; không chịu trách nhiệm về việc</w:t>
      </w:r>
      <w:r w:rsidR="00635374" w:rsidRPr="005428D5">
        <w:rPr>
          <w:rFonts w:eastAsia="Times New Roman"/>
          <w:bCs/>
          <w:szCs w:val="28"/>
        </w:rPr>
        <w:t xml:space="preserve"> người quyết định đầu tư, chủ đầu tư,</w:t>
      </w:r>
      <w:r w:rsidR="00424356" w:rsidRPr="005428D5">
        <w:rPr>
          <w:rFonts w:eastAsia="Times New Roman"/>
          <w:bCs/>
          <w:szCs w:val="28"/>
          <w:lang w:val="vi-VN"/>
        </w:rPr>
        <w:t xml:space="preserve"> </w:t>
      </w:r>
      <w:r w:rsidR="00635374" w:rsidRPr="005428D5">
        <w:rPr>
          <w:rFonts w:eastAsia="Times New Roman"/>
          <w:bCs/>
          <w:szCs w:val="28"/>
        </w:rPr>
        <w:t>cơ quan có liên quan</w:t>
      </w:r>
      <w:r w:rsidR="00424356" w:rsidRPr="005428D5">
        <w:rPr>
          <w:rFonts w:eastAsia="Times New Roman"/>
          <w:bCs/>
          <w:szCs w:val="28"/>
          <w:lang w:val="vi-VN"/>
        </w:rPr>
        <w:t xml:space="preserve"> </w:t>
      </w:r>
      <w:r w:rsidR="00635374" w:rsidRPr="005428D5">
        <w:rPr>
          <w:rFonts w:eastAsia="Times New Roman"/>
          <w:bCs/>
          <w:szCs w:val="28"/>
        </w:rPr>
        <w:t xml:space="preserve">thực hiện các bước tiếp theo </w:t>
      </w:r>
      <w:r w:rsidR="00424356" w:rsidRPr="005428D5">
        <w:rPr>
          <w:rFonts w:eastAsia="Times New Roman"/>
          <w:bCs/>
          <w:szCs w:val="28"/>
          <w:lang w:val="vi-VN"/>
        </w:rPr>
        <w:t>không đúng với nội dung</w:t>
      </w:r>
      <w:r w:rsidR="00635374" w:rsidRPr="005428D5">
        <w:rPr>
          <w:rFonts w:eastAsia="Times New Roman"/>
          <w:bCs/>
          <w:szCs w:val="28"/>
        </w:rPr>
        <w:t>, yêu cầu đã nêu tại kết quả thực hiện thủ tục hành chính</w:t>
      </w:r>
      <w:r w:rsidR="00424356" w:rsidRPr="005428D5">
        <w:rPr>
          <w:rFonts w:eastAsia="Times New Roman"/>
          <w:bCs/>
          <w:szCs w:val="28"/>
          <w:lang w:val="vi-VN"/>
        </w:rPr>
        <w:t>.</w:t>
      </w:r>
    </w:p>
    <w:p w14:paraId="643DDEFD" w14:textId="77777777" w:rsidR="009D632C" w:rsidRPr="005428D5" w:rsidRDefault="009D632C" w:rsidP="005428D5">
      <w:pPr>
        <w:spacing w:before="240" w:after="0" w:line="240" w:lineRule="auto"/>
        <w:ind w:firstLine="567"/>
        <w:rPr>
          <w:rFonts w:eastAsia="Times New Roman"/>
          <w:bCs/>
          <w:szCs w:val="28"/>
          <w:lang w:val="vi-VN"/>
        </w:rPr>
      </w:pPr>
      <w:r w:rsidRPr="005428D5">
        <w:rPr>
          <w:rFonts w:eastAsia="Times New Roman"/>
          <w:bCs/>
          <w:szCs w:val="28"/>
          <w:lang w:val="vi-VN"/>
        </w:rPr>
        <w:t xml:space="preserve"> 7. Ngày thực hiện thủ tục hành chính quy định trong Nghị định này không bao gồm ngày nghỉ lễ, tết khi trong thời gian thực hiện thủ tục hành chính có số ngày nghỉ lễ, tết lớn hơn 03 ngày.</w:t>
      </w:r>
    </w:p>
    <w:p w14:paraId="34A0760A" w14:textId="3135B22C" w:rsidR="009D632C" w:rsidRPr="005428D5" w:rsidRDefault="009D632C" w:rsidP="005428D5">
      <w:pPr>
        <w:spacing w:before="240" w:after="0" w:line="240" w:lineRule="auto"/>
        <w:ind w:firstLine="567"/>
        <w:rPr>
          <w:rFonts w:eastAsia="Times New Roman"/>
          <w:b/>
          <w:bCs/>
          <w:szCs w:val="28"/>
          <w:lang w:val="vi-VN"/>
        </w:rPr>
      </w:pPr>
      <w:r w:rsidRPr="005428D5">
        <w:rPr>
          <w:rFonts w:eastAsia="Times New Roman"/>
          <w:b/>
          <w:bCs/>
          <w:szCs w:val="28"/>
        </w:rPr>
        <w:t xml:space="preserve">Điều 8. Ứng dụng mô hình thông tin công trình </w:t>
      </w:r>
      <w:r w:rsidR="00493B51">
        <w:rPr>
          <w:rFonts w:eastAsia="Times New Roman"/>
          <w:b/>
          <w:bCs/>
          <w:szCs w:val="28"/>
        </w:rPr>
        <w:t xml:space="preserve">(BIM) </w:t>
      </w:r>
      <w:r w:rsidRPr="005428D5">
        <w:rPr>
          <w:rFonts w:eastAsia="Times New Roman"/>
          <w:b/>
          <w:bCs/>
          <w:szCs w:val="28"/>
        </w:rPr>
        <w:t>trong hoạt động xây dựng và các giải pháp công nghệ số</w:t>
      </w:r>
    </w:p>
    <w:p w14:paraId="4B52FF59" w14:textId="77777777" w:rsidR="009368E2" w:rsidRPr="005428D5" w:rsidRDefault="009368E2" w:rsidP="005428D5">
      <w:pPr>
        <w:spacing w:before="240" w:after="0" w:line="240" w:lineRule="auto"/>
        <w:ind w:firstLine="567"/>
        <w:rPr>
          <w:rFonts w:eastAsia="Times New Roman"/>
          <w:szCs w:val="28"/>
        </w:rPr>
      </w:pPr>
      <w:r w:rsidRPr="005428D5">
        <w:rPr>
          <w:rFonts w:eastAsia="Times New Roman"/>
          <w:szCs w:val="28"/>
        </w:rPr>
        <w:t>1. Việc áp dụng BIM trong hoạt động xây dựng được quy</w:t>
      </w:r>
      <w:r w:rsidRPr="005428D5">
        <w:rPr>
          <w:rFonts w:eastAsia="Times New Roman"/>
          <w:szCs w:val="28"/>
          <w:lang w:val="vi-VN"/>
        </w:rPr>
        <w:t xml:space="preserve"> định như sau</w:t>
      </w:r>
      <w:r w:rsidRPr="005428D5">
        <w:rPr>
          <w:rFonts w:eastAsia="Times New Roman"/>
          <w:szCs w:val="28"/>
        </w:rPr>
        <w:t xml:space="preserve">: </w:t>
      </w:r>
    </w:p>
    <w:p w14:paraId="4A1AE035" w14:textId="77777777" w:rsidR="009368E2" w:rsidRPr="005428D5" w:rsidRDefault="009368E2" w:rsidP="005428D5">
      <w:pPr>
        <w:spacing w:before="240" w:after="0" w:line="240" w:lineRule="auto"/>
        <w:ind w:firstLine="567"/>
        <w:rPr>
          <w:rFonts w:eastAsia="Times New Roman"/>
          <w:szCs w:val="28"/>
        </w:rPr>
      </w:pPr>
      <w:r w:rsidRPr="005428D5">
        <w:rPr>
          <w:rFonts w:eastAsia="Times New Roman"/>
          <w:szCs w:val="28"/>
        </w:rPr>
        <w:t xml:space="preserve">a) Áp dụng đối với dự án có quy mô từ nhóm B trở lên ở thời điểm bắt đầu </w:t>
      </w:r>
      <w:r w:rsidRPr="0052189D">
        <w:rPr>
          <w:rFonts w:eastAsia="Times New Roman"/>
          <w:spacing w:val="-4"/>
          <w:szCs w:val="28"/>
        </w:rPr>
        <w:t>chuẩn bị dự án và chỉ yêu cầu áp dụng đối với công trình xây dựng mới từ cấp II</w:t>
      </w:r>
      <w:r w:rsidRPr="005428D5">
        <w:rPr>
          <w:rFonts w:eastAsia="Times New Roman"/>
          <w:szCs w:val="28"/>
        </w:rPr>
        <w:t xml:space="preserve"> trở lên thuộc dự án; </w:t>
      </w:r>
    </w:p>
    <w:p w14:paraId="04183A28" w14:textId="67B41670" w:rsidR="009368E2" w:rsidRPr="005428D5" w:rsidRDefault="009368E2" w:rsidP="005428D5">
      <w:pPr>
        <w:spacing w:before="200" w:after="0" w:line="240" w:lineRule="auto"/>
        <w:ind w:firstLine="567"/>
        <w:rPr>
          <w:rFonts w:eastAsia="Times New Roman"/>
          <w:szCs w:val="28"/>
          <w:lang w:val="vi-VN"/>
        </w:rPr>
      </w:pPr>
      <w:r w:rsidRPr="005428D5">
        <w:rPr>
          <w:rFonts w:eastAsia="Times New Roman"/>
          <w:szCs w:val="28"/>
        </w:rPr>
        <w:t>b) Đối với các công trình không thuộc đối tượng quy định tại điểm a khoản này, khuyến khích chủ đầu tư chủ động áp dụng BIM trong đầu tư xây dựng và cung cấp tập tin BIM theo quy định tại khoản 4 và điểm c khoản 5 Điều này</w:t>
      </w:r>
      <w:r w:rsidR="00CB20A8" w:rsidRPr="005428D5">
        <w:rPr>
          <w:rFonts w:eastAsia="Times New Roman"/>
          <w:szCs w:val="28"/>
          <w:lang w:val="vi-VN"/>
        </w:rPr>
        <w:t>.</w:t>
      </w:r>
    </w:p>
    <w:p w14:paraId="307BCF66" w14:textId="77777777" w:rsidR="009368E2" w:rsidRPr="005428D5" w:rsidRDefault="009368E2" w:rsidP="005428D5">
      <w:pPr>
        <w:spacing w:before="200" w:after="0" w:line="240" w:lineRule="auto"/>
        <w:ind w:firstLine="567"/>
        <w:rPr>
          <w:rFonts w:eastAsia="Times New Roman"/>
          <w:szCs w:val="28"/>
        </w:rPr>
      </w:pPr>
      <w:r w:rsidRPr="005428D5">
        <w:rPr>
          <w:rFonts w:eastAsia="Times New Roman"/>
          <w:szCs w:val="28"/>
        </w:rPr>
        <w:t>2. Đối với các công trình quy định tại khoản 1 Điều này, ngoài các hồ sơ trình thẩm định, cấp phép xây dựng theo quy định của Nghị định này, chủ đầu tư (hoặc người đề nghị thẩm định) có trách nhiệm cung cấp dữ liệu BIM của công trình theo các định dạng gốc và định dạng chuẩn IFC 4.0 hoặc các định dạng mở khác phù hợp với đặc thù, tính chất của công trình bằng các thiết bị lưu trữ phổ biến. Dữ liệu BIM có thể bao gồm nhiều tệp tin nhưng dung lượng của mỗi tệp tin không quá 500 MB. Nội dung dữ liệu BIM nộp cho cơ quan chuyên</w:t>
      </w:r>
      <w:r w:rsidRPr="005428D5">
        <w:rPr>
          <w:rFonts w:eastAsia="Times New Roman"/>
          <w:szCs w:val="28"/>
          <w:lang w:val="vi-VN"/>
        </w:rPr>
        <w:t xml:space="preserve"> môn về xây dựng</w:t>
      </w:r>
      <w:r w:rsidRPr="005428D5">
        <w:rPr>
          <w:rFonts w:eastAsia="Times New Roman"/>
          <w:szCs w:val="28"/>
        </w:rPr>
        <w:t xml:space="preserve"> phải có các thông tin thể hiện được vị trí, hình dạng không gian ba chiều của công trình, trong đó thể hiện đầy đủ kích thước chủ yếu các bộ phận chính của công trình.</w:t>
      </w:r>
    </w:p>
    <w:p w14:paraId="18D03EBE" w14:textId="77777777" w:rsidR="009368E2" w:rsidRPr="005428D5" w:rsidRDefault="009368E2" w:rsidP="005428D5">
      <w:pPr>
        <w:spacing w:before="200" w:after="0" w:line="240" w:lineRule="auto"/>
        <w:ind w:firstLine="567"/>
        <w:rPr>
          <w:rFonts w:eastAsia="Times New Roman"/>
          <w:szCs w:val="28"/>
          <w:lang w:val="vi-VN"/>
        </w:rPr>
      </w:pPr>
      <w:r w:rsidRPr="005428D5">
        <w:rPr>
          <w:rFonts w:eastAsia="Times New Roman"/>
          <w:szCs w:val="28"/>
        </w:rPr>
        <w:t xml:space="preserve">3. </w:t>
      </w:r>
      <w:r w:rsidRPr="005428D5">
        <w:rPr>
          <w:rFonts w:eastAsia="Times New Roman"/>
          <w:szCs w:val="28"/>
          <w:lang w:val="vi-VN"/>
        </w:rPr>
        <w:t xml:space="preserve">Dữ liệu BIM là tài nguyên số được tạo lập, quản lý và khai thác trong </w:t>
      </w:r>
      <w:r w:rsidRPr="005428D5">
        <w:rPr>
          <w:rFonts w:eastAsia="Times New Roman"/>
          <w:szCs w:val="28"/>
        </w:rPr>
        <w:t>quá trình thực hiện</w:t>
      </w:r>
      <w:r w:rsidRPr="005428D5">
        <w:rPr>
          <w:rFonts w:eastAsia="Times New Roman"/>
          <w:szCs w:val="28"/>
          <w:lang w:val="vi-VN"/>
        </w:rPr>
        <w:t xml:space="preserve"> dự án xây dựng. Phạm vi, nội dung thực hiện và các yêu cầu thông tin cần thiết của BIM đối với công trình</w:t>
      </w:r>
      <w:r w:rsidRPr="005428D5">
        <w:rPr>
          <w:rFonts w:eastAsia="Times New Roman"/>
          <w:szCs w:val="28"/>
        </w:rPr>
        <w:t xml:space="preserve"> được áp dụng BIM</w:t>
      </w:r>
      <w:r w:rsidRPr="005428D5">
        <w:rPr>
          <w:rFonts w:eastAsia="Times New Roman"/>
          <w:szCs w:val="28"/>
          <w:lang w:val="vi-VN"/>
        </w:rPr>
        <w:t xml:space="preserve"> sẽ được thực hiện theo thỏa thuận</w:t>
      </w:r>
      <w:r w:rsidRPr="005428D5">
        <w:rPr>
          <w:rFonts w:eastAsia="Times New Roman"/>
          <w:szCs w:val="28"/>
        </w:rPr>
        <w:t xml:space="preserve"> được nêu tại hợp đồng</w:t>
      </w:r>
      <w:r w:rsidRPr="005428D5">
        <w:rPr>
          <w:rFonts w:eastAsia="Times New Roman"/>
          <w:szCs w:val="28"/>
          <w:lang w:val="vi-VN"/>
        </w:rPr>
        <w:t xml:space="preserve"> của các bên có liên quan </w:t>
      </w:r>
      <w:r w:rsidRPr="005428D5">
        <w:rPr>
          <w:rFonts w:eastAsia="Times New Roman"/>
          <w:szCs w:val="28"/>
        </w:rPr>
        <w:t>tại</w:t>
      </w:r>
      <w:r w:rsidRPr="005428D5">
        <w:rPr>
          <w:rFonts w:eastAsia="Times New Roman"/>
          <w:szCs w:val="28"/>
          <w:lang w:val="vi-VN"/>
        </w:rPr>
        <w:t xml:space="preserve"> từng giai đoạn của dự án và đáp ứng yêu cầu tại khoản 4 Điều này. </w:t>
      </w:r>
    </w:p>
    <w:p w14:paraId="0803CBD4" w14:textId="77777777" w:rsidR="009368E2" w:rsidRPr="005428D5" w:rsidRDefault="009368E2" w:rsidP="005428D5">
      <w:pPr>
        <w:spacing w:before="200" w:after="0" w:line="240" w:lineRule="auto"/>
        <w:ind w:firstLine="567"/>
        <w:rPr>
          <w:rFonts w:eastAsia="Times New Roman"/>
          <w:szCs w:val="28"/>
          <w:lang w:val="vi-VN"/>
        </w:rPr>
      </w:pPr>
      <w:r w:rsidRPr="005428D5">
        <w:rPr>
          <w:rFonts w:eastAsia="Times New Roman"/>
          <w:szCs w:val="28"/>
        </w:rPr>
        <w:lastRenderedPageBreak/>
        <w:t>4</w:t>
      </w:r>
      <w:r w:rsidRPr="005428D5">
        <w:rPr>
          <w:rFonts w:eastAsia="Times New Roman"/>
          <w:szCs w:val="28"/>
          <w:lang w:val="vi-VN"/>
        </w:rPr>
        <w:t xml:space="preserve">. </w:t>
      </w:r>
      <w:r w:rsidRPr="005428D5">
        <w:rPr>
          <w:rFonts w:eastAsia="Times New Roman"/>
          <w:szCs w:val="28"/>
        </w:rPr>
        <w:t>Việc sử dụng mô hình BIM để hỗ trợ công tác quản lý nhà nước về công trình xây dựng thực hiện như sau:</w:t>
      </w:r>
    </w:p>
    <w:p w14:paraId="14AF3E76" w14:textId="1086FD54" w:rsidR="009368E2" w:rsidRPr="005428D5" w:rsidRDefault="009368E2" w:rsidP="005428D5">
      <w:pPr>
        <w:spacing w:before="200" w:after="0" w:line="240" w:lineRule="auto"/>
        <w:ind w:firstLine="567"/>
        <w:rPr>
          <w:rFonts w:eastAsia="Times New Roman"/>
          <w:szCs w:val="28"/>
          <w:lang w:val="vi-VN"/>
        </w:rPr>
      </w:pPr>
      <w:r w:rsidRPr="005428D5">
        <w:rPr>
          <w:rFonts w:eastAsia="Times New Roman"/>
          <w:szCs w:val="28"/>
        </w:rPr>
        <w:t>a) Cơ quan chuyên</w:t>
      </w:r>
      <w:r w:rsidRPr="005428D5">
        <w:rPr>
          <w:rFonts w:eastAsia="Times New Roman"/>
          <w:szCs w:val="28"/>
          <w:lang w:val="vi-VN"/>
        </w:rPr>
        <w:t xml:space="preserve"> môn về xây dựng</w:t>
      </w:r>
      <w:r w:rsidRPr="005428D5">
        <w:rPr>
          <w:rFonts w:eastAsia="Times New Roman"/>
          <w:szCs w:val="28"/>
        </w:rPr>
        <w:t xml:space="preserve"> được sử dụng dữ liệu BIM để hỗ trợ trong quá trình thẩm định </w:t>
      </w:r>
      <w:r w:rsidR="009030EF" w:rsidRPr="005428D5">
        <w:rPr>
          <w:rFonts w:eastAsia="Times New Roman"/>
          <w:szCs w:val="28"/>
        </w:rPr>
        <w:t>B</w:t>
      </w:r>
      <w:r w:rsidRPr="005428D5">
        <w:rPr>
          <w:rFonts w:eastAsia="Times New Roman"/>
          <w:szCs w:val="28"/>
        </w:rPr>
        <w:t>áo cáo nghiên cứu khả thi</w:t>
      </w:r>
      <w:r w:rsidR="009030EF" w:rsidRPr="005428D5">
        <w:rPr>
          <w:rFonts w:eastAsia="Times New Roman"/>
          <w:szCs w:val="28"/>
          <w:lang w:val="vi-VN"/>
        </w:rPr>
        <w:t xml:space="preserve"> đầu tư xây dựng</w:t>
      </w:r>
      <w:r w:rsidRPr="005428D5">
        <w:rPr>
          <w:rFonts w:eastAsia="Times New Roman"/>
          <w:szCs w:val="28"/>
        </w:rPr>
        <w:t>, thẩm định thiết kế xây dựng triển khai sau thiết kế cơ sở, cấp phép xây dựng</w:t>
      </w:r>
      <w:r w:rsidR="00244DBF" w:rsidRPr="005428D5">
        <w:rPr>
          <w:rFonts w:eastAsia="Times New Roman"/>
          <w:szCs w:val="28"/>
          <w:lang w:val="vi-VN"/>
        </w:rPr>
        <w:t>;</w:t>
      </w:r>
    </w:p>
    <w:p w14:paraId="21FC026C" w14:textId="5CC7CF7F" w:rsidR="009368E2" w:rsidRPr="005428D5" w:rsidRDefault="009368E2" w:rsidP="005428D5">
      <w:pPr>
        <w:spacing w:before="200" w:after="0" w:line="240" w:lineRule="auto"/>
        <w:ind w:firstLine="567"/>
        <w:rPr>
          <w:rFonts w:eastAsia="Times New Roman"/>
          <w:szCs w:val="28"/>
          <w:lang w:val="vi-VN"/>
        </w:rPr>
      </w:pPr>
      <w:r w:rsidRPr="005428D5">
        <w:rPr>
          <w:rFonts w:eastAsia="Times New Roman"/>
          <w:szCs w:val="28"/>
        </w:rPr>
        <w:t xml:space="preserve">b) </w:t>
      </w:r>
      <w:r w:rsidRPr="005428D5">
        <w:rPr>
          <w:szCs w:val="28"/>
          <w:shd w:val="clear" w:color="auto" w:fill="FFFFFF"/>
        </w:rPr>
        <w:t xml:space="preserve">Đối với công trình xây dựng có quy mô cấp đặc biệt, cấp I thuộc đối tượng quy định tại khoản 6 Điều 82 </w:t>
      </w:r>
      <w:r w:rsidR="00A50F38">
        <w:rPr>
          <w:szCs w:val="28"/>
          <w:shd w:val="clear" w:color="auto" w:fill="FFFFFF"/>
        </w:rPr>
        <w:t xml:space="preserve">của </w:t>
      </w:r>
      <w:r w:rsidRPr="005428D5">
        <w:rPr>
          <w:szCs w:val="28"/>
          <w:shd w:val="clear" w:color="auto" w:fill="FFFFFF"/>
        </w:rPr>
        <w:t xml:space="preserve">Luật Xây dựng </w:t>
      </w:r>
      <w:r w:rsidR="00A50F38">
        <w:rPr>
          <w:szCs w:val="28"/>
          <w:shd w:val="clear" w:color="auto" w:fill="FFFFFF"/>
        </w:rPr>
        <w:t xml:space="preserve">năm 2014 </w:t>
      </w:r>
      <w:r w:rsidRPr="005428D5">
        <w:rPr>
          <w:szCs w:val="28"/>
          <w:shd w:val="clear" w:color="auto" w:fill="FFFFFF"/>
        </w:rPr>
        <w:t>được sửa đổi bổ sung tại khoản 24 Điều 11 Luật số 62/2020/QH14 và các công trình có yêu cầu phải thẩm tra thiết kế trong quá trình thẩm định tại cơ quan chuyên môn về xây dựng theo quy định tại Nghị định này, tại kết quả thẩm tra thiết kế xây dựng công trình cần có đánh giá của đơn vị tư vấn thẩm tra về tính thống nhất của mô hình BIM với các kết quả tính toán, thiết kế thể hiện tại hồ sơ nộp thực hiện thủ tục hành chính</w:t>
      </w:r>
      <w:r w:rsidR="00A04386" w:rsidRPr="005428D5">
        <w:rPr>
          <w:szCs w:val="28"/>
          <w:shd w:val="clear" w:color="auto" w:fill="FFFFFF"/>
          <w:lang w:val="vi-VN"/>
        </w:rPr>
        <w:t>;</w:t>
      </w:r>
    </w:p>
    <w:p w14:paraId="5BF59CA2" w14:textId="77777777" w:rsidR="009368E2" w:rsidRPr="005428D5" w:rsidRDefault="009368E2" w:rsidP="005428D5">
      <w:pPr>
        <w:spacing w:before="200" w:after="0" w:line="240" w:lineRule="auto"/>
        <w:ind w:firstLine="567"/>
        <w:rPr>
          <w:rFonts w:eastAsia="Times New Roman"/>
          <w:szCs w:val="28"/>
        </w:rPr>
      </w:pPr>
      <w:r w:rsidRPr="005428D5">
        <w:rPr>
          <w:rFonts w:eastAsia="Times New Roman"/>
          <w:szCs w:val="28"/>
        </w:rPr>
        <w:t>c) Chủ đầu tư có trách nhiệm cập nhật tệp tin BIM trong hồ sơ thiết kế vào cơ sở dữ liệu quốc gia về hoạt động xây dựng theo quy định của Nghị định về cơ sở dữ liệu quốc gia về hoạt động xây dựng.</w:t>
      </w:r>
    </w:p>
    <w:p w14:paraId="7886E3EA" w14:textId="77777777" w:rsidR="009368E2" w:rsidRPr="005428D5" w:rsidRDefault="009368E2" w:rsidP="005428D5">
      <w:pPr>
        <w:spacing w:before="200" w:after="0" w:line="240" w:lineRule="auto"/>
        <w:ind w:firstLine="567"/>
        <w:rPr>
          <w:rFonts w:eastAsia="Times New Roman"/>
          <w:szCs w:val="28"/>
        </w:rPr>
      </w:pPr>
      <w:r w:rsidRPr="005428D5">
        <w:rPr>
          <w:rFonts w:eastAsia="Times New Roman"/>
          <w:szCs w:val="28"/>
        </w:rPr>
        <w:t>5. Khuyến khích nghiên cứu, áp dụng khoa học và công nghệ tiên tiến, ứng dụng công nghệ thông tin trong hoạt động đầu tư xây dựng.</w:t>
      </w:r>
    </w:p>
    <w:p w14:paraId="69E28BE1" w14:textId="55A2FDBC" w:rsidR="009368E2" w:rsidRPr="005428D5" w:rsidRDefault="009368E2" w:rsidP="005428D5">
      <w:pPr>
        <w:spacing w:before="240" w:after="0" w:line="240" w:lineRule="auto"/>
        <w:ind w:firstLine="567"/>
        <w:rPr>
          <w:rFonts w:eastAsia="Times New Roman"/>
          <w:szCs w:val="28"/>
        </w:rPr>
      </w:pPr>
      <w:r w:rsidRPr="005428D5">
        <w:rPr>
          <w:rFonts w:eastAsia="Times New Roman"/>
          <w:szCs w:val="28"/>
        </w:rPr>
        <w:t>6. Bộ Xây dựng ban hành quyết định hướng dẫn việc áp dụng BIM trong hoạt động xây dựng. Bộ quản lý công trình xây dựng chuyên ngành ban hành quyết định hướng dẫn chi tiết áp dụng BIM theo các giai đoạn của dự án thuộc chuyên ngành do mình quản lý.</w:t>
      </w:r>
    </w:p>
    <w:p w14:paraId="7F908211" w14:textId="77777777" w:rsidR="009D632C" w:rsidRPr="005428D5" w:rsidRDefault="009D632C" w:rsidP="005428D5">
      <w:pPr>
        <w:pStyle w:val="iu"/>
        <w:spacing w:before="240" w:after="0" w:line="240" w:lineRule="auto"/>
        <w:rPr>
          <w:rFonts w:ascii="Times New Roman" w:hAnsi="Times New Roman"/>
          <w:b/>
          <w:bCs/>
        </w:rPr>
      </w:pPr>
      <w:r w:rsidRPr="005428D5">
        <w:rPr>
          <w:rFonts w:ascii="Times New Roman" w:hAnsi="Times New Roman"/>
          <w:b/>
          <w:bCs/>
        </w:rPr>
        <w:t xml:space="preserve">Điều 9. Công trình hiệu quả năng lượng, công trình xanh </w:t>
      </w:r>
    </w:p>
    <w:p w14:paraId="65DABC43" w14:textId="77777777" w:rsidR="009D632C" w:rsidRPr="005428D5" w:rsidRDefault="009D632C" w:rsidP="005428D5">
      <w:pPr>
        <w:spacing w:before="240" w:after="0" w:line="240" w:lineRule="auto"/>
        <w:ind w:firstLine="567"/>
        <w:rPr>
          <w:szCs w:val="28"/>
          <w:lang w:val="vi-VN"/>
        </w:rPr>
      </w:pPr>
      <w:r w:rsidRPr="005428D5">
        <w:rPr>
          <w:szCs w:val="28"/>
        </w:rPr>
        <w:t xml:space="preserve">1. Khi đầu tư xây dựng công trình phải có giải pháp kỹ thuật và biện pháp quản lý nhằm sử dụng hiệu quả năng lượng, bảo vệ môi trường </w:t>
      </w:r>
      <w:r w:rsidRPr="005428D5">
        <w:rPr>
          <w:szCs w:val="28"/>
          <w:lang w:val="vi-VN"/>
        </w:rPr>
        <w:t>theo các quy định pháp luật về sử dụng năng lượng tiết kiệm, hiệu quả và bảo vệ môi trường.</w:t>
      </w:r>
    </w:p>
    <w:p w14:paraId="13753A5F" w14:textId="29698984" w:rsidR="009D632C" w:rsidRPr="005428D5" w:rsidRDefault="009D632C" w:rsidP="005428D5">
      <w:pPr>
        <w:spacing w:before="240" w:after="0" w:line="240" w:lineRule="auto"/>
        <w:ind w:firstLine="567"/>
        <w:rPr>
          <w:szCs w:val="28"/>
        </w:rPr>
      </w:pPr>
      <w:r w:rsidRPr="005428D5">
        <w:rPr>
          <w:szCs w:val="28"/>
        </w:rPr>
        <w:t>2. Nhà nước khuyến khích xây dựng, phát triển công trình hiệu quả năng lượng, công trình xanh.</w:t>
      </w:r>
    </w:p>
    <w:p w14:paraId="134D14CC" w14:textId="77777777" w:rsidR="009D632C" w:rsidRPr="005428D5" w:rsidRDefault="009D632C" w:rsidP="005428D5">
      <w:pPr>
        <w:spacing w:before="240" w:after="0" w:line="240" w:lineRule="auto"/>
        <w:ind w:firstLine="567"/>
        <w:rPr>
          <w:szCs w:val="28"/>
        </w:rPr>
      </w:pPr>
      <w:r w:rsidRPr="005428D5">
        <w:rPr>
          <w:szCs w:val="28"/>
        </w:rPr>
        <w:t>3. Việc phát triển các công trình nêu tại khoản 2 Điều này thực hiện theo chính sách, kế hoạch và lộ trình áp dụng do Thủ tướng Chính phủ quy định.</w:t>
      </w:r>
    </w:p>
    <w:p w14:paraId="0F239820" w14:textId="77777777" w:rsidR="009D632C" w:rsidRPr="005428D5" w:rsidRDefault="009D632C" w:rsidP="005428D5">
      <w:pPr>
        <w:pStyle w:val="iu"/>
        <w:spacing w:before="240" w:after="0" w:line="240" w:lineRule="auto"/>
        <w:rPr>
          <w:rFonts w:ascii="Times New Roman" w:hAnsi="Times New Roman"/>
          <w:b/>
          <w:bCs/>
        </w:rPr>
      </w:pPr>
      <w:r w:rsidRPr="005428D5">
        <w:rPr>
          <w:rFonts w:ascii="Times New Roman" w:hAnsi="Times New Roman"/>
          <w:b/>
          <w:bCs/>
        </w:rPr>
        <w:t>Điều 10. Áp dụng tiêu chuẩn, vật liệu và công nghệ mới trong hoạt động xây dựng</w:t>
      </w:r>
    </w:p>
    <w:p w14:paraId="7CEC7ADB" w14:textId="7F7FA560" w:rsidR="001D2C75" w:rsidRPr="005428D5" w:rsidRDefault="009D632C" w:rsidP="005428D5">
      <w:pPr>
        <w:spacing w:before="240" w:after="0" w:line="240" w:lineRule="auto"/>
        <w:ind w:firstLine="567"/>
        <w:rPr>
          <w:szCs w:val="28"/>
        </w:rPr>
      </w:pPr>
      <w:r w:rsidRPr="005428D5">
        <w:rPr>
          <w:rFonts w:eastAsia="Times New Roman"/>
          <w:szCs w:val="28"/>
        </w:rPr>
        <w:t xml:space="preserve">1. Tiêu chuẩn áp dụng cho công trình phải được người quyết định đầu tư xem xét, chấp thuận khi quyết định đầu tư và được thể hiện trong </w:t>
      </w:r>
      <w:r w:rsidR="00A50F38">
        <w:rPr>
          <w:rFonts w:eastAsia="Times New Roman"/>
          <w:szCs w:val="28"/>
        </w:rPr>
        <w:t>q</w:t>
      </w:r>
      <w:r w:rsidRPr="005428D5">
        <w:rPr>
          <w:rFonts w:eastAsia="Times New Roman"/>
          <w:szCs w:val="28"/>
        </w:rPr>
        <w:t xml:space="preserve">uyết định phê duyệt </w:t>
      </w:r>
      <w:r w:rsidR="00651E19" w:rsidRPr="005428D5">
        <w:rPr>
          <w:rFonts w:eastAsia="Times New Roman"/>
          <w:szCs w:val="28"/>
        </w:rPr>
        <w:t xml:space="preserve">dự án hoặc bằng văn bản riêng. </w:t>
      </w:r>
      <w:r w:rsidR="001D2C75" w:rsidRPr="005428D5">
        <w:rPr>
          <w:szCs w:val="28"/>
        </w:rPr>
        <w:t>Trong</w:t>
      </w:r>
      <w:r w:rsidR="001D2C75" w:rsidRPr="005428D5">
        <w:rPr>
          <w:szCs w:val="28"/>
          <w:lang w:val="vi-VN"/>
        </w:rPr>
        <w:t xml:space="preserve"> quá trình thực hiện dự án,</w:t>
      </w:r>
      <w:r w:rsidR="001D2C75" w:rsidRPr="005428D5">
        <w:rPr>
          <w:szCs w:val="28"/>
        </w:rPr>
        <w:t xml:space="preserve"> </w:t>
      </w:r>
      <w:r w:rsidR="001D2C75" w:rsidRPr="005428D5">
        <w:rPr>
          <w:szCs w:val="28"/>
        </w:rPr>
        <w:lastRenderedPageBreak/>
        <w:t xml:space="preserve">trường hợp cần thiết, chủ đầu tư được đề xuất thay đổi, bổ sung các tiêu chuẩn áp dụng </w:t>
      </w:r>
      <w:r w:rsidR="001A5365" w:rsidRPr="005428D5">
        <w:rPr>
          <w:szCs w:val="28"/>
        </w:rPr>
        <w:t>khi việc thay đổi, bổ sung tiêu chuẩn</w:t>
      </w:r>
      <w:r w:rsidR="001D2C75" w:rsidRPr="005428D5">
        <w:rPr>
          <w:szCs w:val="28"/>
        </w:rPr>
        <w:t xml:space="preserve"> </w:t>
      </w:r>
      <w:r w:rsidR="00102EE9" w:rsidRPr="005428D5">
        <w:rPr>
          <w:szCs w:val="28"/>
        </w:rPr>
        <w:t>không</w:t>
      </w:r>
      <w:r w:rsidR="001A5365" w:rsidRPr="005428D5">
        <w:rPr>
          <w:szCs w:val="28"/>
        </w:rPr>
        <w:t xml:space="preserve"> làm thay đổi các nội dung</w:t>
      </w:r>
      <w:r w:rsidR="00102EE9" w:rsidRPr="005428D5">
        <w:rPr>
          <w:szCs w:val="28"/>
        </w:rPr>
        <w:t xml:space="preserve"> </w:t>
      </w:r>
      <w:r w:rsidR="001A5365" w:rsidRPr="005428D5">
        <w:rPr>
          <w:szCs w:val="28"/>
        </w:rPr>
        <w:t xml:space="preserve">dẫn đến </w:t>
      </w:r>
      <w:r w:rsidR="00102EE9" w:rsidRPr="005428D5">
        <w:rPr>
          <w:szCs w:val="28"/>
        </w:rPr>
        <w:t xml:space="preserve">yêu cầu </w:t>
      </w:r>
      <w:r w:rsidR="001A5365" w:rsidRPr="005428D5">
        <w:rPr>
          <w:szCs w:val="28"/>
        </w:rPr>
        <w:t xml:space="preserve">phải </w:t>
      </w:r>
      <w:r w:rsidR="00102EE9" w:rsidRPr="005428D5">
        <w:rPr>
          <w:szCs w:val="28"/>
        </w:rPr>
        <w:t>điều chỉnh dự án theo quy định</w:t>
      </w:r>
      <w:r w:rsidR="001A5365" w:rsidRPr="005428D5">
        <w:rPr>
          <w:szCs w:val="28"/>
        </w:rPr>
        <w:t xml:space="preserve"> và phải được</w:t>
      </w:r>
      <w:r w:rsidR="001D2C75" w:rsidRPr="005428D5">
        <w:rPr>
          <w:szCs w:val="28"/>
        </w:rPr>
        <w:t xml:space="preserve"> người quyết định đầu tư </w:t>
      </w:r>
      <w:r w:rsidR="001A5365" w:rsidRPr="005428D5">
        <w:rPr>
          <w:szCs w:val="28"/>
        </w:rPr>
        <w:t>đồng ý</w:t>
      </w:r>
      <w:r w:rsidR="001D2C75" w:rsidRPr="005428D5">
        <w:rPr>
          <w:szCs w:val="28"/>
        </w:rPr>
        <w:t xml:space="preserve"> </w:t>
      </w:r>
      <w:r w:rsidR="00651E19" w:rsidRPr="005428D5">
        <w:rPr>
          <w:szCs w:val="28"/>
        </w:rPr>
        <w:t xml:space="preserve">bằng văn bản </w:t>
      </w:r>
      <w:r w:rsidR="001A5365" w:rsidRPr="005428D5">
        <w:rPr>
          <w:szCs w:val="28"/>
        </w:rPr>
        <w:t xml:space="preserve">để </w:t>
      </w:r>
      <w:r w:rsidR="00651E19" w:rsidRPr="005428D5">
        <w:rPr>
          <w:szCs w:val="28"/>
        </w:rPr>
        <w:t>làm cơ sở</w:t>
      </w:r>
      <w:r w:rsidR="001D2C75" w:rsidRPr="005428D5">
        <w:rPr>
          <w:szCs w:val="28"/>
        </w:rPr>
        <w:t xml:space="preserve"> thực hiện.</w:t>
      </w:r>
    </w:p>
    <w:p w14:paraId="53D2E2DE" w14:textId="2D641D7C" w:rsidR="009D632C" w:rsidRPr="005428D5" w:rsidRDefault="00651E19" w:rsidP="005428D5">
      <w:pPr>
        <w:spacing w:before="240" w:after="0" w:line="240" w:lineRule="auto"/>
        <w:ind w:firstLine="567"/>
        <w:rPr>
          <w:rFonts w:eastAsia="Times New Roman"/>
          <w:szCs w:val="28"/>
          <w:lang w:val="vi-VN"/>
        </w:rPr>
      </w:pPr>
      <w:r w:rsidRPr="005428D5">
        <w:rPr>
          <w:szCs w:val="28"/>
          <w:shd w:val="clear" w:color="auto" w:fill="FFFFFF"/>
        </w:rPr>
        <w:t>2</w:t>
      </w:r>
      <w:r w:rsidR="009D632C" w:rsidRPr="005428D5">
        <w:rPr>
          <w:szCs w:val="28"/>
          <w:shd w:val="clear" w:color="auto" w:fill="FFFFFF"/>
        </w:rPr>
        <w:t>. Việc lựa chọn, áp dụng tiêu chuẩn nước ngoài, tiêu chuẩn cơ sở phải tuân thủ các quy định của Luật Xây dựng và quy định của pháp luật khác có liên quan.</w:t>
      </w:r>
    </w:p>
    <w:p w14:paraId="5C5631BE" w14:textId="382924F2" w:rsidR="009D632C" w:rsidRPr="005428D5" w:rsidRDefault="00651E19" w:rsidP="005428D5">
      <w:pPr>
        <w:spacing w:before="240" w:after="0" w:line="240" w:lineRule="auto"/>
        <w:ind w:firstLine="567"/>
        <w:rPr>
          <w:szCs w:val="28"/>
        </w:rPr>
      </w:pPr>
      <w:r w:rsidRPr="005428D5">
        <w:rPr>
          <w:szCs w:val="28"/>
        </w:rPr>
        <w:t>3</w:t>
      </w:r>
      <w:r w:rsidR="009D632C" w:rsidRPr="005428D5">
        <w:rPr>
          <w:szCs w:val="28"/>
        </w:rPr>
        <w:t>. Trường hợp áp dụng tiêu chuẩn nước ngoài:</w:t>
      </w:r>
    </w:p>
    <w:p w14:paraId="71BF30B8" w14:textId="4637987D" w:rsidR="009D632C" w:rsidRPr="005428D5" w:rsidRDefault="009D632C" w:rsidP="005428D5">
      <w:pPr>
        <w:spacing w:before="240" w:after="0" w:line="240" w:lineRule="auto"/>
        <w:ind w:firstLine="567"/>
        <w:rPr>
          <w:szCs w:val="28"/>
          <w:lang w:val="vi-VN"/>
        </w:rPr>
      </w:pPr>
      <w:r w:rsidRPr="005428D5">
        <w:rPr>
          <w:szCs w:val="28"/>
        </w:rPr>
        <w:t>a) Trong thuyết minh thiết kế cơ sở, thiết kế xây dựng</w:t>
      </w:r>
      <w:r w:rsidRPr="005428D5">
        <w:rPr>
          <w:szCs w:val="28"/>
          <w:lang w:val="vi-VN"/>
        </w:rPr>
        <w:t xml:space="preserve"> </w:t>
      </w:r>
      <w:r w:rsidRPr="005428D5">
        <w:rPr>
          <w:szCs w:val="28"/>
        </w:rPr>
        <w:t>triển khai sau thiết kế cơ sở hoặc chỉ dẫn kỹ thuật (nếu có)</w:t>
      </w:r>
      <w:r w:rsidRPr="005428D5">
        <w:rPr>
          <w:szCs w:val="28"/>
          <w:lang w:val="vi-VN"/>
        </w:rPr>
        <w:t>,</w:t>
      </w:r>
      <w:r w:rsidRPr="005428D5">
        <w:rPr>
          <w:szCs w:val="28"/>
        </w:rPr>
        <w:t xml:space="preserve"> theo mức độ chi tiết của bước thiết kế</w:t>
      </w:r>
      <w:r w:rsidRPr="005428D5">
        <w:rPr>
          <w:szCs w:val="28"/>
          <w:lang w:val="vi-VN"/>
        </w:rPr>
        <w:t>,</w:t>
      </w:r>
      <w:r w:rsidRPr="005428D5">
        <w:rPr>
          <w:szCs w:val="28"/>
        </w:rPr>
        <w:t xml:space="preserve"> phải có đánh giá</w:t>
      </w:r>
      <w:r w:rsidRPr="005428D5">
        <w:rPr>
          <w:szCs w:val="28"/>
          <w:lang w:val="vi-VN"/>
        </w:rPr>
        <w:t xml:space="preserve"> </w:t>
      </w:r>
      <w:r w:rsidRPr="005428D5">
        <w:rPr>
          <w:szCs w:val="28"/>
        </w:rPr>
        <w:t>về sự tuân thủ với quy chuẩn kỹ thuật quốc gia</w:t>
      </w:r>
      <w:r w:rsidRPr="005428D5">
        <w:rPr>
          <w:szCs w:val="28"/>
          <w:lang w:val="vi-VN"/>
        </w:rPr>
        <w:t xml:space="preserve"> và </w:t>
      </w:r>
      <w:r w:rsidRPr="005428D5">
        <w:rPr>
          <w:szCs w:val="28"/>
        </w:rPr>
        <w:t xml:space="preserve">tính </w:t>
      </w:r>
      <w:r w:rsidR="0088767D" w:rsidRPr="005428D5">
        <w:rPr>
          <w:szCs w:val="28"/>
        </w:rPr>
        <w:t>tương</w:t>
      </w:r>
      <w:r w:rsidR="0088767D" w:rsidRPr="005428D5">
        <w:rPr>
          <w:szCs w:val="28"/>
          <w:lang w:val="vi-VN"/>
        </w:rPr>
        <w:t xml:space="preserve"> đồng</w:t>
      </w:r>
      <w:r w:rsidRPr="005428D5">
        <w:rPr>
          <w:szCs w:val="28"/>
        </w:rPr>
        <w:t xml:space="preserve"> với các tiêu chuẩn có liên quan</w:t>
      </w:r>
      <w:r w:rsidRPr="005428D5">
        <w:rPr>
          <w:szCs w:val="28"/>
          <w:lang w:val="vi-VN"/>
        </w:rPr>
        <w:t>;</w:t>
      </w:r>
    </w:p>
    <w:p w14:paraId="4EBCF5DC" w14:textId="77777777" w:rsidR="009D632C" w:rsidRPr="005428D5" w:rsidRDefault="009D632C" w:rsidP="005428D5">
      <w:pPr>
        <w:spacing w:before="240" w:after="0" w:line="240" w:lineRule="auto"/>
        <w:ind w:firstLine="567"/>
        <w:rPr>
          <w:szCs w:val="28"/>
        </w:rPr>
      </w:pPr>
      <w:r w:rsidRPr="005428D5">
        <w:rPr>
          <w:szCs w:val="28"/>
        </w:rPr>
        <w:t>b) Ưu tiên sử dụng các tiêu chuẩn nước ngoài đã được áp dụng rộng rãi.</w:t>
      </w:r>
    </w:p>
    <w:p w14:paraId="4230CBDE" w14:textId="65686ED0" w:rsidR="009D632C" w:rsidRPr="005428D5" w:rsidRDefault="00651E19" w:rsidP="005428D5">
      <w:pPr>
        <w:spacing w:before="240" w:after="0" w:line="240" w:lineRule="auto"/>
        <w:ind w:firstLine="567"/>
        <w:rPr>
          <w:szCs w:val="28"/>
        </w:rPr>
      </w:pPr>
      <w:r w:rsidRPr="005428D5">
        <w:rPr>
          <w:szCs w:val="28"/>
        </w:rPr>
        <w:t>4</w:t>
      </w:r>
      <w:r w:rsidR="009D632C" w:rsidRPr="005428D5">
        <w:rPr>
          <w:szCs w:val="28"/>
        </w:rPr>
        <w:t>. Trường hợp áp dụng tiêu chuẩn cơ sở:</w:t>
      </w:r>
    </w:p>
    <w:p w14:paraId="6509E068" w14:textId="77777777" w:rsidR="009D632C" w:rsidRPr="005428D5" w:rsidRDefault="009D632C" w:rsidP="005428D5">
      <w:pPr>
        <w:spacing w:before="240" w:after="0" w:line="240" w:lineRule="auto"/>
        <w:ind w:firstLine="567"/>
        <w:rPr>
          <w:szCs w:val="28"/>
        </w:rPr>
      </w:pPr>
      <w:r w:rsidRPr="005428D5">
        <w:rPr>
          <w:szCs w:val="28"/>
        </w:rPr>
        <w:t>a) Khi áp dụng tiêu chuẩn cơ sở thì phải có thuyết minh về sự tuân thủ các quy chuẩn kỹ thuật quốc gia và tính tương thích, đồng bộ với các tiêu chuẩn có liên quan;</w:t>
      </w:r>
    </w:p>
    <w:p w14:paraId="46F2F10A" w14:textId="77777777" w:rsidR="009D632C" w:rsidRPr="005428D5" w:rsidRDefault="009D632C" w:rsidP="005428D5">
      <w:pPr>
        <w:spacing w:before="240" w:after="0" w:line="240" w:lineRule="auto"/>
        <w:ind w:firstLine="567"/>
        <w:rPr>
          <w:szCs w:val="28"/>
        </w:rPr>
      </w:pPr>
      <w:r w:rsidRPr="005428D5">
        <w:rPr>
          <w:szCs w:val="28"/>
        </w:rPr>
        <w:t>b) Việc công bố các tiêu chuẩn cơ sở phải tuân thủ chặt chẽ các quy định, quy trình được quy định tại các pháp luật khác có liên quan.</w:t>
      </w:r>
    </w:p>
    <w:p w14:paraId="6F77BB14" w14:textId="77777777" w:rsidR="00A63E00" w:rsidRPr="005428D5" w:rsidRDefault="00651E19" w:rsidP="005428D5">
      <w:pPr>
        <w:spacing w:before="240" w:after="0" w:line="240" w:lineRule="auto"/>
        <w:ind w:firstLine="567"/>
        <w:rPr>
          <w:szCs w:val="28"/>
        </w:rPr>
      </w:pPr>
      <w:r w:rsidRPr="005428D5">
        <w:rPr>
          <w:szCs w:val="28"/>
        </w:rPr>
        <w:t>5</w:t>
      </w:r>
      <w:r w:rsidR="009D632C" w:rsidRPr="005428D5">
        <w:rPr>
          <w:szCs w:val="28"/>
        </w:rPr>
        <w:t>. Việc sử dụng vật liệu, công nghệ mới phải tuân</w:t>
      </w:r>
      <w:r w:rsidR="009D632C" w:rsidRPr="005428D5">
        <w:rPr>
          <w:szCs w:val="28"/>
          <w:lang w:val="vi-VN"/>
        </w:rPr>
        <w:t xml:space="preserve"> thủ </w:t>
      </w:r>
      <w:r w:rsidR="009D632C" w:rsidRPr="005428D5">
        <w:rPr>
          <w:szCs w:val="28"/>
        </w:rPr>
        <w:t>quy chuẩn kỹ thuật quốc gia, tương thích với các tiêu chuẩn có liên quan; đảm bảo tính khả thi, sự bền vững, an toàn và hiệu quả.</w:t>
      </w:r>
      <w:bookmarkStart w:id="67" w:name="_Toc54875869"/>
    </w:p>
    <w:p w14:paraId="3A21F9A8" w14:textId="77777777" w:rsidR="00A63E00" w:rsidRPr="005428D5" w:rsidRDefault="00A63E00" w:rsidP="005428D5">
      <w:pPr>
        <w:spacing w:after="0" w:line="240" w:lineRule="auto"/>
        <w:ind w:firstLine="0"/>
        <w:rPr>
          <w:szCs w:val="28"/>
        </w:rPr>
      </w:pPr>
    </w:p>
    <w:p w14:paraId="3E203C37" w14:textId="2EA8BF20" w:rsidR="009D632C" w:rsidRPr="005428D5" w:rsidRDefault="009D632C" w:rsidP="005428D5">
      <w:pPr>
        <w:spacing w:after="0" w:line="240" w:lineRule="auto"/>
        <w:ind w:firstLine="0"/>
        <w:jc w:val="center"/>
        <w:rPr>
          <w:b/>
          <w:bCs/>
          <w:szCs w:val="28"/>
        </w:rPr>
      </w:pPr>
      <w:r w:rsidRPr="005428D5">
        <w:rPr>
          <w:b/>
          <w:bCs/>
          <w:szCs w:val="28"/>
        </w:rPr>
        <w:t>Chương II</w:t>
      </w:r>
    </w:p>
    <w:p w14:paraId="6A22C93C" w14:textId="3F091515" w:rsidR="009D632C" w:rsidRPr="005428D5" w:rsidRDefault="009D632C" w:rsidP="005428D5">
      <w:pPr>
        <w:pStyle w:val="Chng"/>
        <w:keepNext w:val="0"/>
        <w:rPr>
          <w:rFonts w:ascii="Times New Roman" w:hAnsi="Times New Roman"/>
          <w:bCs/>
        </w:rPr>
      </w:pPr>
      <w:r w:rsidRPr="005428D5">
        <w:rPr>
          <w:rFonts w:ascii="Times New Roman" w:hAnsi="Times New Roman"/>
        </w:rPr>
        <w:t xml:space="preserve">LẬP, THẨM ĐỊNH, PHÊ DUYỆT, ĐIỀU CHỈNH </w:t>
      </w:r>
      <w:bookmarkStart w:id="68" w:name="_Toc54875870"/>
      <w:bookmarkEnd w:id="1"/>
      <w:bookmarkEnd w:id="2"/>
      <w:bookmarkEnd w:id="3"/>
      <w:bookmarkEnd w:id="4"/>
      <w:bookmarkEnd w:id="67"/>
      <w:r w:rsidRPr="005428D5">
        <w:rPr>
          <w:rFonts w:ascii="Times New Roman" w:hAnsi="Times New Roman"/>
          <w:bCs/>
        </w:rPr>
        <w:br/>
      </w:r>
      <w:r w:rsidRPr="005428D5">
        <w:rPr>
          <w:rFonts w:ascii="Times New Roman" w:hAnsi="Times New Roman"/>
        </w:rPr>
        <w:t>VÀ TỔ CHỨC QUẢN LÝ</w:t>
      </w:r>
      <w:r w:rsidRPr="005428D5">
        <w:rPr>
          <w:rFonts w:ascii="Times New Roman" w:hAnsi="Times New Roman"/>
          <w:lang w:val="vi-VN"/>
        </w:rPr>
        <w:t xml:space="preserve"> </w:t>
      </w:r>
      <w:r w:rsidRPr="005428D5">
        <w:rPr>
          <w:rFonts w:ascii="Times New Roman" w:hAnsi="Times New Roman"/>
        </w:rPr>
        <w:t>DỰ ÁN ĐẦU TƯ XÂY DỰNG</w:t>
      </w:r>
      <w:bookmarkEnd w:id="68"/>
      <w:r w:rsidRPr="005428D5">
        <w:rPr>
          <w:rFonts w:ascii="Times New Roman" w:hAnsi="Times New Roman"/>
        </w:rPr>
        <w:br/>
      </w:r>
    </w:p>
    <w:p w14:paraId="538EFDC1" w14:textId="77777777" w:rsidR="009D632C" w:rsidRPr="005428D5" w:rsidRDefault="009D632C" w:rsidP="005428D5">
      <w:pPr>
        <w:pStyle w:val="Mc"/>
        <w:keepNext w:val="0"/>
        <w:jc w:val="center"/>
        <w:rPr>
          <w:rFonts w:ascii="Times New Roman" w:hAnsi="Times New Roman"/>
          <w:spacing w:val="0"/>
        </w:rPr>
      </w:pPr>
      <w:bookmarkStart w:id="69" w:name="_Toc52898196"/>
      <w:bookmarkStart w:id="70" w:name="_Toc52893832"/>
      <w:bookmarkStart w:id="71" w:name="_Toc52898177"/>
      <w:bookmarkStart w:id="72" w:name="_Toc52907761"/>
      <w:bookmarkStart w:id="73" w:name="_Toc52952714"/>
      <w:bookmarkStart w:id="74" w:name="_Toc54875871"/>
      <w:bookmarkEnd w:id="69"/>
      <w:r w:rsidRPr="005428D5">
        <w:rPr>
          <w:rFonts w:ascii="Times New Roman" w:hAnsi="Times New Roman"/>
          <w:spacing w:val="0"/>
        </w:rPr>
        <w:t>Mục 1</w:t>
      </w:r>
    </w:p>
    <w:p w14:paraId="2FA9B1BA" w14:textId="77777777" w:rsidR="009D632C" w:rsidRPr="005428D5" w:rsidRDefault="009D632C" w:rsidP="005428D5">
      <w:pPr>
        <w:pStyle w:val="Mc"/>
        <w:keepNext w:val="0"/>
        <w:jc w:val="center"/>
        <w:rPr>
          <w:rFonts w:ascii="Times New Roman" w:hAnsi="Times New Roman"/>
          <w:spacing w:val="0"/>
          <w:sz w:val="18"/>
        </w:rPr>
      </w:pPr>
      <w:r w:rsidRPr="005428D5">
        <w:rPr>
          <w:rFonts w:ascii="Times New Roman" w:hAnsi="Times New Roman"/>
          <w:spacing w:val="0"/>
        </w:rPr>
        <w:t>LẬP, THẨM ĐỊNH, PHÊ DUYỆT DỰ ÁN ĐẦU TƯ XÂY DỰNG</w:t>
      </w:r>
      <w:bookmarkEnd w:id="70"/>
      <w:bookmarkEnd w:id="71"/>
      <w:bookmarkEnd w:id="72"/>
      <w:bookmarkEnd w:id="73"/>
      <w:bookmarkEnd w:id="74"/>
      <w:r w:rsidRPr="005428D5">
        <w:rPr>
          <w:rFonts w:ascii="Times New Roman" w:hAnsi="Times New Roman"/>
          <w:spacing w:val="0"/>
        </w:rPr>
        <w:br/>
      </w:r>
    </w:p>
    <w:p w14:paraId="1C13F388" w14:textId="34BA940D" w:rsidR="009D632C" w:rsidRPr="005428D5" w:rsidRDefault="009D632C" w:rsidP="005428D5">
      <w:pPr>
        <w:pStyle w:val="iu"/>
        <w:spacing w:before="240" w:after="0" w:line="240" w:lineRule="auto"/>
        <w:rPr>
          <w:rFonts w:ascii="Times New Roman" w:hAnsi="Times New Roman"/>
          <w:b/>
          <w:bCs/>
        </w:rPr>
      </w:pPr>
      <w:bookmarkStart w:id="75" w:name="_Toc52898178"/>
      <w:bookmarkStart w:id="76" w:name="_Toc52907762"/>
      <w:bookmarkStart w:id="77" w:name="_Toc52952715"/>
      <w:bookmarkStart w:id="78" w:name="_Toc54875872"/>
      <w:r w:rsidRPr="005428D5">
        <w:rPr>
          <w:rFonts w:ascii="Times New Roman" w:hAnsi="Times New Roman"/>
          <w:b/>
          <w:bCs/>
        </w:rPr>
        <w:t>Điều 11. Lập Báo cáo nghiên cứu tiền khả thi đầu tư xây dựng</w:t>
      </w:r>
      <w:bookmarkEnd w:id="75"/>
      <w:bookmarkEnd w:id="76"/>
      <w:bookmarkEnd w:id="77"/>
      <w:bookmarkEnd w:id="78"/>
    </w:p>
    <w:p w14:paraId="44725C68" w14:textId="77777777" w:rsidR="009D632C" w:rsidRPr="005428D5" w:rsidRDefault="009D632C" w:rsidP="005428D5">
      <w:pPr>
        <w:spacing w:before="240" w:after="0" w:line="240" w:lineRule="auto"/>
        <w:ind w:firstLine="567"/>
        <w:rPr>
          <w:szCs w:val="28"/>
        </w:rPr>
      </w:pPr>
      <w:r w:rsidRPr="005428D5">
        <w:rPr>
          <w:szCs w:val="28"/>
        </w:rPr>
        <w:t xml:space="preserve">1. Việc lập Báo cáo nghiên cứu tiền khả thi để xem xét, quyết định hoặc </w:t>
      </w:r>
      <w:r w:rsidRPr="0052189D">
        <w:rPr>
          <w:spacing w:val="-4"/>
          <w:szCs w:val="28"/>
        </w:rPr>
        <w:t>chấp thuận chủ trương đầu tư xây dựng được thực hiện theo quy định tại khoản 2</w:t>
      </w:r>
      <w:r w:rsidRPr="005428D5">
        <w:rPr>
          <w:szCs w:val="28"/>
        </w:rPr>
        <w:t xml:space="preserve"> Điều 52 của Luật Xây dựng năm 2014 được sửa đổi, bổ sung theo quy định tại khoản 10 Điều 1 của Luật số 62/2020/QH14.</w:t>
      </w:r>
    </w:p>
    <w:p w14:paraId="724FDDDE" w14:textId="77777777" w:rsidR="009D632C" w:rsidRPr="005428D5" w:rsidRDefault="009D632C" w:rsidP="005428D5">
      <w:pPr>
        <w:spacing w:before="240" w:after="0" w:line="240" w:lineRule="auto"/>
        <w:ind w:firstLine="567"/>
        <w:rPr>
          <w:szCs w:val="28"/>
        </w:rPr>
      </w:pPr>
      <w:r w:rsidRPr="005428D5">
        <w:rPr>
          <w:szCs w:val="28"/>
        </w:rPr>
        <w:lastRenderedPageBreak/>
        <w:t>2. Phương án thiết kế sơ bộ của Báo cáo nghiên cứu tiền khả thi đầu tư xây dựng được thể hiện trên thuyết minh và bản vẽ, bao gồm các nội dung sau:</w:t>
      </w:r>
    </w:p>
    <w:p w14:paraId="7CFF708D" w14:textId="4121776B" w:rsidR="009D632C" w:rsidRPr="005428D5" w:rsidRDefault="009D632C" w:rsidP="005428D5">
      <w:pPr>
        <w:spacing w:before="240" w:after="0" w:line="240" w:lineRule="auto"/>
        <w:ind w:firstLine="567"/>
        <w:rPr>
          <w:szCs w:val="28"/>
        </w:rPr>
      </w:pPr>
      <w:r w:rsidRPr="005428D5">
        <w:rPr>
          <w:szCs w:val="28"/>
        </w:rPr>
        <w:t xml:space="preserve">a) Bản vẽ thiết kế sơ bộ gồm: </w:t>
      </w:r>
      <w:r w:rsidR="00E26D80" w:rsidRPr="005428D5">
        <w:rPr>
          <w:szCs w:val="28"/>
        </w:rPr>
        <w:t>s</w:t>
      </w:r>
      <w:r w:rsidRPr="005428D5">
        <w:rPr>
          <w:szCs w:val="28"/>
        </w:rPr>
        <w:t>ơ đồ vị trí, dự kiến địa điểm khu đất xây dựng; sơ bộ tổng mặt bằng của dự án</w:t>
      </w:r>
      <w:r w:rsidRPr="005428D5">
        <w:rPr>
          <w:szCs w:val="28"/>
          <w:lang w:val="vi-VN"/>
        </w:rPr>
        <w:t xml:space="preserve"> </w:t>
      </w:r>
      <w:r w:rsidRPr="005428D5">
        <w:rPr>
          <w:szCs w:val="28"/>
        </w:rPr>
        <w:t>hoặc sơ</w:t>
      </w:r>
      <w:r w:rsidRPr="005428D5">
        <w:rPr>
          <w:szCs w:val="28"/>
          <w:lang w:val="vi-VN"/>
        </w:rPr>
        <w:t xml:space="preserve"> đồ hướng tuyến trong trường hợp công trình xây dựng theo tuyến; </w:t>
      </w:r>
      <w:r w:rsidRPr="005428D5">
        <w:rPr>
          <w:szCs w:val="28"/>
        </w:rPr>
        <w:t xml:space="preserve">bản vẽ thể hiện giải pháp thiết kế sơ bộ công trình chính của dự án; </w:t>
      </w:r>
    </w:p>
    <w:p w14:paraId="6E8DC86E" w14:textId="77777777" w:rsidR="009D632C" w:rsidRPr="005428D5" w:rsidRDefault="009D632C" w:rsidP="005428D5">
      <w:pPr>
        <w:spacing w:before="240" w:after="0" w:line="240" w:lineRule="auto"/>
        <w:ind w:firstLine="567"/>
        <w:rPr>
          <w:szCs w:val="28"/>
        </w:rPr>
      </w:pPr>
      <w:r w:rsidRPr="005428D5">
        <w:rPr>
          <w:szCs w:val="28"/>
        </w:rPr>
        <w:t xml:space="preserve">b) Thuyết minh về quy mô, tính chất của dự án; hiện trạng, ranh giới khu đất; thuyết minh về sự phù hợp với quy hoạch (nếu có), kết nối giao thông, hạ tầng kỹ thuật xung quanh dự án; thuyết minh về giải pháp thiết kế sơ bộ; </w:t>
      </w:r>
    </w:p>
    <w:p w14:paraId="504F23DD" w14:textId="77777777" w:rsidR="009D632C" w:rsidRPr="005428D5" w:rsidRDefault="009D632C" w:rsidP="005428D5">
      <w:pPr>
        <w:spacing w:before="240" w:after="0" w:line="240" w:lineRule="auto"/>
        <w:ind w:firstLine="567"/>
        <w:rPr>
          <w:szCs w:val="28"/>
        </w:rPr>
      </w:pPr>
      <w:r w:rsidRPr="005428D5">
        <w:rPr>
          <w:szCs w:val="28"/>
        </w:rPr>
        <w:t>c) Bản vẽ và thuyết minh sơ bộ về dây chuyền công nghệ và thiết bị công nghệ (nếu có).</w:t>
      </w:r>
    </w:p>
    <w:p w14:paraId="071FB187" w14:textId="77777777" w:rsidR="009D632C" w:rsidRPr="005428D5" w:rsidRDefault="009D632C" w:rsidP="005428D5">
      <w:pPr>
        <w:spacing w:before="240" w:after="0" w:line="240" w:lineRule="auto"/>
        <w:ind w:firstLine="567"/>
        <w:rPr>
          <w:szCs w:val="28"/>
        </w:rPr>
      </w:pPr>
      <w:r w:rsidRPr="005428D5">
        <w:rPr>
          <w:szCs w:val="28"/>
        </w:rPr>
        <w:t>3. Việc lập sơ bộ tổng mức đầu tư của Báo cáo nghiên cứu tiền khả thi đầu tư xây dựng thực hiện theo quy định của Chính phủ về quản lý chi phí đầu tư xây dựng.</w:t>
      </w:r>
    </w:p>
    <w:p w14:paraId="65EA2C28" w14:textId="77777777" w:rsidR="009D632C" w:rsidRPr="005428D5" w:rsidRDefault="009D632C" w:rsidP="005428D5">
      <w:pPr>
        <w:spacing w:before="240" w:after="0" w:line="240" w:lineRule="auto"/>
        <w:ind w:firstLine="567"/>
        <w:rPr>
          <w:szCs w:val="28"/>
        </w:rPr>
      </w:pPr>
      <w:r w:rsidRPr="005428D5">
        <w:rPr>
          <w:szCs w:val="28"/>
        </w:rPr>
        <w:t xml:space="preserve">4. </w:t>
      </w:r>
      <w:r w:rsidRPr="005428D5">
        <w:rPr>
          <w:szCs w:val="28"/>
          <w:lang w:val="vi-VN"/>
        </w:rPr>
        <w:t>N</w:t>
      </w:r>
      <w:r w:rsidRPr="005428D5">
        <w:rPr>
          <w:szCs w:val="28"/>
        </w:rPr>
        <w:t>ội dung Báo</w:t>
      </w:r>
      <w:r w:rsidRPr="005428D5">
        <w:rPr>
          <w:szCs w:val="28"/>
          <w:lang w:val="vi-VN"/>
        </w:rPr>
        <w:t xml:space="preserve"> cáo nghiên cứu tiền khả thi </w:t>
      </w:r>
      <w:r w:rsidRPr="005428D5">
        <w:rPr>
          <w:szCs w:val="28"/>
        </w:rPr>
        <w:t>quy định tại Điều 53 của Luật Xây dựng năm 2014 được sửa đổi, bổ sung theo quy định tại khoản 11 Điều 1 của Luật số 62/2020/QH14</w:t>
      </w:r>
      <w:r w:rsidRPr="005428D5">
        <w:rPr>
          <w:szCs w:val="28"/>
          <w:lang w:val="vi-VN"/>
        </w:rPr>
        <w:t>, trong đó, theo yêu cầu từng dự án, thuyết minh Báo cáo nghiên cứu tiền khả thi còn phải có một số nội dung cụ thể</w:t>
      </w:r>
      <w:r w:rsidRPr="005428D5">
        <w:rPr>
          <w:szCs w:val="28"/>
        </w:rPr>
        <w:t xml:space="preserve"> như sau: </w:t>
      </w:r>
    </w:p>
    <w:p w14:paraId="63ACE980" w14:textId="77777777" w:rsidR="009D632C" w:rsidRPr="005428D5" w:rsidRDefault="009D632C" w:rsidP="005428D5">
      <w:pPr>
        <w:spacing w:before="240" w:after="0" w:line="240" w:lineRule="auto"/>
        <w:ind w:firstLine="567"/>
        <w:rPr>
          <w:szCs w:val="28"/>
        </w:rPr>
      </w:pPr>
      <w:r w:rsidRPr="005428D5">
        <w:rPr>
          <w:szCs w:val="28"/>
        </w:rPr>
        <w:t>a) Việc đáp ứng các điều kiện làm chủ đầu tư dự án theo quy định của pháp luật có liên quan (nếu có) đối với trường hợp chấp thuận chủ trương đầu tư đồng thời với việc chấp thuận nhà đầu tư;</w:t>
      </w:r>
    </w:p>
    <w:p w14:paraId="7B86ADB6" w14:textId="26482564" w:rsidR="009D632C" w:rsidRPr="005428D5" w:rsidRDefault="009D632C" w:rsidP="005428D5">
      <w:pPr>
        <w:spacing w:before="240" w:after="0" w:line="240" w:lineRule="auto"/>
        <w:ind w:firstLine="567"/>
        <w:rPr>
          <w:szCs w:val="28"/>
        </w:rPr>
      </w:pPr>
      <w:r w:rsidRPr="005428D5">
        <w:rPr>
          <w:szCs w:val="28"/>
          <w:lang w:val="vi-VN"/>
        </w:rPr>
        <w:t>b</w:t>
      </w:r>
      <w:r w:rsidRPr="005428D5">
        <w:rPr>
          <w:szCs w:val="28"/>
        </w:rPr>
        <w:t xml:space="preserve">) Dự kiến </w:t>
      </w:r>
      <w:r w:rsidR="00927007" w:rsidRPr="005428D5">
        <w:rPr>
          <w:szCs w:val="28"/>
        </w:rPr>
        <w:t xml:space="preserve">sơ bộ </w:t>
      </w:r>
      <w:r w:rsidRPr="005428D5">
        <w:rPr>
          <w:szCs w:val="28"/>
        </w:rPr>
        <w:t>diện tích đất trồng lúa, đất lâm nghiệp và các loại đất khác cần chuyển đổi mục đích sử dụng để làm dự án đầu tư xây dựng (nếu có);</w:t>
      </w:r>
    </w:p>
    <w:p w14:paraId="78C313A1" w14:textId="041AA65E" w:rsidR="009D632C" w:rsidRPr="005428D5" w:rsidRDefault="009D632C" w:rsidP="005428D5">
      <w:pPr>
        <w:spacing w:before="240" w:after="0" w:line="240" w:lineRule="auto"/>
        <w:ind w:firstLine="567"/>
        <w:rPr>
          <w:szCs w:val="28"/>
        </w:rPr>
      </w:pPr>
      <w:r w:rsidRPr="005428D5">
        <w:rPr>
          <w:szCs w:val="28"/>
        </w:rPr>
        <w:t>c) Đối</w:t>
      </w:r>
      <w:r w:rsidRPr="005428D5">
        <w:rPr>
          <w:szCs w:val="28"/>
          <w:lang w:val="vi-VN"/>
        </w:rPr>
        <w:t xml:space="preserve"> với dự án khu đô thị, nhà ở cần có t</w:t>
      </w:r>
      <w:r w:rsidRPr="005428D5">
        <w:rPr>
          <w:szCs w:val="28"/>
        </w:rPr>
        <w:t>huyết minh việc triển khai dự án đầu tư đáp ứng mục tiêu, định hướng phát triển đô thị, chương trình, kế hoạch phát triển nhà ở</w:t>
      </w:r>
      <w:r w:rsidRPr="005428D5">
        <w:rPr>
          <w:szCs w:val="28"/>
          <w:lang w:val="vi-VN"/>
        </w:rPr>
        <w:t xml:space="preserve"> của địa phương trong từng giai đoạn</w:t>
      </w:r>
      <w:r w:rsidRPr="005428D5">
        <w:rPr>
          <w:szCs w:val="28"/>
        </w:rPr>
        <w:t xml:space="preserve"> (nếu có)</w:t>
      </w:r>
      <w:r w:rsidRPr="005428D5">
        <w:rPr>
          <w:szCs w:val="28"/>
          <w:lang w:val="vi-VN"/>
        </w:rPr>
        <w:t>; s</w:t>
      </w:r>
      <w:r w:rsidRPr="005428D5">
        <w:rPr>
          <w:szCs w:val="28"/>
        </w:rPr>
        <w:t>ơ bộ cơ cấu sản phẩm nhà ở</w:t>
      </w:r>
      <w:r w:rsidR="008C34F4" w:rsidRPr="005428D5">
        <w:rPr>
          <w:szCs w:val="28"/>
          <w:lang w:val="vi-VN"/>
        </w:rPr>
        <w:t>;</w:t>
      </w:r>
      <w:r w:rsidRPr="005428D5">
        <w:rPr>
          <w:szCs w:val="28"/>
        </w:rPr>
        <w:t xml:space="preserve"> </w:t>
      </w:r>
      <w:r w:rsidR="008C34F4" w:rsidRPr="005428D5">
        <w:rPr>
          <w:szCs w:val="28"/>
        </w:rPr>
        <w:t>việc</w:t>
      </w:r>
      <w:r w:rsidR="008C34F4" w:rsidRPr="005428D5">
        <w:rPr>
          <w:szCs w:val="28"/>
          <w:lang w:val="vi-VN"/>
        </w:rPr>
        <w:t xml:space="preserve"> thực hiện </w:t>
      </w:r>
      <w:r w:rsidRPr="005428D5">
        <w:rPr>
          <w:szCs w:val="28"/>
        </w:rPr>
        <w:t>nghĩa vụ nhà ở xã hội</w:t>
      </w:r>
      <w:r w:rsidR="008C34F4" w:rsidRPr="005428D5">
        <w:rPr>
          <w:szCs w:val="28"/>
          <w:lang w:val="vi-VN"/>
        </w:rPr>
        <w:t xml:space="preserve"> và</w:t>
      </w:r>
      <w:r w:rsidR="008C34F4" w:rsidRPr="005428D5">
        <w:rPr>
          <w:szCs w:val="28"/>
        </w:rPr>
        <w:t xml:space="preserve"> các</w:t>
      </w:r>
      <w:r w:rsidR="008C34F4" w:rsidRPr="005428D5">
        <w:rPr>
          <w:szCs w:val="28"/>
          <w:lang w:val="vi-VN"/>
        </w:rPr>
        <w:t xml:space="preserve"> </w:t>
      </w:r>
      <w:r w:rsidR="008C34F4" w:rsidRPr="005428D5">
        <w:rPr>
          <w:szCs w:val="28"/>
        </w:rPr>
        <w:t>ưu</w:t>
      </w:r>
      <w:r w:rsidR="008C34F4" w:rsidRPr="005428D5">
        <w:rPr>
          <w:szCs w:val="28"/>
          <w:lang w:val="vi-VN"/>
        </w:rPr>
        <w:t xml:space="preserve"> đãi (nếu có)</w:t>
      </w:r>
      <w:r w:rsidRPr="005428D5">
        <w:rPr>
          <w:szCs w:val="28"/>
        </w:rPr>
        <w:t xml:space="preserve">; sơ bộ phương án đầu tư xây dựng, quản lý hạ tầng </w:t>
      </w:r>
      <w:r w:rsidRPr="005428D5">
        <w:rPr>
          <w:szCs w:val="28"/>
          <w:lang w:val="vi-VN"/>
        </w:rPr>
        <w:t>đô thị trong dự án và kết nối với hạ tầng ngoài phạm vi dự án</w:t>
      </w:r>
      <w:r w:rsidRPr="005428D5">
        <w:rPr>
          <w:szCs w:val="28"/>
        </w:rPr>
        <w:t xml:space="preserve"> đối với dự án khu đô thị</w:t>
      </w:r>
      <w:r w:rsidRPr="005428D5">
        <w:rPr>
          <w:szCs w:val="28"/>
          <w:lang w:val="vi-VN"/>
        </w:rPr>
        <w:t>.</w:t>
      </w:r>
    </w:p>
    <w:p w14:paraId="6ED4F2B5" w14:textId="13834859" w:rsidR="009D632C" w:rsidRPr="005428D5" w:rsidRDefault="009D632C" w:rsidP="005428D5">
      <w:pPr>
        <w:spacing w:before="240" w:after="0" w:line="240" w:lineRule="auto"/>
        <w:ind w:firstLine="567"/>
        <w:rPr>
          <w:b/>
          <w:szCs w:val="28"/>
        </w:rPr>
      </w:pPr>
      <w:r w:rsidRPr="005428D5">
        <w:rPr>
          <w:b/>
          <w:szCs w:val="28"/>
        </w:rPr>
        <w:t>Điều 12. Phân chia dự án thành phần</w:t>
      </w:r>
    </w:p>
    <w:p w14:paraId="7A700741" w14:textId="48032CD5" w:rsidR="009D632C" w:rsidRPr="005428D5" w:rsidRDefault="009D632C" w:rsidP="005428D5">
      <w:pPr>
        <w:spacing w:before="240" w:after="0" w:line="240" w:lineRule="auto"/>
        <w:ind w:firstLine="567"/>
        <w:rPr>
          <w:szCs w:val="28"/>
          <w:lang w:val="it-IT"/>
        </w:rPr>
      </w:pPr>
      <w:r w:rsidRPr="005428D5">
        <w:rPr>
          <w:szCs w:val="28"/>
          <w:lang w:val="it-IT"/>
        </w:rPr>
        <w:t xml:space="preserve">1. </w:t>
      </w:r>
      <w:r w:rsidR="00E171B0" w:rsidRPr="005428D5">
        <w:rPr>
          <w:szCs w:val="28"/>
          <w:lang w:val="it-IT"/>
        </w:rPr>
        <w:t>Trường hợp</w:t>
      </w:r>
      <w:r w:rsidR="003E52E3" w:rsidRPr="005428D5">
        <w:rPr>
          <w:szCs w:val="28"/>
          <w:lang w:val="it-IT"/>
        </w:rPr>
        <w:t xml:space="preserve"> phân chia dự án thành phần tại giai đoạn </w:t>
      </w:r>
      <w:r w:rsidR="00E171B0" w:rsidRPr="005428D5">
        <w:rPr>
          <w:szCs w:val="28"/>
          <w:lang w:val="it-IT"/>
        </w:rPr>
        <w:t xml:space="preserve">lập Báo cáo nghiên cứu tiền khả thi đầu tư xây dựng hoặc lập đề xuất dự án, các dự án </w:t>
      </w:r>
      <w:r w:rsidR="00E171B0" w:rsidRPr="005428D5">
        <w:rPr>
          <w:szCs w:val="28"/>
          <w:lang w:val="it-IT"/>
        </w:rPr>
        <w:lastRenderedPageBreak/>
        <w:t xml:space="preserve">thành phần được xác định tại quyết định hoặc </w:t>
      </w:r>
      <w:r w:rsidR="00A50F38">
        <w:rPr>
          <w:szCs w:val="28"/>
          <w:lang w:val="it-IT"/>
        </w:rPr>
        <w:t>v</w:t>
      </w:r>
      <w:r w:rsidR="00A50F38" w:rsidRPr="005428D5">
        <w:rPr>
          <w:szCs w:val="28"/>
          <w:lang w:val="it-IT"/>
        </w:rPr>
        <w:t xml:space="preserve">ăn bản </w:t>
      </w:r>
      <w:r w:rsidR="00E171B0" w:rsidRPr="005428D5">
        <w:rPr>
          <w:szCs w:val="28"/>
          <w:lang w:val="it-IT"/>
        </w:rPr>
        <w:t>chấp thuận chủ trương đầu tư của cơ quan có thẩm quyền.</w:t>
      </w:r>
    </w:p>
    <w:p w14:paraId="36D35268" w14:textId="77777777" w:rsidR="009D632C" w:rsidRPr="005428D5" w:rsidRDefault="009D632C" w:rsidP="005428D5">
      <w:pPr>
        <w:pStyle w:val="NormalWeb"/>
        <w:tabs>
          <w:tab w:val="left" w:pos="172"/>
        </w:tabs>
        <w:spacing w:before="240" w:beforeAutospacing="0" w:after="0" w:afterAutospacing="0"/>
        <w:ind w:firstLine="567"/>
        <w:rPr>
          <w:sz w:val="28"/>
          <w:szCs w:val="28"/>
          <w:lang w:val="nl-NL"/>
        </w:rPr>
      </w:pPr>
      <w:r w:rsidRPr="005428D5">
        <w:rPr>
          <w:sz w:val="28"/>
          <w:szCs w:val="28"/>
          <w:lang w:val="nl-NL"/>
        </w:rPr>
        <w:t>2. Trường hợp người quyết định đầu tư quyết định phân chia dự án thành phần trong giai đoạn lập Báo cáo nghiên cứu khả thi đầu tư xây dựng, quyết định đầu tư, các dự án thành phần phải đáp ứng các yêu cầu sau:</w:t>
      </w:r>
    </w:p>
    <w:p w14:paraId="640D3B1E" w14:textId="2E663EEE" w:rsidR="009D632C" w:rsidRPr="005428D5" w:rsidRDefault="009D632C" w:rsidP="005428D5">
      <w:pPr>
        <w:pStyle w:val="NormalWeb"/>
        <w:tabs>
          <w:tab w:val="left" w:pos="172"/>
        </w:tabs>
        <w:spacing w:before="240" w:beforeAutospacing="0" w:after="0" w:afterAutospacing="0"/>
        <w:ind w:firstLine="567"/>
        <w:rPr>
          <w:sz w:val="28"/>
          <w:szCs w:val="28"/>
          <w:lang w:val="nl-NL"/>
        </w:rPr>
      </w:pPr>
      <w:r w:rsidRPr="005428D5">
        <w:rPr>
          <w:sz w:val="28"/>
          <w:szCs w:val="28"/>
          <w:lang w:val="nl-NL"/>
        </w:rPr>
        <w:t xml:space="preserve">a) </w:t>
      </w:r>
      <w:r w:rsidR="004F398D" w:rsidRPr="005428D5">
        <w:rPr>
          <w:sz w:val="28"/>
          <w:szCs w:val="28"/>
          <w:lang w:val="nl-NL"/>
        </w:rPr>
        <w:t xml:space="preserve">Đáp ứng điều kiện được phân chia dự án thành phần theo quy định tại </w:t>
      </w:r>
      <w:r w:rsidR="004F398D" w:rsidRPr="0052189D">
        <w:rPr>
          <w:spacing w:val="-4"/>
          <w:sz w:val="28"/>
          <w:szCs w:val="28"/>
          <w:lang w:val="nl-NL"/>
        </w:rPr>
        <w:t xml:space="preserve">điểm a khoản 2 Điều 50 </w:t>
      </w:r>
      <w:r w:rsidR="00A50F38">
        <w:rPr>
          <w:spacing w:val="-4"/>
          <w:sz w:val="28"/>
          <w:szCs w:val="28"/>
          <w:lang w:val="nl-NL"/>
        </w:rPr>
        <w:t xml:space="preserve">của </w:t>
      </w:r>
      <w:r w:rsidR="004F398D" w:rsidRPr="0052189D">
        <w:rPr>
          <w:spacing w:val="-4"/>
          <w:sz w:val="28"/>
          <w:szCs w:val="28"/>
          <w:lang w:val="nl-NL"/>
        </w:rPr>
        <w:t xml:space="preserve">Luật Xây dựng </w:t>
      </w:r>
      <w:r w:rsidR="00A50F38">
        <w:rPr>
          <w:spacing w:val="-4"/>
          <w:sz w:val="28"/>
          <w:szCs w:val="28"/>
          <w:lang w:val="nl-NL"/>
        </w:rPr>
        <w:t xml:space="preserve">năm 2014 </w:t>
      </w:r>
      <w:r w:rsidR="004F398D" w:rsidRPr="0052189D">
        <w:rPr>
          <w:spacing w:val="-4"/>
          <w:sz w:val="28"/>
          <w:szCs w:val="28"/>
          <w:lang w:val="nl-NL"/>
        </w:rPr>
        <w:t>được sửa đổi, bổ sung tại khoản 9 Điều 1</w:t>
      </w:r>
      <w:r w:rsidR="004F398D" w:rsidRPr="005428D5">
        <w:rPr>
          <w:sz w:val="28"/>
          <w:szCs w:val="28"/>
          <w:lang w:val="nl-NL"/>
        </w:rPr>
        <w:t xml:space="preserve"> của Luật số 62/2020/QH14</w:t>
      </w:r>
      <w:r w:rsidRPr="005428D5">
        <w:rPr>
          <w:sz w:val="28"/>
          <w:szCs w:val="28"/>
          <w:lang w:val="nl-NL"/>
        </w:rPr>
        <w:t>;</w:t>
      </w:r>
    </w:p>
    <w:p w14:paraId="5DE27387" w14:textId="203E690D" w:rsidR="009D632C" w:rsidRPr="005428D5" w:rsidRDefault="00927007" w:rsidP="005428D5">
      <w:pPr>
        <w:pStyle w:val="NormalWeb"/>
        <w:tabs>
          <w:tab w:val="left" w:pos="172"/>
        </w:tabs>
        <w:spacing w:before="240" w:beforeAutospacing="0" w:after="0" w:afterAutospacing="0"/>
        <w:ind w:firstLine="567"/>
        <w:rPr>
          <w:spacing w:val="-6"/>
          <w:sz w:val="28"/>
          <w:szCs w:val="28"/>
          <w:lang w:val="nl-NL"/>
        </w:rPr>
      </w:pPr>
      <w:r w:rsidRPr="005428D5">
        <w:rPr>
          <w:sz w:val="28"/>
          <w:szCs w:val="28"/>
          <w:lang w:val="nl-NL"/>
        </w:rPr>
        <w:t>b</w:t>
      </w:r>
      <w:r w:rsidR="009D632C" w:rsidRPr="005428D5">
        <w:rPr>
          <w:sz w:val="28"/>
          <w:szCs w:val="28"/>
          <w:lang w:val="nl-NL"/>
        </w:rPr>
        <w:t xml:space="preserve">) Quy mô dự án thành phần không thuộc trường hợp được lập Báo cáo </w:t>
      </w:r>
      <w:r w:rsidR="009D632C" w:rsidRPr="005428D5">
        <w:rPr>
          <w:spacing w:val="-6"/>
          <w:sz w:val="28"/>
          <w:szCs w:val="28"/>
          <w:lang w:val="nl-NL"/>
        </w:rPr>
        <w:t xml:space="preserve">kinh tế </w:t>
      </w:r>
      <w:r w:rsidR="001A5365" w:rsidRPr="005428D5">
        <w:rPr>
          <w:spacing w:val="-6"/>
          <w:sz w:val="28"/>
          <w:szCs w:val="28"/>
          <w:lang w:val="nl-NL"/>
        </w:rPr>
        <w:t xml:space="preserve">- </w:t>
      </w:r>
      <w:r w:rsidR="009D632C" w:rsidRPr="005428D5">
        <w:rPr>
          <w:spacing w:val="-6"/>
          <w:sz w:val="28"/>
          <w:szCs w:val="28"/>
          <w:lang w:val="nl-NL"/>
        </w:rPr>
        <w:t>kỹ thuật đầu tư xây dựng theo quy định tại khoản 3 Điều 5 Nghị định này</w:t>
      </w:r>
      <w:r w:rsidR="001A5365" w:rsidRPr="005428D5">
        <w:rPr>
          <w:spacing w:val="-6"/>
          <w:sz w:val="28"/>
          <w:szCs w:val="28"/>
          <w:lang w:val="nl-NL"/>
        </w:rPr>
        <w:t>;</w:t>
      </w:r>
    </w:p>
    <w:p w14:paraId="5376D7C3" w14:textId="0555C53E" w:rsidR="009D632C" w:rsidRPr="005428D5" w:rsidRDefault="00927007" w:rsidP="005428D5">
      <w:pPr>
        <w:pStyle w:val="NormalWeb"/>
        <w:tabs>
          <w:tab w:val="left" w:pos="172"/>
        </w:tabs>
        <w:spacing w:before="240" w:beforeAutospacing="0" w:after="0" w:afterAutospacing="0"/>
        <w:ind w:firstLine="567"/>
        <w:rPr>
          <w:sz w:val="28"/>
          <w:szCs w:val="28"/>
          <w:lang w:val="nl-NL"/>
        </w:rPr>
      </w:pPr>
      <w:r w:rsidRPr="005428D5">
        <w:rPr>
          <w:sz w:val="28"/>
          <w:szCs w:val="28"/>
          <w:lang w:val="nl-NL"/>
        </w:rPr>
        <w:t>c</w:t>
      </w:r>
      <w:r w:rsidR="009D632C" w:rsidRPr="005428D5">
        <w:rPr>
          <w:sz w:val="28"/>
          <w:szCs w:val="28"/>
          <w:lang w:val="nl-NL"/>
        </w:rPr>
        <w:t>) Phải có một dự án thành</w:t>
      </w:r>
      <w:r w:rsidR="009D632C" w:rsidRPr="005428D5">
        <w:rPr>
          <w:sz w:val="28"/>
          <w:szCs w:val="28"/>
          <w:lang w:val="vi-VN"/>
        </w:rPr>
        <w:t xml:space="preserve"> phần </w:t>
      </w:r>
      <w:r w:rsidR="009D632C" w:rsidRPr="005428D5">
        <w:rPr>
          <w:sz w:val="28"/>
          <w:szCs w:val="28"/>
          <w:lang w:val="nl-NL"/>
        </w:rPr>
        <w:t>được lập cho toàn bộ các công trình hạ tầng kỹ thuật</w:t>
      </w:r>
      <w:r w:rsidR="009D632C" w:rsidRPr="005428D5">
        <w:rPr>
          <w:sz w:val="28"/>
          <w:szCs w:val="28"/>
          <w:lang w:val="vi-VN"/>
        </w:rPr>
        <w:t xml:space="preserve"> dùng chung c</w:t>
      </w:r>
      <w:r w:rsidR="009D632C" w:rsidRPr="005428D5">
        <w:rPr>
          <w:sz w:val="28"/>
          <w:szCs w:val="28"/>
        </w:rPr>
        <w:t xml:space="preserve">ủa </w:t>
      </w:r>
      <w:r w:rsidR="009D632C" w:rsidRPr="005428D5">
        <w:rPr>
          <w:sz w:val="28"/>
          <w:szCs w:val="28"/>
          <w:lang w:val="vi-VN"/>
        </w:rPr>
        <w:t>dự án</w:t>
      </w:r>
      <w:r w:rsidR="009D632C" w:rsidRPr="005428D5">
        <w:rPr>
          <w:sz w:val="28"/>
          <w:szCs w:val="28"/>
          <w:lang w:val="nl-NL"/>
        </w:rPr>
        <w:t xml:space="preserve"> và một số công trình xây dựng khác (nếu có), trừ trường hợp quy định tại khoản </w:t>
      </w:r>
      <w:r w:rsidRPr="005428D5">
        <w:rPr>
          <w:sz w:val="28"/>
          <w:szCs w:val="28"/>
          <w:lang w:val="nl-NL"/>
        </w:rPr>
        <w:t xml:space="preserve">3 Điều </w:t>
      </w:r>
      <w:r w:rsidR="009D632C" w:rsidRPr="005428D5">
        <w:rPr>
          <w:sz w:val="28"/>
          <w:szCs w:val="28"/>
          <w:lang w:val="nl-NL"/>
        </w:rPr>
        <w:t xml:space="preserve">này. </w:t>
      </w:r>
    </w:p>
    <w:p w14:paraId="114025E4" w14:textId="2B4EDBCE" w:rsidR="009D632C" w:rsidRPr="005428D5" w:rsidRDefault="00927007" w:rsidP="005428D5">
      <w:pPr>
        <w:spacing w:before="240" w:after="0" w:line="240" w:lineRule="auto"/>
        <w:ind w:firstLine="567"/>
        <w:rPr>
          <w:bCs/>
          <w:szCs w:val="28"/>
          <w:lang w:val="vi-VN"/>
        </w:rPr>
      </w:pPr>
      <w:r w:rsidRPr="005428D5">
        <w:rPr>
          <w:bCs/>
          <w:szCs w:val="28"/>
        </w:rPr>
        <w:t>3.</w:t>
      </w:r>
      <w:r w:rsidR="009D632C" w:rsidRPr="005428D5">
        <w:rPr>
          <w:bCs/>
          <w:szCs w:val="28"/>
          <w:lang w:val="vi-VN"/>
        </w:rPr>
        <w:t xml:space="preserve"> </w:t>
      </w:r>
      <w:r w:rsidR="009D632C" w:rsidRPr="005428D5">
        <w:rPr>
          <w:bCs/>
          <w:szCs w:val="28"/>
        </w:rPr>
        <w:t>D</w:t>
      </w:r>
      <w:r w:rsidR="009D632C" w:rsidRPr="005428D5">
        <w:rPr>
          <w:bCs/>
          <w:szCs w:val="28"/>
          <w:lang w:val="vi-VN"/>
        </w:rPr>
        <w:t xml:space="preserve">ự án gồm nhiều công trình xây dựng </w:t>
      </w:r>
      <w:r w:rsidR="009D632C" w:rsidRPr="005428D5">
        <w:rPr>
          <w:bCs/>
          <w:szCs w:val="28"/>
        </w:rPr>
        <w:t>không theo tuyến</w:t>
      </w:r>
      <w:r w:rsidR="009D632C" w:rsidRPr="005428D5">
        <w:rPr>
          <w:bCs/>
          <w:szCs w:val="28"/>
          <w:lang w:val="vi-VN"/>
        </w:rPr>
        <w:t xml:space="preserve"> được đầu tư xây dựng trên địa bàn hành chính từ 02 tỉnh trở lên </w:t>
      </w:r>
      <w:r w:rsidRPr="005428D5">
        <w:rPr>
          <w:bCs/>
          <w:szCs w:val="28"/>
        </w:rPr>
        <w:t>khi đáp ứng điều kiện tại điểm a, b khoản 2 Điều này được</w:t>
      </w:r>
      <w:r w:rsidR="009D632C" w:rsidRPr="005428D5">
        <w:rPr>
          <w:bCs/>
          <w:szCs w:val="28"/>
          <w:lang w:val="vi-VN"/>
        </w:rPr>
        <w:t xml:space="preserve"> phân chia thành các dự án thành phần theo địa bàn tỉnh.</w:t>
      </w:r>
    </w:p>
    <w:p w14:paraId="7128DBDC" w14:textId="599C91D1" w:rsidR="009D632C" w:rsidRPr="005428D5" w:rsidRDefault="009D632C" w:rsidP="005428D5">
      <w:pPr>
        <w:spacing w:before="240" w:after="0" w:line="240" w:lineRule="auto"/>
        <w:ind w:firstLine="567"/>
        <w:rPr>
          <w:bCs/>
          <w:szCs w:val="28"/>
          <w:lang w:val="vi-VN"/>
        </w:rPr>
      </w:pPr>
      <w:r w:rsidRPr="005428D5">
        <w:rPr>
          <w:b/>
          <w:szCs w:val="28"/>
          <w:lang w:val="vi-VN"/>
        </w:rPr>
        <w:t>Điều</w:t>
      </w:r>
      <w:r w:rsidRPr="005428D5">
        <w:rPr>
          <w:b/>
          <w:szCs w:val="28"/>
        </w:rPr>
        <w:t xml:space="preserve"> 13</w:t>
      </w:r>
      <w:r w:rsidRPr="005428D5">
        <w:rPr>
          <w:b/>
          <w:szCs w:val="28"/>
          <w:lang w:val="vi-VN"/>
        </w:rPr>
        <w:t>. Lập Báo cáo nghiên cứu khả thi</w:t>
      </w:r>
      <w:r w:rsidRPr="005428D5">
        <w:rPr>
          <w:b/>
          <w:szCs w:val="28"/>
        </w:rPr>
        <w:t xml:space="preserve"> đầu tư xây dựng</w:t>
      </w:r>
      <w:r w:rsidRPr="005428D5">
        <w:rPr>
          <w:b/>
          <w:szCs w:val="28"/>
          <w:lang w:val="vi-VN"/>
        </w:rPr>
        <w:t xml:space="preserve">, </w:t>
      </w:r>
      <w:r w:rsidRPr="005428D5">
        <w:rPr>
          <w:b/>
          <w:szCs w:val="28"/>
        </w:rPr>
        <w:t>B</w:t>
      </w:r>
      <w:r w:rsidRPr="005428D5">
        <w:rPr>
          <w:b/>
          <w:szCs w:val="28"/>
          <w:lang w:val="vi-VN"/>
        </w:rPr>
        <w:t xml:space="preserve">áo cáo </w:t>
      </w:r>
      <w:r w:rsidR="00A50F38">
        <w:rPr>
          <w:b/>
          <w:szCs w:val="28"/>
        </w:rPr>
        <w:t>k</w:t>
      </w:r>
      <w:r w:rsidRPr="005428D5">
        <w:rPr>
          <w:b/>
          <w:szCs w:val="28"/>
          <w:lang w:val="vi-VN"/>
        </w:rPr>
        <w:t>inh tế - kỹ thuật đầu tư xây dựng</w:t>
      </w:r>
    </w:p>
    <w:p w14:paraId="47877AE9" w14:textId="009C8082" w:rsidR="009D632C" w:rsidRPr="005428D5" w:rsidRDefault="009D632C" w:rsidP="005428D5">
      <w:pPr>
        <w:spacing w:before="240" w:after="0" w:line="240" w:lineRule="auto"/>
        <w:ind w:firstLine="567"/>
        <w:rPr>
          <w:szCs w:val="28"/>
        </w:rPr>
      </w:pPr>
      <w:r w:rsidRPr="005428D5">
        <w:rPr>
          <w:szCs w:val="28"/>
        </w:rPr>
        <w:t xml:space="preserve">1. </w:t>
      </w:r>
      <w:r w:rsidR="004F398D" w:rsidRPr="005428D5">
        <w:rPr>
          <w:szCs w:val="28"/>
        </w:rPr>
        <w:t xml:space="preserve">Việc lập Báo cáo nghiên cứu khả thi đầu tư xây dựng, Báo cáo </w:t>
      </w:r>
      <w:r w:rsidR="00A50F38">
        <w:rPr>
          <w:szCs w:val="28"/>
        </w:rPr>
        <w:t>k</w:t>
      </w:r>
      <w:r w:rsidR="004F398D" w:rsidRPr="005428D5">
        <w:rPr>
          <w:szCs w:val="28"/>
        </w:rPr>
        <w:t xml:space="preserve">inh tế - kỹ thuật đầu tư xây dựng được thực hiện theo quy định tại Điều </w:t>
      </w:r>
      <w:r w:rsidR="00251AD7" w:rsidRPr="005428D5">
        <w:rPr>
          <w:szCs w:val="28"/>
        </w:rPr>
        <w:t>52</w:t>
      </w:r>
      <w:r w:rsidR="004F398D" w:rsidRPr="005428D5">
        <w:rPr>
          <w:szCs w:val="28"/>
        </w:rPr>
        <w:t xml:space="preserve"> </w:t>
      </w:r>
      <w:r w:rsidR="00A50F38">
        <w:rPr>
          <w:szCs w:val="28"/>
        </w:rPr>
        <w:t xml:space="preserve">của </w:t>
      </w:r>
      <w:r w:rsidR="004F398D" w:rsidRPr="005428D5">
        <w:rPr>
          <w:szCs w:val="28"/>
        </w:rPr>
        <w:t>Luật Xây dựng</w:t>
      </w:r>
      <w:r w:rsidR="00A50F38">
        <w:rPr>
          <w:szCs w:val="28"/>
        </w:rPr>
        <w:t xml:space="preserve"> năm 2014</w:t>
      </w:r>
      <w:r w:rsidR="004F398D" w:rsidRPr="005428D5">
        <w:rPr>
          <w:szCs w:val="28"/>
        </w:rPr>
        <w:t xml:space="preserve"> được sửa đổi, bổ sung tại khoản 10 Điều 1 của Luật số 62/2020/QH14</w:t>
      </w:r>
      <w:r w:rsidRPr="005428D5">
        <w:rPr>
          <w:szCs w:val="28"/>
        </w:rPr>
        <w:t xml:space="preserve">. </w:t>
      </w:r>
    </w:p>
    <w:p w14:paraId="48D5BD18" w14:textId="431B34E8" w:rsidR="00C743AA" w:rsidRPr="005428D5" w:rsidRDefault="009D632C" w:rsidP="005428D5">
      <w:pPr>
        <w:spacing w:before="240" w:after="0" w:line="240" w:lineRule="auto"/>
        <w:ind w:firstLine="567"/>
        <w:rPr>
          <w:bCs/>
          <w:szCs w:val="28"/>
          <w:lang w:val="vi-VN"/>
        </w:rPr>
      </w:pPr>
      <w:r w:rsidRPr="005428D5">
        <w:rPr>
          <w:bCs/>
          <w:szCs w:val="28"/>
        </w:rPr>
        <w:t>2</w:t>
      </w:r>
      <w:r w:rsidRPr="005428D5">
        <w:rPr>
          <w:bCs/>
          <w:szCs w:val="28"/>
          <w:lang w:val="vi-VN"/>
        </w:rPr>
        <w:t xml:space="preserve">. Các quy hoạch được sử dụng làm </w:t>
      </w:r>
      <w:r w:rsidRPr="005428D5">
        <w:rPr>
          <w:bCs/>
          <w:szCs w:val="28"/>
        </w:rPr>
        <w:t>căn cứ</w:t>
      </w:r>
      <w:r w:rsidRPr="005428D5">
        <w:rPr>
          <w:bCs/>
          <w:szCs w:val="28"/>
          <w:lang w:val="vi-VN"/>
        </w:rPr>
        <w:t xml:space="preserve"> lập </w:t>
      </w:r>
      <w:r w:rsidR="00C743AA" w:rsidRPr="005428D5">
        <w:rPr>
          <w:szCs w:val="28"/>
        </w:rPr>
        <w:t xml:space="preserve">Báo cáo nghiên cứu khả thi đầu tư xây dựng, Báo cáo </w:t>
      </w:r>
      <w:r w:rsidR="00A50F38">
        <w:rPr>
          <w:szCs w:val="28"/>
        </w:rPr>
        <w:t>k</w:t>
      </w:r>
      <w:r w:rsidR="00C743AA" w:rsidRPr="005428D5">
        <w:rPr>
          <w:szCs w:val="28"/>
        </w:rPr>
        <w:t xml:space="preserve">inh tế - kỹ thuật đầu tư xây dựng (sau đây gọi tắt là lập </w:t>
      </w:r>
      <w:r w:rsidRPr="005428D5">
        <w:rPr>
          <w:bCs/>
          <w:szCs w:val="28"/>
        </w:rPr>
        <w:t>dự án</w:t>
      </w:r>
      <w:r w:rsidRPr="005428D5">
        <w:rPr>
          <w:bCs/>
          <w:szCs w:val="28"/>
          <w:lang w:val="vi-VN"/>
        </w:rPr>
        <w:t xml:space="preserve"> </w:t>
      </w:r>
      <w:r w:rsidRPr="005428D5">
        <w:rPr>
          <w:bCs/>
          <w:szCs w:val="28"/>
        </w:rPr>
        <w:t>đầu tư xây dựng</w:t>
      </w:r>
      <w:r w:rsidR="00C743AA" w:rsidRPr="005428D5">
        <w:rPr>
          <w:bCs/>
          <w:szCs w:val="28"/>
        </w:rPr>
        <w:t>)</w:t>
      </w:r>
      <w:r w:rsidRPr="005428D5">
        <w:rPr>
          <w:bCs/>
          <w:szCs w:val="28"/>
        </w:rPr>
        <w:t xml:space="preserve"> </w:t>
      </w:r>
      <w:r w:rsidRPr="005428D5">
        <w:rPr>
          <w:bCs/>
          <w:szCs w:val="28"/>
          <w:lang w:val="vi-VN"/>
        </w:rPr>
        <w:t>gồm:</w:t>
      </w:r>
    </w:p>
    <w:p w14:paraId="632CCE2C" w14:textId="0D81B55A" w:rsidR="009D632C" w:rsidRPr="005428D5" w:rsidRDefault="00CA0F94" w:rsidP="005428D5">
      <w:pPr>
        <w:spacing w:before="240" w:after="0" w:line="240" w:lineRule="auto"/>
        <w:ind w:firstLine="567"/>
        <w:rPr>
          <w:bCs/>
          <w:szCs w:val="28"/>
        </w:rPr>
      </w:pPr>
      <w:r w:rsidRPr="005428D5">
        <w:rPr>
          <w:bCs/>
          <w:szCs w:val="28"/>
        </w:rPr>
        <w:t>a</w:t>
      </w:r>
      <w:r w:rsidR="009D632C" w:rsidRPr="005428D5">
        <w:rPr>
          <w:bCs/>
          <w:szCs w:val="28"/>
        </w:rPr>
        <w:t xml:space="preserve">) </w:t>
      </w:r>
      <w:r w:rsidRPr="005428D5">
        <w:rPr>
          <w:bCs/>
          <w:szCs w:val="28"/>
        </w:rPr>
        <w:t xml:space="preserve">Đối với dự án đầu tư xây dựng hạ tầng kỹ thuật khung </w:t>
      </w:r>
      <w:r w:rsidR="00D039B7" w:rsidRPr="005428D5">
        <w:rPr>
          <w:bCs/>
          <w:szCs w:val="28"/>
        </w:rPr>
        <w:t xml:space="preserve">của </w:t>
      </w:r>
      <w:r w:rsidRPr="005428D5">
        <w:rPr>
          <w:bCs/>
          <w:szCs w:val="28"/>
        </w:rPr>
        <w:t xml:space="preserve">vùng liên huyện, </w:t>
      </w:r>
      <w:r w:rsidR="00EC0DCB" w:rsidRPr="005428D5">
        <w:rPr>
          <w:bCs/>
          <w:szCs w:val="28"/>
        </w:rPr>
        <w:t>vùng</w:t>
      </w:r>
      <w:r w:rsidR="00EC0DCB" w:rsidRPr="005428D5">
        <w:rPr>
          <w:bCs/>
          <w:szCs w:val="28"/>
          <w:lang w:val="vi-VN"/>
        </w:rPr>
        <w:t xml:space="preserve"> </w:t>
      </w:r>
      <w:r w:rsidRPr="005428D5">
        <w:rPr>
          <w:bCs/>
          <w:szCs w:val="28"/>
        </w:rPr>
        <w:t>huyện</w:t>
      </w:r>
      <w:r w:rsidR="00EC0DCB" w:rsidRPr="005428D5">
        <w:rPr>
          <w:bCs/>
          <w:szCs w:val="28"/>
          <w:lang w:val="vi-VN"/>
        </w:rPr>
        <w:t>:</w:t>
      </w:r>
      <w:r w:rsidR="009D632C" w:rsidRPr="005428D5">
        <w:rPr>
          <w:bCs/>
          <w:szCs w:val="28"/>
        </w:rPr>
        <w:t xml:space="preserve"> quy hoạch xây dựng vùng </w:t>
      </w:r>
      <w:r w:rsidR="00EC0DCB" w:rsidRPr="005428D5">
        <w:rPr>
          <w:bCs/>
          <w:szCs w:val="28"/>
        </w:rPr>
        <w:t>liên</w:t>
      </w:r>
      <w:r w:rsidR="00EC0DCB" w:rsidRPr="005428D5">
        <w:rPr>
          <w:bCs/>
          <w:szCs w:val="28"/>
          <w:lang w:val="vi-VN"/>
        </w:rPr>
        <w:t xml:space="preserve"> huyện, vùng </w:t>
      </w:r>
      <w:r w:rsidR="009D632C" w:rsidRPr="005428D5">
        <w:rPr>
          <w:bCs/>
          <w:szCs w:val="28"/>
        </w:rPr>
        <w:t xml:space="preserve">huyện là căn cứ để lập </w:t>
      </w:r>
      <w:r w:rsidRPr="005428D5">
        <w:rPr>
          <w:bCs/>
          <w:szCs w:val="28"/>
          <w:lang w:val="vi-VN"/>
        </w:rPr>
        <w:t>dự án đầu tư xây dựng</w:t>
      </w:r>
      <w:r w:rsidRPr="005428D5">
        <w:rPr>
          <w:bCs/>
          <w:szCs w:val="28"/>
        </w:rPr>
        <w:t>;</w:t>
      </w:r>
    </w:p>
    <w:p w14:paraId="48EE5EAD" w14:textId="0EE776A4" w:rsidR="009D632C" w:rsidRPr="005428D5" w:rsidRDefault="00CA0F94" w:rsidP="005428D5">
      <w:pPr>
        <w:spacing w:before="240" w:after="0" w:line="240" w:lineRule="auto"/>
        <w:ind w:firstLine="567"/>
        <w:rPr>
          <w:bCs/>
          <w:szCs w:val="28"/>
          <w:lang w:val="vi-VN"/>
        </w:rPr>
      </w:pPr>
      <w:r w:rsidRPr="005428D5">
        <w:rPr>
          <w:bCs/>
          <w:szCs w:val="28"/>
        </w:rPr>
        <w:t>b)</w:t>
      </w:r>
      <w:r w:rsidR="009D632C" w:rsidRPr="005428D5">
        <w:rPr>
          <w:bCs/>
          <w:szCs w:val="28"/>
          <w:lang w:val="vi-VN"/>
        </w:rPr>
        <w:t xml:space="preserve"> </w:t>
      </w:r>
      <w:r w:rsidRPr="005428D5">
        <w:rPr>
          <w:bCs/>
          <w:szCs w:val="28"/>
        </w:rPr>
        <w:t>Đối với dự án đầu tư xây dựng hạ tầng kỹ thuật khung đô thị, khu chức năng</w:t>
      </w:r>
      <w:r w:rsidR="00EC0DCB" w:rsidRPr="005428D5">
        <w:rPr>
          <w:bCs/>
          <w:szCs w:val="28"/>
          <w:lang w:val="vi-VN"/>
        </w:rPr>
        <w:t>:</w:t>
      </w:r>
      <w:r w:rsidRPr="005428D5">
        <w:rPr>
          <w:bCs/>
          <w:szCs w:val="28"/>
        </w:rPr>
        <w:t xml:space="preserve"> q</w:t>
      </w:r>
      <w:r w:rsidR="009D632C" w:rsidRPr="005428D5">
        <w:rPr>
          <w:bCs/>
          <w:szCs w:val="28"/>
          <w:lang w:val="vi-VN"/>
        </w:rPr>
        <w:t>uy hoạch chung đô thị</w:t>
      </w:r>
      <w:r w:rsidR="00661ABD" w:rsidRPr="005428D5">
        <w:rPr>
          <w:bCs/>
          <w:szCs w:val="28"/>
          <w:lang w:val="vi-VN"/>
        </w:rPr>
        <w:t xml:space="preserve"> hoặc</w:t>
      </w:r>
      <w:r w:rsidR="009D632C" w:rsidRPr="005428D5">
        <w:rPr>
          <w:bCs/>
          <w:szCs w:val="28"/>
        </w:rPr>
        <w:t xml:space="preserve"> quy hoạch chuyên ngành hạ tầng kỹ thuật</w:t>
      </w:r>
      <w:r w:rsidR="00661ABD" w:rsidRPr="005428D5">
        <w:rPr>
          <w:bCs/>
          <w:szCs w:val="28"/>
          <w:lang w:val="vi-VN"/>
        </w:rPr>
        <w:t xml:space="preserve"> đối với thành phố trực thuộc trung ương</w:t>
      </w:r>
      <w:r w:rsidR="009D632C" w:rsidRPr="005428D5">
        <w:rPr>
          <w:bCs/>
          <w:szCs w:val="28"/>
        </w:rPr>
        <w:t>, quy hoạch chung khu chức năng</w:t>
      </w:r>
      <w:r w:rsidR="009D632C" w:rsidRPr="005428D5">
        <w:rPr>
          <w:bCs/>
          <w:szCs w:val="28"/>
          <w:lang w:val="vi-VN"/>
        </w:rPr>
        <w:t xml:space="preserve"> </w:t>
      </w:r>
      <w:r w:rsidR="009D632C" w:rsidRPr="005428D5">
        <w:rPr>
          <w:bCs/>
          <w:szCs w:val="28"/>
        </w:rPr>
        <w:t>là căn cứ lập</w:t>
      </w:r>
      <w:r w:rsidR="009D632C" w:rsidRPr="005428D5">
        <w:rPr>
          <w:bCs/>
          <w:szCs w:val="28"/>
          <w:lang w:val="vi-VN"/>
        </w:rPr>
        <w:t xml:space="preserve"> dự án </w:t>
      </w:r>
      <w:r w:rsidR="009D632C" w:rsidRPr="005428D5">
        <w:rPr>
          <w:bCs/>
          <w:szCs w:val="28"/>
        </w:rPr>
        <w:t xml:space="preserve">đầu tư xây dựng. </w:t>
      </w:r>
      <w:r w:rsidR="009D632C" w:rsidRPr="005428D5">
        <w:rPr>
          <w:bCs/>
          <w:szCs w:val="28"/>
          <w:lang w:val="vi-VN"/>
        </w:rPr>
        <w:t xml:space="preserve">Trường hợp </w:t>
      </w:r>
      <w:r w:rsidR="009D632C" w:rsidRPr="005428D5">
        <w:rPr>
          <w:bCs/>
          <w:szCs w:val="28"/>
        </w:rPr>
        <w:t xml:space="preserve">pháp luật về quy hoạch </w:t>
      </w:r>
      <w:r w:rsidR="009D632C" w:rsidRPr="005428D5">
        <w:rPr>
          <w:bCs/>
          <w:szCs w:val="28"/>
          <w:lang w:val="vi-VN"/>
        </w:rPr>
        <w:t>không yêu cầu lập quy hoạch chung</w:t>
      </w:r>
      <w:r w:rsidR="00D039B7" w:rsidRPr="005428D5">
        <w:rPr>
          <w:bCs/>
          <w:szCs w:val="28"/>
        </w:rPr>
        <w:t xml:space="preserve"> thì</w:t>
      </w:r>
      <w:r w:rsidR="009D632C" w:rsidRPr="005428D5">
        <w:rPr>
          <w:bCs/>
          <w:szCs w:val="28"/>
        </w:rPr>
        <w:t xml:space="preserve"> </w:t>
      </w:r>
      <w:r w:rsidR="009D632C" w:rsidRPr="005428D5">
        <w:rPr>
          <w:bCs/>
          <w:szCs w:val="28"/>
          <w:lang w:val="vi-VN"/>
        </w:rPr>
        <w:t xml:space="preserve">quy hoạch phân khu là cơ sở lập dự án </w:t>
      </w:r>
      <w:r w:rsidR="009D632C" w:rsidRPr="005428D5">
        <w:rPr>
          <w:bCs/>
          <w:szCs w:val="28"/>
        </w:rPr>
        <w:t xml:space="preserve">đầu tư xây dựng </w:t>
      </w:r>
      <w:r w:rsidR="009D632C" w:rsidRPr="005428D5">
        <w:rPr>
          <w:bCs/>
          <w:szCs w:val="28"/>
          <w:lang w:val="vi-VN"/>
        </w:rPr>
        <w:t xml:space="preserve">hạ tầng </w:t>
      </w:r>
      <w:r w:rsidR="009D632C" w:rsidRPr="005428D5">
        <w:rPr>
          <w:bCs/>
          <w:szCs w:val="28"/>
        </w:rPr>
        <w:t xml:space="preserve">kỹ thuật </w:t>
      </w:r>
      <w:r w:rsidR="009D632C" w:rsidRPr="005428D5">
        <w:rPr>
          <w:bCs/>
          <w:szCs w:val="28"/>
          <w:lang w:val="vi-VN"/>
        </w:rPr>
        <w:t>khung;</w:t>
      </w:r>
    </w:p>
    <w:p w14:paraId="7BB2F3E0" w14:textId="34893AA7" w:rsidR="009D632C" w:rsidRPr="005428D5" w:rsidRDefault="00D039B7" w:rsidP="005428D5">
      <w:pPr>
        <w:spacing w:before="240" w:after="0" w:line="240" w:lineRule="auto"/>
        <w:ind w:firstLine="567"/>
        <w:rPr>
          <w:bCs/>
          <w:szCs w:val="28"/>
          <w:lang w:val="vi-VN"/>
        </w:rPr>
      </w:pPr>
      <w:r w:rsidRPr="005428D5">
        <w:rPr>
          <w:bCs/>
          <w:szCs w:val="28"/>
        </w:rPr>
        <w:lastRenderedPageBreak/>
        <w:t>c</w:t>
      </w:r>
      <w:r w:rsidR="009D632C" w:rsidRPr="005428D5">
        <w:rPr>
          <w:bCs/>
          <w:szCs w:val="28"/>
          <w:lang w:val="vi-VN"/>
        </w:rPr>
        <w:t xml:space="preserve">) </w:t>
      </w:r>
      <w:r w:rsidRPr="005428D5">
        <w:rPr>
          <w:bCs/>
          <w:szCs w:val="28"/>
        </w:rPr>
        <w:t xml:space="preserve">Đối với </w:t>
      </w:r>
      <w:r w:rsidRPr="005428D5">
        <w:rPr>
          <w:bCs/>
          <w:szCs w:val="28"/>
          <w:lang w:val="vi-VN"/>
        </w:rPr>
        <w:t>dự án đầu tư xây dựng công trình ngầm</w:t>
      </w:r>
      <w:r w:rsidR="00EC0DCB" w:rsidRPr="005428D5">
        <w:rPr>
          <w:bCs/>
          <w:szCs w:val="28"/>
          <w:lang w:val="vi-VN"/>
        </w:rPr>
        <w:t>:</w:t>
      </w:r>
      <w:r w:rsidRPr="005428D5">
        <w:rPr>
          <w:bCs/>
          <w:szCs w:val="28"/>
          <w:lang w:val="vi-VN"/>
        </w:rPr>
        <w:t xml:space="preserve"> </w:t>
      </w:r>
      <w:r w:rsidR="005C697F" w:rsidRPr="005428D5">
        <w:rPr>
          <w:bCs/>
          <w:szCs w:val="28"/>
        </w:rPr>
        <w:t xml:space="preserve">quy hoạch chi tiết xây dựng hoặc </w:t>
      </w:r>
      <w:r w:rsidR="009D632C" w:rsidRPr="005428D5">
        <w:rPr>
          <w:bCs/>
          <w:szCs w:val="28"/>
          <w:lang w:val="vi-VN"/>
        </w:rPr>
        <w:t xml:space="preserve">quy hoạch không gian ngầm </w:t>
      </w:r>
      <w:r w:rsidR="00635374" w:rsidRPr="005428D5">
        <w:rPr>
          <w:bCs/>
          <w:szCs w:val="28"/>
        </w:rPr>
        <w:t xml:space="preserve">hoặc quy hoạch có tính chất kỹ thuật chuyên ngành </w:t>
      </w:r>
      <w:r w:rsidR="009D632C" w:rsidRPr="005428D5">
        <w:rPr>
          <w:bCs/>
          <w:szCs w:val="28"/>
          <w:lang w:val="vi-VN"/>
        </w:rPr>
        <w:t>là căn cứ lập dự án đầu tư xây dựng;</w:t>
      </w:r>
    </w:p>
    <w:p w14:paraId="44BBCF1B" w14:textId="76E0CACB" w:rsidR="00D039B7" w:rsidRPr="005428D5" w:rsidRDefault="00D039B7" w:rsidP="005428D5">
      <w:pPr>
        <w:spacing w:before="240" w:after="0" w:line="240" w:lineRule="auto"/>
        <w:ind w:firstLine="567"/>
        <w:rPr>
          <w:bCs/>
          <w:szCs w:val="28"/>
        </w:rPr>
      </w:pPr>
      <w:r w:rsidRPr="005428D5">
        <w:rPr>
          <w:bCs/>
          <w:szCs w:val="28"/>
        </w:rPr>
        <w:t>d</w:t>
      </w:r>
      <w:r w:rsidR="009D632C" w:rsidRPr="005428D5">
        <w:rPr>
          <w:bCs/>
          <w:szCs w:val="28"/>
        </w:rPr>
        <w:t>)</w:t>
      </w:r>
      <w:r w:rsidRPr="005428D5">
        <w:rPr>
          <w:bCs/>
          <w:szCs w:val="28"/>
        </w:rPr>
        <w:t xml:space="preserve"> Đối với các dự án được hình thành từ q</w:t>
      </w:r>
      <w:r w:rsidRPr="005428D5">
        <w:rPr>
          <w:bCs/>
          <w:szCs w:val="28"/>
          <w:lang w:val="vi-VN"/>
        </w:rPr>
        <w:t>uy hoạch</w:t>
      </w:r>
      <w:r w:rsidRPr="005428D5">
        <w:rPr>
          <w:bCs/>
          <w:szCs w:val="28"/>
        </w:rPr>
        <w:t xml:space="preserve"> </w:t>
      </w:r>
      <w:r w:rsidRPr="005428D5">
        <w:rPr>
          <w:bCs/>
          <w:szCs w:val="28"/>
          <w:lang w:val="vi-VN"/>
        </w:rPr>
        <w:t>có tính chất kỹ thuật chuyên ngành</w:t>
      </w:r>
      <w:r w:rsidRPr="005428D5">
        <w:rPr>
          <w:bCs/>
          <w:szCs w:val="28"/>
        </w:rPr>
        <w:t xml:space="preserve"> theo pháp luật về quy hoạch và pháp luật chuyên ngành</w:t>
      </w:r>
      <w:r w:rsidR="00EC0DCB" w:rsidRPr="005428D5">
        <w:rPr>
          <w:bCs/>
          <w:szCs w:val="28"/>
          <w:lang w:val="vi-VN"/>
        </w:rPr>
        <w:t>:</w:t>
      </w:r>
      <w:r w:rsidR="009D632C" w:rsidRPr="005428D5">
        <w:rPr>
          <w:bCs/>
          <w:szCs w:val="28"/>
        </w:rPr>
        <w:t xml:space="preserve"> </w:t>
      </w:r>
      <w:r w:rsidR="00F96258" w:rsidRPr="005428D5">
        <w:rPr>
          <w:szCs w:val="28"/>
        </w:rPr>
        <w:t>q</w:t>
      </w:r>
      <w:r w:rsidR="00EC0DCB" w:rsidRPr="005428D5">
        <w:rPr>
          <w:szCs w:val="28"/>
        </w:rPr>
        <w:t>uy hoạch có tính chất kỹ thuật, chuyên ngành</w:t>
      </w:r>
      <w:r w:rsidR="009D632C" w:rsidRPr="005428D5">
        <w:rPr>
          <w:bCs/>
          <w:szCs w:val="28"/>
        </w:rPr>
        <w:t xml:space="preserve"> là cơ sở lập dự án đầu tư xây dựng;</w:t>
      </w:r>
      <w:r w:rsidRPr="005428D5">
        <w:rPr>
          <w:bCs/>
          <w:szCs w:val="28"/>
        </w:rPr>
        <w:t xml:space="preserve"> </w:t>
      </w:r>
    </w:p>
    <w:p w14:paraId="5E4A4C3A" w14:textId="6D82022C" w:rsidR="00C743AA" w:rsidRPr="005428D5" w:rsidRDefault="00C743AA" w:rsidP="005428D5">
      <w:pPr>
        <w:spacing w:before="240" w:after="0" w:line="240" w:lineRule="auto"/>
        <w:ind w:firstLine="567"/>
        <w:rPr>
          <w:bCs/>
          <w:szCs w:val="28"/>
        </w:rPr>
      </w:pPr>
      <w:r w:rsidRPr="005428D5">
        <w:rPr>
          <w:bCs/>
          <w:szCs w:val="28"/>
        </w:rPr>
        <w:t>đ) Đối với</w:t>
      </w:r>
      <w:r w:rsidRPr="005428D5">
        <w:rPr>
          <w:szCs w:val="28"/>
        </w:rPr>
        <w:t xml:space="preserve"> </w:t>
      </w:r>
      <w:r w:rsidRPr="005428D5">
        <w:rPr>
          <w:bCs/>
          <w:szCs w:val="28"/>
        </w:rPr>
        <w:t>dự án du lịch sinh thái, nghỉ dưỡng, giải trí trong rừng</w:t>
      </w:r>
      <w:r w:rsidR="00EC0DCB" w:rsidRPr="005428D5">
        <w:rPr>
          <w:bCs/>
          <w:szCs w:val="28"/>
          <w:lang w:val="vi-VN"/>
        </w:rPr>
        <w:t>:</w:t>
      </w:r>
      <w:r w:rsidRPr="005428D5">
        <w:rPr>
          <w:szCs w:val="28"/>
        </w:rPr>
        <w:t xml:space="preserve"> quy hoạch lâm nghiệp quốc gia hoặc quy hoạch tỉnh được cơ quan nhà nước có thẩm quyền phê duyệt, phương án quản lý rừng bền vững và</w:t>
      </w:r>
      <w:r w:rsidRPr="005428D5">
        <w:rPr>
          <w:bCs/>
          <w:szCs w:val="28"/>
        </w:rPr>
        <w:t xml:space="preserve"> Đề án du lịch sinh thái, nghỉ dưỡng, giải trí được cơ quan nhà nước có thẩm quyền phê duyệt theo quy định của pháp luật lâm nghiệp là căn cứ lập dự án đầu tư xây dựng</w:t>
      </w:r>
      <w:r w:rsidR="002642F4" w:rsidRPr="005428D5">
        <w:rPr>
          <w:bCs/>
          <w:szCs w:val="28"/>
        </w:rPr>
        <w:t>;</w:t>
      </w:r>
    </w:p>
    <w:p w14:paraId="137F688F" w14:textId="1941BFCB" w:rsidR="00F96258" w:rsidRPr="005428D5" w:rsidRDefault="002642F4" w:rsidP="005428D5">
      <w:pPr>
        <w:spacing w:before="240" w:after="0" w:line="240" w:lineRule="auto"/>
        <w:ind w:firstLine="567"/>
        <w:rPr>
          <w:szCs w:val="28"/>
        </w:rPr>
      </w:pPr>
      <w:r w:rsidRPr="005428D5">
        <w:rPr>
          <w:bCs/>
          <w:szCs w:val="28"/>
        </w:rPr>
        <w:t xml:space="preserve">e) </w:t>
      </w:r>
      <w:r w:rsidR="0011568F" w:rsidRPr="005428D5">
        <w:rPr>
          <w:bCs/>
          <w:szCs w:val="28"/>
        </w:rPr>
        <w:t xml:space="preserve">Đối với dự án </w:t>
      </w:r>
      <w:r w:rsidR="00F96258" w:rsidRPr="005428D5">
        <w:rPr>
          <w:bCs/>
          <w:szCs w:val="28"/>
        </w:rPr>
        <w:t xml:space="preserve">bảo quản, tu bổ, phục hồi di tích lịch sử - văn hóa, danh lam thắng cảnh: quy hoạch di tích </w:t>
      </w:r>
      <w:r w:rsidR="005C697F" w:rsidRPr="005428D5">
        <w:rPr>
          <w:bCs/>
          <w:szCs w:val="28"/>
        </w:rPr>
        <w:t>theo pháp luật về</w:t>
      </w:r>
      <w:r w:rsidR="00E679EA" w:rsidRPr="005428D5">
        <w:rPr>
          <w:bCs/>
          <w:szCs w:val="28"/>
        </w:rPr>
        <w:t xml:space="preserve"> di sản văn hóa</w:t>
      </w:r>
      <w:r w:rsidR="005C697F" w:rsidRPr="005428D5">
        <w:rPr>
          <w:bCs/>
          <w:szCs w:val="28"/>
        </w:rPr>
        <w:t xml:space="preserve"> </w:t>
      </w:r>
      <w:r w:rsidR="00F96258" w:rsidRPr="005428D5">
        <w:rPr>
          <w:bCs/>
          <w:szCs w:val="28"/>
        </w:rPr>
        <w:t>là căn cứ lập dự án đầu tư xây dựng;</w:t>
      </w:r>
    </w:p>
    <w:p w14:paraId="57B2D9FB" w14:textId="41B5E50B" w:rsidR="00C743AA" w:rsidRPr="005428D5" w:rsidRDefault="00F96258" w:rsidP="005428D5">
      <w:pPr>
        <w:spacing w:before="240" w:after="0" w:line="240" w:lineRule="auto"/>
        <w:ind w:firstLine="567"/>
        <w:rPr>
          <w:bCs/>
          <w:szCs w:val="28"/>
          <w:lang w:val="vi-VN"/>
        </w:rPr>
      </w:pPr>
      <w:r w:rsidRPr="005428D5">
        <w:rPr>
          <w:bCs/>
          <w:szCs w:val="28"/>
        </w:rPr>
        <w:t>g</w:t>
      </w:r>
      <w:r w:rsidR="00C743AA" w:rsidRPr="005428D5">
        <w:rPr>
          <w:bCs/>
          <w:szCs w:val="28"/>
        </w:rPr>
        <w:t xml:space="preserve">) Trường hợp dự án </w:t>
      </w:r>
      <w:r w:rsidR="00C743AA" w:rsidRPr="005428D5">
        <w:rPr>
          <w:bCs/>
          <w:szCs w:val="28"/>
          <w:lang w:val="vi-VN"/>
        </w:rPr>
        <w:t>đầu tư xây dựng</w:t>
      </w:r>
      <w:r w:rsidR="00C743AA" w:rsidRPr="005428D5">
        <w:rPr>
          <w:bCs/>
          <w:szCs w:val="28"/>
        </w:rPr>
        <w:t xml:space="preserve"> ở các khu vực không yêu cầu lập quy hoạch xây dựng hoặc quy hoạch có tính chất kỹ thuật chuyên ngành</w:t>
      </w:r>
      <w:r w:rsidR="00EC0DCB" w:rsidRPr="005428D5">
        <w:rPr>
          <w:bCs/>
          <w:szCs w:val="28"/>
          <w:lang w:val="vi-VN"/>
        </w:rPr>
        <w:t>:</w:t>
      </w:r>
      <w:r w:rsidR="00C743AA" w:rsidRPr="005428D5">
        <w:rPr>
          <w:bCs/>
          <w:szCs w:val="28"/>
        </w:rPr>
        <w:t xml:space="preserve"> p</w:t>
      </w:r>
      <w:r w:rsidR="00C743AA" w:rsidRPr="005428D5">
        <w:rPr>
          <w:szCs w:val="28"/>
        </w:rPr>
        <w:t>hương án tuyến công trình, vị trí công trình</w:t>
      </w:r>
      <w:r w:rsidR="00E641D7" w:rsidRPr="005428D5">
        <w:rPr>
          <w:szCs w:val="28"/>
        </w:rPr>
        <w:t>, tổng mặt bằng</w:t>
      </w:r>
      <w:r w:rsidR="00C743AA" w:rsidRPr="005428D5">
        <w:rPr>
          <w:szCs w:val="28"/>
        </w:rPr>
        <w:t xml:space="preserve"> được cơ quan nhà nước có thẩm quyền chấp thuận </w:t>
      </w:r>
      <w:r w:rsidR="00C743AA" w:rsidRPr="005428D5">
        <w:rPr>
          <w:bCs/>
          <w:szCs w:val="28"/>
          <w:lang w:val="vi-VN"/>
        </w:rPr>
        <w:t xml:space="preserve">là </w:t>
      </w:r>
      <w:r w:rsidR="00C743AA" w:rsidRPr="005428D5">
        <w:rPr>
          <w:bCs/>
          <w:szCs w:val="28"/>
        </w:rPr>
        <w:t>căn cứ</w:t>
      </w:r>
      <w:r w:rsidR="00C743AA" w:rsidRPr="005428D5">
        <w:rPr>
          <w:bCs/>
          <w:szCs w:val="28"/>
          <w:lang w:val="vi-VN"/>
        </w:rPr>
        <w:t xml:space="preserve"> lập dự án đầu tư xây dựng;</w:t>
      </w:r>
    </w:p>
    <w:p w14:paraId="1B436E81" w14:textId="1FA9F45D" w:rsidR="009D632C" w:rsidRPr="00A50F38" w:rsidRDefault="00A50F38" w:rsidP="005428D5">
      <w:pPr>
        <w:spacing w:before="240" w:after="0" w:line="240" w:lineRule="auto"/>
        <w:ind w:firstLine="567"/>
        <w:rPr>
          <w:bCs/>
          <w:szCs w:val="28"/>
          <w:lang w:val="vi-VN"/>
        </w:rPr>
      </w:pPr>
      <w:r w:rsidRPr="00A50F38">
        <w:rPr>
          <w:bCs/>
          <w:szCs w:val="28"/>
        </w:rPr>
        <w:t>h</w:t>
      </w:r>
      <w:r w:rsidR="009D632C" w:rsidRPr="00A50F38">
        <w:rPr>
          <w:bCs/>
          <w:szCs w:val="28"/>
        </w:rPr>
        <w:t xml:space="preserve">) </w:t>
      </w:r>
      <w:r w:rsidR="009D632C" w:rsidRPr="00A50F38">
        <w:rPr>
          <w:bCs/>
          <w:szCs w:val="28"/>
          <w:lang w:val="vi-VN"/>
        </w:rPr>
        <w:t xml:space="preserve">Trường hợp dự án </w:t>
      </w:r>
      <w:r w:rsidR="009D632C" w:rsidRPr="00A50F38">
        <w:rPr>
          <w:bCs/>
          <w:szCs w:val="28"/>
        </w:rPr>
        <w:t>được đầu tư xây dựng tại</w:t>
      </w:r>
      <w:r w:rsidR="009D632C" w:rsidRPr="00A50F38">
        <w:rPr>
          <w:bCs/>
          <w:szCs w:val="28"/>
          <w:lang w:val="vi-VN"/>
        </w:rPr>
        <w:t xml:space="preserve"> khu vực</w:t>
      </w:r>
      <w:r w:rsidR="009D632C" w:rsidRPr="00A50F38">
        <w:rPr>
          <w:bCs/>
          <w:szCs w:val="28"/>
        </w:rPr>
        <w:t xml:space="preserve"> đã ổn định về chức năng sử dụng đất không yêu cầu lập quy hoạch</w:t>
      </w:r>
      <w:r w:rsidR="00843646" w:rsidRPr="00A50F38">
        <w:rPr>
          <w:bCs/>
          <w:szCs w:val="28"/>
        </w:rPr>
        <w:t xml:space="preserve"> chi tiết</w:t>
      </w:r>
      <w:r w:rsidR="009D632C" w:rsidRPr="00A50F38">
        <w:rPr>
          <w:bCs/>
          <w:szCs w:val="28"/>
        </w:rPr>
        <w:t xml:space="preserve"> đô thị theo pháp luật về quy hoạch đô thị</w:t>
      </w:r>
      <w:r w:rsidR="00EC0DCB" w:rsidRPr="00A50F38">
        <w:rPr>
          <w:bCs/>
          <w:szCs w:val="28"/>
          <w:lang w:val="vi-VN"/>
        </w:rPr>
        <w:t>:</w:t>
      </w:r>
      <w:r w:rsidR="009D632C" w:rsidRPr="00A50F38">
        <w:rPr>
          <w:bCs/>
          <w:szCs w:val="28"/>
        </w:rPr>
        <w:t xml:space="preserve"> thiết kế đô thị</w:t>
      </w:r>
      <w:r w:rsidR="00843646" w:rsidRPr="00A50F38">
        <w:rPr>
          <w:bCs/>
          <w:szCs w:val="28"/>
        </w:rPr>
        <w:t xml:space="preserve"> riêng</w:t>
      </w:r>
      <w:r w:rsidR="009D632C" w:rsidRPr="00A50F38">
        <w:rPr>
          <w:bCs/>
          <w:szCs w:val="28"/>
        </w:rPr>
        <w:t xml:space="preserve"> hoặc quy chế quản lý kiến trúc là cơ sở lập dự án đầu tư xây dựng</w:t>
      </w:r>
      <w:r w:rsidR="009D632C" w:rsidRPr="00A50F38">
        <w:rPr>
          <w:bCs/>
          <w:szCs w:val="28"/>
          <w:lang w:val="vi-VN"/>
        </w:rPr>
        <w:t>;</w:t>
      </w:r>
    </w:p>
    <w:p w14:paraId="04F31DD0" w14:textId="4D05BEEC" w:rsidR="009D632C" w:rsidRPr="00A50F38" w:rsidRDefault="00A50F38" w:rsidP="005428D5">
      <w:pPr>
        <w:spacing w:before="240" w:after="0" w:line="240" w:lineRule="auto"/>
        <w:ind w:firstLine="567"/>
        <w:rPr>
          <w:bCs/>
          <w:szCs w:val="28"/>
          <w:lang w:val="vi-VN"/>
        </w:rPr>
      </w:pPr>
      <w:r w:rsidRPr="00A50F38">
        <w:rPr>
          <w:bCs/>
          <w:szCs w:val="28"/>
        </w:rPr>
        <w:t>i</w:t>
      </w:r>
      <w:r w:rsidR="009D632C" w:rsidRPr="00A50F38">
        <w:rPr>
          <w:bCs/>
          <w:szCs w:val="28"/>
          <w:lang w:val="vi-VN"/>
        </w:rPr>
        <w:t xml:space="preserve">) </w:t>
      </w:r>
      <w:r w:rsidR="009D632C" w:rsidRPr="00A50F38">
        <w:rPr>
          <w:bCs/>
          <w:szCs w:val="28"/>
        </w:rPr>
        <w:t xml:space="preserve">Trường hợp dự án đầu tư xây dựng sửa </w:t>
      </w:r>
      <w:r w:rsidR="00251AD7" w:rsidRPr="00A50F38">
        <w:rPr>
          <w:bCs/>
          <w:szCs w:val="28"/>
        </w:rPr>
        <w:t>chữa</w:t>
      </w:r>
      <w:r w:rsidR="00251AD7" w:rsidRPr="00A50F38">
        <w:rPr>
          <w:bCs/>
          <w:szCs w:val="28"/>
          <w:lang w:val="vi-VN"/>
        </w:rPr>
        <w:t>, cải tạo</w:t>
      </w:r>
      <w:r w:rsidR="009D632C" w:rsidRPr="00A50F38">
        <w:rPr>
          <w:bCs/>
          <w:szCs w:val="28"/>
        </w:rPr>
        <w:t xml:space="preserve"> </w:t>
      </w:r>
      <w:r w:rsidR="002A77CE" w:rsidRPr="00A50F38">
        <w:rPr>
          <w:bCs/>
          <w:szCs w:val="28"/>
        </w:rPr>
        <w:t xml:space="preserve">giữ nguyên quy mô, chức năng hiện hữu của </w:t>
      </w:r>
      <w:r w:rsidR="009D632C" w:rsidRPr="00A50F38">
        <w:rPr>
          <w:bCs/>
          <w:szCs w:val="28"/>
        </w:rPr>
        <w:t>các công trình</w:t>
      </w:r>
      <w:r w:rsidR="005F37A6" w:rsidRPr="00A50F38">
        <w:rPr>
          <w:bCs/>
          <w:szCs w:val="28"/>
        </w:rPr>
        <w:t xml:space="preserve"> xây dựng</w:t>
      </w:r>
      <w:r w:rsidR="009D632C" w:rsidRPr="00A50F38">
        <w:rPr>
          <w:bCs/>
          <w:szCs w:val="28"/>
        </w:rPr>
        <w:t xml:space="preserve"> thì không yêu cầu lập quy hoạch </w:t>
      </w:r>
      <w:r w:rsidR="00C743AA" w:rsidRPr="00A50F38">
        <w:rPr>
          <w:bCs/>
          <w:szCs w:val="28"/>
        </w:rPr>
        <w:t>làm căn cứ lập dự án đầu tư xây dựng</w:t>
      </w:r>
      <w:r w:rsidR="009D632C" w:rsidRPr="00A50F38">
        <w:rPr>
          <w:bCs/>
          <w:szCs w:val="28"/>
          <w:lang w:val="vi-VN"/>
        </w:rPr>
        <w:t>;</w:t>
      </w:r>
    </w:p>
    <w:p w14:paraId="047901AC" w14:textId="2189F1A4" w:rsidR="00CA0F94" w:rsidRPr="005428D5" w:rsidRDefault="00A50F38" w:rsidP="005428D5">
      <w:pPr>
        <w:spacing w:before="240" w:after="0" w:line="240" w:lineRule="auto"/>
        <w:ind w:firstLine="567"/>
        <w:rPr>
          <w:bCs/>
          <w:szCs w:val="28"/>
        </w:rPr>
      </w:pPr>
      <w:r w:rsidRPr="00A50F38">
        <w:rPr>
          <w:bCs/>
          <w:szCs w:val="28"/>
        </w:rPr>
        <w:t>k</w:t>
      </w:r>
      <w:r w:rsidR="00C743AA" w:rsidRPr="00A50F38">
        <w:rPr>
          <w:bCs/>
          <w:szCs w:val="28"/>
        </w:rPr>
        <w:t>) Đối với các dự</w:t>
      </w:r>
      <w:r w:rsidR="00C743AA" w:rsidRPr="005428D5">
        <w:rPr>
          <w:bCs/>
          <w:szCs w:val="28"/>
        </w:rPr>
        <w:t xml:space="preserve"> án còn lại</w:t>
      </w:r>
      <w:r w:rsidR="00EC0DCB" w:rsidRPr="005428D5">
        <w:rPr>
          <w:bCs/>
          <w:szCs w:val="28"/>
          <w:lang w:val="vi-VN"/>
        </w:rPr>
        <w:t>:</w:t>
      </w:r>
      <w:r w:rsidR="00C743AA" w:rsidRPr="005428D5">
        <w:rPr>
          <w:bCs/>
          <w:szCs w:val="28"/>
        </w:rPr>
        <w:t xml:space="preserve"> q</w:t>
      </w:r>
      <w:r w:rsidR="00CA0F94" w:rsidRPr="005428D5">
        <w:rPr>
          <w:bCs/>
          <w:szCs w:val="28"/>
        </w:rPr>
        <w:t>uy hoạch chi tiết</w:t>
      </w:r>
      <w:r w:rsidR="00C743AA" w:rsidRPr="005428D5">
        <w:rPr>
          <w:bCs/>
          <w:szCs w:val="28"/>
        </w:rPr>
        <w:t xml:space="preserve"> xây dựng hoặc quy hoạch tổng mặt bằng </w:t>
      </w:r>
      <w:r w:rsidR="004A3E73">
        <w:rPr>
          <w:bCs/>
          <w:szCs w:val="28"/>
        </w:rPr>
        <w:t xml:space="preserve">(lập theo quy trình rút gọn) </w:t>
      </w:r>
      <w:r w:rsidR="00C743AA" w:rsidRPr="005428D5">
        <w:rPr>
          <w:bCs/>
          <w:szCs w:val="28"/>
        </w:rPr>
        <w:t>là căn cứ lập dự án đầu tư xây dựng.</w:t>
      </w:r>
    </w:p>
    <w:p w14:paraId="7FD33442" w14:textId="77777777" w:rsidR="009D632C" w:rsidRPr="005428D5" w:rsidRDefault="009D632C" w:rsidP="005428D5">
      <w:pPr>
        <w:spacing w:before="240" w:after="0" w:line="240" w:lineRule="auto"/>
        <w:ind w:firstLine="567"/>
        <w:rPr>
          <w:bCs/>
          <w:szCs w:val="28"/>
        </w:rPr>
      </w:pPr>
      <w:r w:rsidRPr="005428D5">
        <w:rPr>
          <w:bCs/>
          <w:szCs w:val="28"/>
        </w:rPr>
        <w:t>3</w:t>
      </w:r>
      <w:r w:rsidRPr="005428D5">
        <w:rPr>
          <w:bCs/>
          <w:szCs w:val="28"/>
          <w:lang w:val="vi-VN"/>
        </w:rPr>
        <w:t>. K</w:t>
      </w:r>
      <w:r w:rsidRPr="005428D5">
        <w:rPr>
          <w:bCs/>
          <w:szCs w:val="28"/>
        </w:rPr>
        <w:t>hi lập dự án đầu tư xây dựng,</w:t>
      </w:r>
      <w:r w:rsidRPr="005428D5">
        <w:rPr>
          <w:bCs/>
          <w:szCs w:val="28"/>
          <w:lang w:val="vi-VN"/>
        </w:rPr>
        <w:t xml:space="preserve"> chủ đầu tư hoặc người được giao chuẩn bị dự án được </w:t>
      </w:r>
      <w:r w:rsidRPr="005428D5">
        <w:rPr>
          <w:bCs/>
          <w:szCs w:val="28"/>
        </w:rPr>
        <w:t>điều chỉnh một số nội dung cụ thể sau:</w:t>
      </w:r>
    </w:p>
    <w:p w14:paraId="6488C089" w14:textId="77777777" w:rsidR="009D632C" w:rsidRPr="005428D5" w:rsidRDefault="009D632C" w:rsidP="005428D5">
      <w:pPr>
        <w:spacing w:before="240" w:after="0" w:line="240" w:lineRule="auto"/>
        <w:ind w:firstLine="567"/>
        <w:rPr>
          <w:bCs/>
          <w:szCs w:val="28"/>
          <w:lang w:val="vi-VN"/>
        </w:rPr>
      </w:pPr>
      <w:r w:rsidRPr="005428D5">
        <w:rPr>
          <w:bCs/>
          <w:szCs w:val="28"/>
        </w:rPr>
        <w:t>a) Điều chỉnh</w:t>
      </w:r>
      <w:r w:rsidRPr="005428D5">
        <w:rPr>
          <w:bCs/>
          <w:szCs w:val="28"/>
          <w:lang w:val="vi-VN"/>
        </w:rPr>
        <w:t xml:space="preserve"> về bố cục, hình khối, thông số kỹ thuật công trình</w:t>
      </w:r>
      <w:r w:rsidRPr="005428D5">
        <w:rPr>
          <w:bCs/>
          <w:szCs w:val="28"/>
        </w:rPr>
        <w:t xml:space="preserve"> </w:t>
      </w:r>
      <w:r w:rsidRPr="005428D5">
        <w:rPr>
          <w:bCs/>
          <w:szCs w:val="28"/>
          <w:lang w:val="vi-VN"/>
        </w:rPr>
        <w:t xml:space="preserve">khi bảo đảm các chỉ tiêu, thông số trong quy hoạch xây dựng được duyệt về </w:t>
      </w:r>
      <w:r w:rsidRPr="005428D5">
        <w:rPr>
          <w:bCs/>
          <w:szCs w:val="28"/>
        </w:rPr>
        <w:t xml:space="preserve">chỉ tiêu sử dụng đất, </w:t>
      </w:r>
      <w:r w:rsidRPr="005428D5">
        <w:rPr>
          <w:bCs/>
          <w:szCs w:val="28"/>
          <w:lang w:val="vi-VN"/>
        </w:rPr>
        <w:t xml:space="preserve">chỉ giới xây dựng, quy định </w:t>
      </w:r>
      <w:r w:rsidRPr="005428D5">
        <w:rPr>
          <w:bCs/>
          <w:szCs w:val="28"/>
        </w:rPr>
        <w:t xml:space="preserve">về quản lý không gian và </w:t>
      </w:r>
      <w:r w:rsidRPr="005428D5">
        <w:rPr>
          <w:bCs/>
          <w:szCs w:val="28"/>
          <w:lang w:val="vi-VN"/>
        </w:rPr>
        <w:t xml:space="preserve">thiết kế đô thị, </w:t>
      </w:r>
      <w:r w:rsidRPr="005428D5">
        <w:rPr>
          <w:bCs/>
          <w:szCs w:val="28"/>
        </w:rPr>
        <w:t>quy chế quản lý kiến trúc (nếu có)</w:t>
      </w:r>
      <w:r w:rsidRPr="005428D5">
        <w:rPr>
          <w:bCs/>
          <w:szCs w:val="28"/>
          <w:lang w:val="vi-VN"/>
        </w:rPr>
        <w:t>,</w:t>
      </w:r>
      <w:r w:rsidRPr="005428D5">
        <w:rPr>
          <w:bCs/>
          <w:szCs w:val="28"/>
        </w:rPr>
        <w:t xml:space="preserve"> </w:t>
      </w:r>
      <w:r w:rsidRPr="005428D5">
        <w:rPr>
          <w:bCs/>
          <w:szCs w:val="28"/>
          <w:lang w:val="vi-VN"/>
        </w:rPr>
        <w:t>quy chuẩn về quy hoạch xây dựng;</w:t>
      </w:r>
    </w:p>
    <w:p w14:paraId="6D4F2BA6" w14:textId="77777777" w:rsidR="009D632C" w:rsidRPr="005428D5" w:rsidRDefault="009D632C" w:rsidP="005428D5">
      <w:pPr>
        <w:spacing w:before="240" w:after="0" w:line="240" w:lineRule="auto"/>
        <w:ind w:firstLine="567"/>
        <w:rPr>
          <w:bCs/>
          <w:szCs w:val="28"/>
          <w:lang w:val="vi-VN"/>
        </w:rPr>
      </w:pPr>
      <w:r w:rsidRPr="005428D5">
        <w:rPr>
          <w:bCs/>
          <w:szCs w:val="28"/>
        </w:rPr>
        <w:lastRenderedPageBreak/>
        <w:t>b) Đ</w:t>
      </w:r>
      <w:r w:rsidRPr="005428D5">
        <w:rPr>
          <w:bCs/>
          <w:szCs w:val="28"/>
          <w:lang w:val="vi-VN"/>
        </w:rPr>
        <w:t xml:space="preserve">iều chỉnh một số chỉ tiêu, thông số trong văn bản về quyết định/chấp thuận chủ trương đầu tư được duyệt </w:t>
      </w:r>
      <w:r w:rsidRPr="005428D5">
        <w:rPr>
          <w:bCs/>
          <w:szCs w:val="28"/>
        </w:rPr>
        <w:t>khi</w:t>
      </w:r>
      <w:r w:rsidRPr="005428D5">
        <w:rPr>
          <w:bCs/>
          <w:szCs w:val="28"/>
          <w:lang w:val="vi-VN"/>
        </w:rPr>
        <w:t xml:space="preserve"> không thuộc trường hợp có yêu cầu </w:t>
      </w:r>
      <w:r w:rsidRPr="005428D5">
        <w:rPr>
          <w:bCs/>
          <w:szCs w:val="28"/>
        </w:rPr>
        <w:t xml:space="preserve">phải </w:t>
      </w:r>
      <w:r w:rsidRPr="005428D5">
        <w:rPr>
          <w:bCs/>
          <w:szCs w:val="28"/>
          <w:lang w:val="vi-VN"/>
        </w:rPr>
        <w:t>điều chỉnh chủ trương đầu tư theo pháp luật về đầu tư, đầu tư công, đầu tư theo hình thức PPP.</w:t>
      </w:r>
    </w:p>
    <w:p w14:paraId="114A5E04" w14:textId="77777777" w:rsidR="009D632C" w:rsidRPr="005428D5" w:rsidRDefault="009D632C" w:rsidP="005428D5">
      <w:pPr>
        <w:pStyle w:val="iu"/>
        <w:spacing w:before="240" w:after="0" w:line="240" w:lineRule="auto"/>
        <w:rPr>
          <w:rFonts w:ascii="Times New Roman" w:hAnsi="Times New Roman"/>
          <w:b/>
          <w:bCs/>
        </w:rPr>
      </w:pPr>
      <w:r w:rsidRPr="005428D5">
        <w:rPr>
          <w:rFonts w:ascii="Times New Roman" w:hAnsi="Times New Roman"/>
          <w:b/>
          <w:bCs/>
        </w:rPr>
        <w:t>Điều 14. Nội dung Báo cáo nghiên cứu khả thi đầu tư xây dựng</w:t>
      </w:r>
    </w:p>
    <w:p w14:paraId="6D0589B4" w14:textId="77777777" w:rsidR="009D632C" w:rsidRPr="005428D5" w:rsidRDefault="009D632C" w:rsidP="005428D5">
      <w:pPr>
        <w:spacing w:before="240" w:after="0" w:line="240" w:lineRule="auto"/>
        <w:ind w:firstLine="567"/>
        <w:rPr>
          <w:szCs w:val="28"/>
          <w:shd w:val="clear" w:color="auto" w:fill="FFFFFF"/>
        </w:rPr>
      </w:pPr>
      <w:r w:rsidRPr="005428D5">
        <w:rPr>
          <w:szCs w:val="28"/>
          <w:shd w:val="clear" w:color="auto" w:fill="FFFFFF"/>
        </w:rPr>
        <w:t xml:space="preserve">1. Nội dung Báo cáo nghiên cứu khả thi đầu tư xây dựng thực hiện theo quy định tại Điều 54 của Luật Xây dựng năm 2014 được sửa đổi, bổ sung tại khoản 12 Điều 1 của </w:t>
      </w:r>
      <w:r w:rsidRPr="005428D5">
        <w:rPr>
          <w:szCs w:val="28"/>
        </w:rPr>
        <w:t>Luật số 62/2020/QH14</w:t>
      </w:r>
      <w:r w:rsidRPr="005428D5">
        <w:rPr>
          <w:szCs w:val="28"/>
          <w:shd w:val="clear" w:color="auto" w:fill="FFFFFF"/>
        </w:rPr>
        <w:t xml:space="preserve">. </w:t>
      </w:r>
    </w:p>
    <w:p w14:paraId="0880BED2" w14:textId="2D531CA1" w:rsidR="009D632C" w:rsidRPr="005428D5" w:rsidRDefault="009D632C" w:rsidP="005428D5">
      <w:pPr>
        <w:keepNext/>
        <w:spacing w:before="240" w:after="0" w:line="240" w:lineRule="auto"/>
        <w:ind w:firstLine="567"/>
        <w:rPr>
          <w:szCs w:val="28"/>
          <w:shd w:val="clear" w:color="auto" w:fill="FFFFFF"/>
        </w:rPr>
      </w:pPr>
      <w:r w:rsidRPr="005428D5">
        <w:rPr>
          <w:szCs w:val="28"/>
          <w:shd w:val="clear" w:color="auto" w:fill="FFFFFF"/>
        </w:rPr>
        <w:t xml:space="preserve">2. Ngoài các quy định chung theo khoản 1 </w:t>
      </w:r>
      <w:r w:rsidR="00F92714" w:rsidRPr="005428D5">
        <w:rPr>
          <w:szCs w:val="28"/>
          <w:shd w:val="clear" w:color="auto" w:fill="FFFFFF"/>
        </w:rPr>
        <w:t>Đ</w:t>
      </w:r>
      <w:r w:rsidRPr="005428D5">
        <w:rPr>
          <w:szCs w:val="28"/>
          <w:shd w:val="clear" w:color="auto" w:fill="FFFFFF"/>
        </w:rPr>
        <w:t xml:space="preserve">iều này, Báo cáo nghiên cứu khả thi đầu tư xây dựng dự án đầu tư xây dựng nhà ở, khu đô thị còn phải thuyết minh rõ các nội dung sau: </w:t>
      </w:r>
    </w:p>
    <w:p w14:paraId="4E253E81" w14:textId="59B05950" w:rsidR="009D632C" w:rsidRPr="005428D5" w:rsidRDefault="009D632C" w:rsidP="005428D5">
      <w:pPr>
        <w:spacing w:before="240" w:after="0" w:line="240" w:lineRule="auto"/>
        <w:ind w:firstLine="567"/>
        <w:rPr>
          <w:szCs w:val="28"/>
        </w:rPr>
      </w:pPr>
      <w:r w:rsidRPr="005428D5">
        <w:rPr>
          <w:szCs w:val="28"/>
          <w:lang w:val="vi-VN"/>
        </w:rPr>
        <w:t xml:space="preserve">a) Sự phù hợp của dự án đầu tư xây dựng với </w:t>
      </w:r>
      <w:r w:rsidRPr="005428D5">
        <w:rPr>
          <w:szCs w:val="28"/>
        </w:rPr>
        <w:t xml:space="preserve">các nội dung </w:t>
      </w:r>
      <w:r w:rsidR="00E93F8E" w:rsidRPr="005428D5">
        <w:rPr>
          <w:szCs w:val="28"/>
        </w:rPr>
        <w:t>tại</w:t>
      </w:r>
      <w:r w:rsidR="00E93F8E" w:rsidRPr="005428D5">
        <w:rPr>
          <w:szCs w:val="28"/>
          <w:lang w:val="vi-VN"/>
        </w:rPr>
        <w:t xml:space="preserve"> </w:t>
      </w:r>
      <w:r w:rsidR="00A50F38">
        <w:rPr>
          <w:szCs w:val="28"/>
        </w:rPr>
        <w:t>q</w:t>
      </w:r>
      <w:r w:rsidRPr="005428D5">
        <w:rPr>
          <w:szCs w:val="28"/>
          <w:lang w:val="vi-VN"/>
        </w:rPr>
        <w:t xml:space="preserve">uyết định hoặc </w:t>
      </w:r>
      <w:r w:rsidR="00A50F38">
        <w:rPr>
          <w:szCs w:val="28"/>
        </w:rPr>
        <w:t xml:space="preserve">văn bản </w:t>
      </w:r>
      <w:r w:rsidRPr="005428D5">
        <w:rPr>
          <w:szCs w:val="28"/>
          <w:lang w:val="vi-VN"/>
        </w:rPr>
        <w:t xml:space="preserve">chấp thuận chủ trương đầu tư được phê duyệt </w:t>
      </w:r>
      <w:r w:rsidRPr="005428D5">
        <w:rPr>
          <w:szCs w:val="28"/>
        </w:rPr>
        <w:t>(nếu có)</w:t>
      </w:r>
      <w:r w:rsidRPr="005428D5">
        <w:rPr>
          <w:szCs w:val="28"/>
          <w:lang w:val="vi-VN"/>
        </w:rPr>
        <w:t xml:space="preserve">; </w:t>
      </w:r>
    </w:p>
    <w:p w14:paraId="05DBA7E5" w14:textId="77777777" w:rsidR="009D632C" w:rsidRPr="005428D5" w:rsidRDefault="009D632C" w:rsidP="005428D5">
      <w:pPr>
        <w:spacing w:before="240" w:after="0" w:line="240" w:lineRule="auto"/>
        <w:ind w:firstLine="567"/>
        <w:rPr>
          <w:szCs w:val="28"/>
          <w:lang w:val="vi-VN"/>
        </w:rPr>
      </w:pPr>
      <w:r w:rsidRPr="005428D5">
        <w:rPr>
          <w:szCs w:val="28"/>
          <w:lang w:val="vi-VN"/>
        </w:rPr>
        <w:t xml:space="preserve">b) </w:t>
      </w:r>
      <w:r w:rsidRPr="005428D5">
        <w:rPr>
          <w:szCs w:val="28"/>
        </w:rPr>
        <w:t>T</w:t>
      </w:r>
      <w:r w:rsidRPr="005428D5">
        <w:rPr>
          <w:szCs w:val="28"/>
          <w:lang w:val="vi-VN"/>
        </w:rPr>
        <w:t>ổng diện tích sàn xây dựng nhà ở</w:t>
      </w:r>
      <w:r w:rsidRPr="005428D5">
        <w:rPr>
          <w:szCs w:val="28"/>
        </w:rPr>
        <w:t>; t</w:t>
      </w:r>
      <w:r w:rsidRPr="005428D5">
        <w:rPr>
          <w:szCs w:val="28"/>
          <w:lang w:val="vi-VN"/>
        </w:rPr>
        <w:t>ỷ lệ, số lượng các loại nhà ở (biệt thự, liền kề, căn hộ chung cư)</w:t>
      </w:r>
      <w:r w:rsidRPr="005428D5">
        <w:rPr>
          <w:szCs w:val="28"/>
        </w:rPr>
        <w:t>;</w:t>
      </w:r>
      <w:r w:rsidRPr="005428D5">
        <w:rPr>
          <w:szCs w:val="28"/>
          <w:lang w:val="vi-VN"/>
        </w:rPr>
        <w:t xml:space="preserve"> sự tương thích của số lượng các loại nhà ở với chỉ tiêu dân số </w:t>
      </w:r>
      <w:r w:rsidRPr="005428D5">
        <w:rPr>
          <w:szCs w:val="28"/>
        </w:rPr>
        <w:t xml:space="preserve">theo quy hoạch chi tiết xây dựng </w:t>
      </w:r>
      <w:r w:rsidRPr="005428D5">
        <w:rPr>
          <w:szCs w:val="28"/>
          <w:lang w:val="vi-VN"/>
        </w:rPr>
        <w:t>được phê duyệt</w:t>
      </w:r>
      <w:r w:rsidRPr="005428D5">
        <w:rPr>
          <w:szCs w:val="28"/>
        </w:rPr>
        <w:t>;</w:t>
      </w:r>
    </w:p>
    <w:p w14:paraId="56C4A52D" w14:textId="6F8F1F37" w:rsidR="009D632C" w:rsidRPr="005428D5" w:rsidRDefault="009D632C" w:rsidP="005428D5">
      <w:pPr>
        <w:spacing w:before="240" w:after="0" w:line="240" w:lineRule="auto"/>
        <w:ind w:firstLine="567"/>
        <w:rPr>
          <w:szCs w:val="28"/>
          <w:lang w:val="vi-VN"/>
        </w:rPr>
      </w:pPr>
      <w:r w:rsidRPr="005428D5">
        <w:rPr>
          <w:szCs w:val="28"/>
          <w:lang w:val="vi-VN"/>
        </w:rPr>
        <w:t xml:space="preserve">c) </w:t>
      </w:r>
      <w:r w:rsidRPr="005428D5">
        <w:rPr>
          <w:szCs w:val="28"/>
        </w:rPr>
        <w:t xml:space="preserve">Việc thực hiện </w:t>
      </w:r>
      <w:r w:rsidR="00E679EA" w:rsidRPr="005428D5">
        <w:rPr>
          <w:szCs w:val="28"/>
        </w:rPr>
        <w:t>yêu cầu về</w:t>
      </w:r>
      <w:r w:rsidR="00BE6A6F" w:rsidRPr="005428D5">
        <w:rPr>
          <w:szCs w:val="28"/>
          <w:lang w:val="vi-VN"/>
        </w:rPr>
        <w:t xml:space="preserve"> nghĩa vụ, </w:t>
      </w:r>
      <w:r w:rsidR="00E11947" w:rsidRPr="005428D5">
        <w:rPr>
          <w:szCs w:val="28"/>
        </w:rPr>
        <w:t>tiêu chuẩn</w:t>
      </w:r>
      <w:r w:rsidR="00E679EA" w:rsidRPr="005428D5">
        <w:rPr>
          <w:szCs w:val="28"/>
        </w:rPr>
        <w:t xml:space="preserve"> diện tích</w:t>
      </w:r>
      <w:r w:rsidRPr="005428D5">
        <w:rPr>
          <w:szCs w:val="28"/>
          <w:lang w:val="vi-VN"/>
        </w:rPr>
        <w:t xml:space="preserve"> nhà ở xã hội theo quy định của </w:t>
      </w:r>
      <w:r w:rsidRPr="005428D5">
        <w:rPr>
          <w:szCs w:val="28"/>
        </w:rPr>
        <w:t>pháp luật về nhà ở</w:t>
      </w:r>
      <w:r w:rsidRPr="005428D5">
        <w:rPr>
          <w:szCs w:val="28"/>
          <w:lang w:val="vi-VN"/>
        </w:rPr>
        <w:t xml:space="preserve">; </w:t>
      </w:r>
    </w:p>
    <w:p w14:paraId="4506D071" w14:textId="696B02FB" w:rsidR="009D632C" w:rsidRPr="005428D5" w:rsidRDefault="00927007" w:rsidP="005428D5">
      <w:pPr>
        <w:spacing w:before="240" w:after="0" w:line="240" w:lineRule="auto"/>
        <w:ind w:firstLine="567"/>
        <w:rPr>
          <w:szCs w:val="28"/>
          <w:lang w:val="vi-VN"/>
        </w:rPr>
      </w:pPr>
      <w:r w:rsidRPr="005428D5">
        <w:rPr>
          <w:szCs w:val="28"/>
        </w:rPr>
        <w:t>d</w:t>
      </w:r>
      <w:r w:rsidR="009D632C" w:rsidRPr="005428D5">
        <w:rPr>
          <w:szCs w:val="28"/>
        </w:rPr>
        <w:t>) Kế hoạch xây dựng và hoàn thành các công trình hạ tầng kỹ thuật trước khi khai thác nhà ở (nếu có), công trình hạ tầng xã hội và các công trình khác trong dự án; kế hoạch và danh mục các khu vực hoặc công trình và dịch vụ công ích sẽ bàn giao trong trường hợp có bàn giao cho Nhà nước</w:t>
      </w:r>
      <w:r w:rsidR="00780E09" w:rsidRPr="005428D5">
        <w:rPr>
          <w:szCs w:val="28"/>
          <w:lang w:val="vi-VN"/>
        </w:rPr>
        <w:t>.</w:t>
      </w:r>
    </w:p>
    <w:p w14:paraId="3177658E" w14:textId="77777777" w:rsidR="009D632C" w:rsidRPr="005428D5" w:rsidRDefault="009D632C" w:rsidP="005428D5">
      <w:pPr>
        <w:spacing w:before="240" w:after="0" w:line="240" w:lineRule="auto"/>
        <w:ind w:firstLine="567"/>
        <w:rPr>
          <w:szCs w:val="28"/>
          <w:lang w:val="nl-NL"/>
        </w:rPr>
      </w:pPr>
      <w:r w:rsidRPr="005428D5">
        <w:rPr>
          <w:szCs w:val="28"/>
          <w:lang w:val="nl-NL"/>
        </w:rPr>
        <w:t>3. Trường hợp lập theo dự án thành phần hoặc theo giai đoạn thực hiện (phân kỳ đầu tư), tại Báo cáo nghiên cứu khả thi đầu tư xây dựng dự án thành phần hoặc Báo cáo nghiên cứu khả thi đầu tư xây dựng theo giai đoạn thực hiện phải thuyết minh rõ các nội dung sau:</w:t>
      </w:r>
    </w:p>
    <w:p w14:paraId="4C7FBEA5" w14:textId="77777777" w:rsidR="009D632C" w:rsidRPr="005428D5" w:rsidRDefault="009D632C" w:rsidP="005428D5">
      <w:pPr>
        <w:spacing w:before="240" w:after="0" w:line="240" w:lineRule="auto"/>
        <w:ind w:firstLine="567"/>
        <w:rPr>
          <w:bCs/>
          <w:szCs w:val="28"/>
        </w:rPr>
      </w:pPr>
      <w:r w:rsidRPr="005428D5">
        <w:rPr>
          <w:bCs/>
          <w:szCs w:val="28"/>
        </w:rPr>
        <w:t xml:space="preserve">a) Mục tiêu, quy mô, tiến độ thực hiện tổng thể của dự án; </w:t>
      </w:r>
    </w:p>
    <w:p w14:paraId="5BC19369" w14:textId="5983EE59" w:rsidR="009D632C" w:rsidRPr="005428D5" w:rsidRDefault="009D632C" w:rsidP="005428D5">
      <w:pPr>
        <w:spacing w:before="240" w:after="0" w:line="240" w:lineRule="auto"/>
        <w:ind w:firstLine="567"/>
        <w:rPr>
          <w:bCs/>
          <w:szCs w:val="28"/>
        </w:rPr>
      </w:pPr>
      <w:r w:rsidRPr="005428D5">
        <w:rPr>
          <w:szCs w:val="28"/>
          <w:lang w:val="nl-NL"/>
        </w:rPr>
        <w:t>b) Mục tiêu, quy mô, tiến độ thực hiện dự án thành phần</w:t>
      </w:r>
      <w:r w:rsidRPr="005428D5">
        <w:rPr>
          <w:szCs w:val="28"/>
        </w:rPr>
        <w:t>;</w:t>
      </w:r>
      <w:r w:rsidRPr="005428D5">
        <w:rPr>
          <w:szCs w:val="28"/>
          <w:lang w:val="nl-NL"/>
        </w:rPr>
        <w:t xml:space="preserve"> việc đáp ứng điều kiện phân chia dự án thành phần theo quy định pháp luật</w:t>
      </w:r>
      <w:r w:rsidRPr="005428D5">
        <w:rPr>
          <w:szCs w:val="28"/>
          <w:lang w:val="vi-VN"/>
        </w:rPr>
        <w:t>;</w:t>
      </w:r>
      <w:r w:rsidRPr="005428D5">
        <w:rPr>
          <w:szCs w:val="28"/>
        </w:rPr>
        <w:t xml:space="preserve"> sự phù hợp của tiến độ thực hiện dự án thành phần với tiến độ tổng thể </w:t>
      </w:r>
      <w:r w:rsidRPr="005428D5">
        <w:rPr>
          <w:szCs w:val="28"/>
          <w:lang w:val="nl-NL"/>
        </w:rPr>
        <w:t>(trường hợp phân chia theo dự án thành phần);</w:t>
      </w:r>
    </w:p>
    <w:p w14:paraId="2C410A53" w14:textId="77777777" w:rsidR="009D632C" w:rsidRPr="005428D5" w:rsidRDefault="009D632C" w:rsidP="005428D5">
      <w:pPr>
        <w:spacing w:before="240" w:after="0" w:line="240" w:lineRule="auto"/>
        <w:ind w:firstLine="567"/>
        <w:rPr>
          <w:szCs w:val="28"/>
          <w:lang w:val="nl-NL"/>
        </w:rPr>
      </w:pPr>
      <w:r w:rsidRPr="005428D5">
        <w:rPr>
          <w:szCs w:val="28"/>
          <w:lang w:val="nl-NL"/>
        </w:rPr>
        <w:t>c) Phương án phân kỳ đầu tư đảm bảo tiến độ thực hiện tổng thể dự án, phù hợp với chủ trương đầu tư được phê duyệt (trường hợp phân kỳ đầu tư);</w:t>
      </w:r>
    </w:p>
    <w:p w14:paraId="5635CA33" w14:textId="77777777" w:rsidR="009D632C" w:rsidRPr="005428D5" w:rsidRDefault="009D632C" w:rsidP="005428D5">
      <w:pPr>
        <w:spacing w:before="240" w:after="0" w:line="240" w:lineRule="auto"/>
        <w:ind w:firstLine="567"/>
        <w:rPr>
          <w:bCs/>
          <w:szCs w:val="28"/>
        </w:rPr>
      </w:pPr>
      <w:r w:rsidRPr="005428D5">
        <w:rPr>
          <w:szCs w:val="28"/>
          <w:lang w:val="nl-NL"/>
        </w:rPr>
        <w:t>d) Việc bảo đảm kết nối, vận hành toàn bộ dự án;</w:t>
      </w:r>
    </w:p>
    <w:p w14:paraId="689ADB45" w14:textId="41B4C975" w:rsidR="009D632C" w:rsidRPr="005428D5" w:rsidRDefault="009D632C" w:rsidP="005428D5">
      <w:pPr>
        <w:spacing w:before="240" w:after="0" w:line="240" w:lineRule="auto"/>
        <w:ind w:firstLine="567"/>
        <w:rPr>
          <w:bCs/>
          <w:szCs w:val="28"/>
        </w:rPr>
      </w:pPr>
      <w:bookmarkStart w:id="79" w:name="_Toc54875874"/>
      <w:r w:rsidRPr="005428D5">
        <w:rPr>
          <w:bCs/>
          <w:szCs w:val="28"/>
        </w:rPr>
        <w:lastRenderedPageBreak/>
        <w:t>đ) Trường hợp lập d</w:t>
      </w:r>
      <w:r w:rsidRPr="005428D5">
        <w:rPr>
          <w:bCs/>
          <w:szCs w:val="28"/>
          <w:lang w:val="vi-VN"/>
        </w:rPr>
        <w:t>ự án đầu tư xây dựng hạ tầng kỹ thuật</w:t>
      </w:r>
      <w:r w:rsidRPr="005428D5">
        <w:rPr>
          <w:bCs/>
          <w:szCs w:val="28"/>
        </w:rPr>
        <w:t xml:space="preserve"> theo quy định tại khoản 2 Điều 12 Nghị định này còn phải</w:t>
      </w:r>
      <w:r w:rsidRPr="005428D5">
        <w:rPr>
          <w:bCs/>
          <w:szCs w:val="28"/>
          <w:lang w:val="vi-VN"/>
        </w:rPr>
        <w:t xml:space="preserve"> </w:t>
      </w:r>
      <w:r w:rsidRPr="005428D5">
        <w:rPr>
          <w:bCs/>
          <w:szCs w:val="28"/>
        </w:rPr>
        <w:t xml:space="preserve">nêu rõ danh mục, mục tiêu, quy mô, tiến độ thực hiện của các dự án thành phần còn lại; các giải pháp bảo đảm đồng bộ hạ tầng kỹ thuật và hạ tầng xã hội (nếu có) của toàn bộ dự án. </w:t>
      </w:r>
    </w:p>
    <w:p w14:paraId="17DAD09E" w14:textId="482F73CA" w:rsidR="009D632C" w:rsidRPr="005428D5" w:rsidRDefault="009D632C" w:rsidP="005428D5">
      <w:pPr>
        <w:spacing w:before="240" w:after="0" w:line="240" w:lineRule="auto"/>
        <w:ind w:firstLine="567"/>
        <w:rPr>
          <w:b/>
          <w:bCs/>
          <w:szCs w:val="28"/>
        </w:rPr>
      </w:pPr>
      <w:r w:rsidRPr="005428D5">
        <w:rPr>
          <w:b/>
          <w:bCs/>
          <w:szCs w:val="28"/>
        </w:rPr>
        <w:t xml:space="preserve">Điều 15. </w:t>
      </w:r>
      <w:r w:rsidRPr="005428D5">
        <w:rPr>
          <w:b/>
          <w:bCs/>
          <w:szCs w:val="28"/>
          <w:lang w:val="vi-VN"/>
        </w:rPr>
        <w:t>T</w:t>
      </w:r>
      <w:r w:rsidRPr="005428D5">
        <w:rPr>
          <w:b/>
          <w:bCs/>
          <w:szCs w:val="28"/>
        </w:rPr>
        <w:t>hẩm định Báo cáo nghiên cứu khả thi</w:t>
      </w:r>
      <w:r w:rsidR="00496634" w:rsidRPr="005428D5">
        <w:rPr>
          <w:b/>
          <w:bCs/>
          <w:szCs w:val="28"/>
          <w:lang w:val="vi-VN"/>
        </w:rPr>
        <w:t xml:space="preserve"> đầu tư xây dựng</w:t>
      </w:r>
      <w:r w:rsidRPr="005428D5">
        <w:rPr>
          <w:b/>
          <w:bCs/>
          <w:szCs w:val="28"/>
        </w:rPr>
        <w:t xml:space="preserve">, Báo cáo kinh tế - kỹ thuật đầu tư xây dựng của </w:t>
      </w:r>
      <w:bookmarkEnd w:id="79"/>
      <w:r w:rsidRPr="005428D5">
        <w:rPr>
          <w:b/>
          <w:bCs/>
          <w:szCs w:val="28"/>
        </w:rPr>
        <w:t>người quyết định đầu tư</w:t>
      </w:r>
    </w:p>
    <w:p w14:paraId="421F418B" w14:textId="61CFD874" w:rsidR="004F398D" w:rsidRPr="005428D5" w:rsidRDefault="004F398D" w:rsidP="005428D5">
      <w:pPr>
        <w:spacing w:before="240" w:after="0" w:line="240" w:lineRule="auto"/>
        <w:ind w:firstLine="567"/>
        <w:rPr>
          <w:szCs w:val="28"/>
          <w:lang w:val="vi-VN"/>
        </w:rPr>
      </w:pPr>
      <w:bookmarkStart w:id="80" w:name="_Toc52898180"/>
      <w:bookmarkStart w:id="81" w:name="_Toc52907764"/>
      <w:bookmarkStart w:id="82" w:name="_Toc52952717"/>
      <w:bookmarkStart w:id="83" w:name="_Toc54875875"/>
      <w:r w:rsidRPr="005428D5">
        <w:rPr>
          <w:szCs w:val="28"/>
        </w:rPr>
        <w:t xml:space="preserve">Việc thẩm định Báo cáo nghiên cứu khả thi, Báo cáo kinh tế - kỹ thuật đầu tư xây dựng của người quyết định đầu tư theo quy định tại Điều 57 </w:t>
      </w:r>
      <w:r w:rsidR="00A50F38">
        <w:rPr>
          <w:szCs w:val="28"/>
        </w:rPr>
        <w:t xml:space="preserve">của </w:t>
      </w:r>
      <w:r w:rsidRPr="005428D5">
        <w:rPr>
          <w:szCs w:val="28"/>
        </w:rPr>
        <w:t xml:space="preserve">Luật Xây dựng </w:t>
      </w:r>
      <w:r w:rsidR="00A50F38">
        <w:rPr>
          <w:szCs w:val="28"/>
        </w:rPr>
        <w:t xml:space="preserve">năm 2014 </w:t>
      </w:r>
      <w:r w:rsidRPr="005428D5">
        <w:rPr>
          <w:szCs w:val="28"/>
        </w:rPr>
        <w:t>được sửa đổi, bổ sung tại khoản 14 Điều 1 Luật số 62/2020/QH14 được quy định cụ thể như sau:</w:t>
      </w:r>
    </w:p>
    <w:p w14:paraId="55B1BFA6" w14:textId="642E2668" w:rsidR="009D632C" w:rsidRPr="005428D5" w:rsidRDefault="009D632C" w:rsidP="005428D5">
      <w:pPr>
        <w:spacing w:before="240" w:after="0" w:line="240" w:lineRule="auto"/>
        <w:ind w:firstLine="567"/>
        <w:rPr>
          <w:szCs w:val="28"/>
          <w:lang w:val="vi-VN"/>
        </w:rPr>
      </w:pPr>
      <w:r w:rsidRPr="005428D5">
        <w:rPr>
          <w:szCs w:val="28"/>
          <w:lang w:val="vi-VN"/>
        </w:rPr>
        <w:t xml:space="preserve">1. Việc thẩm định Báo cáo nghiên cứu khả thi </w:t>
      </w:r>
      <w:r w:rsidR="00496634" w:rsidRPr="005428D5">
        <w:rPr>
          <w:szCs w:val="28"/>
          <w:lang w:val="vi-VN"/>
        </w:rPr>
        <w:t xml:space="preserve">đầu tư xây dựng </w:t>
      </w:r>
      <w:r w:rsidRPr="005428D5">
        <w:rPr>
          <w:szCs w:val="28"/>
          <w:lang w:val="vi-VN"/>
        </w:rPr>
        <w:t>của dự án quan trọng quốc gia sử dụng vốn đầu tư công được thực hiện theo quy định của pháp luật về đầu tư công.</w:t>
      </w:r>
    </w:p>
    <w:p w14:paraId="1F12185A" w14:textId="53981627" w:rsidR="009D632C" w:rsidRPr="005428D5" w:rsidRDefault="009D632C" w:rsidP="005428D5">
      <w:pPr>
        <w:spacing w:before="240" w:after="0" w:line="240" w:lineRule="auto"/>
        <w:ind w:firstLine="567"/>
        <w:rPr>
          <w:szCs w:val="28"/>
          <w:lang w:val="vi-VN"/>
        </w:rPr>
      </w:pPr>
      <w:r w:rsidRPr="005428D5">
        <w:rPr>
          <w:szCs w:val="28"/>
          <w:lang w:val="vi-VN"/>
        </w:rPr>
        <w:t xml:space="preserve">2. </w:t>
      </w:r>
      <w:r w:rsidRPr="005428D5">
        <w:rPr>
          <w:szCs w:val="28"/>
        </w:rPr>
        <w:t>H</w:t>
      </w:r>
      <w:r w:rsidRPr="005428D5">
        <w:rPr>
          <w:szCs w:val="28"/>
          <w:lang w:val="vi-VN"/>
        </w:rPr>
        <w:t xml:space="preserve">ội đồng thẩm định hoặc </w:t>
      </w:r>
      <w:r w:rsidRPr="005428D5">
        <w:rPr>
          <w:szCs w:val="28"/>
        </w:rPr>
        <w:t>đơn vị được giao nhiệm vụ</w:t>
      </w:r>
      <w:r w:rsidRPr="005428D5">
        <w:rPr>
          <w:szCs w:val="28"/>
          <w:lang w:val="vi-VN"/>
        </w:rPr>
        <w:t xml:space="preserve"> thẩm định </w:t>
      </w:r>
      <w:r w:rsidRPr="005428D5">
        <w:rPr>
          <w:szCs w:val="28"/>
        </w:rPr>
        <w:t>dự án PPP thẩm định B</w:t>
      </w:r>
      <w:r w:rsidRPr="005428D5">
        <w:rPr>
          <w:szCs w:val="28"/>
          <w:lang w:val="vi-VN"/>
        </w:rPr>
        <w:t xml:space="preserve">áo cáo nghiên cứu khả thi </w:t>
      </w:r>
      <w:r w:rsidR="00496634" w:rsidRPr="005428D5">
        <w:rPr>
          <w:szCs w:val="28"/>
          <w:lang w:val="vi-VN"/>
        </w:rPr>
        <w:t xml:space="preserve">đầu tư xây dựng </w:t>
      </w:r>
      <w:r w:rsidRPr="005428D5">
        <w:rPr>
          <w:szCs w:val="28"/>
          <w:lang w:val="vi-VN"/>
        </w:rPr>
        <w:t>dự án PPP theo quy định của pháp luật về đầu tư theo phương thức đối tác công tư</w:t>
      </w:r>
      <w:r w:rsidRPr="005428D5">
        <w:rPr>
          <w:szCs w:val="28"/>
        </w:rPr>
        <w:t>,</w:t>
      </w:r>
      <w:r w:rsidRPr="005428D5">
        <w:rPr>
          <w:szCs w:val="28"/>
          <w:lang w:val="vi-VN"/>
        </w:rPr>
        <w:t xml:space="preserve"> </w:t>
      </w:r>
      <w:r w:rsidRPr="005428D5">
        <w:rPr>
          <w:szCs w:val="28"/>
        </w:rPr>
        <w:t>tổng hợp</w:t>
      </w:r>
      <w:r w:rsidRPr="005428D5">
        <w:rPr>
          <w:szCs w:val="28"/>
          <w:lang w:val="vi-VN"/>
        </w:rPr>
        <w:t xml:space="preserve"> kết quả thẩm định của cơ quan chuyên môn về xây dựng</w:t>
      </w:r>
      <w:r w:rsidRPr="005428D5">
        <w:rPr>
          <w:szCs w:val="28"/>
        </w:rPr>
        <w:t xml:space="preserve"> theo quy định tại Nghị định này, trình cơ quan có thẩm quyền xem xét, phê duyệt dự án</w:t>
      </w:r>
      <w:r w:rsidRPr="005428D5">
        <w:rPr>
          <w:szCs w:val="28"/>
          <w:lang w:val="vi-VN"/>
        </w:rPr>
        <w:t>.</w:t>
      </w:r>
    </w:p>
    <w:p w14:paraId="143CEE65" w14:textId="2EC354DF" w:rsidR="009D632C" w:rsidRPr="005E7387" w:rsidRDefault="009D632C" w:rsidP="005428D5">
      <w:pPr>
        <w:spacing w:before="240" w:after="0" w:line="240" w:lineRule="auto"/>
        <w:ind w:firstLine="567"/>
        <w:rPr>
          <w:spacing w:val="4"/>
          <w:szCs w:val="28"/>
        </w:rPr>
      </w:pPr>
      <w:r w:rsidRPr="005428D5">
        <w:rPr>
          <w:szCs w:val="28"/>
          <w:lang w:val="vi-VN"/>
        </w:rPr>
        <w:t>3</w:t>
      </w:r>
      <w:r w:rsidRPr="005428D5">
        <w:rPr>
          <w:szCs w:val="28"/>
        </w:rPr>
        <w:t>. Đối</w:t>
      </w:r>
      <w:r w:rsidRPr="005428D5">
        <w:rPr>
          <w:szCs w:val="28"/>
          <w:lang w:val="vi-VN"/>
        </w:rPr>
        <w:t xml:space="preserve"> với các dự án </w:t>
      </w:r>
      <w:r w:rsidRPr="005428D5">
        <w:rPr>
          <w:szCs w:val="28"/>
        </w:rPr>
        <w:t>không thuộc trường hợp quy định tại khoản 1 và khoản 2 Điều này</w:t>
      </w:r>
      <w:r w:rsidRPr="005428D5">
        <w:rPr>
          <w:szCs w:val="28"/>
          <w:lang w:val="vi-VN"/>
        </w:rPr>
        <w:t>, n</w:t>
      </w:r>
      <w:r w:rsidRPr="005428D5">
        <w:rPr>
          <w:szCs w:val="28"/>
        </w:rPr>
        <w:t xml:space="preserve">gười quyết định đầu tư giao cơ quan chuyên môn trực thuộc hoặc cơ quan chuyên môn về xây dựng trực thuộc (nếu có) hoặc tổ chức, cá nhân có chuyên môn, năng lực phù hợp với tính chất, nội dung của dự án </w:t>
      </w:r>
      <w:r w:rsidR="00E66639" w:rsidRPr="005428D5">
        <w:rPr>
          <w:szCs w:val="28"/>
        </w:rPr>
        <w:t>(</w:t>
      </w:r>
      <w:r w:rsidRPr="005428D5">
        <w:rPr>
          <w:szCs w:val="28"/>
        </w:rPr>
        <w:t>khi không có cơ quan chuyên môn trực thuộc</w:t>
      </w:r>
      <w:r w:rsidR="00E66639" w:rsidRPr="005428D5">
        <w:rPr>
          <w:szCs w:val="28"/>
        </w:rPr>
        <w:t>)</w:t>
      </w:r>
      <w:r w:rsidRPr="005428D5">
        <w:rPr>
          <w:szCs w:val="28"/>
        </w:rPr>
        <w:t xml:space="preserve"> làm cơ quan chủ trì thẩm định</w:t>
      </w:r>
      <w:r w:rsidRPr="005428D5">
        <w:rPr>
          <w:szCs w:val="28"/>
          <w:lang w:val="vi-VN"/>
        </w:rPr>
        <w:t xml:space="preserve"> Báo </w:t>
      </w:r>
      <w:r w:rsidRPr="005E7387">
        <w:rPr>
          <w:spacing w:val="4"/>
          <w:szCs w:val="28"/>
          <w:lang w:val="vi-VN"/>
        </w:rPr>
        <w:t>cáo nghiên cứu khả thi</w:t>
      </w:r>
      <w:r w:rsidR="00695B4F" w:rsidRPr="005E7387">
        <w:rPr>
          <w:spacing w:val="4"/>
          <w:szCs w:val="28"/>
          <w:lang w:val="vi-VN"/>
        </w:rPr>
        <w:t xml:space="preserve"> đầu tư xây dựng</w:t>
      </w:r>
      <w:r w:rsidRPr="005E7387">
        <w:rPr>
          <w:spacing w:val="4"/>
          <w:szCs w:val="28"/>
          <w:lang w:val="vi-VN"/>
        </w:rPr>
        <w:t xml:space="preserve">, Báo cáo kinh tế - kỹ thuật đầu tư xây dựng. </w:t>
      </w:r>
    </w:p>
    <w:p w14:paraId="009246ED" w14:textId="79D39776" w:rsidR="009D632C" w:rsidRPr="005428D5" w:rsidRDefault="009D632C" w:rsidP="005428D5">
      <w:pPr>
        <w:spacing w:before="240" w:after="0" w:line="240" w:lineRule="auto"/>
        <w:ind w:firstLine="567"/>
        <w:rPr>
          <w:szCs w:val="28"/>
        </w:rPr>
      </w:pPr>
      <w:r w:rsidRPr="005428D5">
        <w:rPr>
          <w:bCs/>
          <w:szCs w:val="28"/>
          <w:lang w:val="vi-VN"/>
        </w:rPr>
        <w:t>4. Người đề nghị thẩm định có trách nhiệm chuẩn bị hồ sơ trình thẩm định Báo cáo nghiên cứu khả thi đầu tư xây dựng, Báo cáo kinh tế - kỹ thuật đầu tư xây dựng, trình hồ sơ đến cơ quan chủ trì thẩm định theo quy định tại khoản 3 Điều này để tổ chức thẩm định. Kết quả thực hiện thẩm định tham khảo theo Mẫu số 04,</w:t>
      </w:r>
      <w:r w:rsidRPr="005428D5">
        <w:rPr>
          <w:bCs/>
          <w:szCs w:val="28"/>
        </w:rPr>
        <w:t xml:space="preserve"> Mẫu số </w:t>
      </w:r>
      <w:r w:rsidRPr="005428D5">
        <w:rPr>
          <w:bCs/>
          <w:szCs w:val="28"/>
          <w:lang w:val="vi-VN"/>
        </w:rPr>
        <w:t>05</w:t>
      </w:r>
      <w:r w:rsidR="001834A2" w:rsidRPr="005428D5">
        <w:rPr>
          <w:bCs/>
          <w:szCs w:val="28"/>
          <w:lang w:val="vi-VN"/>
        </w:rPr>
        <w:t xml:space="preserve"> </w:t>
      </w:r>
      <w:r w:rsidRPr="005428D5">
        <w:rPr>
          <w:bCs/>
          <w:szCs w:val="28"/>
          <w:lang w:val="vi-VN"/>
        </w:rPr>
        <w:t xml:space="preserve">Phụ lục I Nghị định này. </w:t>
      </w:r>
    </w:p>
    <w:p w14:paraId="06B7A859" w14:textId="77777777" w:rsidR="009D632C" w:rsidRPr="005428D5" w:rsidRDefault="009D632C" w:rsidP="005428D5">
      <w:pPr>
        <w:spacing w:before="240" w:after="0" w:line="240" w:lineRule="auto"/>
        <w:ind w:firstLine="567"/>
        <w:rPr>
          <w:szCs w:val="28"/>
        </w:rPr>
      </w:pPr>
      <w:r w:rsidRPr="005428D5">
        <w:rPr>
          <w:szCs w:val="28"/>
          <w:lang w:val="vi-VN"/>
        </w:rPr>
        <w:t xml:space="preserve">5. </w:t>
      </w:r>
      <w:r w:rsidRPr="005428D5">
        <w:rPr>
          <w:bCs/>
          <w:szCs w:val="28"/>
          <w:lang w:val="vi-VN"/>
        </w:rPr>
        <w:t>Theo yêu cầu riêng của từng dự án, chủ đầu tư hoặc cơ quan được giao nhiệm vụ chuẩn bị dự án phải thực hiện các thủ tục, yêu cầu theo quy định của pháp luật có liên quan ở giai đoạn chuẩn bị dự án, trình cơ quan chủ trì thẩm định làm cơ sở xem xét, thẩm định Báo cáo nghiên cứu khả thi đầu tư xây dựng, Báo cáo kinh tế - kỹ thuật đầu tư xây dựng, gồm</w:t>
      </w:r>
      <w:r w:rsidRPr="005428D5">
        <w:rPr>
          <w:szCs w:val="28"/>
        </w:rPr>
        <w:t>:</w:t>
      </w:r>
    </w:p>
    <w:p w14:paraId="4EC2254A" w14:textId="77777777" w:rsidR="009D632C" w:rsidRPr="005428D5" w:rsidRDefault="009D632C" w:rsidP="00CD6580">
      <w:pPr>
        <w:spacing w:before="200" w:after="0" w:line="240" w:lineRule="auto"/>
        <w:ind w:firstLine="567"/>
        <w:rPr>
          <w:szCs w:val="28"/>
        </w:rPr>
      </w:pPr>
      <w:r w:rsidRPr="005428D5">
        <w:rPr>
          <w:szCs w:val="28"/>
        </w:rPr>
        <w:t>a)</w:t>
      </w:r>
      <w:r w:rsidRPr="005428D5">
        <w:rPr>
          <w:szCs w:val="28"/>
          <w:lang w:val="vi-VN"/>
        </w:rPr>
        <w:t xml:space="preserve"> </w:t>
      </w:r>
      <w:r w:rsidRPr="005428D5">
        <w:rPr>
          <w:szCs w:val="28"/>
        </w:rPr>
        <w:t>Văn bản</w:t>
      </w:r>
      <w:r w:rsidRPr="005428D5">
        <w:rPr>
          <w:szCs w:val="28"/>
          <w:lang w:val="vi-VN"/>
        </w:rPr>
        <w:t xml:space="preserve"> thoả thuận cấp điện, cấp nước, thoát nước thải, đấu nối giao thông</w:t>
      </w:r>
      <w:r w:rsidRPr="005428D5">
        <w:rPr>
          <w:szCs w:val="28"/>
        </w:rPr>
        <w:t>, các văn bản thỏa thuận về kết nối hạ tầng khác (nếu có)</w:t>
      </w:r>
      <w:r w:rsidRPr="005428D5">
        <w:rPr>
          <w:szCs w:val="28"/>
          <w:lang w:val="vi-VN"/>
        </w:rPr>
        <w:t xml:space="preserve">; </w:t>
      </w:r>
    </w:p>
    <w:p w14:paraId="091D6DC0" w14:textId="77777777" w:rsidR="009D632C" w:rsidRPr="005428D5" w:rsidRDefault="009D632C" w:rsidP="00CD6580">
      <w:pPr>
        <w:spacing w:before="200" w:after="0" w:line="240" w:lineRule="auto"/>
        <w:ind w:firstLine="567"/>
        <w:rPr>
          <w:szCs w:val="28"/>
        </w:rPr>
      </w:pPr>
      <w:r w:rsidRPr="005428D5">
        <w:rPr>
          <w:szCs w:val="28"/>
        </w:rPr>
        <w:lastRenderedPageBreak/>
        <w:t>b) Văn bản c</w:t>
      </w:r>
      <w:r w:rsidRPr="005428D5">
        <w:rPr>
          <w:szCs w:val="28"/>
          <w:lang w:val="vi-VN"/>
        </w:rPr>
        <w:t xml:space="preserve">hấp thuận </w:t>
      </w:r>
      <w:r w:rsidRPr="005428D5">
        <w:rPr>
          <w:szCs w:val="28"/>
        </w:rPr>
        <w:t>độ cao công trình</w:t>
      </w:r>
      <w:r w:rsidRPr="005428D5">
        <w:rPr>
          <w:szCs w:val="28"/>
          <w:lang w:val="vi-VN"/>
        </w:rPr>
        <w:t xml:space="preserve"> theo quy định của Chính phủ về quản lý độ cao chướng ngại vật hàng không và các trận địa quản lý, bảo vệ vùng trời tại Việt Nam</w:t>
      </w:r>
      <w:r w:rsidRPr="005428D5">
        <w:rPr>
          <w:szCs w:val="28"/>
        </w:rPr>
        <w:t xml:space="preserve"> (nếu có)</w:t>
      </w:r>
      <w:r w:rsidRPr="005428D5">
        <w:rPr>
          <w:szCs w:val="28"/>
          <w:lang w:val="vi-VN"/>
        </w:rPr>
        <w:t xml:space="preserve">; </w:t>
      </w:r>
    </w:p>
    <w:p w14:paraId="49082329" w14:textId="77777777" w:rsidR="009D632C" w:rsidRPr="00CD6580" w:rsidRDefault="009D632C" w:rsidP="00CD6580">
      <w:pPr>
        <w:spacing w:before="200" w:after="0" w:line="240" w:lineRule="auto"/>
        <w:ind w:firstLine="567"/>
        <w:rPr>
          <w:spacing w:val="-4"/>
          <w:szCs w:val="28"/>
        </w:rPr>
      </w:pPr>
      <w:r w:rsidRPr="005428D5">
        <w:rPr>
          <w:szCs w:val="28"/>
        </w:rPr>
        <w:t xml:space="preserve">c) Kết quả </w:t>
      </w:r>
      <w:r w:rsidRPr="005428D5">
        <w:rPr>
          <w:szCs w:val="28"/>
          <w:lang w:val="vi-VN"/>
        </w:rPr>
        <w:t>thẩm định đối với dự án</w:t>
      </w:r>
      <w:r w:rsidRPr="005428D5">
        <w:rPr>
          <w:szCs w:val="28"/>
        </w:rPr>
        <w:t xml:space="preserve"> bảo quản, </w:t>
      </w:r>
      <w:r w:rsidRPr="005428D5">
        <w:rPr>
          <w:szCs w:val="28"/>
          <w:lang w:val="vi-VN"/>
        </w:rPr>
        <w:t>tu bổ</w:t>
      </w:r>
      <w:r w:rsidRPr="005428D5">
        <w:rPr>
          <w:szCs w:val="28"/>
        </w:rPr>
        <w:t>, phục hồi</w:t>
      </w:r>
      <w:r w:rsidRPr="005428D5">
        <w:rPr>
          <w:szCs w:val="28"/>
          <w:lang w:val="vi-VN"/>
        </w:rPr>
        <w:t xml:space="preserve"> di tích</w:t>
      </w:r>
      <w:r w:rsidRPr="005428D5">
        <w:rPr>
          <w:szCs w:val="28"/>
        </w:rPr>
        <w:t xml:space="preserve"> lịch </w:t>
      </w:r>
      <w:r w:rsidRPr="00CD6580">
        <w:rPr>
          <w:spacing w:val="-4"/>
          <w:szCs w:val="28"/>
        </w:rPr>
        <w:t>sử - văn hóa, danh lam thắng cảnh</w:t>
      </w:r>
      <w:r w:rsidRPr="00CD6580">
        <w:rPr>
          <w:spacing w:val="-4"/>
          <w:szCs w:val="28"/>
          <w:lang w:val="vi-VN"/>
        </w:rPr>
        <w:t xml:space="preserve"> theo quy định của pháp luật về di sản văn hoá; </w:t>
      </w:r>
    </w:p>
    <w:p w14:paraId="5839AF83" w14:textId="77777777" w:rsidR="009D632C" w:rsidRPr="005428D5" w:rsidRDefault="009D632C" w:rsidP="00CD6580">
      <w:pPr>
        <w:spacing w:before="200" w:after="0" w:line="240" w:lineRule="auto"/>
        <w:ind w:firstLine="567"/>
        <w:rPr>
          <w:szCs w:val="28"/>
        </w:rPr>
      </w:pPr>
      <w:r w:rsidRPr="005428D5">
        <w:rPr>
          <w:szCs w:val="28"/>
        </w:rPr>
        <w:t>d) Kết quả thực hiện thủ tục về Báo cáo đánh giá tác động môi trường hoặc giấy phép môi trường theo quy định của pháp luật về bảo vệ môi trường;</w:t>
      </w:r>
    </w:p>
    <w:p w14:paraId="380F29B4" w14:textId="7A0B3F6F" w:rsidR="009D632C" w:rsidRPr="005428D5" w:rsidRDefault="009D632C" w:rsidP="00CD6580">
      <w:pPr>
        <w:spacing w:before="200" w:after="0" w:line="240" w:lineRule="auto"/>
        <w:ind w:firstLine="567"/>
        <w:rPr>
          <w:szCs w:val="28"/>
        </w:rPr>
      </w:pPr>
      <w:r w:rsidRPr="005428D5">
        <w:rPr>
          <w:szCs w:val="28"/>
        </w:rPr>
        <w:t xml:space="preserve">đ) Thông báo kết quả thẩm định Báo cáo nghiên cứu khả thi </w:t>
      </w:r>
      <w:r w:rsidR="00122D50" w:rsidRPr="005428D5">
        <w:rPr>
          <w:szCs w:val="28"/>
        </w:rPr>
        <w:t>đầu</w:t>
      </w:r>
      <w:r w:rsidR="00122D50" w:rsidRPr="005428D5">
        <w:rPr>
          <w:szCs w:val="28"/>
          <w:lang w:val="vi-VN"/>
        </w:rPr>
        <w:t xml:space="preserve"> tư xây dựng </w:t>
      </w:r>
      <w:r w:rsidRPr="005428D5">
        <w:rPr>
          <w:szCs w:val="28"/>
        </w:rPr>
        <w:t xml:space="preserve">của </w:t>
      </w:r>
      <w:r w:rsidRPr="005428D5">
        <w:rPr>
          <w:szCs w:val="28"/>
          <w:lang w:val="vi-VN"/>
        </w:rPr>
        <w:t>cơ quan chuyên môn về xây dựng</w:t>
      </w:r>
      <w:r w:rsidR="00F92714" w:rsidRPr="005428D5">
        <w:rPr>
          <w:szCs w:val="28"/>
        </w:rPr>
        <w:t xml:space="preserve"> (nếu thuộc đối tượng thẩm định tại cơ quan chuyên môn về xây dựng)</w:t>
      </w:r>
      <w:r w:rsidRPr="005428D5">
        <w:rPr>
          <w:szCs w:val="28"/>
        </w:rPr>
        <w:t>;</w:t>
      </w:r>
    </w:p>
    <w:p w14:paraId="38BFB48F" w14:textId="77777777" w:rsidR="009D632C" w:rsidRPr="00CD6580" w:rsidRDefault="009D632C" w:rsidP="00CD6580">
      <w:pPr>
        <w:spacing w:before="200" w:after="0" w:line="240" w:lineRule="auto"/>
        <w:ind w:firstLine="567"/>
        <w:rPr>
          <w:spacing w:val="-6"/>
          <w:szCs w:val="28"/>
        </w:rPr>
      </w:pPr>
      <w:r w:rsidRPr="00CD6580">
        <w:rPr>
          <w:spacing w:val="-6"/>
          <w:szCs w:val="28"/>
        </w:rPr>
        <w:t>e) Kết quả t</w:t>
      </w:r>
      <w:r w:rsidRPr="00CD6580">
        <w:rPr>
          <w:spacing w:val="-6"/>
          <w:szCs w:val="28"/>
          <w:lang w:val="vi-VN"/>
        </w:rPr>
        <w:t xml:space="preserve">hực hiện các </w:t>
      </w:r>
      <w:r w:rsidRPr="00CD6580">
        <w:rPr>
          <w:spacing w:val="-6"/>
          <w:szCs w:val="28"/>
        </w:rPr>
        <w:t>thủ tục khác</w:t>
      </w:r>
      <w:r w:rsidRPr="00CD6580">
        <w:rPr>
          <w:spacing w:val="-6"/>
          <w:szCs w:val="28"/>
          <w:lang w:val="vi-VN"/>
        </w:rPr>
        <w:t xml:space="preserve"> theo quy định của pháp luật có liên quan</w:t>
      </w:r>
      <w:r w:rsidRPr="00CD6580">
        <w:rPr>
          <w:spacing w:val="-6"/>
          <w:szCs w:val="28"/>
        </w:rPr>
        <w:t>.</w:t>
      </w:r>
    </w:p>
    <w:p w14:paraId="2D7EA772" w14:textId="77777777" w:rsidR="009D632C" w:rsidRPr="005428D5" w:rsidRDefault="009D632C" w:rsidP="00CD6580">
      <w:pPr>
        <w:spacing w:before="200" w:after="0" w:line="240" w:lineRule="auto"/>
        <w:ind w:firstLine="567"/>
        <w:rPr>
          <w:szCs w:val="28"/>
        </w:rPr>
      </w:pPr>
      <w:r w:rsidRPr="005428D5">
        <w:rPr>
          <w:szCs w:val="28"/>
          <w:lang w:val="vi-VN"/>
        </w:rPr>
        <w:t>6</w:t>
      </w:r>
      <w:r w:rsidRPr="005428D5">
        <w:rPr>
          <w:szCs w:val="28"/>
        </w:rPr>
        <w:t>. Cơ quan chủ trì thẩm định có trách nhiệm tổ</w:t>
      </w:r>
      <w:r w:rsidRPr="005428D5">
        <w:rPr>
          <w:szCs w:val="28"/>
          <w:lang w:val="vi-VN"/>
        </w:rPr>
        <w:t xml:space="preserve"> chức </w:t>
      </w:r>
      <w:r w:rsidRPr="005428D5">
        <w:rPr>
          <w:szCs w:val="28"/>
        </w:rPr>
        <w:t>thẩm định các nội dung theo quy định tại Điều 57 của Luật Xây dựng năm 2014 được sửa đổi, bổ sung tại khoản 14 Điều 1 của Luật số 62/2020/QH14, trong đó một số nội dung được quy định cụ thể như sau:</w:t>
      </w:r>
    </w:p>
    <w:p w14:paraId="6EEA7D8E" w14:textId="4FA16AA4" w:rsidR="009D632C" w:rsidRPr="005428D5" w:rsidRDefault="009D632C" w:rsidP="00CD6580">
      <w:pPr>
        <w:spacing w:before="200" w:after="0" w:line="240" w:lineRule="auto"/>
        <w:ind w:firstLine="567"/>
        <w:rPr>
          <w:color w:val="FF0000"/>
          <w:szCs w:val="28"/>
          <w:lang w:val="vi-VN"/>
        </w:rPr>
      </w:pPr>
      <w:r w:rsidRPr="005428D5">
        <w:rPr>
          <w:szCs w:val="28"/>
        </w:rPr>
        <w:t>a) Đ</w:t>
      </w:r>
      <w:r w:rsidRPr="005428D5">
        <w:rPr>
          <w:szCs w:val="28"/>
          <w:lang w:val="vi-VN"/>
        </w:rPr>
        <w:t xml:space="preserve">ối với dự án </w:t>
      </w:r>
      <w:r w:rsidRPr="005428D5">
        <w:rPr>
          <w:szCs w:val="28"/>
        </w:rPr>
        <w:t>sử dụng công nghệ hạn chế chuyển giao hoặc có ảnh hưởng xấu đến môi trường có sử dụng công nghệ</w:t>
      </w:r>
      <w:r w:rsidRPr="005428D5">
        <w:rPr>
          <w:szCs w:val="28"/>
          <w:lang w:val="vi-VN"/>
        </w:rPr>
        <w:t>,</w:t>
      </w:r>
      <w:r w:rsidRPr="005428D5">
        <w:rPr>
          <w:szCs w:val="28"/>
        </w:rPr>
        <w:t xml:space="preserve"> cơ</w:t>
      </w:r>
      <w:r w:rsidRPr="005428D5">
        <w:rPr>
          <w:szCs w:val="28"/>
          <w:lang w:val="vi-VN"/>
        </w:rPr>
        <w:t xml:space="preserve"> quan chủ trì thẩm định g</w:t>
      </w:r>
      <w:r w:rsidRPr="005428D5">
        <w:rPr>
          <w:szCs w:val="28"/>
        </w:rPr>
        <w:t>ửi</w:t>
      </w:r>
      <w:r w:rsidRPr="005428D5">
        <w:rPr>
          <w:szCs w:val="28"/>
          <w:lang w:val="vi-VN"/>
        </w:rPr>
        <w:t xml:space="preserve"> hồ sơ đến cơ quan nhà nước có thẩm quyền thẩm định hoặc có ý kiến về công nghệ </w:t>
      </w:r>
      <w:r w:rsidRPr="005428D5">
        <w:rPr>
          <w:szCs w:val="28"/>
        </w:rPr>
        <w:t>theo quy định của pháp luật về chuyển giao công nghệ. Trình tự, thẩm quyền thẩm định hoặc có ý kiến về công nghệ thực hiện theo quy định tại</w:t>
      </w:r>
      <w:r w:rsidRPr="005428D5">
        <w:rPr>
          <w:szCs w:val="28"/>
          <w:lang w:val="vi-VN"/>
        </w:rPr>
        <w:t xml:space="preserve"> Điều 20 và Điều 21 Nghị định này;</w:t>
      </w:r>
    </w:p>
    <w:p w14:paraId="34DF92D1" w14:textId="77777777" w:rsidR="009D632C" w:rsidRPr="005428D5" w:rsidRDefault="009D632C" w:rsidP="00CD6580">
      <w:pPr>
        <w:spacing w:before="200" w:after="0" w:line="240" w:lineRule="auto"/>
        <w:ind w:firstLine="567"/>
        <w:rPr>
          <w:szCs w:val="28"/>
        </w:rPr>
      </w:pPr>
      <w:r w:rsidRPr="005428D5">
        <w:rPr>
          <w:szCs w:val="28"/>
        </w:rPr>
        <w:t>b</w:t>
      </w:r>
      <w:r w:rsidRPr="005428D5">
        <w:rPr>
          <w:szCs w:val="28"/>
          <w:lang w:val="vi-VN"/>
        </w:rPr>
        <w:t>) Việc xác định tổng mức đầu tư của dự án thực hiện theo quy định của Chính phủ về quản lý chi phí đầu tư xây dựng</w:t>
      </w:r>
      <w:r w:rsidRPr="005428D5">
        <w:rPr>
          <w:szCs w:val="28"/>
        </w:rPr>
        <w:t xml:space="preserve">. </w:t>
      </w:r>
    </w:p>
    <w:p w14:paraId="00103ADD" w14:textId="77777777" w:rsidR="009D632C" w:rsidRPr="005428D5" w:rsidRDefault="009D632C" w:rsidP="00CD6580">
      <w:pPr>
        <w:spacing w:before="200" w:after="0" w:line="240" w:lineRule="auto"/>
        <w:ind w:firstLine="567"/>
        <w:rPr>
          <w:szCs w:val="28"/>
        </w:rPr>
      </w:pPr>
      <w:r w:rsidRPr="005428D5">
        <w:rPr>
          <w:szCs w:val="28"/>
          <w:lang w:val="vi-VN"/>
        </w:rPr>
        <w:t>7</w:t>
      </w:r>
      <w:r w:rsidRPr="005428D5">
        <w:rPr>
          <w:szCs w:val="28"/>
        </w:rPr>
        <w:t>. Cơ quan chủ trì thẩm định tổng hợp kết quả thẩm định của cơ quan chuyên môn về xây dựng (nếu có); ý kiến của các cơ quan thực hiện chức năng quản lý ngành, lĩnh vực có liên quan (nếu có), trình người quyết định đầu tư phê duyệt dự án, quyết định đầu tư xây dựng.</w:t>
      </w:r>
    </w:p>
    <w:p w14:paraId="09AEE916" w14:textId="0A224C99" w:rsidR="009D632C" w:rsidRPr="00CD6580" w:rsidRDefault="009D632C" w:rsidP="00CD6580">
      <w:pPr>
        <w:spacing w:before="200" w:after="0" w:line="240" w:lineRule="auto"/>
        <w:ind w:firstLine="567"/>
        <w:rPr>
          <w:spacing w:val="-6"/>
          <w:szCs w:val="28"/>
        </w:rPr>
      </w:pPr>
      <w:r w:rsidRPr="005428D5">
        <w:rPr>
          <w:szCs w:val="28"/>
        </w:rPr>
        <w:t xml:space="preserve">8. </w:t>
      </w:r>
      <w:r w:rsidR="00F92714" w:rsidRPr="005428D5">
        <w:rPr>
          <w:szCs w:val="28"/>
        </w:rPr>
        <w:t>Đối với dự án chỉ cần lập Báo cáo kinh tế - kỹ thuật đầu tư xây dựng, khi phê duyệt dự án, người quyết định đầu tư giao c</w:t>
      </w:r>
      <w:r w:rsidRPr="005428D5">
        <w:rPr>
          <w:szCs w:val="28"/>
        </w:rPr>
        <w:t xml:space="preserve">hủ đầu tư đóng dấu </w:t>
      </w:r>
      <w:r w:rsidR="00F92714" w:rsidRPr="005428D5">
        <w:rPr>
          <w:szCs w:val="28"/>
        </w:rPr>
        <w:t xml:space="preserve">phê </w:t>
      </w:r>
      <w:r w:rsidR="00F92714" w:rsidRPr="00CD6580">
        <w:rPr>
          <w:spacing w:val="-6"/>
          <w:szCs w:val="28"/>
        </w:rPr>
        <w:t>duyệt</w:t>
      </w:r>
      <w:r w:rsidRPr="00CD6580">
        <w:rPr>
          <w:spacing w:val="-6"/>
          <w:szCs w:val="28"/>
        </w:rPr>
        <w:t xml:space="preserve"> hồ sơ </w:t>
      </w:r>
      <w:r w:rsidR="003E52E3" w:rsidRPr="00CD6580">
        <w:rPr>
          <w:spacing w:val="-6"/>
          <w:szCs w:val="28"/>
        </w:rPr>
        <w:t xml:space="preserve">thiết kế </w:t>
      </w:r>
      <w:r w:rsidRPr="00CD6580">
        <w:rPr>
          <w:spacing w:val="-6"/>
          <w:szCs w:val="28"/>
        </w:rPr>
        <w:t>bản vẽ thi công của Báo cáo kinh tế - kỹ thuật đầu tư xây dựng.</w:t>
      </w:r>
    </w:p>
    <w:p w14:paraId="5306022B" w14:textId="77777777" w:rsidR="00F34F1C" w:rsidRPr="005428D5" w:rsidRDefault="00F34F1C" w:rsidP="005428D5">
      <w:pPr>
        <w:pStyle w:val="iu"/>
        <w:spacing w:before="240" w:after="0" w:line="240" w:lineRule="auto"/>
        <w:rPr>
          <w:rFonts w:ascii="Times New Roman" w:hAnsi="Times New Roman"/>
          <w:b/>
          <w:bCs/>
        </w:rPr>
      </w:pPr>
      <w:bookmarkStart w:id="84" w:name="_Toc54875876"/>
      <w:bookmarkEnd w:id="80"/>
      <w:bookmarkEnd w:id="81"/>
      <w:bookmarkEnd w:id="82"/>
      <w:bookmarkEnd w:id="83"/>
      <w:r w:rsidRPr="005428D5">
        <w:rPr>
          <w:rFonts w:ascii="Times New Roman" w:hAnsi="Times New Roman"/>
          <w:b/>
          <w:bCs/>
        </w:rPr>
        <w:t>Điều 1</w:t>
      </w:r>
      <w:r w:rsidRPr="005428D5">
        <w:rPr>
          <w:rFonts w:ascii="Times New Roman" w:hAnsi="Times New Roman"/>
          <w:b/>
          <w:bCs/>
          <w:lang w:val="en-US"/>
        </w:rPr>
        <w:t>6</w:t>
      </w:r>
      <w:r w:rsidRPr="005428D5">
        <w:rPr>
          <w:rFonts w:ascii="Times New Roman" w:hAnsi="Times New Roman"/>
          <w:b/>
          <w:bCs/>
        </w:rPr>
        <w:t xml:space="preserve">. Thẩm quyền thẩm định Báo cáo nghiên cứu khả thi đầu tư xây dựng của </w:t>
      </w:r>
      <w:bookmarkStart w:id="85" w:name="_Toc52898181"/>
      <w:bookmarkStart w:id="86" w:name="_Toc52907765"/>
      <w:bookmarkStart w:id="87" w:name="_Toc52952718"/>
      <w:r w:rsidRPr="005428D5">
        <w:rPr>
          <w:rFonts w:ascii="Times New Roman" w:hAnsi="Times New Roman"/>
          <w:b/>
          <w:bCs/>
        </w:rPr>
        <w:t>cơ quan chuyên môn về xây dựng</w:t>
      </w:r>
      <w:bookmarkEnd w:id="85"/>
      <w:bookmarkEnd w:id="86"/>
      <w:bookmarkEnd w:id="87"/>
    </w:p>
    <w:p w14:paraId="2E3093AF" w14:textId="62C3FC60" w:rsidR="006F0AD7" w:rsidRPr="005428D5" w:rsidRDefault="006F0AD7" w:rsidP="005428D5">
      <w:pPr>
        <w:spacing w:before="240" w:after="0" w:line="240" w:lineRule="auto"/>
        <w:ind w:firstLine="567"/>
        <w:rPr>
          <w:szCs w:val="28"/>
        </w:rPr>
      </w:pPr>
      <w:r w:rsidRPr="005428D5">
        <w:rPr>
          <w:szCs w:val="28"/>
        </w:rPr>
        <w:t xml:space="preserve">1. </w:t>
      </w:r>
      <w:r w:rsidR="00F34F1C" w:rsidRPr="005428D5">
        <w:rPr>
          <w:szCs w:val="28"/>
        </w:rPr>
        <w:t xml:space="preserve">Việc thẩm định dự án quan trọng quốc gia sử dụng vốn đầu tư công và dự án PPP do Quốc hội quyết định chủ trương đầu tư thực hiện theo quy định pháp luật về dự án quan trọng quốc gia. </w:t>
      </w:r>
    </w:p>
    <w:p w14:paraId="073DAB1A" w14:textId="5AE55843" w:rsidR="001D42C5" w:rsidRPr="005428D5" w:rsidRDefault="006F0AD7" w:rsidP="005428D5">
      <w:pPr>
        <w:spacing w:before="240" w:after="0" w:line="240" w:lineRule="auto"/>
        <w:ind w:firstLine="567"/>
        <w:rPr>
          <w:szCs w:val="28"/>
        </w:rPr>
      </w:pPr>
      <w:r w:rsidRPr="005428D5">
        <w:rPr>
          <w:szCs w:val="28"/>
        </w:rPr>
        <w:lastRenderedPageBreak/>
        <w:t xml:space="preserve">2. </w:t>
      </w:r>
      <w:r w:rsidR="00F34F1C" w:rsidRPr="005428D5">
        <w:rPr>
          <w:szCs w:val="28"/>
        </w:rPr>
        <w:t xml:space="preserve">Đối với các dự án còn lại, </w:t>
      </w:r>
      <w:r w:rsidRPr="005428D5">
        <w:rPr>
          <w:szCs w:val="28"/>
        </w:rPr>
        <w:t xml:space="preserve">trừ dự án chỉ cần lập Báo cáo kinh tế - kỹ thuật đầu tư xây dựng </w:t>
      </w:r>
      <w:r w:rsidR="001D42C5" w:rsidRPr="005428D5">
        <w:rPr>
          <w:szCs w:val="28"/>
        </w:rPr>
        <w:t>theo quy định tại khoản 3 Điều 5 Nghị định này</w:t>
      </w:r>
      <w:r w:rsidRPr="005428D5">
        <w:rPr>
          <w:szCs w:val="28"/>
        </w:rPr>
        <w:t xml:space="preserve">, cơ quan chuyên môn về xây dựng </w:t>
      </w:r>
      <w:r w:rsidR="00B97ED8" w:rsidRPr="005428D5">
        <w:rPr>
          <w:szCs w:val="28"/>
        </w:rPr>
        <w:t xml:space="preserve">theo chuyên ngành quản lý quy định tại Điều </w:t>
      </w:r>
      <w:r w:rsidR="00B97ED8" w:rsidRPr="005428D5">
        <w:rPr>
          <w:szCs w:val="28"/>
          <w:lang w:val="vi-VN"/>
        </w:rPr>
        <w:t xml:space="preserve">121 </w:t>
      </w:r>
      <w:r w:rsidR="00B97ED8" w:rsidRPr="005428D5">
        <w:rPr>
          <w:szCs w:val="28"/>
        </w:rPr>
        <w:t>Nghị định này</w:t>
      </w:r>
      <w:r w:rsidR="00B97ED8" w:rsidRPr="005428D5">
        <w:rPr>
          <w:szCs w:val="28"/>
          <w:lang w:val="vi-VN"/>
        </w:rPr>
        <w:t xml:space="preserve"> </w:t>
      </w:r>
      <w:r w:rsidRPr="005428D5">
        <w:rPr>
          <w:szCs w:val="28"/>
        </w:rPr>
        <w:t xml:space="preserve">thực hiện thẩm định </w:t>
      </w:r>
      <w:r w:rsidR="000A5FF4" w:rsidRPr="005428D5">
        <w:rPr>
          <w:szCs w:val="28"/>
        </w:rPr>
        <w:t xml:space="preserve">Báo cáo nghiên cứu khả thi đầu tư xây dựng </w:t>
      </w:r>
      <w:r w:rsidRPr="005428D5">
        <w:rPr>
          <w:szCs w:val="28"/>
        </w:rPr>
        <w:t>đối với</w:t>
      </w:r>
      <w:r w:rsidR="00B97ED8" w:rsidRPr="005428D5">
        <w:rPr>
          <w:szCs w:val="28"/>
        </w:rPr>
        <w:t>:</w:t>
      </w:r>
      <w:r w:rsidRPr="005428D5">
        <w:rPr>
          <w:szCs w:val="28"/>
        </w:rPr>
        <w:t xml:space="preserve"> </w:t>
      </w:r>
    </w:p>
    <w:p w14:paraId="68427F5F" w14:textId="77777777" w:rsidR="001D42C5" w:rsidRPr="005428D5" w:rsidRDefault="001D42C5" w:rsidP="005428D5">
      <w:pPr>
        <w:spacing w:before="240" w:after="0" w:line="240" w:lineRule="auto"/>
        <w:ind w:firstLine="567"/>
        <w:rPr>
          <w:szCs w:val="28"/>
        </w:rPr>
      </w:pPr>
      <w:r w:rsidRPr="005428D5">
        <w:rPr>
          <w:szCs w:val="28"/>
        </w:rPr>
        <w:t>a) D</w:t>
      </w:r>
      <w:r w:rsidR="006F0AD7" w:rsidRPr="005428D5">
        <w:rPr>
          <w:szCs w:val="28"/>
        </w:rPr>
        <w:t>ự án sử dụng vốn đầu tư công</w:t>
      </w:r>
      <w:r w:rsidRPr="005428D5">
        <w:rPr>
          <w:szCs w:val="28"/>
        </w:rPr>
        <w:t>;</w:t>
      </w:r>
      <w:r w:rsidR="006F0AD7" w:rsidRPr="005428D5">
        <w:rPr>
          <w:szCs w:val="28"/>
        </w:rPr>
        <w:t xml:space="preserve"> </w:t>
      </w:r>
    </w:p>
    <w:p w14:paraId="21029C46" w14:textId="77777777" w:rsidR="001D42C5" w:rsidRPr="005428D5" w:rsidRDefault="001D42C5" w:rsidP="005428D5">
      <w:pPr>
        <w:spacing w:before="240" w:after="0" w:line="240" w:lineRule="auto"/>
        <w:ind w:firstLine="567"/>
        <w:rPr>
          <w:szCs w:val="28"/>
        </w:rPr>
      </w:pPr>
      <w:r w:rsidRPr="005428D5">
        <w:rPr>
          <w:szCs w:val="28"/>
        </w:rPr>
        <w:t>b) D</w:t>
      </w:r>
      <w:r w:rsidR="006F0AD7" w:rsidRPr="005428D5">
        <w:rPr>
          <w:szCs w:val="28"/>
        </w:rPr>
        <w:t>ự án PPP</w:t>
      </w:r>
      <w:r w:rsidRPr="005428D5">
        <w:rPr>
          <w:szCs w:val="28"/>
        </w:rPr>
        <w:t>;</w:t>
      </w:r>
      <w:r w:rsidR="006F0AD7" w:rsidRPr="005428D5">
        <w:rPr>
          <w:szCs w:val="28"/>
        </w:rPr>
        <w:t xml:space="preserve"> </w:t>
      </w:r>
    </w:p>
    <w:p w14:paraId="6C28C805" w14:textId="62E3D27D" w:rsidR="001D42C5" w:rsidRPr="005428D5" w:rsidRDefault="001D42C5" w:rsidP="005428D5">
      <w:pPr>
        <w:spacing w:before="240" w:after="0" w:line="240" w:lineRule="auto"/>
        <w:ind w:firstLine="567"/>
        <w:rPr>
          <w:szCs w:val="28"/>
        </w:rPr>
      </w:pPr>
      <w:r w:rsidRPr="005428D5">
        <w:rPr>
          <w:szCs w:val="28"/>
        </w:rPr>
        <w:t>c) D</w:t>
      </w:r>
      <w:r w:rsidR="006F0AD7" w:rsidRPr="005428D5">
        <w:rPr>
          <w:szCs w:val="28"/>
        </w:rPr>
        <w:t xml:space="preserve">ự án </w:t>
      </w:r>
      <w:r w:rsidRPr="005428D5">
        <w:rPr>
          <w:szCs w:val="28"/>
        </w:rPr>
        <w:t xml:space="preserve">có quy mô </w:t>
      </w:r>
      <w:r w:rsidR="006F0AD7" w:rsidRPr="005428D5">
        <w:rPr>
          <w:szCs w:val="28"/>
        </w:rPr>
        <w:t>nhóm B trở lên</w:t>
      </w:r>
      <w:r w:rsidRPr="005428D5">
        <w:rPr>
          <w:szCs w:val="28"/>
        </w:rPr>
        <w:t>,</w:t>
      </w:r>
      <w:r w:rsidR="006F0AD7" w:rsidRPr="005428D5">
        <w:rPr>
          <w:szCs w:val="28"/>
        </w:rPr>
        <w:t xml:space="preserve"> dự án có công trình ảnh hưởng </w:t>
      </w:r>
      <w:r w:rsidR="00A905ED" w:rsidRPr="005428D5">
        <w:rPr>
          <w:szCs w:val="28"/>
        </w:rPr>
        <w:t xml:space="preserve">lớn </w:t>
      </w:r>
      <w:r w:rsidR="006F0AD7" w:rsidRPr="005428D5">
        <w:rPr>
          <w:szCs w:val="28"/>
        </w:rPr>
        <w:t>đến an toàn</w:t>
      </w:r>
      <w:r w:rsidR="00882BB9" w:rsidRPr="005428D5">
        <w:rPr>
          <w:szCs w:val="28"/>
        </w:rPr>
        <w:t>,</w:t>
      </w:r>
      <w:r w:rsidR="006F0AD7" w:rsidRPr="005428D5">
        <w:rPr>
          <w:szCs w:val="28"/>
        </w:rPr>
        <w:t xml:space="preserve"> lợi ích cộng đồng sử dụng vốn nhà nước ngoài đầu tư công</w:t>
      </w:r>
      <w:r w:rsidRPr="005428D5">
        <w:rPr>
          <w:szCs w:val="28"/>
        </w:rPr>
        <w:t>;</w:t>
      </w:r>
    </w:p>
    <w:p w14:paraId="2D22FE02" w14:textId="05082AFB" w:rsidR="006F0AD7" w:rsidRPr="005428D5" w:rsidRDefault="001D42C5" w:rsidP="005428D5">
      <w:pPr>
        <w:spacing w:before="240" w:after="0" w:line="240" w:lineRule="auto"/>
        <w:ind w:firstLine="567"/>
        <w:rPr>
          <w:szCs w:val="28"/>
        </w:rPr>
      </w:pPr>
      <w:r w:rsidRPr="005428D5">
        <w:rPr>
          <w:szCs w:val="28"/>
        </w:rPr>
        <w:t>d)</w:t>
      </w:r>
      <w:r w:rsidR="006F0AD7" w:rsidRPr="005428D5">
        <w:rPr>
          <w:szCs w:val="28"/>
        </w:rPr>
        <w:t xml:space="preserve"> </w:t>
      </w:r>
      <w:r w:rsidRPr="005428D5">
        <w:rPr>
          <w:szCs w:val="28"/>
        </w:rPr>
        <w:t>D</w:t>
      </w:r>
      <w:r w:rsidR="006F0AD7" w:rsidRPr="005428D5">
        <w:rPr>
          <w:szCs w:val="28"/>
        </w:rPr>
        <w:t>ự án có quy mô lớn quy định tại khoản 6 Điều 3 Nghị định này</w:t>
      </w:r>
      <w:r w:rsidRPr="005428D5">
        <w:rPr>
          <w:szCs w:val="28"/>
        </w:rPr>
        <w:t>,</w:t>
      </w:r>
      <w:r w:rsidR="006F0AD7" w:rsidRPr="005428D5">
        <w:rPr>
          <w:szCs w:val="28"/>
        </w:rPr>
        <w:t xml:space="preserve"> dự án có công trình ảnh hưởng lớn đến an toàn, lợi ích cộng đồng sử dụng vốn khác</w:t>
      </w:r>
      <w:r w:rsidRPr="005428D5">
        <w:rPr>
          <w:szCs w:val="28"/>
        </w:rPr>
        <w:t>.</w:t>
      </w:r>
    </w:p>
    <w:p w14:paraId="6F7C431C" w14:textId="5C4A51E5" w:rsidR="00F34F1C" w:rsidRPr="005428D5" w:rsidRDefault="00B97ED8" w:rsidP="005428D5">
      <w:pPr>
        <w:spacing w:before="240" w:after="0" w:line="240" w:lineRule="auto"/>
        <w:ind w:firstLine="567"/>
        <w:rPr>
          <w:szCs w:val="28"/>
        </w:rPr>
      </w:pPr>
      <w:r w:rsidRPr="005428D5">
        <w:rPr>
          <w:szCs w:val="28"/>
        </w:rPr>
        <w:t xml:space="preserve">3. Thẩm quyền thẩm định </w:t>
      </w:r>
      <w:r w:rsidR="001D42C5" w:rsidRPr="005428D5">
        <w:rPr>
          <w:szCs w:val="28"/>
        </w:rPr>
        <w:t>của cơ quan chuyên môn về xây dựng đối với các dự án quy định khoản 2 Điều này được quy định cụ thể như sau:</w:t>
      </w:r>
    </w:p>
    <w:p w14:paraId="0D277346" w14:textId="33B11E98" w:rsidR="00F34F1C" w:rsidRPr="005428D5" w:rsidRDefault="00F34F1C" w:rsidP="005428D5">
      <w:pPr>
        <w:spacing w:before="240" w:after="0" w:line="240" w:lineRule="auto"/>
        <w:ind w:firstLine="567"/>
        <w:rPr>
          <w:bCs/>
          <w:strike/>
          <w:szCs w:val="28"/>
        </w:rPr>
      </w:pPr>
      <w:r w:rsidRPr="005428D5">
        <w:rPr>
          <w:bCs/>
          <w:szCs w:val="28"/>
        </w:rPr>
        <w:t xml:space="preserve">a) Cơ quan chuyên môn về xây dựng thuộc Bộ </w:t>
      </w:r>
      <w:r w:rsidR="007E42DD" w:rsidRPr="005428D5">
        <w:rPr>
          <w:bCs/>
          <w:szCs w:val="28"/>
        </w:rPr>
        <w:t>q</w:t>
      </w:r>
      <w:r w:rsidR="005F6A71" w:rsidRPr="005428D5">
        <w:rPr>
          <w:bCs/>
          <w:szCs w:val="28"/>
        </w:rPr>
        <w:t>uản lý công trình xây dựng chuyên ngành</w:t>
      </w:r>
      <w:r w:rsidRPr="005428D5">
        <w:rPr>
          <w:bCs/>
          <w:szCs w:val="28"/>
        </w:rPr>
        <w:t xml:space="preserve"> thẩm định đối với dự án do Thủ tướng Chính phủ giao;</w:t>
      </w:r>
      <w:r w:rsidRPr="005428D5">
        <w:rPr>
          <w:bCs/>
          <w:szCs w:val="28"/>
          <w:lang w:val="vi-VN"/>
        </w:rPr>
        <w:t xml:space="preserve"> </w:t>
      </w:r>
      <w:r w:rsidRPr="005428D5">
        <w:rPr>
          <w:bCs/>
          <w:szCs w:val="28"/>
        </w:rPr>
        <w:t>dự án có công trình</w:t>
      </w:r>
      <w:r w:rsidRPr="005428D5">
        <w:rPr>
          <w:bCs/>
          <w:szCs w:val="28"/>
          <w:lang w:val="vi-VN"/>
        </w:rPr>
        <w:t xml:space="preserve"> </w:t>
      </w:r>
      <w:r w:rsidRPr="005428D5">
        <w:rPr>
          <w:bCs/>
          <w:szCs w:val="28"/>
        </w:rPr>
        <w:t xml:space="preserve">cấp đặc biệt; </w:t>
      </w:r>
      <w:r w:rsidR="00970C3C" w:rsidRPr="005428D5">
        <w:rPr>
          <w:bCs/>
          <w:szCs w:val="28"/>
        </w:rPr>
        <w:t>dự án được đề nghị thẩm định theo quy định tại khoản 1</w:t>
      </w:r>
      <w:r w:rsidR="00984BE1" w:rsidRPr="005428D5">
        <w:rPr>
          <w:bCs/>
          <w:szCs w:val="28"/>
        </w:rPr>
        <w:t xml:space="preserve">0 </w:t>
      </w:r>
      <w:r w:rsidR="00970C3C" w:rsidRPr="005428D5">
        <w:rPr>
          <w:bCs/>
          <w:szCs w:val="28"/>
        </w:rPr>
        <w:t xml:space="preserve">Điều này; </w:t>
      </w:r>
    </w:p>
    <w:p w14:paraId="25C74381" w14:textId="2BEE6B3C" w:rsidR="00F34F1C" w:rsidRPr="005428D5" w:rsidRDefault="005F6A71" w:rsidP="000F3FBD">
      <w:pPr>
        <w:spacing w:before="180" w:after="0" w:line="240" w:lineRule="auto"/>
        <w:ind w:firstLine="567"/>
        <w:rPr>
          <w:szCs w:val="28"/>
        </w:rPr>
      </w:pPr>
      <w:r w:rsidRPr="005428D5">
        <w:rPr>
          <w:szCs w:val="28"/>
        </w:rPr>
        <w:t>b</w:t>
      </w:r>
      <w:r w:rsidR="00F34F1C" w:rsidRPr="005428D5">
        <w:rPr>
          <w:szCs w:val="28"/>
        </w:rPr>
        <w:t>) Cơ quan chuyên môn về xây dựng thuộc Ủy ban nhân dân cấp tỉnh thẩm định đối với dự án được đầu tư xây dựng trên địa bàn hành chính của tỉnh, trừ dự án quy định tại điểm a</w:t>
      </w:r>
      <w:r w:rsidR="00F34F1C" w:rsidRPr="005428D5">
        <w:rPr>
          <w:szCs w:val="28"/>
          <w:lang w:val="vi-VN"/>
        </w:rPr>
        <w:t xml:space="preserve"> </w:t>
      </w:r>
      <w:r w:rsidR="00F34F1C" w:rsidRPr="005428D5">
        <w:rPr>
          <w:szCs w:val="28"/>
        </w:rPr>
        <w:t xml:space="preserve">khoản này. </w:t>
      </w:r>
    </w:p>
    <w:p w14:paraId="3C7909DC" w14:textId="73B789F3" w:rsidR="00F34F1C" w:rsidRPr="005428D5" w:rsidRDefault="001D42C5" w:rsidP="000F3FBD">
      <w:pPr>
        <w:spacing w:before="180" w:after="0" w:line="240" w:lineRule="auto"/>
        <w:ind w:firstLine="567"/>
        <w:rPr>
          <w:szCs w:val="28"/>
        </w:rPr>
      </w:pPr>
      <w:r w:rsidRPr="005428D5">
        <w:rPr>
          <w:szCs w:val="28"/>
        </w:rPr>
        <w:t>4</w:t>
      </w:r>
      <w:r w:rsidR="00F34F1C" w:rsidRPr="005428D5">
        <w:rPr>
          <w:szCs w:val="28"/>
        </w:rPr>
        <w:t>. Riêng</w:t>
      </w:r>
      <w:r w:rsidR="00F34F1C" w:rsidRPr="005428D5">
        <w:rPr>
          <w:szCs w:val="28"/>
          <w:lang w:val="vi-VN"/>
        </w:rPr>
        <w:t xml:space="preserve"> đ</w:t>
      </w:r>
      <w:r w:rsidR="00F34F1C" w:rsidRPr="005428D5">
        <w:rPr>
          <w:szCs w:val="28"/>
        </w:rPr>
        <w:t>ối với một số trường hợp cụ</w:t>
      </w:r>
      <w:r w:rsidR="00F34F1C" w:rsidRPr="005428D5">
        <w:rPr>
          <w:szCs w:val="28"/>
          <w:lang w:val="vi-VN"/>
        </w:rPr>
        <w:t xml:space="preserve"> thể </w:t>
      </w:r>
      <w:r w:rsidR="00BE6A6F" w:rsidRPr="005428D5">
        <w:rPr>
          <w:szCs w:val="28"/>
          <w:lang w:val="vi-VN"/>
        </w:rPr>
        <w:t xml:space="preserve">quy định </w:t>
      </w:r>
      <w:r w:rsidR="00F34F1C" w:rsidRPr="005428D5">
        <w:rPr>
          <w:szCs w:val="28"/>
          <w:lang w:val="vi-VN"/>
        </w:rPr>
        <w:t>tại khoản này</w:t>
      </w:r>
      <w:r w:rsidR="00F34F1C" w:rsidRPr="005428D5">
        <w:rPr>
          <w:szCs w:val="28"/>
        </w:rPr>
        <w:t xml:space="preserve">, thẩm quyền thẩm định Báo cáo nghiên cứu khả thi đầu tư xây dựng </w:t>
      </w:r>
      <w:r w:rsidR="00BE6A6F" w:rsidRPr="005428D5">
        <w:rPr>
          <w:szCs w:val="28"/>
        </w:rPr>
        <w:t>của</w:t>
      </w:r>
      <w:r w:rsidR="00F34F1C" w:rsidRPr="005428D5">
        <w:rPr>
          <w:szCs w:val="28"/>
        </w:rPr>
        <w:t xml:space="preserve"> cơ quan chuyên môn về xây dựng</w:t>
      </w:r>
      <w:r w:rsidR="00F34F1C" w:rsidRPr="005428D5">
        <w:rPr>
          <w:szCs w:val="28"/>
          <w:lang w:val="vi-VN"/>
        </w:rPr>
        <w:t xml:space="preserve"> không thực hiện theo </w:t>
      </w:r>
      <w:r w:rsidR="00BE6A6F" w:rsidRPr="005428D5">
        <w:rPr>
          <w:szCs w:val="28"/>
          <w:lang w:val="vi-VN"/>
        </w:rPr>
        <w:t xml:space="preserve">khoản </w:t>
      </w:r>
      <w:r w:rsidR="00A678E8" w:rsidRPr="005428D5">
        <w:rPr>
          <w:szCs w:val="28"/>
        </w:rPr>
        <w:t xml:space="preserve">3 </w:t>
      </w:r>
      <w:r w:rsidR="00F34F1C" w:rsidRPr="005428D5">
        <w:rPr>
          <w:szCs w:val="28"/>
          <w:lang w:val="vi-VN"/>
        </w:rPr>
        <w:t>Điều này mà</w:t>
      </w:r>
      <w:r w:rsidR="00F34F1C" w:rsidRPr="005428D5">
        <w:rPr>
          <w:szCs w:val="28"/>
        </w:rPr>
        <w:t xml:space="preserve"> được quy định như sau:</w:t>
      </w:r>
    </w:p>
    <w:p w14:paraId="0A7C181D" w14:textId="7E172169" w:rsidR="00F34F1C" w:rsidRPr="005428D5" w:rsidRDefault="00F34F1C" w:rsidP="000F3FBD">
      <w:pPr>
        <w:spacing w:before="180" w:after="0" w:line="240" w:lineRule="auto"/>
        <w:ind w:firstLine="567"/>
        <w:rPr>
          <w:szCs w:val="28"/>
        </w:rPr>
      </w:pPr>
      <w:r w:rsidRPr="005428D5">
        <w:rPr>
          <w:szCs w:val="28"/>
        </w:rPr>
        <w:t>a</w:t>
      </w:r>
      <w:r w:rsidRPr="005428D5">
        <w:rPr>
          <w:szCs w:val="28"/>
          <w:lang w:val="vi-VN"/>
        </w:rPr>
        <w:t>)</w:t>
      </w:r>
      <w:r w:rsidRPr="005428D5">
        <w:rPr>
          <w:szCs w:val="28"/>
        </w:rPr>
        <w:t xml:space="preserve"> Đối với dự án thuộc chuyên ngành quản lý do Bộ quản lý công trình xây dựng chuyên ngành quyết định đầu tư thì cơ quan chuyên môn về xây dựng trực thuộc Bộ này thực hiện việc thẩm định;</w:t>
      </w:r>
    </w:p>
    <w:p w14:paraId="55B5C62F" w14:textId="77777777" w:rsidR="00F34F1C" w:rsidRPr="00CD6580" w:rsidRDefault="00F34F1C" w:rsidP="000F3FBD">
      <w:pPr>
        <w:spacing w:before="180" w:after="0" w:line="240" w:lineRule="auto"/>
        <w:ind w:firstLine="567"/>
        <w:rPr>
          <w:spacing w:val="-4"/>
          <w:szCs w:val="28"/>
        </w:rPr>
      </w:pPr>
      <w:r w:rsidRPr="005428D5">
        <w:rPr>
          <w:szCs w:val="28"/>
        </w:rPr>
        <w:t xml:space="preserve">b) Cơ quan chuyên môn về xây dựng thuộc Bộ Giao thông vận tải thẩm định Báo cáo nghiên cứu khả thi đầu tư xây dựng đối với các dự án thuộc lĩnh </w:t>
      </w:r>
      <w:r w:rsidRPr="00CD6580">
        <w:rPr>
          <w:spacing w:val="-4"/>
          <w:szCs w:val="28"/>
        </w:rPr>
        <w:t xml:space="preserve">vực hàng không, đường sắt và hàng hải; trừ dự án quy định tại điểm </w:t>
      </w:r>
      <w:r w:rsidRPr="00CD6580">
        <w:rPr>
          <w:spacing w:val="-4"/>
          <w:szCs w:val="28"/>
          <w:lang w:val="vi-VN"/>
        </w:rPr>
        <w:t>đ</w:t>
      </w:r>
      <w:r w:rsidRPr="00CD6580">
        <w:rPr>
          <w:spacing w:val="-4"/>
          <w:szCs w:val="28"/>
        </w:rPr>
        <w:t xml:space="preserve"> khoản này;</w:t>
      </w:r>
    </w:p>
    <w:p w14:paraId="3980D503" w14:textId="48B0A574" w:rsidR="00F34F1C" w:rsidRPr="005428D5" w:rsidRDefault="00F34F1C" w:rsidP="000F3FBD">
      <w:pPr>
        <w:spacing w:before="180" w:after="0" w:line="240" w:lineRule="auto"/>
        <w:ind w:firstLine="567"/>
        <w:rPr>
          <w:szCs w:val="28"/>
        </w:rPr>
      </w:pPr>
      <w:r w:rsidRPr="005428D5">
        <w:rPr>
          <w:szCs w:val="28"/>
        </w:rPr>
        <w:t xml:space="preserve">c) Cơ quan chuyên môn về xây dựng thuộc Bộ Nông nghiệp và </w:t>
      </w:r>
      <w:r w:rsidR="003F2C3D" w:rsidRPr="005428D5">
        <w:rPr>
          <w:szCs w:val="28"/>
        </w:rPr>
        <w:t>P</w:t>
      </w:r>
      <w:r w:rsidRPr="005428D5">
        <w:rPr>
          <w:szCs w:val="28"/>
        </w:rPr>
        <w:t>hát triển nông thôn thẩm định Báo cáo nghiên cứu khả thi đầu tư xây dựng dự án đầu tư xây dựng công trình thủy lợi</w:t>
      </w:r>
      <w:r w:rsidR="00B25248" w:rsidRPr="005428D5">
        <w:rPr>
          <w:szCs w:val="28"/>
          <w:lang w:val="vi-VN"/>
        </w:rPr>
        <w:t>, đê điều</w:t>
      </w:r>
      <w:r w:rsidRPr="005428D5">
        <w:rPr>
          <w:szCs w:val="28"/>
        </w:rPr>
        <w:t xml:space="preserve"> có mục tiêu đầu tư và phạm vi khai thác, bảo vệ liên quan từ hai tỉnh trở lên; </w:t>
      </w:r>
    </w:p>
    <w:p w14:paraId="1E78A910" w14:textId="2CEF88C8" w:rsidR="00F34F1C" w:rsidRPr="005428D5" w:rsidRDefault="00F34F1C" w:rsidP="000F3FBD">
      <w:pPr>
        <w:spacing w:before="180" w:after="0" w:line="240" w:lineRule="auto"/>
        <w:ind w:firstLine="567"/>
        <w:rPr>
          <w:szCs w:val="28"/>
          <w:lang w:val="vi-VN"/>
        </w:rPr>
      </w:pPr>
      <w:r w:rsidRPr="005428D5">
        <w:rPr>
          <w:szCs w:val="28"/>
          <w:lang w:val="vi-VN"/>
        </w:rPr>
        <w:lastRenderedPageBreak/>
        <w:t>d) Cơ quan chuyên môn về xây dựng thuộc Bộ Công Thương thẩm định Báo cáo nghiên cứu khả thi đầu tư xây dựng đối với dự án đầu tư xây dựng công trình năng lượng</w:t>
      </w:r>
      <w:r w:rsidR="004A5CAB" w:rsidRPr="005428D5">
        <w:rPr>
          <w:szCs w:val="28"/>
          <w:lang w:val="vi-VN"/>
        </w:rPr>
        <w:t xml:space="preserve"> </w:t>
      </w:r>
      <w:r w:rsidRPr="005428D5">
        <w:rPr>
          <w:szCs w:val="28"/>
          <w:lang w:val="vi-VN"/>
        </w:rPr>
        <w:t xml:space="preserve">được xây dựng trên biển theo pháp luật về biển và pháp luật chuyên ngành nằm ngoài phạm vi quản lý của </w:t>
      </w:r>
      <w:r w:rsidR="006E2DF2" w:rsidRPr="005428D5">
        <w:rPr>
          <w:szCs w:val="28"/>
          <w:lang w:val="vi-VN"/>
        </w:rPr>
        <w:t>Ủy</w:t>
      </w:r>
      <w:r w:rsidRPr="005428D5">
        <w:rPr>
          <w:szCs w:val="28"/>
          <w:lang w:val="vi-VN"/>
        </w:rPr>
        <w:t xml:space="preserve"> ban nhân dân cấp tỉnh;</w:t>
      </w:r>
    </w:p>
    <w:p w14:paraId="15FA7D8B" w14:textId="77777777" w:rsidR="00F34F1C" w:rsidRPr="005E7387" w:rsidRDefault="00F34F1C" w:rsidP="000F3FBD">
      <w:pPr>
        <w:spacing w:before="180" w:after="0" w:line="240" w:lineRule="auto"/>
        <w:ind w:firstLine="567"/>
        <w:rPr>
          <w:spacing w:val="4"/>
          <w:szCs w:val="28"/>
        </w:rPr>
      </w:pPr>
      <w:r w:rsidRPr="005428D5">
        <w:rPr>
          <w:szCs w:val="28"/>
          <w:lang w:val="vi-VN"/>
        </w:rPr>
        <w:t>đ</w:t>
      </w:r>
      <w:r w:rsidRPr="005428D5">
        <w:rPr>
          <w:szCs w:val="28"/>
        </w:rPr>
        <w:t xml:space="preserve">) Cơ quan chuyên môn về xây dựng thuộc Ủy ban nhân dân thành phố Hà Nội, Thành phố Hồ Chí Minh thẩm định đối với dự án do Chủ tịch Ủy ban </w:t>
      </w:r>
      <w:r w:rsidRPr="005E7387">
        <w:rPr>
          <w:spacing w:val="4"/>
          <w:szCs w:val="28"/>
        </w:rPr>
        <w:t>nhân dân thành phố quyết định đầu tư hoặc phân cấp, ủy quyền quyết định đầu tư</w:t>
      </w:r>
      <w:r w:rsidRPr="005E7387">
        <w:rPr>
          <w:spacing w:val="4"/>
          <w:szCs w:val="28"/>
          <w:lang w:val="vi-VN"/>
        </w:rPr>
        <w:t>;</w:t>
      </w:r>
      <w:r w:rsidRPr="005E7387">
        <w:rPr>
          <w:spacing w:val="4"/>
          <w:szCs w:val="28"/>
        </w:rPr>
        <w:t xml:space="preserve"> </w:t>
      </w:r>
    </w:p>
    <w:p w14:paraId="19C1FFE4" w14:textId="34E654E7" w:rsidR="005E3394" w:rsidRPr="005428D5" w:rsidRDefault="00F34F1C" w:rsidP="000F3FBD">
      <w:pPr>
        <w:spacing w:before="180" w:after="0" w:line="240" w:lineRule="auto"/>
        <w:ind w:firstLine="567"/>
        <w:rPr>
          <w:szCs w:val="28"/>
        </w:rPr>
      </w:pPr>
      <w:r w:rsidRPr="005428D5">
        <w:rPr>
          <w:szCs w:val="28"/>
        </w:rPr>
        <w:t>e) Thẩm quyền thẩm định Báo cáo nghiên cứu khả thi đầu tư xây dựng đối với dự án đầu tư lấn biển hoặc hạng mục lấn biển của dự án đầu tư được thực hiện theo quy định pháp luật về đất đai</w:t>
      </w:r>
      <w:r w:rsidR="00844F1F" w:rsidRPr="005428D5">
        <w:rPr>
          <w:szCs w:val="28"/>
        </w:rPr>
        <w:t>,</w:t>
      </w:r>
      <w:r w:rsidR="00DA104F" w:rsidRPr="005428D5">
        <w:rPr>
          <w:szCs w:val="28"/>
        </w:rPr>
        <w:t xml:space="preserve"> </w:t>
      </w:r>
      <w:r w:rsidR="00844F1F" w:rsidRPr="005428D5">
        <w:rPr>
          <w:szCs w:val="28"/>
        </w:rPr>
        <w:t>thẩm quyền thẩm định đối với với các hạng mục còn lại của dự án thực hiện theo quy định tại Nghị định này</w:t>
      </w:r>
      <w:r w:rsidR="005E3394" w:rsidRPr="005428D5">
        <w:rPr>
          <w:szCs w:val="28"/>
        </w:rPr>
        <w:t>.</w:t>
      </w:r>
    </w:p>
    <w:p w14:paraId="63343411" w14:textId="40E810FC" w:rsidR="00F34F1C" w:rsidRPr="005428D5" w:rsidRDefault="00A678E8" w:rsidP="000F3FBD">
      <w:pPr>
        <w:spacing w:before="180" w:after="0" w:line="240" w:lineRule="auto"/>
        <w:ind w:firstLine="567"/>
        <w:rPr>
          <w:szCs w:val="28"/>
        </w:rPr>
      </w:pPr>
      <w:r w:rsidRPr="005428D5">
        <w:rPr>
          <w:szCs w:val="28"/>
        </w:rPr>
        <w:t>5</w:t>
      </w:r>
      <w:r w:rsidR="00F34F1C" w:rsidRPr="005428D5">
        <w:rPr>
          <w:szCs w:val="28"/>
        </w:rPr>
        <w:t xml:space="preserve">. Đối với dự án gồm nhiều công trình với nhiều loại và cấp khác nhau, thẩm quyền thẩm định của cơ quan chuyên môn về xây dựng được xác định theo công trình chính của dự án hoặc công trình chính có cấp cao nhất trong trường hợp dự án có nhiều công trình chính. </w:t>
      </w:r>
    </w:p>
    <w:p w14:paraId="64BE6104" w14:textId="4FCDD7B1" w:rsidR="00F34F1C" w:rsidRPr="005428D5" w:rsidRDefault="00F34F1C" w:rsidP="000F3FBD">
      <w:pPr>
        <w:spacing w:before="180" w:after="0" w:line="240" w:lineRule="auto"/>
        <w:ind w:firstLine="567"/>
        <w:rPr>
          <w:szCs w:val="28"/>
        </w:rPr>
      </w:pPr>
      <w:r w:rsidRPr="005428D5">
        <w:rPr>
          <w:szCs w:val="28"/>
        </w:rPr>
        <w:t xml:space="preserve">Trường hợp các công trình chính có cùng một cấp, </w:t>
      </w:r>
      <w:r w:rsidR="00777E4E" w:rsidRPr="005428D5">
        <w:rPr>
          <w:szCs w:val="28"/>
        </w:rPr>
        <w:t>người đề nghị thẩm định</w:t>
      </w:r>
      <w:r w:rsidRPr="005428D5">
        <w:rPr>
          <w:szCs w:val="28"/>
        </w:rPr>
        <w:t xml:space="preserve"> </w:t>
      </w:r>
      <w:r w:rsidR="00844F1F" w:rsidRPr="005428D5">
        <w:rPr>
          <w:szCs w:val="28"/>
        </w:rPr>
        <w:t xml:space="preserve">được lựa chọn </w:t>
      </w:r>
      <w:r w:rsidRPr="005428D5">
        <w:rPr>
          <w:szCs w:val="28"/>
        </w:rPr>
        <w:t xml:space="preserve">trình thẩm định tại cơ quan chuyên môn về xây dựng </w:t>
      </w:r>
      <w:r w:rsidR="00777E4E" w:rsidRPr="005428D5">
        <w:rPr>
          <w:szCs w:val="28"/>
        </w:rPr>
        <w:t>theo một công trình chính của dự án</w:t>
      </w:r>
      <w:r w:rsidRPr="005428D5">
        <w:rPr>
          <w:szCs w:val="28"/>
        </w:rPr>
        <w:t>. Cơ quan thực hiện thẩm định có trách nhiệm lấy ý kiến thẩm định của cơ quan chuyên môn về xây dựng theo chuyên ngành về các nội dung theo quy định tại Điều 18 Nghị định này đối với các công trình chính còn lại trong quá trình thẩm định.</w:t>
      </w:r>
    </w:p>
    <w:p w14:paraId="769CC56B" w14:textId="3144A746" w:rsidR="00F34F1C" w:rsidRPr="005428D5" w:rsidRDefault="00A678E8" w:rsidP="000F3FBD">
      <w:pPr>
        <w:widowControl w:val="0"/>
        <w:spacing w:before="180" w:after="0" w:line="240" w:lineRule="auto"/>
        <w:ind w:firstLine="567"/>
        <w:rPr>
          <w:bCs/>
          <w:szCs w:val="28"/>
        </w:rPr>
      </w:pPr>
      <w:r w:rsidRPr="005428D5">
        <w:rPr>
          <w:bCs/>
          <w:szCs w:val="28"/>
        </w:rPr>
        <w:t>6</w:t>
      </w:r>
      <w:r w:rsidR="00F34F1C" w:rsidRPr="005428D5">
        <w:rPr>
          <w:bCs/>
          <w:szCs w:val="28"/>
        </w:rPr>
        <w:t xml:space="preserve">. Đối với dự án đầu tư xây dựng được phân chia thành các dự án thành phần theo quy định thì thẩm quyền thẩm định Báo cáo nghiên cứu khả thi đầu tư xây dựng của cơ quan chuyên môn về xây dựng được xác định theo nhóm của dự án thành phần và cấp của công trình thuộc dự án thành phần. </w:t>
      </w:r>
    </w:p>
    <w:p w14:paraId="61D45C9C" w14:textId="3EFD2A57" w:rsidR="00371983" w:rsidRPr="005428D5" w:rsidRDefault="00A678E8" w:rsidP="000F3FBD">
      <w:pPr>
        <w:spacing w:before="180" w:after="0" w:line="240" w:lineRule="auto"/>
        <w:ind w:firstLine="567"/>
        <w:rPr>
          <w:szCs w:val="28"/>
        </w:rPr>
      </w:pPr>
      <w:r w:rsidRPr="0052189D">
        <w:rPr>
          <w:spacing w:val="-4"/>
          <w:szCs w:val="28"/>
        </w:rPr>
        <w:t>7</w:t>
      </w:r>
      <w:r w:rsidR="00F34F1C" w:rsidRPr="0052189D">
        <w:rPr>
          <w:spacing w:val="-4"/>
          <w:szCs w:val="28"/>
        </w:rPr>
        <w:t>. Trường hợp</w:t>
      </w:r>
      <w:r w:rsidR="000C79FD" w:rsidRPr="0052189D">
        <w:rPr>
          <w:spacing w:val="-4"/>
          <w:szCs w:val="28"/>
          <w:lang w:val="vi-VN"/>
        </w:rPr>
        <w:t xml:space="preserve"> trình thẩm định </w:t>
      </w:r>
      <w:r w:rsidR="00371983" w:rsidRPr="0052189D">
        <w:rPr>
          <w:spacing w:val="-4"/>
          <w:szCs w:val="28"/>
        </w:rPr>
        <w:t xml:space="preserve">theo </w:t>
      </w:r>
      <w:r w:rsidR="00371983" w:rsidRPr="0052189D">
        <w:rPr>
          <w:spacing w:val="-4"/>
          <w:szCs w:val="28"/>
          <w:lang w:val="vi-VN"/>
        </w:rPr>
        <w:t>dự án thành phần</w:t>
      </w:r>
      <w:r w:rsidR="008C0A9F" w:rsidRPr="0052189D">
        <w:rPr>
          <w:spacing w:val="-4"/>
          <w:szCs w:val="28"/>
        </w:rPr>
        <w:t xml:space="preserve"> quy định tại khoản 2</w:t>
      </w:r>
      <w:r w:rsidR="008C0A9F" w:rsidRPr="005428D5">
        <w:rPr>
          <w:szCs w:val="28"/>
        </w:rPr>
        <w:t xml:space="preserve"> Điều 12 Nghị định này</w:t>
      </w:r>
      <w:r w:rsidR="00371983" w:rsidRPr="005428D5">
        <w:rPr>
          <w:szCs w:val="28"/>
          <w:lang w:val="vi-VN"/>
        </w:rPr>
        <w:t xml:space="preserve"> </w:t>
      </w:r>
      <w:r w:rsidR="00371983" w:rsidRPr="005428D5">
        <w:rPr>
          <w:szCs w:val="28"/>
        </w:rPr>
        <w:t>hoặc</w:t>
      </w:r>
      <w:r w:rsidR="00371983" w:rsidRPr="005428D5">
        <w:rPr>
          <w:szCs w:val="28"/>
          <w:lang w:val="vi-VN"/>
        </w:rPr>
        <w:t xml:space="preserve"> </w:t>
      </w:r>
      <w:r w:rsidR="000C79FD" w:rsidRPr="005428D5">
        <w:rPr>
          <w:szCs w:val="28"/>
          <w:lang w:val="vi-VN"/>
        </w:rPr>
        <w:t xml:space="preserve">theo </w:t>
      </w:r>
      <w:r w:rsidR="008C0A9F" w:rsidRPr="005428D5">
        <w:rPr>
          <w:szCs w:val="28"/>
        </w:rPr>
        <w:t>giai đoạn thực hiện đối với dự án đầu tư xây dựng khu đô thị và khu nhà ở</w:t>
      </w:r>
      <w:r w:rsidR="00F34F1C" w:rsidRPr="005428D5">
        <w:rPr>
          <w:szCs w:val="28"/>
        </w:rPr>
        <w:t xml:space="preserve">, </w:t>
      </w:r>
      <w:r w:rsidR="000C79FD" w:rsidRPr="005428D5">
        <w:rPr>
          <w:szCs w:val="28"/>
        </w:rPr>
        <w:t>người</w:t>
      </w:r>
      <w:r w:rsidR="000C79FD" w:rsidRPr="005428D5">
        <w:rPr>
          <w:szCs w:val="28"/>
          <w:lang w:val="vi-VN"/>
        </w:rPr>
        <w:t xml:space="preserve"> đề nghị thẩm định</w:t>
      </w:r>
      <w:r w:rsidR="00F34F1C" w:rsidRPr="005428D5">
        <w:rPr>
          <w:szCs w:val="28"/>
        </w:rPr>
        <w:t xml:space="preserve"> phải trình cơ quan chuyên môn về xây dựng thẩm định</w:t>
      </w:r>
      <w:r w:rsidR="00371983" w:rsidRPr="005428D5">
        <w:rPr>
          <w:szCs w:val="28"/>
        </w:rPr>
        <w:t xml:space="preserve"> Báo cáo nghiên cứu khả thi đầu tư xây dựng đối với dự án thành phần hoặc giai đoạn thực hiện có các công trình hạ tầng kỹ thuật dùng chung của dự án trước hoặc đồng thời với các dự án thành phần hoặc </w:t>
      </w:r>
      <w:r w:rsidR="008C0A9F" w:rsidRPr="005428D5">
        <w:rPr>
          <w:szCs w:val="28"/>
        </w:rPr>
        <w:t>công trình</w:t>
      </w:r>
      <w:r w:rsidR="00371983" w:rsidRPr="005428D5">
        <w:rPr>
          <w:szCs w:val="28"/>
        </w:rPr>
        <w:t xml:space="preserve"> còn lại.</w:t>
      </w:r>
    </w:p>
    <w:p w14:paraId="1D87FBEE" w14:textId="2AB2FA16" w:rsidR="00F34F1C" w:rsidRPr="005428D5" w:rsidRDefault="00F34F1C" w:rsidP="000F3FBD">
      <w:pPr>
        <w:spacing w:before="180" w:after="0" w:line="240" w:lineRule="auto"/>
        <w:ind w:firstLine="567"/>
        <w:rPr>
          <w:szCs w:val="28"/>
        </w:rPr>
      </w:pPr>
      <w:r w:rsidRPr="005428D5">
        <w:rPr>
          <w:szCs w:val="28"/>
        </w:rPr>
        <w:t xml:space="preserve"> </w:t>
      </w:r>
      <w:r w:rsidR="00A678E8" w:rsidRPr="005428D5">
        <w:rPr>
          <w:szCs w:val="28"/>
        </w:rPr>
        <w:t>8</w:t>
      </w:r>
      <w:r w:rsidRPr="005428D5">
        <w:rPr>
          <w:szCs w:val="28"/>
        </w:rPr>
        <w:t xml:space="preserve">. Trường hợp dự án có yêu cầu thẩm định tại cơ quan chuyên môn về xây dựng </w:t>
      </w:r>
      <w:r w:rsidRPr="005428D5">
        <w:rPr>
          <w:bCs/>
          <w:szCs w:val="28"/>
          <w:lang w:val="vi-VN"/>
        </w:rPr>
        <w:t>được đầu tư xây dựng</w:t>
      </w:r>
      <w:r w:rsidRPr="005428D5">
        <w:rPr>
          <w:szCs w:val="28"/>
        </w:rPr>
        <w:t xml:space="preserve"> trên địa bàn hành chính từ 02 tỉnh trở lên</w:t>
      </w:r>
      <w:r w:rsidRPr="005428D5">
        <w:rPr>
          <w:szCs w:val="28"/>
          <w:lang w:val="vi-VN"/>
        </w:rPr>
        <w:t xml:space="preserve"> </w:t>
      </w:r>
      <w:r w:rsidRPr="005428D5">
        <w:rPr>
          <w:szCs w:val="28"/>
        </w:rPr>
        <w:t xml:space="preserve">và </w:t>
      </w:r>
      <w:r w:rsidRPr="005428D5">
        <w:rPr>
          <w:szCs w:val="28"/>
          <w:lang w:val="vi-VN"/>
        </w:rPr>
        <w:t>không thuộc thẩm quyền của cơ quan chuyên môn về xây dựng thuộc Bộ quản lý công trình xây dựng chuyên ngành</w:t>
      </w:r>
      <w:r w:rsidRPr="005428D5">
        <w:rPr>
          <w:szCs w:val="28"/>
        </w:rPr>
        <w:t xml:space="preserve">, người đề nghị thẩm định được lựa chọn trình thẩm định tại cơ quan chuyên môn về xây dựng thuộc Ủy ban nhân dân cấp tỉnh của một trong các địa phương nơi dự án được đầu tư xây dựng; đối với dự án sử dụng vốn đầu tư công, người đề nghị trình thẩm định tại cơ </w:t>
      </w:r>
      <w:r w:rsidRPr="005428D5">
        <w:rPr>
          <w:szCs w:val="28"/>
        </w:rPr>
        <w:lastRenderedPageBreak/>
        <w:t>quan chuyên môn về xây dựng thuộc Ủy ban nhân dân cấp tỉnh được giao làm cơ quan chủ quản của dự án (nếu có).</w:t>
      </w:r>
    </w:p>
    <w:p w14:paraId="04D89E53" w14:textId="4966D80B" w:rsidR="00F34F1C" w:rsidRPr="005428D5" w:rsidRDefault="00A678E8" w:rsidP="000F3FBD">
      <w:pPr>
        <w:spacing w:before="180" w:after="0" w:line="240" w:lineRule="auto"/>
        <w:ind w:firstLine="567"/>
        <w:rPr>
          <w:szCs w:val="28"/>
          <w:lang w:val="vi-VN"/>
        </w:rPr>
      </w:pPr>
      <w:r w:rsidRPr="005428D5">
        <w:rPr>
          <w:szCs w:val="28"/>
        </w:rPr>
        <w:t>9</w:t>
      </w:r>
      <w:r w:rsidR="00F34F1C" w:rsidRPr="005428D5">
        <w:rPr>
          <w:szCs w:val="28"/>
          <w:lang w:val="vi-VN"/>
        </w:rPr>
        <w:t>.</w:t>
      </w:r>
      <w:r w:rsidR="00F34F1C" w:rsidRPr="005428D5">
        <w:rPr>
          <w:szCs w:val="28"/>
        </w:rPr>
        <w:t xml:space="preserve"> Đối với dự án sửa chữa, cải tạo</w:t>
      </w:r>
      <w:r w:rsidR="00F34F1C" w:rsidRPr="005428D5">
        <w:rPr>
          <w:szCs w:val="28"/>
          <w:lang w:val="vi-VN"/>
        </w:rPr>
        <w:t xml:space="preserve"> có yêu cầu thẩm định tại cơ quan chuyên môn về xây dựng</w:t>
      </w:r>
      <w:r w:rsidR="00F34F1C" w:rsidRPr="005428D5">
        <w:rPr>
          <w:szCs w:val="28"/>
        </w:rPr>
        <w:t>, thẩm quyền thẩm định Báo</w:t>
      </w:r>
      <w:r w:rsidR="00F34F1C" w:rsidRPr="005428D5">
        <w:rPr>
          <w:szCs w:val="28"/>
          <w:lang w:val="vi-VN"/>
        </w:rPr>
        <w:t xml:space="preserve"> cáo nghiên cứu khả thi đầu tư xây dựng </w:t>
      </w:r>
      <w:r w:rsidR="00F34F1C" w:rsidRPr="005428D5">
        <w:rPr>
          <w:szCs w:val="28"/>
        </w:rPr>
        <w:t>được xác định theo quy mô của hạng mục sửa chữa, cải tạo</w:t>
      </w:r>
      <w:r w:rsidR="00F34F1C" w:rsidRPr="005428D5">
        <w:rPr>
          <w:szCs w:val="28"/>
          <w:lang w:val="vi-VN"/>
        </w:rPr>
        <w:t>.</w:t>
      </w:r>
    </w:p>
    <w:p w14:paraId="053E86DC" w14:textId="4247F87D" w:rsidR="00F34F1C" w:rsidRPr="005428D5" w:rsidRDefault="00F34F1C" w:rsidP="000F3FBD">
      <w:pPr>
        <w:spacing w:before="180" w:after="0" w:line="240" w:lineRule="auto"/>
        <w:ind w:firstLine="567"/>
        <w:rPr>
          <w:szCs w:val="28"/>
        </w:rPr>
      </w:pPr>
      <w:r w:rsidRPr="005428D5">
        <w:rPr>
          <w:szCs w:val="28"/>
        </w:rPr>
        <w:t>1</w:t>
      </w:r>
      <w:r w:rsidR="00A678E8" w:rsidRPr="005428D5">
        <w:rPr>
          <w:szCs w:val="28"/>
        </w:rPr>
        <w:t>0</w:t>
      </w:r>
      <w:r w:rsidRPr="005428D5">
        <w:rPr>
          <w:szCs w:val="28"/>
        </w:rPr>
        <w:t>. Đ</w:t>
      </w:r>
      <w:r w:rsidRPr="005428D5">
        <w:rPr>
          <w:szCs w:val="28"/>
          <w:lang w:val="vi-VN"/>
        </w:rPr>
        <w:t xml:space="preserve">ối với dự án </w:t>
      </w:r>
      <w:r w:rsidRPr="005428D5">
        <w:rPr>
          <w:szCs w:val="28"/>
        </w:rPr>
        <w:t>đầu tư xây dựng có công trình cấp</w:t>
      </w:r>
      <w:r w:rsidRPr="005428D5">
        <w:rPr>
          <w:szCs w:val="28"/>
          <w:lang w:val="vi-VN"/>
        </w:rPr>
        <w:t xml:space="preserve"> I</w:t>
      </w:r>
      <w:r w:rsidRPr="005428D5">
        <w:rPr>
          <w:szCs w:val="28"/>
        </w:rPr>
        <w:t xml:space="preserve">, </w:t>
      </w:r>
      <w:r w:rsidR="00777E4E" w:rsidRPr="005428D5">
        <w:rPr>
          <w:szCs w:val="28"/>
        </w:rPr>
        <w:t>người đề nghị thẩm định</w:t>
      </w:r>
      <w:r w:rsidRPr="005428D5">
        <w:rPr>
          <w:szCs w:val="28"/>
        </w:rPr>
        <w:t xml:space="preserve"> được đề nghị cơ quan chuyên môn về xây dựng thuộc Bộ </w:t>
      </w:r>
      <w:r w:rsidR="007E42DD" w:rsidRPr="005428D5">
        <w:rPr>
          <w:szCs w:val="28"/>
        </w:rPr>
        <w:t>q</w:t>
      </w:r>
      <w:r w:rsidRPr="005428D5">
        <w:rPr>
          <w:szCs w:val="28"/>
        </w:rPr>
        <w:t>uản</w:t>
      </w:r>
      <w:r w:rsidRPr="005428D5">
        <w:rPr>
          <w:szCs w:val="28"/>
          <w:lang w:val="vi-VN"/>
        </w:rPr>
        <w:t xml:space="preserve"> lý </w:t>
      </w:r>
      <w:r w:rsidRPr="005428D5">
        <w:rPr>
          <w:szCs w:val="28"/>
        </w:rPr>
        <w:t>công trình xây dựng chuyên ngành</w:t>
      </w:r>
      <w:r w:rsidR="00777E4E" w:rsidRPr="005428D5">
        <w:rPr>
          <w:szCs w:val="28"/>
        </w:rPr>
        <w:t xml:space="preserve"> </w:t>
      </w:r>
      <w:r w:rsidRPr="005428D5">
        <w:rPr>
          <w:szCs w:val="28"/>
        </w:rPr>
        <w:t>thực hiện</w:t>
      </w:r>
      <w:r w:rsidRPr="005428D5">
        <w:rPr>
          <w:szCs w:val="28"/>
          <w:lang w:val="vi-VN"/>
        </w:rPr>
        <w:t xml:space="preserve"> </w:t>
      </w:r>
      <w:r w:rsidRPr="005428D5">
        <w:rPr>
          <w:szCs w:val="28"/>
        </w:rPr>
        <w:t>thẩm định Báo cáo nghiên cứu khả thi đầu tư xây dựng của dự án</w:t>
      </w:r>
      <w:r w:rsidR="000F1340" w:rsidRPr="005428D5">
        <w:rPr>
          <w:szCs w:val="28"/>
          <w:lang w:val="vi-VN"/>
        </w:rPr>
        <w:t xml:space="preserve"> theo nguyên tắc</w:t>
      </w:r>
      <w:r w:rsidRPr="005428D5">
        <w:rPr>
          <w:szCs w:val="28"/>
        </w:rPr>
        <w:t xml:space="preserve"> </w:t>
      </w:r>
      <w:r w:rsidR="00DB427F" w:rsidRPr="005428D5">
        <w:rPr>
          <w:szCs w:val="28"/>
        </w:rPr>
        <w:t>m</w:t>
      </w:r>
      <w:r w:rsidRPr="005428D5">
        <w:rPr>
          <w:szCs w:val="28"/>
        </w:rPr>
        <w:t xml:space="preserve">ỗi dự án chỉ được </w:t>
      </w:r>
      <w:r w:rsidR="00947406" w:rsidRPr="005428D5">
        <w:rPr>
          <w:szCs w:val="28"/>
        </w:rPr>
        <w:t xml:space="preserve">đề nghị </w:t>
      </w:r>
      <w:r w:rsidRPr="005428D5">
        <w:rPr>
          <w:szCs w:val="28"/>
        </w:rPr>
        <w:t>thẩm định tại một cơ quan chuyên môn về xây dựng cho toàn bộ các công trình, giai đoạn thực hiện của dự án trong trường hợp dự án thực hiện</w:t>
      </w:r>
      <w:r w:rsidR="00777E4E" w:rsidRPr="005428D5">
        <w:rPr>
          <w:szCs w:val="28"/>
        </w:rPr>
        <w:t xml:space="preserve"> phân chia dự án thành phần hoặc</w:t>
      </w:r>
      <w:r w:rsidRPr="005428D5">
        <w:rPr>
          <w:szCs w:val="28"/>
        </w:rPr>
        <w:t xml:space="preserve"> phân kỳ đầu tư xây dựng</w:t>
      </w:r>
      <w:r w:rsidR="00812558" w:rsidRPr="005428D5">
        <w:rPr>
          <w:szCs w:val="28"/>
          <w:lang w:val="vi-VN"/>
        </w:rPr>
        <w:t>;</w:t>
      </w:r>
      <w:r w:rsidR="00B23E04" w:rsidRPr="005428D5">
        <w:rPr>
          <w:szCs w:val="28"/>
        </w:rPr>
        <w:t xml:space="preserve"> </w:t>
      </w:r>
      <w:r w:rsidR="00812558" w:rsidRPr="005428D5">
        <w:rPr>
          <w:szCs w:val="28"/>
          <w:lang w:val="vi-VN"/>
        </w:rPr>
        <w:t>t</w:t>
      </w:r>
      <w:r w:rsidR="00B23E04" w:rsidRPr="005428D5">
        <w:rPr>
          <w:szCs w:val="28"/>
        </w:rPr>
        <w:t xml:space="preserve">rường hợp </w:t>
      </w:r>
      <w:r w:rsidR="00812558" w:rsidRPr="005428D5">
        <w:rPr>
          <w:szCs w:val="28"/>
        </w:rPr>
        <w:t>đề</w:t>
      </w:r>
      <w:r w:rsidR="00812558" w:rsidRPr="005428D5">
        <w:rPr>
          <w:szCs w:val="28"/>
          <w:lang w:val="vi-VN"/>
        </w:rPr>
        <w:t xml:space="preserve"> nghị</w:t>
      </w:r>
      <w:r w:rsidR="00B23E04" w:rsidRPr="005428D5">
        <w:rPr>
          <w:szCs w:val="28"/>
        </w:rPr>
        <w:t xml:space="preserve"> thẩm định tại cơ quan chuyên môn về xây dựng thuộc Bộ </w:t>
      </w:r>
      <w:r w:rsidR="007E42DD" w:rsidRPr="005428D5">
        <w:rPr>
          <w:szCs w:val="28"/>
        </w:rPr>
        <w:t>q</w:t>
      </w:r>
      <w:r w:rsidR="00B23E04" w:rsidRPr="005428D5">
        <w:rPr>
          <w:szCs w:val="28"/>
        </w:rPr>
        <w:t>uản lý công trình xây dựng chuyên ngành,</w:t>
      </w:r>
      <w:r w:rsidR="00777E4E" w:rsidRPr="005428D5">
        <w:rPr>
          <w:szCs w:val="28"/>
        </w:rPr>
        <w:t xml:space="preserve"> </w:t>
      </w:r>
      <w:r w:rsidR="00B23E04" w:rsidRPr="005428D5">
        <w:rPr>
          <w:szCs w:val="28"/>
        </w:rPr>
        <w:t>n</w:t>
      </w:r>
      <w:r w:rsidR="00777E4E" w:rsidRPr="005428D5">
        <w:rPr>
          <w:szCs w:val="28"/>
        </w:rPr>
        <w:t xml:space="preserve">gười đề nghị thẩm định </w:t>
      </w:r>
      <w:r w:rsidR="00B23E04" w:rsidRPr="005428D5">
        <w:rPr>
          <w:szCs w:val="28"/>
        </w:rPr>
        <w:t xml:space="preserve">đồng thời </w:t>
      </w:r>
      <w:r w:rsidR="00DB427F" w:rsidRPr="005428D5">
        <w:rPr>
          <w:szCs w:val="28"/>
        </w:rPr>
        <w:t xml:space="preserve">gửi thông báo </w:t>
      </w:r>
      <w:r w:rsidR="00B23E04" w:rsidRPr="005428D5">
        <w:rPr>
          <w:szCs w:val="28"/>
        </w:rPr>
        <w:t xml:space="preserve">đến </w:t>
      </w:r>
      <w:r w:rsidR="00110BEE">
        <w:rPr>
          <w:szCs w:val="28"/>
        </w:rPr>
        <w:t xml:space="preserve">cơ quan chuyên môn về </w:t>
      </w:r>
      <w:r w:rsidR="00B23E04" w:rsidRPr="005428D5">
        <w:rPr>
          <w:szCs w:val="28"/>
        </w:rPr>
        <w:t xml:space="preserve">xây dựng </w:t>
      </w:r>
      <w:r w:rsidR="00110BEE">
        <w:rPr>
          <w:szCs w:val="28"/>
        </w:rPr>
        <w:t xml:space="preserve">thuộc Ủy ban nhân dân cấp tỉnh </w:t>
      </w:r>
      <w:r w:rsidR="00B23E04" w:rsidRPr="005428D5">
        <w:rPr>
          <w:szCs w:val="28"/>
        </w:rPr>
        <w:t>để biết và quản lý</w:t>
      </w:r>
      <w:r w:rsidR="00BA40D7" w:rsidRPr="005428D5">
        <w:rPr>
          <w:szCs w:val="28"/>
        </w:rPr>
        <w:t xml:space="preserve"> (</w:t>
      </w:r>
      <w:r w:rsidR="00733671" w:rsidRPr="005428D5">
        <w:rPr>
          <w:szCs w:val="28"/>
        </w:rPr>
        <w:t xml:space="preserve">ghi tại </w:t>
      </w:r>
      <w:r w:rsidR="00BA40D7" w:rsidRPr="005428D5">
        <w:rPr>
          <w:szCs w:val="28"/>
        </w:rPr>
        <w:t xml:space="preserve">mục nơi nhận </w:t>
      </w:r>
      <w:r w:rsidR="00733671" w:rsidRPr="005428D5">
        <w:rPr>
          <w:szCs w:val="28"/>
        </w:rPr>
        <w:t>trong</w:t>
      </w:r>
      <w:r w:rsidR="00BA40D7" w:rsidRPr="005428D5">
        <w:rPr>
          <w:szCs w:val="28"/>
        </w:rPr>
        <w:t xml:space="preserve"> Tờ trình </w:t>
      </w:r>
      <w:r w:rsidR="000F1340" w:rsidRPr="005428D5">
        <w:rPr>
          <w:szCs w:val="28"/>
        </w:rPr>
        <w:t>thẩm</w:t>
      </w:r>
      <w:r w:rsidR="000F1340" w:rsidRPr="005428D5">
        <w:rPr>
          <w:szCs w:val="28"/>
          <w:lang w:val="vi-VN"/>
        </w:rPr>
        <w:t xml:space="preserve"> định </w:t>
      </w:r>
      <w:r w:rsidR="00733671" w:rsidRPr="005428D5">
        <w:rPr>
          <w:szCs w:val="28"/>
        </w:rPr>
        <w:t xml:space="preserve">theo </w:t>
      </w:r>
      <w:r w:rsidR="0052189D">
        <w:rPr>
          <w:szCs w:val="28"/>
        </w:rPr>
        <w:t>M</w:t>
      </w:r>
      <w:r w:rsidR="00733671" w:rsidRPr="005428D5">
        <w:rPr>
          <w:szCs w:val="28"/>
        </w:rPr>
        <w:t>ẫu số 0</w:t>
      </w:r>
      <w:r w:rsidR="00F17CC3" w:rsidRPr="005428D5">
        <w:rPr>
          <w:szCs w:val="28"/>
          <w:lang w:val="vi-VN"/>
        </w:rPr>
        <w:t>1</w:t>
      </w:r>
      <w:r w:rsidR="00733671" w:rsidRPr="005428D5">
        <w:rPr>
          <w:szCs w:val="28"/>
        </w:rPr>
        <w:t xml:space="preserve"> Phụ lục I).</w:t>
      </w:r>
    </w:p>
    <w:p w14:paraId="5AA674CD" w14:textId="263E0C7D" w:rsidR="009D632C" w:rsidRPr="005428D5" w:rsidRDefault="009D632C" w:rsidP="005428D5">
      <w:pPr>
        <w:spacing w:before="240" w:after="0" w:line="240" w:lineRule="auto"/>
        <w:ind w:firstLine="567"/>
        <w:rPr>
          <w:b/>
          <w:bCs/>
          <w:szCs w:val="28"/>
        </w:rPr>
      </w:pPr>
      <w:r w:rsidRPr="005428D5">
        <w:rPr>
          <w:b/>
          <w:bCs/>
          <w:szCs w:val="28"/>
        </w:rPr>
        <w:t>Điều 17. Hồ sơ trình thẩm định Báo cáo nghiên cứu khả thi đầu tư xây dựng tại cơ quan chuyên môn về xây dựng</w:t>
      </w:r>
      <w:bookmarkEnd w:id="84"/>
    </w:p>
    <w:p w14:paraId="3EDBD5DB" w14:textId="71C4F339" w:rsidR="009D632C" w:rsidRPr="005428D5" w:rsidRDefault="009D632C" w:rsidP="005428D5">
      <w:pPr>
        <w:spacing w:before="240" w:after="0" w:line="240" w:lineRule="auto"/>
        <w:ind w:firstLine="567"/>
        <w:rPr>
          <w:szCs w:val="28"/>
          <w:lang w:val="vi-VN"/>
        </w:rPr>
      </w:pPr>
      <w:r w:rsidRPr="005428D5">
        <w:rPr>
          <w:szCs w:val="28"/>
        </w:rPr>
        <w:t>1</w:t>
      </w:r>
      <w:r w:rsidRPr="005428D5">
        <w:rPr>
          <w:szCs w:val="28"/>
          <w:lang w:val="vi-VN"/>
        </w:rPr>
        <w:t xml:space="preserve">. Hồ sơ trình thẩm định được xem là hợp lệ khi có đủ các hồ sơ, tài liệu quy định tại khoản </w:t>
      </w:r>
      <w:r w:rsidR="00925CF8" w:rsidRPr="005428D5">
        <w:rPr>
          <w:szCs w:val="28"/>
        </w:rPr>
        <w:t>2</w:t>
      </w:r>
      <w:r w:rsidRPr="005428D5">
        <w:rPr>
          <w:szCs w:val="28"/>
          <w:lang w:val="vi-VN"/>
        </w:rPr>
        <w:t xml:space="preserve"> Điều này, đúng quy cách, được trình bày </w:t>
      </w:r>
      <w:r w:rsidRPr="005428D5">
        <w:rPr>
          <w:szCs w:val="28"/>
        </w:rPr>
        <w:t xml:space="preserve">với </w:t>
      </w:r>
      <w:r w:rsidRPr="005428D5">
        <w:rPr>
          <w:szCs w:val="28"/>
          <w:lang w:val="vi-VN"/>
        </w:rPr>
        <w:t xml:space="preserve">ngôn ngữ chính là tiếng Việt và được người đề nghị thẩm định kiểm tra, xác nhận. </w:t>
      </w:r>
    </w:p>
    <w:p w14:paraId="12A8164B" w14:textId="1379C78C" w:rsidR="009D632C" w:rsidRPr="005428D5" w:rsidRDefault="009D632C" w:rsidP="000F3FBD">
      <w:pPr>
        <w:spacing w:before="260" w:after="0" w:line="240" w:lineRule="auto"/>
        <w:ind w:firstLine="567"/>
        <w:rPr>
          <w:szCs w:val="28"/>
          <w:lang w:val="vi-VN"/>
        </w:rPr>
      </w:pPr>
      <w:r w:rsidRPr="005428D5">
        <w:rPr>
          <w:szCs w:val="28"/>
        </w:rPr>
        <w:t>2</w:t>
      </w:r>
      <w:r w:rsidRPr="005428D5">
        <w:rPr>
          <w:szCs w:val="28"/>
          <w:lang w:val="vi-VN"/>
        </w:rPr>
        <w:t xml:space="preserve">. Hồ sơ trình thẩm định </w:t>
      </w:r>
      <w:r w:rsidRPr="005428D5">
        <w:rPr>
          <w:szCs w:val="28"/>
        </w:rPr>
        <w:t>B</w:t>
      </w:r>
      <w:r w:rsidRPr="005428D5">
        <w:rPr>
          <w:szCs w:val="28"/>
          <w:lang w:val="vi-VN"/>
        </w:rPr>
        <w:t>áo cáo nghiên cứu khả thi đầu tư xây dựng gồm</w:t>
      </w:r>
      <w:r w:rsidRPr="005428D5">
        <w:rPr>
          <w:szCs w:val="28"/>
        </w:rPr>
        <w:t>:</w:t>
      </w:r>
      <w:r w:rsidRPr="005428D5">
        <w:rPr>
          <w:szCs w:val="28"/>
          <w:lang w:val="vi-VN"/>
        </w:rPr>
        <w:t xml:space="preserve"> </w:t>
      </w:r>
      <w:r w:rsidRPr="005428D5">
        <w:rPr>
          <w:szCs w:val="28"/>
        </w:rPr>
        <w:t>T</w:t>
      </w:r>
      <w:r w:rsidRPr="005428D5">
        <w:rPr>
          <w:szCs w:val="28"/>
          <w:lang w:val="vi-VN"/>
        </w:rPr>
        <w:t xml:space="preserve">ờ trình thẩm định theo quy định tại Mẫu số 01 Phụ lục I Nghị định này, </w:t>
      </w:r>
      <w:r w:rsidRPr="005428D5">
        <w:rPr>
          <w:szCs w:val="28"/>
        </w:rPr>
        <w:t xml:space="preserve">hồ sơ Báo cáo nghiên cứu khả thi </w:t>
      </w:r>
      <w:r w:rsidR="00FA1D1B" w:rsidRPr="005428D5">
        <w:rPr>
          <w:szCs w:val="28"/>
        </w:rPr>
        <w:t>đầu</w:t>
      </w:r>
      <w:r w:rsidR="00FA1D1B" w:rsidRPr="005428D5">
        <w:rPr>
          <w:szCs w:val="28"/>
          <w:lang w:val="vi-VN"/>
        </w:rPr>
        <w:t xml:space="preserve"> tư xây dựng </w:t>
      </w:r>
      <w:r w:rsidRPr="005428D5">
        <w:rPr>
          <w:szCs w:val="28"/>
        </w:rPr>
        <w:t xml:space="preserve">và </w:t>
      </w:r>
      <w:r w:rsidRPr="005428D5">
        <w:rPr>
          <w:szCs w:val="28"/>
          <w:lang w:val="vi-VN"/>
        </w:rPr>
        <w:t xml:space="preserve">các </w:t>
      </w:r>
      <w:r w:rsidRPr="005428D5">
        <w:rPr>
          <w:szCs w:val="28"/>
        </w:rPr>
        <w:t xml:space="preserve">tài liệu, </w:t>
      </w:r>
      <w:r w:rsidRPr="005428D5">
        <w:rPr>
          <w:szCs w:val="28"/>
          <w:lang w:val="vi-VN"/>
        </w:rPr>
        <w:t xml:space="preserve">văn bản pháp lý kèm theo, </w:t>
      </w:r>
      <w:r w:rsidRPr="005428D5">
        <w:rPr>
          <w:szCs w:val="28"/>
        </w:rPr>
        <w:t>cụ thể</w:t>
      </w:r>
      <w:r w:rsidRPr="005428D5">
        <w:rPr>
          <w:szCs w:val="28"/>
          <w:lang w:val="vi-VN"/>
        </w:rPr>
        <w:t>:</w:t>
      </w:r>
    </w:p>
    <w:p w14:paraId="1E2C6952" w14:textId="3A18CC37" w:rsidR="00925CF8" w:rsidRPr="005428D5" w:rsidRDefault="009D632C" w:rsidP="000F3FBD">
      <w:pPr>
        <w:spacing w:before="260" w:after="0" w:line="240" w:lineRule="auto"/>
        <w:ind w:firstLine="567"/>
        <w:rPr>
          <w:szCs w:val="28"/>
          <w:lang w:val="vi-VN"/>
        </w:rPr>
      </w:pPr>
      <w:r w:rsidRPr="005428D5">
        <w:rPr>
          <w:szCs w:val="28"/>
        </w:rPr>
        <w:t>a) V</w:t>
      </w:r>
      <w:r w:rsidRPr="005428D5">
        <w:rPr>
          <w:szCs w:val="28"/>
          <w:lang w:val="vi-VN"/>
        </w:rPr>
        <w:t xml:space="preserve">ăn bản về chủ trương đầu tư xây dựng công trình </w:t>
      </w:r>
      <w:r w:rsidR="00B13CC4" w:rsidRPr="005428D5">
        <w:rPr>
          <w:szCs w:val="28"/>
          <w:lang w:val="vi-VN"/>
        </w:rPr>
        <w:t>(</w:t>
      </w:r>
      <w:r w:rsidR="008C0A9F" w:rsidRPr="005428D5">
        <w:rPr>
          <w:szCs w:val="28"/>
        </w:rPr>
        <w:t>đối với các dự án thuộc diện</w:t>
      </w:r>
      <w:r w:rsidR="00B13CC4" w:rsidRPr="005428D5">
        <w:rPr>
          <w:szCs w:val="28"/>
          <w:lang w:val="vi-VN"/>
        </w:rPr>
        <w:t xml:space="preserve"> </w:t>
      </w:r>
      <w:r w:rsidR="008C0A9F" w:rsidRPr="005428D5">
        <w:rPr>
          <w:szCs w:val="28"/>
        </w:rPr>
        <w:t xml:space="preserve">phải có </w:t>
      </w:r>
      <w:r w:rsidR="00B13CC4" w:rsidRPr="005428D5">
        <w:rPr>
          <w:szCs w:val="28"/>
          <w:lang w:val="vi-VN"/>
        </w:rPr>
        <w:t>quyết định/chấp thuận chủ trương đầu tư</w:t>
      </w:r>
      <w:r w:rsidR="008C0A9F" w:rsidRPr="005428D5">
        <w:rPr>
          <w:szCs w:val="28"/>
        </w:rPr>
        <w:t xml:space="preserve"> </w:t>
      </w:r>
      <w:r w:rsidR="008C0A9F" w:rsidRPr="005428D5">
        <w:rPr>
          <w:szCs w:val="28"/>
          <w:lang w:val="vi-VN"/>
        </w:rPr>
        <w:t>theo quy định</w:t>
      </w:r>
      <w:r w:rsidR="008C0A9F" w:rsidRPr="005428D5">
        <w:rPr>
          <w:szCs w:val="28"/>
        </w:rPr>
        <w:t xml:space="preserve"> pháp luật về đầu tư, đầu tư công, đầu tư theo phương thức đối tác công tư</w:t>
      </w:r>
      <w:r w:rsidR="00B13CC4" w:rsidRPr="005428D5">
        <w:rPr>
          <w:szCs w:val="28"/>
          <w:lang w:val="vi-VN"/>
        </w:rPr>
        <w:t>)</w:t>
      </w:r>
      <w:r w:rsidR="00B23E04" w:rsidRPr="005428D5">
        <w:rPr>
          <w:szCs w:val="28"/>
        </w:rPr>
        <w:t xml:space="preserve"> hoặc </w:t>
      </w:r>
      <w:r w:rsidR="00AF3ABD">
        <w:rPr>
          <w:szCs w:val="28"/>
        </w:rPr>
        <w:t>q</w:t>
      </w:r>
      <w:r w:rsidR="00B23E04" w:rsidRPr="005428D5">
        <w:rPr>
          <w:szCs w:val="28"/>
        </w:rPr>
        <w:t>uyết định phê duyệt Đề án du lịch sinh thái, nghỉ dưỡng, giải trí trong</w:t>
      </w:r>
      <w:r w:rsidR="00B23E04" w:rsidRPr="005428D5">
        <w:rPr>
          <w:szCs w:val="28"/>
          <w:lang w:val="vi-VN"/>
        </w:rPr>
        <w:t xml:space="preserve"> rừng</w:t>
      </w:r>
      <w:r w:rsidR="00B23E04" w:rsidRPr="005428D5">
        <w:rPr>
          <w:szCs w:val="28"/>
        </w:rPr>
        <w:t xml:space="preserve"> đối với dự án du lịch sinh thái, nghỉ dưỡng, giải trí trong rừng theo quy định của pháp luật về lâm nghiệp;</w:t>
      </w:r>
    </w:p>
    <w:p w14:paraId="3C29664C" w14:textId="17C6DDA8" w:rsidR="00331A93" w:rsidRPr="005428D5" w:rsidRDefault="00925CF8" w:rsidP="000F3FBD">
      <w:pPr>
        <w:spacing w:before="260" w:after="0" w:line="240" w:lineRule="auto"/>
        <w:ind w:firstLine="567"/>
        <w:rPr>
          <w:szCs w:val="28"/>
          <w:lang w:val="vi-VN"/>
        </w:rPr>
      </w:pPr>
      <w:r w:rsidRPr="005428D5">
        <w:rPr>
          <w:szCs w:val="28"/>
        </w:rPr>
        <w:t xml:space="preserve">b) </w:t>
      </w:r>
      <w:r w:rsidR="00331A93" w:rsidRPr="005428D5">
        <w:rPr>
          <w:szCs w:val="28"/>
          <w:lang w:val="it-IT"/>
        </w:rPr>
        <w:t>Giấy phép đầu tư, Giấy chứng nhận ưu đãi đầu tư, Giấy chứng nhận đầu tư, Giấy chứng nhận đăng ký đầu tư;</w:t>
      </w:r>
      <w:r w:rsidR="00331A93" w:rsidRPr="005428D5">
        <w:rPr>
          <w:color w:val="000000"/>
          <w:szCs w:val="28"/>
          <w:shd w:val="clear" w:color="auto" w:fill="FFFFFF"/>
        </w:rPr>
        <w:t> </w:t>
      </w:r>
      <w:r w:rsidRPr="005428D5">
        <w:rPr>
          <w:szCs w:val="28"/>
          <w:lang w:val="it-IT"/>
        </w:rPr>
        <w:t>Quyết định phê duyệt kết quả trúng đấu giá quyền sử dụng đất, trúng đấu thầu dự án có sử dụng đất</w:t>
      </w:r>
      <w:r w:rsidRPr="005428D5">
        <w:rPr>
          <w:szCs w:val="28"/>
        </w:rPr>
        <w:t xml:space="preserve"> đối với </w:t>
      </w:r>
      <w:r w:rsidRPr="005428D5">
        <w:rPr>
          <w:szCs w:val="28"/>
          <w:lang w:val="vi-VN"/>
        </w:rPr>
        <w:t xml:space="preserve">dự án thuộc trường hợp được chuyển tiếp theo quy định pháp luật về đầu tư không có yêu cầu phải </w:t>
      </w:r>
      <w:r w:rsidRPr="005428D5">
        <w:rPr>
          <w:szCs w:val="28"/>
        </w:rPr>
        <w:t xml:space="preserve">thực hiện </w:t>
      </w:r>
      <w:r w:rsidRPr="005428D5">
        <w:rPr>
          <w:szCs w:val="28"/>
          <w:lang w:val="vi-VN"/>
        </w:rPr>
        <w:t>chấp thuận chủ trương đầu tư</w:t>
      </w:r>
      <w:r w:rsidR="00516F63" w:rsidRPr="005428D5">
        <w:rPr>
          <w:szCs w:val="28"/>
        </w:rPr>
        <w:t>;</w:t>
      </w:r>
      <w:r w:rsidRPr="005428D5">
        <w:rPr>
          <w:szCs w:val="28"/>
          <w:lang w:val="vi-VN"/>
        </w:rPr>
        <w:t xml:space="preserve"> </w:t>
      </w:r>
    </w:p>
    <w:p w14:paraId="3090845C" w14:textId="77777777" w:rsidR="009D632C" w:rsidRPr="005428D5" w:rsidRDefault="009D632C" w:rsidP="000F3FBD">
      <w:pPr>
        <w:spacing w:before="260" w:after="0" w:line="240" w:lineRule="auto"/>
        <w:ind w:firstLine="567"/>
        <w:rPr>
          <w:rFonts w:eastAsia="Times New Roman"/>
          <w:szCs w:val="28"/>
        </w:rPr>
      </w:pPr>
      <w:r w:rsidRPr="005428D5">
        <w:rPr>
          <w:szCs w:val="28"/>
          <w:lang w:val="vi-VN"/>
        </w:rPr>
        <w:lastRenderedPageBreak/>
        <w:t>c</w:t>
      </w:r>
      <w:r w:rsidRPr="005428D5">
        <w:rPr>
          <w:szCs w:val="28"/>
        </w:rPr>
        <w:t xml:space="preserve">) </w:t>
      </w:r>
      <w:r w:rsidRPr="005428D5">
        <w:rPr>
          <w:rFonts w:eastAsia="Times New Roman"/>
          <w:szCs w:val="28"/>
        </w:rPr>
        <w:t>Quyết định lựa chọn phương án thiết kế kiến trúc thông qua thi tuyển và</w:t>
      </w:r>
      <w:r w:rsidRPr="005428D5">
        <w:rPr>
          <w:rFonts w:eastAsia="Times New Roman"/>
          <w:szCs w:val="28"/>
          <w:lang w:val="vi-VN"/>
        </w:rPr>
        <w:t xml:space="preserve"> bản vẽ</w:t>
      </w:r>
      <w:r w:rsidRPr="005428D5">
        <w:rPr>
          <w:rFonts w:eastAsia="Times New Roman"/>
          <w:szCs w:val="28"/>
        </w:rPr>
        <w:t xml:space="preserve"> kèm</w:t>
      </w:r>
      <w:r w:rsidRPr="005428D5">
        <w:rPr>
          <w:rFonts w:eastAsia="Times New Roman"/>
          <w:szCs w:val="28"/>
          <w:lang w:val="vi-VN"/>
        </w:rPr>
        <w:t xml:space="preserve"> theo </w:t>
      </w:r>
      <w:r w:rsidRPr="005428D5">
        <w:rPr>
          <w:rFonts w:eastAsia="Times New Roman"/>
          <w:szCs w:val="28"/>
        </w:rPr>
        <w:t>(nếu có yêu cầu</w:t>
      </w:r>
      <w:r w:rsidRPr="005428D5">
        <w:rPr>
          <w:rFonts w:eastAsia="Times New Roman"/>
          <w:szCs w:val="28"/>
          <w:lang w:val="vi-VN"/>
        </w:rPr>
        <w:t xml:space="preserve"> thi tuyển</w:t>
      </w:r>
      <w:r w:rsidRPr="005428D5">
        <w:rPr>
          <w:rFonts w:eastAsia="Times New Roman"/>
          <w:szCs w:val="28"/>
        </w:rPr>
        <w:t>);</w:t>
      </w:r>
    </w:p>
    <w:p w14:paraId="333284AE" w14:textId="6B68AC26" w:rsidR="009D632C" w:rsidRPr="005428D5" w:rsidRDefault="009D632C" w:rsidP="000F3FBD">
      <w:pPr>
        <w:spacing w:before="260" w:after="0" w:line="240" w:lineRule="auto"/>
        <w:ind w:firstLine="567"/>
        <w:rPr>
          <w:rFonts w:eastAsia="Times New Roman"/>
          <w:szCs w:val="28"/>
        </w:rPr>
      </w:pPr>
      <w:r w:rsidRPr="005428D5">
        <w:rPr>
          <w:szCs w:val="28"/>
        </w:rPr>
        <w:t xml:space="preserve">d) </w:t>
      </w:r>
      <w:r w:rsidRPr="005428D5">
        <w:rPr>
          <w:rFonts w:eastAsia="Times New Roman"/>
          <w:szCs w:val="28"/>
        </w:rPr>
        <w:t xml:space="preserve">Văn bản/quyết định phê duyệt và </w:t>
      </w:r>
      <w:r w:rsidR="00FF15E4" w:rsidRPr="005428D5">
        <w:rPr>
          <w:rFonts w:eastAsia="Times New Roman"/>
          <w:szCs w:val="28"/>
        </w:rPr>
        <w:t>bản</w:t>
      </w:r>
      <w:r w:rsidR="00FF15E4" w:rsidRPr="005428D5">
        <w:rPr>
          <w:rFonts w:eastAsia="Times New Roman"/>
          <w:szCs w:val="28"/>
          <w:lang w:val="vi-VN"/>
        </w:rPr>
        <w:t xml:space="preserve"> đồ, </w:t>
      </w:r>
      <w:r w:rsidRPr="005428D5">
        <w:rPr>
          <w:rFonts w:eastAsia="Times New Roman"/>
          <w:szCs w:val="28"/>
        </w:rPr>
        <w:t>bản vẽ kèm theo (nếu có) của</w:t>
      </w:r>
      <w:r w:rsidRPr="005428D5">
        <w:rPr>
          <w:rFonts w:eastAsia="Times New Roman"/>
          <w:szCs w:val="28"/>
          <w:lang w:val="vi-VN"/>
        </w:rPr>
        <w:t xml:space="preserve"> quy hoạch </w:t>
      </w:r>
      <w:r w:rsidRPr="005428D5">
        <w:rPr>
          <w:rFonts w:eastAsia="Times New Roman"/>
          <w:szCs w:val="28"/>
        </w:rPr>
        <w:t xml:space="preserve">sử dụng làm căn cứ lập dự án theo quy định tại khoản 2 Điều 13 Nghị định này; </w:t>
      </w:r>
    </w:p>
    <w:p w14:paraId="3418D716" w14:textId="5DC67F37" w:rsidR="009D632C" w:rsidRPr="005428D5" w:rsidRDefault="009D632C" w:rsidP="000F3FBD">
      <w:pPr>
        <w:spacing w:before="260" w:after="0" w:line="240" w:lineRule="auto"/>
        <w:ind w:firstLine="567"/>
        <w:rPr>
          <w:rFonts w:eastAsia="Times New Roman"/>
          <w:szCs w:val="28"/>
        </w:rPr>
      </w:pPr>
      <w:r w:rsidRPr="005428D5">
        <w:rPr>
          <w:rFonts w:eastAsia="Times New Roman"/>
          <w:szCs w:val="28"/>
        </w:rPr>
        <w:t>đ) Văn bản/</w:t>
      </w:r>
      <w:r w:rsidR="0070209B" w:rsidRPr="005428D5">
        <w:rPr>
          <w:rFonts w:eastAsia="Times New Roman"/>
          <w:szCs w:val="28"/>
          <w:lang w:val="vi-VN"/>
        </w:rPr>
        <w:t>q</w:t>
      </w:r>
      <w:r w:rsidRPr="005428D5">
        <w:rPr>
          <w:rFonts w:eastAsia="Times New Roman"/>
          <w:szCs w:val="28"/>
        </w:rPr>
        <w:t xml:space="preserve">uyết định phê duyệt và các bản vẽ có liên quan </w:t>
      </w:r>
      <w:r w:rsidR="005F0811" w:rsidRPr="005428D5">
        <w:rPr>
          <w:rFonts w:eastAsia="Times New Roman"/>
          <w:szCs w:val="28"/>
        </w:rPr>
        <w:t xml:space="preserve">hoặc trích lục phần bản vẽ có liên quan </w:t>
      </w:r>
      <w:r w:rsidR="00E240A3" w:rsidRPr="005428D5">
        <w:rPr>
          <w:rFonts w:eastAsia="Times New Roman"/>
          <w:szCs w:val="28"/>
        </w:rPr>
        <w:t xml:space="preserve">(nếu có) </w:t>
      </w:r>
      <w:r w:rsidRPr="005428D5">
        <w:rPr>
          <w:rFonts w:eastAsia="Times New Roman"/>
          <w:szCs w:val="28"/>
        </w:rPr>
        <w:t>của quy hoạch được sử dụng làm căn cứ lập quy hoạch quy định tại điểm d khoản này;</w:t>
      </w:r>
    </w:p>
    <w:p w14:paraId="38003298" w14:textId="19585C47" w:rsidR="009D632C" w:rsidRPr="005428D5" w:rsidRDefault="00B23E04" w:rsidP="000F3FBD">
      <w:pPr>
        <w:widowControl w:val="0"/>
        <w:spacing w:before="260" w:after="0" w:line="240" w:lineRule="auto"/>
        <w:ind w:firstLine="567"/>
        <w:rPr>
          <w:bCs/>
          <w:szCs w:val="28"/>
        </w:rPr>
      </w:pPr>
      <w:r w:rsidRPr="005428D5">
        <w:rPr>
          <w:bCs/>
          <w:szCs w:val="28"/>
        </w:rPr>
        <w:t>e</w:t>
      </w:r>
      <w:r w:rsidR="009D632C" w:rsidRPr="005428D5">
        <w:rPr>
          <w:bCs/>
          <w:szCs w:val="28"/>
          <w:lang w:val="vi-VN"/>
        </w:rPr>
        <w:t xml:space="preserve">) Quyết định phê duyệt kết quả thẩm định </w:t>
      </w:r>
      <w:r w:rsidR="00DF3D96" w:rsidRPr="005428D5">
        <w:rPr>
          <w:bCs/>
          <w:szCs w:val="28"/>
          <w:lang w:val="vi-VN"/>
        </w:rPr>
        <w:t xml:space="preserve">báo cáo </w:t>
      </w:r>
      <w:r w:rsidR="009D632C" w:rsidRPr="005428D5">
        <w:rPr>
          <w:bCs/>
          <w:szCs w:val="28"/>
          <w:lang w:val="vi-VN"/>
        </w:rPr>
        <w:t>đánh giá tác động môi trường</w:t>
      </w:r>
      <w:r w:rsidR="009D632C" w:rsidRPr="005428D5">
        <w:rPr>
          <w:bCs/>
          <w:szCs w:val="28"/>
        </w:rPr>
        <w:t xml:space="preserve"> hoặc giấy phép môi trường theo quy định của pháp luật về bảo vệ môi trường</w:t>
      </w:r>
      <w:r w:rsidR="009D632C" w:rsidRPr="005428D5">
        <w:rPr>
          <w:bCs/>
          <w:szCs w:val="28"/>
          <w:lang w:val="vi-VN"/>
        </w:rPr>
        <w:t xml:space="preserve"> </w:t>
      </w:r>
      <w:r w:rsidR="009D632C" w:rsidRPr="005428D5">
        <w:rPr>
          <w:bCs/>
          <w:szCs w:val="28"/>
        </w:rPr>
        <w:t>(nếu có yêu cầu theo quy định);</w:t>
      </w:r>
    </w:p>
    <w:p w14:paraId="7AA1D59F" w14:textId="77777777" w:rsidR="009D632C" w:rsidRPr="005428D5" w:rsidRDefault="009D632C" w:rsidP="000F3FBD">
      <w:pPr>
        <w:spacing w:before="260" w:after="0" w:line="240" w:lineRule="auto"/>
        <w:ind w:firstLine="567"/>
        <w:rPr>
          <w:bCs/>
          <w:szCs w:val="28"/>
          <w:lang w:val="vi-VN"/>
        </w:rPr>
      </w:pPr>
      <w:r w:rsidRPr="005428D5">
        <w:rPr>
          <w:bCs/>
          <w:szCs w:val="28"/>
          <w:lang w:val="vi-VN"/>
        </w:rPr>
        <w:t>T</w:t>
      </w:r>
      <w:r w:rsidRPr="005428D5">
        <w:rPr>
          <w:bCs/>
          <w:szCs w:val="28"/>
        </w:rPr>
        <w:t>hủ tục về bảo vệ môi trường được thực hiện theo nguyên tắc đồng thời, không yêu cầu bắt buộc xuất trình các văn bản này tại thời điểm trình hồ sơ thẩm định, nhưng phải có kết quả gửi cơ quan chuyên môn về xây dựng trước thời hạn thông báo kết quả thẩm định 05 ngày</w:t>
      </w:r>
      <w:r w:rsidRPr="005428D5">
        <w:rPr>
          <w:bCs/>
          <w:szCs w:val="28"/>
          <w:lang w:val="vi-VN"/>
        </w:rPr>
        <w:t>;</w:t>
      </w:r>
    </w:p>
    <w:p w14:paraId="2D8D1DE3" w14:textId="50D5737E" w:rsidR="009D632C" w:rsidRPr="005428D5" w:rsidRDefault="00B23E04" w:rsidP="000F3FBD">
      <w:pPr>
        <w:spacing w:before="260" w:after="0" w:line="240" w:lineRule="auto"/>
        <w:ind w:firstLine="567"/>
        <w:rPr>
          <w:szCs w:val="28"/>
        </w:rPr>
      </w:pPr>
      <w:r w:rsidRPr="005428D5">
        <w:rPr>
          <w:szCs w:val="28"/>
        </w:rPr>
        <w:t>g</w:t>
      </w:r>
      <w:r w:rsidR="009D632C" w:rsidRPr="005428D5">
        <w:rPr>
          <w:szCs w:val="28"/>
        </w:rPr>
        <w:t>) C</w:t>
      </w:r>
      <w:r w:rsidR="009D632C" w:rsidRPr="005428D5">
        <w:rPr>
          <w:szCs w:val="28"/>
          <w:lang w:val="vi-VN"/>
        </w:rPr>
        <w:t xml:space="preserve">ác văn bản thỏa thuận, xác nhận về đấu nối hạ tầng kỹ thuật của dự án; </w:t>
      </w:r>
      <w:r w:rsidR="009D632C" w:rsidRPr="005428D5">
        <w:rPr>
          <w:szCs w:val="28"/>
        </w:rPr>
        <w:t>văn bản c</w:t>
      </w:r>
      <w:r w:rsidR="009D632C" w:rsidRPr="005428D5">
        <w:rPr>
          <w:szCs w:val="28"/>
          <w:lang w:val="vi-VN"/>
        </w:rPr>
        <w:t xml:space="preserve">hấp thuận </w:t>
      </w:r>
      <w:r w:rsidR="009D632C" w:rsidRPr="005428D5">
        <w:rPr>
          <w:szCs w:val="28"/>
        </w:rPr>
        <w:t>độ cao công trình</w:t>
      </w:r>
      <w:r w:rsidR="009D632C" w:rsidRPr="005428D5">
        <w:rPr>
          <w:szCs w:val="28"/>
          <w:lang w:val="vi-VN"/>
        </w:rPr>
        <w:t xml:space="preserve"> theo quy định của Chính phủ về quản lý độ cao chướng ngại vật hàng không và các trận địa quản lý, bảo vệ vùng trời tại Việt Nam</w:t>
      </w:r>
      <w:r w:rsidR="009D632C" w:rsidRPr="005428D5">
        <w:rPr>
          <w:szCs w:val="28"/>
        </w:rPr>
        <w:t xml:space="preserve"> (trường hợp dự án không thuộc khu vực hoặc đối tượng có yêu cầu lấy ý kiến thống nhất về bề mặt quản lý độ cao công trình tại giai đoạn phê duyệt quy hoạch xây dựng)</w:t>
      </w:r>
      <w:r w:rsidR="009D632C" w:rsidRPr="005428D5">
        <w:rPr>
          <w:szCs w:val="28"/>
          <w:lang w:val="vi-VN"/>
        </w:rPr>
        <w:t xml:space="preserve"> (nếu có);</w:t>
      </w:r>
    </w:p>
    <w:p w14:paraId="19C06150" w14:textId="2135BE57" w:rsidR="009D632C" w:rsidRPr="005428D5" w:rsidRDefault="00B23E04" w:rsidP="000F3FBD">
      <w:pPr>
        <w:spacing w:before="260" w:after="0" w:line="240" w:lineRule="auto"/>
        <w:ind w:firstLine="567"/>
        <w:rPr>
          <w:szCs w:val="28"/>
          <w:lang w:val="vi-VN"/>
        </w:rPr>
      </w:pPr>
      <w:r w:rsidRPr="005428D5">
        <w:rPr>
          <w:szCs w:val="28"/>
        </w:rPr>
        <w:t>h</w:t>
      </w:r>
      <w:r w:rsidR="009D632C" w:rsidRPr="005428D5">
        <w:rPr>
          <w:szCs w:val="28"/>
          <w:lang w:val="vi-VN"/>
        </w:rPr>
        <w:t>) Các văn bản pháp lý</w:t>
      </w:r>
      <w:r w:rsidR="009D632C" w:rsidRPr="005428D5">
        <w:rPr>
          <w:szCs w:val="28"/>
        </w:rPr>
        <w:t>, tài liệu</w:t>
      </w:r>
      <w:r w:rsidR="009D632C" w:rsidRPr="005428D5">
        <w:rPr>
          <w:szCs w:val="28"/>
          <w:lang w:val="vi-VN"/>
        </w:rPr>
        <w:t xml:space="preserve"> khác có liên quan (nếu có);</w:t>
      </w:r>
    </w:p>
    <w:p w14:paraId="0461F75C" w14:textId="2D08AEC1" w:rsidR="009D632C" w:rsidRPr="005428D5" w:rsidRDefault="00B23E04" w:rsidP="005428D5">
      <w:pPr>
        <w:spacing w:before="240" w:after="0" w:line="240" w:lineRule="auto"/>
        <w:ind w:firstLine="567"/>
        <w:rPr>
          <w:rFonts w:eastAsia="Times New Roman"/>
          <w:szCs w:val="28"/>
        </w:rPr>
      </w:pPr>
      <w:r w:rsidRPr="005428D5">
        <w:rPr>
          <w:szCs w:val="28"/>
        </w:rPr>
        <w:t>i</w:t>
      </w:r>
      <w:r w:rsidR="009D632C" w:rsidRPr="005428D5">
        <w:rPr>
          <w:szCs w:val="28"/>
        </w:rPr>
        <w:t>)</w:t>
      </w:r>
      <w:r w:rsidR="009D632C" w:rsidRPr="005428D5">
        <w:rPr>
          <w:szCs w:val="28"/>
          <w:lang w:val="vi-VN"/>
        </w:rPr>
        <w:t xml:space="preserve"> Hồ sơ khảo sát xây dựng được phê duyệt; </w:t>
      </w:r>
      <w:r w:rsidR="009D632C" w:rsidRPr="005428D5">
        <w:rPr>
          <w:szCs w:val="28"/>
        </w:rPr>
        <w:t>thuyết minh</w:t>
      </w:r>
      <w:r w:rsidR="009D632C" w:rsidRPr="005428D5">
        <w:rPr>
          <w:szCs w:val="28"/>
          <w:lang w:val="vi-VN"/>
        </w:rPr>
        <w:t xml:space="preserve"> Báo cáo nghiên cứu khả thi</w:t>
      </w:r>
      <w:r w:rsidR="009D632C" w:rsidRPr="005428D5">
        <w:rPr>
          <w:szCs w:val="28"/>
        </w:rPr>
        <w:t xml:space="preserve"> đầu tư xây dựng;</w:t>
      </w:r>
      <w:r w:rsidR="009D632C" w:rsidRPr="005428D5">
        <w:rPr>
          <w:szCs w:val="28"/>
          <w:lang w:val="vi-VN"/>
        </w:rPr>
        <w:t xml:space="preserve"> thiết kế cơ sở hoặc thiết kế khác theo thông lệ quốc tế phục vụ lập </w:t>
      </w:r>
      <w:r w:rsidR="00DF3D96" w:rsidRPr="005428D5">
        <w:rPr>
          <w:szCs w:val="28"/>
          <w:lang w:val="vi-VN"/>
        </w:rPr>
        <w:t>B</w:t>
      </w:r>
      <w:r w:rsidR="009D632C" w:rsidRPr="005428D5">
        <w:rPr>
          <w:szCs w:val="28"/>
          <w:lang w:val="vi-VN"/>
        </w:rPr>
        <w:t xml:space="preserve">áo cáo </w:t>
      </w:r>
      <w:r w:rsidR="009D632C" w:rsidRPr="005428D5">
        <w:rPr>
          <w:rFonts w:eastAsia="Times New Roman"/>
          <w:szCs w:val="28"/>
        </w:rPr>
        <w:t>nghiên cứu khả thi đầu tư xây dựng (gồm bản vẽ và thuyết minh); danh mục tiêu chuẩn chủ yếu áp dụng cho dự án;</w:t>
      </w:r>
      <w:r w:rsidR="00F1540C" w:rsidRPr="005428D5">
        <w:rPr>
          <w:rFonts w:eastAsia="Times New Roman"/>
          <w:szCs w:val="28"/>
        </w:rPr>
        <w:t xml:space="preserve"> Báo cáo kết quả thẩm tra thiết kế cơ sở (nếu có);</w:t>
      </w:r>
    </w:p>
    <w:p w14:paraId="3D5B27DD" w14:textId="46B26F06" w:rsidR="009D632C" w:rsidRPr="005428D5" w:rsidRDefault="00B23E04" w:rsidP="005428D5">
      <w:pPr>
        <w:spacing w:before="240" w:after="0" w:line="240" w:lineRule="auto"/>
        <w:ind w:firstLine="567"/>
        <w:rPr>
          <w:szCs w:val="28"/>
        </w:rPr>
      </w:pPr>
      <w:r w:rsidRPr="005428D5">
        <w:rPr>
          <w:rFonts w:eastAsia="Times New Roman"/>
          <w:szCs w:val="28"/>
        </w:rPr>
        <w:t>k</w:t>
      </w:r>
      <w:r w:rsidR="009D632C" w:rsidRPr="005428D5">
        <w:rPr>
          <w:rFonts w:eastAsia="Times New Roman"/>
          <w:szCs w:val="28"/>
        </w:rPr>
        <w:t>) Danh sách các nhà thầu kèm theo mã số chứng chỉ năng lực của nhà thầu khảo sát, nhà thầu lập thiết kế cơ sở, nhà thầu thẩm tra (nếu có); mã số chứng chỉ hành nghề hoạt động xây dựng của các chức danh chủ nhiệm khảo sát xây dựng; chủ nhiệm, chủ trì các bộ môn thiết kế, lập tổng mức đầu tư; chủ nhiệm, chủ trì thẩm tra</w:t>
      </w:r>
      <w:r w:rsidR="00475877" w:rsidRPr="005428D5">
        <w:rPr>
          <w:rFonts w:eastAsia="Times New Roman"/>
          <w:szCs w:val="28"/>
        </w:rPr>
        <w:t xml:space="preserve"> (nếu có)</w:t>
      </w:r>
      <w:r w:rsidR="009D632C" w:rsidRPr="005428D5">
        <w:rPr>
          <w:rFonts w:eastAsia="Times New Roman"/>
          <w:szCs w:val="28"/>
        </w:rPr>
        <w:t>;</w:t>
      </w:r>
    </w:p>
    <w:p w14:paraId="6D151FE6" w14:textId="6947C1A8" w:rsidR="009D632C" w:rsidRPr="005428D5" w:rsidRDefault="00B23E04" w:rsidP="00CD6580">
      <w:pPr>
        <w:spacing w:before="240" w:after="0" w:line="252" w:lineRule="auto"/>
        <w:ind w:firstLine="567"/>
        <w:rPr>
          <w:szCs w:val="28"/>
        </w:rPr>
      </w:pPr>
      <w:r w:rsidRPr="005428D5">
        <w:rPr>
          <w:szCs w:val="28"/>
        </w:rPr>
        <w:t>l</w:t>
      </w:r>
      <w:r w:rsidR="009D632C" w:rsidRPr="005428D5">
        <w:rPr>
          <w:szCs w:val="28"/>
        </w:rPr>
        <w:t xml:space="preserve">) Đối với dự án sử dụng vốn đầu tư công, vốn nhà nước ngoài đầu tư công, ngoài các nội dung quy định nêu trên, hồ sơ trình thẩm định phải có các nội dung sau: tổng mức đầu tư; các thông tin, số liệu </w:t>
      </w:r>
      <w:r w:rsidR="00D960BA" w:rsidRPr="005428D5">
        <w:rPr>
          <w:szCs w:val="28"/>
        </w:rPr>
        <w:t xml:space="preserve">có liên quan </w:t>
      </w:r>
      <w:r w:rsidR="009D632C" w:rsidRPr="005428D5">
        <w:rPr>
          <w:szCs w:val="28"/>
        </w:rPr>
        <w:t>về giá, định mức</w:t>
      </w:r>
      <w:r w:rsidR="00D960BA" w:rsidRPr="005428D5">
        <w:rPr>
          <w:szCs w:val="28"/>
          <w:lang w:val="vi-VN"/>
        </w:rPr>
        <w:t>,</w:t>
      </w:r>
      <w:r w:rsidR="009D632C" w:rsidRPr="005428D5">
        <w:rPr>
          <w:szCs w:val="28"/>
        </w:rPr>
        <w:t xml:space="preserve"> </w:t>
      </w:r>
      <w:r w:rsidR="00D960BA" w:rsidRPr="005428D5">
        <w:rPr>
          <w:szCs w:val="28"/>
        </w:rPr>
        <w:t>báo giá, kết quả thẩm định giá (nếu có)</w:t>
      </w:r>
      <w:r w:rsidR="00D960BA" w:rsidRPr="005428D5">
        <w:rPr>
          <w:szCs w:val="28"/>
          <w:lang w:val="vi-VN"/>
        </w:rPr>
        <w:t xml:space="preserve"> </w:t>
      </w:r>
      <w:r w:rsidR="009D632C" w:rsidRPr="005428D5">
        <w:rPr>
          <w:szCs w:val="28"/>
        </w:rPr>
        <w:t xml:space="preserve">để xác định tổng mức đầu tư; </w:t>
      </w:r>
    </w:p>
    <w:p w14:paraId="2C49F39F" w14:textId="2F365B4E" w:rsidR="003C0318" w:rsidRPr="005428D5" w:rsidRDefault="00B23E04" w:rsidP="00CD6580">
      <w:pPr>
        <w:spacing w:before="240" w:after="0" w:line="252" w:lineRule="auto"/>
        <w:ind w:firstLine="567"/>
        <w:rPr>
          <w:b/>
          <w:bCs/>
          <w:szCs w:val="28"/>
          <w:lang w:val="vi-VN"/>
        </w:rPr>
      </w:pPr>
      <w:r w:rsidRPr="005428D5">
        <w:rPr>
          <w:szCs w:val="28"/>
        </w:rPr>
        <w:lastRenderedPageBreak/>
        <w:t>m</w:t>
      </w:r>
      <w:r w:rsidR="003C0318" w:rsidRPr="005428D5">
        <w:rPr>
          <w:szCs w:val="28"/>
        </w:rPr>
        <w:t xml:space="preserve">) Đối với dự án có vi phạm </w:t>
      </w:r>
      <w:r w:rsidR="00190732" w:rsidRPr="005428D5">
        <w:rPr>
          <w:szCs w:val="28"/>
        </w:rPr>
        <w:t xml:space="preserve">hành chính về </w:t>
      </w:r>
      <w:r w:rsidR="003C0318" w:rsidRPr="005428D5">
        <w:rPr>
          <w:szCs w:val="28"/>
        </w:rPr>
        <w:t>xây dựng</w:t>
      </w:r>
      <w:r w:rsidR="00190732" w:rsidRPr="005428D5">
        <w:rPr>
          <w:szCs w:val="28"/>
        </w:rPr>
        <w:t xml:space="preserve"> </w:t>
      </w:r>
      <w:r w:rsidR="00B816C2" w:rsidRPr="005428D5">
        <w:rPr>
          <w:szCs w:val="28"/>
        </w:rPr>
        <w:t>đã bị xử phạt và</w:t>
      </w:r>
      <w:r w:rsidR="003C0318" w:rsidRPr="005428D5">
        <w:rPr>
          <w:szCs w:val="28"/>
        </w:rPr>
        <w:t xml:space="preserve"> biện pháp khắc phục hậu quả</w:t>
      </w:r>
      <w:r w:rsidR="00E76ED7" w:rsidRPr="005428D5">
        <w:rPr>
          <w:szCs w:val="28"/>
        </w:rPr>
        <w:t xml:space="preserve"> </w:t>
      </w:r>
      <w:r w:rsidR="007C2DEB" w:rsidRPr="005428D5">
        <w:rPr>
          <w:szCs w:val="28"/>
        </w:rPr>
        <w:t xml:space="preserve">có </w:t>
      </w:r>
      <w:r w:rsidR="00E76ED7" w:rsidRPr="005428D5">
        <w:rPr>
          <w:szCs w:val="28"/>
        </w:rPr>
        <w:t>yêu cầu thực hiện thẩm định, thẩm định điều chỉnh, cấp giấy phép xây dựng hoặc điều chỉnh giấy phép xây dựng</w:t>
      </w:r>
      <w:r w:rsidR="003C0318" w:rsidRPr="005428D5">
        <w:rPr>
          <w:szCs w:val="28"/>
        </w:rPr>
        <w:t xml:space="preserve">, hồ sơ trình thẩm định còn phải có các nội dung: </w:t>
      </w:r>
      <w:r w:rsidR="003368C9" w:rsidRPr="005428D5">
        <w:rPr>
          <w:szCs w:val="28"/>
        </w:rPr>
        <w:t>Báo cáo của chủ đầu tư về quá trình thực hiện dự án, tình hình thực tế thi công các công trình xây dựng của dự án đến thời điểm trình thẩm định; b</w:t>
      </w:r>
      <w:r w:rsidR="003C0318" w:rsidRPr="005428D5">
        <w:rPr>
          <w:szCs w:val="28"/>
        </w:rPr>
        <w:t>iên bản</w:t>
      </w:r>
      <w:r w:rsidR="003368C9" w:rsidRPr="005428D5">
        <w:rPr>
          <w:szCs w:val="28"/>
        </w:rPr>
        <w:t>,</w:t>
      </w:r>
      <w:r w:rsidR="003C0318" w:rsidRPr="005428D5">
        <w:rPr>
          <w:szCs w:val="28"/>
        </w:rPr>
        <w:t xml:space="preserve"> </w:t>
      </w:r>
      <w:r w:rsidR="003368C9" w:rsidRPr="005428D5">
        <w:rPr>
          <w:szCs w:val="28"/>
        </w:rPr>
        <w:t>q</w:t>
      </w:r>
      <w:r w:rsidR="003C0318" w:rsidRPr="005428D5">
        <w:rPr>
          <w:szCs w:val="28"/>
        </w:rPr>
        <w:t>uyết định xử phạt vi phạm hành chính của cấp có thẩm quyền</w:t>
      </w:r>
      <w:r w:rsidR="003368C9" w:rsidRPr="005428D5">
        <w:rPr>
          <w:szCs w:val="28"/>
        </w:rPr>
        <w:t>;</w:t>
      </w:r>
      <w:r w:rsidR="003C0318" w:rsidRPr="005428D5">
        <w:rPr>
          <w:szCs w:val="28"/>
        </w:rPr>
        <w:t xml:space="preserve"> Báo cáo kiểm định </w:t>
      </w:r>
      <w:r w:rsidR="00BE6A6F" w:rsidRPr="005428D5">
        <w:rPr>
          <w:szCs w:val="28"/>
        </w:rPr>
        <w:t>của</w:t>
      </w:r>
      <w:r w:rsidR="00BE6A6F" w:rsidRPr="005428D5">
        <w:rPr>
          <w:szCs w:val="28"/>
          <w:lang w:val="vi-VN"/>
        </w:rPr>
        <w:t xml:space="preserve"> tổ chức kiểm định </w:t>
      </w:r>
      <w:r w:rsidR="00E47730" w:rsidRPr="005428D5">
        <w:rPr>
          <w:szCs w:val="28"/>
          <w:lang w:val="vi-VN"/>
        </w:rPr>
        <w:t xml:space="preserve">xây dựng </w:t>
      </w:r>
      <w:r w:rsidR="000B1949" w:rsidRPr="005428D5">
        <w:rPr>
          <w:szCs w:val="28"/>
        </w:rPr>
        <w:t xml:space="preserve">đánh giá </w:t>
      </w:r>
      <w:r w:rsidR="003C0318" w:rsidRPr="005428D5">
        <w:rPr>
          <w:szCs w:val="28"/>
        </w:rPr>
        <w:t xml:space="preserve">về khả năng chịu lực của </w:t>
      </w:r>
      <w:r w:rsidR="007C2DEB" w:rsidRPr="005428D5">
        <w:rPr>
          <w:szCs w:val="28"/>
        </w:rPr>
        <w:t>phần</w:t>
      </w:r>
      <w:r w:rsidR="007C2DEB" w:rsidRPr="005428D5">
        <w:rPr>
          <w:szCs w:val="28"/>
          <w:lang w:val="vi-VN"/>
        </w:rPr>
        <w:t xml:space="preserve"> </w:t>
      </w:r>
      <w:r w:rsidR="003C0318" w:rsidRPr="005428D5">
        <w:rPr>
          <w:szCs w:val="28"/>
        </w:rPr>
        <w:t>công trình</w:t>
      </w:r>
      <w:r w:rsidR="007C2DEB" w:rsidRPr="005428D5">
        <w:rPr>
          <w:szCs w:val="28"/>
          <w:lang w:val="vi-VN"/>
        </w:rPr>
        <w:t xml:space="preserve"> đã thi công xây dựng</w:t>
      </w:r>
      <w:r w:rsidR="000B1949" w:rsidRPr="005428D5">
        <w:rPr>
          <w:szCs w:val="28"/>
        </w:rPr>
        <w:t>;</w:t>
      </w:r>
      <w:r w:rsidR="003C0318" w:rsidRPr="005428D5">
        <w:rPr>
          <w:b/>
          <w:bCs/>
          <w:szCs w:val="28"/>
          <w:lang w:val="vi-VN"/>
        </w:rPr>
        <w:t xml:space="preserve"> </w:t>
      </w:r>
    </w:p>
    <w:p w14:paraId="0A233EA1" w14:textId="73B455CA" w:rsidR="000B1949" w:rsidRPr="005428D5" w:rsidRDefault="00B23E04" w:rsidP="00CD6580">
      <w:pPr>
        <w:spacing w:before="240" w:after="0" w:line="252" w:lineRule="auto"/>
        <w:ind w:firstLine="567"/>
        <w:rPr>
          <w:b/>
          <w:bCs/>
          <w:szCs w:val="28"/>
          <w:lang w:val="vi-VN"/>
        </w:rPr>
      </w:pPr>
      <w:r w:rsidRPr="005428D5">
        <w:rPr>
          <w:szCs w:val="28"/>
        </w:rPr>
        <w:t>n</w:t>
      </w:r>
      <w:r w:rsidR="000B1949" w:rsidRPr="005428D5">
        <w:rPr>
          <w:szCs w:val="28"/>
        </w:rPr>
        <w:t xml:space="preserve">) Đối với dự án sửa </w:t>
      </w:r>
      <w:r w:rsidR="00CC4AEB" w:rsidRPr="005428D5">
        <w:rPr>
          <w:szCs w:val="28"/>
        </w:rPr>
        <w:t>chữa</w:t>
      </w:r>
      <w:r w:rsidR="00CC4AEB" w:rsidRPr="005428D5">
        <w:rPr>
          <w:szCs w:val="28"/>
          <w:lang w:val="vi-VN"/>
        </w:rPr>
        <w:t>,</w:t>
      </w:r>
      <w:r w:rsidR="000B1949" w:rsidRPr="005428D5">
        <w:rPr>
          <w:szCs w:val="28"/>
        </w:rPr>
        <w:t xml:space="preserve"> cải tạo, hồ sơ trình thẩm định còn phải có các nội dung: Hồ sơ khảo sát hiện trạng, Báo cáo kiểm định </w:t>
      </w:r>
      <w:r w:rsidR="00BE6A6F" w:rsidRPr="005428D5">
        <w:rPr>
          <w:szCs w:val="28"/>
        </w:rPr>
        <w:t>của</w:t>
      </w:r>
      <w:r w:rsidR="00BE6A6F" w:rsidRPr="005428D5">
        <w:rPr>
          <w:szCs w:val="28"/>
          <w:lang w:val="vi-VN"/>
        </w:rPr>
        <w:t xml:space="preserve"> tổ chức kiểm </w:t>
      </w:r>
      <w:r w:rsidR="00E47730" w:rsidRPr="005428D5">
        <w:rPr>
          <w:szCs w:val="28"/>
          <w:lang w:val="vi-VN"/>
        </w:rPr>
        <w:t>định xây dựng</w:t>
      </w:r>
      <w:r w:rsidR="00BE6A6F" w:rsidRPr="005428D5">
        <w:rPr>
          <w:szCs w:val="28"/>
          <w:lang w:val="vi-VN"/>
        </w:rPr>
        <w:t xml:space="preserve"> </w:t>
      </w:r>
      <w:r w:rsidR="000B1949" w:rsidRPr="005428D5">
        <w:rPr>
          <w:szCs w:val="28"/>
        </w:rPr>
        <w:t>đánh giá về khả năng chịu lực của công trình</w:t>
      </w:r>
      <w:r w:rsidR="00671EDC" w:rsidRPr="005428D5">
        <w:rPr>
          <w:szCs w:val="28"/>
        </w:rPr>
        <w:t xml:space="preserve"> (trường hợp nội dung sửa </w:t>
      </w:r>
      <w:r w:rsidR="00251AD7" w:rsidRPr="005428D5">
        <w:rPr>
          <w:szCs w:val="28"/>
        </w:rPr>
        <w:t>chữa</w:t>
      </w:r>
      <w:r w:rsidR="00251AD7" w:rsidRPr="005428D5">
        <w:rPr>
          <w:szCs w:val="28"/>
          <w:lang w:val="vi-VN"/>
        </w:rPr>
        <w:t xml:space="preserve">, </w:t>
      </w:r>
      <w:r w:rsidR="00251AD7" w:rsidRPr="005428D5">
        <w:rPr>
          <w:szCs w:val="28"/>
        </w:rPr>
        <w:t>cải tạo</w:t>
      </w:r>
      <w:r w:rsidR="00671EDC" w:rsidRPr="005428D5">
        <w:rPr>
          <w:szCs w:val="28"/>
        </w:rPr>
        <w:t xml:space="preserve"> có liên quan</w:t>
      </w:r>
      <w:r w:rsidR="000B1949" w:rsidRPr="005428D5">
        <w:rPr>
          <w:szCs w:val="28"/>
        </w:rPr>
        <w:t>.</w:t>
      </w:r>
    </w:p>
    <w:p w14:paraId="5E75B9DB" w14:textId="1898F6D5" w:rsidR="009D632C" w:rsidRPr="005428D5" w:rsidRDefault="009D632C" w:rsidP="00CD6580">
      <w:pPr>
        <w:spacing w:before="240" w:after="0" w:line="252" w:lineRule="auto"/>
        <w:ind w:firstLine="567"/>
        <w:rPr>
          <w:b/>
          <w:bCs/>
          <w:szCs w:val="28"/>
          <w:lang w:val="vi-VN"/>
        </w:rPr>
      </w:pPr>
      <w:r w:rsidRPr="005428D5">
        <w:rPr>
          <w:b/>
          <w:bCs/>
          <w:szCs w:val="28"/>
          <w:lang w:val="vi-VN"/>
        </w:rPr>
        <w:t>Điều</w:t>
      </w:r>
      <w:r w:rsidRPr="005428D5">
        <w:rPr>
          <w:b/>
          <w:bCs/>
          <w:szCs w:val="28"/>
        </w:rPr>
        <w:t xml:space="preserve"> 18</w:t>
      </w:r>
      <w:r w:rsidRPr="005428D5">
        <w:rPr>
          <w:b/>
          <w:bCs/>
          <w:szCs w:val="28"/>
          <w:lang w:val="vi-VN"/>
        </w:rPr>
        <w:t>. Nội dung</w:t>
      </w:r>
      <w:r w:rsidR="00323062" w:rsidRPr="005428D5">
        <w:rPr>
          <w:b/>
          <w:bCs/>
          <w:szCs w:val="28"/>
        </w:rPr>
        <w:t>, kết quả</w:t>
      </w:r>
      <w:r w:rsidRPr="005428D5">
        <w:rPr>
          <w:b/>
          <w:bCs/>
          <w:szCs w:val="28"/>
          <w:lang w:val="vi-VN"/>
        </w:rPr>
        <w:t xml:space="preserve"> thẩm định Báo cáo nghiên cứu khả thi đầu tư xây dựng của cơ quan chuyên môn về xây dựng</w:t>
      </w:r>
    </w:p>
    <w:p w14:paraId="6567F7C6" w14:textId="77777777" w:rsidR="009D632C" w:rsidRPr="005428D5" w:rsidRDefault="009D632C" w:rsidP="00CD6580">
      <w:pPr>
        <w:spacing w:before="240" w:after="0" w:line="252" w:lineRule="auto"/>
        <w:ind w:firstLine="567"/>
        <w:rPr>
          <w:szCs w:val="28"/>
          <w:lang w:val="vi-VN"/>
        </w:rPr>
      </w:pPr>
      <w:bookmarkStart w:id="88" w:name="_Toc52898182"/>
      <w:bookmarkStart w:id="89" w:name="_Toc52907766"/>
      <w:bookmarkStart w:id="90" w:name="_Toc52952719"/>
      <w:bookmarkStart w:id="91" w:name="_Toc54875877"/>
      <w:r w:rsidRPr="0052189D">
        <w:rPr>
          <w:spacing w:val="-4"/>
          <w:szCs w:val="28"/>
        </w:rPr>
        <w:t>Cơ quan chuyên môn về xây dựng</w:t>
      </w:r>
      <w:r w:rsidRPr="0052189D">
        <w:rPr>
          <w:spacing w:val="-4"/>
          <w:szCs w:val="28"/>
          <w:lang w:val="vi-VN"/>
        </w:rPr>
        <w:t xml:space="preserve"> thẩm định các nội dung quy định </w:t>
      </w:r>
      <w:r w:rsidRPr="0052189D">
        <w:rPr>
          <w:spacing w:val="-4"/>
          <w:szCs w:val="28"/>
        </w:rPr>
        <w:t>khoản 2</w:t>
      </w:r>
      <w:r w:rsidRPr="005428D5">
        <w:rPr>
          <w:szCs w:val="28"/>
        </w:rPr>
        <w:t xml:space="preserve"> và khoản 3 </w:t>
      </w:r>
      <w:r w:rsidRPr="005428D5">
        <w:rPr>
          <w:szCs w:val="28"/>
          <w:lang w:val="vi-VN"/>
        </w:rPr>
        <w:t>tại Điều</w:t>
      </w:r>
      <w:r w:rsidRPr="005428D5">
        <w:rPr>
          <w:szCs w:val="28"/>
        </w:rPr>
        <w:t xml:space="preserve"> 58 Luật Xây dựng năm 2014 được sửa đổi, bổ sung theo quy định tại khoản 15 Điều 1 </w:t>
      </w:r>
      <w:r w:rsidRPr="005428D5">
        <w:rPr>
          <w:szCs w:val="28"/>
          <w:lang w:val="vi-VN"/>
        </w:rPr>
        <w:t>của Luật</w:t>
      </w:r>
      <w:r w:rsidRPr="005428D5">
        <w:rPr>
          <w:szCs w:val="28"/>
        </w:rPr>
        <w:t xml:space="preserve"> số 62/2020/QH14. Một số nội dung thẩm định được quy định</w:t>
      </w:r>
      <w:r w:rsidRPr="005428D5">
        <w:rPr>
          <w:szCs w:val="28"/>
          <w:lang w:val="vi-VN"/>
        </w:rPr>
        <w:t xml:space="preserve"> cụ thể như sau:</w:t>
      </w:r>
    </w:p>
    <w:p w14:paraId="60995260" w14:textId="596CBD44" w:rsidR="009D632C" w:rsidRPr="005428D5" w:rsidRDefault="009D632C" w:rsidP="00CD6580">
      <w:pPr>
        <w:spacing w:before="240" w:after="0" w:line="252" w:lineRule="auto"/>
        <w:ind w:firstLine="567"/>
        <w:rPr>
          <w:szCs w:val="28"/>
        </w:rPr>
      </w:pPr>
      <w:r w:rsidRPr="005428D5">
        <w:rPr>
          <w:szCs w:val="28"/>
          <w:lang w:val="vi-VN"/>
        </w:rPr>
        <w:t>1. Về sự tuân thủ quy định pháp luật về l</w:t>
      </w:r>
      <w:r w:rsidRPr="005428D5">
        <w:rPr>
          <w:szCs w:val="28"/>
        </w:rPr>
        <w:t>ập dự</w:t>
      </w:r>
      <w:r w:rsidRPr="005428D5">
        <w:rPr>
          <w:szCs w:val="28"/>
          <w:lang w:val="vi-VN"/>
        </w:rPr>
        <w:t xml:space="preserve"> án đầu tư xây dựng, </w:t>
      </w:r>
      <w:r w:rsidRPr="005428D5">
        <w:rPr>
          <w:szCs w:val="28"/>
        </w:rPr>
        <w:t xml:space="preserve">cơ quan chuyên môn về xây dựng đánh giá sự đầy đủ các nội dung của Báo cáo nghiên cứu khả thi đầu tư xây dựng theo quy định của Điều 54 Luật Xây dựng năm 2014 được sửa đổi, bổ sung theo quy định tại khoản 12 Điều 1 của </w:t>
      </w:r>
      <w:r w:rsidRPr="005428D5">
        <w:rPr>
          <w:szCs w:val="28"/>
          <w:lang w:val="vi-VN"/>
        </w:rPr>
        <w:t>Luật</w:t>
      </w:r>
      <w:r w:rsidRPr="005428D5">
        <w:rPr>
          <w:szCs w:val="28"/>
        </w:rPr>
        <w:t xml:space="preserve"> số 62/2020/QH14 và Điều 14</w:t>
      </w:r>
      <w:r w:rsidRPr="005428D5">
        <w:rPr>
          <w:szCs w:val="28"/>
          <w:lang w:val="vi-VN"/>
        </w:rPr>
        <w:t>,</w:t>
      </w:r>
      <w:r w:rsidRPr="005428D5">
        <w:rPr>
          <w:szCs w:val="28"/>
        </w:rPr>
        <w:t xml:space="preserve"> Điều </w:t>
      </w:r>
      <w:r w:rsidRPr="005428D5">
        <w:rPr>
          <w:szCs w:val="28"/>
          <w:lang w:val="vi-VN"/>
        </w:rPr>
        <w:t>38</w:t>
      </w:r>
      <w:r w:rsidRPr="005428D5">
        <w:rPr>
          <w:szCs w:val="28"/>
        </w:rPr>
        <w:t xml:space="preserve"> Nghị định này.</w:t>
      </w:r>
    </w:p>
    <w:p w14:paraId="74FA18D8" w14:textId="77777777" w:rsidR="009D632C" w:rsidRPr="005428D5" w:rsidRDefault="009D632C" w:rsidP="00CD6580">
      <w:pPr>
        <w:spacing w:before="240" w:after="0" w:line="252" w:lineRule="auto"/>
        <w:ind w:firstLine="567"/>
        <w:rPr>
          <w:szCs w:val="28"/>
        </w:rPr>
      </w:pPr>
      <w:r w:rsidRPr="005428D5">
        <w:rPr>
          <w:szCs w:val="28"/>
          <w:lang w:val="vi-VN"/>
        </w:rPr>
        <w:t xml:space="preserve">2. </w:t>
      </w:r>
      <w:r w:rsidRPr="005428D5">
        <w:rPr>
          <w:szCs w:val="28"/>
        </w:rPr>
        <w:t>Việc đánh giá sự</w:t>
      </w:r>
      <w:r w:rsidRPr="005428D5">
        <w:rPr>
          <w:szCs w:val="28"/>
          <w:lang w:val="vi-VN"/>
        </w:rPr>
        <w:t xml:space="preserve"> phù hợp </w:t>
      </w:r>
      <w:r w:rsidRPr="005428D5">
        <w:rPr>
          <w:szCs w:val="28"/>
        </w:rPr>
        <w:t xml:space="preserve">của thiết kế cơ sở với </w:t>
      </w:r>
      <w:r w:rsidRPr="005428D5">
        <w:rPr>
          <w:szCs w:val="28"/>
          <w:lang w:val="vi-VN"/>
        </w:rPr>
        <w:t>quy hoạch</w:t>
      </w:r>
      <w:r w:rsidRPr="005428D5">
        <w:rPr>
          <w:szCs w:val="28"/>
        </w:rPr>
        <w:t xml:space="preserve"> bao gồm các nội dung sau:</w:t>
      </w:r>
    </w:p>
    <w:p w14:paraId="39980CDB" w14:textId="4F57AB2D" w:rsidR="009D632C" w:rsidRPr="005428D5" w:rsidRDefault="009D632C" w:rsidP="00CD6580">
      <w:pPr>
        <w:spacing w:before="240" w:after="0" w:line="252" w:lineRule="auto"/>
        <w:ind w:firstLine="567"/>
        <w:rPr>
          <w:strike/>
          <w:szCs w:val="28"/>
          <w:lang w:val="vi-VN"/>
        </w:rPr>
      </w:pPr>
      <w:r w:rsidRPr="005428D5">
        <w:rPr>
          <w:szCs w:val="28"/>
        </w:rPr>
        <w:t>a) Đối với quy hoạch xây dựng: đánh giá sự phù hợp của thiết kế cơ sở với chỉ tiêu sử dụng đất quy hoạch xây dựng và chỉ tiêu kinh tế - kỹ thuật được xác định tại quy hoạch xây dựng được sử dụng làm căn cứ lập dự án theo quy định tại khoản 2 Điều 13 Nghị định này</w:t>
      </w:r>
      <w:r w:rsidRPr="005428D5">
        <w:rPr>
          <w:szCs w:val="28"/>
          <w:lang w:val="vi-VN"/>
        </w:rPr>
        <w:t>;</w:t>
      </w:r>
      <w:r w:rsidRPr="005428D5">
        <w:rPr>
          <w:szCs w:val="28"/>
        </w:rPr>
        <w:t xml:space="preserve"> kiểm tra sự phù hợp về chức năng sử dụng đất tại quy hoạch chung xây dựng; sự phù hợp về chức năng, chỉ tiêu sử dụng đất, quy mô dân số khống chế tại quy hoạch phân khu </w:t>
      </w:r>
      <w:r w:rsidR="00B13CC4" w:rsidRPr="005428D5">
        <w:rPr>
          <w:szCs w:val="28"/>
        </w:rPr>
        <w:t xml:space="preserve">(nếu có) </w:t>
      </w:r>
      <w:r w:rsidRPr="005428D5">
        <w:rPr>
          <w:szCs w:val="28"/>
        </w:rPr>
        <w:t>của khu vực xây dựng dự án;</w:t>
      </w:r>
    </w:p>
    <w:p w14:paraId="1932071A" w14:textId="71A58098" w:rsidR="009D632C" w:rsidRPr="0052189D" w:rsidRDefault="009D632C" w:rsidP="005428D5">
      <w:pPr>
        <w:spacing w:before="240" w:after="0" w:line="240" w:lineRule="auto"/>
        <w:ind w:firstLine="567"/>
        <w:rPr>
          <w:szCs w:val="28"/>
        </w:rPr>
      </w:pPr>
      <w:r w:rsidRPr="005428D5">
        <w:rPr>
          <w:szCs w:val="28"/>
        </w:rPr>
        <w:t>b) Đối với quy hoạch có tính chất kỹ thuật chuyên ngành</w:t>
      </w:r>
      <w:r w:rsidR="00B13CC4" w:rsidRPr="005428D5">
        <w:rPr>
          <w:szCs w:val="28"/>
          <w:lang w:val="vi-VN"/>
        </w:rPr>
        <w:t>,</w:t>
      </w:r>
      <w:r w:rsidR="00B13CC4" w:rsidRPr="005428D5">
        <w:rPr>
          <w:szCs w:val="28"/>
        </w:rPr>
        <w:t xml:space="preserve"> phương án tuyến công trình, </w:t>
      </w:r>
      <w:r w:rsidR="000B1949" w:rsidRPr="005428D5">
        <w:rPr>
          <w:szCs w:val="28"/>
        </w:rPr>
        <w:t xml:space="preserve">vùng tuyến công trình, </w:t>
      </w:r>
      <w:r w:rsidR="00B13CC4" w:rsidRPr="005428D5">
        <w:rPr>
          <w:szCs w:val="28"/>
        </w:rPr>
        <w:t>vị trí công trình được cơ quan nhà nước có thẩm quyền chấp thuận</w:t>
      </w:r>
      <w:r w:rsidRPr="005428D5">
        <w:rPr>
          <w:szCs w:val="28"/>
        </w:rPr>
        <w:t>: đánh giá sự phù hợp về vị trí, hướng tuyến</w:t>
      </w:r>
      <w:r w:rsidR="000B1949" w:rsidRPr="005428D5">
        <w:rPr>
          <w:szCs w:val="28"/>
        </w:rPr>
        <w:t>, vùng tuyến</w:t>
      </w:r>
      <w:r w:rsidRPr="005428D5">
        <w:rPr>
          <w:szCs w:val="28"/>
        </w:rPr>
        <w:t xml:space="preserve"> (đối với công trình xây dựng theo tuyến), thông số kỹ thuật</w:t>
      </w:r>
      <w:r w:rsidRPr="005428D5">
        <w:rPr>
          <w:szCs w:val="28"/>
          <w:lang w:val="vi-VN"/>
        </w:rPr>
        <w:t xml:space="preserve"> chủ </w:t>
      </w:r>
      <w:r w:rsidRPr="005428D5">
        <w:rPr>
          <w:szCs w:val="28"/>
          <w:lang w:val="vi-VN"/>
        </w:rPr>
        <w:lastRenderedPageBreak/>
        <w:t xml:space="preserve">yếu </w:t>
      </w:r>
      <w:r w:rsidRPr="005428D5">
        <w:rPr>
          <w:szCs w:val="28"/>
        </w:rPr>
        <w:t>của thiết kế cơ sở với quy hoạch có tính chất chuyên ngành hoặc với các thông tin tại phương án tuyến công trình, vị trí công trình được cơ quan nhà nước có thẩm quyền chấp thuận</w:t>
      </w:r>
      <w:r w:rsidR="0052189D">
        <w:rPr>
          <w:szCs w:val="28"/>
        </w:rPr>
        <w:t>;</w:t>
      </w:r>
    </w:p>
    <w:p w14:paraId="71AE8255" w14:textId="75D89052" w:rsidR="002642F4" w:rsidRPr="005428D5" w:rsidRDefault="002642F4" w:rsidP="005428D5">
      <w:pPr>
        <w:spacing w:before="240" w:after="0" w:line="240" w:lineRule="auto"/>
        <w:ind w:firstLine="567"/>
        <w:rPr>
          <w:szCs w:val="28"/>
        </w:rPr>
      </w:pPr>
      <w:r w:rsidRPr="005428D5">
        <w:rPr>
          <w:szCs w:val="28"/>
        </w:rPr>
        <w:t>c) Đối với dự án du lịch sinh thái, nghỉ dưỡng, giải trí trong rừng: đánh giá sự phù hợp của thiết kế cơ sở với chỉ tiêu sử dụng mặt bằng xây dựng</w:t>
      </w:r>
      <w:r w:rsidR="00136495" w:rsidRPr="005428D5">
        <w:rPr>
          <w:szCs w:val="28"/>
        </w:rPr>
        <w:t>,</w:t>
      </w:r>
      <w:r w:rsidRPr="005428D5">
        <w:rPr>
          <w:szCs w:val="28"/>
        </w:rPr>
        <w:t xml:space="preserve"> vị trí, địa điểm, quy mô, vật liệu, chiều cao, mật độ, tỷ lệ dự kiến và thời gian tồn tại của các công trình</w:t>
      </w:r>
      <w:r w:rsidR="00136495" w:rsidRPr="005428D5">
        <w:rPr>
          <w:szCs w:val="28"/>
        </w:rPr>
        <w:t xml:space="preserve">, định hướng đấu nối hệ thống hạ tầng kỹ thuật, giao thông </w:t>
      </w:r>
      <w:r w:rsidR="00ED34EE" w:rsidRPr="005428D5">
        <w:rPr>
          <w:szCs w:val="28"/>
        </w:rPr>
        <w:t>tại</w:t>
      </w:r>
      <w:r w:rsidR="00136495" w:rsidRPr="005428D5">
        <w:rPr>
          <w:szCs w:val="28"/>
        </w:rPr>
        <w:t xml:space="preserve"> </w:t>
      </w:r>
      <w:r w:rsidRPr="005428D5">
        <w:rPr>
          <w:szCs w:val="28"/>
        </w:rPr>
        <w:t>Đề án du lịch sinh thái, nghỉ dưỡng, giải trí</w:t>
      </w:r>
      <w:r w:rsidR="008D5657" w:rsidRPr="005428D5">
        <w:rPr>
          <w:szCs w:val="28"/>
        </w:rPr>
        <w:t xml:space="preserve"> trong rừng</w:t>
      </w:r>
      <w:r w:rsidR="00136495" w:rsidRPr="005428D5">
        <w:rPr>
          <w:szCs w:val="28"/>
        </w:rPr>
        <w:t xml:space="preserve">; </w:t>
      </w:r>
      <w:r w:rsidR="002A3860" w:rsidRPr="005428D5">
        <w:rPr>
          <w:szCs w:val="28"/>
        </w:rPr>
        <w:t>q</w:t>
      </w:r>
      <w:r w:rsidR="00136495" w:rsidRPr="005428D5">
        <w:rPr>
          <w:szCs w:val="28"/>
        </w:rPr>
        <w:t>uy hoạch lâm nghiệp quốc gia hoặc quy hoạch tỉnh; phương án quản lý rừng bền vững (nếu có).</w:t>
      </w:r>
    </w:p>
    <w:p w14:paraId="2F47263F" w14:textId="77777777" w:rsidR="009D632C" w:rsidRPr="005428D5" w:rsidRDefault="009D632C" w:rsidP="005428D5">
      <w:pPr>
        <w:spacing w:before="240" w:after="0" w:line="240" w:lineRule="auto"/>
        <w:ind w:firstLine="567"/>
        <w:rPr>
          <w:szCs w:val="28"/>
        </w:rPr>
      </w:pPr>
      <w:r w:rsidRPr="005428D5">
        <w:rPr>
          <w:szCs w:val="28"/>
          <w:lang w:val="vi-VN"/>
        </w:rPr>
        <w:t xml:space="preserve">3. </w:t>
      </w:r>
      <w:r w:rsidRPr="005428D5">
        <w:rPr>
          <w:szCs w:val="28"/>
        </w:rPr>
        <w:t>Việc đánh giá sự phù hợp của dự án với chủ trương đầu tư được cơ quan nhà nước có thẩm quyền quyết định hoặc chấp thuận, với chương trình, kế hoạch thực hiện, các yêu cầu khác của dự án theo quy định của pháp luật có liên quan (nếu có)</w:t>
      </w:r>
      <w:r w:rsidRPr="005428D5">
        <w:rPr>
          <w:szCs w:val="28"/>
          <w:lang w:val="vi-VN"/>
        </w:rPr>
        <w:t xml:space="preserve"> gồm các nội dung sau:</w:t>
      </w:r>
    </w:p>
    <w:p w14:paraId="57930265" w14:textId="363EBEBE" w:rsidR="009D632C" w:rsidRPr="005428D5" w:rsidRDefault="009D632C" w:rsidP="005428D5">
      <w:pPr>
        <w:spacing w:before="240" w:after="0" w:line="240" w:lineRule="auto"/>
        <w:ind w:firstLine="567"/>
        <w:rPr>
          <w:szCs w:val="28"/>
          <w:lang w:val="vi-VN"/>
        </w:rPr>
      </w:pPr>
      <w:r w:rsidRPr="005428D5">
        <w:rPr>
          <w:szCs w:val="28"/>
          <w:lang w:val="vi-VN"/>
        </w:rPr>
        <w:t xml:space="preserve">a) Sự phù hợp </w:t>
      </w:r>
      <w:r w:rsidRPr="005428D5">
        <w:rPr>
          <w:szCs w:val="28"/>
        </w:rPr>
        <w:t xml:space="preserve">với chủ trương đầu tư </w:t>
      </w:r>
      <w:r w:rsidRPr="005428D5">
        <w:rPr>
          <w:szCs w:val="28"/>
          <w:lang w:val="vi-VN"/>
        </w:rPr>
        <w:t>về mục tiêu, quy mô đầu tư xây dựng; quy mô sử dụng đất</w:t>
      </w:r>
      <w:r w:rsidRPr="005428D5">
        <w:rPr>
          <w:szCs w:val="28"/>
        </w:rPr>
        <w:t xml:space="preserve">; </w:t>
      </w:r>
      <w:r w:rsidR="008D65D7" w:rsidRPr="005428D5">
        <w:rPr>
          <w:szCs w:val="28"/>
        </w:rPr>
        <w:t xml:space="preserve">sơ bộ </w:t>
      </w:r>
      <w:r w:rsidRPr="005428D5">
        <w:rPr>
          <w:szCs w:val="28"/>
        </w:rPr>
        <w:t xml:space="preserve">tổng mức đầu tư; </w:t>
      </w:r>
      <w:r w:rsidRPr="005428D5">
        <w:rPr>
          <w:szCs w:val="28"/>
          <w:lang w:val="vi-VN"/>
        </w:rPr>
        <w:t>tiến độ thực hiện, việc phân chia dự án thành phần, phân kỳ đầu tư (nếu có); thời hạn của dự án (nếu có)</w:t>
      </w:r>
      <w:r w:rsidR="005B640B" w:rsidRPr="005428D5">
        <w:rPr>
          <w:szCs w:val="28"/>
          <w:lang w:val="vi-VN"/>
        </w:rPr>
        <w:t>;</w:t>
      </w:r>
    </w:p>
    <w:p w14:paraId="3DCFCFC8" w14:textId="1A041705" w:rsidR="009D632C" w:rsidRPr="005428D5" w:rsidRDefault="009D632C" w:rsidP="005428D5">
      <w:pPr>
        <w:pStyle w:val="NormalWeb"/>
        <w:spacing w:before="240" w:beforeAutospacing="0" w:after="0" w:afterAutospacing="0"/>
        <w:ind w:firstLine="567"/>
        <w:rPr>
          <w:rFonts w:eastAsia="Calibri"/>
          <w:sz w:val="28"/>
          <w:szCs w:val="28"/>
          <w:lang w:val="vi-VN"/>
        </w:rPr>
      </w:pPr>
      <w:r w:rsidRPr="005428D5">
        <w:rPr>
          <w:rFonts w:eastAsia="Calibri"/>
          <w:sz w:val="28"/>
          <w:szCs w:val="28"/>
          <w:lang w:val="vi-VN"/>
        </w:rPr>
        <w:t>b) Trường hợp dự án được chuyển tiếp theo</w:t>
      </w:r>
      <w:r w:rsidR="00516F63" w:rsidRPr="005428D5">
        <w:rPr>
          <w:rFonts w:eastAsia="Calibri"/>
          <w:sz w:val="28"/>
          <w:szCs w:val="28"/>
        </w:rPr>
        <w:t xml:space="preserve"> </w:t>
      </w:r>
      <w:r w:rsidRPr="005428D5">
        <w:rPr>
          <w:rFonts w:eastAsia="Calibri"/>
          <w:sz w:val="28"/>
          <w:szCs w:val="28"/>
          <w:lang w:val="vi-VN"/>
        </w:rPr>
        <w:t>quy định pháp luật về đầ</w:t>
      </w:r>
      <w:r w:rsidR="00925CF8" w:rsidRPr="005428D5">
        <w:rPr>
          <w:rFonts w:eastAsia="Calibri"/>
          <w:sz w:val="28"/>
          <w:szCs w:val="28"/>
          <w:lang w:val="vi-VN"/>
        </w:rPr>
        <w:t>u tư</w:t>
      </w:r>
      <w:r w:rsidRPr="005428D5">
        <w:rPr>
          <w:rFonts w:eastAsia="Calibri"/>
          <w:sz w:val="28"/>
          <w:szCs w:val="28"/>
          <w:lang w:val="vi-VN"/>
        </w:rPr>
        <w:t>, cơ quan thẩm định đánh giá sự phù hợp của dự án với các nội dung</w:t>
      </w:r>
      <w:r w:rsidR="008D65D7" w:rsidRPr="005428D5">
        <w:rPr>
          <w:rFonts w:eastAsia="Calibri"/>
          <w:sz w:val="28"/>
          <w:szCs w:val="28"/>
          <w:lang w:val="vi-VN"/>
        </w:rPr>
        <w:t xml:space="preserve"> nêu tại</w:t>
      </w:r>
      <w:r w:rsidRPr="005428D5">
        <w:rPr>
          <w:rFonts w:eastAsia="Calibri"/>
          <w:sz w:val="28"/>
          <w:szCs w:val="28"/>
          <w:lang w:val="vi-VN"/>
        </w:rPr>
        <w:t xml:space="preserve"> </w:t>
      </w:r>
      <w:r w:rsidR="00516F63" w:rsidRPr="005428D5">
        <w:rPr>
          <w:rFonts w:eastAsia="Calibri"/>
          <w:sz w:val="28"/>
          <w:szCs w:val="28"/>
        </w:rPr>
        <w:t>các văn bản quy định tại điểm b khoản 2 Điều 17 Nghị định này</w:t>
      </w:r>
      <w:r w:rsidRPr="005428D5">
        <w:rPr>
          <w:rFonts w:eastAsia="Calibri"/>
          <w:sz w:val="28"/>
          <w:szCs w:val="28"/>
          <w:lang w:val="vi-VN"/>
        </w:rPr>
        <w:t>;</w:t>
      </w:r>
    </w:p>
    <w:p w14:paraId="6863057E" w14:textId="77777777" w:rsidR="009D632C" w:rsidRPr="005428D5" w:rsidRDefault="009D632C" w:rsidP="005428D5">
      <w:pPr>
        <w:pStyle w:val="NormalWeb"/>
        <w:spacing w:before="240" w:beforeAutospacing="0" w:after="0" w:afterAutospacing="0"/>
        <w:ind w:firstLine="567"/>
        <w:rPr>
          <w:rFonts w:eastAsia="Calibri"/>
          <w:sz w:val="28"/>
          <w:szCs w:val="28"/>
          <w:lang w:val="vi-VN"/>
        </w:rPr>
      </w:pPr>
      <w:r w:rsidRPr="005428D5">
        <w:rPr>
          <w:rFonts w:eastAsia="Calibri"/>
          <w:sz w:val="28"/>
          <w:szCs w:val="28"/>
          <w:lang w:val="vi-VN"/>
        </w:rPr>
        <w:t xml:space="preserve">c) Đối với dự án đầu tư xây dựng khu đô thị cần kiểm tra nội dung tại Báo cáo nghiên cứu khả thi đầu tư xây dựng về kế hoạch xây dựng, hoàn thành các công trình hạ tầng kỹ thuật trước khi đưa các công trình nhà ở và công trình khác vào sử dụng; </w:t>
      </w:r>
    </w:p>
    <w:p w14:paraId="39D6AACF" w14:textId="75434C23" w:rsidR="009D632C" w:rsidRPr="005428D5" w:rsidRDefault="009D632C" w:rsidP="005428D5">
      <w:pPr>
        <w:pStyle w:val="NormalWeb"/>
        <w:spacing w:before="240" w:beforeAutospacing="0" w:after="0" w:afterAutospacing="0"/>
        <w:ind w:firstLine="567"/>
        <w:rPr>
          <w:sz w:val="28"/>
          <w:szCs w:val="28"/>
          <w:lang w:val="it-IT"/>
        </w:rPr>
      </w:pPr>
      <w:r w:rsidRPr="005428D5">
        <w:rPr>
          <w:rFonts w:eastAsia="Calibri"/>
          <w:sz w:val="28"/>
          <w:szCs w:val="28"/>
          <w:lang w:val="vi-VN"/>
        </w:rPr>
        <w:t xml:space="preserve">d) Đối với dự án phát triển nhà ở, </w:t>
      </w:r>
      <w:r w:rsidRPr="005428D5">
        <w:rPr>
          <w:rFonts w:eastAsia="Calibri"/>
          <w:sz w:val="28"/>
          <w:szCs w:val="28"/>
        </w:rPr>
        <w:t xml:space="preserve">kiểm tra </w:t>
      </w:r>
      <w:r w:rsidRPr="005428D5">
        <w:rPr>
          <w:sz w:val="28"/>
          <w:szCs w:val="28"/>
          <w:lang w:val="it-IT"/>
        </w:rPr>
        <w:t xml:space="preserve">thông tin về các loại nhà ở của dự án; việc thực hiện nghĩa vụ nhà ở xã hội theo nội dung tại Văn bản chấp thuận/phê duyệt chủ trương đầu tư của cơ quan có thẩm quyền; </w:t>
      </w:r>
    </w:p>
    <w:p w14:paraId="592E8863" w14:textId="2F9FA2D3" w:rsidR="000B1949" w:rsidRPr="005428D5" w:rsidRDefault="000B1949" w:rsidP="005428D5">
      <w:pPr>
        <w:pStyle w:val="NormalWeb"/>
        <w:spacing w:before="240" w:beforeAutospacing="0" w:after="0" w:afterAutospacing="0"/>
        <w:ind w:firstLine="567"/>
        <w:rPr>
          <w:sz w:val="28"/>
          <w:szCs w:val="28"/>
        </w:rPr>
      </w:pPr>
      <w:r w:rsidRPr="005428D5">
        <w:rPr>
          <w:sz w:val="28"/>
          <w:szCs w:val="28"/>
          <w:lang w:val="it-IT"/>
        </w:rPr>
        <w:t xml:space="preserve">đ) </w:t>
      </w:r>
      <w:r w:rsidR="008D5657" w:rsidRPr="005428D5">
        <w:rPr>
          <w:rFonts w:eastAsia="Calibri"/>
          <w:sz w:val="28"/>
          <w:szCs w:val="28"/>
          <w:lang w:val="vi-VN"/>
        </w:rPr>
        <w:t xml:space="preserve">Đối với dự án du lịch sinh thái, nghỉ dưỡng, giải trí trong rừng: đánh giá sự phù hợp </w:t>
      </w:r>
      <w:r w:rsidR="008D5657" w:rsidRPr="005428D5">
        <w:rPr>
          <w:rFonts w:eastAsia="Calibri"/>
          <w:sz w:val="28"/>
          <w:szCs w:val="28"/>
        </w:rPr>
        <w:t xml:space="preserve">của dự án </w:t>
      </w:r>
      <w:r w:rsidR="008D5657" w:rsidRPr="005428D5">
        <w:rPr>
          <w:rFonts w:eastAsia="Calibri"/>
          <w:sz w:val="28"/>
          <w:szCs w:val="28"/>
          <w:lang w:val="vi-VN"/>
        </w:rPr>
        <w:t>với</w:t>
      </w:r>
      <w:r w:rsidR="007C6F01" w:rsidRPr="005428D5">
        <w:rPr>
          <w:rFonts w:eastAsia="Calibri"/>
          <w:sz w:val="28"/>
          <w:szCs w:val="28"/>
          <w:lang w:val="vi-VN"/>
        </w:rPr>
        <w:t xml:space="preserve"> nội dung nêu tại</w:t>
      </w:r>
      <w:r w:rsidR="008D5657" w:rsidRPr="005428D5">
        <w:rPr>
          <w:rFonts w:eastAsia="Calibri"/>
          <w:sz w:val="28"/>
          <w:szCs w:val="28"/>
          <w:lang w:val="vi-VN"/>
        </w:rPr>
        <w:t xml:space="preserve"> </w:t>
      </w:r>
      <w:r w:rsidR="008D01CC">
        <w:rPr>
          <w:rFonts w:eastAsia="Calibri"/>
          <w:sz w:val="28"/>
          <w:szCs w:val="28"/>
        </w:rPr>
        <w:t>q</w:t>
      </w:r>
      <w:r w:rsidR="008D5657" w:rsidRPr="005428D5">
        <w:rPr>
          <w:rFonts w:eastAsia="Calibri"/>
          <w:sz w:val="28"/>
          <w:szCs w:val="28"/>
          <w:lang w:val="vi-VN"/>
        </w:rPr>
        <w:t>uyết định phê duyệt Đề án du lịch sinh thái, nghỉ dưỡng, giải trí trong rừng</w:t>
      </w:r>
      <w:r w:rsidR="008D5657" w:rsidRPr="005428D5">
        <w:rPr>
          <w:rFonts w:eastAsia="Calibri"/>
          <w:sz w:val="28"/>
          <w:szCs w:val="28"/>
        </w:rPr>
        <w:t>;</w:t>
      </w:r>
    </w:p>
    <w:p w14:paraId="7B63A096" w14:textId="780666CF" w:rsidR="009D632C" w:rsidRPr="005428D5" w:rsidRDefault="008D5657" w:rsidP="005428D5">
      <w:pPr>
        <w:pStyle w:val="NormalWeb"/>
        <w:spacing w:before="240" w:beforeAutospacing="0" w:after="0" w:afterAutospacing="0"/>
        <w:ind w:firstLine="567"/>
        <w:rPr>
          <w:sz w:val="28"/>
          <w:szCs w:val="28"/>
        </w:rPr>
      </w:pPr>
      <w:r w:rsidRPr="005428D5">
        <w:rPr>
          <w:rFonts w:eastAsia="Calibri"/>
          <w:sz w:val="28"/>
          <w:szCs w:val="28"/>
        </w:rPr>
        <w:t>e</w:t>
      </w:r>
      <w:r w:rsidR="009D632C" w:rsidRPr="005428D5">
        <w:rPr>
          <w:rFonts w:eastAsia="Calibri"/>
          <w:sz w:val="28"/>
          <w:szCs w:val="28"/>
          <w:lang w:val="vi-VN"/>
        </w:rPr>
        <w:t>) Trường hợp trình thẩm định theo dự án thành phần hoặc phân kỳ đầu tư,</w:t>
      </w:r>
      <w:r w:rsidR="009D632C" w:rsidRPr="005428D5">
        <w:rPr>
          <w:rFonts w:eastAsia="Calibri"/>
          <w:sz w:val="28"/>
          <w:szCs w:val="28"/>
        </w:rPr>
        <w:t xml:space="preserve"> </w:t>
      </w:r>
      <w:r w:rsidR="009D632C" w:rsidRPr="005428D5">
        <w:rPr>
          <w:rFonts w:eastAsia="Calibri"/>
          <w:sz w:val="28"/>
          <w:szCs w:val="28"/>
          <w:lang w:val="vi-VN"/>
        </w:rPr>
        <w:t>đánh giá sự phù hợp của kế hoạch thực hiện của các dự án thành phần hoặc giai đoạn thực hiện dự án đối với chủ trương đầu tư hoặc với các nội dung được thẩm định tại dự án đầu tư xây dựng các công trình hạ tầng kỹ thuật.</w:t>
      </w:r>
    </w:p>
    <w:p w14:paraId="38148F15" w14:textId="77777777" w:rsidR="009D632C" w:rsidRPr="005428D5" w:rsidRDefault="009D632C" w:rsidP="005428D5">
      <w:pPr>
        <w:spacing w:before="240" w:after="0" w:line="240" w:lineRule="auto"/>
        <w:ind w:firstLine="567"/>
        <w:rPr>
          <w:szCs w:val="28"/>
        </w:rPr>
      </w:pPr>
      <w:r w:rsidRPr="005428D5">
        <w:rPr>
          <w:szCs w:val="28"/>
        </w:rPr>
        <w:lastRenderedPageBreak/>
        <w:t>4. Việc đánh giá sự phù hợp của giải pháp thiết kế về bảo đảm an toàn xây dựng, việc thực hiện các yêu cầu về phòng chống cháy nổ, bảo vệ môi trường gồm các nội dung sau:</w:t>
      </w:r>
    </w:p>
    <w:p w14:paraId="07C1E463" w14:textId="77777777" w:rsidR="009D632C" w:rsidRPr="005428D5" w:rsidRDefault="009D632C" w:rsidP="005428D5">
      <w:pPr>
        <w:spacing w:before="240" w:after="0" w:line="240" w:lineRule="auto"/>
        <w:ind w:firstLine="567"/>
        <w:rPr>
          <w:szCs w:val="28"/>
          <w:lang w:val="vi-VN"/>
        </w:rPr>
      </w:pPr>
      <w:r w:rsidRPr="0052189D">
        <w:rPr>
          <w:spacing w:val="-4"/>
          <w:szCs w:val="28"/>
          <w:lang w:val="vi-VN"/>
        </w:rPr>
        <w:t xml:space="preserve">a) Kiểm tra tính đầy đủ các nội dung đánh giá quy định tại khoản 2 Điều 38 </w:t>
      </w:r>
      <w:r w:rsidRPr="005428D5">
        <w:rPr>
          <w:szCs w:val="28"/>
          <w:lang w:val="vi-VN"/>
        </w:rPr>
        <w:t>Nghị định này do nhà thầu tư vấn thiết kế đề xuất, tư vấn thẩm tra (nếu có) xác nhận về bảo đảm an toàn chịu lực;</w:t>
      </w:r>
    </w:p>
    <w:p w14:paraId="34634F94" w14:textId="40B7A807" w:rsidR="009D632C" w:rsidRPr="005428D5" w:rsidRDefault="009D632C" w:rsidP="005428D5">
      <w:pPr>
        <w:spacing w:before="240" w:after="0" w:line="240" w:lineRule="auto"/>
        <w:ind w:firstLine="567"/>
        <w:rPr>
          <w:szCs w:val="28"/>
          <w:lang w:val="vi-VN"/>
        </w:rPr>
      </w:pPr>
      <w:r w:rsidRPr="005428D5">
        <w:rPr>
          <w:szCs w:val="28"/>
          <w:lang w:val="vi-VN"/>
        </w:rPr>
        <w:t xml:space="preserve">b) Kiểm tra </w:t>
      </w:r>
      <w:r w:rsidRPr="005428D5">
        <w:rPr>
          <w:szCs w:val="28"/>
        </w:rPr>
        <w:t>tính đầy đủ của hồ sơ thiết kế cơ sở về thực hiện thiết kế phòng cháy chữa cháy</w:t>
      </w:r>
      <w:r w:rsidR="007C7C94" w:rsidRPr="005428D5">
        <w:rPr>
          <w:szCs w:val="28"/>
        </w:rPr>
        <w:t>;</w:t>
      </w:r>
      <w:r w:rsidRPr="005428D5">
        <w:rPr>
          <w:szCs w:val="28"/>
        </w:rPr>
        <w:t xml:space="preserve"> kiểm tra việc đáp ứng </w:t>
      </w:r>
      <w:r w:rsidRPr="005428D5">
        <w:rPr>
          <w:szCs w:val="28"/>
          <w:lang w:val="vi-VN"/>
        </w:rPr>
        <w:t>q</w:t>
      </w:r>
      <w:r w:rsidRPr="005428D5">
        <w:rPr>
          <w:szCs w:val="28"/>
        </w:rPr>
        <w:t xml:space="preserve">uy chuẩn, tiêu chuẩn kỹ thuật về phòng cháy chữa cháy do nhà thầu tư vấn thiết kế đề xuất, tư vấn thẩm tra đánh giá về </w:t>
      </w:r>
      <w:r w:rsidR="007C7C94" w:rsidRPr="005428D5">
        <w:rPr>
          <w:szCs w:val="28"/>
        </w:rPr>
        <w:t xml:space="preserve">về đảm bảo an toàn phòng cháy và chữa cháy theo quy định </w:t>
      </w:r>
      <w:r w:rsidR="007C7C94" w:rsidRPr="005428D5">
        <w:rPr>
          <w:szCs w:val="28"/>
          <w:lang w:val="vi-VN"/>
        </w:rPr>
        <w:t>pháp luật về phòng cháy chữa cháy</w:t>
      </w:r>
      <w:r w:rsidR="007C7C94" w:rsidRPr="005428D5">
        <w:rPr>
          <w:szCs w:val="28"/>
        </w:rPr>
        <w:t xml:space="preserve"> và cứu nạn cứu hộ</w:t>
      </w:r>
      <w:r w:rsidRPr="005428D5">
        <w:rPr>
          <w:szCs w:val="28"/>
        </w:rPr>
        <w:t xml:space="preserve">; </w:t>
      </w:r>
    </w:p>
    <w:p w14:paraId="60F0C1A5" w14:textId="77777777" w:rsidR="009D632C" w:rsidRPr="005428D5" w:rsidRDefault="009D632C" w:rsidP="005428D5">
      <w:pPr>
        <w:spacing w:before="240" w:after="0" w:line="240" w:lineRule="auto"/>
        <w:ind w:firstLine="567"/>
        <w:rPr>
          <w:szCs w:val="28"/>
        </w:rPr>
      </w:pPr>
      <w:r w:rsidRPr="005428D5">
        <w:rPr>
          <w:szCs w:val="28"/>
          <w:lang w:val="vi-VN"/>
        </w:rPr>
        <w:t>c</w:t>
      </w:r>
      <w:r w:rsidRPr="005428D5">
        <w:rPr>
          <w:szCs w:val="28"/>
        </w:rPr>
        <w:t>) Kiểm tra việc thực hiện</w:t>
      </w:r>
      <w:r w:rsidRPr="005428D5">
        <w:rPr>
          <w:szCs w:val="28"/>
          <w:lang w:val="vi-VN"/>
        </w:rPr>
        <w:t xml:space="preserve"> </w:t>
      </w:r>
      <w:r w:rsidRPr="005428D5">
        <w:rPr>
          <w:szCs w:val="28"/>
        </w:rPr>
        <w:t>thủ tục Báo cáo đánh giá tác động môi trường hoặc Giấy phép môi trường theo quy định pháp luật về</w:t>
      </w:r>
      <w:r w:rsidRPr="005428D5">
        <w:rPr>
          <w:szCs w:val="28"/>
          <w:lang w:val="vi-VN"/>
        </w:rPr>
        <w:t xml:space="preserve"> </w:t>
      </w:r>
      <w:r w:rsidRPr="005428D5">
        <w:rPr>
          <w:szCs w:val="28"/>
        </w:rPr>
        <w:t>bảo vệ môi trường (nếu có</w:t>
      </w:r>
      <w:r w:rsidRPr="005428D5">
        <w:rPr>
          <w:szCs w:val="28"/>
          <w:lang w:val="vi-VN"/>
        </w:rPr>
        <w:t xml:space="preserve"> yêu cầu</w:t>
      </w:r>
      <w:r w:rsidRPr="005428D5">
        <w:rPr>
          <w:szCs w:val="28"/>
        </w:rPr>
        <w:t>).</w:t>
      </w:r>
    </w:p>
    <w:p w14:paraId="0F41D1D4" w14:textId="09D4DBF7" w:rsidR="009D632C" w:rsidRPr="005428D5" w:rsidRDefault="007C7742" w:rsidP="005428D5">
      <w:pPr>
        <w:spacing w:before="240" w:after="0" w:line="240" w:lineRule="auto"/>
        <w:ind w:firstLine="567"/>
        <w:rPr>
          <w:szCs w:val="28"/>
        </w:rPr>
      </w:pPr>
      <w:r w:rsidRPr="005428D5">
        <w:rPr>
          <w:szCs w:val="28"/>
          <w:lang w:val="vi-VN"/>
        </w:rPr>
        <w:t>5</w:t>
      </w:r>
      <w:r w:rsidR="009D632C" w:rsidRPr="005428D5">
        <w:rPr>
          <w:szCs w:val="28"/>
        </w:rPr>
        <w:t>. Việc tuân thủ quy chuẩn kỹ thuật và áp dụng tiêu chuẩn theo quy định của pháp luật của dự án bao gồm:</w:t>
      </w:r>
    </w:p>
    <w:p w14:paraId="6B1B614B" w14:textId="77777777" w:rsidR="009D632C" w:rsidRPr="005428D5" w:rsidRDefault="009D632C" w:rsidP="005428D5">
      <w:pPr>
        <w:spacing w:before="240" w:after="0" w:line="240" w:lineRule="auto"/>
        <w:ind w:firstLine="567"/>
        <w:rPr>
          <w:szCs w:val="28"/>
        </w:rPr>
      </w:pPr>
      <w:r w:rsidRPr="005428D5">
        <w:rPr>
          <w:szCs w:val="28"/>
        </w:rPr>
        <w:t xml:space="preserve">a) Danh mục quy chuẩn, tiêu chuẩn áp dụng cho dự án; </w:t>
      </w:r>
    </w:p>
    <w:p w14:paraId="14706BB1" w14:textId="77777777" w:rsidR="009D632C" w:rsidRPr="005428D5" w:rsidRDefault="009D632C" w:rsidP="005428D5">
      <w:pPr>
        <w:spacing w:before="240" w:after="0" w:line="240" w:lineRule="auto"/>
        <w:ind w:firstLine="567"/>
        <w:rPr>
          <w:szCs w:val="28"/>
        </w:rPr>
      </w:pPr>
      <w:r w:rsidRPr="005428D5">
        <w:rPr>
          <w:szCs w:val="28"/>
        </w:rPr>
        <w:t>b) Kiểm tra việc tuân thủ của các giải pháp thiết kế tại hồ sơ thiết kế cơ sở với nội dung tương ứng được quy định tại quy chuẩn có yêu cầu phải áp dụng</w:t>
      </w:r>
      <w:r w:rsidRPr="005428D5">
        <w:rPr>
          <w:szCs w:val="28"/>
          <w:lang w:val="vi-VN"/>
        </w:rPr>
        <w:t>;</w:t>
      </w:r>
    </w:p>
    <w:p w14:paraId="37E018ED" w14:textId="77777777" w:rsidR="009D632C" w:rsidRPr="005428D5" w:rsidRDefault="009D632C" w:rsidP="005428D5">
      <w:pPr>
        <w:spacing w:before="240" w:after="0" w:line="240" w:lineRule="auto"/>
        <w:ind w:firstLine="567"/>
        <w:rPr>
          <w:szCs w:val="28"/>
        </w:rPr>
      </w:pPr>
      <w:r w:rsidRPr="005428D5">
        <w:rPr>
          <w:szCs w:val="28"/>
        </w:rPr>
        <w:t>c) Kiểm tra việc tuân thủ quy định pháp luật về áp dụng tiêu chuẩn.</w:t>
      </w:r>
    </w:p>
    <w:p w14:paraId="2B291BB5" w14:textId="1F87B7A7" w:rsidR="009D632C" w:rsidRPr="005428D5" w:rsidRDefault="007C7742" w:rsidP="005428D5">
      <w:pPr>
        <w:spacing w:before="240" w:after="0" w:line="240" w:lineRule="auto"/>
        <w:ind w:firstLine="567"/>
        <w:rPr>
          <w:szCs w:val="28"/>
        </w:rPr>
      </w:pPr>
      <w:r w:rsidRPr="005428D5">
        <w:rPr>
          <w:szCs w:val="28"/>
          <w:lang w:val="vi-VN"/>
        </w:rPr>
        <w:t>6</w:t>
      </w:r>
      <w:r w:rsidR="009D632C" w:rsidRPr="005428D5">
        <w:rPr>
          <w:szCs w:val="28"/>
          <w:lang w:val="vi-VN"/>
        </w:rPr>
        <w:t xml:space="preserve">. </w:t>
      </w:r>
      <w:r w:rsidR="009D632C" w:rsidRPr="005428D5">
        <w:rPr>
          <w:bCs/>
          <w:szCs w:val="28"/>
          <w:lang w:val="vi-VN"/>
        </w:rPr>
        <w:t xml:space="preserve">Kết quả thẩm định phải có đánh giá về mức độ đáp ứng yêu cầu đối với từng nội dung </w:t>
      </w:r>
      <w:r w:rsidR="009D632C" w:rsidRPr="005428D5">
        <w:rPr>
          <w:bCs/>
          <w:szCs w:val="28"/>
        </w:rPr>
        <w:t>thẩm định và</w:t>
      </w:r>
      <w:r w:rsidR="009D632C" w:rsidRPr="005428D5">
        <w:rPr>
          <w:bCs/>
          <w:szCs w:val="28"/>
          <w:lang w:val="vi-VN"/>
        </w:rPr>
        <w:t xml:space="preserve"> kết luận cho toàn bộ các nội dung thẩm định; các yêu cầu đối với </w:t>
      </w:r>
      <w:r w:rsidR="009D632C" w:rsidRPr="005428D5">
        <w:rPr>
          <w:bCs/>
          <w:szCs w:val="28"/>
        </w:rPr>
        <w:t>người đề nghị thẩm định</w:t>
      </w:r>
      <w:r w:rsidR="009D632C" w:rsidRPr="005428D5">
        <w:rPr>
          <w:bCs/>
          <w:szCs w:val="28"/>
          <w:lang w:val="vi-VN"/>
        </w:rPr>
        <w:t xml:space="preserve">, người quyết định đầu tư, cơ quan có thẩm quyền đối với dự án PPP. Kết quả thẩm định được </w:t>
      </w:r>
      <w:r w:rsidR="009D632C" w:rsidRPr="005428D5">
        <w:rPr>
          <w:bCs/>
          <w:szCs w:val="28"/>
        </w:rPr>
        <w:t>đồng thời gửi</w:t>
      </w:r>
      <w:r w:rsidR="009D632C" w:rsidRPr="005428D5">
        <w:rPr>
          <w:szCs w:val="28"/>
          <w:lang w:val="vi-VN"/>
        </w:rPr>
        <w:t xml:space="preserve"> cơ quan quản lý xây dựng ở địa phương để biết và quản lý.</w:t>
      </w:r>
      <w:r w:rsidR="009D632C" w:rsidRPr="005428D5">
        <w:rPr>
          <w:szCs w:val="28"/>
        </w:rPr>
        <w:t xml:space="preserve"> </w:t>
      </w:r>
    </w:p>
    <w:p w14:paraId="6318BFE6" w14:textId="274EB5F1" w:rsidR="009D632C" w:rsidRPr="005428D5" w:rsidRDefault="009D632C" w:rsidP="005428D5">
      <w:pPr>
        <w:spacing w:before="240" w:after="0" w:line="240" w:lineRule="auto"/>
        <w:ind w:firstLine="567"/>
        <w:rPr>
          <w:szCs w:val="28"/>
          <w:lang w:val="vi-VN"/>
        </w:rPr>
      </w:pPr>
      <w:r w:rsidRPr="005428D5">
        <w:rPr>
          <w:szCs w:val="28"/>
          <w:lang w:val="vi-VN"/>
        </w:rPr>
        <w:t xml:space="preserve">Mẫu văn bản thông báo kết quả thẩm định Báo cáo nghiên cứu khả thi </w:t>
      </w:r>
      <w:r w:rsidR="00DA163E" w:rsidRPr="005428D5">
        <w:rPr>
          <w:szCs w:val="28"/>
          <w:lang w:val="vi-VN"/>
        </w:rPr>
        <w:t xml:space="preserve">đầu tư xây dựng </w:t>
      </w:r>
      <w:r w:rsidRPr="005428D5">
        <w:rPr>
          <w:szCs w:val="28"/>
          <w:lang w:val="vi-VN"/>
        </w:rPr>
        <w:t>thực hiện theo quy định tại Mẫu số 03 Phụ lục I Nghị định này.</w:t>
      </w:r>
    </w:p>
    <w:p w14:paraId="74BEF392" w14:textId="31CCE3E9" w:rsidR="00673711" w:rsidRPr="005428D5" w:rsidRDefault="00673711" w:rsidP="005428D5">
      <w:pPr>
        <w:spacing w:before="240" w:after="0" w:line="240" w:lineRule="auto"/>
        <w:ind w:firstLine="567"/>
        <w:rPr>
          <w:szCs w:val="28"/>
          <w:lang w:val="vi-VN"/>
        </w:rPr>
      </w:pP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vi-VN"/>
        </w:rPr>
        <w:tab/>
        <w:t xml:space="preserve">7. Trường hợp </w:t>
      </w:r>
      <w:r w:rsidRPr="005428D5">
        <w:rPr>
          <w:szCs w:val="28"/>
        </w:rPr>
        <w:t>dự án</w:t>
      </w:r>
      <w:r w:rsidRPr="005428D5">
        <w:rPr>
          <w:szCs w:val="28"/>
          <w:lang w:val="vi-VN"/>
        </w:rPr>
        <w:t xml:space="preserve"> đã được cơ quan chuyên môn về xây dựng thẩm định Báo cáo nghiên cứu khả thi đầu tư xây dựng</w:t>
      </w:r>
      <w:r w:rsidRPr="005428D5">
        <w:rPr>
          <w:szCs w:val="28"/>
        </w:rPr>
        <w:t>, chủ đầu tư</w:t>
      </w:r>
      <w:r w:rsidRPr="005428D5">
        <w:rPr>
          <w:szCs w:val="28"/>
          <w:lang w:val="vi-VN"/>
        </w:rPr>
        <w:t xml:space="preserve"> thực hiện chuyển nhượng một phần</w:t>
      </w:r>
      <w:r w:rsidRPr="005428D5">
        <w:rPr>
          <w:szCs w:val="28"/>
        </w:rPr>
        <w:t xml:space="preserve"> hoặc </w:t>
      </w:r>
      <w:r w:rsidRPr="005428D5">
        <w:rPr>
          <w:szCs w:val="28"/>
          <w:lang w:val="vi-VN"/>
        </w:rPr>
        <w:t>toàn bộ dự án</w:t>
      </w:r>
      <w:r w:rsidRPr="005428D5">
        <w:rPr>
          <w:szCs w:val="28"/>
        </w:rPr>
        <w:t xml:space="preserve"> hoặc </w:t>
      </w:r>
      <w:r w:rsidRPr="005428D5">
        <w:rPr>
          <w:szCs w:val="28"/>
          <w:lang w:val="vi-VN"/>
        </w:rPr>
        <w:t>góp vốn bằng quyền sử dụng đất, tài sản gắn liền với đất</w:t>
      </w:r>
      <w:r w:rsidRPr="005428D5">
        <w:rPr>
          <w:szCs w:val="28"/>
        </w:rPr>
        <w:t xml:space="preserve"> hoặc</w:t>
      </w:r>
      <w:r w:rsidRPr="005428D5">
        <w:rPr>
          <w:szCs w:val="28"/>
          <w:lang w:val="vi-VN"/>
        </w:rPr>
        <w:t xml:space="preserve"> </w:t>
      </w:r>
      <w:r w:rsidR="00AE1C8A" w:rsidRPr="005428D5">
        <w:rPr>
          <w:szCs w:val="28"/>
        </w:rPr>
        <w:t>chia tách, sáp nhập, hợp nhất</w:t>
      </w:r>
      <w:r w:rsidRPr="005428D5">
        <w:rPr>
          <w:szCs w:val="28"/>
          <w:lang w:val="vi-VN"/>
        </w:rPr>
        <w:t xml:space="preserve"> thì </w:t>
      </w:r>
      <w:r w:rsidR="00AE1C8A" w:rsidRPr="005428D5">
        <w:rPr>
          <w:szCs w:val="28"/>
        </w:rPr>
        <w:t>tổ chức</w:t>
      </w:r>
      <w:r w:rsidRPr="005428D5">
        <w:rPr>
          <w:szCs w:val="28"/>
          <w:lang w:val="vi-VN"/>
        </w:rPr>
        <w:t xml:space="preserve"> nhận chuyển nhượng</w:t>
      </w:r>
      <w:r w:rsidRPr="005428D5">
        <w:rPr>
          <w:szCs w:val="28"/>
        </w:rPr>
        <w:t>/</w:t>
      </w:r>
      <w:r w:rsidRPr="005428D5">
        <w:rPr>
          <w:szCs w:val="28"/>
          <w:lang w:val="vi-VN"/>
        </w:rPr>
        <w:t xml:space="preserve">nhận góp vốn </w:t>
      </w:r>
      <w:r w:rsidR="00721C20" w:rsidRPr="005428D5">
        <w:rPr>
          <w:szCs w:val="28"/>
        </w:rPr>
        <w:t xml:space="preserve">hoặc </w:t>
      </w:r>
      <w:r w:rsidR="00AE1C8A" w:rsidRPr="005428D5">
        <w:rPr>
          <w:szCs w:val="28"/>
        </w:rPr>
        <w:t>tổ chức</w:t>
      </w:r>
      <w:r w:rsidR="00721C20" w:rsidRPr="005428D5">
        <w:rPr>
          <w:szCs w:val="28"/>
        </w:rPr>
        <w:t xml:space="preserve"> </w:t>
      </w:r>
      <w:r w:rsidRPr="005428D5">
        <w:rPr>
          <w:szCs w:val="28"/>
          <w:lang w:val="vi-VN"/>
        </w:rPr>
        <w:t xml:space="preserve">được hình thành sau </w:t>
      </w:r>
      <w:r w:rsidR="00AE1C8A" w:rsidRPr="005428D5">
        <w:rPr>
          <w:szCs w:val="28"/>
        </w:rPr>
        <w:t xml:space="preserve">chia tách, </w:t>
      </w:r>
      <w:r w:rsidRPr="005428D5">
        <w:rPr>
          <w:szCs w:val="28"/>
          <w:lang w:val="vi-VN"/>
        </w:rPr>
        <w:t>sáp nhập</w:t>
      </w:r>
      <w:r w:rsidR="00AE1C8A" w:rsidRPr="005428D5">
        <w:rPr>
          <w:szCs w:val="28"/>
        </w:rPr>
        <w:t>, hợp nhất</w:t>
      </w:r>
      <w:r w:rsidRPr="005428D5">
        <w:rPr>
          <w:szCs w:val="28"/>
          <w:lang w:val="vi-VN"/>
        </w:rPr>
        <w:t xml:space="preserve"> được kế thừa kết quả thẩm định Báo cáo nghiên cứu khả thi đầu tư xây dựng của cơ quan chuyên môn về xây dựng mà không </w:t>
      </w:r>
      <w:r w:rsidRPr="005428D5">
        <w:rPr>
          <w:szCs w:val="28"/>
          <w:lang w:val="vi-VN"/>
        </w:rPr>
        <w:lastRenderedPageBreak/>
        <w:t>phải thực hiện lại thủ tục này; trừ trường hợp điều chỉnh dự án theo quy định tại</w:t>
      </w:r>
      <w:r w:rsidR="00721C20" w:rsidRPr="005428D5">
        <w:rPr>
          <w:szCs w:val="28"/>
        </w:rPr>
        <w:t xml:space="preserve"> khoản 2</w:t>
      </w:r>
      <w:r w:rsidRPr="005428D5">
        <w:rPr>
          <w:szCs w:val="28"/>
          <w:lang w:val="vi-VN"/>
        </w:rPr>
        <w:t xml:space="preserve"> Điều 23 Nghị định này.</w:t>
      </w:r>
    </w:p>
    <w:p w14:paraId="4786CFE4" w14:textId="631C3B84" w:rsidR="009D632C" w:rsidRPr="005428D5" w:rsidRDefault="009D632C" w:rsidP="00CD6580">
      <w:pPr>
        <w:pStyle w:val="iu"/>
        <w:spacing w:before="240" w:after="0" w:line="257" w:lineRule="auto"/>
        <w:rPr>
          <w:rFonts w:ascii="Times New Roman" w:hAnsi="Times New Roman"/>
          <w:b/>
          <w:bCs/>
        </w:rPr>
      </w:pPr>
      <w:r w:rsidRPr="005428D5">
        <w:rPr>
          <w:rFonts w:ascii="Times New Roman" w:hAnsi="Times New Roman"/>
          <w:b/>
          <w:bCs/>
        </w:rPr>
        <w:t>Điều 19. Trình tự thẩm định Báo cáo nghiên cứu khả thi đầu tư xây dựng</w:t>
      </w:r>
      <w:bookmarkEnd w:id="88"/>
      <w:bookmarkEnd w:id="89"/>
      <w:bookmarkEnd w:id="90"/>
      <w:r w:rsidRPr="005428D5">
        <w:rPr>
          <w:rFonts w:ascii="Times New Roman" w:hAnsi="Times New Roman"/>
          <w:b/>
          <w:bCs/>
        </w:rPr>
        <w:t xml:space="preserve"> của cơ quan chuyên môn về xây d</w:t>
      </w:r>
      <w:bookmarkEnd w:id="91"/>
      <w:r w:rsidR="009269AB" w:rsidRPr="005428D5">
        <w:rPr>
          <w:rFonts w:ascii="Times New Roman" w:hAnsi="Times New Roman"/>
          <w:b/>
          <w:bCs/>
        </w:rPr>
        <w:t>ựng</w:t>
      </w:r>
    </w:p>
    <w:p w14:paraId="19E248E7" w14:textId="406006BA" w:rsidR="009D632C" w:rsidRPr="005428D5" w:rsidRDefault="009D632C" w:rsidP="00CD6580">
      <w:pPr>
        <w:spacing w:before="240" w:after="0" w:line="257" w:lineRule="auto"/>
        <w:ind w:firstLine="567"/>
        <w:rPr>
          <w:szCs w:val="28"/>
        </w:rPr>
      </w:pPr>
      <w:r w:rsidRPr="005428D5">
        <w:rPr>
          <w:szCs w:val="28"/>
        </w:rPr>
        <w:t>1. Người đề nghị thẩm định nộp hồ sơ trình thẩm định đến</w:t>
      </w:r>
      <w:r w:rsidRPr="005428D5">
        <w:rPr>
          <w:szCs w:val="28"/>
          <w:lang w:val="vi-VN"/>
        </w:rPr>
        <w:t xml:space="preserve"> cơ quan chuyên môn về xây dựng </w:t>
      </w:r>
      <w:r w:rsidRPr="005428D5">
        <w:rPr>
          <w:szCs w:val="28"/>
        </w:rPr>
        <w:t xml:space="preserve">theo quy định về thực hiện thủ tục hành chính tại khoản 2 Điều 7 Nghị định này. </w:t>
      </w:r>
    </w:p>
    <w:p w14:paraId="19138F0D" w14:textId="77777777" w:rsidR="009D632C" w:rsidRPr="005428D5" w:rsidRDefault="009D632C" w:rsidP="00CD6580">
      <w:pPr>
        <w:spacing w:before="240" w:after="0" w:line="257" w:lineRule="auto"/>
        <w:ind w:firstLine="567"/>
        <w:rPr>
          <w:szCs w:val="28"/>
        </w:rPr>
      </w:pPr>
      <w:r w:rsidRPr="005428D5">
        <w:rPr>
          <w:szCs w:val="28"/>
          <w:lang w:val="vi-VN"/>
        </w:rPr>
        <w:t xml:space="preserve">2. Bộ phận tiếp nhận có trách nhiệm kiểm tra, tiếp nhận hoặc từ chối tiếp nhận hồ sơ theo quy định. </w:t>
      </w:r>
      <w:r w:rsidRPr="005428D5">
        <w:rPr>
          <w:szCs w:val="28"/>
        </w:rPr>
        <w:t>Hồ sơ trình thẩm định bị từ chối tiếp nhận trong các trường hợp sau:</w:t>
      </w:r>
    </w:p>
    <w:p w14:paraId="1E63A3FE" w14:textId="77777777" w:rsidR="009D632C" w:rsidRPr="005428D5" w:rsidRDefault="009D632C" w:rsidP="00CD6580">
      <w:pPr>
        <w:spacing w:before="240" w:after="0" w:line="257" w:lineRule="auto"/>
        <w:ind w:firstLine="567"/>
        <w:rPr>
          <w:szCs w:val="28"/>
        </w:rPr>
      </w:pPr>
      <w:r w:rsidRPr="005428D5">
        <w:rPr>
          <w:szCs w:val="28"/>
        </w:rPr>
        <w:t>a) Trình thẩm định không đúng</w:t>
      </w:r>
      <w:r w:rsidRPr="005428D5">
        <w:rPr>
          <w:szCs w:val="28"/>
          <w:lang w:val="vi-VN"/>
        </w:rPr>
        <w:t xml:space="preserve"> với</w:t>
      </w:r>
      <w:r w:rsidRPr="005428D5">
        <w:rPr>
          <w:szCs w:val="28"/>
        </w:rPr>
        <w:t xml:space="preserve"> thẩm quyền</w:t>
      </w:r>
      <w:r w:rsidRPr="005428D5">
        <w:rPr>
          <w:szCs w:val="28"/>
          <w:lang w:val="vi-VN"/>
        </w:rPr>
        <w:t xml:space="preserve"> của cơ quan chuyên môn về xây dựng hoặc người đề nghị thẩm định không đúng thẩm quyền theo quy định tại Nghị định này</w:t>
      </w:r>
      <w:r w:rsidRPr="005428D5">
        <w:rPr>
          <w:szCs w:val="28"/>
        </w:rPr>
        <w:t xml:space="preserve"> (nội dung xác định theo Tờ trình thẩm định); </w:t>
      </w:r>
    </w:p>
    <w:p w14:paraId="6F96F893" w14:textId="77777777" w:rsidR="009D632C" w:rsidRPr="005428D5" w:rsidRDefault="009D632C" w:rsidP="00CD6580">
      <w:pPr>
        <w:spacing w:before="240" w:after="0" w:line="257" w:lineRule="auto"/>
        <w:ind w:firstLine="567"/>
        <w:rPr>
          <w:szCs w:val="28"/>
        </w:rPr>
      </w:pPr>
      <w:r w:rsidRPr="005428D5">
        <w:rPr>
          <w:szCs w:val="28"/>
        </w:rPr>
        <w:t>b) Không thuộc đối tượng phải thẩm định</w:t>
      </w:r>
      <w:r w:rsidRPr="005428D5">
        <w:rPr>
          <w:szCs w:val="28"/>
          <w:lang w:val="vi-VN"/>
        </w:rPr>
        <w:t xml:space="preserve"> tại cơ quan chuyên môn về xây dựng</w:t>
      </w:r>
      <w:r w:rsidRPr="005428D5">
        <w:rPr>
          <w:szCs w:val="28"/>
        </w:rPr>
        <w:t xml:space="preserve"> theo quy định;</w:t>
      </w:r>
    </w:p>
    <w:p w14:paraId="0DCB0D2D" w14:textId="77777777" w:rsidR="009D632C" w:rsidRPr="005428D5" w:rsidRDefault="009D632C" w:rsidP="00CD6580">
      <w:pPr>
        <w:spacing w:before="240" w:after="0" w:line="257" w:lineRule="auto"/>
        <w:ind w:firstLine="567"/>
        <w:rPr>
          <w:szCs w:val="28"/>
        </w:rPr>
      </w:pPr>
      <w:r w:rsidRPr="005428D5">
        <w:rPr>
          <w:szCs w:val="28"/>
        </w:rPr>
        <w:t>c) Hồ sơ trình thẩm định không hợp lệ theo quy định</w:t>
      </w:r>
      <w:r w:rsidRPr="005428D5">
        <w:rPr>
          <w:szCs w:val="28"/>
          <w:lang w:val="vi-VN"/>
        </w:rPr>
        <w:t xml:space="preserve"> tại Nghị</w:t>
      </w:r>
      <w:r w:rsidRPr="005428D5">
        <w:rPr>
          <w:szCs w:val="28"/>
        </w:rPr>
        <w:t xml:space="preserve"> định này;</w:t>
      </w:r>
    </w:p>
    <w:p w14:paraId="41C52EDF" w14:textId="183C7B25" w:rsidR="009D632C" w:rsidRPr="005428D5" w:rsidRDefault="008D65D7" w:rsidP="00CD6580">
      <w:pPr>
        <w:spacing w:before="240" w:after="0" w:line="257" w:lineRule="auto"/>
        <w:ind w:firstLine="567"/>
        <w:rPr>
          <w:szCs w:val="28"/>
        </w:rPr>
      </w:pPr>
      <w:r w:rsidRPr="005428D5">
        <w:rPr>
          <w:szCs w:val="28"/>
        </w:rPr>
        <w:t>d) Bộ phận tiếp nhận phải có văn bản nêu rõ</w:t>
      </w:r>
      <w:r w:rsidR="009D632C" w:rsidRPr="005428D5">
        <w:rPr>
          <w:szCs w:val="28"/>
        </w:rPr>
        <w:t xml:space="preserve"> lý do từ chối tiếp nhận.</w:t>
      </w:r>
    </w:p>
    <w:p w14:paraId="44A3EB57" w14:textId="001372F6" w:rsidR="009D632C" w:rsidRPr="005428D5" w:rsidRDefault="009D632C" w:rsidP="00CD6580">
      <w:pPr>
        <w:spacing w:before="240" w:after="0" w:line="257" w:lineRule="auto"/>
        <w:ind w:firstLine="567"/>
        <w:rPr>
          <w:szCs w:val="28"/>
        </w:rPr>
      </w:pPr>
      <w:r w:rsidRPr="005428D5">
        <w:rPr>
          <w:szCs w:val="28"/>
          <w:lang w:val="vi-VN"/>
        </w:rPr>
        <w:t>3</w:t>
      </w:r>
      <w:r w:rsidRPr="005428D5">
        <w:rPr>
          <w:szCs w:val="28"/>
        </w:rPr>
        <w:t xml:space="preserve">. Trong thời hạn 07 ngày </w:t>
      </w:r>
      <w:r w:rsidRPr="005428D5">
        <w:rPr>
          <w:szCs w:val="28"/>
          <w:lang w:val="vi-VN"/>
        </w:rPr>
        <w:t>sau khi tiếp nhận hồ sơ thẩm định</w:t>
      </w:r>
      <w:r w:rsidRPr="005428D5">
        <w:rPr>
          <w:szCs w:val="28"/>
        </w:rPr>
        <w:t>, cơ quan chuyên</w:t>
      </w:r>
      <w:r w:rsidRPr="005428D5">
        <w:rPr>
          <w:szCs w:val="28"/>
          <w:lang w:val="vi-VN"/>
        </w:rPr>
        <w:t xml:space="preserve"> môn về xây dựng</w:t>
      </w:r>
      <w:r w:rsidRPr="005428D5">
        <w:rPr>
          <w:szCs w:val="28"/>
        </w:rPr>
        <w:t xml:space="preserve"> có trách nhiệm:</w:t>
      </w:r>
    </w:p>
    <w:p w14:paraId="5F8849A3" w14:textId="77777777" w:rsidR="009D632C" w:rsidRPr="005428D5" w:rsidRDefault="009D632C" w:rsidP="00CD6580">
      <w:pPr>
        <w:spacing w:before="240" w:after="0" w:line="257" w:lineRule="auto"/>
        <w:ind w:firstLine="567"/>
        <w:rPr>
          <w:szCs w:val="28"/>
        </w:rPr>
      </w:pPr>
      <w:r w:rsidRPr="005428D5">
        <w:rPr>
          <w:szCs w:val="28"/>
        </w:rPr>
        <w:t xml:space="preserve">a) Xem xét, gửi một lần yêu cầu bổ sung hồ sơ trình thẩm định bằng văn bản đến người đề nghị thẩm định; </w:t>
      </w:r>
    </w:p>
    <w:p w14:paraId="0A7DD4AD" w14:textId="0C387F12" w:rsidR="009D632C" w:rsidRPr="005428D5" w:rsidRDefault="009D632C" w:rsidP="00CD6580">
      <w:pPr>
        <w:spacing w:before="240" w:after="0" w:line="257" w:lineRule="auto"/>
        <w:ind w:firstLine="567"/>
        <w:rPr>
          <w:szCs w:val="28"/>
          <w:lang w:val="vi-VN"/>
        </w:rPr>
      </w:pPr>
      <w:r w:rsidRPr="005428D5">
        <w:rPr>
          <w:szCs w:val="28"/>
        </w:rPr>
        <w:t xml:space="preserve">b) Có văn bản từ chối tiếp nhận thẩm định trong trường hợp xác định nội dung trong hồ sơ thẩm định khác nội dung nêu tại Tờ trình thẩm định dẫn đến việc từ chối thẩm định quy định tại điểm a và b khoản </w:t>
      </w:r>
      <w:r w:rsidR="00353CBD" w:rsidRPr="005428D5">
        <w:rPr>
          <w:szCs w:val="28"/>
        </w:rPr>
        <w:t>2</w:t>
      </w:r>
      <w:r w:rsidRPr="005428D5">
        <w:rPr>
          <w:szCs w:val="28"/>
        </w:rPr>
        <w:t xml:space="preserve"> </w:t>
      </w:r>
      <w:r w:rsidR="00353CBD" w:rsidRPr="005428D5">
        <w:rPr>
          <w:szCs w:val="28"/>
        </w:rPr>
        <w:t>Đ</w:t>
      </w:r>
      <w:r w:rsidRPr="005428D5">
        <w:rPr>
          <w:szCs w:val="28"/>
        </w:rPr>
        <w:t>iều này</w:t>
      </w:r>
      <w:r w:rsidR="00CD7D0D" w:rsidRPr="005428D5">
        <w:rPr>
          <w:szCs w:val="28"/>
          <w:lang w:val="vi-VN"/>
        </w:rPr>
        <w:t>.</w:t>
      </w:r>
    </w:p>
    <w:p w14:paraId="185497E3" w14:textId="77777777" w:rsidR="009D632C" w:rsidRPr="005428D5" w:rsidRDefault="009D632C" w:rsidP="00CD6580">
      <w:pPr>
        <w:spacing w:before="240" w:after="0" w:line="257" w:lineRule="auto"/>
        <w:ind w:firstLine="567"/>
        <w:rPr>
          <w:szCs w:val="28"/>
          <w:lang w:val="vi-VN"/>
        </w:rPr>
      </w:pPr>
      <w:r w:rsidRPr="005428D5">
        <w:rPr>
          <w:bCs/>
          <w:szCs w:val="28"/>
          <w:lang w:val="vi-VN"/>
        </w:rPr>
        <w:t>4. Trong quá trình thẩm định, cơ quan chuyên môn về xây dựng có quyền t</w:t>
      </w:r>
      <w:r w:rsidRPr="005428D5">
        <w:rPr>
          <w:szCs w:val="28"/>
          <w:shd w:val="clear" w:color="auto" w:fill="FFFFFF"/>
          <w:lang w:val="vi-VN"/>
        </w:rPr>
        <w:t xml:space="preserve">ạm </w:t>
      </w:r>
      <w:r w:rsidRPr="005428D5">
        <w:rPr>
          <w:szCs w:val="28"/>
          <w:lang w:val="vi-VN"/>
        </w:rPr>
        <w:t xml:space="preserve">dừng thẩm định </w:t>
      </w:r>
      <w:r w:rsidRPr="005428D5">
        <w:rPr>
          <w:szCs w:val="28"/>
        </w:rPr>
        <w:t xml:space="preserve">(không quá 01 lần) </w:t>
      </w:r>
      <w:r w:rsidRPr="005428D5">
        <w:rPr>
          <w:szCs w:val="28"/>
          <w:lang w:val="vi-VN"/>
        </w:rPr>
        <w:t xml:space="preserve">và có văn bản gửi người đề nghị thẩm định về các lỗi, sai sót về thông tin, số liệu trong nội dung hồ sơ dẫn đến không thể đưa ra kết luận thẩm định. </w:t>
      </w:r>
    </w:p>
    <w:p w14:paraId="0053AB4C" w14:textId="49966535" w:rsidR="009D632C" w:rsidRPr="005428D5" w:rsidRDefault="009D632C" w:rsidP="00CD6580">
      <w:pPr>
        <w:spacing w:before="240" w:after="0" w:line="257" w:lineRule="auto"/>
        <w:ind w:firstLine="567"/>
        <w:rPr>
          <w:szCs w:val="28"/>
          <w:lang w:val="vi-VN"/>
        </w:rPr>
      </w:pPr>
      <w:r w:rsidRPr="005428D5">
        <w:rPr>
          <w:szCs w:val="28"/>
          <w:lang w:val="vi-VN"/>
        </w:rPr>
        <w:t xml:space="preserve">5. </w:t>
      </w:r>
      <w:r w:rsidRPr="005428D5">
        <w:rPr>
          <w:szCs w:val="28"/>
        </w:rPr>
        <w:t>Trong thời hạn 20 ngày kể từ ngày nhận được yêu cầu của cơ quan chuyên</w:t>
      </w:r>
      <w:r w:rsidRPr="005428D5">
        <w:rPr>
          <w:szCs w:val="28"/>
          <w:lang w:val="vi-VN"/>
        </w:rPr>
        <w:t xml:space="preserve"> môn về xây dựng theo quy định tại điểm a khoản 3 và khoản 4 Điều này</w:t>
      </w:r>
      <w:r w:rsidRPr="005428D5">
        <w:rPr>
          <w:szCs w:val="28"/>
        </w:rPr>
        <w:t>, nếu người đề nghị thẩm định không thực hiện việc bổ sung</w:t>
      </w:r>
      <w:r w:rsidRPr="005428D5">
        <w:rPr>
          <w:szCs w:val="28"/>
          <w:lang w:val="vi-VN"/>
        </w:rPr>
        <w:t>, khắc phục</w:t>
      </w:r>
      <w:r w:rsidRPr="005428D5">
        <w:rPr>
          <w:szCs w:val="28"/>
        </w:rPr>
        <w:t xml:space="preserve"> hồ sơ</w:t>
      </w:r>
      <w:r w:rsidRPr="005428D5">
        <w:rPr>
          <w:szCs w:val="28"/>
          <w:lang w:val="vi-VN"/>
        </w:rPr>
        <w:t xml:space="preserve"> theo yêu cầu </w:t>
      </w:r>
      <w:r w:rsidRPr="005428D5">
        <w:rPr>
          <w:szCs w:val="28"/>
        </w:rPr>
        <w:t>thì cơ quan chuyên môn về xây dựng dừng việc thẩm định.</w:t>
      </w:r>
      <w:r w:rsidRPr="005428D5">
        <w:rPr>
          <w:szCs w:val="28"/>
          <w:lang w:val="vi-VN"/>
        </w:rPr>
        <w:t xml:space="preserve"> </w:t>
      </w:r>
      <w:r w:rsidRPr="005428D5">
        <w:rPr>
          <w:szCs w:val="28"/>
          <w:lang w:val="vi-VN"/>
        </w:rPr>
        <w:lastRenderedPageBreak/>
        <w:t>Người đề nghị thẩm định nhận lại hồ sơ trình thẩm định tại Bộ phận trả kết quả theo quy định về thực hiện thủ tục hành chính.</w:t>
      </w:r>
    </w:p>
    <w:p w14:paraId="68883DE7" w14:textId="62E4D132" w:rsidR="008D65D7" w:rsidRPr="005428D5" w:rsidRDefault="008D65D7" w:rsidP="005428D5">
      <w:pPr>
        <w:spacing w:before="240" w:after="0" w:line="240" w:lineRule="auto"/>
        <w:ind w:firstLine="567"/>
        <w:rPr>
          <w:bCs/>
          <w:szCs w:val="28"/>
          <w:lang w:val="vi-VN"/>
        </w:rPr>
      </w:pPr>
      <w:r w:rsidRPr="005428D5">
        <w:rPr>
          <w:bCs/>
          <w:szCs w:val="28"/>
        </w:rPr>
        <w:t>6</w:t>
      </w:r>
      <w:r w:rsidRPr="005428D5">
        <w:rPr>
          <w:bCs/>
          <w:szCs w:val="28"/>
          <w:lang w:val="vi-VN"/>
        </w:rPr>
        <w:t xml:space="preserve">. Trong quá trình thẩm định, trường hợp </w:t>
      </w:r>
      <w:r w:rsidRPr="005428D5">
        <w:rPr>
          <w:bCs/>
          <w:szCs w:val="28"/>
        </w:rPr>
        <w:t>cần thiết</w:t>
      </w:r>
      <w:r w:rsidRPr="005428D5">
        <w:rPr>
          <w:bCs/>
          <w:szCs w:val="28"/>
          <w:lang w:val="vi-VN"/>
        </w:rPr>
        <w:t xml:space="preserve">, cơ quan chuyên môn về xây dựng được yêu cầu </w:t>
      </w:r>
      <w:r w:rsidRPr="005428D5">
        <w:rPr>
          <w:bCs/>
          <w:szCs w:val="28"/>
        </w:rPr>
        <w:t>người đề nghị thẩm định</w:t>
      </w:r>
      <w:r w:rsidRPr="005428D5">
        <w:rPr>
          <w:bCs/>
          <w:szCs w:val="28"/>
          <w:lang w:val="vi-VN"/>
        </w:rPr>
        <w:t xml:space="preserve"> lựa chọn tổ chức, cá nhân có đủ điều kiện năng lực để thẩm tra các nội dung cần thiết phục vụ thẩm định, cụ thể như sau:</w:t>
      </w:r>
    </w:p>
    <w:p w14:paraId="4DBBC579" w14:textId="64D8DB26" w:rsidR="008D65D7" w:rsidRPr="005428D5" w:rsidRDefault="008D65D7" w:rsidP="005428D5">
      <w:pPr>
        <w:spacing w:before="240" w:after="0" w:line="240" w:lineRule="auto"/>
        <w:ind w:firstLine="567"/>
        <w:rPr>
          <w:bCs/>
          <w:szCs w:val="28"/>
        </w:rPr>
      </w:pPr>
      <w:r w:rsidRPr="005428D5">
        <w:rPr>
          <w:bCs/>
          <w:szCs w:val="28"/>
        </w:rPr>
        <w:t>a) Đối với các dự án thuộc phạm vi điều chỉnh của pháp luật về đấu thầu, việc lựa chọn tổ chức, cá nhân thẩm tra thiết kế xây dựng được thực hiện theo quy định của pháp luật về đấu thầu;</w:t>
      </w:r>
    </w:p>
    <w:p w14:paraId="6E5C3BAF" w14:textId="4AA57123" w:rsidR="006336D7" w:rsidRPr="0052189D" w:rsidRDefault="006336D7" w:rsidP="005428D5">
      <w:pPr>
        <w:spacing w:before="240" w:after="0" w:line="240" w:lineRule="auto"/>
        <w:ind w:firstLine="567"/>
        <w:rPr>
          <w:bCs/>
          <w:szCs w:val="28"/>
        </w:rPr>
      </w:pPr>
      <w:r w:rsidRPr="005428D5">
        <w:rPr>
          <w:bCs/>
          <w:szCs w:val="28"/>
        </w:rPr>
        <w:t>b) Nội dung thẩm tra phục vụ thẩm định gồm</w:t>
      </w:r>
      <w:r w:rsidR="00F1540C" w:rsidRPr="005428D5">
        <w:rPr>
          <w:bCs/>
          <w:szCs w:val="28"/>
        </w:rPr>
        <w:t>:</w:t>
      </w:r>
      <w:r w:rsidRPr="005428D5">
        <w:rPr>
          <w:bCs/>
          <w:szCs w:val="28"/>
        </w:rPr>
        <w:t xml:space="preserve"> </w:t>
      </w:r>
      <w:r w:rsidR="00F1540C" w:rsidRPr="005428D5">
        <w:rPr>
          <w:bCs/>
          <w:szCs w:val="28"/>
        </w:rPr>
        <w:t>sự phù hợp của giải pháp thiết kế về bảo đảm</w:t>
      </w:r>
      <w:r w:rsidRPr="005428D5">
        <w:rPr>
          <w:bCs/>
          <w:szCs w:val="28"/>
        </w:rPr>
        <w:t xml:space="preserve"> </w:t>
      </w:r>
      <w:r w:rsidR="00F1540C" w:rsidRPr="005428D5">
        <w:rPr>
          <w:bCs/>
          <w:szCs w:val="28"/>
        </w:rPr>
        <w:t xml:space="preserve">an toàn xây dựng; sự tuân thủ quy chuẩn kỹ thuật và áp dụng tiêu chuẩn cho công trình; </w:t>
      </w:r>
      <w:r w:rsidR="00FD2D90" w:rsidRPr="005428D5">
        <w:rPr>
          <w:bCs/>
          <w:szCs w:val="28"/>
        </w:rPr>
        <w:t>sự</w:t>
      </w:r>
      <w:r w:rsidR="00F1540C" w:rsidRPr="005428D5">
        <w:rPr>
          <w:bCs/>
          <w:szCs w:val="28"/>
        </w:rPr>
        <w:t xml:space="preserve"> </w:t>
      </w:r>
      <w:r w:rsidR="00FD2D90" w:rsidRPr="005428D5">
        <w:rPr>
          <w:bCs/>
          <w:szCs w:val="28"/>
        </w:rPr>
        <w:t>tuân thủ</w:t>
      </w:r>
      <w:r w:rsidR="00F1540C" w:rsidRPr="005428D5">
        <w:rPr>
          <w:bCs/>
          <w:szCs w:val="28"/>
        </w:rPr>
        <w:t xml:space="preserve"> </w:t>
      </w:r>
      <w:r w:rsidR="00F1540C" w:rsidRPr="005428D5">
        <w:rPr>
          <w:szCs w:val="28"/>
          <w:lang w:val="vi-VN"/>
        </w:rPr>
        <w:t>q</w:t>
      </w:r>
      <w:r w:rsidR="00F1540C" w:rsidRPr="005428D5">
        <w:rPr>
          <w:szCs w:val="28"/>
        </w:rPr>
        <w:t xml:space="preserve">uy chuẩn, tiêu chuẩn kỹ thuật về </w:t>
      </w:r>
      <w:r w:rsidR="00FD2D90" w:rsidRPr="005428D5">
        <w:rPr>
          <w:szCs w:val="28"/>
        </w:rPr>
        <w:t xml:space="preserve">đảm bảo </w:t>
      </w:r>
      <w:r w:rsidR="00F1540C" w:rsidRPr="005428D5">
        <w:rPr>
          <w:szCs w:val="28"/>
        </w:rPr>
        <w:t>an</w:t>
      </w:r>
      <w:r w:rsidR="00F1540C" w:rsidRPr="005428D5">
        <w:rPr>
          <w:szCs w:val="28"/>
          <w:lang w:val="vi-VN"/>
        </w:rPr>
        <w:t xml:space="preserve"> toàn phòng cháy</w:t>
      </w:r>
      <w:r w:rsidR="000334D9" w:rsidRPr="005428D5">
        <w:rPr>
          <w:szCs w:val="28"/>
          <w:lang w:val="vi-VN"/>
        </w:rPr>
        <w:t>,</w:t>
      </w:r>
      <w:r w:rsidR="00F1540C" w:rsidRPr="005428D5">
        <w:rPr>
          <w:szCs w:val="28"/>
          <w:lang w:val="vi-VN"/>
        </w:rPr>
        <w:t xml:space="preserve"> chữa cháy</w:t>
      </w:r>
      <w:r w:rsidR="00DD72AD" w:rsidRPr="005428D5">
        <w:rPr>
          <w:szCs w:val="28"/>
          <w:lang w:val="vi-VN"/>
        </w:rPr>
        <w:t xml:space="preserve"> và các nội dung khác theo yêu cầu</w:t>
      </w:r>
      <w:r w:rsidR="0052189D">
        <w:rPr>
          <w:szCs w:val="28"/>
        </w:rPr>
        <w:t>;</w:t>
      </w:r>
    </w:p>
    <w:p w14:paraId="379384C8" w14:textId="448A1091" w:rsidR="008D65D7" w:rsidRPr="002F0E51" w:rsidRDefault="00FD2D90" w:rsidP="005428D5">
      <w:pPr>
        <w:spacing w:before="240" w:after="0" w:line="240" w:lineRule="auto"/>
        <w:ind w:firstLine="567"/>
        <w:rPr>
          <w:szCs w:val="28"/>
        </w:rPr>
      </w:pPr>
      <w:r w:rsidRPr="005428D5">
        <w:rPr>
          <w:szCs w:val="28"/>
        </w:rPr>
        <w:t>c</w:t>
      </w:r>
      <w:r w:rsidR="008D65D7" w:rsidRPr="005428D5">
        <w:rPr>
          <w:szCs w:val="28"/>
          <w:lang w:val="vi-VN"/>
        </w:rPr>
        <w:t>) T</w:t>
      </w:r>
      <w:r w:rsidR="008D65D7" w:rsidRPr="005428D5">
        <w:rPr>
          <w:szCs w:val="28"/>
          <w:lang w:val="vi-VN"/>
        </w:rPr>
        <w:tab/>
        <w:t xml:space="preserve">rường hợp cơ quan chuyên môn xây dựng yêu cầu </w:t>
      </w:r>
      <w:r w:rsidR="008D65D7" w:rsidRPr="005428D5">
        <w:rPr>
          <w:szCs w:val="28"/>
        </w:rPr>
        <w:t xml:space="preserve">thẩm tra </w:t>
      </w:r>
      <w:r w:rsidRPr="005428D5">
        <w:rPr>
          <w:szCs w:val="28"/>
        </w:rPr>
        <w:t xml:space="preserve">thiết kế </w:t>
      </w:r>
      <w:r w:rsidR="008D65D7" w:rsidRPr="005428D5">
        <w:rPr>
          <w:szCs w:val="28"/>
        </w:rPr>
        <w:t xml:space="preserve">về </w:t>
      </w:r>
      <w:r w:rsidR="008D65D7" w:rsidRPr="005428D5">
        <w:rPr>
          <w:szCs w:val="28"/>
          <w:lang w:val="vi-VN"/>
        </w:rPr>
        <w:t>phòng cháy chữa cháy, tổ chức thẩm tra phải có năng lực về thẩm tra thiết kế công trình, cá nhân thực hiện thẩm tra phải có năng lực về tư vấn thiết kế</w:t>
      </w:r>
      <w:r w:rsidR="002F0E51">
        <w:rPr>
          <w:szCs w:val="28"/>
        </w:rPr>
        <w:t xml:space="preserve"> theo quy định của pháp luật về xây dựng</w:t>
      </w:r>
      <w:r w:rsidR="005B4D4E">
        <w:rPr>
          <w:szCs w:val="28"/>
        </w:rPr>
        <w:t xml:space="preserve"> hoặc pháp luật về phòng cháy chữa cháy</w:t>
      </w:r>
      <w:r w:rsidR="002F0E51">
        <w:rPr>
          <w:szCs w:val="28"/>
        </w:rPr>
        <w:t>;</w:t>
      </w:r>
    </w:p>
    <w:p w14:paraId="3159AD9F" w14:textId="4AB46094" w:rsidR="008D65D7" w:rsidRPr="005428D5" w:rsidRDefault="00FD2D90" w:rsidP="005428D5">
      <w:pPr>
        <w:spacing w:before="240" w:after="0" w:line="240" w:lineRule="auto"/>
        <w:ind w:firstLine="567"/>
        <w:rPr>
          <w:bCs/>
          <w:szCs w:val="28"/>
        </w:rPr>
      </w:pPr>
      <w:r w:rsidRPr="0052189D">
        <w:rPr>
          <w:bCs/>
          <w:spacing w:val="-8"/>
          <w:szCs w:val="28"/>
        </w:rPr>
        <w:t>d</w:t>
      </w:r>
      <w:r w:rsidR="008D65D7" w:rsidRPr="0052189D">
        <w:rPr>
          <w:bCs/>
          <w:spacing w:val="-8"/>
          <w:szCs w:val="28"/>
        </w:rPr>
        <w:t xml:space="preserve">) Các bản vẽ được thẩm tra phải được đóng dấu theo quy định tại Mẫu số </w:t>
      </w:r>
      <w:r w:rsidR="008D65D7" w:rsidRPr="0052189D">
        <w:rPr>
          <w:bCs/>
          <w:spacing w:val="-8"/>
          <w:szCs w:val="28"/>
          <w:lang w:val="vi-VN"/>
        </w:rPr>
        <w:t>12</w:t>
      </w:r>
      <w:r w:rsidR="008D65D7" w:rsidRPr="005428D5">
        <w:rPr>
          <w:bCs/>
          <w:szCs w:val="28"/>
        </w:rPr>
        <w:t xml:space="preserve"> Phụ lục I Nghị định này.</w:t>
      </w:r>
    </w:p>
    <w:p w14:paraId="24DF2F32" w14:textId="11DECEAF" w:rsidR="009D632C" w:rsidRPr="00CD6580" w:rsidRDefault="008D65D7" w:rsidP="005428D5">
      <w:pPr>
        <w:spacing w:before="240" w:after="0" w:line="240" w:lineRule="auto"/>
        <w:ind w:firstLine="567"/>
        <w:rPr>
          <w:bCs/>
          <w:spacing w:val="-4"/>
          <w:szCs w:val="28"/>
          <w:lang w:val="vi-VN"/>
        </w:rPr>
      </w:pPr>
      <w:r w:rsidRPr="00CD6580">
        <w:rPr>
          <w:spacing w:val="-4"/>
          <w:szCs w:val="28"/>
        </w:rPr>
        <w:t>7</w:t>
      </w:r>
      <w:r w:rsidR="009D632C" w:rsidRPr="00CD6580">
        <w:rPr>
          <w:spacing w:val="-4"/>
          <w:szCs w:val="28"/>
          <w:lang w:val="vi-VN"/>
        </w:rPr>
        <w:t xml:space="preserve">. </w:t>
      </w:r>
      <w:r w:rsidR="009D632C" w:rsidRPr="00CD6580">
        <w:rPr>
          <w:spacing w:val="-4"/>
          <w:szCs w:val="28"/>
        </w:rPr>
        <w:t xml:space="preserve">Việc </w:t>
      </w:r>
      <w:r w:rsidR="009D632C" w:rsidRPr="00CD6580">
        <w:rPr>
          <w:bCs/>
          <w:spacing w:val="-4"/>
          <w:szCs w:val="28"/>
          <w:lang w:val="vi-VN"/>
        </w:rPr>
        <w:t xml:space="preserve">đóng dấu hồ sơ </w:t>
      </w:r>
      <w:r w:rsidR="009D632C" w:rsidRPr="00CD6580">
        <w:rPr>
          <w:bCs/>
          <w:spacing w:val="-4"/>
          <w:szCs w:val="28"/>
        </w:rPr>
        <w:t xml:space="preserve">thiết kế cơ sở và trả kết quả </w:t>
      </w:r>
      <w:r w:rsidR="009D632C" w:rsidRPr="00CD6580">
        <w:rPr>
          <w:bCs/>
          <w:spacing w:val="-4"/>
          <w:szCs w:val="28"/>
          <w:lang w:val="vi-VN"/>
        </w:rPr>
        <w:t>được thực hiện như sau:</w:t>
      </w:r>
    </w:p>
    <w:p w14:paraId="5DF585A7" w14:textId="25AE0386" w:rsidR="008D65D7" w:rsidRPr="005428D5" w:rsidRDefault="008D65D7" w:rsidP="005428D5">
      <w:pPr>
        <w:spacing w:before="240" w:after="0" w:line="240" w:lineRule="auto"/>
        <w:ind w:firstLine="567"/>
        <w:rPr>
          <w:bCs/>
          <w:szCs w:val="28"/>
        </w:rPr>
      </w:pPr>
      <w:r w:rsidRPr="005428D5">
        <w:rPr>
          <w:bCs/>
          <w:szCs w:val="28"/>
        </w:rPr>
        <w:t xml:space="preserve">a) Cơ quan chuyên môn về xây dựng đóng dấu xác nhận các nội dung đã được thẩm định trên các bản vẽ có liên quan của 01 bộ hồ sơ bản vẽ thiết kế cơ sở. Mẫu dấu thẩm định theo quy định tại Mẫu số </w:t>
      </w:r>
      <w:r w:rsidRPr="005428D5">
        <w:rPr>
          <w:bCs/>
          <w:szCs w:val="28"/>
          <w:lang w:val="vi-VN"/>
        </w:rPr>
        <w:t>12</w:t>
      </w:r>
      <w:r w:rsidRPr="005428D5">
        <w:rPr>
          <w:bCs/>
          <w:szCs w:val="28"/>
        </w:rPr>
        <w:t xml:space="preserve"> Phụ lục I Nghị định này;</w:t>
      </w:r>
    </w:p>
    <w:p w14:paraId="21224791" w14:textId="61CA4FD4" w:rsidR="009D632C" w:rsidRPr="005428D5" w:rsidRDefault="008D65D7" w:rsidP="005428D5">
      <w:pPr>
        <w:spacing w:before="240" w:after="0" w:line="240" w:lineRule="auto"/>
        <w:ind w:firstLine="567"/>
        <w:rPr>
          <w:bCs/>
          <w:szCs w:val="28"/>
          <w:lang w:val="vi-VN"/>
        </w:rPr>
      </w:pPr>
      <w:r w:rsidRPr="005428D5">
        <w:rPr>
          <w:bCs/>
          <w:szCs w:val="28"/>
        </w:rPr>
        <w:t>b</w:t>
      </w:r>
      <w:r w:rsidR="009D632C" w:rsidRPr="005428D5">
        <w:rPr>
          <w:bCs/>
          <w:szCs w:val="28"/>
        </w:rPr>
        <w:t>) Đối với hồ sơ trình thẩm định được kết luận đủ điều kiện trình tổng hợp, phê duyệt, cơ quan chuyên môn về xây dựng kiểm tra, đóng dấu xác nhận bản vẽ thiết kế cơ sở.</w:t>
      </w:r>
      <w:r w:rsidR="009D632C" w:rsidRPr="005428D5">
        <w:rPr>
          <w:bCs/>
          <w:szCs w:val="28"/>
          <w:lang w:val="vi-VN"/>
        </w:rPr>
        <w:t xml:space="preserve"> Người đề nghị thẩm định nhận kết quả thẩm định gồm </w:t>
      </w:r>
      <w:r w:rsidR="009D632C" w:rsidRPr="000F3FBD">
        <w:rPr>
          <w:bCs/>
          <w:spacing w:val="4"/>
          <w:szCs w:val="28"/>
          <w:lang w:val="vi-VN"/>
        </w:rPr>
        <w:t>Thông báo kết quả thẩm định và hồ sơ bản vẽ đã được đóng dấu xác nhận thẩm định</w:t>
      </w:r>
      <w:r w:rsidR="0014437E" w:rsidRPr="000F3FBD">
        <w:rPr>
          <w:bCs/>
          <w:spacing w:val="4"/>
          <w:szCs w:val="28"/>
          <w:lang w:val="vi-VN"/>
        </w:rPr>
        <w:t>;</w:t>
      </w:r>
    </w:p>
    <w:p w14:paraId="3B204298" w14:textId="4620B294" w:rsidR="009D632C" w:rsidRPr="005428D5" w:rsidRDefault="008D65D7" w:rsidP="000F3FBD">
      <w:pPr>
        <w:spacing w:before="200" w:after="0" w:line="240" w:lineRule="auto"/>
        <w:ind w:firstLine="567"/>
        <w:rPr>
          <w:bCs/>
          <w:szCs w:val="28"/>
          <w:lang w:val="vi-VN"/>
        </w:rPr>
      </w:pPr>
      <w:r w:rsidRPr="005428D5">
        <w:rPr>
          <w:bCs/>
          <w:szCs w:val="28"/>
        </w:rPr>
        <w:t>c</w:t>
      </w:r>
      <w:r w:rsidR="009D632C" w:rsidRPr="005428D5">
        <w:rPr>
          <w:bCs/>
          <w:szCs w:val="28"/>
          <w:lang w:val="vi-VN"/>
        </w:rPr>
        <w:t xml:space="preserve">) Trường hợp </w:t>
      </w:r>
      <w:r w:rsidR="009D632C" w:rsidRPr="005428D5">
        <w:rPr>
          <w:bCs/>
          <w:szCs w:val="28"/>
        </w:rPr>
        <w:t xml:space="preserve">hồ sơ trình thẩm định được kết luận </w:t>
      </w:r>
      <w:r w:rsidR="009D632C" w:rsidRPr="005428D5">
        <w:rPr>
          <w:bCs/>
          <w:szCs w:val="28"/>
          <w:lang w:val="vi-VN"/>
        </w:rPr>
        <w:t>chưa đủ điều kiện</w:t>
      </w:r>
      <w:r w:rsidR="009D632C" w:rsidRPr="005428D5">
        <w:rPr>
          <w:bCs/>
          <w:szCs w:val="28"/>
        </w:rPr>
        <w:t xml:space="preserve"> hoặc</w:t>
      </w:r>
      <w:r w:rsidR="009D632C" w:rsidRPr="005428D5">
        <w:rPr>
          <w:bCs/>
          <w:szCs w:val="28"/>
          <w:lang w:val="vi-VN"/>
        </w:rPr>
        <w:t xml:space="preserve"> </w:t>
      </w:r>
      <w:r w:rsidR="009D632C" w:rsidRPr="005428D5">
        <w:rPr>
          <w:bCs/>
          <w:szCs w:val="28"/>
        </w:rPr>
        <w:t xml:space="preserve">chỉ đủ điều kiện sau khi </w:t>
      </w:r>
      <w:r w:rsidR="009D632C" w:rsidRPr="005428D5">
        <w:rPr>
          <w:bCs/>
          <w:szCs w:val="28"/>
          <w:lang w:val="vi-VN"/>
        </w:rPr>
        <w:t xml:space="preserve">chỉnh sửa, hoàn thiện </w:t>
      </w:r>
      <w:r w:rsidR="009D632C" w:rsidRPr="005428D5">
        <w:rPr>
          <w:bCs/>
          <w:szCs w:val="28"/>
        </w:rPr>
        <w:t>hồ sơ</w:t>
      </w:r>
      <w:r w:rsidR="009D632C" w:rsidRPr="005428D5">
        <w:rPr>
          <w:bCs/>
          <w:szCs w:val="28"/>
          <w:lang w:val="vi-VN"/>
        </w:rPr>
        <w:t xml:space="preserve"> thiết kế cơ sở, Người đề nghị thẩm định nhận kết quả thẩm định gồm </w:t>
      </w:r>
      <w:r w:rsidR="002F0E51">
        <w:rPr>
          <w:bCs/>
          <w:szCs w:val="28"/>
        </w:rPr>
        <w:t>t</w:t>
      </w:r>
      <w:r w:rsidR="009D632C" w:rsidRPr="005428D5">
        <w:rPr>
          <w:bCs/>
          <w:szCs w:val="28"/>
          <w:lang w:val="vi-VN"/>
        </w:rPr>
        <w:t>hông báo kết quả thẩm định và hồ sơ bản vẽ đã trình nộp (không đóng dấu thẩm định)</w:t>
      </w:r>
      <w:r w:rsidR="0014437E" w:rsidRPr="005428D5">
        <w:rPr>
          <w:bCs/>
          <w:szCs w:val="28"/>
          <w:lang w:val="vi-VN"/>
        </w:rPr>
        <w:t>;</w:t>
      </w:r>
    </w:p>
    <w:p w14:paraId="5FA78E8B" w14:textId="2BFA4D9A" w:rsidR="009D632C" w:rsidRPr="005428D5" w:rsidRDefault="008D65D7" w:rsidP="000F3FBD">
      <w:pPr>
        <w:spacing w:before="200" w:after="0" w:line="240" w:lineRule="auto"/>
        <w:ind w:firstLine="567"/>
        <w:rPr>
          <w:bCs/>
          <w:szCs w:val="28"/>
          <w:lang w:val="vi-VN"/>
        </w:rPr>
      </w:pPr>
      <w:r w:rsidRPr="005428D5">
        <w:rPr>
          <w:bCs/>
          <w:szCs w:val="28"/>
        </w:rPr>
        <w:t>d</w:t>
      </w:r>
      <w:r w:rsidR="009D632C" w:rsidRPr="005428D5">
        <w:rPr>
          <w:bCs/>
          <w:szCs w:val="28"/>
        </w:rPr>
        <w:t>) Đối</w:t>
      </w:r>
      <w:r w:rsidR="009D632C" w:rsidRPr="005428D5">
        <w:rPr>
          <w:bCs/>
          <w:szCs w:val="28"/>
          <w:lang w:val="vi-VN"/>
        </w:rPr>
        <w:t xml:space="preserve"> với trường hợp </w:t>
      </w:r>
      <w:r w:rsidR="00D23E00" w:rsidRPr="005428D5">
        <w:rPr>
          <w:bCs/>
          <w:szCs w:val="28"/>
        </w:rPr>
        <w:t xml:space="preserve">hồ sơ trình thẩm định được kết luận </w:t>
      </w:r>
      <w:r w:rsidR="00ED34EE" w:rsidRPr="005428D5">
        <w:rPr>
          <w:bCs/>
          <w:szCs w:val="28"/>
        </w:rPr>
        <w:t xml:space="preserve">chỉ đủ điều kiện </w:t>
      </w:r>
      <w:r w:rsidR="00D23E00" w:rsidRPr="005428D5">
        <w:rPr>
          <w:bCs/>
          <w:szCs w:val="28"/>
        </w:rPr>
        <w:t>sau khi</w:t>
      </w:r>
      <w:r w:rsidR="00ED34EE" w:rsidRPr="005428D5">
        <w:rPr>
          <w:bCs/>
          <w:szCs w:val="28"/>
        </w:rPr>
        <w:t xml:space="preserve"> </w:t>
      </w:r>
      <w:r w:rsidR="009D632C" w:rsidRPr="005428D5">
        <w:rPr>
          <w:bCs/>
          <w:szCs w:val="28"/>
          <w:lang w:val="vi-VN"/>
        </w:rPr>
        <w:t>chỉnh sửa, hoàn thiện hồ sơ</w:t>
      </w:r>
      <w:r w:rsidR="009D632C" w:rsidRPr="005428D5">
        <w:rPr>
          <w:bCs/>
          <w:szCs w:val="28"/>
        </w:rPr>
        <w:t>, người đề nghị thẩm định nộp</w:t>
      </w:r>
      <w:r w:rsidR="009D632C" w:rsidRPr="005428D5">
        <w:rPr>
          <w:bCs/>
          <w:szCs w:val="28"/>
          <w:lang w:val="vi-VN"/>
        </w:rPr>
        <w:t xml:space="preserve"> văn </w:t>
      </w:r>
      <w:r w:rsidR="009D632C" w:rsidRPr="005428D5">
        <w:rPr>
          <w:bCs/>
          <w:szCs w:val="28"/>
          <w:lang w:val="vi-VN"/>
        </w:rPr>
        <w:lastRenderedPageBreak/>
        <w:t>bản đề nghị đóng dấu kèm hồ sơ thiết kế cơ sở đã chỉnh sửa, hoàn thiện đến Bộ phận tiếp nhận theo quy trình thực hiện thủ tục hành chính</w:t>
      </w:r>
      <w:r w:rsidR="009D632C" w:rsidRPr="005428D5">
        <w:rPr>
          <w:bCs/>
          <w:szCs w:val="28"/>
        </w:rPr>
        <w:t>.</w:t>
      </w:r>
      <w:r w:rsidR="009D632C" w:rsidRPr="005428D5">
        <w:rPr>
          <w:bCs/>
          <w:szCs w:val="28"/>
          <w:lang w:val="vi-VN"/>
        </w:rPr>
        <w:t xml:space="preserve"> Cơ quan chuyên môn về xây dựng kiểm tra, đóng dấu xác nhận bản vẽ </w:t>
      </w:r>
      <w:r w:rsidR="00C01BF7" w:rsidRPr="005428D5">
        <w:rPr>
          <w:bCs/>
          <w:szCs w:val="28"/>
          <w:lang w:val="vi-VN"/>
        </w:rPr>
        <w:t xml:space="preserve">đối </w:t>
      </w:r>
      <w:r w:rsidR="009D632C" w:rsidRPr="005428D5">
        <w:rPr>
          <w:bCs/>
          <w:szCs w:val="28"/>
          <w:lang w:val="vi-VN"/>
        </w:rPr>
        <w:t xml:space="preserve">với trường hợp đáp ứng yêu cầu nêu tại </w:t>
      </w:r>
      <w:r w:rsidR="002F0E51">
        <w:rPr>
          <w:bCs/>
          <w:szCs w:val="28"/>
        </w:rPr>
        <w:t>t</w:t>
      </w:r>
      <w:r w:rsidR="009D632C" w:rsidRPr="005428D5">
        <w:rPr>
          <w:bCs/>
          <w:szCs w:val="28"/>
          <w:lang w:val="vi-VN"/>
        </w:rPr>
        <w:t>hông báo kết quả thẩm định.</w:t>
      </w:r>
    </w:p>
    <w:p w14:paraId="2992F372" w14:textId="62A288E5" w:rsidR="008D65D7" w:rsidRPr="005428D5" w:rsidRDefault="008D65D7" w:rsidP="000F3FBD">
      <w:pPr>
        <w:spacing w:before="200" w:after="0" w:line="240" w:lineRule="auto"/>
        <w:ind w:firstLine="567"/>
        <w:rPr>
          <w:bCs/>
          <w:szCs w:val="28"/>
          <w:lang w:val="vi-VN"/>
        </w:rPr>
      </w:pPr>
      <w:r w:rsidRPr="005428D5">
        <w:rPr>
          <w:bCs/>
          <w:szCs w:val="28"/>
        </w:rPr>
        <w:t>8</w:t>
      </w:r>
      <w:r w:rsidRPr="005428D5">
        <w:rPr>
          <w:bCs/>
          <w:szCs w:val="28"/>
          <w:lang w:val="vi-VN"/>
        </w:rPr>
        <w:t>. Việc lưu trữ hồ sơ thẩm định được quy định như sau:</w:t>
      </w:r>
    </w:p>
    <w:p w14:paraId="0592350C" w14:textId="30C0A8D8" w:rsidR="008D65D7" w:rsidRPr="005428D5" w:rsidRDefault="008D65D7" w:rsidP="000F3FBD">
      <w:pPr>
        <w:spacing w:before="200" w:after="0" w:line="240" w:lineRule="auto"/>
        <w:ind w:firstLine="567"/>
        <w:rPr>
          <w:bCs/>
          <w:szCs w:val="28"/>
        </w:rPr>
      </w:pPr>
      <w:r w:rsidRPr="005428D5">
        <w:rPr>
          <w:szCs w:val="28"/>
          <w:lang w:val="vi-VN"/>
        </w:rPr>
        <w:t>a)</w:t>
      </w:r>
      <w:r w:rsidRPr="005428D5">
        <w:rPr>
          <w:bCs/>
          <w:szCs w:val="28"/>
          <w:lang w:val="vi-VN"/>
        </w:rPr>
        <w:t xml:space="preserve"> Khi kết thúc công tác thẩm định, </w:t>
      </w:r>
      <w:r w:rsidRPr="005428D5">
        <w:rPr>
          <w:szCs w:val="28"/>
        </w:rPr>
        <w:t xml:space="preserve">cơ quan chuyên môn về xây dựng </w:t>
      </w:r>
      <w:r w:rsidRPr="005428D5">
        <w:rPr>
          <w:bCs/>
          <w:szCs w:val="28"/>
          <w:lang w:val="vi-VN"/>
        </w:rPr>
        <w:t xml:space="preserve">có trách nhiệm lưu trữ, bảo quản một số tài liệu gồm: Tờ trình thẩm định; hồ sơ pháp lý trình thẩm định; các kết luận của tổ chức, cá nhân tham gia thẩm định </w:t>
      </w:r>
      <w:r w:rsidRPr="005428D5">
        <w:rPr>
          <w:bCs/>
          <w:szCs w:val="28"/>
        </w:rPr>
        <w:t>(nếu có)</w:t>
      </w:r>
      <w:r w:rsidRPr="005428D5">
        <w:rPr>
          <w:bCs/>
          <w:szCs w:val="28"/>
          <w:lang w:val="vi-VN"/>
        </w:rPr>
        <w:t xml:space="preserve">; </w:t>
      </w:r>
      <w:r w:rsidRPr="005428D5">
        <w:rPr>
          <w:bCs/>
          <w:szCs w:val="28"/>
        </w:rPr>
        <w:t>t</w:t>
      </w:r>
      <w:r w:rsidRPr="005428D5">
        <w:rPr>
          <w:bCs/>
          <w:szCs w:val="28"/>
          <w:lang w:val="vi-VN"/>
        </w:rPr>
        <w:t>hông báo kết quả thẩm định; các bản chụp tài liệu đã đóng dấu thẩm định theo quy định tại điểm b khoản này</w:t>
      </w:r>
      <w:r w:rsidRPr="005428D5">
        <w:rPr>
          <w:bCs/>
          <w:szCs w:val="28"/>
        </w:rPr>
        <w:t>;</w:t>
      </w:r>
    </w:p>
    <w:p w14:paraId="5509D361" w14:textId="56CF6103" w:rsidR="008D65D7" w:rsidRPr="00CD6580" w:rsidRDefault="008D65D7" w:rsidP="000F3FBD">
      <w:pPr>
        <w:spacing w:before="200" w:after="0" w:line="240" w:lineRule="auto"/>
        <w:ind w:firstLine="567"/>
        <w:rPr>
          <w:bCs/>
          <w:spacing w:val="-4"/>
          <w:szCs w:val="28"/>
        </w:rPr>
      </w:pPr>
      <w:r w:rsidRPr="005428D5">
        <w:rPr>
          <w:bCs/>
          <w:szCs w:val="28"/>
          <w:lang w:val="vi-VN"/>
        </w:rPr>
        <w:t xml:space="preserve">b) </w:t>
      </w:r>
      <w:r w:rsidRPr="005428D5">
        <w:rPr>
          <w:bCs/>
          <w:szCs w:val="28"/>
        </w:rPr>
        <w:t xml:space="preserve">Các bản vẽ đã đóng dấu thẩm định được giao lại cho người đề nghị thẩm định; người đề nghị thẩm định có trách nhiệm lưu trữ theo quy định của pháp luật về lưu trữ và đáp ứng kịp thời yêu cầu của cơ quan chuyên môn về xây dựng khi cần </w:t>
      </w:r>
      <w:r w:rsidRPr="002F0E51">
        <w:rPr>
          <w:bCs/>
          <w:szCs w:val="28"/>
        </w:rPr>
        <w:t>xem xét hồ sơ lưu trữ này. Người đề nghị thẩm định có trách nhiệm nộp bản chụp (định dạng</w:t>
      </w:r>
      <w:r w:rsidR="00CF10AB">
        <w:rPr>
          <w:bCs/>
          <w:szCs w:val="28"/>
        </w:rPr>
        <w:t xml:space="preserve"> </w:t>
      </w:r>
      <w:r w:rsidRPr="002F0E51">
        <w:rPr>
          <w:bCs/>
          <w:szCs w:val="28"/>
        </w:rPr>
        <w:t>.</w:t>
      </w:r>
      <w:r w:rsidR="002F0E51" w:rsidRPr="002F0E51">
        <w:rPr>
          <w:bCs/>
          <w:szCs w:val="28"/>
        </w:rPr>
        <w:t>pdf</w:t>
      </w:r>
      <w:r w:rsidRPr="002F0E51">
        <w:rPr>
          <w:bCs/>
          <w:szCs w:val="28"/>
        </w:rPr>
        <w:t xml:space="preserve">) </w:t>
      </w:r>
      <w:r w:rsidR="0043277F" w:rsidRPr="002F0E51">
        <w:rPr>
          <w:bCs/>
          <w:szCs w:val="28"/>
        </w:rPr>
        <w:t>bản vẽ thiết kế cơ sở</w:t>
      </w:r>
      <w:r w:rsidRPr="002F0E51">
        <w:rPr>
          <w:bCs/>
          <w:szCs w:val="28"/>
        </w:rPr>
        <w:t xml:space="preserve"> đã đóng dấu thẩm định cho cơ quan chuyên môn về xây dựng trong thời hạn </w:t>
      </w:r>
      <w:r w:rsidRPr="002F0E51">
        <w:rPr>
          <w:bCs/>
          <w:szCs w:val="28"/>
          <w:lang w:val="vi-VN"/>
        </w:rPr>
        <w:t>0</w:t>
      </w:r>
      <w:r w:rsidRPr="002F0E51">
        <w:rPr>
          <w:bCs/>
          <w:szCs w:val="28"/>
        </w:rPr>
        <w:t>5 ngày làm việc kể từ ngày nhận được hồ sơ đã đóng dấu thẩm định. Trường hợp không thực hiện được việc lưu trữ theo bản định dạng</w:t>
      </w:r>
      <w:r w:rsidR="00CF10AB">
        <w:rPr>
          <w:bCs/>
          <w:szCs w:val="28"/>
        </w:rPr>
        <w:t xml:space="preserve"> </w:t>
      </w:r>
      <w:r w:rsidRPr="002F0E51">
        <w:rPr>
          <w:bCs/>
          <w:szCs w:val="28"/>
        </w:rPr>
        <w:t>.</w:t>
      </w:r>
      <w:r w:rsidR="002F0E51" w:rsidRPr="002F0E51">
        <w:rPr>
          <w:bCs/>
          <w:szCs w:val="28"/>
        </w:rPr>
        <w:t>pdf</w:t>
      </w:r>
      <w:r w:rsidRPr="002F0E51">
        <w:rPr>
          <w:bCs/>
          <w:szCs w:val="28"/>
        </w:rPr>
        <w:t>,</w:t>
      </w:r>
      <w:r w:rsidRPr="005428D5">
        <w:rPr>
          <w:bCs/>
          <w:szCs w:val="28"/>
        </w:rPr>
        <w:t xml:space="preserve"> cơ quan chuyên môn về xây dựng </w:t>
      </w:r>
      <w:r w:rsidRPr="00CD6580">
        <w:rPr>
          <w:bCs/>
          <w:spacing w:val="-4"/>
          <w:szCs w:val="28"/>
        </w:rPr>
        <w:t>yêu cầu người đề nghị thẩm định nộp bổ sung 01 bộ bản vẽ để đóng dấu lưu trữ.</w:t>
      </w:r>
    </w:p>
    <w:p w14:paraId="47C4B68A" w14:textId="77777777" w:rsidR="009D632C" w:rsidRPr="005428D5" w:rsidRDefault="009D632C" w:rsidP="000F3FBD">
      <w:pPr>
        <w:pStyle w:val="iu"/>
        <w:spacing w:before="200" w:after="0" w:line="240" w:lineRule="auto"/>
        <w:rPr>
          <w:rFonts w:ascii="Times New Roman" w:hAnsi="Times New Roman"/>
          <w:b/>
          <w:bCs/>
        </w:rPr>
      </w:pPr>
      <w:bookmarkStart w:id="92" w:name="_Toc52898183"/>
      <w:bookmarkStart w:id="93" w:name="_Toc52907767"/>
      <w:bookmarkStart w:id="94" w:name="_Toc52952720"/>
      <w:bookmarkStart w:id="95" w:name="_Toc54875878"/>
      <w:r w:rsidRPr="005428D5">
        <w:rPr>
          <w:rFonts w:ascii="Times New Roman" w:hAnsi="Times New Roman"/>
          <w:b/>
          <w:bCs/>
        </w:rPr>
        <w:t>Điều 20. Thẩm quyền thẩm định hoặc có ý kiến về công nghệ đối với dự án đầu tư xây dựng sử dụng công nghệ hạn chế chuyển giao hoặc dự án đầu tư xây dựng có nguy cơ tác động xấu đến môi trường có sử dụng công nghệ theo Luật Chuyển giao công nghệ</w:t>
      </w:r>
      <w:bookmarkEnd w:id="92"/>
      <w:bookmarkEnd w:id="93"/>
      <w:bookmarkEnd w:id="94"/>
      <w:bookmarkEnd w:id="95"/>
    </w:p>
    <w:p w14:paraId="609B97CF" w14:textId="77777777" w:rsidR="009D632C" w:rsidRPr="005428D5" w:rsidRDefault="009D632C" w:rsidP="000F3FBD">
      <w:pPr>
        <w:spacing w:before="200" w:after="0" w:line="240" w:lineRule="auto"/>
        <w:ind w:firstLine="567"/>
        <w:rPr>
          <w:szCs w:val="28"/>
          <w:lang w:val="nl-NL"/>
        </w:rPr>
      </w:pPr>
      <w:r w:rsidRPr="005428D5">
        <w:rPr>
          <w:szCs w:val="28"/>
        </w:rPr>
        <w:t>1.</w:t>
      </w:r>
      <w:r w:rsidRPr="005428D5">
        <w:rPr>
          <w:szCs w:val="28"/>
          <w:lang w:val="nl-NL"/>
        </w:rPr>
        <w:t xml:space="preserve"> Đối với dự án sử dụng vốn đầu tư công: </w:t>
      </w:r>
    </w:p>
    <w:p w14:paraId="4C1BCB92" w14:textId="77777777" w:rsidR="009D632C" w:rsidRPr="005428D5" w:rsidRDefault="009D632C" w:rsidP="000F3FBD">
      <w:pPr>
        <w:spacing w:before="200" w:after="0" w:line="240" w:lineRule="auto"/>
        <w:ind w:firstLine="567"/>
        <w:rPr>
          <w:szCs w:val="28"/>
          <w:lang w:val="nl-NL"/>
        </w:rPr>
      </w:pPr>
      <w:r w:rsidRPr="005428D5">
        <w:rPr>
          <w:szCs w:val="28"/>
          <w:lang w:val="nl-NL"/>
        </w:rPr>
        <w:t>a) Hội đồng thẩm định nhà nước thẩm định về công nghệ đối với dự án quan trọng quốc gia;</w:t>
      </w:r>
    </w:p>
    <w:p w14:paraId="615D850A" w14:textId="77777777" w:rsidR="009D632C" w:rsidRPr="005428D5" w:rsidRDefault="009D632C" w:rsidP="000F3FBD">
      <w:pPr>
        <w:spacing w:before="200" w:after="0" w:line="240" w:lineRule="auto"/>
        <w:ind w:firstLine="567"/>
        <w:rPr>
          <w:szCs w:val="28"/>
          <w:lang w:val="vi-VN"/>
        </w:rPr>
      </w:pPr>
      <w:r w:rsidRPr="005428D5">
        <w:rPr>
          <w:szCs w:val="28"/>
          <w:lang w:val="vi-VN"/>
        </w:rPr>
        <w:t>b</w:t>
      </w:r>
      <w:r w:rsidRPr="005428D5">
        <w:rPr>
          <w:szCs w:val="28"/>
          <w:lang w:val="nl-NL"/>
        </w:rPr>
        <w:t>) Bộ quản lý ngành, lĩnh vực chủ trì thẩm định về công nghệ đối với dự án do Thủ tướng Chính phủ, người đứng đầu cơ quan trung ương, người đứng đầu cơ quan nhà nước, đơn vị sự nghiệp công lập do bộ, cơ quan trung ương quản lý quyết định chủ trương đầu tư</w:t>
      </w:r>
      <w:r w:rsidRPr="005428D5">
        <w:rPr>
          <w:szCs w:val="28"/>
          <w:lang w:val="vi-VN"/>
        </w:rPr>
        <w:t xml:space="preserve">; </w:t>
      </w:r>
    </w:p>
    <w:p w14:paraId="5BC5CB24" w14:textId="77777777" w:rsidR="009D632C" w:rsidRPr="005428D5" w:rsidRDefault="009D632C" w:rsidP="000F3FBD">
      <w:pPr>
        <w:spacing w:before="200" w:after="0" w:line="240" w:lineRule="auto"/>
        <w:ind w:firstLine="567"/>
        <w:rPr>
          <w:szCs w:val="28"/>
          <w:lang w:val="nl-NL"/>
        </w:rPr>
      </w:pPr>
      <w:r w:rsidRPr="005428D5">
        <w:rPr>
          <w:szCs w:val="28"/>
          <w:lang w:val="vi-VN"/>
        </w:rPr>
        <w:t>c)</w:t>
      </w:r>
      <w:r w:rsidRPr="005428D5">
        <w:rPr>
          <w:szCs w:val="28"/>
          <w:lang w:val="nl-NL"/>
        </w:rPr>
        <w:t xml:space="preserve"> Cơ quan chuyên môn thuộc Ủy ban nhân dân cấp tỉnh thực hiện chức năng tham mưu cho Ủy ban nhân dân cấp tỉnh quản lý nhà nước về ngành, lĩnh vực (sau đây gọi là cơ quan chuyên môn thuộc Ủy ban nhân dân cấp tỉnh) chủ trì thẩm định về công nghệ đối với dự án do Hội đồng nhân dân các cấp, Chủ tịch Ủy ban nhân dân các cấp, người đứng đầu cơ quan nhà nước, đơn vị sự nghiệp công lập do địa phương quản lý quyết định chủ trương đầu tư.</w:t>
      </w:r>
    </w:p>
    <w:p w14:paraId="4E0EFD3E" w14:textId="77777777" w:rsidR="009D632C" w:rsidRPr="005428D5" w:rsidRDefault="009D632C" w:rsidP="000F3FBD">
      <w:pPr>
        <w:spacing w:before="200" w:after="0" w:line="240" w:lineRule="auto"/>
        <w:ind w:firstLine="567"/>
        <w:rPr>
          <w:szCs w:val="28"/>
          <w:lang w:val="nl-NL"/>
        </w:rPr>
      </w:pPr>
      <w:r w:rsidRPr="005428D5">
        <w:rPr>
          <w:szCs w:val="28"/>
          <w:lang w:val="nl-NL"/>
        </w:rPr>
        <w:t>2. Đối với dự án sử dụng vốn nhà nước ngoài đầu tư công:</w:t>
      </w:r>
    </w:p>
    <w:p w14:paraId="30161335" w14:textId="77777777" w:rsidR="009D632C" w:rsidRPr="005428D5" w:rsidRDefault="009D632C" w:rsidP="000F3FBD">
      <w:pPr>
        <w:spacing w:before="200" w:after="0" w:line="240" w:lineRule="auto"/>
        <w:ind w:firstLine="567"/>
        <w:rPr>
          <w:szCs w:val="28"/>
          <w:lang w:val="vi-VN"/>
        </w:rPr>
      </w:pPr>
      <w:r w:rsidRPr="005428D5">
        <w:rPr>
          <w:szCs w:val="28"/>
          <w:lang w:val="vi-VN"/>
        </w:rPr>
        <w:lastRenderedPageBreak/>
        <w:t>a</w:t>
      </w:r>
      <w:r w:rsidRPr="005428D5">
        <w:rPr>
          <w:szCs w:val="28"/>
          <w:lang w:val="nl-NL"/>
        </w:rPr>
        <w:t>) Bộ quản lý ngành, lĩnh vực chủ trì</w:t>
      </w:r>
      <w:r w:rsidRPr="005428D5">
        <w:rPr>
          <w:szCs w:val="28"/>
          <w:lang w:val="vi-VN"/>
        </w:rPr>
        <w:t xml:space="preserve">, phối hợp với </w:t>
      </w:r>
      <w:r w:rsidRPr="005428D5">
        <w:rPr>
          <w:szCs w:val="28"/>
          <w:lang w:val="nl-NL"/>
        </w:rPr>
        <w:t>Bộ Khoa học và Công nghệ có ý kiến về công nghệ</w:t>
      </w:r>
      <w:r w:rsidRPr="005428D5">
        <w:rPr>
          <w:szCs w:val="28"/>
          <w:lang w:val="vi-VN"/>
        </w:rPr>
        <w:t>, các cơ quan, tổ chức có liên quan</w:t>
      </w:r>
      <w:r w:rsidRPr="005428D5">
        <w:rPr>
          <w:szCs w:val="28"/>
          <w:lang w:val="nl-NL"/>
        </w:rPr>
        <w:t xml:space="preserve"> đối với dự án </w:t>
      </w:r>
      <w:r w:rsidRPr="0052189D">
        <w:rPr>
          <w:spacing w:val="-4"/>
          <w:szCs w:val="28"/>
          <w:lang w:val="nl-NL"/>
        </w:rPr>
        <w:t>do Quốc hội, Thủ tướng Chính phủ chấp thuận chủ trương đầu tư; dự án nhóm A</w:t>
      </w:r>
      <w:r w:rsidRPr="0052189D">
        <w:rPr>
          <w:spacing w:val="-4"/>
          <w:szCs w:val="28"/>
          <w:lang w:val="vi-VN"/>
        </w:rPr>
        <w:t>,</w:t>
      </w:r>
      <w:r w:rsidRPr="005428D5">
        <w:rPr>
          <w:szCs w:val="28"/>
          <w:lang w:val="nl-NL"/>
        </w:rPr>
        <w:t xml:space="preserve"> nhóm</w:t>
      </w:r>
      <w:r w:rsidRPr="005428D5">
        <w:rPr>
          <w:szCs w:val="28"/>
          <w:lang w:val="vi-VN"/>
        </w:rPr>
        <w:t xml:space="preserve"> B do</w:t>
      </w:r>
      <w:r w:rsidRPr="005428D5">
        <w:rPr>
          <w:szCs w:val="28"/>
          <w:lang w:val="nl-NL"/>
        </w:rPr>
        <w:t xml:space="preserve"> người đứng đầu</w:t>
      </w:r>
      <w:r w:rsidRPr="005428D5">
        <w:rPr>
          <w:szCs w:val="28"/>
          <w:lang w:val="vi-VN"/>
        </w:rPr>
        <w:t xml:space="preserve"> cơ quan </w:t>
      </w:r>
      <w:r w:rsidRPr="005428D5">
        <w:rPr>
          <w:szCs w:val="28"/>
        </w:rPr>
        <w:t>t</w:t>
      </w:r>
      <w:r w:rsidRPr="005428D5">
        <w:rPr>
          <w:szCs w:val="28"/>
          <w:lang w:val="vi-VN"/>
        </w:rPr>
        <w:t>rung ương</w:t>
      </w:r>
      <w:r w:rsidRPr="005428D5">
        <w:rPr>
          <w:szCs w:val="28"/>
          <w:lang w:val="nl-NL"/>
        </w:rPr>
        <w:t>, tập</w:t>
      </w:r>
      <w:r w:rsidRPr="005428D5">
        <w:rPr>
          <w:szCs w:val="28"/>
          <w:lang w:val="vi-VN"/>
        </w:rPr>
        <w:t xml:space="preserve"> đoàn kinh tế</w:t>
      </w:r>
      <w:r w:rsidRPr="005428D5">
        <w:rPr>
          <w:szCs w:val="28"/>
          <w:lang w:val="nl-NL"/>
        </w:rPr>
        <w:t>, tổng</w:t>
      </w:r>
      <w:r w:rsidRPr="005428D5">
        <w:rPr>
          <w:szCs w:val="28"/>
          <w:lang w:val="vi-VN"/>
        </w:rPr>
        <w:t xml:space="preserve"> công ty nhà nước quyết định đầu tư hoặc phân cấp, uỷ quyền quyết định đầu tư; dự án có công trình ảnh hướng lớn đến an toàn, lợi ích cộng đồng cấp đặc biệt, cấp I; dự án được đầu tư xây dựng trên địa bàn hành chính từ 02 tỉnh trở lên; dự án do Bộ quyết định đầu tư</w:t>
      </w:r>
      <w:r w:rsidRPr="005428D5">
        <w:rPr>
          <w:szCs w:val="28"/>
          <w:lang w:val="nl-NL"/>
        </w:rPr>
        <w:t>;</w:t>
      </w:r>
    </w:p>
    <w:p w14:paraId="59EBB05E" w14:textId="77777777" w:rsidR="009D632C" w:rsidRPr="005428D5" w:rsidRDefault="009D632C" w:rsidP="000F3FBD">
      <w:pPr>
        <w:spacing w:before="200" w:after="0" w:line="240" w:lineRule="auto"/>
        <w:ind w:firstLine="567"/>
        <w:rPr>
          <w:szCs w:val="28"/>
          <w:lang w:val="nl-NL"/>
        </w:rPr>
      </w:pPr>
      <w:r w:rsidRPr="005428D5">
        <w:rPr>
          <w:szCs w:val="28"/>
          <w:lang w:val="vi-VN"/>
        </w:rPr>
        <w:t>b)</w:t>
      </w:r>
      <w:r w:rsidRPr="005428D5">
        <w:rPr>
          <w:szCs w:val="28"/>
          <w:lang w:val="nl-NL"/>
        </w:rPr>
        <w:t xml:space="preserve"> Cơ quan chuyên môn thuộc Ủy ban nhân dân cấp tỉnh chủ trì</w:t>
      </w:r>
      <w:r w:rsidRPr="005428D5">
        <w:rPr>
          <w:szCs w:val="28"/>
          <w:lang w:val="vi-VN"/>
        </w:rPr>
        <w:t>, phối hợp với cơ quan chuyên môn về khoa học, công nghệ, các cơ quan, tổ chức có liên quan</w:t>
      </w:r>
      <w:r w:rsidRPr="005428D5">
        <w:rPr>
          <w:szCs w:val="28"/>
          <w:lang w:val="nl-NL"/>
        </w:rPr>
        <w:t xml:space="preserve"> có</w:t>
      </w:r>
      <w:r w:rsidRPr="005428D5">
        <w:rPr>
          <w:szCs w:val="28"/>
          <w:lang w:val="vi-VN"/>
        </w:rPr>
        <w:t xml:space="preserve"> ý kiến</w:t>
      </w:r>
      <w:r w:rsidRPr="005428D5">
        <w:rPr>
          <w:szCs w:val="28"/>
          <w:lang w:val="nl-NL"/>
        </w:rPr>
        <w:t xml:space="preserve"> về công nghệ đối với dự án còn</w:t>
      </w:r>
      <w:r w:rsidRPr="005428D5">
        <w:rPr>
          <w:szCs w:val="28"/>
          <w:lang w:val="vi-VN"/>
        </w:rPr>
        <w:t xml:space="preserve"> lại không thuộc </w:t>
      </w:r>
      <w:r w:rsidRPr="005428D5">
        <w:rPr>
          <w:szCs w:val="28"/>
        </w:rPr>
        <w:t>trường hợp</w:t>
      </w:r>
      <w:r w:rsidRPr="005428D5">
        <w:rPr>
          <w:szCs w:val="28"/>
          <w:lang w:val="vi-VN"/>
        </w:rPr>
        <w:t xml:space="preserve"> quy định tại điểm a khoản này</w:t>
      </w:r>
      <w:r w:rsidRPr="005428D5">
        <w:rPr>
          <w:szCs w:val="28"/>
          <w:lang w:val="nl-NL"/>
        </w:rPr>
        <w:t>.</w:t>
      </w:r>
    </w:p>
    <w:p w14:paraId="41D9F75E" w14:textId="77777777" w:rsidR="009D632C" w:rsidRPr="005428D5" w:rsidRDefault="009D632C" w:rsidP="000F3FBD">
      <w:pPr>
        <w:spacing w:before="200" w:after="0" w:line="240" w:lineRule="auto"/>
        <w:ind w:firstLine="567"/>
        <w:rPr>
          <w:szCs w:val="28"/>
          <w:lang w:val="nl-NL"/>
        </w:rPr>
      </w:pPr>
      <w:r w:rsidRPr="005428D5">
        <w:rPr>
          <w:szCs w:val="28"/>
          <w:lang w:val="nl-NL"/>
        </w:rPr>
        <w:t>3. Đối với dự án sử dụng vốn khác:</w:t>
      </w:r>
    </w:p>
    <w:p w14:paraId="61F3963B" w14:textId="77777777" w:rsidR="009D632C" w:rsidRPr="005428D5" w:rsidRDefault="009D632C" w:rsidP="000F3FBD">
      <w:pPr>
        <w:spacing w:before="200" w:after="0" w:line="240" w:lineRule="auto"/>
        <w:ind w:firstLine="567"/>
        <w:rPr>
          <w:szCs w:val="28"/>
          <w:lang w:val="nl-NL"/>
        </w:rPr>
      </w:pPr>
      <w:r w:rsidRPr="005428D5">
        <w:rPr>
          <w:szCs w:val="28"/>
          <w:lang w:val="nl-NL"/>
        </w:rPr>
        <w:t>a) Bộ quản lý ngành, lĩnh vực chủ trì, phối hợp với Bộ Khoa học và Công nghệ, cơ quan, tổ chức liên quan có ý kiến về công nghệ đối với dự án do Quốc hội, Thủ tướng Chính phủ chấp thuận chủ trương đầu tư; dự án nhóm A; dự án có công trình ảnh hưởng lớn đến an toàn, lợi ích cộng đồng cấp đặc biệt, cấp I hoặc được đầu tư xây dựng trên địa bàn hành chính của 02 tỉnh trở lên;</w:t>
      </w:r>
    </w:p>
    <w:p w14:paraId="58D74167" w14:textId="77777777" w:rsidR="009D632C" w:rsidRPr="005428D5" w:rsidRDefault="009D632C" w:rsidP="000F3FBD">
      <w:pPr>
        <w:spacing w:before="200" w:after="0" w:line="240" w:lineRule="auto"/>
        <w:ind w:firstLine="567"/>
        <w:rPr>
          <w:szCs w:val="28"/>
          <w:lang w:val="nl-NL"/>
        </w:rPr>
      </w:pPr>
      <w:r w:rsidRPr="005428D5">
        <w:rPr>
          <w:szCs w:val="28"/>
          <w:lang w:val="nl-NL"/>
        </w:rPr>
        <w:t>b) Cơ quan chuyên môn thuộc Ủy ban nhân dân cấp tỉnh chủ trì, phối hợp với cơ quan chuyên môn về khoa học và công nghệ, cơ quan, tổ chức liên quan có ý kiến về công nghệ đối với dự án còn lại không thuộc trường hợp quy định tại điểm a khoản này.</w:t>
      </w:r>
    </w:p>
    <w:p w14:paraId="54F502CE" w14:textId="7218C498" w:rsidR="009D632C" w:rsidRPr="005428D5" w:rsidRDefault="009D632C" w:rsidP="000F3FBD">
      <w:pPr>
        <w:spacing w:before="200" w:after="0" w:line="240" w:lineRule="auto"/>
        <w:ind w:firstLine="567"/>
        <w:rPr>
          <w:szCs w:val="28"/>
          <w:lang w:val="nl-NL"/>
        </w:rPr>
      </w:pPr>
      <w:r w:rsidRPr="005428D5">
        <w:rPr>
          <w:szCs w:val="28"/>
          <w:lang w:val="nl-NL"/>
        </w:rPr>
        <w:t xml:space="preserve">4. Đối với dự án PPP, Hội đồng thẩm định hoặc đơn vị được giao nhiệm vụ thẩm định dự án PPP tổ chức thẩm định về công nghệ khi thẩm định </w:t>
      </w:r>
      <w:r w:rsidR="000011DD" w:rsidRPr="005428D5">
        <w:rPr>
          <w:szCs w:val="28"/>
          <w:lang w:val="nl-NL"/>
        </w:rPr>
        <w:t>B</w:t>
      </w:r>
      <w:r w:rsidRPr="005428D5">
        <w:rPr>
          <w:szCs w:val="28"/>
          <w:lang w:val="nl-NL"/>
        </w:rPr>
        <w:t xml:space="preserve">áo cáo nghiên cứu khả thi </w:t>
      </w:r>
      <w:r w:rsidR="000011DD" w:rsidRPr="005428D5">
        <w:rPr>
          <w:szCs w:val="28"/>
          <w:lang w:val="nl-NL"/>
        </w:rPr>
        <w:t>đầu</w:t>
      </w:r>
      <w:r w:rsidR="000011DD" w:rsidRPr="005428D5">
        <w:rPr>
          <w:szCs w:val="28"/>
          <w:lang w:val="vi-VN"/>
        </w:rPr>
        <w:t xml:space="preserve"> tư xây dựng </w:t>
      </w:r>
      <w:r w:rsidRPr="005428D5">
        <w:rPr>
          <w:szCs w:val="28"/>
          <w:lang w:val="nl-NL"/>
        </w:rPr>
        <w:t>theo quy định của pháp luật về đầu tư theo phương thức đối tác công tư.</w:t>
      </w:r>
    </w:p>
    <w:p w14:paraId="56797260" w14:textId="77777777" w:rsidR="009D632C" w:rsidRPr="005428D5" w:rsidRDefault="009D632C" w:rsidP="000F3FBD">
      <w:pPr>
        <w:pStyle w:val="iu"/>
        <w:spacing w:before="200" w:after="0" w:line="240" w:lineRule="auto"/>
        <w:rPr>
          <w:rFonts w:ascii="Times New Roman" w:hAnsi="Times New Roman"/>
          <w:b/>
          <w:bCs/>
        </w:rPr>
      </w:pPr>
      <w:bookmarkStart w:id="96" w:name="_Toc52898184"/>
      <w:bookmarkStart w:id="97" w:name="_Toc52907768"/>
      <w:bookmarkStart w:id="98" w:name="_Toc52952721"/>
      <w:bookmarkStart w:id="99" w:name="_Toc54875879"/>
      <w:r w:rsidRPr="005428D5">
        <w:rPr>
          <w:rFonts w:ascii="Times New Roman" w:hAnsi="Times New Roman"/>
          <w:b/>
          <w:bCs/>
        </w:rPr>
        <w:t>Điều 21. Trình tự thực hiện thẩm định hoặc có ý kiến về công nghệ đối với dự án đầu tư xây dựng sử dụng công nghệ hạn chế chuyển giao hoặc dự án đầu tư xây dựng có nguy cơ tác động xấu đến môi trường có sử dụng công nghệ</w:t>
      </w:r>
      <w:bookmarkEnd w:id="96"/>
      <w:bookmarkEnd w:id="97"/>
      <w:bookmarkEnd w:id="98"/>
      <w:bookmarkEnd w:id="99"/>
    </w:p>
    <w:p w14:paraId="0C25A90A" w14:textId="77777777" w:rsidR="009D632C" w:rsidRPr="005428D5" w:rsidRDefault="009D632C" w:rsidP="005428D5">
      <w:pPr>
        <w:spacing w:before="240" w:after="0" w:line="240" w:lineRule="auto"/>
        <w:ind w:firstLine="567"/>
        <w:rPr>
          <w:szCs w:val="28"/>
          <w:lang w:val="nl-NL"/>
        </w:rPr>
      </w:pPr>
      <w:r w:rsidRPr="005428D5">
        <w:rPr>
          <w:szCs w:val="28"/>
        </w:rPr>
        <w:t>1.</w:t>
      </w:r>
      <w:r w:rsidRPr="005428D5">
        <w:rPr>
          <w:szCs w:val="28"/>
          <w:lang w:val="nl-NL"/>
        </w:rPr>
        <w:t xml:space="preserve"> Đối với dự án quan trọng quốc gia sử dụng vốn đầu tư công, trình tự thẩm định về công nghệ của Hội đồng thẩm định nhà nước thực hiện theo quy định của pháp luật về đầu tư công.</w:t>
      </w:r>
    </w:p>
    <w:p w14:paraId="1BD2A825" w14:textId="77777777" w:rsidR="009D632C" w:rsidRPr="005428D5" w:rsidRDefault="009D632C" w:rsidP="005428D5">
      <w:pPr>
        <w:spacing w:before="240" w:after="0" w:line="240" w:lineRule="auto"/>
        <w:ind w:firstLine="567"/>
        <w:rPr>
          <w:szCs w:val="28"/>
          <w:lang w:val="nl-NL"/>
        </w:rPr>
      </w:pPr>
      <w:r w:rsidRPr="005428D5">
        <w:rPr>
          <w:szCs w:val="28"/>
          <w:lang w:val="nl-NL"/>
        </w:rPr>
        <w:t>2. Đối với dự án đầu tư xây dựng không thuộc khoản 1 Điều này:</w:t>
      </w:r>
    </w:p>
    <w:p w14:paraId="7B89602A" w14:textId="77777777" w:rsidR="009D632C" w:rsidRPr="005428D5" w:rsidRDefault="009D632C" w:rsidP="005428D5">
      <w:pPr>
        <w:spacing w:before="240" w:after="0" w:line="240" w:lineRule="auto"/>
        <w:ind w:firstLine="567"/>
        <w:rPr>
          <w:szCs w:val="28"/>
          <w:lang w:val="nl-NL"/>
        </w:rPr>
      </w:pPr>
      <w:r w:rsidRPr="005428D5">
        <w:rPr>
          <w:szCs w:val="28"/>
          <w:lang w:val="nl-NL"/>
        </w:rPr>
        <w:t xml:space="preserve">a) Trong thời hạn 07 ngày kể từ ngày nhận được đủ hồ sơ dự án, cơ quan chủ trì thẩm định gửi văn bản yêu cầu thẩm định hoặc lấy ý kiến về công nghệ kèm Báo cáo nghiên cứu khả thi đầu tư xây dựng và các văn bản pháp lý có </w:t>
      </w:r>
      <w:r w:rsidRPr="005428D5">
        <w:rPr>
          <w:szCs w:val="28"/>
          <w:lang w:val="nl-NL"/>
        </w:rPr>
        <w:lastRenderedPageBreak/>
        <w:t>liên quan đến cơ quan có thẩm quyền thẩm định hoặc có ý kiến về công nghệ. Nội dung của Báo cáo nghiên cứu khả thi đầu tư xây dựng phải có nội dung giải trình về công nghệ theo quy định tại khoản 2 Điều 16 của Luật Chuyển giao công nghệ năm 2017;</w:t>
      </w:r>
    </w:p>
    <w:p w14:paraId="603B2B75" w14:textId="77777777" w:rsidR="009D632C" w:rsidRPr="005428D5" w:rsidRDefault="009D632C" w:rsidP="005428D5">
      <w:pPr>
        <w:spacing w:before="240" w:after="0" w:line="240" w:lineRule="auto"/>
        <w:ind w:firstLine="567"/>
        <w:rPr>
          <w:szCs w:val="28"/>
          <w:lang w:val="nl-NL"/>
        </w:rPr>
      </w:pPr>
      <w:r w:rsidRPr="005428D5">
        <w:rPr>
          <w:szCs w:val="28"/>
          <w:lang w:val="nl-NL"/>
        </w:rPr>
        <w:t>b) Cơ quan có thẩm quyền thẩm định hoặc có ý kiến về công nghệ tổ chức thẩm định hoặc có ý kiến về công nghệ dự án theo quy định tại khoản 2 Điều 19 và Điều 20 của Luật Chuyển giao công nghệ năm 2017;</w:t>
      </w:r>
    </w:p>
    <w:p w14:paraId="58FF1F9D" w14:textId="77777777" w:rsidR="009D632C" w:rsidRPr="005428D5" w:rsidRDefault="009D632C" w:rsidP="005428D5">
      <w:pPr>
        <w:spacing w:before="240" w:after="0" w:line="240" w:lineRule="auto"/>
        <w:ind w:firstLine="567"/>
        <w:rPr>
          <w:szCs w:val="28"/>
          <w:lang w:val="nl-NL"/>
        </w:rPr>
      </w:pPr>
      <w:r w:rsidRPr="005428D5">
        <w:rPr>
          <w:szCs w:val="28"/>
          <w:lang w:val="nl-NL"/>
        </w:rPr>
        <w:t>c) Thời gian thẩm định hoặc có ý kiến về công nghệ là 30 ngày đối với dự án do Quốc hội chấp thuận chủ trương đầu tư, 20 ngày đối với dự án nhóm A, 15 ngày đối với dự án nhóm B, 10 ngày đối với dự án nhóm C và dự án chỉ cần lập Báo cáo kinh tế - kỹ thuật đầu tư xây dựng kể từ ngày nhận đủ hồ sơ; trường hợp cần gia hạn thời gian có ý kiến về công nghệ thì thời gian gia hạn không quá thời hạn quy định đối với từng loại dự án nêu trên. Cơ quan có thẩm quyền thẩm định hoặc có ý kiến về công nghệ có trách nhiệm thông báo cho cơ quan chủ trì thẩm định về việc gia hạn bằng văn bản và nêu rõ lý do;</w:t>
      </w:r>
    </w:p>
    <w:p w14:paraId="4E6CAA64" w14:textId="77777777" w:rsidR="009D632C" w:rsidRPr="005428D5" w:rsidRDefault="009D632C" w:rsidP="005428D5">
      <w:pPr>
        <w:spacing w:before="240" w:after="0" w:line="240" w:lineRule="auto"/>
        <w:ind w:firstLine="567"/>
        <w:rPr>
          <w:szCs w:val="28"/>
          <w:lang w:val="nl-NL"/>
        </w:rPr>
      </w:pPr>
      <w:r w:rsidRPr="005428D5">
        <w:rPr>
          <w:szCs w:val="28"/>
          <w:lang w:val="nl-NL"/>
        </w:rPr>
        <w:t>d) Trường hợp cơ quan có thẩm quyền thẩm định hoặc có ý kiến về công nghệ đồng thời là cơ quan chủ trì thẩm định dự án thì thời hạn thẩm định, có ý kiến về công nghệ được tính trong thời hạn thẩm định Báo</w:t>
      </w:r>
      <w:r w:rsidRPr="005428D5">
        <w:rPr>
          <w:szCs w:val="28"/>
          <w:lang w:val="vi-VN"/>
        </w:rPr>
        <w:t xml:space="preserve"> cáo nghiên cứu khả thi đầu tư xây dựng</w:t>
      </w:r>
      <w:r w:rsidRPr="005428D5">
        <w:rPr>
          <w:szCs w:val="28"/>
          <w:lang w:val="nl-NL"/>
        </w:rPr>
        <w:t xml:space="preserve">. </w:t>
      </w:r>
    </w:p>
    <w:p w14:paraId="39D1AECC" w14:textId="77777777" w:rsidR="009D632C" w:rsidRPr="005428D5" w:rsidRDefault="009D632C" w:rsidP="005428D5">
      <w:pPr>
        <w:pStyle w:val="iu"/>
        <w:spacing w:before="240" w:after="0" w:line="240" w:lineRule="auto"/>
        <w:rPr>
          <w:rFonts w:ascii="Times New Roman" w:hAnsi="Times New Roman"/>
          <w:b/>
          <w:bCs/>
        </w:rPr>
      </w:pPr>
      <w:bookmarkStart w:id="100" w:name="_Toc52898185"/>
      <w:bookmarkStart w:id="101" w:name="_Toc52907769"/>
      <w:bookmarkStart w:id="102" w:name="_Toc52952722"/>
      <w:bookmarkStart w:id="103" w:name="_Toc54875880"/>
      <w:r w:rsidRPr="005428D5">
        <w:rPr>
          <w:rFonts w:ascii="Times New Roman" w:hAnsi="Times New Roman"/>
          <w:b/>
          <w:bCs/>
        </w:rPr>
        <w:t>Điều 22. Phê duyệt dự án, quyết định đầu tư xây dựng</w:t>
      </w:r>
      <w:bookmarkEnd w:id="100"/>
      <w:bookmarkEnd w:id="101"/>
      <w:bookmarkEnd w:id="102"/>
      <w:bookmarkEnd w:id="103"/>
    </w:p>
    <w:p w14:paraId="3C2B943D" w14:textId="77777777" w:rsidR="009D632C" w:rsidRPr="005428D5" w:rsidRDefault="009D632C" w:rsidP="005428D5">
      <w:pPr>
        <w:spacing w:before="240" w:after="0" w:line="240" w:lineRule="auto"/>
        <w:ind w:firstLine="567"/>
        <w:rPr>
          <w:szCs w:val="28"/>
        </w:rPr>
      </w:pPr>
      <w:bookmarkStart w:id="104" w:name="_Toc52898186"/>
      <w:bookmarkStart w:id="105" w:name="_Toc52907770"/>
      <w:bookmarkStart w:id="106" w:name="_Toc52952723"/>
      <w:bookmarkStart w:id="107" w:name="_Ref52961112"/>
      <w:bookmarkStart w:id="108" w:name="_Ref52961117"/>
      <w:bookmarkStart w:id="109" w:name="_Ref52961125"/>
      <w:bookmarkStart w:id="110" w:name="_Toc54875881"/>
      <w:r w:rsidRPr="005428D5">
        <w:rPr>
          <w:szCs w:val="28"/>
        </w:rPr>
        <w:tab/>
        <w:t xml:space="preserve">1. Cơ quan chủ trì thẩm định có trách nhiệm tổng hợp kết quả thẩm định và trình người quyết định đầu tư phê duyệt dự án, quyết định đầu tư. Thẩm quyền quyết định đầu tư xây dựng được thực hiện theo quy định tại Điều 60 của Luật Xây dựng năm 2014 được sửa đổi, bổ sung tại khoản 17 Điều 1 của Luật số 62/2020/QH14. </w:t>
      </w:r>
    </w:p>
    <w:p w14:paraId="6EE2B09D" w14:textId="77777777" w:rsidR="009D632C" w:rsidRPr="005428D5" w:rsidRDefault="009D632C" w:rsidP="005428D5">
      <w:pPr>
        <w:spacing w:before="240" w:after="0" w:line="240" w:lineRule="auto"/>
        <w:ind w:firstLine="567"/>
        <w:rPr>
          <w:szCs w:val="28"/>
        </w:rPr>
      </w:pPr>
      <w:r w:rsidRPr="005428D5">
        <w:rPr>
          <w:szCs w:val="28"/>
        </w:rPr>
        <w:t>2. Việc phê duyệt dự án của cấp</w:t>
      </w:r>
      <w:r w:rsidRPr="005428D5">
        <w:rPr>
          <w:szCs w:val="28"/>
          <w:lang w:val="vi-VN"/>
        </w:rPr>
        <w:t xml:space="preserve"> </w:t>
      </w:r>
      <w:r w:rsidRPr="005428D5">
        <w:rPr>
          <w:szCs w:val="28"/>
        </w:rPr>
        <w:t>có thẩm quyền đối với dự án PPP được thực hiện theo quy định pháp luật về đầu tư theo phương thức đối tác công tư.</w:t>
      </w:r>
    </w:p>
    <w:p w14:paraId="099E69AE" w14:textId="77777777" w:rsidR="009D632C" w:rsidRPr="005428D5" w:rsidRDefault="009D632C" w:rsidP="005428D5">
      <w:pPr>
        <w:spacing w:before="240" w:after="0" w:line="240" w:lineRule="auto"/>
        <w:ind w:firstLine="567"/>
        <w:rPr>
          <w:szCs w:val="28"/>
        </w:rPr>
      </w:pPr>
      <w:r w:rsidRPr="005428D5">
        <w:rPr>
          <w:szCs w:val="28"/>
        </w:rPr>
        <w:tab/>
        <w:t>3. Việc quyết định đầu tư xây dựng của người quyết định đầu tư được thể hiện tại Quyết định phê duyệt dự án đầu tư xây dựng, gồm các nội dung chủ yếu sau:</w:t>
      </w:r>
    </w:p>
    <w:p w14:paraId="1D48E83E" w14:textId="77777777" w:rsidR="009D632C" w:rsidRPr="005428D5" w:rsidRDefault="009D632C" w:rsidP="005428D5">
      <w:pPr>
        <w:spacing w:before="240" w:after="0" w:line="240" w:lineRule="auto"/>
        <w:ind w:firstLine="567"/>
        <w:rPr>
          <w:szCs w:val="28"/>
        </w:rPr>
      </w:pPr>
      <w:r w:rsidRPr="005428D5">
        <w:rPr>
          <w:szCs w:val="28"/>
        </w:rPr>
        <w:t>a) Tên dự án;</w:t>
      </w:r>
    </w:p>
    <w:p w14:paraId="11025690" w14:textId="49773736" w:rsidR="009D632C" w:rsidRPr="005428D5" w:rsidRDefault="009D632C" w:rsidP="005428D5">
      <w:pPr>
        <w:spacing w:before="240" w:after="0" w:line="240" w:lineRule="auto"/>
        <w:ind w:firstLine="567"/>
        <w:rPr>
          <w:szCs w:val="28"/>
          <w:lang w:val="vi-VN"/>
        </w:rPr>
      </w:pPr>
      <w:r w:rsidRPr="005428D5">
        <w:rPr>
          <w:szCs w:val="28"/>
        </w:rPr>
        <w:t>b) Địa điểm xây dựng; hướng tuyến công trình (với công trình xây dựng theo tuyến)</w:t>
      </w:r>
      <w:r w:rsidR="002D3590" w:rsidRPr="005428D5">
        <w:rPr>
          <w:szCs w:val="28"/>
          <w:lang w:val="vi-VN"/>
        </w:rPr>
        <w:t>;</w:t>
      </w:r>
    </w:p>
    <w:p w14:paraId="21BF8318" w14:textId="38B9AFC5" w:rsidR="009D632C" w:rsidRPr="005428D5" w:rsidRDefault="009D632C" w:rsidP="005428D5">
      <w:pPr>
        <w:spacing w:before="240" w:after="0" w:line="240" w:lineRule="auto"/>
        <w:ind w:firstLine="567"/>
        <w:rPr>
          <w:szCs w:val="28"/>
        </w:rPr>
      </w:pPr>
      <w:r w:rsidRPr="005428D5">
        <w:rPr>
          <w:szCs w:val="28"/>
        </w:rPr>
        <w:t xml:space="preserve">c) Người quyết định đầu tư; </w:t>
      </w:r>
      <w:r w:rsidR="002F0E51">
        <w:rPr>
          <w:szCs w:val="28"/>
        </w:rPr>
        <w:t>c</w:t>
      </w:r>
      <w:r w:rsidRPr="005428D5">
        <w:rPr>
          <w:szCs w:val="28"/>
        </w:rPr>
        <w:t>hủ đầu tư;</w:t>
      </w:r>
    </w:p>
    <w:p w14:paraId="4B14ECB6" w14:textId="473D1441" w:rsidR="009D632C" w:rsidRPr="005428D5" w:rsidRDefault="009D632C" w:rsidP="005428D5">
      <w:pPr>
        <w:spacing w:before="240" w:after="0" w:line="240" w:lineRule="auto"/>
        <w:ind w:firstLine="567"/>
        <w:rPr>
          <w:szCs w:val="28"/>
        </w:rPr>
      </w:pPr>
      <w:r w:rsidRPr="005428D5">
        <w:rPr>
          <w:szCs w:val="28"/>
        </w:rPr>
        <w:lastRenderedPageBreak/>
        <w:t>d) Tổ chức tư vấn lập Báo cáo nghiên cứu khả thi (Báo cáo kinh tế - kỹ thuật) đầu tư xây dựng, tổ chức lập khảo sát xây dựng (nếu có); tổ chức tư vấn lập thiết kế cơ sở;</w:t>
      </w:r>
      <w:r w:rsidR="00626A17">
        <w:rPr>
          <w:szCs w:val="28"/>
        </w:rPr>
        <w:t xml:space="preserve"> tổ chức tư vấn thẩm tra thiết kế cơ sở (nếu có);</w:t>
      </w:r>
    </w:p>
    <w:p w14:paraId="7CC9D668" w14:textId="77777777" w:rsidR="009D632C" w:rsidRPr="005428D5" w:rsidRDefault="009D632C" w:rsidP="005428D5">
      <w:pPr>
        <w:spacing w:before="240" w:after="0" w:line="240" w:lineRule="auto"/>
        <w:ind w:firstLine="567"/>
        <w:rPr>
          <w:szCs w:val="28"/>
        </w:rPr>
      </w:pPr>
      <w:r w:rsidRPr="005428D5">
        <w:rPr>
          <w:szCs w:val="28"/>
        </w:rPr>
        <w:t>đ) Loại, nhóm dự án; danh mục; loại, cấp công trình chính; thời hạn sử dụng theo thiết kế của công trình chính;</w:t>
      </w:r>
    </w:p>
    <w:p w14:paraId="6633613E" w14:textId="77777777" w:rsidR="009D632C" w:rsidRPr="005428D5" w:rsidRDefault="009D632C" w:rsidP="005428D5">
      <w:pPr>
        <w:spacing w:before="240" w:after="0" w:line="240" w:lineRule="auto"/>
        <w:ind w:firstLine="567"/>
        <w:rPr>
          <w:szCs w:val="28"/>
        </w:rPr>
      </w:pPr>
      <w:r w:rsidRPr="005428D5">
        <w:rPr>
          <w:szCs w:val="28"/>
        </w:rPr>
        <w:t>e) Mục tiêu dự án;</w:t>
      </w:r>
    </w:p>
    <w:p w14:paraId="5C268554" w14:textId="77777777" w:rsidR="009D632C" w:rsidRPr="005428D5" w:rsidRDefault="009D632C" w:rsidP="005428D5">
      <w:pPr>
        <w:spacing w:before="240" w:after="0" w:line="240" w:lineRule="auto"/>
        <w:ind w:firstLine="567"/>
        <w:rPr>
          <w:szCs w:val="28"/>
        </w:rPr>
      </w:pPr>
      <w:r w:rsidRPr="005428D5">
        <w:rPr>
          <w:szCs w:val="28"/>
        </w:rPr>
        <w:t>g) Diện tích đất sử dụng;</w:t>
      </w:r>
    </w:p>
    <w:p w14:paraId="3F423369" w14:textId="6E0704A9" w:rsidR="009D632C" w:rsidRPr="005428D5" w:rsidRDefault="009D632C" w:rsidP="005428D5">
      <w:pPr>
        <w:spacing w:before="240" w:after="0" w:line="240" w:lineRule="auto"/>
        <w:ind w:firstLine="567"/>
        <w:rPr>
          <w:szCs w:val="28"/>
        </w:rPr>
      </w:pPr>
      <w:r w:rsidRPr="005428D5">
        <w:rPr>
          <w:szCs w:val="28"/>
        </w:rPr>
        <w:t xml:space="preserve">h) </w:t>
      </w:r>
      <w:r w:rsidRPr="005428D5">
        <w:rPr>
          <w:szCs w:val="28"/>
          <w:lang w:val="vi-VN"/>
        </w:rPr>
        <w:t>Quy mô đầu tư xây dựng</w:t>
      </w:r>
      <w:r w:rsidRPr="005428D5">
        <w:rPr>
          <w:szCs w:val="28"/>
        </w:rPr>
        <w:t>: quy mô công suất, khả năng phục vụ</w:t>
      </w:r>
      <w:r w:rsidRPr="005428D5">
        <w:rPr>
          <w:szCs w:val="28"/>
          <w:lang w:val="vi-VN"/>
        </w:rPr>
        <w:t>;</w:t>
      </w:r>
      <w:r w:rsidR="0001743A" w:rsidRPr="005428D5">
        <w:rPr>
          <w:szCs w:val="28"/>
        </w:rPr>
        <w:t xml:space="preserve"> </w:t>
      </w:r>
      <w:r w:rsidRPr="005428D5">
        <w:rPr>
          <w:szCs w:val="28"/>
        </w:rPr>
        <w:t xml:space="preserve">một số chỉ tiêu, thông số chính </w:t>
      </w:r>
      <w:r w:rsidR="00C01BF7" w:rsidRPr="005428D5">
        <w:rPr>
          <w:szCs w:val="28"/>
          <w:lang w:val="vi-VN"/>
        </w:rPr>
        <w:t xml:space="preserve">của </w:t>
      </w:r>
      <w:r w:rsidRPr="005428D5">
        <w:rPr>
          <w:szCs w:val="28"/>
        </w:rPr>
        <w:t>công trình chính thuộc dự án</w:t>
      </w:r>
      <w:r w:rsidRPr="005428D5">
        <w:rPr>
          <w:szCs w:val="28"/>
          <w:lang w:val="vi-VN"/>
        </w:rPr>
        <w:t>;</w:t>
      </w:r>
    </w:p>
    <w:p w14:paraId="69BB2BBE" w14:textId="27B4E13A" w:rsidR="009D632C" w:rsidRPr="005428D5" w:rsidRDefault="009B6C23" w:rsidP="005428D5">
      <w:pPr>
        <w:spacing w:before="240" w:after="0" w:line="240" w:lineRule="auto"/>
        <w:ind w:firstLine="567"/>
        <w:rPr>
          <w:szCs w:val="28"/>
        </w:rPr>
      </w:pPr>
      <w:r w:rsidRPr="005428D5">
        <w:rPr>
          <w:szCs w:val="28"/>
        </w:rPr>
        <w:t>i</w:t>
      </w:r>
      <w:r w:rsidR="009D632C" w:rsidRPr="005428D5">
        <w:rPr>
          <w:szCs w:val="28"/>
        </w:rPr>
        <w:t>) Số bước thiết kế, danh mục tiêu chuẩn chủ yếu được lựa chọn</w:t>
      </w:r>
      <w:r w:rsidR="003B3715" w:rsidRPr="005428D5">
        <w:rPr>
          <w:szCs w:val="28"/>
        </w:rPr>
        <w:t xml:space="preserve"> (danh mục tiêu chuẩn chủ yếu có thể được chấp thuận theo văn bản riêng)</w:t>
      </w:r>
      <w:r w:rsidR="009D632C" w:rsidRPr="005428D5">
        <w:rPr>
          <w:szCs w:val="28"/>
        </w:rPr>
        <w:t>;</w:t>
      </w:r>
    </w:p>
    <w:p w14:paraId="4C8A07BE" w14:textId="4F03362A" w:rsidR="009D632C" w:rsidRPr="005428D5" w:rsidRDefault="009B6C23" w:rsidP="005428D5">
      <w:pPr>
        <w:spacing w:before="240" w:after="0" w:line="240" w:lineRule="auto"/>
        <w:ind w:firstLine="567"/>
        <w:rPr>
          <w:szCs w:val="28"/>
        </w:rPr>
      </w:pPr>
      <w:r w:rsidRPr="005428D5">
        <w:rPr>
          <w:szCs w:val="28"/>
        </w:rPr>
        <w:t>k</w:t>
      </w:r>
      <w:r w:rsidR="009D632C" w:rsidRPr="005428D5">
        <w:rPr>
          <w:szCs w:val="28"/>
        </w:rPr>
        <w:t>) Tổng mức đầu tư; giá trị các khoản mục chi phí trong tổng mức đầu tư;</w:t>
      </w:r>
    </w:p>
    <w:p w14:paraId="6657D731" w14:textId="05071FFA" w:rsidR="009D632C" w:rsidRPr="005428D5" w:rsidRDefault="009B6C23" w:rsidP="005428D5">
      <w:pPr>
        <w:spacing w:before="240" w:after="0" w:line="240" w:lineRule="auto"/>
        <w:ind w:firstLine="567"/>
        <w:rPr>
          <w:szCs w:val="28"/>
        </w:rPr>
      </w:pPr>
      <w:r w:rsidRPr="005428D5">
        <w:rPr>
          <w:szCs w:val="28"/>
        </w:rPr>
        <w:t>l</w:t>
      </w:r>
      <w:r w:rsidR="009D632C" w:rsidRPr="005428D5">
        <w:rPr>
          <w:szCs w:val="28"/>
        </w:rPr>
        <w:t>) Kế hoạch thực hiện, tiến độ thực hiện từng giai đoạn, hạng mục chính của dự án, phân kỳ đầu tư (nếu có), thời hạn của dự án, (nếu có);</w:t>
      </w:r>
    </w:p>
    <w:p w14:paraId="52E76477" w14:textId="4204C28A" w:rsidR="009D632C" w:rsidRPr="005428D5" w:rsidRDefault="009B6C23" w:rsidP="005428D5">
      <w:pPr>
        <w:spacing w:before="240" w:after="0" w:line="240" w:lineRule="auto"/>
        <w:ind w:firstLine="567"/>
        <w:rPr>
          <w:szCs w:val="28"/>
        </w:rPr>
      </w:pPr>
      <w:r w:rsidRPr="005428D5">
        <w:rPr>
          <w:szCs w:val="28"/>
        </w:rPr>
        <w:t>m</w:t>
      </w:r>
      <w:r w:rsidR="009D632C" w:rsidRPr="005428D5">
        <w:rPr>
          <w:szCs w:val="28"/>
        </w:rPr>
        <w:t>) Nguồn vốn đầu tư và dự kiến bố trí kế hoạch vốn theo kế hoạch, tiến độ thực hiện dự án;</w:t>
      </w:r>
    </w:p>
    <w:p w14:paraId="12061821" w14:textId="41829202" w:rsidR="009D632C" w:rsidRPr="005428D5" w:rsidRDefault="009B6C23" w:rsidP="005428D5">
      <w:pPr>
        <w:spacing w:before="240" w:after="0" w:line="240" w:lineRule="auto"/>
        <w:ind w:firstLine="567"/>
        <w:rPr>
          <w:szCs w:val="28"/>
        </w:rPr>
      </w:pPr>
      <w:r w:rsidRPr="005428D5">
        <w:rPr>
          <w:szCs w:val="28"/>
        </w:rPr>
        <w:t>n</w:t>
      </w:r>
      <w:r w:rsidR="009D632C" w:rsidRPr="005428D5">
        <w:rPr>
          <w:szCs w:val="28"/>
        </w:rPr>
        <w:t>) Hình thức tổ chức quản lý dự án được áp dụng;</w:t>
      </w:r>
    </w:p>
    <w:p w14:paraId="0ED856E0" w14:textId="13CA0496" w:rsidR="009D632C" w:rsidRPr="005428D5" w:rsidRDefault="009B6C23" w:rsidP="005428D5">
      <w:pPr>
        <w:spacing w:before="240" w:after="0" w:line="240" w:lineRule="auto"/>
        <w:ind w:firstLine="567"/>
        <w:rPr>
          <w:szCs w:val="28"/>
        </w:rPr>
      </w:pPr>
      <w:r w:rsidRPr="005428D5">
        <w:rPr>
          <w:szCs w:val="28"/>
        </w:rPr>
        <w:t>o</w:t>
      </w:r>
      <w:r w:rsidR="009D632C" w:rsidRPr="005428D5">
        <w:rPr>
          <w:szCs w:val="28"/>
        </w:rPr>
        <w:t>) Yêu cầu về nguồn lực, khai thác sử dụng tài nguyên (nếu có); phương án bồi thường, hỗ trợ, tái định cư (nếu có);</w:t>
      </w:r>
    </w:p>
    <w:p w14:paraId="1C897B49" w14:textId="61CA382E" w:rsidR="009D632C" w:rsidRPr="005428D5" w:rsidRDefault="009B6C23" w:rsidP="005428D5">
      <w:pPr>
        <w:spacing w:before="240" w:after="0" w:line="240" w:lineRule="auto"/>
        <w:ind w:firstLine="567"/>
        <w:rPr>
          <w:szCs w:val="28"/>
        </w:rPr>
      </w:pPr>
      <w:r w:rsidRPr="005428D5">
        <w:rPr>
          <w:szCs w:val="28"/>
        </w:rPr>
        <w:t>p</w:t>
      </w:r>
      <w:r w:rsidR="009D632C" w:rsidRPr="005428D5">
        <w:rPr>
          <w:szCs w:val="28"/>
        </w:rPr>
        <w:t>) Các nội dung khác (nếu có).</w:t>
      </w:r>
    </w:p>
    <w:p w14:paraId="614B63ED" w14:textId="35527A71" w:rsidR="009D632C" w:rsidRPr="005428D5" w:rsidRDefault="009D632C" w:rsidP="005428D5">
      <w:pPr>
        <w:spacing w:before="240" w:after="0" w:line="240" w:lineRule="auto"/>
        <w:ind w:firstLine="567"/>
        <w:rPr>
          <w:szCs w:val="28"/>
        </w:rPr>
      </w:pPr>
      <w:r w:rsidRPr="005428D5">
        <w:rPr>
          <w:szCs w:val="28"/>
          <w:lang w:val="vi-VN"/>
        </w:rPr>
        <w:t xml:space="preserve">4. Trường hợp </w:t>
      </w:r>
      <w:r w:rsidRPr="005428D5">
        <w:rPr>
          <w:szCs w:val="28"/>
        </w:rPr>
        <w:t>dự án được l</w:t>
      </w:r>
      <w:r w:rsidRPr="005428D5">
        <w:rPr>
          <w:szCs w:val="28"/>
          <w:lang w:val="vi-VN"/>
        </w:rPr>
        <w:t>ập, thẩm định theo dự án thành phần</w:t>
      </w:r>
      <w:r w:rsidRPr="005428D5">
        <w:rPr>
          <w:szCs w:val="28"/>
        </w:rPr>
        <w:t xml:space="preserve"> hoặc theo </w:t>
      </w:r>
      <w:r w:rsidRPr="0052189D">
        <w:rPr>
          <w:spacing w:val="-4"/>
          <w:szCs w:val="28"/>
        </w:rPr>
        <w:t>giai đoạn thực hiện, người quyết định đầu tư phê duyệt các nội dung tại khoản 3</w:t>
      </w:r>
      <w:r w:rsidRPr="005428D5">
        <w:rPr>
          <w:szCs w:val="28"/>
        </w:rPr>
        <w:t xml:space="preserve"> </w:t>
      </w:r>
      <w:r w:rsidR="008E0614">
        <w:rPr>
          <w:szCs w:val="28"/>
        </w:rPr>
        <w:t>Đ</w:t>
      </w:r>
      <w:r w:rsidRPr="005428D5">
        <w:rPr>
          <w:szCs w:val="28"/>
        </w:rPr>
        <w:t>iều này đối với dự án thành phần hoặc giai đoạn thực hiện của dự án</w:t>
      </w:r>
      <w:r w:rsidR="00B0058D" w:rsidRPr="005428D5">
        <w:rPr>
          <w:szCs w:val="28"/>
        </w:rPr>
        <w:t>. Trường hợp phân chia dự án thành phần theo quy định tại khoản 2 Điều 12 Nghị định này hoặc lập, thẩm định theo giai đoạn thực hiện, người quyết định đầu tư</w:t>
      </w:r>
      <w:r w:rsidRPr="005428D5">
        <w:rPr>
          <w:szCs w:val="28"/>
        </w:rPr>
        <w:t xml:space="preserve"> phê duyệt toàn bộ dự án sau khi kết thúc thẩm định toàn bộ các dự án thành phần, giai đoạn thực hiện.</w:t>
      </w:r>
    </w:p>
    <w:p w14:paraId="24457515" w14:textId="2E38DA09" w:rsidR="009D632C" w:rsidRPr="005428D5" w:rsidRDefault="009D632C" w:rsidP="005428D5">
      <w:pPr>
        <w:spacing w:before="240" w:after="0" w:line="240" w:lineRule="auto"/>
        <w:ind w:firstLine="567"/>
        <w:rPr>
          <w:szCs w:val="28"/>
        </w:rPr>
      </w:pPr>
      <w:r w:rsidRPr="005428D5">
        <w:rPr>
          <w:bCs/>
          <w:szCs w:val="28"/>
        </w:rPr>
        <w:t xml:space="preserve">5. </w:t>
      </w:r>
      <w:r w:rsidRPr="005428D5">
        <w:rPr>
          <w:bCs/>
          <w:szCs w:val="28"/>
          <w:lang w:val="vi-VN"/>
        </w:rPr>
        <w:t xml:space="preserve">Quyết định phê duyệt dự án </w:t>
      </w:r>
      <w:r w:rsidRPr="005428D5">
        <w:rPr>
          <w:bCs/>
          <w:szCs w:val="28"/>
        </w:rPr>
        <w:t xml:space="preserve">thực hiện theo </w:t>
      </w:r>
      <w:r w:rsidR="0052189D">
        <w:rPr>
          <w:bCs/>
          <w:szCs w:val="28"/>
        </w:rPr>
        <w:t>M</w:t>
      </w:r>
      <w:r w:rsidRPr="005428D5">
        <w:rPr>
          <w:bCs/>
          <w:szCs w:val="28"/>
        </w:rPr>
        <w:t xml:space="preserve">ẫu số </w:t>
      </w:r>
      <w:r w:rsidRPr="005428D5">
        <w:rPr>
          <w:bCs/>
          <w:szCs w:val="28"/>
          <w:lang w:val="vi-VN"/>
        </w:rPr>
        <w:t>06 Phụ lục I Nghị định này</w:t>
      </w:r>
      <w:r w:rsidRPr="005428D5">
        <w:rPr>
          <w:bCs/>
          <w:szCs w:val="28"/>
        </w:rPr>
        <w:t xml:space="preserve">. </w:t>
      </w:r>
      <w:r w:rsidRPr="005428D5">
        <w:rPr>
          <w:bCs/>
          <w:szCs w:val="28"/>
          <w:lang w:val="vi-VN"/>
        </w:rPr>
        <w:t>Quyết định phê duyệt dự án chỉ cần lập Báo cáo kinh tế - kỹ thuật đầu tư xây dựng sử dụng vốn đầu tư công, vốn nhà nước ngoài đầu tư công thực hiện theo Mẫu số 07 Phụ lục I Nghị định này.</w:t>
      </w:r>
    </w:p>
    <w:p w14:paraId="17A97562" w14:textId="18CC8102" w:rsidR="009D632C" w:rsidRPr="005428D5" w:rsidRDefault="009D632C" w:rsidP="005428D5">
      <w:pPr>
        <w:pStyle w:val="iu"/>
        <w:spacing w:before="240" w:after="0" w:line="240" w:lineRule="auto"/>
        <w:rPr>
          <w:rFonts w:ascii="Times New Roman" w:hAnsi="Times New Roman"/>
          <w:b/>
          <w:bCs/>
        </w:rPr>
      </w:pPr>
      <w:r w:rsidRPr="005428D5">
        <w:rPr>
          <w:rFonts w:ascii="Times New Roman" w:hAnsi="Times New Roman"/>
          <w:b/>
          <w:bCs/>
        </w:rPr>
        <w:t>Điều 23. Điều chỉnh dự án đầu tư xây dựng</w:t>
      </w:r>
      <w:bookmarkEnd w:id="104"/>
      <w:bookmarkEnd w:id="105"/>
      <w:bookmarkEnd w:id="106"/>
      <w:bookmarkEnd w:id="107"/>
      <w:bookmarkEnd w:id="108"/>
      <w:bookmarkEnd w:id="109"/>
      <w:bookmarkEnd w:id="110"/>
    </w:p>
    <w:p w14:paraId="5B08E068" w14:textId="42E592D9" w:rsidR="009D632C" w:rsidRPr="005428D5" w:rsidRDefault="009D632C" w:rsidP="005428D5">
      <w:pPr>
        <w:spacing w:before="240" w:after="0" w:line="240" w:lineRule="auto"/>
        <w:ind w:firstLine="567"/>
        <w:rPr>
          <w:szCs w:val="28"/>
        </w:rPr>
      </w:pPr>
      <w:r w:rsidRPr="0052189D">
        <w:rPr>
          <w:spacing w:val="-6"/>
          <w:szCs w:val="28"/>
        </w:rPr>
        <w:lastRenderedPageBreak/>
        <w:t>1. Việc điều chỉnh dự án</w:t>
      </w:r>
      <w:r w:rsidR="0006377F" w:rsidRPr="0052189D">
        <w:rPr>
          <w:spacing w:val="-6"/>
          <w:szCs w:val="28"/>
        </w:rPr>
        <w:t xml:space="preserve"> </w:t>
      </w:r>
      <w:r w:rsidR="006E5C2B" w:rsidRPr="0052189D">
        <w:rPr>
          <w:spacing w:val="-6"/>
          <w:szCs w:val="28"/>
        </w:rPr>
        <w:t>đầu</w:t>
      </w:r>
      <w:r w:rsidR="006E5C2B" w:rsidRPr="0052189D">
        <w:rPr>
          <w:spacing w:val="-6"/>
          <w:szCs w:val="28"/>
          <w:lang w:val="vi-VN"/>
        </w:rPr>
        <w:t xml:space="preserve"> tư xây dựng </w:t>
      </w:r>
      <w:r w:rsidR="0006377F" w:rsidRPr="0052189D">
        <w:rPr>
          <w:spacing w:val="-6"/>
          <w:szCs w:val="28"/>
        </w:rPr>
        <w:t>thực hiện theo quy định tại Điều 61</w:t>
      </w:r>
      <w:r w:rsidR="0006377F" w:rsidRPr="005428D5">
        <w:rPr>
          <w:szCs w:val="28"/>
        </w:rPr>
        <w:t xml:space="preserve"> </w:t>
      </w:r>
      <w:r w:rsidR="002F0E51">
        <w:rPr>
          <w:szCs w:val="28"/>
        </w:rPr>
        <w:t xml:space="preserve">của </w:t>
      </w:r>
      <w:r w:rsidR="0006377F" w:rsidRPr="005428D5">
        <w:rPr>
          <w:szCs w:val="28"/>
        </w:rPr>
        <w:t>Luật Xây dựng</w:t>
      </w:r>
      <w:r w:rsidR="002F0E51">
        <w:rPr>
          <w:szCs w:val="28"/>
        </w:rPr>
        <w:t xml:space="preserve"> năm 2014 được sửa đổi, bổ sung tại khoản 18 Điều 1 của Luật số 62/2020/QH14</w:t>
      </w:r>
      <w:r w:rsidR="0006377F" w:rsidRPr="005428D5">
        <w:rPr>
          <w:szCs w:val="28"/>
        </w:rPr>
        <w:t>. Đối với dự án</w:t>
      </w:r>
      <w:r w:rsidRPr="005428D5">
        <w:rPr>
          <w:szCs w:val="28"/>
        </w:rPr>
        <w:t xml:space="preserve"> </w:t>
      </w:r>
      <w:r w:rsidR="008D5657" w:rsidRPr="005428D5">
        <w:rPr>
          <w:szCs w:val="28"/>
        </w:rPr>
        <w:t xml:space="preserve">sử dụng vốn đầu tư công, dự án </w:t>
      </w:r>
      <w:r w:rsidRPr="005428D5">
        <w:rPr>
          <w:szCs w:val="28"/>
        </w:rPr>
        <w:t xml:space="preserve">PPP </w:t>
      </w:r>
      <w:r w:rsidR="0006377F" w:rsidRPr="005428D5">
        <w:rPr>
          <w:szCs w:val="28"/>
        </w:rPr>
        <w:t>còn phải</w:t>
      </w:r>
      <w:r w:rsidRPr="005428D5">
        <w:rPr>
          <w:szCs w:val="28"/>
        </w:rPr>
        <w:t xml:space="preserve"> thực hiện theo quy định tại pháp luật về đầu tư</w:t>
      </w:r>
      <w:r w:rsidR="008D5657" w:rsidRPr="005428D5">
        <w:rPr>
          <w:szCs w:val="28"/>
        </w:rPr>
        <w:t xml:space="preserve"> công, pháp luật về PPP</w:t>
      </w:r>
      <w:r w:rsidRPr="005428D5">
        <w:rPr>
          <w:szCs w:val="28"/>
        </w:rPr>
        <w:t>.</w:t>
      </w:r>
      <w:r w:rsidR="00273B72" w:rsidRPr="005428D5">
        <w:rPr>
          <w:szCs w:val="28"/>
        </w:rPr>
        <w:t xml:space="preserve"> </w:t>
      </w:r>
    </w:p>
    <w:p w14:paraId="7E95CB45" w14:textId="319C5ED5" w:rsidR="009D632C" w:rsidRPr="005428D5" w:rsidRDefault="009D632C" w:rsidP="005428D5">
      <w:pPr>
        <w:spacing w:before="240" w:after="0" w:line="240" w:lineRule="auto"/>
        <w:ind w:firstLine="567"/>
        <w:rPr>
          <w:szCs w:val="28"/>
        </w:rPr>
      </w:pPr>
      <w:r w:rsidRPr="005428D5">
        <w:rPr>
          <w:szCs w:val="28"/>
          <w:lang w:val="vi-VN"/>
        </w:rPr>
        <w:t>2</w:t>
      </w:r>
      <w:r w:rsidRPr="005428D5">
        <w:rPr>
          <w:szCs w:val="28"/>
        </w:rPr>
        <w:t>. Đối với các dự án đầu tư xây dựng</w:t>
      </w:r>
      <w:r w:rsidR="003B3715" w:rsidRPr="005428D5">
        <w:rPr>
          <w:szCs w:val="28"/>
        </w:rPr>
        <w:t xml:space="preserve"> thực hiện</w:t>
      </w:r>
      <w:r w:rsidRPr="005428D5">
        <w:rPr>
          <w:szCs w:val="28"/>
        </w:rPr>
        <w:t xml:space="preserve"> điều chỉnh</w:t>
      </w:r>
      <w:r w:rsidR="003B3715" w:rsidRPr="005428D5">
        <w:rPr>
          <w:szCs w:val="28"/>
        </w:rPr>
        <w:t xml:space="preserve"> theo khoản 1 Điều này</w:t>
      </w:r>
      <w:r w:rsidRPr="005428D5">
        <w:rPr>
          <w:szCs w:val="28"/>
        </w:rPr>
        <w:t>, cơ quan chuyên môn về xây dựng</w:t>
      </w:r>
      <w:r w:rsidR="0029462D" w:rsidRPr="005428D5">
        <w:rPr>
          <w:szCs w:val="28"/>
        </w:rPr>
        <w:t xml:space="preserve"> chỉ</w:t>
      </w:r>
      <w:r w:rsidRPr="005428D5">
        <w:rPr>
          <w:szCs w:val="28"/>
        </w:rPr>
        <w:t xml:space="preserve"> thẩm định Báo cáo nghiên cứu khả thi </w:t>
      </w:r>
      <w:r w:rsidR="006E5C2B" w:rsidRPr="005428D5">
        <w:rPr>
          <w:szCs w:val="28"/>
        </w:rPr>
        <w:t>đầu</w:t>
      </w:r>
      <w:r w:rsidR="006E5C2B" w:rsidRPr="005428D5">
        <w:rPr>
          <w:szCs w:val="28"/>
          <w:lang w:val="vi-VN"/>
        </w:rPr>
        <w:t xml:space="preserve"> tư xây dựng </w:t>
      </w:r>
      <w:r w:rsidRPr="005428D5">
        <w:rPr>
          <w:szCs w:val="28"/>
        </w:rPr>
        <w:t>điều chỉnh trong các trường hợp sau:</w:t>
      </w:r>
    </w:p>
    <w:p w14:paraId="1BE21576" w14:textId="2F540E7D" w:rsidR="009E61BC" w:rsidRPr="005428D5" w:rsidRDefault="009E61BC" w:rsidP="005428D5">
      <w:pPr>
        <w:spacing w:before="240" w:after="0" w:line="240" w:lineRule="auto"/>
        <w:ind w:firstLine="567"/>
        <w:rPr>
          <w:szCs w:val="28"/>
        </w:rPr>
      </w:pPr>
      <w:r w:rsidRPr="005428D5">
        <w:rPr>
          <w:szCs w:val="28"/>
        </w:rPr>
        <w:t>a) Khi điều chỉnh quy hoạ</w:t>
      </w:r>
      <w:r w:rsidR="001A7D2B" w:rsidRPr="005428D5">
        <w:rPr>
          <w:szCs w:val="28"/>
        </w:rPr>
        <w:t xml:space="preserve">ch làm thay đổi phạm vi, ranh giới dự án hoặc thay đổi chỉ tiêu, thông số </w:t>
      </w:r>
      <w:r w:rsidR="009341BF" w:rsidRPr="005428D5">
        <w:rPr>
          <w:szCs w:val="28"/>
        </w:rPr>
        <w:t>quy hoạch trong phạm vi khu đất thực hiện</w:t>
      </w:r>
      <w:r w:rsidR="001A7D2B" w:rsidRPr="005428D5">
        <w:rPr>
          <w:szCs w:val="28"/>
        </w:rPr>
        <w:t xml:space="preserve"> dự án;</w:t>
      </w:r>
    </w:p>
    <w:p w14:paraId="5A69F60E" w14:textId="3142EB3C" w:rsidR="009D632C" w:rsidRPr="005428D5" w:rsidRDefault="001A7D2B" w:rsidP="005428D5">
      <w:pPr>
        <w:spacing w:before="240" w:after="0" w:line="240" w:lineRule="auto"/>
        <w:ind w:firstLine="567"/>
        <w:rPr>
          <w:szCs w:val="28"/>
        </w:rPr>
      </w:pPr>
      <w:r w:rsidRPr="005428D5">
        <w:rPr>
          <w:szCs w:val="28"/>
        </w:rPr>
        <w:t>b</w:t>
      </w:r>
      <w:r w:rsidR="009D632C" w:rsidRPr="005428D5">
        <w:rPr>
          <w:szCs w:val="28"/>
          <w:lang w:val="vi-VN"/>
        </w:rPr>
        <w:t xml:space="preserve">) Khi </w:t>
      </w:r>
      <w:r w:rsidR="009E61BC" w:rsidRPr="005428D5">
        <w:rPr>
          <w:szCs w:val="28"/>
        </w:rPr>
        <w:t>thay đổi</w:t>
      </w:r>
      <w:r w:rsidR="009D632C" w:rsidRPr="005428D5">
        <w:rPr>
          <w:szCs w:val="28"/>
          <w:lang w:val="vi-VN"/>
        </w:rPr>
        <w:t xml:space="preserve"> </w:t>
      </w:r>
      <w:r w:rsidR="0001743A" w:rsidRPr="005428D5">
        <w:rPr>
          <w:szCs w:val="28"/>
        </w:rPr>
        <w:t xml:space="preserve">mục tiêu, </w:t>
      </w:r>
      <w:r w:rsidR="009D632C" w:rsidRPr="005428D5">
        <w:rPr>
          <w:szCs w:val="28"/>
        </w:rPr>
        <w:t>quy mô đầu tư xây dựng được xác định tại Quyết định phê duyệt dự</w:t>
      </w:r>
      <w:r w:rsidR="00A01D8B" w:rsidRPr="005428D5">
        <w:rPr>
          <w:szCs w:val="28"/>
        </w:rPr>
        <w:t xml:space="preserve"> án;</w:t>
      </w:r>
      <w:r w:rsidR="009D632C" w:rsidRPr="005428D5">
        <w:rPr>
          <w:szCs w:val="28"/>
        </w:rPr>
        <w:t xml:space="preserve"> trừ trường hợp chuẩn xác lại số liệu tính toán hoặc cắt giảm hạng mục, công trình xây dựng độc lập;</w:t>
      </w:r>
    </w:p>
    <w:p w14:paraId="23CAA437" w14:textId="539CE456" w:rsidR="0001743A" w:rsidRPr="005428D5" w:rsidRDefault="001A7D2B" w:rsidP="005428D5">
      <w:pPr>
        <w:spacing w:before="240" w:after="0" w:line="240" w:lineRule="auto"/>
        <w:ind w:firstLine="567"/>
        <w:rPr>
          <w:szCs w:val="28"/>
        </w:rPr>
      </w:pPr>
      <w:r w:rsidRPr="005428D5">
        <w:rPr>
          <w:szCs w:val="28"/>
        </w:rPr>
        <w:t xml:space="preserve">c) </w:t>
      </w:r>
      <w:r w:rsidR="0001743A" w:rsidRPr="005428D5">
        <w:rPr>
          <w:szCs w:val="28"/>
          <w:lang w:val="vi-VN"/>
        </w:rPr>
        <w:t xml:space="preserve">Khi </w:t>
      </w:r>
      <w:r w:rsidR="0001743A" w:rsidRPr="005428D5">
        <w:rPr>
          <w:szCs w:val="28"/>
        </w:rPr>
        <w:t xml:space="preserve">thiết kế cơ sở </w:t>
      </w:r>
      <w:r w:rsidR="005232D5" w:rsidRPr="005428D5">
        <w:rPr>
          <w:szCs w:val="28"/>
        </w:rPr>
        <w:t xml:space="preserve">thay đổi về một trong các nội dung: </w:t>
      </w:r>
      <w:r w:rsidR="00E42F7E" w:rsidRPr="005428D5">
        <w:rPr>
          <w:szCs w:val="28"/>
        </w:rPr>
        <w:t xml:space="preserve">giải pháp kiến trúc về </w:t>
      </w:r>
      <w:r w:rsidR="0001743A" w:rsidRPr="005428D5">
        <w:rPr>
          <w:szCs w:val="28"/>
          <w:lang w:val="vi-VN"/>
        </w:rPr>
        <w:t xml:space="preserve">phân khu </w:t>
      </w:r>
      <w:r w:rsidR="0001743A" w:rsidRPr="005428D5">
        <w:rPr>
          <w:szCs w:val="28"/>
        </w:rPr>
        <w:t xml:space="preserve">các </w:t>
      </w:r>
      <w:r w:rsidR="0001743A" w:rsidRPr="005428D5">
        <w:rPr>
          <w:szCs w:val="28"/>
          <w:lang w:val="vi-VN"/>
        </w:rPr>
        <w:t xml:space="preserve">chức năng sử dụng </w:t>
      </w:r>
      <w:r w:rsidR="0001743A" w:rsidRPr="005428D5">
        <w:rPr>
          <w:szCs w:val="28"/>
        </w:rPr>
        <w:t xml:space="preserve">chính </w:t>
      </w:r>
      <w:r w:rsidR="005232D5" w:rsidRPr="005428D5">
        <w:rPr>
          <w:szCs w:val="28"/>
        </w:rPr>
        <w:t xml:space="preserve">bên </w:t>
      </w:r>
      <w:r w:rsidR="0001743A" w:rsidRPr="005428D5">
        <w:rPr>
          <w:szCs w:val="28"/>
          <w:lang w:val="vi-VN"/>
        </w:rPr>
        <w:t>trong công trình</w:t>
      </w:r>
      <w:r w:rsidR="00E42F7E" w:rsidRPr="005428D5">
        <w:rPr>
          <w:szCs w:val="28"/>
        </w:rPr>
        <w:t>;</w:t>
      </w:r>
      <w:r w:rsidR="005232D5" w:rsidRPr="005428D5">
        <w:rPr>
          <w:szCs w:val="28"/>
        </w:rPr>
        <w:t xml:space="preserve"> giải pháp kết cấu chính;</w:t>
      </w:r>
      <w:r w:rsidR="001C0D6E" w:rsidRPr="005428D5">
        <w:rPr>
          <w:szCs w:val="28"/>
        </w:rPr>
        <w:t xml:space="preserve"> </w:t>
      </w:r>
      <w:r w:rsidR="00E42F7E" w:rsidRPr="005428D5">
        <w:rPr>
          <w:szCs w:val="28"/>
        </w:rPr>
        <w:t>sơ đồ nguyên lý của</w:t>
      </w:r>
      <w:r w:rsidR="001C0D6E" w:rsidRPr="005428D5">
        <w:rPr>
          <w:szCs w:val="28"/>
        </w:rPr>
        <w:t xml:space="preserve"> các hệ thống kỹ thuật đối với dự án đầu tư xây dựng hạ tầng kỹ thuật;</w:t>
      </w:r>
    </w:p>
    <w:p w14:paraId="6A1AFD1A" w14:textId="4F326277" w:rsidR="009D632C" w:rsidRPr="005428D5" w:rsidRDefault="009D632C" w:rsidP="005428D5">
      <w:pPr>
        <w:spacing w:before="240" w:after="0" w:line="240" w:lineRule="auto"/>
        <w:ind w:firstLine="567"/>
        <w:rPr>
          <w:szCs w:val="28"/>
        </w:rPr>
      </w:pPr>
      <w:r w:rsidRPr="005428D5">
        <w:rPr>
          <w:szCs w:val="28"/>
        </w:rPr>
        <w:t>d</w:t>
      </w:r>
      <w:r w:rsidRPr="005428D5">
        <w:rPr>
          <w:szCs w:val="28"/>
          <w:lang w:val="vi-VN"/>
        </w:rPr>
        <w:t xml:space="preserve">) Khi điều chỉnh </w:t>
      </w:r>
      <w:r w:rsidRPr="005428D5">
        <w:rPr>
          <w:szCs w:val="28"/>
        </w:rPr>
        <w:t xml:space="preserve">làm tăng </w:t>
      </w:r>
      <w:r w:rsidRPr="005428D5">
        <w:rPr>
          <w:szCs w:val="28"/>
          <w:lang w:val="vi-VN"/>
        </w:rPr>
        <w:t xml:space="preserve">tổng mức đầu tư dự án </w:t>
      </w:r>
      <w:r w:rsidRPr="005428D5">
        <w:rPr>
          <w:szCs w:val="28"/>
        </w:rPr>
        <w:t xml:space="preserve">đối với dự án </w:t>
      </w:r>
      <w:r w:rsidRPr="005428D5">
        <w:rPr>
          <w:szCs w:val="28"/>
          <w:lang w:val="vi-VN"/>
        </w:rPr>
        <w:t>sử dụng vốn đầu tư công, dự án sử dụng vốn nhà nước ngoài đầu tư công</w:t>
      </w:r>
      <w:r w:rsidRPr="005428D5">
        <w:rPr>
          <w:szCs w:val="28"/>
        </w:rPr>
        <w:t xml:space="preserve">, trừ trường hợp điều chỉnh tổng mức đầu tư do nguyên nhân thay đổi chi phí đền bù, hỗ </w:t>
      </w:r>
      <w:r w:rsidRPr="0052189D">
        <w:rPr>
          <w:spacing w:val="-4"/>
          <w:szCs w:val="28"/>
        </w:rPr>
        <w:t>trợ, tái định cư hoặc do chỉ số giá xây dựng quy định tại điểm d khoản 1 Điều 61</w:t>
      </w:r>
      <w:r w:rsidR="002F0E51">
        <w:rPr>
          <w:spacing w:val="-4"/>
          <w:szCs w:val="28"/>
        </w:rPr>
        <w:t xml:space="preserve"> của</w:t>
      </w:r>
      <w:r w:rsidRPr="005428D5">
        <w:rPr>
          <w:szCs w:val="28"/>
        </w:rPr>
        <w:t xml:space="preserve"> Luật Xây dựng năm 2014</w:t>
      </w:r>
      <w:r w:rsidR="00D76706" w:rsidRPr="005428D5">
        <w:rPr>
          <w:szCs w:val="28"/>
        </w:rPr>
        <w:t>.</w:t>
      </w:r>
    </w:p>
    <w:p w14:paraId="700CF5D0" w14:textId="5E9CCC8C" w:rsidR="009D632C" w:rsidRPr="005428D5" w:rsidRDefault="009D632C" w:rsidP="005428D5">
      <w:pPr>
        <w:spacing w:before="240" w:after="0" w:line="240" w:lineRule="auto"/>
        <w:ind w:firstLine="567"/>
        <w:rPr>
          <w:szCs w:val="28"/>
        </w:rPr>
      </w:pPr>
      <w:r w:rsidRPr="005428D5">
        <w:rPr>
          <w:szCs w:val="28"/>
          <w:lang w:val="vi-VN"/>
        </w:rPr>
        <w:t xml:space="preserve">3. </w:t>
      </w:r>
      <w:r w:rsidRPr="005428D5">
        <w:rPr>
          <w:szCs w:val="28"/>
        </w:rPr>
        <w:t xml:space="preserve">Hồ sơ trình thẩm định cơ quan chuyên môn về xây dựng thẩm định Báo cáo nghiên cứu khả thi đầu tư xây dựng điều chỉnh thực hiện theo quy định của khoản </w:t>
      </w:r>
      <w:r w:rsidR="00C36C0D" w:rsidRPr="005428D5">
        <w:rPr>
          <w:szCs w:val="28"/>
        </w:rPr>
        <w:t>2</w:t>
      </w:r>
      <w:r w:rsidRPr="005428D5">
        <w:rPr>
          <w:szCs w:val="28"/>
        </w:rPr>
        <w:t xml:space="preserve"> Điều </w:t>
      </w:r>
      <w:r w:rsidR="00C36C0D" w:rsidRPr="005428D5">
        <w:rPr>
          <w:szCs w:val="28"/>
        </w:rPr>
        <w:t>17</w:t>
      </w:r>
      <w:r w:rsidRPr="005428D5">
        <w:rPr>
          <w:szCs w:val="28"/>
        </w:rPr>
        <w:t xml:space="preserve"> Nghị định này và phải làm rõ các nội dung sau:</w:t>
      </w:r>
    </w:p>
    <w:p w14:paraId="3C3F18E9" w14:textId="77777777" w:rsidR="009D632C" w:rsidRPr="005428D5" w:rsidRDefault="009D632C" w:rsidP="005428D5">
      <w:pPr>
        <w:spacing w:before="240" w:after="0" w:line="240" w:lineRule="auto"/>
        <w:ind w:firstLine="567"/>
        <w:rPr>
          <w:szCs w:val="28"/>
        </w:rPr>
      </w:pPr>
      <w:r w:rsidRPr="005428D5">
        <w:rPr>
          <w:szCs w:val="28"/>
        </w:rPr>
        <w:t>a) Lý do, mục tiêu điều chỉnh dự án, việc đáp ứng điều kiện điều chỉnh dự án theo pháp luật có liên quan đối với dự án đầu</w:t>
      </w:r>
      <w:r w:rsidRPr="005428D5">
        <w:rPr>
          <w:szCs w:val="28"/>
          <w:lang w:val="vi-VN"/>
        </w:rPr>
        <w:t xml:space="preserve"> tư xây dựng </w:t>
      </w:r>
      <w:r w:rsidRPr="005428D5">
        <w:rPr>
          <w:szCs w:val="28"/>
        </w:rPr>
        <w:t>sử dụng vốn đầu tư công, vốn nhà nước ngoài đầu tư công, dự án PPP;</w:t>
      </w:r>
    </w:p>
    <w:p w14:paraId="5BAB6F25" w14:textId="77777777" w:rsidR="009D632C" w:rsidRPr="005428D5" w:rsidRDefault="009D632C" w:rsidP="005428D5">
      <w:pPr>
        <w:spacing w:before="240" w:after="0" w:line="240" w:lineRule="auto"/>
        <w:ind w:firstLine="567"/>
        <w:rPr>
          <w:szCs w:val="28"/>
        </w:rPr>
      </w:pPr>
      <w:r w:rsidRPr="005428D5">
        <w:rPr>
          <w:szCs w:val="28"/>
        </w:rPr>
        <w:t>b) Báo cáo của chủ đầu tư về quá trình thực hiện dự án, tình hình thực tế thi công các công trình xây dựng của dự án đến thời điểm đề xuất điều chỉnh.</w:t>
      </w:r>
    </w:p>
    <w:p w14:paraId="4F4E0961" w14:textId="45785635" w:rsidR="00B25962" w:rsidRPr="005428D5" w:rsidRDefault="009D632C" w:rsidP="005428D5">
      <w:pPr>
        <w:spacing w:before="240" w:after="0" w:line="240" w:lineRule="auto"/>
        <w:ind w:firstLine="567"/>
        <w:rPr>
          <w:szCs w:val="28"/>
        </w:rPr>
      </w:pPr>
      <w:r w:rsidRPr="005428D5">
        <w:rPr>
          <w:szCs w:val="28"/>
          <w:lang w:val="vi-VN"/>
        </w:rPr>
        <w:t>4</w:t>
      </w:r>
      <w:r w:rsidRPr="005428D5">
        <w:rPr>
          <w:szCs w:val="28"/>
        </w:rPr>
        <w:t xml:space="preserve">. </w:t>
      </w:r>
      <w:r w:rsidRPr="005428D5">
        <w:rPr>
          <w:szCs w:val="28"/>
          <w:lang w:val="vi-VN"/>
        </w:rPr>
        <w:t xml:space="preserve">Việc </w:t>
      </w:r>
      <w:r w:rsidRPr="005428D5">
        <w:rPr>
          <w:szCs w:val="28"/>
        </w:rPr>
        <w:t xml:space="preserve">thẩm định </w:t>
      </w:r>
      <w:r w:rsidRPr="005428D5">
        <w:rPr>
          <w:szCs w:val="28"/>
          <w:lang w:val="vi-VN"/>
        </w:rPr>
        <w:t>Báo cáo nghiên cứu khả thi đầu tư xây dựng điều chỉnh</w:t>
      </w:r>
      <w:r w:rsidRPr="005428D5">
        <w:rPr>
          <w:szCs w:val="28"/>
        </w:rPr>
        <w:t xml:space="preserve"> của cơ quan chuyên môn về xây dựng</w:t>
      </w:r>
      <w:r w:rsidR="006A14CE" w:rsidRPr="005428D5">
        <w:rPr>
          <w:szCs w:val="28"/>
        </w:rPr>
        <w:t xml:space="preserve"> được thực hiện đối với các nội dung điều chỉnh theo Tờ trình thẩm định</w:t>
      </w:r>
      <w:r w:rsidR="00B25962" w:rsidRPr="005428D5">
        <w:rPr>
          <w:szCs w:val="28"/>
        </w:rPr>
        <w:t>.</w:t>
      </w:r>
      <w:r w:rsidR="001E360B" w:rsidRPr="005428D5">
        <w:rPr>
          <w:szCs w:val="28"/>
        </w:rPr>
        <w:t xml:space="preserve"> </w:t>
      </w:r>
      <w:r w:rsidR="00B25962" w:rsidRPr="005428D5">
        <w:rPr>
          <w:bCs/>
          <w:szCs w:val="28"/>
        </w:rPr>
        <w:t xml:space="preserve">Việc phê duyệt dự án điều chỉnh thực hiện theo quy định tại Điều 22 Nghị định này đối với nội dung điều chỉnh hoặc toàn bộ dự án do người quyết định đầu tư </w:t>
      </w:r>
      <w:r w:rsidR="00B25962" w:rsidRPr="005428D5">
        <w:rPr>
          <w:szCs w:val="28"/>
        </w:rPr>
        <w:t xml:space="preserve">hoặc cơ quan nhà nước có thẩm quyền (đối với dự án PPP) </w:t>
      </w:r>
      <w:r w:rsidR="00B25962" w:rsidRPr="005428D5">
        <w:rPr>
          <w:bCs/>
          <w:szCs w:val="28"/>
        </w:rPr>
        <w:t>xem xét quyết định.</w:t>
      </w:r>
    </w:p>
    <w:p w14:paraId="38EBC5EE" w14:textId="75956282" w:rsidR="009D632C" w:rsidRPr="005428D5" w:rsidRDefault="00E15B19" w:rsidP="005428D5">
      <w:pPr>
        <w:spacing w:before="240" w:after="0" w:line="240" w:lineRule="auto"/>
        <w:ind w:firstLine="567"/>
        <w:rPr>
          <w:bCs/>
          <w:szCs w:val="28"/>
        </w:rPr>
      </w:pPr>
      <w:r w:rsidRPr="002F0E51">
        <w:rPr>
          <w:bCs/>
          <w:szCs w:val="28"/>
          <w:lang w:val="vi-VN"/>
        </w:rPr>
        <w:lastRenderedPageBreak/>
        <w:t>5</w:t>
      </w:r>
      <w:r w:rsidR="009D632C" w:rsidRPr="002F0E51">
        <w:rPr>
          <w:bCs/>
          <w:szCs w:val="28"/>
        </w:rPr>
        <w:t>. Việc</w:t>
      </w:r>
      <w:r w:rsidR="009D632C" w:rsidRPr="005428D5">
        <w:rPr>
          <w:bCs/>
          <w:szCs w:val="28"/>
        </w:rPr>
        <w:t xml:space="preserve"> điều chỉnh dự án chỉ cần lập Báo cáo kinh tế - kỹ thuật đầu tư xây dựng do người quyết định đầu tư xem xét quyết định và được quy định cụ thể như sau:</w:t>
      </w:r>
    </w:p>
    <w:p w14:paraId="6BB6BE74" w14:textId="5E812DF1" w:rsidR="009D632C" w:rsidRPr="005428D5" w:rsidRDefault="009D632C" w:rsidP="005428D5">
      <w:pPr>
        <w:widowControl w:val="0"/>
        <w:spacing w:before="240" w:after="0" w:line="240" w:lineRule="auto"/>
        <w:ind w:firstLine="567"/>
        <w:rPr>
          <w:bCs/>
          <w:szCs w:val="28"/>
        </w:rPr>
      </w:pPr>
      <w:r w:rsidRPr="005428D5">
        <w:rPr>
          <w:bCs/>
          <w:szCs w:val="28"/>
        </w:rPr>
        <w:t>a) Trường hợp điều chỉnh làm tăng tổng mức đầu tư xây dựng vượt quá</w:t>
      </w:r>
      <w:r w:rsidRPr="005428D5">
        <w:rPr>
          <w:bCs/>
          <w:szCs w:val="28"/>
          <w:lang w:val="vi-VN"/>
        </w:rPr>
        <w:t xml:space="preserve"> 10% </w:t>
      </w:r>
      <w:r w:rsidRPr="005428D5">
        <w:rPr>
          <w:bCs/>
          <w:szCs w:val="28"/>
        </w:rPr>
        <w:t>mức quy định được lập Báo cáo kinh tế - kỹ thuật đầu tư xây dựng theo quy định tại điểm b, điểm c khoản 3 Điều 5 Nghị định này thì phải lập Báo cáo nghiên cứu khả thi đầu tư xây dựng điều chỉnh và việc thẩm định điều chỉnh thực hiện theo quy định tại khoản 2, khoản 3 và khoản 4 Điều này.</w:t>
      </w:r>
      <w:r w:rsidR="00854585">
        <w:rPr>
          <w:bCs/>
          <w:szCs w:val="28"/>
        </w:rPr>
        <w:t xml:space="preserve"> </w:t>
      </w:r>
      <w:r w:rsidRPr="005428D5">
        <w:rPr>
          <w:bCs/>
          <w:szCs w:val="28"/>
          <w:lang w:val="vi-VN"/>
        </w:rPr>
        <w:t xml:space="preserve">Trường hợp chỉ điều chỉnh tổng mức đầu tư </w:t>
      </w:r>
      <w:r w:rsidRPr="005428D5">
        <w:rPr>
          <w:bCs/>
          <w:szCs w:val="28"/>
        </w:rPr>
        <w:t xml:space="preserve">xây dựng mà </w:t>
      </w:r>
      <w:r w:rsidRPr="005428D5">
        <w:rPr>
          <w:bCs/>
          <w:szCs w:val="28"/>
          <w:lang w:val="vi-VN"/>
        </w:rPr>
        <w:t xml:space="preserve">không điều chỉnh thiết kế xây dựng thì không yêu cầu lập thiết kế cơ sở mà được sử dụng thiết kế bản vẽ thi công trong Báo cáo </w:t>
      </w:r>
      <w:r w:rsidRPr="005428D5">
        <w:rPr>
          <w:bCs/>
          <w:szCs w:val="28"/>
        </w:rPr>
        <w:t xml:space="preserve">kinh tế - kỹ thuật đầu tư xây dựng để lập </w:t>
      </w:r>
      <w:r w:rsidRPr="005428D5">
        <w:rPr>
          <w:bCs/>
          <w:szCs w:val="28"/>
          <w:lang w:val="vi-VN"/>
        </w:rPr>
        <w:t xml:space="preserve">Báo </w:t>
      </w:r>
      <w:r w:rsidRPr="002F0E51">
        <w:rPr>
          <w:bCs/>
          <w:spacing w:val="-6"/>
          <w:szCs w:val="28"/>
          <w:lang w:val="vi-VN"/>
        </w:rPr>
        <w:t>cáo nghiên cứu khả thi đầu tư xây dựng điều chỉnh và triển khai các bước tiếp theo</w:t>
      </w:r>
      <w:r w:rsidRPr="002F0E51">
        <w:rPr>
          <w:bCs/>
          <w:spacing w:val="-6"/>
          <w:szCs w:val="28"/>
        </w:rPr>
        <w:t>;</w:t>
      </w:r>
    </w:p>
    <w:p w14:paraId="5CB554DC" w14:textId="0E55F9A7" w:rsidR="009D632C" w:rsidRPr="005428D5" w:rsidRDefault="009D632C" w:rsidP="005428D5">
      <w:pPr>
        <w:spacing w:before="240" w:after="0" w:line="240" w:lineRule="auto"/>
        <w:ind w:firstLine="567"/>
        <w:rPr>
          <w:bCs/>
          <w:szCs w:val="28"/>
        </w:rPr>
      </w:pPr>
      <w:r w:rsidRPr="005428D5">
        <w:rPr>
          <w:bCs/>
          <w:szCs w:val="28"/>
        </w:rPr>
        <w:t xml:space="preserve">b) </w:t>
      </w:r>
      <w:r w:rsidRPr="005428D5">
        <w:rPr>
          <w:szCs w:val="28"/>
        </w:rPr>
        <w:t>Trường hợp chỉ điều chỉnh</w:t>
      </w:r>
      <w:r w:rsidR="009C6D20" w:rsidRPr="005428D5">
        <w:rPr>
          <w:szCs w:val="28"/>
        </w:rPr>
        <w:t xml:space="preserve"> hồ sơ</w:t>
      </w:r>
      <w:r w:rsidRPr="005428D5">
        <w:rPr>
          <w:szCs w:val="28"/>
        </w:rPr>
        <w:t xml:space="preserve"> thiết kế bản vẽ thi công và không làm thay đổi các nội dung quy định tại khoản 2 Điều này</w:t>
      </w:r>
      <w:r w:rsidRPr="005428D5">
        <w:rPr>
          <w:szCs w:val="28"/>
          <w:lang w:val="vi-VN"/>
        </w:rPr>
        <w:t xml:space="preserve"> và khoản 1 Điều 4</w:t>
      </w:r>
      <w:r w:rsidR="00275B24" w:rsidRPr="005428D5">
        <w:rPr>
          <w:szCs w:val="28"/>
        </w:rPr>
        <w:t>9</w:t>
      </w:r>
      <w:r w:rsidRPr="005428D5">
        <w:rPr>
          <w:szCs w:val="28"/>
          <w:lang w:val="vi-VN"/>
        </w:rPr>
        <w:t xml:space="preserve"> Nghị định này</w:t>
      </w:r>
      <w:r w:rsidRPr="005428D5">
        <w:rPr>
          <w:szCs w:val="28"/>
        </w:rPr>
        <w:t>, không thuộc trường hợp quy định tại điểm a khoản này, chủ đầu tư thực hiện thẩm định</w:t>
      </w:r>
      <w:r w:rsidRPr="005428D5">
        <w:rPr>
          <w:szCs w:val="28"/>
          <w:lang w:val="vi-VN"/>
        </w:rPr>
        <w:t xml:space="preserve"> </w:t>
      </w:r>
      <w:r w:rsidRPr="005428D5">
        <w:rPr>
          <w:szCs w:val="28"/>
        </w:rPr>
        <w:t>và phê duyệt các nội dung điều chỉnh và báo cáo kết quả thực hiện với người quyết định đầu tư</w:t>
      </w:r>
      <w:r w:rsidRPr="005428D5">
        <w:rPr>
          <w:bCs/>
          <w:szCs w:val="28"/>
        </w:rPr>
        <w:t>.</w:t>
      </w:r>
    </w:p>
    <w:p w14:paraId="33856B57" w14:textId="70DD1C2D" w:rsidR="009D632C" w:rsidRPr="005428D5" w:rsidRDefault="002F0E51" w:rsidP="005428D5">
      <w:pPr>
        <w:spacing w:before="240" w:after="0" w:line="240" w:lineRule="auto"/>
        <w:ind w:firstLine="567"/>
        <w:rPr>
          <w:szCs w:val="28"/>
        </w:rPr>
      </w:pPr>
      <w:r w:rsidRPr="002F0E51">
        <w:rPr>
          <w:bCs/>
          <w:szCs w:val="28"/>
        </w:rPr>
        <w:t>6</w:t>
      </w:r>
      <w:r w:rsidR="009D632C" w:rsidRPr="002F0E51">
        <w:rPr>
          <w:bCs/>
          <w:szCs w:val="28"/>
        </w:rPr>
        <w:t xml:space="preserve">. </w:t>
      </w:r>
      <w:r w:rsidR="004F398D" w:rsidRPr="002F0E51">
        <w:rPr>
          <w:bCs/>
          <w:szCs w:val="28"/>
        </w:rPr>
        <w:t>Thời gian</w:t>
      </w:r>
      <w:r w:rsidR="004F398D" w:rsidRPr="005428D5">
        <w:rPr>
          <w:bCs/>
          <w:szCs w:val="28"/>
        </w:rPr>
        <w:t xml:space="preserve"> thẩm định Báo cáo nghiên cứu khả thi đầu tư xây dựng điều chỉnh theo quy định tại Điều 59</w:t>
      </w:r>
      <w:r>
        <w:rPr>
          <w:bCs/>
          <w:szCs w:val="28"/>
        </w:rPr>
        <w:t xml:space="preserve"> của</w:t>
      </w:r>
      <w:r w:rsidR="004F398D" w:rsidRPr="005428D5">
        <w:rPr>
          <w:bCs/>
          <w:szCs w:val="28"/>
        </w:rPr>
        <w:t xml:space="preserve"> Luật Xây dựng </w:t>
      </w:r>
      <w:r>
        <w:rPr>
          <w:bCs/>
          <w:szCs w:val="28"/>
        </w:rPr>
        <w:t xml:space="preserve">năm 2014 </w:t>
      </w:r>
      <w:r w:rsidR="004F398D" w:rsidRPr="005428D5">
        <w:rPr>
          <w:bCs/>
          <w:szCs w:val="28"/>
        </w:rPr>
        <w:t xml:space="preserve">được sửa đổi bổ sung tại khoản 16 Điều 1 Luật số 62/2020/QH14. </w:t>
      </w:r>
    </w:p>
    <w:bookmarkEnd w:id="5"/>
    <w:bookmarkEnd w:id="6"/>
    <w:bookmarkEnd w:id="7"/>
    <w:bookmarkEnd w:id="8"/>
    <w:bookmarkEnd w:id="9"/>
    <w:p w14:paraId="2073C645" w14:textId="77777777" w:rsidR="009D632C" w:rsidRPr="005428D5" w:rsidRDefault="009D632C" w:rsidP="00CD6580">
      <w:pPr>
        <w:spacing w:after="0" w:line="240" w:lineRule="auto"/>
        <w:ind w:firstLine="0"/>
        <w:rPr>
          <w:szCs w:val="28"/>
        </w:rPr>
      </w:pPr>
    </w:p>
    <w:p w14:paraId="1489FA7E" w14:textId="77777777" w:rsidR="009D632C" w:rsidRPr="005428D5" w:rsidRDefault="009D632C" w:rsidP="00CD6580">
      <w:pPr>
        <w:pStyle w:val="Mc"/>
        <w:jc w:val="center"/>
        <w:rPr>
          <w:rFonts w:ascii="Times New Roman" w:hAnsi="Times New Roman"/>
          <w:spacing w:val="0"/>
        </w:rPr>
      </w:pPr>
      <w:r w:rsidRPr="005428D5">
        <w:rPr>
          <w:rFonts w:ascii="Times New Roman" w:hAnsi="Times New Roman"/>
          <w:spacing w:val="0"/>
        </w:rPr>
        <w:t>Mục 2</w:t>
      </w:r>
    </w:p>
    <w:p w14:paraId="0C5B7ACF" w14:textId="77777777" w:rsidR="009D632C" w:rsidRPr="00CD6580" w:rsidRDefault="009D632C" w:rsidP="00CD6580">
      <w:pPr>
        <w:pStyle w:val="Mc"/>
        <w:jc w:val="center"/>
        <w:rPr>
          <w:rFonts w:ascii="Times New Roman" w:hAnsi="Times New Roman"/>
          <w:spacing w:val="0"/>
          <w:sz w:val="6"/>
        </w:rPr>
      </w:pPr>
      <w:r w:rsidRPr="005428D5">
        <w:rPr>
          <w:rFonts w:ascii="Times New Roman" w:hAnsi="Times New Roman"/>
          <w:spacing w:val="0"/>
        </w:rPr>
        <w:t>TỔ CHỨC QUẢN LÝ DỰ ÁN ĐẦU TƯ XÂY DỰNG</w:t>
      </w:r>
      <w:r w:rsidRPr="005428D5">
        <w:rPr>
          <w:rFonts w:ascii="Times New Roman" w:hAnsi="Times New Roman"/>
          <w:spacing w:val="0"/>
        </w:rPr>
        <w:br/>
      </w:r>
    </w:p>
    <w:p w14:paraId="4EE8714F" w14:textId="0FFA361E" w:rsidR="002E70BC" w:rsidRPr="005428D5" w:rsidRDefault="002E70BC" w:rsidP="005428D5">
      <w:pPr>
        <w:pStyle w:val="iu"/>
        <w:spacing w:before="240" w:after="0" w:line="240" w:lineRule="auto"/>
        <w:rPr>
          <w:rFonts w:ascii="Times New Roman" w:hAnsi="Times New Roman"/>
          <w:b/>
          <w:bCs/>
        </w:rPr>
      </w:pPr>
      <w:bookmarkStart w:id="111" w:name="dieu_16"/>
      <w:bookmarkStart w:id="112" w:name="_Toc52898189"/>
      <w:bookmarkStart w:id="113" w:name="_Toc52907772"/>
      <w:bookmarkStart w:id="114" w:name="_Toc52952725"/>
      <w:bookmarkStart w:id="115" w:name="_Toc54084747"/>
      <w:bookmarkEnd w:id="10"/>
      <w:r w:rsidRPr="005428D5">
        <w:rPr>
          <w:rFonts w:ascii="Times New Roman" w:hAnsi="Times New Roman"/>
          <w:b/>
          <w:bCs/>
        </w:rPr>
        <w:t>Điều 24. Hình thức quản lý dự án đầu tư xây dựng</w:t>
      </w:r>
      <w:bookmarkEnd w:id="111"/>
      <w:bookmarkEnd w:id="112"/>
      <w:bookmarkEnd w:id="113"/>
      <w:bookmarkEnd w:id="114"/>
      <w:bookmarkEnd w:id="115"/>
    </w:p>
    <w:p w14:paraId="464FC46E" w14:textId="4044C795" w:rsidR="002E70BC" w:rsidRPr="005428D5" w:rsidRDefault="002E70BC" w:rsidP="005428D5">
      <w:pPr>
        <w:spacing w:before="240" w:after="0" w:line="240" w:lineRule="auto"/>
        <w:ind w:firstLine="567"/>
        <w:rPr>
          <w:szCs w:val="28"/>
        </w:rPr>
      </w:pPr>
      <w:r w:rsidRPr="005428D5">
        <w:rPr>
          <w:szCs w:val="28"/>
        </w:rPr>
        <w:t xml:space="preserve">1. Đối với dự án sử dụng vốn đầu tư công, người quyết định đầu tư lựa chọn hình thức quản lý dự án quy định tại khoản </w:t>
      </w:r>
      <w:r w:rsidR="008353FA" w:rsidRPr="005428D5">
        <w:rPr>
          <w:szCs w:val="28"/>
        </w:rPr>
        <w:t>2</w:t>
      </w:r>
      <w:r w:rsidRPr="005428D5">
        <w:rPr>
          <w:szCs w:val="28"/>
        </w:rPr>
        <w:t xml:space="preserve"> Điều 62 của Luật Xây dựng </w:t>
      </w:r>
      <w:r w:rsidRPr="00CD6580">
        <w:rPr>
          <w:spacing w:val="-4"/>
          <w:szCs w:val="28"/>
        </w:rPr>
        <w:t>năm 2014 được sửa đổi, bổ sung tại khoản 19 Điều 1 của Luật số 62/2020/QH14</w:t>
      </w:r>
      <w:r w:rsidRPr="005428D5">
        <w:rPr>
          <w:szCs w:val="28"/>
        </w:rPr>
        <w:t>, cụ thể như sau:</w:t>
      </w:r>
    </w:p>
    <w:p w14:paraId="7D2F9CE7" w14:textId="0F89D3F3" w:rsidR="002E70BC" w:rsidRPr="005428D5" w:rsidRDefault="002E70BC" w:rsidP="005428D5">
      <w:pPr>
        <w:spacing w:before="240" w:after="0" w:line="240" w:lineRule="auto"/>
        <w:ind w:firstLine="567"/>
        <w:rPr>
          <w:szCs w:val="28"/>
        </w:rPr>
      </w:pPr>
      <w:r w:rsidRPr="005428D5">
        <w:rPr>
          <w:szCs w:val="28"/>
        </w:rPr>
        <w:t>a) Người quyết định đầu tư quyết định áp dụng hình thức Ban quản lý dự án đầu tư xây dựng chuyên ngành, Ban quản lý dự án đầu tư xây dựng khu vực (sau đây gọi là Ban quản lý dự án chuyên ngành, Ban quản lý dự án khu vực) trên cơ sở số lượng, tiến độ thực hiện các dự án cùng một chuyên ngành, cùng một hướng tuyến, trong một khu vực hành chính hoặc theo yêu cầu của nhà tài trợ vốn</w:t>
      </w:r>
      <w:r w:rsidR="003820E1" w:rsidRPr="005428D5">
        <w:rPr>
          <w:szCs w:val="28"/>
          <w:lang w:val="vi-VN"/>
        </w:rPr>
        <w:t xml:space="preserve"> hoặc khi giao Ban quản lý dự án chuyên ngành, Ban quản lý dự án khu vực</w:t>
      </w:r>
      <w:r w:rsidR="000B20CB" w:rsidRPr="005428D5">
        <w:rPr>
          <w:szCs w:val="28"/>
          <w:lang w:val="vi-VN"/>
        </w:rPr>
        <w:t xml:space="preserve"> làm chủ đầu tư</w:t>
      </w:r>
      <w:r w:rsidRPr="005428D5">
        <w:rPr>
          <w:szCs w:val="28"/>
        </w:rPr>
        <w:t xml:space="preserve">; </w:t>
      </w:r>
    </w:p>
    <w:p w14:paraId="26A34E2B" w14:textId="77777777" w:rsidR="002E70BC" w:rsidRPr="005428D5" w:rsidRDefault="002E70BC" w:rsidP="005428D5">
      <w:pPr>
        <w:spacing w:before="240" w:after="0" w:line="240" w:lineRule="auto"/>
        <w:ind w:firstLine="567"/>
        <w:rPr>
          <w:szCs w:val="28"/>
        </w:rPr>
      </w:pPr>
      <w:r w:rsidRPr="005428D5">
        <w:rPr>
          <w:szCs w:val="28"/>
        </w:rPr>
        <w:t xml:space="preserve">b) Trong trường hợp không áp dụng hình thức quản lý dự án theo điểm a khoản này, người quyết định đầu tư quyết định áp dụng hình thức Ban quản lý </w:t>
      </w:r>
      <w:r w:rsidRPr="005428D5">
        <w:rPr>
          <w:szCs w:val="28"/>
        </w:rPr>
        <w:lastRenderedPageBreak/>
        <w:t>dự án đầu tư xây dựng một dự án hoặc chủ đầu tư tổ chức thực hiện quản lý dự án hoặc thuê tư vấn quản lý dự án.</w:t>
      </w:r>
    </w:p>
    <w:p w14:paraId="61FA9206" w14:textId="77777777" w:rsidR="002E70BC" w:rsidRPr="005428D5" w:rsidRDefault="002E70BC" w:rsidP="005428D5">
      <w:pPr>
        <w:spacing w:before="240" w:after="0" w:line="240" w:lineRule="auto"/>
        <w:ind w:firstLine="567"/>
        <w:rPr>
          <w:szCs w:val="28"/>
        </w:rPr>
      </w:pPr>
      <w:r w:rsidRPr="005428D5">
        <w:rPr>
          <w:szCs w:val="28"/>
        </w:rPr>
        <w:t xml:space="preserve">2. Đối với dự án sử dụng vốn nhà nước ngoài đầu tư công hoặc vốn khác, người quyết định đầu tư quyết định hình thức quản lý dự án được quy định tại </w:t>
      </w:r>
      <w:r w:rsidRPr="00395FE4">
        <w:rPr>
          <w:spacing w:val="-6"/>
          <w:szCs w:val="28"/>
        </w:rPr>
        <w:t>khoản 1 Điều 62 của Luật Xây dựng năm 2014 được sửa đổi, bổ sung tại khoản 19</w:t>
      </w:r>
      <w:r w:rsidRPr="005428D5">
        <w:rPr>
          <w:szCs w:val="28"/>
        </w:rPr>
        <w:t xml:space="preserve"> Điều 1 của Luật số 62/2020/QH14, phù hợp với yêu cầu quản lý và điều kiện cụ thể của dự án.  </w:t>
      </w:r>
    </w:p>
    <w:p w14:paraId="64C0D82E" w14:textId="77DA10AC" w:rsidR="002E70BC" w:rsidRPr="00CD6580" w:rsidRDefault="002E70BC" w:rsidP="00CD6580">
      <w:pPr>
        <w:spacing w:before="240" w:after="0" w:line="247" w:lineRule="auto"/>
        <w:ind w:firstLine="567"/>
        <w:rPr>
          <w:spacing w:val="-6"/>
          <w:szCs w:val="28"/>
          <w:lang w:val="vi-VN"/>
        </w:rPr>
      </w:pPr>
      <w:r w:rsidRPr="005428D5">
        <w:rPr>
          <w:szCs w:val="28"/>
        </w:rPr>
        <w:t xml:space="preserve">3. </w:t>
      </w:r>
      <w:r w:rsidR="002172E4" w:rsidRPr="005428D5">
        <w:rPr>
          <w:szCs w:val="28"/>
        </w:rPr>
        <w:t xml:space="preserve">Đối với dự án sử dụng vốn ODA, vốn vay ưu đãi của nhà tài trợ nước ngoài, hình thức tổ chức quản lý dự án được áp dụng theo quy định tại văn bản </w:t>
      </w:r>
      <w:r w:rsidR="002172E4" w:rsidRPr="00CD6580">
        <w:rPr>
          <w:spacing w:val="-6"/>
          <w:szCs w:val="28"/>
        </w:rPr>
        <w:t>thỏa thuận về vốn ODA, vốn vay ưu đãi; trường hợp không có quy định cụ thể thì</w:t>
      </w:r>
      <w:r w:rsidR="002172E4" w:rsidRPr="005428D5">
        <w:rPr>
          <w:szCs w:val="28"/>
        </w:rPr>
        <w:t xml:space="preserve"> </w:t>
      </w:r>
      <w:r w:rsidR="002172E4" w:rsidRPr="00CD6580">
        <w:rPr>
          <w:spacing w:val="-6"/>
          <w:szCs w:val="28"/>
        </w:rPr>
        <w:t>hình thức tổ chức quản lý dự án được thực hiện theo quy định của Nghị định này.</w:t>
      </w:r>
      <w:r w:rsidR="00734E0A" w:rsidRPr="00CD6580">
        <w:rPr>
          <w:spacing w:val="-6"/>
          <w:szCs w:val="28"/>
          <w:lang w:val="vi-VN"/>
        </w:rPr>
        <w:t xml:space="preserve"> </w:t>
      </w:r>
    </w:p>
    <w:p w14:paraId="55323B0B" w14:textId="77777777" w:rsidR="002E70BC" w:rsidRPr="00CD6580" w:rsidRDefault="002E70BC" w:rsidP="00CD6580">
      <w:pPr>
        <w:spacing w:before="240" w:after="0" w:line="247" w:lineRule="auto"/>
        <w:ind w:firstLine="567"/>
        <w:rPr>
          <w:spacing w:val="-6"/>
          <w:szCs w:val="28"/>
        </w:rPr>
      </w:pPr>
      <w:r w:rsidRPr="005428D5">
        <w:rPr>
          <w:szCs w:val="28"/>
        </w:rPr>
        <w:t xml:space="preserve">4. Đối với dự án PPP, hình thức quản lý dự án được thực hiện theo quy định tại các điểm a, b, c và d khoản 1 Điều 62 của Luật Xây dựng năm 2014 được sửa đổi, bổ sung tại khoản 19 Điều 1 của Luật số 62/2020/QH14 phù hợp </w:t>
      </w:r>
      <w:r w:rsidRPr="00CD6580">
        <w:rPr>
          <w:spacing w:val="-6"/>
          <w:szCs w:val="28"/>
        </w:rPr>
        <w:t>với yêu cầu quản lý, điều kiện cụ thể của dự án và thỏa thuận tại hợp đồng dự án.</w:t>
      </w:r>
    </w:p>
    <w:p w14:paraId="03100924" w14:textId="77777777" w:rsidR="002E70BC" w:rsidRPr="005428D5" w:rsidRDefault="002E70BC" w:rsidP="00CD6580">
      <w:pPr>
        <w:spacing w:before="240" w:after="0" w:line="247" w:lineRule="auto"/>
        <w:ind w:firstLine="567"/>
        <w:rPr>
          <w:szCs w:val="28"/>
        </w:rPr>
      </w:pPr>
      <w:r w:rsidRPr="005428D5">
        <w:rPr>
          <w:szCs w:val="28"/>
        </w:rPr>
        <w:t xml:space="preserve">5. Bộ trưởng Bộ Quốc phòng, Bộ trưởng Bộ Công an quy định về điều kiện năng lực của giám đốc quản lý dự án, cá nhân được giao phụ trách lĩnh vực </w:t>
      </w:r>
      <w:r w:rsidRPr="005428D5">
        <w:rPr>
          <w:szCs w:val="28"/>
          <w:lang w:val="pt-BR"/>
        </w:rPr>
        <w:t xml:space="preserve">chuyên môn </w:t>
      </w:r>
      <w:r w:rsidRPr="005428D5">
        <w:rPr>
          <w:szCs w:val="28"/>
        </w:rPr>
        <w:t>và mối quan hệ công tác phù hợp yêu cầu đặc thù quản lý ngành đối với dự án đầu tư xây dựng phục vụ quốc phòng, an ninh.</w:t>
      </w:r>
    </w:p>
    <w:p w14:paraId="193B4C06" w14:textId="77777777" w:rsidR="002E70BC" w:rsidRPr="005428D5" w:rsidRDefault="002E70BC" w:rsidP="00CD6580">
      <w:pPr>
        <w:pStyle w:val="iu"/>
        <w:spacing w:before="240" w:after="0" w:line="247" w:lineRule="auto"/>
        <w:rPr>
          <w:rFonts w:ascii="Times New Roman" w:hAnsi="Times New Roman"/>
          <w:b/>
          <w:bCs/>
        </w:rPr>
      </w:pPr>
      <w:bookmarkStart w:id="116" w:name="dieu_18"/>
      <w:bookmarkStart w:id="117" w:name="_Toc52898190"/>
      <w:bookmarkStart w:id="118" w:name="_Toc52907773"/>
      <w:bookmarkStart w:id="119" w:name="_Toc52952726"/>
      <w:bookmarkStart w:id="120" w:name="_Toc54084748"/>
      <w:r w:rsidRPr="005428D5">
        <w:rPr>
          <w:rFonts w:ascii="Times New Roman" w:hAnsi="Times New Roman"/>
          <w:b/>
          <w:bCs/>
        </w:rPr>
        <w:t xml:space="preserve">Điều 25. Tổ chức và hoạt động của </w:t>
      </w:r>
      <w:bookmarkEnd w:id="116"/>
      <w:bookmarkEnd w:id="117"/>
      <w:bookmarkEnd w:id="118"/>
      <w:bookmarkEnd w:id="119"/>
      <w:r w:rsidRPr="005428D5">
        <w:rPr>
          <w:rFonts w:ascii="Times New Roman" w:hAnsi="Times New Roman"/>
          <w:b/>
          <w:bCs/>
        </w:rPr>
        <w:t>Ban quản lý dự án đầu tư xây dựng chuyên ngành, Ban quản lý dự án đầu tư xây dựng khu vực</w:t>
      </w:r>
      <w:bookmarkEnd w:id="120"/>
    </w:p>
    <w:p w14:paraId="446BF614" w14:textId="77777777" w:rsidR="00CB0ED7" w:rsidRPr="005428D5" w:rsidRDefault="00CB0ED7" w:rsidP="00CD6580">
      <w:pPr>
        <w:spacing w:before="240" w:after="0" w:line="247" w:lineRule="auto"/>
        <w:ind w:firstLine="567"/>
        <w:rPr>
          <w:szCs w:val="28"/>
        </w:rPr>
      </w:pPr>
      <w:r w:rsidRPr="005428D5">
        <w:rPr>
          <w:szCs w:val="28"/>
        </w:rPr>
        <w:t>1. Người quyết định thành lập Ban quản lý dự án chuyên ngành, Ban quản lý dự án khu vực quyết định về số lượng, chức năng, nhiệm vụ và cơ cấu tổ chức Ban quản lý dự án chuyên ngành, Ban quản lý dự án khu vực để quản lý dự án phù hợp với yêu cầu quản lý và điều kiện cụ thể của dự án.</w:t>
      </w:r>
    </w:p>
    <w:p w14:paraId="7CCC4410" w14:textId="77777777" w:rsidR="00CB0ED7" w:rsidRPr="005428D5" w:rsidRDefault="00CB0ED7" w:rsidP="00CD6580">
      <w:pPr>
        <w:widowControl w:val="0"/>
        <w:spacing w:before="240" w:after="0" w:line="247" w:lineRule="auto"/>
        <w:ind w:firstLine="567"/>
        <w:rPr>
          <w:bCs/>
          <w:szCs w:val="28"/>
        </w:rPr>
      </w:pPr>
      <w:r w:rsidRPr="005428D5">
        <w:rPr>
          <w:bCs/>
          <w:szCs w:val="28"/>
          <w:lang w:val="vi-VN"/>
        </w:rPr>
        <w:t>2. Thẩm quyền thành lập</w:t>
      </w:r>
      <w:r w:rsidRPr="005428D5">
        <w:rPr>
          <w:bCs/>
          <w:szCs w:val="28"/>
        </w:rPr>
        <w:t xml:space="preserve"> </w:t>
      </w:r>
      <w:r w:rsidRPr="005428D5">
        <w:rPr>
          <w:bCs/>
          <w:szCs w:val="28"/>
          <w:lang w:val="vi-VN"/>
        </w:rPr>
        <w:t xml:space="preserve">và tổ chức hoạt động của Ban quản lý dự án chuyên ngành, Ban quản lý dự án khu vực được quy định như sau: </w:t>
      </w:r>
    </w:p>
    <w:p w14:paraId="435C221B" w14:textId="77777777" w:rsidR="00CB0ED7" w:rsidRPr="005428D5" w:rsidRDefault="00CB0ED7" w:rsidP="00CD6580">
      <w:pPr>
        <w:widowControl w:val="0"/>
        <w:spacing w:before="240" w:after="0" w:line="247" w:lineRule="auto"/>
        <w:ind w:firstLine="567"/>
        <w:rPr>
          <w:szCs w:val="28"/>
          <w:lang w:val="vi-VN"/>
        </w:rPr>
      </w:pPr>
      <w:r w:rsidRPr="005428D5">
        <w:rPr>
          <w:bCs/>
          <w:szCs w:val="28"/>
          <w:lang w:val="vi-VN"/>
        </w:rPr>
        <w:t xml:space="preserve">a) </w:t>
      </w:r>
      <w:r w:rsidRPr="005428D5">
        <w:rPr>
          <w:szCs w:val="28"/>
        </w:rPr>
        <w:t>Đối với dự án sử dụng vốn đầu tư công, Người đứng đầu cơ quan trung ương, Ủy ban nhân dân cấp tỉnh, cấp huyện thành lập Ban quản lý dự án chuyên ngành, Ban quản lý dự án khu vực</w:t>
      </w:r>
      <w:r w:rsidRPr="005428D5">
        <w:rPr>
          <w:szCs w:val="28"/>
          <w:lang w:val="vi-VN"/>
        </w:rPr>
        <w:t>;</w:t>
      </w:r>
    </w:p>
    <w:p w14:paraId="40954F3C" w14:textId="77777777" w:rsidR="00CB0ED7" w:rsidRPr="005428D5" w:rsidRDefault="00CB0ED7" w:rsidP="00CD6580">
      <w:pPr>
        <w:widowControl w:val="0"/>
        <w:spacing w:before="240" w:after="0" w:line="247" w:lineRule="auto"/>
        <w:ind w:firstLine="567"/>
        <w:rPr>
          <w:bCs/>
          <w:szCs w:val="28"/>
        </w:rPr>
      </w:pPr>
      <w:r w:rsidRPr="005428D5">
        <w:rPr>
          <w:bCs/>
          <w:szCs w:val="28"/>
          <w:lang w:val="vi-VN"/>
        </w:rPr>
        <w:t>b) Đối với dự án sử dụng vốn nhà nước ngoài đầu tư công, vốn khác, người đại diện có thẩm quyền của cơ quan, tổ chức, doanh nghiệp thành lập Ban quản lý dự án chuyên ngành, Ban quản lý dự án khu vực theo yêu cầu quản lý và điều kiện cụ thể của dự án</w:t>
      </w:r>
      <w:r w:rsidRPr="005428D5">
        <w:rPr>
          <w:bCs/>
          <w:szCs w:val="28"/>
        </w:rPr>
        <w:t>;</w:t>
      </w:r>
    </w:p>
    <w:p w14:paraId="3B0D7A14" w14:textId="77777777" w:rsidR="00CB0ED7" w:rsidRPr="005428D5" w:rsidRDefault="00CB0ED7" w:rsidP="00CD6580">
      <w:pPr>
        <w:widowControl w:val="0"/>
        <w:spacing w:before="240" w:after="0" w:line="247" w:lineRule="auto"/>
        <w:ind w:firstLine="567"/>
        <w:rPr>
          <w:szCs w:val="28"/>
        </w:rPr>
      </w:pPr>
      <w:r w:rsidRPr="005428D5">
        <w:rPr>
          <w:szCs w:val="28"/>
        </w:rPr>
        <w:lastRenderedPageBreak/>
        <w:t>c) Ban quản lý dự án chuyên ngành, Ban quản lý dự án khu vực do cơ quan có thẩm quyền thành lập theo quy định tại điểm a khoản này là đơn vị sự nghiệp công lập,</w:t>
      </w:r>
      <w:r w:rsidRPr="005428D5">
        <w:rPr>
          <w:szCs w:val="28"/>
          <w:lang w:val="vi-VN"/>
        </w:rPr>
        <w:t xml:space="preserve"> tự bảo đảm chi thường xuyên</w:t>
      </w:r>
      <w:r w:rsidRPr="005428D5">
        <w:rPr>
          <w:szCs w:val="28"/>
        </w:rPr>
        <w:t>;</w:t>
      </w:r>
    </w:p>
    <w:p w14:paraId="0F111D79" w14:textId="77777777" w:rsidR="00CB0ED7" w:rsidRPr="005428D5" w:rsidRDefault="00CB0ED7" w:rsidP="00CD6580">
      <w:pPr>
        <w:widowControl w:val="0"/>
        <w:spacing w:before="240" w:after="0" w:line="247" w:lineRule="auto"/>
        <w:ind w:firstLine="567"/>
        <w:rPr>
          <w:szCs w:val="28"/>
        </w:rPr>
      </w:pPr>
      <w:r w:rsidRPr="005428D5">
        <w:rPr>
          <w:szCs w:val="28"/>
        </w:rPr>
        <w:t>d) Người quyết định thành lập Ban quản lý dự án chuyên ngành, Ban quản lý dự án khu vực quy định tại điểm a khoản này quyết định thực hiện hoặc giao cho cơ quan, tổ chức thực hiện việc tổ chức lại, giải thể Ban quản lý dự án chuyên ngành, Ban quản lý dự án khu vực; việc thành lập, tổ chức lại hoặc giải thể thực hiện theo quy định của pháp luật về đơn vị sự nghiệp công lập.</w:t>
      </w:r>
    </w:p>
    <w:p w14:paraId="1EA45405" w14:textId="77777777" w:rsidR="00CB0ED7" w:rsidRPr="005428D5" w:rsidRDefault="00CB0ED7" w:rsidP="005428D5">
      <w:pPr>
        <w:widowControl w:val="0"/>
        <w:spacing w:before="240" w:after="0" w:line="240" w:lineRule="auto"/>
        <w:ind w:firstLine="567"/>
        <w:rPr>
          <w:bCs/>
          <w:szCs w:val="28"/>
        </w:rPr>
      </w:pPr>
      <w:r w:rsidRPr="005428D5">
        <w:rPr>
          <w:bCs/>
          <w:szCs w:val="28"/>
          <w:lang w:val="vi-VN"/>
        </w:rPr>
        <w:t xml:space="preserve">3. Số lượng Ban quản lý dự án chuyên ngành, Ban quản lý dự án khu vực là đơn vị sự nghiệp công lập do người quyết định thành lập xem xét quyết định, cụ thể như sau: </w:t>
      </w:r>
    </w:p>
    <w:p w14:paraId="21380BF9" w14:textId="1EE5FECC" w:rsidR="00CB0ED7" w:rsidRPr="005428D5" w:rsidRDefault="00CB0ED7" w:rsidP="005428D5">
      <w:pPr>
        <w:widowControl w:val="0"/>
        <w:spacing w:before="240" w:after="0" w:line="240" w:lineRule="auto"/>
        <w:ind w:firstLine="567"/>
        <w:rPr>
          <w:szCs w:val="28"/>
          <w:lang w:val="vi-VN"/>
        </w:rPr>
      </w:pPr>
      <w:r w:rsidRPr="005428D5">
        <w:rPr>
          <w:bCs/>
          <w:szCs w:val="28"/>
          <w:lang w:val="vi-VN"/>
        </w:rPr>
        <w:t xml:space="preserve">a) Ban quản lý dự án chuyên ngành, Ban quản lý dự án khu vực thuộc thẩm quyền quản lý của </w:t>
      </w:r>
      <w:r w:rsidRPr="005428D5">
        <w:rPr>
          <w:bCs/>
          <w:szCs w:val="28"/>
        </w:rPr>
        <w:t>b</w:t>
      </w:r>
      <w:r w:rsidRPr="005428D5">
        <w:rPr>
          <w:bCs/>
          <w:szCs w:val="28"/>
          <w:lang w:val="vi-VN"/>
        </w:rPr>
        <w:t xml:space="preserve">ộ, cơ quan ở trung ương: được thành lập phù hợp với các chuyên ngành thuộc lĩnh vực quản lý hoặc theo yêu cầu về xây dựng cơ sở vật chất, hạ tầng tại các vùng, khu vực để quản lý các dự án đầu tư xây dựng thuộc thẩm quyền quản lý của </w:t>
      </w:r>
      <w:r w:rsidRPr="005428D5">
        <w:rPr>
          <w:bCs/>
          <w:szCs w:val="28"/>
        </w:rPr>
        <w:t>b</w:t>
      </w:r>
      <w:r w:rsidRPr="005428D5">
        <w:rPr>
          <w:bCs/>
          <w:szCs w:val="28"/>
          <w:lang w:val="vi-VN"/>
        </w:rPr>
        <w:t>ộ, cơ quan trung ương</w:t>
      </w:r>
      <w:r w:rsidR="0026543B" w:rsidRPr="005428D5">
        <w:rPr>
          <w:bCs/>
          <w:szCs w:val="28"/>
          <w:lang w:val="vi-VN"/>
        </w:rPr>
        <w:t xml:space="preserve"> hoặc các dự án đầu tư xây dựng được phân cấp, ủy quyền cho cơ quan trực thuộc người quyết định đầu tư</w:t>
      </w:r>
      <w:r w:rsidRPr="005428D5">
        <w:rPr>
          <w:szCs w:val="28"/>
        </w:rPr>
        <w:t>;</w:t>
      </w:r>
    </w:p>
    <w:p w14:paraId="7E302638" w14:textId="77777777" w:rsidR="00CB0ED7" w:rsidRPr="005428D5" w:rsidRDefault="00CB0ED7" w:rsidP="005428D5">
      <w:pPr>
        <w:widowControl w:val="0"/>
        <w:spacing w:before="240" w:after="0" w:line="240" w:lineRule="auto"/>
        <w:ind w:firstLine="567"/>
        <w:rPr>
          <w:bCs/>
          <w:szCs w:val="28"/>
        </w:rPr>
      </w:pPr>
      <w:r w:rsidRPr="005428D5">
        <w:rPr>
          <w:bCs/>
          <w:szCs w:val="28"/>
          <w:lang w:val="vi-VN"/>
        </w:rPr>
        <w:t xml:space="preserve">b) Ban quản lý dự án chuyên ngành, Ban quản lý dự án khu vực thuộc thẩm quyền quản lý của Ủy ban nhân dân cấp tỉnh: được thành lập theo các chuyên ngành dự án được phân loại tại Phụ lục X Nghị định này hoặc theo khu vực đầu tư xây dựng để quản lý các dự án đầu tư xây dựng thuộc thẩm quyền quản lý của Ủy ban nhân dân cấp tỉnh; </w:t>
      </w:r>
    </w:p>
    <w:p w14:paraId="18373F96" w14:textId="77777777" w:rsidR="00CB0ED7" w:rsidRPr="005428D5" w:rsidRDefault="00CB0ED7" w:rsidP="005428D5">
      <w:pPr>
        <w:spacing w:before="240" w:after="0" w:line="240" w:lineRule="auto"/>
        <w:ind w:firstLine="567"/>
        <w:rPr>
          <w:szCs w:val="28"/>
        </w:rPr>
      </w:pPr>
      <w:r w:rsidRPr="005428D5">
        <w:rPr>
          <w:bCs/>
          <w:szCs w:val="28"/>
          <w:lang w:val="vi-VN"/>
        </w:rPr>
        <w:t xml:space="preserve">c) Ban quản lý dự án chuyên ngành, Ban quản lý dự án khu vực </w:t>
      </w:r>
      <w:r w:rsidRPr="005428D5">
        <w:rPr>
          <w:bCs/>
          <w:szCs w:val="28"/>
        </w:rPr>
        <w:t>t</w:t>
      </w:r>
      <w:r w:rsidRPr="005428D5">
        <w:rPr>
          <w:bCs/>
          <w:szCs w:val="28"/>
          <w:lang w:val="vi-VN"/>
        </w:rPr>
        <w:t>huộc thẩm quyền quản lý của Ủy ban nhân dân cấp huyện: được thành lập để quản lý các dự án đầu tư xây dựng thuộc thẩm quyền quản lý của Ủy ban nhân dân cấp huyện.</w:t>
      </w:r>
    </w:p>
    <w:p w14:paraId="1A8F201B" w14:textId="77777777" w:rsidR="00CB0ED7" w:rsidRPr="005428D5" w:rsidRDefault="00CB0ED7" w:rsidP="005428D5">
      <w:pPr>
        <w:widowControl w:val="0"/>
        <w:spacing w:before="240" w:after="0" w:line="240" w:lineRule="auto"/>
        <w:ind w:firstLine="567"/>
        <w:rPr>
          <w:szCs w:val="28"/>
        </w:rPr>
      </w:pPr>
      <w:r w:rsidRPr="005428D5">
        <w:rPr>
          <w:szCs w:val="28"/>
        </w:rPr>
        <w:t>4. Ban quản lý dự án chuyên ngành, Ban quản lý dự án khu vực được thực hiện tư vấn quản lý dự án cho các dự án khác hoặc thực hiện một số công việc tư vấn trên cơ sở bảo đảm hoàn thành nhiệm vụ quản lý dự án được giao và đáp ứng yêu cầu về điều kiện năng lực theo quy định tại Nghị định này khi thực hiện công việc tư vấn quản lý dự án.</w:t>
      </w:r>
    </w:p>
    <w:p w14:paraId="7FCF71A3" w14:textId="77777777" w:rsidR="00CB0ED7" w:rsidRPr="005428D5" w:rsidRDefault="00CB0ED7" w:rsidP="005428D5">
      <w:pPr>
        <w:spacing w:before="240" w:after="0" w:line="240" w:lineRule="auto"/>
        <w:ind w:firstLine="567"/>
        <w:rPr>
          <w:szCs w:val="28"/>
        </w:rPr>
      </w:pPr>
      <w:r w:rsidRPr="005428D5">
        <w:rPr>
          <w:szCs w:val="28"/>
        </w:rPr>
        <w:t>5. Ban quản lý dự án chuyên ngành, Ban quản lý dự án khu vực được tổ chức phù hợp với chức năng, nhiệm vụ được giao, số lượng, quy mô các dự án cần phải quản lý và gồm các bộ phận chủ yếu sau:</w:t>
      </w:r>
    </w:p>
    <w:p w14:paraId="54478581" w14:textId="77777777" w:rsidR="00CB0ED7" w:rsidRPr="005428D5" w:rsidRDefault="00CB0ED7" w:rsidP="005428D5">
      <w:pPr>
        <w:spacing w:before="240" w:after="0" w:line="240" w:lineRule="auto"/>
        <w:ind w:firstLine="567"/>
        <w:rPr>
          <w:szCs w:val="28"/>
        </w:rPr>
      </w:pPr>
      <w:r w:rsidRPr="005428D5">
        <w:rPr>
          <w:szCs w:val="28"/>
        </w:rPr>
        <w:t xml:space="preserve">a) Ban giám đốc, các giám đốc quản lý dự án và các bộ phận chuyên môn nghiệp vụ trực thuộc để giúp Ban quản lý dự án chuyên ngành, Ban quản </w:t>
      </w:r>
      <w:r w:rsidRPr="005428D5">
        <w:rPr>
          <w:szCs w:val="28"/>
        </w:rPr>
        <w:lastRenderedPageBreak/>
        <w:t>lý dự án khu vực thực hiện chức năng làm chủ đầu tư và chức năng quản lý dự án;</w:t>
      </w:r>
    </w:p>
    <w:p w14:paraId="56D9997A" w14:textId="77777777" w:rsidR="00CB0ED7" w:rsidRPr="005428D5" w:rsidRDefault="00CB0ED7" w:rsidP="005428D5">
      <w:pPr>
        <w:spacing w:before="240" w:after="0" w:line="240" w:lineRule="auto"/>
        <w:ind w:firstLine="567"/>
        <w:rPr>
          <w:szCs w:val="28"/>
        </w:rPr>
      </w:pPr>
      <w:r w:rsidRPr="005428D5">
        <w:rPr>
          <w:szCs w:val="28"/>
        </w:rPr>
        <w:t xml:space="preserve">b) Giám đốc quản lý dự án của các Ban quản lý dự án chuyên ngành, Ban quản lý dự án khu vực phải có đủ điều kiện năng lực theo quy định tại Điều 85 Nghị định này; </w:t>
      </w:r>
    </w:p>
    <w:p w14:paraId="74E1C192" w14:textId="77777777" w:rsidR="00CB0ED7" w:rsidRPr="005428D5" w:rsidRDefault="00CB0ED7" w:rsidP="005428D5">
      <w:pPr>
        <w:spacing w:before="240" w:after="0" w:line="240" w:lineRule="auto"/>
        <w:ind w:firstLine="567"/>
        <w:rPr>
          <w:szCs w:val="28"/>
          <w:lang w:val="pt-BR"/>
        </w:rPr>
      </w:pPr>
      <w:r w:rsidRPr="005428D5">
        <w:rPr>
          <w:szCs w:val="28"/>
        </w:rPr>
        <w:t xml:space="preserve">c) Cá nhân được giao phụ trách lĩnh vực </w:t>
      </w:r>
      <w:r w:rsidRPr="005428D5">
        <w:rPr>
          <w:szCs w:val="28"/>
          <w:lang w:val="pt-BR"/>
        </w:rPr>
        <w:t>chuyên môn của dự án phải có chứng chỉ hành nghề có hạng phù hợp với nhóm dự án, cấp công trình và công việc đảm nhận, cụ thể: đối với lĩnh vực về phạm vi và kế hoạch công việc, khối lượng công việc, chất lượng xây dựng, tiến độ thực hiện, an toàn trong thi công xây dựng và bảo vệ môi trường trong xây dựng phải có chứng chỉ hành nghề về quản lý dự án hoặc giám sát thi công xây dựng; lĩnh vực chuyên môn về chi phí đầu tư xây dựng và quản lý rủi ro phải có chứng chỉ hành nghề về định giá xây dựng.</w:t>
      </w:r>
    </w:p>
    <w:p w14:paraId="13CBFF98" w14:textId="35D773DD" w:rsidR="00CB0ED7" w:rsidRPr="005428D5" w:rsidRDefault="00CB0ED7" w:rsidP="005428D5">
      <w:pPr>
        <w:spacing w:before="240" w:after="0" w:line="240" w:lineRule="auto"/>
        <w:ind w:firstLine="567"/>
        <w:rPr>
          <w:szCs w:val="28"/>
        </w:rPr>
      </w:pPr>
      <w:r w:rsidRPr="005428D5">
        <w:rPr>
          <w:szCs w:val="28"/>
        </w:rPr>
        <w:t xml:space="preserve">6. Giám đốc Ban quản lý dự án chuyên ngành, Ban quản lý dự án khu vực quy định quy chế hoạt động của Ban quản lý dự án chuyên ngành, Ban quản lý dự án khu vực, quy chế phải quy định cụ thể về: vị trí, vai trò, chức năng, nhiệm </w:t>
      </w:r>
      <w:r w:rsidR="003B32BE" w:rsidRPr="005428D5">
        <w:rPr>
          <w:szCs w:val="28"/>
        </w:rPr>
        <w:t>vụ</w:t>
      </w:r>
      <w:r w:rsidRPr="005428D5">
        <w:rPr>
          <w:szCs w:val="28"/>
        </w:rPr>
        <w:t>, quyền hạn, mối quan hệ công tác; trách nhiệm giữa bộ phận thực hiện chức năng chủ đầu tư và bộ phận thực hiện nghiệp vụ quản lý dự án phù hợp với quy định của pháp luật về xây dựng và quy định của pháp luật khác có liên quan.</w:t>
      </w:r>
    </w:p>
    <w:p w14:paraId="7F251785" w14:textId="77777777" w:rsidR="002E70BC" w:rsidRPr="005428D5" w:rsidRDefault="002E70BC" w:rsidP="005428D5">
      <w:pPr>
        <w:pStyle w:val="iu"/>
        <w:spacing w:before="240" w:after="0" w:line="240" w:lineRule="auto"/>
        <w:rPr>
          <w:rFonts w:ascii="Times New Roman" w:hAnsi="Times New Roman"/>
          <w:b/>
          <w:bCs/>
        </w:rPr>
      </w:pPr>
      <w:r w:rsidRPr="005428D5">
        <w:rPr>
          <w:rFonts w:ascii="Times New Roman" w:hAnsi="Times New Roman"/>
          <w:b/>
          <w:bCs/>
        </w:rPr>
        <w:t>Điều 26. Ban quản lý dự án đầu tư xây dựng một dự án</w:t>
      </w:r>
    </w:p>
    <w:p w14:paraId="4D0433F0" w14:textId="21FEA3BF" w:rsidR="002E70BC" w:rsidRPr="005428D5" w:rsidRDefault="002E70BC" w:rsidP="005428D5">
      <w:pPr>
        <w:spacing w:before="240" w:after="0" w:line="240" w:lineRule="auto"/>
        <w:ind w:firstLine="567"/>
        <w:rPr>
          <w:szCs w:val="28"/>
        </w:rPr>
      </w:pPr>
      <w:r w:rsidRPr="005428D5">
        <w:rPr>
          <w:szCs w:val="28"/>
        </w:rPr>
        <w:t xml:space="preserve">1. Đối với các dự án đầu tư xây dựng không thuộc trường hợp quy định tại điểm a khoản 1 Điều 24 Nghị định này hoặc các dự án có tính chất đặc thù, riêng biệt, theo nội dung quyết định phê duyệt dự án đầu tư xây dựng, Chủ đầu tư thành lập Ban quản lý dự án đầu tư xây dựng một dự án để tổ chức quản lý một hoặc một số dự án đầu tư xây dựng thuộc thẩm quyền quản lý. </w:t>
      </w:r>
    </w:p>
    <w:p w14:paraId="35496A4F" w14:textId="1750432C" w:rsidR="002E70BC" w:rsidRPr="005428D5" w:rsidRDefault="002E70BC" w:rsidP="005428D5">
      <w:pPr>
        <w:spacing w:before="240" w:after="0" w:line="240" w:lineRule="auto"/>
        <w:ind w:firstLine="567"/>
        <w:rPr>
          <w:szCs w:val="28"/>
        </w:rPr>
      </w:pPr>
      <w:r w:rsidRPr="005428D5">
        <w:rPr>
          <w:szCs w:val="28"/>
        </w:rPr>
        <w:t>2. Ban quản lý dự án đầu tư xây dựng một dự án là tổ chức trực thuộc chủ đầu tư, có con dấu riêng và được mở tài khoản tại kho bạc nhà nước hoặc ngân hàng thương mại theo quy định của pháp luật để thực hiện các nhiệm vụ quản lý dự án được chủ đầu tư giao; chịu trách nhiệm trước pháp luật và chủ đầu tư về hoạt động quản lý dự án</w:t>
      </w:r>
      <w:r w:rsidRPr="005428D5">
        <w:rPr>
          <w:szCs w:val="28"/>
          <w:lang w:val="vi-VN"/>
        </w:rPr>
        <w:t xml:space="preserve"> </w:t>
      </w:r>
      <w:r w:rsidRPr="005428D5">
        <w:rPr>
          <w:szCs w:val="28"/>
        </w:rPr>
        <w:t>của mình.</w:t>
      </w:r>
    </w:p>
    <w:p w14:paraId="5C8036A8" w14:textId="60805CEF" w:rsidR="002E70BC" w:rsidRPr="005428D5" w:rsidRDefault="002E70BC" w:rsidP="005428D5">
      <w:pPr>
        <w:spacing w:before="240" w:after="0" w:line="240" w:lineRule="auto"/>
        <w:ind w:firstLine="567"/>
        <w:rPr>
          <w:szCs w:val="28"/>
          <w:lang w:val="vi-VN"/>
        </w:rPr>
      </w:pPr>
      <w:r w:rsidRPr="005428D5">
        <w:rPr>
          <w:szCs w:val="28"/>
        </w:rPr>
        <w:t>3. Giám đốc quản lý dự án của Ban quản lý dự án đầu tư xây dựng một dự án phải có đủ điều kiện năng lực theo quy định tại Điều 85 Nghị định này; cá nhân được giao phụ trách lĩnh vực</w:t>
      </w:r>
      <w:r w:rsidRPr="005428D5">
        <w:rPr>
          <w:szCs w:val="28"/>
          <w:lang w:val="pt-BR"/>
        </w:rPr>
        <w:t xml:space="preserve"> chuyên môn của dự án phải đảm bảo điều kiện theo quy định tại điểm c khoản 5 Điều 25 Nghị định này.</w:t>
      </w:r>
      <w:r w:rsidR="00AC133E" w:rsidRPr="005428D5">
        <w:rPr>
          <w:szCs w:val="28"/>
          <w:lang w:val="vi-VN"/>
        </w:rPr>
        <w:t xml:space="preserve"> </w:t>
      </w:r>
    </w:p>
    <w:p w14:paraId="3DBDC2B1" w14:textId="77777777" w:rsidR="002E70BC" w:rsidRPr="005428D5" w:rsidRDefault="002E70BC" w:rsidP="005428D5">
      <w:pPr>
        <w:spacing w:before="240" w:after="0" w:line="240" w:lineRule="auto"/>
        <w:ind w:firstLine="567"/>
        <w:rPr>
          <w:szCs w:val="28"/>
        </w:rPr>
      </w:pPr>
      <w:r w:rsidRPr="005428D5">
        <w:rPr>
          <w:szCs w:val="28"/>
        </w:rPr>
        <w:t>4. Chủ đầu tư quy định chức năng, nhiệm vụ, quyền hạn và cơ cấu tổ chức hoạt động của Ban quản lý dự án đầu tư xây dựng một dự án theo quy định tại khoản 2 Điều 64 của Luật Xây dựng năm 2014.</w:t>
      </w:r>
    </w:p>
    <w:p w14:paraId="33E2DD37" w14:textId="77777777" w:rsidR="002E70BC" w:rsidRPr="005428D5" w:rsidRDefault="002E70BC" w:rsidP="005428D5">
      <w:pPr>
        <w:spacing w:before="240" w:after="0" w:line="240" w:lineRule="auto"/>
        <w:ind w:firstLine="567"/>
        <w:rPr>
          <w:szCs w:val="28"/>
        </w:rPr>
      </w:pPr>
      <w:r w:rsidRPr="005428D5">
        <w:rPr>
          <w:szCs w:val="28"/>
        </w:rPr>
        <w:lastRenderedPageBreak/>
        <w:t>5. Ban quản lý dự án đầu tư xây dựng một dự án theo quy định tại Điều này tự giải thể sau khi hoàn thành công việc quản lý dự án.</w:t>
      </w:r>
    </w:p>
    <w:p w14:paraId="214D4373" w14:textId="77777777" w:rsidR="002E70BC" w:rsidRPr="005428D5" w:rsidRDefault="002E70BC" w:rsidP="005428D5">
      <w:pPr>
        <w:pStyle w:val="iu"/>
        <w:spacing w:before="240" w:after="0" w:line="240" w:lineRule="auto"/>
        <w:rPr>
          <w:rFonts w:ascii="Times New Roman" w:hAnsi="Times New Roman"/>
          <w:b/>
          <w:bCs/>
        </w:rPr>
      </w:pPr>
      <w:r w:rsidRPr="005428D5">
        <w:rPr>
          <w:rFonts w:ascii="Times New Roman" w:hAnsi="Times New Roman"/>
          <w:b/>
          <w:bCs/>
        </w:rPr>
        <w:t>Điều 27. Chủ đầu tư tổ chức thực hiện quản lý dự án</w:t>
      </w:r>
    </w:p>
    <w:p w14:paraId="2C215CA8" w14:textId="5BF1E54E" w:rsidR="002E70BC" w:rsidRPr="005428D5" w:rsidRDefault="002E70BC" w:rsidP="005428D5">
      <w:pPr>
        <w:spacing w:before="240" w:after="0" w:line="240" w:lineRule="auto"/>
        <w:ind w:firstLine="567"/>
        <w:rPr>
          <w:szCs w:val="28"/>
        </w:rPr>
      </w:pPr>
      <w:r w:rsidRPr="005428D5">
        <w:rPr>
          <w:szCs w:val="28"/>
        </w:rPr>
        <w:t xml:space="preserve">1. </w:t>
      </w:r>
      <w:r w:rsidR="004F398D" w:rsidRPr="005428D5">
        <w:rPr>
          <w:szCs w:val="28"/>
        </w:rPr>
        <w:t xml:space="preserve">Chủ đầu tư sử dụng bộ máy chuyên môn trực thuộc có đủ điều kiện, năng lực theo quy định tại khoản 2 và khoản 3 Điều này để tổ chức quản lý dự án đầu tư xây dựng; chủ đầu tư ban hành quyết định để phân công cụ thể quyền hạn và trách nhiệm của các thành viên tham gia quản lý dự án. Trường hợp không đủ điều kiện thực hiện, Chủ đầu tư được thuê </w:t>
      </w:r>
      <w:r w:rsidR="00D60AFE" w:rsidRPr="005428D5">
        <w:rPr>
          <w:szCs w:val="28"/>
        </w:rPr>
        <w:t>tổ chức, cá nhân</w:t>
      </w:r>
      <w:r w:rsidR="004F398D" w:rsidRPr="005428D5">
        <w:rPr>
          <w:szCs w:val="28"/>
        </w:rPr>
        <w:t xml:space="preserve"> có đủ điều kiện năng lực theo quy định tại Điều này để tham gia quản lý dự án.</w:t>
      </w:r>
    </w:p>
    <w:p w14:paraId="16EC769F" w14:textId="77777777" w:rsidR="002E70BC" w:rsidRPr="005428D5" w:rsidRDefault="002E70BC" w:rsidP="005428D5">
      <w:pPr>
        <w:spacing w:before="240" w:after="0" w:line="240" w:lineRule="auto"/>
        <w:ind w:firstLine="567"/>
        <w:rPr>
          <w:strike/>
          <w:szCs w:val="28"/>
        </w:rPr>
      </w:pPr>
      <w:r w:rsidRPr="005428D5">
        <w:rPr>
          <w:szCs w:val="28"/>
        </w:rPr>
        <w:t>2. Giám đốc quản lý dự án phải có đủ điều kiện năng lực theo quy định tại Điều 85 Nghị định này, trừ trường hợp thực hiện quản lý dự án đầu tư xây dựng công trình có yêu cầu lập Báo cáo kinh tế - kỹ thuật đầu tư xây dựng.</w:t>
      </w:r>
    </w:p>
    <w:p w14:paraId="088F6039" w14:textId="0DC73BA2" w:rsidR="002E70BC" w:rsidRPr="005428D5" w:rsidRDefault="002E70BC" w:rsidP="00CD6580">
      <w:pPr>
        <w:spacing w:before="220" w:after="0" w:line="240" w:lineRule="auto"/>
        <w:ind w:firstLine="567"/>
        <w:rPr>
          <w:szCs w:val="28"/>
        </w:rPr>
      </w:pPr>
      <w:r w:rsidRPr="005428D5">
        <w:rPr>
          <w:szCs w:val="28"/>
        </w:rPr>
        <w:t xml:space="preserve">3. </w:t>
      </w:r>
      <w:r w:rsidR="004F398D" w:rsidRPr="005428D5">
        <w:rPr>
          <w:szCs w:val="28"/>
          <w:lang w:val="pt-BR"/>
        </w:rPr>
        <w:t>Cá nhân tham gia quản lý dự án làm việc theo chế độ chuyên trách hoặc kiêm nhiệm theo quyết định của chủ đầu tư, cá nhân được giao phụ trách lĩnh vực chuyên môn của dự án phải đảm bảo điều kiện năng lực theo quy định tại điểm c khoản 5 Điều 25 Nghị định này</w:t>
      </w:r>
      <w:r w:rsidRPr="005428D5">
        <w:rPr>
          <w:szCs w:val="28"/>
          <w:lang w:val="pt-BR"/>
        </w:rPr>
        <w:t xml:space="preserve">. </w:t>
      </w:r>
    </w:p>
    <w:p w14:paraId="7F6B0F7E" w14:textId="77777777" w:rsidR="002E70BC" w:rsidRPr="005428D5" w:rsidRDefault="002E70BC" w:rsidP="00CD6580">
      <w:pPr>
        <w:pStyle w:val="iu"/>
        <w:spacing w:before="220" w:after="0" w:line="240" w:lineRule="auto"/>
        <w:rPr>
          <w:rFonts w:ascii="Times New Roman" w:hAnsi="Times New Roman"/>
          <w:b/>
          <w:bCs/>
        </w:rPr>
      </w:pPr>
      <w:r w:rsidRPr="005428D5">
        <w:rPr>
          <w:rFonts w:ascii="Times New Roman" w:hAnsi="Times New Roman"/>
          <w:b/>
          <w:bCs/>
        </w:rPr>
        <w:t>Điều 28. Thuê tư vấn quản lý dự án đầu tư xây dựng</w:t>
      </w:r>
    </w:p>
    <w:p w14:paraId="493E5C18" w14:textId="625C6BFF" w:rsidR="002E70BC" w:rsidRPr="005428D5" w:rsidRDefault="002E70BC" w:rsidP="00CD6580">
      <w:pPr>
        <w:spacing w:before="220" w:after="0" w:line="240" w:lineRule="auto"/>
        <w:ind w:firstLine="567"/>
        <w:rPr>
          <w:szCs w:val="28"/>
        </w:rPr>
      </w:pPr>
      <w:r w:rsidRPr="005428D5">
        <w:rPr>
          <w:szCs w:val="28"/>
        </w:rPr>
        <w:t xml:space="preserve">1. </w:t>
      </w:r>
      <w:r w:rsidR="00ED113F" w:rsidRPr="005428D5">
        <w:rPr>
          <w:szCs w:val="28"/>
        </w:rPr>
        <w:t>Tổ chức, cá nhân tư vấn quản lý dự án có đủ điều kiện năng lực theo quy định tại Nghị định này được thực hiện một phần hoặc toàn bộ các nội dung quản lý dự án theo hợp đồng ký kết với chủ đầu tư.</w:t>
      </w:r>
      <w:r w:rsidRPr="005428D5">
        <w:rPr>
          <w:szCs w:val="28"/>
        </w:rPr>
        <w:t xml:space="preserve"> </w:t>
      </w:r>
    </w:p>
    <w:p w14:paraId="785FE034" w14:textId="77777777" w:rsidR="002E70BC" w:rsidRPr="005428D5" w:rsidRDefault="002E70BC" w:rsidP="00CD6580">
      <w:pPr>
        <w:spacing w:before="220" w:after="0" w:line="240" w:lineRule="auto"/>
        <w:ind w:firstLine="567"/>
        <w:rPr>
          <w:szCs w:val="28"/>
        </w:rPr>
      </w:pPr>
      <w:r w:rsidRPr="005428D5">
        <w:rPr>
          <w:szCs w:val="28"/>
        </w:rPr>
        <w:t>2. Giám đốc quản lý dự án phải có đủ điều kiện năng lực theo quy định tại Điều 85 Nghị định này, cá nhân được giao phụ trách lĩnh vực</w:t>
      </w:r>
      <w:r w:rsidRPr="005428D5">
        <w:rPr>
          <w:szCs w:val="28"/>
          <w:lang w:val="pt-BR"/>
        </w:rPr>
        <w:t xml:space="preserve"> chuyên môn của dự án phải đảm bảo điều kiện theo quy định tại điểm c khoản 5 Điều 25 Nghị định này.</w:t>
      </w:r>
    </w:p>
    <w:p w14:paraId="112922C7" w14:textId="77777777" w:rsidR="002E70BC" w:rsidRPr="005428D5" w:rsidRDefault="002E70BC" w:rsidP="00CD6580">
      <w:pPr>
        <w:spacing w:before="220" w:after="0" w:line="240" w:lineRule="auto"/>
        <w:ind w:firstLine="567"/>
        <w:rPr>
          <w:szCs w:val="28"/>
        </w:rPr>
      </w:pPr>
      <w:r w:rsidRPr="005428D5">
        <w:rPr>
          <w:szCs w:val="28"/>
        </w:rPr>
        <w:t>3. Tổ chức tư vấn quản lý dự án được lựa chọn phải có văn bản thông báo về nhiệm vụ, quyền hạn của người đại diện và bộ máy trực tiếp quản lý dự án gửi chủ đầu tư và các nhà thầu có liên quan.</w:t>
      </w:r>
    </w:p>
    <w:p w14:paraId="7227F7BE" w14:textId="77777777" w:rsidR="002E70BC" w:rsidRPr="005428D5" w:rsidRDefault="002E70BC" w:rsidP="00CD6580">
      <w:pPr>
        <w:spacing w:before="220" w:after="0" w:line="240" w:lineRule="auto"/>
        <w:ind w:firstLine="567"/>
        <w:rPr>
          <w:szCs w:val="28"/>
        </w:rPr>
      </w:pPr>
      <w:r w:rsidRPr="005428D5">
        <w:rPr>
          <w:szCs w:val="28"/>
        </w:rPr>
        <w:t>4. Chủ đầu tư có trách nhiệm giám sát việc thực hiện hợp đồng tư vấn quản lý dự án, xử lý các vấn đề có liên quan giữa tổ chức tư vấn quản lý dự án với các nhà thầu và chính quyền địa phương trong quá trình thực hiện dự án.</w:t>
      </w:r>
    </w:p>
    <w:p w14:paraId="025830DC" w14:textId="1EBEA7AC" w:rsidR="002E70BC" w:rsidRPr="005428D5" w:rsidRDefault="002E70BC" w:rsidP="00CD6580">
      <w:pPr>
        <w:spacing w:before="220" w:after="0" w:line="240" w:lineRule="auto"/>
        <w:ind w:firstLine="567"/>
        <w:rPr>
          <w:szCs w:val="28"/>
        </w:rPr>
      </w:pPr>
      <w:r w:rsidRPr="005428D5">
        <w:rPr>
          <w:szCs w:val="28"/>
        </w:rPr>
        <w:t>5. Việc lựa chọn</w:t>
      </w:r>
      <w:r w:rsidR="004F7219" w:rsidRPr="005428D5">
        <w:rPr>
          <w:szCs w:val="28"/>
          <w:lang w:val="vi-VN"/>
        </w:rPr>
        <w:t xml:space="preserve"> tổ chức, cá nhân tư vấn quản lý dự án</w:t>
      </w:r>
      <w:r w:rsidR="002115B6" w:rsidRPr="005428D5">
        <w:rPr>
          <w:szCs w:val="28"/>
        </w:rPr>
        <w:t xml:space="preserve"> theo</w:t>
      </w:r>
      <w:r w:rsidR="004F7219" w:rsidRPr="005428D5">
        <w:rPr>
          <w:szCs w:val="28"/>
          <w:lang w:val="vi-VN"/>
        </w:rPr>
        <w:t xml:space="preserve"> quy định tại</w:t>
      </w:r>
      <w:r w:rsidR="004F7219" w:rsidRPr="005428D5">
        <w:rPr>
          <w:strike/>
          <w:szCs w:val="28"/>
          <w:lang w:val="vi-VN"/>
        </w:rPr>
        <w:t xml:space="preserve"> </w:t>
      </w:r>
      <w:r w:rsidR="004F7219" w:rsidRPr="005428D5">
        <w:rPr>
          <w:szCs w:val="28"/>
          <w:lang w:val="vi-VN"/>
        </w:rPr>
        <w:t xml:space="preserve">Điều này để quản lý dự án đầu tư xây dựng </w:t>
      </w:r>
      <w:r w:rsidR="00824471" w:rsidRPr="005428D5">
        <w:rPr>
          <w:szCs w:val="28"/>
          <w:lang w:val="vi-VN"/>
        </w:rPr>
        <w:t>được thực hiện theo</w:t>
      </w:r>
      <w:r w:rsidRPr="005428D5">
        <w:rPr>
          <w:szCs w:val="28"/>
        </w:rPr>
        <w:t xml:space="preserve"> quy định của pháp luật về đấu thầu đối với </w:t>
      </w:r>
      <w:r w:rsidR="006E1CE5" w:rsidRPr="005428D5">
        <w:rPr>
          <w:szCs w:val="28"/>
        </w:rPr>
        <w:t>trường</w:t>
      </w:r>
      <w:r w:rsidR="006E1CE5" w:rsidRPr="005428D5">
        <w:rPr>
          <w:szCs w:val="28"/>
          <w:lang w:val="vi-VN"/>
        </w:rPr>
        <w:t xml:space="preserve"> hợp</w:t>
      </w:r>
      <w:r w:rsidRPr="005428D5">
        <w:rPr>
          <w:szCs w:val="28"/>
        </w:rPr>
        <w:t xml:space="preserve"> thuộc phạm vi điều chỉnh của pháp luật về đấu thầu.</w:t>
      </w:r>
    </w:p>
    <w:p w14:paraId="7152E00F" w14:textId="77777777" w:rsidR="00CD6580" w:rsidRPr="00CD6580" w:rsidRDefault="00CD6580" w:rsidP="00CD6580">
      <w:pPr>
        <w:spacing w:after="0" w:line="240" w:lineRule="auto"/>
        <w:ind w:firstLine="0"/>
        <w:jc w:val="center"/>
        <w:rPr>
          <w:b/>
          <w:bCs/>
          <w:sz w:val="18"/>
          <w:szCs w:val="28"/>
        </w:rPr>
      </w:pPr>
    </w:p>
    <w:p w14:paraId="0EC9980D" w14:textId="77777777" w:rsidR="000F3FBD" w:rsidRDefault="000F3FBD">
      <w:pPr>
        <w:spacing w:after="0" w:line="240" w:lineRule="auto"/>
        <w:ind w:firstLine="0"/>
        <w:jc w:val="left"/>
        <w:rPr>
          <w:b/>
          <w:bCs/>
          <w:szCs w:val="28"/>
        </w:rPr>
      </w:pPr>
      <w:r>
        <w:rPr>
          <w:b/>
          <w:bCs/>
          <w:szCs w:val="28"/>
        </w:rPr>
        <w:br w:type="page"/>
      </w:r>
    </w:p>
    <w:p w14:paraId="3CB09489" w14:textId="44EE8DFA" w:rsidR="00A53C64" w:rsidRPr="005428D5" w:rsidRDefault="00CF4365" w:rsidP="00CD6580">
      <w:pPr>
        <w:spacing w:after="0" w:line="240" w:lineRule="auto"/>
        <w:ind w:firstLine="0"/>
        <w:jc w:val="center"/>
        <w:rPr>
          <w:b/>
          <w:bCs/>
          <w:szCs w:val="28"/>
        </w:rPr>
      </w:pPr>
      <w:r w:rsidRPr="005428D5">
        <w:rPr>
          <w:b/>
          <w:bCs/>
          <w:szCs w:val="28"/>
        </w:rPr>
        <w:lastRenderedPageBreak/>
        <w:t>C</w:t>
      </w:r>
      <w:r w:rsidR="00A53C64" w:rsidRPr="005428D5">
        <w:rPr>
          <w:b/>
          <w:bCs/>
          <w:szCs w:val="28"/>
        </w:rPr>
        <w:t>hương III</w:t>
      </w:r>
    </w:p>
    <w:p w14:paraId="5D3F2203" w14:textId="77777777" w:rsidR="00A53C64" w:rsidRPr="00CD6580" w:rsidRDefault="00A53C64" w:rsidP="00CD6580">
      <w:pPr>
        <w:pStyle w:val="Chng"/>
        <w:rPr>
          <w:rFonts w:ascii="Times New Roman" w:hAnsi="Times New Roman"/>
          <w:bCs/>
          <w:sz w:val="18"/>
        </w:rPr>
      </w:pPr>
      <w:r w:rsidRPr="005428D5">
        <w:rPr>
          <w:rFonts w:ascii="Times New Roman" w:hAnsi="Times New Roman"/>
        </w:rPr>
        <w:t xml:space="preserve">KHẢO SÁT, LẬP, THẨM ĐỊNH VÀ </w:t>
      </w:r>
      <w:r w:rsidRPr="005428D5">
        <w:rPr>
          <w:rFonts w:ascii="Times New Roman" w:hAnsi="Times New Roman"/>
        </w:rPr>
        <w:br/>
        <w:t xml:space="preserve">PHÊ DUYỆT THIẾT KẾ XÂY DỰNG </w:t>
      </w:r>
      <w:r w:rsidRPr="005428D5">
        <w:rPr>
          <w:rFonts w:ascii="Times New Roman" w:hAnsi="Times New Roman"/>
        </w:rPr>
        <w:br/>
      </w:r>
    </w:p>
    <w:p w14:paraId="5A08A98D" w14:textId="77777777" w:rsidR="00A53C64" w:rsidRPr="005428D5" w:rsidRDefault="00A53C64" w:rsidP="00CD6580">
      <w:pPr>
        <w:pStyle w:val="Mc"/>
        <w:jc w:val="center"/>
        <w:rPr>
          <w:rFonts w:ascii="Times New Roman" w:hAnsi="Times New Roman"/>
          <w:spacing w:val="0"/>
        </w:rPr>
      </w:pPr>
      <w:bookmarkStart w:id="121" w:name="_Toc54875889"/>
      <w:r w:rsidRPr="005428D5">
        <w:rPr>
          <w:rFonts w:ascii="Times New Roman" w:hAnsi="Times New Roman"/>
          <w:spacing w:val="0"/>
        </w:rPr>
        <w:t>Mục 1</w:t>
      </w:r>
    </w:p>
    <w:bookmarkEnd w:id="121"/>
    <w:p w14:paraId="195D659C" w14:textId="77777777" w:rsidR="00A53C64" w:rsidRPr="005428D5" w:rsidRDefault="00A53C64" w:rsidP="00CD6580">
      <w:pPr>
        <w:pStyle w:val="Mc"/>
        <w:jc w:val="center"/>
        <w:rPr>
          <w:rFonts w:ascii="Times New Roman" w:hAnsi="Times New Roman"/>
          <w:spacing w:val="0"/>
        </w:rPr>
      </w:pPr>
      <w:r w:rsidRPr="005428D5">
        <w:rPr>
          <w:rFonts w:ascii="Times New Roman" w:hAnsi="Times New Roman"/>
          <w:spacing w:val="0"/>
        </w:rPr>
        <w:t>KHẢO SÁT XÂY DỰNG</w:t>
      </w:r>
    </w:p>
    <w:p w14:paraId="2F0FCDEA" w14:textId="77777777" w:rsidR="00A53C64" w:rsidRPr="00CD6580" w:rsidRDefault="00A53C64" w:rsidP="00CD6580">
      <w:pPr>
        <w:pStyle w:val="Mc"/>
        <w:jc w:val="center"/>
        <w:rPr>
          <w:rFonts w:ascii="Times New Roman" w:hAnsi="Times New Roman"/>
          <w:spacing w:val="0"/>
          <w:sz w:val="2"/>
        </w:rPr>
      </w:pPr>
    </w:p>
    <w:p w14:paraId="0C5B6559" w14:textId="77777777" w:rsidR="00A53C64" w:rsidRPr="005428D5" w:rsidRDefault="00A53C64" w:rsidP="005428D5">
      <w:pPr>
        <w:pStyle w:val="iu"/>
        <w:spacing w:before="240" w:after="0" w:line="240" w:lineRule="auto"/>
        <w:rPr>
          <w:rFonts w:ascii="Times New Roman" w:hAnsi="Times New Roman"/>
          <w:b/>
          <w:bCs/>
        </w:rPr>
      </w:pPr>
      <w:bookmarkStart w:id="122" w:name="dieu_11"/>
      <w:bookmarkStart w:id="123" w:name="_Toc52898198"/>
      <w:bookmarkStart w:id="124" w:name="_Toc52907779"/>
      <w:bookmarkStart w:id="125" w:name="_Toc52952732"/>
      <w:bookmarkStart w:id="126" w:name="_Toc54875890"/>
      <w:bookmarkStart w:id="127" w:name="_Toc54875909"/>
      <w:r w:rsidRPr="005428D5">
        <w:rPr>
          <w:rFonts w:ascii="Times New Roman" w:hAnsi="Times New Roman"/>
          <w:b/>
          <w:bCs/>
        </w:rPr>
        <w:t>Điều 29. Trình tự thực hiện khảo sát xây dựng</w:t>
      </w:r>
      <w:bookmarkEnd w:id="122"/>
      <w:bookmarkEnd w:id="123"/>
      <w:bookmarkEnd w:id="124"/>
      <w:bookmarkEnd w:id="125"/>
      <w:bookmarkEnd w:id="126"/>
    </w:p>
    <w:p w14:paraId="294BCAEB" w14:textId="77777777" w:rsidR="00A53C64" w:rsidRPr="005428D5" w:rsidRDefault="00A53C64" w:rsidP="00CD6580">
      <w:pPr>
        <w:spacing w:before="200" w:after="0" w:line="240" w:lineRule="auto"/>
        <w:ind w:firstLine="567"/>
        <w:rPr>
          <w:szCs w:val="28"/>
        </w:rPr>
      </w:pPr>
      <w:r w:rsidRPr="005428D5">
        <w:rPr>
          <w:szCs w:val="28"/>
        </w:rPr>
        <w:t>1. Lập và phê duyệt nhiệm vụ khảo sát xây dựng.</w:t>
      </w:r>
    </w:p>
    <w:p w14:paraId="5BB46D11" w14:textId="77777777" w:rsidR="00A53C64" w:rsidRPr="005428D5" w:rsidRDefault="00A53C64" w:rsidP="00CD6580">
      <w:pPr>
        <w:spacing w:before="200" w:after="0" w:line="240" w:lineRule="auto"/>
        <w:ind w:firstLine="567"/>
        <w:rPr>
          <w:szCs w:val="28"/>
        </w:rPr>
      </w:pPr>
      <w:r w:rsidRPr="005428D5">
        <w:rPr>
          <w:szCs w:val="28"/>
        </w:rPr>
        <w:t>2. Lập và phê duyệt phương án kỹ thuật khảo sát xây dựng.</w:t>
      </w:r>
    </w:p>
    <w:p w14:paraId="33C8FAE5" w14:textId="77777777" w:rsidR="00A53C64" w:rsidRPr="005428D5" w:rsidRDefault="00A53C64" w:rsidP="00CD6580">
      <w:pPr>
        <w:spacing w:before="200" w:after="0" w:line="240" w:lineRule="auto"/>
        <w:ind w:firstLine="567"/>
        <w:rPr>
          <w:szCs w:val="28"/>
        </w:rPr>
      </w:pPr>
      <w:r w:rsidRPr="005428D5">
        <w:rPr>
          <w:szCs w:val="28"/>
        </w:rPr>
        <w:t>3. Thực hiện khảo sát xây dựng.</w:t>
      </w:r>
    </w:p>
    <w:p w14:paraId="404DF53D" w14:textId="77777777" w:rsidR="00A53C64" w:rsidRPr="005428D5" w:rsidRDefault="00A53C64" w:rsidP="00CD6580">
      <w:pPr>
        <w:spacing w:before="200" w:after="0" w:line="240" w:lineRule="auto"/>
        <w:ind w:firstLine="567"/>
        <w:rPr>
          <w:szCs w:val="28"/>
        </w:rPr>
      </w:pPr>
      <w:r w:rsidRPr="005428D5">
        <w:rPr>
          <w:szCs w:val="28"/>
        </w:rPr>
        <w:t>4. Nghiệm thu, phê duyệt kết quả khảo sát xây dựng.</w:t>
      </w:r>
    </w:p>
    <w:p w14:paraId="09C5FB08" w14:textId="77777777" w:rsidR="00A53C64" w:rsidRPr="005428D5" w:rsidRDefault="00A53C64" w:rsidP="005428D5">
      <w:pPr>
        <w:pStyle w:val="iu"/>
        <w:spacing w:before="240" w:after="0" w:line="240" w:lineRule="auto"/>
        <w:rPr>
          <w:rFonts w:ascii="Times New Roman" w:hAnsi="Times New Roman"/>
          <w:b/>
          <w:bCs/>
        </w:rPr>
      </w:pPr>
      <w:bookmarkStart w:id="128" w:name="dieu_12"/>
      <w:bookmarkStart w:id="129" w:name="_Toc52898199"/>
      <w:bookmarkStart w:id="130" w:name="_Toc52907780"/>
      <w:bookmarkStart w:id="131" w:name="_Toc52952733"/>
      <w:bookmarkStart w:id="132" w:name="_Toc54875891"/>
      <w:r w:rsidRPr="005428D5">
        <w:rPr>
          <w:rFonts w:ascii="Times New Roman" w:hAnsi="Times New Roman"/>
          <w:b/>
          <w:bCs/>
        </w:rPr>
        <w:t>Điều 30. Nhiệm vụ khảo sát xây dựng</w:t>
      </w:r>
      <w:bookmarkEnd w:id="128"/>
      <w:bookmarkEnd w:id="129"/>
      <w:bookmarkEnd w:id="130"/>
      <w:bookmarkEnd w:id="131"/>
      <w:bookmarkEnd w:id="132"/>
    </w:p>
    <w:p w14:paraId="0B3C1B88" w14:textId="77777777" w:rsidR="00A53C64" w:rsidRPr="005428D5" w:rsidRDefault="00A53C64" w:rsidP="005428D5">
      <w:pPr>
        <w:spacing w:before="240" w:after="0" w:line="240" w:lineRule="auto"/>
        <w:ind w:firstLine="567"/>
        <w:rPr>
          <w:szCs w:val="28"/>
        </w:rPr>
      </w:pPr>
      <w:r w:rsidRPr="005428D5">
        <w:rPr>
          <w:szCs w:val="28"/>
        </w:rPr>
        <w:t>1. Nhiệm vụ khảo sát xây dựng được lập cho công tác khảo sát phục vụ việc lập dự án đầu tư xây dựng, thiết kế xây dựng công trình, thiết kế sửa chữa, cải tạo, mở rộng, nâng cấp công trình hoặc phục vụ các công tác khảo sát khác có liên quan đến hoạt động xây dựng.</w:t>
      </w:r>
    </w:p>
    <w:p w14:paraId="1BF8D7AC" w14:textId="77777777" w:rsidR="00A53C64" w:rsidRPr="005428D5" w:rsidRDefault="00A53C64" w:rsidP="005428D5">
      <w:pPr>
        <w:spacing w:before="240" w:after="0" w:line="240" w:lineRule="auto"/>
        <w:ind w:firstLine="567"/>
        <w:rPr>
          <w:szCs w:val="28"/>
        </w:rPr>
      </w:pPr>
      <w:r w:rsidRPr="005428D5">
        <w:rPr>
          <w:szCs w:val="28"/>
        </w:rPr>
        <w:t>2. Nhiệm vụ khảo sát xây dựng do nhà thầu thiết kế hoặc nhà thầu khảo sát xây dựng lập. Trường hợp chưa lựa chọn được nhà thầu thiết kế, nhà thầu khảo sát xây dựng hoặc trong các trường hợp khảo sát khác, người quyết định đầu tư hoặc chủ đầu tư hoặc cơ quan có thẩm quyền lập dự án PPP được thuê tổ chức, cá nhân hoặc giao tổ chức, cá nhân trực thuộc có đủ điều kiện năng lực khảo</w:t>
      </w:r>
      <w:r w:rsidRPr="005428D5">
        <w:rPr>
          <w:szCs w:val="28"/>
          <w:lang w:val="vi-VN"/>
        </w:rPr>
        <w:t xml:space="preserve"> sát</w:t>
      </w:r>
      <w:r w:rsidRPr="005428D5">
        <w:rPr>
          <w:szCs w:val="28"/>
        </w:rPr>
        <w:t xml:space="preserve"> hoặc thiết kế</w:t>
      </w:r>
      <w:r w:rsidRPr="005428D5">
        <w:rPr>
          <w:szCs w:val="28"/>
          <w:lang w:val="vi-VN"/>
        </w:rPr>
        <w:t xml:space="preserve"> </w:t>
      </w:r>
      <w:r w:rsidRPr="005428D5">
        <w:rPr>
          <w:szCs w:val="28"/>
        </w:rPr>
        <w:t xml:space="preserve">xây dựng theo quy định tại Nghị định này để lập nhiệm vụ khảo sát xây dựng. </w:t>
      </w:r>
    </w:p>
    <w:p w14:paraId="34769BDB" w14:textId="77777777" w:rsidR="00A53C64" w:rsidRPr="005428D5" w:rsidRDefault="00A53C64" w:rsidP="005428D5">
      <w:pPr>
        <w:spacing w:before="240" w:after="0" w:line="240" w:lineRule="auto"/>
        <w:ind w:firstLine="567"/>
        <w:rPr>
          <w:szCs w:val="28"/>
        </w:rPr>
      </w:pPr>
      <w:r w:rsidRPr="005428D5">
        <w:rPr>
          <w:szCs w:val="28"/>
        </w:rPr>
        <w:t xml:space="preserve">3. Chủ đầu tư có trách nhiệm phê duyệt nhiệm vụ khảo sát xây dựng bằng văn bản hoặc phê duyệt trực tiếp tại nhiệm vụ khảo sát xây dựng. </w:t>
      </w:r>
    </w:p>
    <w:p w14:paraId="4545E724" w14:textId="77777777" w:rsidR="00A53C64" w:rsidRPr="005428D5" w:rsidRDefault="00A53C64" w:rsidP="005428D5">
      <w:pPr>
        <w:spacing w:before="240" w:after="0" w:line="240" w:lineRule="auto"/>
        <w:ind w:firstLine="567"/>
        <w:rPr>
          <w:szCs w:val="28"/>
        </w:rPr>
      </w:pPr>
      <w:r w:rsidRPr="005428D5">
        <w:rPr>
          <w:szCs w:val="28"/>
        </w:rPr>
        <w:t>4. Các nội dung của nhiệm vụ khảo sát xây dựng bao gồm:</w:t>
      </w:r>
    </w:p>
    <w:p w14:paraId="25C12DF7" w14:textId="77777777" w:rsidR="00A53C64" w:rsidRPr="005428D5" w:rsidRDefault="00A53C64" w:rsidP="005428D5">
      <w:pPr>
        <w:spacing w:before="240" w:after="0" w:line="240" w:lineRule="auto"/>
        <w:ind w:firstLine="567"/>
        <w:rPr>
          <w:szCs w:val="28"/>
        </w:rPr>
      </w:pPr>
      <w:r w:rsidRPr="005428D5">
        <w:rPr>
          <w:szCs w:val="28"/>
        </w:rPr>
        <w:t>a) Mục đích khảo sát xây dựng;</w:t>
      </w:r>
    </w:p>
    <w:p w14:paraId="7F0D270E" w14:textId="77777777" w:rsidR="00A53C64" w:rsidRPr="005428D5" w:rsidRDefault="00A53C64" w:rsidP="005428D5">
      <w:pPr>
        <w:spacing w:before="240" w:after="0" w:line="240" w:lineRule="auto"/>
        <w:ind w:firstLine="567"/>
        <w:rPr>
          <w:szCs w:val="28"/>
        </w:rPr>
      </w:pPr>
      <w:r w:rsidRPr="005428D5">
        <w:rPr>
          <w:szCs w:val="28"/>
        </w:rPr>
        <w:t>b) Phạm vi khảo sát xây dựng;</w:t>
      </w:r>
    </w:p>
    <w:p w14:paraId="36A04B7B" w14:textId="77777777" w:rsidR="00A53C64" w:rsidRPr="005428D5" w:rsidRDefault="00A53C64" w:rsidP="005428D5">
      <w:pPr>
        <w:spacing w:before="240" w:after="0" w:line="240" w:lineRule="auto"/>
        <w:ind w:firstLine="567"/>
        <w:rPr>
          <w:szCs w:val="28"/>
        </w:rPr>
      </w:pPr>
      <w:r w:rsidRPr="005428D5">
        <w:rPr>
          <w:szCs w:val="28"/>
        </w:rPr>
        <w:t>c) Yêu cầu về việc áp dụng tiêu chuẩn, quy chuẩn kỹ thuật về khảo sát           xây dựng;</w:t>
      </w:r>
    </w:p>
    <w:p w14:paraId="3E7C9037" w14:textId="77777777" w:rsidR="00A53C64" w:rsidRPr="005428D5" w:rsidRDefault="00A53C64" w:rsidP="005428D5">
      <w:pPr>
        <w:spacing w:before="240" w:after="0" w:line="240" w:lineRule="auto"/>
        <w:ind w:firstLine="567"/>
        <w:rPr>
          <w:szCs w:val="28"/>
        </w:rPr>
      </w:pPr>
      <w:bookmarkStart w:id="133" w:name="diem_d_3_12"/>
      <w:r w:rsidRPr="005428D5">
        <w:rPr>
          <w:szCs w:val="28"/>
        </w:rPr>
        <w:t>d) Sơ bộ khối lượng các loại công tác khảo sát xây dựng</w:t>
      </w:r>
      <w:bookmarkEnd w:id="133"/>
      <w:r w:rsidRPr="005428D5">
        <w:rPr>
          <w:szCs w:val="28"/>
        </w:rPr>
        <w:t>, dự toán khảo sát xây dựng (nếu có);</w:t>
      </w:r>
    </w:p>
    <w:p w14:paraId="4BB56259" w14:textId="77777777" w:rsidR="00A53C64" w:rsidRPr="005428D5" w:rsidRDefault="00A53C64" w:rsidP="005428D5">
      <w:pPr>
        <w:spacing w:before="240" w:after="0" w:line="240" w:lineRule="auto"/>
        <w:ind w:firstLine="567"/>
        <w:rPr>
          <w:szCs w:val="28"/>
        </w:rPr>
      </w:pPr>
      <w:r w:rsidRPr="005428D5">
        <w:rPr>
          <w:szCs w:val="28"/>
        </w:rPr>
        <w:t>đ) Thời gian thực hiện khảo sát xây dựng.</w:t>
      </w:r>
    </w:p>
    <w:p w14:paraId="088ADE68" w14:textId="77777777" w:rsidR="00A53C64" w:rsidRPr="005428D5" w:rsidRDefault="00A53C64" w:rsidP="005428D5">
      <w:pPr>
        <w:spacing w:before="240" w:after="0" w:line="240" w:lineRule="auto"/>
        <w:ind w:firstLine="567"/>
        <w:rPr>
          <w:szCs w:val="28"/>
        </w:rPr>
      </w:pPr>
      <w:r w:rsidRPr="005428D5">
        <w:rPr>
          <w:szCs w:val="28"/>
        </w:rPr>
        <w:lastRenderedPageBreak/>
        <w:t>5. Nhiệm vụ khảo sát xây dựng được sửa đổi, bổ sung trong các trường hợp sau:</w:t>
      </w:r>
    </w:p>
    <w:p w14:paraId="5282E8BD" w14:textId="77777777" w:rsidR="00A53C64" w:rsidRPr="005428D5" w:rsidRDefault="00A53C64" w:rsidP="005428D5">
      <w:pPr>
        <w:spacing w:before="240" w:after="0" w:line="240" w:lineRule="auto"/>
        <w:ind w:firstLine="567"/>
        <w:rPr>
          <w:szCs w:val="28"/>
        </w:rPr>
      </w:pPr>
      <w:r w:rsidRPr="005428D5">
        <w:rPr>
          <w:szCs w:val="28"/>
        </w:rPr>
        <w:t>a) Trong quá trình thực hiện khảo sát xây dựng, phát hiện các yếu tố khác thường có thể ảnh hưởng trực tiếp đến giải pháp thiết kế hoặc khi có thay đổi nhiệm vụ thiết kế cần phải bổ sung nhiệm vụ khảo sát xây dựng;</w:t>
      </w:r>
    </w:p>
    <w:p w14:paraId="032773E7" w14:textId="77777777" w:rsidR="00A53C64" w:rsidRPr="005428D5" w:rsidRDefault="00A53C64" w:rsidP="005428D5">
      <w:pPr>
        <w:spacing w:before="240" w:after="0" w:line="240" w:lineRule="auto"/>
        <w:ind w:firstLine="567"/>
        <w:rPr>
          <w:szCs w:val="28"/>
        </w:rPr>
      </w:pPr>
      <w:r w:rsidRPr="005428D5">
        <w:rPr>
          <w:szCs w:val="28"/>
        </w:rPr>
        <w:t>b) Trong quá trình thiết kế, nhà thầu thiết kế phát hiện nhiệm vụ khảo sát xây dựng, báo cáo khảo sát xây dựng không đáp ứng yêu cầu thiết kế;</w:t>
      </w:r>
    </w:p>
    <w:p w14:paraId="1B962536" w14:textId="77777777" w:rsidR="00A53C64" w:rsidRPr="005428D5" w:rsidRDefault="00A53C64" w:rsidP="005428D5">
      <w:pPr>
        <w:spacing w:before="240" w:after="0" w:line="240" w:lineRule="auto"/>
        <w:ind w:firstLine="567"/>
        <w:rPr>
          <w:szCs w:val="28"/>
        </w:rPr>
      </w:pPr>
      <w:r w:rsidRPr="005428D5">
        <w:rPr>
          <w:szCs w:val="28"/>
        </w:rPr>
        <w:t>c) Trong quá trình thi công, phát hiện các yếu tố địa chất khác thường, không đáp ứng được nhiệm vụ khảo sát đã được chủ đầu tư hoặc tư vấn thiết kế phê duyệt có thể ảnh hưởng đến chất lượng công trình, biện pháp thi công xây dựng công trình.</w:t>
      </w:r>
    </w:p>
    <w:p w14:paraId="6A1E3640" w14:textId="77777777" w:rsidR="00A53C64" w:rsidRPr="005428D5" w:rsidRDefault="00A53C64" w:rsidP="005428D5">
      <w:pPr>
        <w:spacing w:before="240" w:after="0" w:line="240" w:lineRule="auto"/>
        <w:ind w:firstLine="567"/>
        <w:rPr>
          <w:szCs w:val="28"/>
        </w:rPr>
      </w:pPr>
      <w:r w:rsidRPr="005428D5">
        <w:rPr>
          <w:szCs w:val="28"/>
        </w:rPr>
        <w:t>6. Khi lập nhiệm vụ khảo sát ở bước thiết kế xây dựng sau thì phải xem xét nhiệm vụ khảo sát và kết quả khảo sát đã thực hiện ở bước thiết kế xây dựng trước và các kết quả khảo sát có liên quan được thực hiện trước đó (nếu có).</w:t>
      </w:r>
    </w:p>
    <w:p w14:paraId="2414177C" w14:textId="77777777" w:rsidR="00A53C64" w:rsidRPr="005428D5" w:rsidRDefault="00A53C64" w:rsidP="005428D5">
      <w:pPr>
        <w:pStyle w:val="iu"/>
        <w:spacing w:before="240" w:after="0" w:line="240" w:lineRule="auto"/>
        <w:rPr>
          <w:rFonts w:ascii="Times New Roman" w:hAnsi="Times New Roman"/>
          <w:b/>
          <w:bCs/>
        </w:rPr>
      </w:pPr>
      <w:bookmarkStart w:id="134" w:name="dieu_13"/>
      <w:bookmarkStart w:id="135" w:name="_Toc52898200"/>
      <w:bookmarkStart w:id="136" w:name="_Toc52907781"/>
      <w:bookmarkStart w:id="137" w:name="_Toc52952734"/>
      <w:bookmarkStart w:id="138" w:name="_Toc54875892"/>
      <w:r w:rsidRPr="005428D5">
        <w:rPr>
          <w:rFonts w:ascii="Times New Roman" w:hAnsi="Times New Roman"/>
          <w:b/>
          <w:bCs/>
        </w:rPr>
        <w:t>Điều 31. Phương án kỹ thuật khảo sát xây dựng</w:t>
      </w:r>
      <w:bookmarkEnd w:id="134"/>
      <w:bookmarkEnd w:id="135"/>
      <w:bookmarkEnd w:id="136"/>
      <w:bookmarkEnd w:id="137"/>
      <w:bookmarkEnd w:id="138"/>
    </w:p>
    <w:p w14:paraId="31D5A88B" w14:textId="77777777" w:rsidR="00A53C64" w:rsidRPr="005428D5" w:rsidRDefault="00A53C64" w:rsidP="005428D5">
      <w:pPr>
        <w:spacing w:before="240" w:after="0" w:line="240" w:lineRule="auto"/>
        <w:ind w:firstLine="567"/>
        <w:rPr>
          <w:szCs w:val="28"/>
        </w:rPr>
      </w:pPr>
      <w:r w:rsidRPr="005428D5">
        <w:rPr>
          <w:szCs w:val="28"/>
        </w:rPr>
        <w:t>1. Nhà thầu khảo sát lập phương án kỹ thuật khảo sát xây dựng phù hợp với nhiệm vụ khảo sát xây dựng.</w:t>
      </w:r>
    </w:p>
    <w:p w14:paraId="6CAFB4AF" w14:textId="77777777" w:rsidR="00A53C64" w:rsidRPr="005428D5" w:rsidRDefault="00A53C64" w:rsidP="005428D5">
      <w:pPr>
        <w:spacing w:before="240" w:after="0" w:line="240" w:lineRule="auto"/>
        <w:ind w:firstLine="567"/>
        <w:rPr>
          <w:szCs w:val="28"/>
        </w:rPr>
      </w:pPr>
      <w:r w:rsidRPr="005428D5">
        <w:rPr>
          <w:szCs w:val="28"/>
        </w:rPr>
        <w:t>2. Nội dung phương án kỹ thuật khảo sát xây dựng:</w:t>
      </w:r>
    </w:p>
    <w:p w14:paraId="2BB395C3" w14:textId="77777777" w:rsidR="00A53C64" w:rsidRPr="005428D5" w:rsidRDefault="00A53C64" w:rsidP="005428D5">
      <w:pPr>
        <w:spacing w:before="240" w:after="0" w:line="240" w:lineRule="auto"/>
        <w:ind w:firstLine="567"/>
        <w:rPr>
          <w:szCs w:val="28"/>
        </w:rPr>
      </w:pPr>
      <w:r w:rsidRPr="005428D5">
        <w:rPr>
          <w:szCs w:val="28"/>
        </w:rPr>
        <w:t>a) Cơ sở lập phương án kỹ thuật khảo sát xây dựng;</w:t>
      </w:r>
    </w:p>
    <w:p w14:paraId="23851ACE" w14:textId="77777777" w:rsidR="00A53C64" w:rsidRPr="005428D5" w:rsidRDefault="00A53C64" w:rsidP="005428D5">
      <w:pPr>
        <w:spacing w:before="240" w:after="0" w:line="240" w:lineRule="auto"/>
        <w:ind w:firstLine="567"/>
        <w:rPr>
          <w:szCs w:val="28"/>
        </w:rPr>
      </w:pPr>
      <w:r w:rsidRPr="005428D5">
        <w:rPr>
          <w:szCs w:val="28"/>
        </w:rPr>
        <w:t>b) Thành phần, khối lượng công tác khảo sát xây dựng;</w:t>
      </w:r>
    </w:p>
    <w:p w14:paraId="446216D2" w14:textId="77777777" w:rsidR="00A53C64" w:rsidRPr="005428D5" w:rsidRDefault="00A53C64" w:rsidP="005428D5">
      <w:pPr>
        <w:spacing w:before="240" w:after="0" w:line="240" w:lineRule="auto"/>
        <w:ind w:firstLine="567"/>
        <w:rPr>
          <w:szCs w:val="28"/>
        </w:rPr>
      </w:pPr>
      <w:r w:rsidRPr="005428D5">
        <w:rPr>
          <w:szCs w:val="28"/>
        </w:rPr>
        <w:t>c) Phương pháp, thiết bị khảo sát và phòng thí nghiệm được sử dụng;</w:t>
      </w:r>
    </w:p>
    <w:p w14:paraId="021242CC" w14:textId="77777777" w:rsidR="00A53C64" w:rsidRPr="005428D5" w:rsidRDefault="00A53C64" w:rsidP="005428D5">
      <w:pPr>
        <w:spacing w:before="240" w:after="0" w:line="240" w:lineRule="auto"/>
        <w:ind w:firstLine="567"/>
        <w:rPr>
          <w:szCs w:val="28"/>
        </w:rPr>
      </w:pPr>
      <w:r w:rsidRPr="005428D5">
        <w:rPr>
          <w:szCs w:val="28"/>
        </w:rPr>
        <w:t>d) Tiêu chuẩn, quy chuẩn kỹ thuật về khảo sát xây dựng áp dụng;</w:t>
      </w:r>
    </w:p>
    <w:p w14:paraId="11992AAF" w14:textId="77777777" w:rsidR="00A53C64" w:rsidRPr="005428D5" w:rsidRDefault="00A53C64" w:rsidP="005428D5">
      <w:pPr>
        <w:spacing w:before="240" w:after="0" w:line="240" w:lineRule="auto"/>
        <w:ind w:firstLine="567"/>
        <w:rPr>
          <w:szCs w:val="28"/>
        </w:rPr>
      </w:pPr>
      <w:r w:rsidRPr="005428D5">
        <w:rPr>
          <w:szCs w:val="28"/>
        </w:rPr>
        <w:t>đ) Tổ chức thực hiện và biện pháp kiểm soát chất lượng của nhà thầu khảo sát xây dựng;</w:t>
      </w:r>
    </w:p>
    <w:p w14:paraId="3C073340" w14:textId="77777777" w:rsidR="00A53C64" w:rsidRPr="005428D5" w:rsidRDefault="00A53C64" w:rsidP="005428D5">
      <w:pPr>
        <w:spacing w:before="240" w:after="0" w:line="240" w:lineRule="auto"/>
        <w:ind w:firstLine="567"/>
        <w:rPr>
          <w:szCs w:val="28"/>
        </w:rPr>
      </w:pPr>
      <w:r w:rsidRPr="005428D5">
        <w:rPr>
          <w:szCs w:val="28"/>
        </w:rPr>
        <w:t>e) Tiến độ thực hiện;</w:t>
      </w:r>
    </w:p>
    <w:p w14:paraId="7B45E727" w14:textId="77777777" w:rsidR="00A53C64" w:rsidRPr="005428D5" w:rsidRDefault="00A53C64" w:rsidP="005428D5">
      <w:pPr>
        <w:spacing w:before="240" w:after="0" w:line="240" w:lineRule="auto"/>
        <w:ind w:firstLine="567"/>
        <w:rPr>
          <w:szCs w:val="28"/>
        </w:rPr>
      </w:pPr>
      <w:r w:rsidRPr="005428D5">
        <w:rPr>
          <w:szCs w:val="28"/>
        </w:rPr>
        <w:t>g) Biện pháp bảo đảm an toàn cho người, thiết bị, các công trình hạ tầng kỹ thuật và các công trình xây dựng khác trong khu vực khảo sát; biện pháp bảo vệ môi trường, giữ gìn cảnh quan trong khu vực khảo sát và phục hồi hiện trạng sau khi kết thúc khảo sát.</w:t>
      </w:r>
    </w:p>
    <w:p w14:paraId="43C1B941" w14:textId="77777777" w:rsidR="00A53C64" w:rsidRPr="005428D5" w:rsidRDefault="00A53C64" w:rsidP="005428D5">
      <w:pPr>
        <w:spacing w:before="240" w:after="0" w:line="240" w:lineRule="auto"/>
        <w:ind w:firstLine="567"/>
        <w:rPr>
          <w:szCs w:val="28"/>
        </w:rPr>
      </w:pPr>
      <w:r w:rsidRPr="005428D5">
        <w:rPr>
          <w:szCs w:val="28"/>
        </w:rPr>
        <w:t>3. Chủ đầu tư có trách nhiệm phải kiểm tra hoặc thuê đơn vị tư vấn có đủ điều kiện năng lực để thẩm tra phương án kỹ thuật khảo sát xây dựng và phê duyệt phương án kỹ thuật khảo sát xây dựng theo quy định của hợp đồng.</w:t>
      </w:r>
    </w:p>
    <w:p w14:paraId="79ECD6A4" w14:textId="77777777" w:rsidR="00A53C64" w:rsidRPr="005428D5" w:rsidRDefault="00A53C64" w:rsidP="000F3FBD">
      <w:pPr>
        <w:pStyle w:val="iu"/>
        <w:spacing w:before="200" w:after="0" w:line="240" w:lineRule="auto"/>
        <w:rPr>
          <w:rFonts w:ascii="Times New Roman" w:hAnsi="Times New Roman"/>
          <w:b/>
          <w:bCs/>
        </w:rPr>
      </w:pPr>
      <w:bookmarkStart w:id="139" w:name="dieu_14"/>
      <w:bookmarkStart w:id="140" w:name="_Toc52898201"/>
      <w:bookmarkStart w:id="141" w:name="_Toc52907782"/>
      <w:bookmarkStart w:id="142" w:name="_Toc52952735"/>
      <w:bookmarkStart w:id="143" w:name="_Toc54875893"/>
      <w:r w:rsidRPr="005428D5">
        <w:rPr>
          <w:rFonts w:ascii="Times New Roman" w:hAnsi="Times New Roman"/>
          <w:b/>
          <w:bCs/>
        </w:rPr>
        <w:lastRenderedPageBreak/>
        <w:t>Điều 32. Quản lý công tác khảo sát xây dựng</w:t>
      </w:r>
      <w:bookmarkEnd w:id="139"/>
      <w:bookmarkEnd w:id="140"/>
      <w:bookmarkEnd w:id="141"/>
      <w:bookmarkEnd w:id="142"/>
      <w:bookmarkEnd w:id="143"/>
    </w:p>
    <w:p w14:paraId="0DF33E3A" w14:textId="410D7B3A" w:rsidR="00A53C64" w:rsidRPr="005428D5" w:rsidRDefault="00A53C64" w:rsidP="000F3FBD">
      <w:pPr>
        <w:spacing w:before="200" w:after="0" w:line="240" w:lineRule="auto"/>
        <w:ind w:firstLine="567"/>
        <w:rPr>
          <w:szCs w:val="28"/>
        </w:rPr>
      </w:pPr>
      <w:r w:rsidRPr="005428D5">
        <w:rPr>
          <w:szCs w:val="28"/>
        </w:rPr>
        <w:t xml:space="preserve">1. </w:t>
      </w:r>
      <w:r w:rsidRPr="00BC1403">
        <w:rPr>
          <w:spacing w:val="2"/>
          <w:szCs w:val="28"/>
        </w:rPr>
        <w:t>Nhà thầu khảo sát có trách nhiệm bố trí đủ người có kinh nghiệm và chuyên môn phù hợp để thực hiện khảo sát theo quy định của hợp đồng; cử người có đủ điều kiện năng lực để làm chủ nhiệm khảo sát và tổ chức thực hiện biện pháp kiểm soát chất lượng quy định tại phương án kỹ thuật khảo sát xây dựng</w:t>
      </w:r>
      <w:r w:rsidRPr="005428D5">
        <w:rPr>
          <w:szCs w:val="28"/>
        </w:rPr>
        <w:t>.</w:t>
      </w:r>
    </w:p>
    <w:p w14:paraId="47A6F915" w14:textId="77777777" w:rsidR="00A53C64" w:rsidRPr="005428D5" w:rsidRDefault="00A53C64" w:rsidP="000F3FBD">
      <w:pPr>
        <w:spacing w:before="200" w:after="0" w:line="240" w:lineRule="auto"/>
        <w:ind w:firstLine="567"/>
        <w:rPr>
          <w:szCs w:val="28"/>
        </w:rPr>
      </w:pPr>
      <w:r w:rsidRPr="005428D5">
        <w:rPr>
          <w:szCs w:val="28"/>
        </w:rPr>
        <w:t>2. Tùy theo quy mô và loại hình khảo sát, chủ đầu tư được tự thực hiện hoặc thuê tổ chức, cá nhân có năng lực hành nghề phù hợp với loại hình khảo sát để giám sát khảo sát xây dựng theo các nội dung sau:</w:t>
      </w:r>
    </w:p>
    <w:p w14:paraId="6BAE7571" w14:textId="3D3D277A" w:rsidR="00A53C64" w:rsidRPr="005428D5" w:rsidRDefault="00A53C64" w:rsidP="000F3FBD">
      <w:pPr>
        <w:spacing w:before="200" w:after="0" w:line="240" w:lineRule="auto"/>
        <w:ind w:firstLine="567"/>
        <w:rPr>
          <w:szCs w:val="28"/>
        </w:rPr>
      </w:pPr>
      <w:r w:rsidRPr="005428D5">
        <w:rPr>
          <w:szCs w:val="28"/>
        </w:rPr>
        <w:t>a) Kiểm tra năng lực thực tế của nhà thầu khảo sát xây dựng bao gồm nhân lực, thiết bị khảo sát tại hiện trường, phòng thí nghiệm (nếu có) được sử dụng so với phương án khảo sát xây dựng được duyệt và quy định của hợp đồng;</w:t>
      </w:r>
    </w:p>
    <w:p w14:paraId="1EDC4F96" w14:textId="77777777" w:rsidR="00A53C64" w:rsidRPr="005428D5" w:rsidRDefault="00A53C64" w:rsidP="000F3FBD">
      <w:pPr>
        <w:spacing w:before="200" w:after="0" w:line="252" w:lineRule="auto"/>
        <w:ind w:firstLine="567"/>
        <w:rPr>
          <w:szCs w:val="28"/>
        </w:rPr>
      </w:pPr>
      <w:r w:rsidRPr="005428D5">
        <w:rPr>
          <w:szCs w:val="28"/>
        </w:rPr>
        <w:t>b) Theo dõi, kiểm tra việc thực hiện khảo sát xây dựng bao gồm: vị trí khảo sát, khối lượng khảo sát, quy trình thực hiện khảo sát, lưu giữ số liệu khảo sát và mẫu thí nghiệm; công tác thí nghiệm trong phòng và thí nghiệm hiện trường; công tác bảo đảm an toàn lao động, an toàn môi trường trong quá trình thực hiện khảo sát.</w:t>
      </w:r>
    </w:p>
    <w:p w14:paraId="04E5F7C0" w14:textId="6E205121" w:rsidR="00A53C64" w:rsidRPr="005428D5" w:rsidRDefault="00A53C64" w:rsidP="000F3FBD">
      <w:pPr>
        <w:spacing w:before="200" w:after="0" w:line="252" w:lineRule="auto"/>
        <w:ind w:firstLine="567"/>
        <w:rPr>
          <w:szCs w:val="28"/>
        </w:rPr>
      </w:pPr>
      <w:r w:rsidRPr="005428D5">
        <w:rPr>
          <w:szCs w:val="28"/>
        </w:rPr>
        <w:t>3. Chủ đầu tư được quyền đình chỉ công việc khảo sát khi phát hiện nhà thầu không thực hiện đúng phương án khảo sát đã được phê duyệt hoặc các quy định của hợp đồng.</w:t>
      </w:r>
    </w:p>
    <w:p w14:paraId="055E3474" w14:textId="77777777" w:rsidR="00A53C64" w:rsidRPr="005428D5" w:rsidRDefault="00A53C64" w:rsidP="000F3FBD">
      <w:pPr>
        <w:pStyle w:val="iu"/>
        <w:spacing w:before="200" w:after="0" w:line="252" w:lineRule="auto"/>
        <w:rPr>
          <w:rFonts w:ascii="Times New Roman" w:hAnsi="Times New Roman"/>
          <w:b/>
          <w:bCs/>
        </w:rPr>
      </w:pPr>
      <w:bookmarkStart w:id="144" w:name="dieu_15"/>
      <w:bookmarkStart w:id="145" w:name="_Toc52898202"/>
      <w:bookmarkStart w:id="146" w:name="_Toc52907783"/>
      <w:bookmarkStart w:id="147" w:name="_Toc52952736"/>
      <w:bookmarkStart w:id="148" w:name="_Toc54875894"/>
      <w:r w:rsidRPr="005428D5">
        <w:rPr>
          <w:rFonts w:ascii="Times New Roman" w:hAnsi="Times New Roman"/>
          <w:b/>
          <w:bCs/>
        </w:rPr>
        <w:t>Điều 33. Nội dung báo cáo kết quả khảo sát xây dựng</w:t>
      </w:r>
      <w:bookmarkEnd w:id="144"/>
      <w:bookmarkEnd w:id="145"/>
      <w:bookmarkEnd w:id="146"/>
      <w:bookmarkEnd w:id="147"/>
      <w:bookmarkEnd w:id="148"/>
    </w:p>
    <w:p w14:paraId="0A0F065C" w14:textId="77777777" w:rsidR="00A53C64" w:rsidRPr="005428D5" w:rsidRDefault="00A53C64" w:rsidP="000F3FBD">
      <w:pPr>
        <w:spacing w:before="200" w:after="0" w:line="252" w:lineRule="auto"/>
        <w:ind w:firstLine="567"/>
        <w:rPr>
          <w:szCs w:val="28"/>
        </w:rPr>
      </w:pPr>
      <w:r w:rsidRPr="005428D5">
        <w:rPr>
          <w:szCs w:val="28"/>
        </w:rPr>
        <w:t>1. Căn cứ thực hiện khảo sát xây dựng.</w:t>
      </w:r>
    </w:p>
    <w:p w14:paraId="7D739E15" w14:textId="77777777" w:rsidR="00A53C64" w:rsidRPr="005428D5" w:rsidRDefault="00A53C64" w:rsidP="000F3FBD">
      <w:pPr>
        <w:spacing w:before="200" w:after="0" w:line="252" w:lineRule="auto"/>
        <w:ind w:firstLine="567"/>
        <w:rPr>
          <w:szCs w:val="28"/>
        </w:rPr>
      </w:pPr>
      <w:r w:rsidRPr="005428D5">
        <w:rPr>
          <w:szCs w:val="28"/>
        </w:rPr>
        <w:t>2. Quy trình và phương pháp khảo sát xây dựng.</w:t>
      </w:r>
    </w:p>
    <w:p w14:paraId="57848157" w14:textId="77777777" w:rsidR="00A53C64" w:rsidRPr="005428D5" w:rsidRDefault="00A53C64" w:rsidP="000F3FBD">
      <w:pPr>
        <w:spacing w:before="200" w:after="0" w:line="252" w:lineRule="auto"/>
        <w:ind w:firstLine="567"/>
        <w:rPr>
          <w:szCs w:val="28"/>
        </w:rPr>
      </w:pPr>
      <w:r w:rsidRPr="005428D5">
        <w:rPr>
          <w:szCs w:val="28"/>
        </w:rPr>
        <w:t>3. Khái quát về vị trí và điều kiện tự nhiên của khu vực khảo sát xây dựng, đặc điểm, quy mô, tính chất của công trình.</w:t>
      </w:r>
    </w:p>
    <w:p w14:paraId="1162CE3C" w14:textId="77777777" w:rsidR="00A53C64" w:rsidRPr="005428D5" w:rsidRDefault="00A53C64" w:rsidP="000F3FBD">
      <w:pPr>
        <w:spacing w:before="200" w:after="0" w:line="252" w:lineRule="auto"/>
        <w:ind w:firstLine="567"/>
        <w:rPr>
          <w:szCs w:val="28"/>
        </w:rPr>
      </w:pPr>
      <w:r w:rsidRPr="005428D5">
        <w:rPr>
          <w:szCs w:val="28"/>
        </w:rPr>
        <w:t>4. Khối lượng khảo sát xây dựng đã thực hiện.</w:t>
      </w:r>
    </w:p>
    <w:p w14:paraId="168E8F4B" w14:textId="77777777" w:rsidR="00A53C64" w:rsidRPr="005428D5" w:rsidRDefault="00A53C64" w:rsidP="000F3FBD">
      <w:pPr>
        <w:spacing w:before="200" w:after="0" w:line="252" w:lineRule="auto"/>
        <w:ind w:firstLine="567"/>
        <w:rPr>
          <w:szCs w:val="28"/>
        </w:rPr>
      </w:pPr>
      <w:r w:rsidRPr="005428D5">
        <w:rPr>
          <w:szCs w:val="28"/>
        </w:rPr>
        <w:t>5. Kết quả, số liệu khảo sát xây dựng sau khi thí nghiệm, phân tích.</w:t>
      </w:r>
    </w:p>
    <w:p w14:paraId="761BEC43" w14:textId="77777777" w:rsidR="00A53C64" w:rsidRPr="005428D5" w:rsidRDefault="00A53C64" w:rsidP="000F3FBD">
      <w:pPr>
        <w:spacing w:before="200" w:after="0" w:line="252" w:lineRule="auto"/>
        <w:ind w:firstLine="567"/>
        <w:rPr>
          <w:szCs w:val="28"/>
        </w:rPr>
      </w:pPr>
      <w:r w:rsidRPr="005428D5">
        <w:rPr>
          <w:szCs w:val="28"/>
        </w:rPr>
        <w:t>6. Các ý kiến đánh giá, lưu ý, đề xuất (nếu có).</w:t>
      </w:r>
    </w:p>
    <w:p w14:paraId="2843B323" w14:textId="77777777" w:rsidR="00A53C64" w:rsidRPr="005428D5" w:rsidRDefault="00A53C64" w:rsidP="000F3FBD">
      <w:pPr>
        <w:spacing w:before="200" w:after="0" w:line="252" w:lineRule="auto"/>
        <w:ind w:firstLine="567"/>
        <w:rPr>
          <w:szCs w:val="28"/>
        </w:rPr>
      </w:pPr>
      <w:r w:rsidRPr="005428D5">
        <w:rPr>
          <w:szCs w:val="28"/>
        </w:rPr>
        <w:t>7. Kết luận và kiến nghị.</w:t>
      </w:r>
    </w:p>
    <w:p w14:paraId="483C15AA" w14:textId="77777777" w:rsidR="00A53C64" w:rsidRPr="005428D5" w:rsidRDefault="00A53C64" w:rsidP="000F3FBD">
      <w:pPr>
        <w:spacing w:before="200" w:after="0" w:line="252" w:lineRule="auto"/>
        <w:ind w:firstLine="567"/>
        <w:rPr>
          <w:szCs w:val="28"/>
        </w:rPr>
      </w:pPr>
      <w:r w:rsidRPr="005428D5">
        <w:rPr>
          <w:szCs w:val="28"/>
        </w:rPr>
        <w:t>8. Các phụ lục kèm theo.</w:t>
      </w:r>
    </w:p>
    <w:p w14:paraId="4417ED54" w14:textId="77777777" w:rsidR="00A53C64" w:rsidRPr="005428D5" w:rsidRDefault="00A53C64" w:rsidP="000F3FBD">
      <w:pPr>
        <w:pStyle w:val="iu"/>
        <w:spacing w:before="200" w:after="0" w:line="252" w:lineRule="auto"/>
        <w:rPr>
          <w:rFonts w:ascii="Times New Roman" w:hAnsi="Times New Roman"/>
          <w:b/>
          <w:bCs/>
        </w:rPr>
      </w:pPr>
      <w:bookmarkStart w:id="149" w:name="_Toc52898203"/>
      <w:bookmarkStart w:id="150" w:name="_Toc52907784"/>
      <w:bookmarkStart w:id="151" w:name="_Toc52952737"/>
      <w:bookmarkStart w:id="152" w:name="_Toc54875895"/>
      <w:r w:rsidRPr="005428D5">
        <w:rPr>
          <w:rFonts w:ascii="Times New Roman" w:hAnsi="Times New Roman"/>
          <w:b/>
          <w:bCs/>
        </w:rPr>
        <w:t>Điều 34. Phê duyệt báo cáo kết quả khảo sát xây dựng</w:t>
      </w:r>
      <w:bookmarkEnd w:id="149"/>
      <w:bookmarkEnd w:id="150"/>
      <w:bookmarkEnd w:id="151"/>
      <w:bookmarkEnd w:id="152"/>
    </w:p>
    <w:p w14:paraId="64F88FCC" w14:textId="77777777" w:rsidR="00A53C64" w:rsidRPr="005428D5" w:rsidRDefault="00A53C64" w:rsidP="00CD6580">
      <w:pPr>
        <w:spacing w:before="240" w:after="0" w:line="252" w:lineRule="auto"/>
        <w:ind w:firstLine="567"/>
        <w:rPr>
          <w:szCs w:val="28"/>
        </w:rPr>
      </w:pPr>
      <w:r w:rsidRPr="005428D5">
        <w:rPr>
          <w:szCs w:val="28"/>
        </w:rPr>
        <w:lastRenderedPageBreak/>
        <w:t>1. Chủ đầu tư có trách nhiệm phê duyệt báo cáo kết quả khảo sát xây dựng bằng văn bản hoặc phê duyệt trực tiếp tại Báo cáo kết quả khảo sát xây dựng. Chủ đầu tư được quyền yêu cầu nhà thầu tư vấn thiết kế hoặc thuê đơn vị tư vấn có đủ điều kiện năng lực khảo</w:t>
      </w:r>
      <w:r w:rsidRPr="005428D5">
        <w:rPr>
          <w:szCs w:val="28"/>
          <w:lang w:val="vi-VN"/>
        </w:rPr>
        <w:t xml:space="preserve"> sát</w:t>
      </w:r>
      <w:r w:rsidRPr="005428D5">
        <w:rPr>
          <w:szCs w:val="28"/>
        </w:rPr>
        <w:t xml:space="preserve"> xây dựng theo quy định tại Nghị định này để kiểm tra báo cáo kết quả khảo sát xây dựng trước khi phê duyệt.</w:t>
      </w:r>
    </w:p>
    <w:p w14:paraId="2EB16E9C" w14:textId="77777777" w:rsidR="00A53C64" w:rsidRPr="005428D5" w:rsidRDefault="00A53C64" w:rsidP="00CD6580">
      <w:pPr>
        <w:spacing w:before="240" w:after="0" w:line="252" w:lineRule="auto"/>
        <w:ind w:firstLine="567"/>
        <w:rPr>
          <w:szCs w:val="28"/>
        </w:rPr>
      </w:pPr>
      <w:r w:rsidRPr="005428D5">
        <w:rPr>
          <w:szCs w:val="28"/>
        </w:rPr>
        <w:t>2. Nhà thầu khảo sát chịu trách nhiệm về chất lượng khảo sát xây dựng do mình thực hiện. Việc phê duyệt báo cáo kết quả khảo sát xây dựng của chủ đầu tư không thay thế và không làm giảm trách nhiệm về chất lượng khảo sát xây dựng do nhà thầu khảo sát thực hiện.</w:t>
      </w:r>
    </w:p>
    <w:p w14:paraId="67ED26EB" w14:textId="77777777" w:rsidR="00A53C64" w:rsidRPr="005428D5" w:rsidRDefault="00A53C64" w:rsidP="00CD6580">
      <w:pPr>
        <w:spacing w:before="240" w:after="0" w:line="252" w:lineRule="auto"/>
        <w:ind w:firstLine="567"/>
        <w:rPr>
          <w:szCs w:val="28"/>
        </w:rPr>
      </w:pPr>
      <w:r w:rsidRPr="005428D5">
        <w:rPr>
          <w:szCs w:val="28"/>
        </w:rPr>
        <w:t>3. Báo cáo kết quả khảo sát xây dựng là thành phần của hồ sơ hoàn thành công trình và được lưu trữ theo quy định.</w:t>
      </w:r>
      <w:bookmarkStart w:id="153" w:name="_Toc54875896"/>
    </w:p>
    <w:p w14:paraId="0FFAF3D2" w14:textId="77777777" w:rsidR="00A53C64" w:rsidRPr="005428D5" w:rsidRDefault="00A53C64" w:rsidP="005428D5">
      <w:pPr>
        <w:spacing w:before="240" w:after="0" w:line="240" w:lineRule="auto"/>
        <w:ind w:firstLine="567"/>
        <w:rPr>
          <w:szCs w:val="28"/>
        </w:rPr>
      </w:pPr>
    </w:p>
    <w:p w14:paraId="296868BA" w14:textId="77777777" w:rsidR="00A53C64" w:rsidRPr="005428D5" w:rsidRDefault="00A53C64" w:rsidP="00CD6580">
      <w:pPr>
        <w:pStyle w:val="Mc"/>
        <w:jc w:val="center"/>
        <w:rPr>
          <w:rFonts w:ascii="Times New Roman" w:hAnsi="Times New Roman"/>
          <w:spacing w:val="0"/>
        </w:rPr>
      </w:pPr>
      <w:r w:rsidRPr="005428D5">
        <w:rPr>
          <w:rFonts w:ascii="Times New Roman" w:hAnsi="Times New Roman"/>
          <w:spacing w:val="0"/>
        </w:rPr>
        <w:t>Mục 2</w:t>
      </w:r>
    </w:p>
    <w:bookmarkEnd w:id="153"/>
    <w:p w14:paraId="25866C35" w14:textId="77777777" w:rsidR="00A53C64" w:rsidRPr="00CD6580" w:rsidRDefault="00A53C64" w:rsidP="00CD6580">
      <w:pPr>
        <w:pStyle w:val="Mc"/>
        <w:jc w:val="center"/>
        <w:rPr>
          <w:rFonts w:ascii="Times New Roman" w:hAnsi="Times New Roman"/>
          <w:spacing w:val="0"/>
          <w:sz w:val="12"/>
        </w:rPr>
      </w:pPr>
      <w:r w:rsidRPr="005428D5">
        <w:rPr>
          <w:rFonts w:ascii="Times New Roman" w:hAnsi="Times New Roman"/>
          <w:spacing w:val="0"/>
        </w:rPr>
        <w:t>THIẾT KẾ XÂY DỰNG</w:t>
      </w:r>
      <w:r w:rsidRPr="005428D5">
        <w:rPr>
          <w:rFonts w:ascii="Times New Roman" w:hAnsi="Times New Roman"/>
          <w:spacing w:val="0"/>
        </w:rPr>
        <w:br/>
      </w:r>
    </w:p>
    <w:p w14:paraId="06A7B58D" w14:textId="77777777" w:rsidR="002E70BC" w:rsidRPr="005428D5" w:rsidRDefault="002E70BC" w:rsidP="005428D5">
      <w:pPr>
        <w:pStyle w:val="iu"/>
        <w:spacing w:before="240" w:after="0" w:line="240" w:lineRule="auto"/>
        <w:rPr>
          <w:rFonts w:ascii="Times New Roman" w:hAnsi="Times New Roman"/>
          <w:b/>
          <w:bCs/>
        </w:rPr>
      </w:pPr>
      <w:bookmarkStart w:id="154" w:name="_Toc54875898"/>
      <w:bookmarkStart w:id="155" w:name="_Toc54875899"/>
      <w:r w:rsidRPr="005428D5">
        <w:rPr>
          <w:rFonts w:ascii="Times New Roman" w:hAnsi="Times New Roman"/>
          <w:b/>
          <w:bCs/>
        </w:rPr>
        <w:t>Điều 35. Quy định chung về thiết kế xây dựng</w:t>
      </w:r>
      <w:bookmarkEnd w:id="154"/>
    </w:p>
    <w:p w14:paraId="6AEC8EBA" w14:textId="77777777" w:rsidR="002E70BC" w:rsidRPr="005428D5" w:rsidRDefault="002E70BC" w:rsidP="005428D5">
      <w:pPr>
        <w:spacing w:before="240" w:after="0" w:line="240" w:lineRule="auto"/>
        <w:ind w:firstLine="567"/>
        <w:rPr>
          <w:szCs w:val="28"/>
        </w:rPr>
      </w:pPr>
      <w:r w:rsidRPr="005428D5">
        <w:rPr>
          <w:szCs w:val="28"/>
        </w:rPr>
        <w:t xml:space="preserve">1. Quy định chung và yêu cầu đối với thiết kế xây dựng được quy định tại Điều 78 và Điều 79 </w:t>
      </w:r>
      <w:r w:rsidRPr="005428D5">
        <w:rPr>
          <w:bCs/>
          <w:szCs w:val="28"/>
        </w:rPr>
        <w:t xml:space="preserve">của Luật Xây dựng năm 2014 được sửa đổi, bổ sung tại khoản 23 Điều 1 của </w:t>
      </w:r>
      <w:r w:rsidRPr="005428D5">
        <w:rPr>
          <w:szCs w:val="28"/>
        </w:rPr>
        <w:t>Luật số 62/2020/QH14.</w:t>
      </w:r>
    </w:p>
    <w:p w14:paraId="102C71BB" w14:textId="77777777" w:rsidR="002E70BC" w:rsidRPr="005428D5" w:rsidRDefault="002E70BC" w:rsidP="005428D5">
      <w:pPr>
        <w:spacing w:before="240" w:after="0" w:line="240" w:lineRule="auto"/>
        <w:ind w:firstLine="567"/>
        <w:rPr>
          <w:szCs w:val="28"/>
        </w:rPr>
      </w:pPr>
      <w:r w:rsidRPr="005428D5">
        <w:rPr>
          <w:szCs w:val="28"/>
        </w:rPr>
        <w:t>2. Tùy theo quy mô, tính chất của dự án, số bước thiết kế xây dựng được xác định tại quyết định phê duyệt dự án đầu tư xây dựng.</w:t>
      </w:r>
    </w:p>
    <w:p w14:paraId="1413C5AA" w14:textId="77777777" w:rsidR="002E70BC" w:rsidRPr="005428D5" w:rsidRDefault="002E70BC" w:rsidP="005428D5">
      <w:pPr>
        <w:spacing w:before="240" w:after="0" w:line="240" w:lineRule="auto"/>
        <w:ind w:firstLine="567"/>
        <w:rPr>
          <w:szCs w:val="28"/>
        </w:rPr>
      </w:pPr>
      <w:r w:rsidRPr="005428D5">
        <w:rPr>
          <w:szCs w:val="28"/>
        </w:rPr>
        <w:t xml:space="preserve">3. Nội dung của từng bước thiết kế xây dựng phải đáp ứng các quy định của pháp luật về xây dựng và phù hợp với mục đích, nhiệm vụ thiết kế xây dựng đặt ra cho từng bước thiết kế xây dựng. </w:t>
      </w:r>
    </w:p>
    <w:p w14:paraId="5592BD1C" w14:textId="6316AC20" w:rsidR="002E70BC" w:rsidRPr="005428D5" w:rsidRDefault="002E70BC" w:rsidP="005428D5">
      <w:pPr>
        <w:spacing w:before="240" w:after="0" w:line="240" w:lineRule="auto"/>
        <w:ind w:firstLine="567"/>
        <w:rPr>
          <w:szCs w:val="28"/>
          <w:lang w:val="vi-VN"/>
        </w:rPr>
      </w:pPr>
      <w:r w:rsidRPr="005428D5">
        <w:rPr>
          <w:szCs w:val="28"/>
        </w:rPr>
        <w:t>4</w:t>
      </w:r>
      <w:r w:rsidRPr="005428D5">
        <w:rPr>
          <w:szCs w:val="28"/>
          <w:lang w:val="vi-VN"/>
        </w:rPr>
        <w:t xml:space="preserve">. Công trình </w:t>
      </w:r>
      <w:r w:rsidRPr="005428D5">
        <w:rPr>
          <w:szCs w:val="28"/>
        </w:rPr>
        <w:t>được</w:t>
      </w:r>
      <w:r w:rsidRPr="005428D5">
        <w:rPr>
          <w:szCs w:val="28"/>
          <w:lang w:val="vi-VN"/>
        </w:rPr>
        <w:t xml:space="preserve"> thiết kế xây dựng từ hai bước trở lên thì thiết kế bước sau phải phù hợp với các nội dung, thông số </w:t>
      </w:r>
      <w:r w:rsidR="000818FE" w:rsidRPr="005428D5">
        <w:rPr>
          <w:szCs w:val="28"/>
        </w:rPr>
        <w:t xml:space="preserve">kỹ thuật </w:t>
      </w:r>
      <w:r w:rsidRPr="005428D5">
        <w:rPr>
          <w:szCs w:val="28"/>
          <w:lang w:val="vi-VN"/>
        </w:rPr>
        <w:t>chủ yếu của thiết kế ở bước trước.</w:t>
      </w:r>
      <w:r w:rsidRPr="005428D5">
        <w:rPr>
          <w:szCs w:val="28"/>
        </w:rPr>
        <w:t xml:space="preserve"> Trong quá trình lập thiết kế xây dựng triển khai sau thiết kế cơ sở, chủ đầu tư được quyết định việc </w:t>
      </w:r>
      <w:r w:rsidR="006C0AD1" w:rsidRPr="005428D5">
        <w:rPr>
          <w:szCs w:val="28"/>
        </w:rPr>
        <w:t xml:space="preserve">điều chỉnh thiết kế nhằm đáp ứng hiệu quả và yêu cầu sử dụng khi không </w:t>
      </w:r>
      <w:r w:rsidR="000818FE" w:rsidRPr="005428D5">
        <w:rPr>
          <w:szCs w:val="28"/>
        </w:rPr>
        <w:t xml:space="preserve">dẫn đến </w:t>
      </w:r>
      <w:r w:rsidR="006C0AD1" w:rsidRPr="005428D5">
        <w:rPr>
          <w:szCs w:val="28"/>
        </w:rPr>
        <w:t xml:space="preserve">thay đổi thiết kế cơ sở </w:t>
      </w:r>
      <w:r w:rsidRPr="005428D5">
        <w:rPr>
          <w:szCs w:val="28"/>
        </w:rPr>
        <w:t>thuộc trường hợp quy định tại khoản 2 Điều 23 Nghị định này</w:t>
      </w:r>
      <w:r w:rsidR="00BF21E1" w:rsidRPr="005428D5">
        <w:rPr>
          <w:szCs w:val="28"/>
          <w:lang w:val="vi-VN"/>
        </w:rPr>
        <w:t>.</w:t>
      </w:r>
    </w:p>
    <w:p w14:paraId="796DB768" w14:textId="2E2600CA" w:rsidR="002E70BC" w:rsidRPr="005428D5" w:rsidRDefault="002E70BC" w:rsidP="005428D5">
      <w:pPr>
        <w:spacing w:before="240" w:after="0" w:line="240" w:lineRule="auto"/>
        <w:ind w:firstLine="567"/>
        <w:rPr>
          <w:szCs w:val="28"/>
        </w:rPr>
      </w:pPr>
      <w:r w:rsidRPr="005428D5">
        <w:rPr>
          <w:szCs w:val="28"/>
        </w:rPr>
        <w:t xml:space="preserve">5. Chủ đầu tư </w:t>
      </w:r>
      <w:r w:rsidR="00E66639" w:rsidRPr="005428D5">
        <w:rPr>
          <w:szCs w:val="28"/>
        </w:rPr>
        <w:t xml:space="preserve">hoặc cơ quan được giao nhiệm vụ chuẩn bị dự án (khi chưa xác định chủ đầu tư) </w:t>
      </w:r>
      <w:r w:rsidRPr="005428D5">
        <w:rPr>
          <w:szCs w:val="28"/>
        </w:rPr>
        <w:t>chịu trách nhiệm tổ chức lập thiết kế xây dựng trừ các bước thiết kế xây dựng được giao cho nhà thầu xây dựng lập theo quy định của hợp đồng.</w:t>
      </w:r>
    </w:p>
    <w:p w14:paraId="012201A1" w14:textId="02175F39" w:rsidR="002E70BC" w:rsidRPr="005428D5" w:rsidRDefault="002E70BC" w:rsidP="005428D5">
      <w:pPr>
        <w:spacing w:before="240" w:after="0" w:line="240" w:lineRule="auto"/>
        <w:ind w:firstLine="567"/>
        <w:rPr>
          <w:szCs w:val="28"/>
        </w:rPr>
      </w:pPr>
      <w:r w:rsidRPr="005428D5">
        <w:rPr>
          <w:szCs w:val="28"/>
        </w:rPr>
        <w:t>6. Chủ đầu tư có trách nhiệm tổ chức thẩm định, kiểm soát</w:t>
      </w:r>
      <w:r w:rsidR="00E66639" w:rsidRPr="005428D5">
        <w:rPr>
          <w:szCs w:val="28"/>
        </w:rPr>
        <w:t xml:space="preserve"> bước</w:t>
      </w:r>
      <w:r w:rsidRPr="005428D5">
        <w:rPr>
          <w:szCs w:val="28"/>
        </w:rPr>
        <w:t xml:space="preserve"> thiết kế xây dựng </w:t>
      </w:r>
      <w:r w:rsidR="00E66639" w:rsidRPr="005428D5">
        <w:rPr>
          <w:szCs w:val="28"/>
        </w:rPr>
        <w:t xml:space="preserve">triển khai sau thiết kế cơ sở </w:t>
      </w:r>
      <w:r w:rsidRPr="005428D5">
        <w:rPr>
          <w:szCs w:val="28"/>
        </w:rPr>
        <w:t xml:space="preserve">theo quy định tại khoản 1 Điều 82 của </w:t>
      </w:r>
      <w:r w:rsidRPr="005428D5">
        <w:rPr>
          <w:szCs w:val="28"/>
        </w:rPr>
        <w:lastRenderedPageBreak/>
        <w:t>Luật Xây dựng năm 2014 được sửa đổi, bổ sung tại khoản 24 Điều 1 của Luật số 62/2020/QH14.</w:t>
      </w:r>
    </w:p>
    <w:p w14:paraId="6B82EEED" w14:textId="77777777" w:rsidR="00A53C64" w:rsidRPr="005428D5" w:rsidRDefault="00A53C64" w:rsidP="000F3FBD">
      <w:pPr>
        <w:pStyle w:val="iu"/>
        <w:spacing w:before="240" w:after="0" w:line="240" w:lineRule="auto"/>
        <w:rPr>
          <w:rFonts w:ascii="Times New Roman" w:hAnsi="Times New Roman"/>
          <w:b/>
          <w:bCs/>
        </w:rPr>
      </w:pPr>
      <w:r w:rsidRPr="005428D5">
        <w:rPr>
          <w:rFonts w:ascii="Times New Roman" w:hAnsi="Times New Roman"/>
          <w:b/>
          <w:bCs/>
        </w:rPr>
        <w:t>Điều 36. Nhiệm vụ thiết kế</w:t>
      </w:r>
      <w:bookmarkEnd w:id="155"/>
      <w:r w:rsidRPr="005428D5">
        <w:rPr>
          <w:rFonts w:ascii="Times New Roman" w:hAnsi="Times New Roman"/>
          <w:b/>
          <w:bCs/>
        </w:rPr>
        <w:t xml:space="preserve"> xây dựng</w:t>
      </w:r>
    </w:p>
    <w:p w14:paraId="1914D7D6" w14:textId="24C4E6DF" w:rsidR="00A53C64" w:rsidRPr="005428D5" w:rsidRDefault="00A53C64" w:rsidP="000F3FBD">
      <w:pPr>
        <w:spacing w:before="220" w:after="0" w:line="240" w:lineRule="auto"/>
        <w:ind w:firstLine="567"/>
        <w:rPr>
          <w:szCs w:val="28"/>
          <w:lang w:val="vi-VN"/>
        </w:rPr>
      </w:pPr>
      <w:r w:rsidRPr="005428D5">
        <w:rPr>
          <w:szCs w:val="28"/>
          <w:lang w:val="vi-VN"/>
        </w:rPr>
        <w:t>1. Chủ đầu tư</w:t>
      </w:r>
      <w:r w:rsidR="00E35ACA" w:rsidRPr="005428D5">
        <w:rPr>
          <w:szCs w:val="28"/>
        </w:rPr>
        <w:t xml:space="preserve"> hoặc cơ quan được giao nhiệm vụ chuẩn bị dự án (khi chưa xác định chủ đầu tư) </w:t>
      </w:r>
      <w:r w:rsidRPr="005428D5">
        <w:rPr>
          <w:szCs w:val="28"/>
          <w:lang w:val="vi-VN"/>
        </w:rPr>
        <w:t xml:space="preserve">lập hoặc thuê tổ chức, cá nhân có năng lực </w:t>
      </w:r>
      <w:r w:rsidRPr="005428D5">
        <w:rPr>
          <w:szCs w:val="28"/>
        </w:rPr>
        <w:t xml:space="preserve">về thiết kế xây dựng theo quy định tại </w:t>
      </w:r>
      <w:r w:rsidRPr="005428D5">
        <w:rPr>
          <w:szCs w:val="28"/>
          <w:lang w:val="vi-VN"/>
        </w:rPr>
        <w:t>N</w:t>
      </w:r>
      <w:r w:rsidRPr="005428D5">
        <w:rPr>
          <w:szCs w:val="28"/>
        </w:rPr>
        <w:t>ghị định này</w:t>
      </w:r>
      <w:r w:rsidRPr="005428D5">
        <w:rPr>
          <w:szCs w:val="28"/>
          <w:lang w:val="vi-VN"/>
        </w:rPr>
        <w:t xml:space="preserve"> lập nhiệm vụ thiết kế xây dựng.</w:t>
      </w:r>
    </w:p>
    <w:p w14:paraId="4FA8E935" w14:textId="7C285F25" w:rsidR="00A53C64" w:rsidRPr="005428D5" w:rsidRDefault="00A53C64" w:rsidP="000F3FBD">
      <w:pPr>
        <w:spacing w:before="220" w:after="0" w:line="240" w:lineRule="auto"/>
        <w:ind w:firstLine="567"/>
        <w:rPr>
          <w:szCs w:val="28"/>
        </w:rPr>
      </w:pPr>
      <w:r w:rsidRPr="005428D5">
        <w:rPr>
          <w:szCs w:val="28"/>
          <w:lang w:val="vi-VN"/>
        </w:rPr>
        <w:t xml:space="preserve">2. Nhiệm vụ thiết kế xây dựng phải phù hợp với </w:t>
      </w:r>
      <w:r w:rsidRPr="005428D5">
        <w:rPr>
          <w:szCs w:val="28"/>
        </w:rPr>
        <w:t xml:space="preserve">chủ trương đầu tư và là căn cứ </w:t>
      </w:r>
      <w:r w:rsidRPr="005428D5">
        <w:rPr>
          <w:szCs w:val="28"/>
          <w:lang w:val="vi-VN"/>
        </w:rPr>
        <w:t xml:space="preserve">để lập dự án đầu tư xây dựng, lập thiết kế xây dựng. Chủ đầu tư </w:t>
      </w:r>
      <w:r w:rsidR="00733671" w:rsidRPr="005428D5">
        <w:rPr>
          <w:szCs w:val="28"/>
        </w:rPr>
        <w:t>được</w:t>
      </w:r>
      <w:r w:rsidRPr="005428D5">
        <w:rPr>
          <w:szCs w:val="28"/>
          <w:lang w:val="vi-VN"/>
        </w:rPr>
        <w:t xml:space="preserve"> thuê tổ chức tư vấn, chuyên gia </w:t>
      </w:r>
      <w:r w:rsidR="005168A0" w:rsidRPr="005428D5">
        <w:rPr>
          <w:szCs w:val="28"/>
        </w:rPr>
        <w:t xml:space="preserve">để </w:t>
      </w:r>
      <w:r w:rsidRPr="005428D5">
        <w:rPr>
          <w:szCs w:val="28"/>
          <w:lang w:val="vi-VN"/>
        </w:rPr>
        <w:t>góp ý hoặc thẩm tra nhiệm vụ thiết kế</w:t>
      </w:r>
      <w:r w:rsidRPr="005428D5">
        <w:rPr>
          <w:szCs w:val="28"/>
        </w:rPr>
        <w:t>.</w:t>
      </w:r>
    </w:p>
    <w:p w14:paraId="1E078680" w14:textId="77777777" w:rsidR="00A53C64" w:rsidRPr="005428D5" w:rsidRDefault="00A53C64" w:rsidP="000F3FBD">
      <w:pPr>
        <w:spacing w:before="220" w:after="0" w:line="240" w:lineRule="auto"/>
        <w:ind w:firstLine="567"/>
        <w:rPr>
          <w:szCs w:val="28"/>
          <w:lang w:val="vi-VN"/>
        </w:rPr>
      </w:pPr>
      <w:r w:rsidRPr="005428D5">
        <w:rPr>
          <w:szCs w:val="28"/>
          <w:lang w:val="vi-VN"/>
        </w:rPr>
        <w:t>3. Nội dung chính của nhiệm vụ thiết kế xây dựng bao gồm:</w:t>
      </w:r>
    </w:p>
    <w:p w14:paraId="21BF93B9" w14:textId="77777777" w:rsidR="00A53C64" w:rsidRPr="005428D5" w:rsidRDefault="00A53C64" w:rsidP="000F3FBD">
      <w:pPr>
        <w:spacing w:before="220" w:after="0" w:line="240" w:lineRule="auto"/>
        <w:ind w:firstLine="567"/>
        <w:rPr>
          <w:szCs w:val="28"/>
          <w:lang w:val="vi-VN"/>
        </w:rPr>
      </w:pPr>
      <w:r w:rsidRPr="005428D5">
        <w:rPr>
          <w:szCs w:val="28"/>
          <w:lang w:val="vi-VN"/>
        </w:rPr>
        <w:t>a) Các căn cứ để lập nhiệm vụ thiết kế xây dựng;</w:t>
      </w:r>
    </w:p>
    <w:p w14:paraId="4D92F506" w14:textId="77777777" w:rsidR="00A53C64" w:rsidRPr="005428D5" w:rsidRDefault="00A53C64" w:rsidP="000F3FBD">
      <w:pPr>
        <w:spacing w:before="220" w:after="0" w:line="240" w:lineRule="auto"/>
        <w:ind w:firstLine="567"/>
        <w:rPr>
          <w:szCs w:val="28"/>
          <w:lang w:val="vi-VN"/>
        </w:rPr>
      </w:pPr>
      <w:r w:rsidRPr="005428D5">
        <w:rPr>
          <w:szCs w:val="28"/>
          <w:lang w:val="vi-VN"/>
        </w:rPr>
        <w:t>b) Mục tiêu xây dựng công trình;</w:t>
      </w:r>
    </w:p>
    <w:p w14:paraId="19CED8B3" w14:textId="77777777" w:rsidR="00A53C64" w:rsidRPr="005428D5" w:rsidRDefault="00A53C64" w:rsidP="000F3FBD">
      <w:pPr>
        <w:spacing w:before="220" w:after="0" w:line="240" w:lineRule="auto"/>
        <w:ind w:firstLine="567"/>
        <w:rPr>
          <w:szCs w:val="28"/>
          <w:lang w:val="vi-VN"/>
        </w:rPr>
      </w:pPr>
      <w:r w:rsidRPr="005428D5">
        <w:rPr>
          <w:szCs w:val="28"/>
          <w:lang w:val="vi-VN"/>
        </w:rPr>
        <w:t>c) Địa điểm xây dựng công trình;</w:t>
      </w:r>
    </w:p>
    <w:p w14:paraId="2F5C059F" w14:textId="77777777" w:rsidR="00A53C64" w:rsidRPr="005428D5" w:rsidRDefault="00A53C64" w:rsidP="000F3FBD">
      <w:pPr>
        <w:spacing w:before="220" w:after="0" w:line="240" w:lineRule="auto"/>
        <w:ind w:firstLine="567"/>
        <w:rPr>
          <w:szCs w:val="28"/>
          <w:lang w:val="vi-VN"/>
        </w:rPr>
      </w:pPr>
      <w:r w:rsidRPr="005428D5">
        <w:rPr>
          <w:szCs w:val="28"/>
          <w:lang w:val="vi-VN"/>
        </w:rPr>
        <w:t>d) Các yêu cầu về quy hoạch, cảnh quan và kiến trúc của công trình;</w:t>
      </w:r>
    </w:p>
    <w:p w14:paraId="7850803F" w14:textId="1AA5B616" w:rsidR="00A53C64" w:rsidRPr="005428D5" w:rsidRDefault="00A53C64" w:rsidP="000F3FBD">
      <w:pPr>
        <w:spacing w:before="220" w:after="0" w:line="240" w:lineRule="auto"/>
        <w:ind w:firstLine="567"/>
        <w:rPr>
          <w:szCs w:val="28"/>
          <w:lang w:val="vi-VN"/>
        </w:rPr>
      </w:pPr>
      <w:r w:rsidRPr="005428D5">
        <w:rPr>
          <w:szCs w:val="28"/>
          <w:lang w:val="vi-VN"/>
        </w:rPr>
        <w:t>đ) Các yêu cầu về quy mô và thời hạn sử dụng công trình, công năng sử dụng</w:t>
      </w:r>
      <w:r w:rsidR="00E62C75" w:rsidRPr="005428D5">
        <w:rPr>
          <w:szCs w:val="28"/>
        </w:rPr>
        <w:t>, tiêu chuẩn</w:t>
      </w:r>
      <w:r w:rsidRPr="005428D5">
        <w:rPr>
          <w:szCs w:val="28"/>
          <w:lang w:val="vi-VN"/>
        </w:rPr>
        <w:t xml:space="preserve"> và các yêu cầu kỹ thuật khác đối với công trình.</w:t>
      </w:r>
    </w:p>
    <w:p w14:paraId="4354E8C6" w14:textId="2B8317A2" w:rsidR="00A53C64" w:rsidRPr="005428D5" w:rsidRDefault="00A53C64" w:rsidP="000F3FBD">
      <w:pPr>
        <w:spacing w:before="220" w:after="0" w:line="240" w:lineRule="auto"/>
        <w:ind w:firstLine="567"/>
        <w:rPr>
          <w:szCs w:val="28"/>
        </w:rPr>
      </w:pPr>
      <w:r w:rsidRPr="005428D5">
        <w:rPr>
          <w:szCs w:val="28"/>
          <w:lang w:val="vi-VN"/>
        </w:rPr>
        <w:t>4. Nhiệm vụ thiết kế xây dựng được sửa đổi</w:t>
      </w:r>
      <w:r w:rsidRPr="005428D5">
        <w:rPr>
          <w:szCs w:val="28"/>
        </w:rPr>
        <w:t>,</w:t>
      </w:r>
      <w:r w:rsidR="00B2484B" w:rsidRPr="005428D5">
        <w:rPr>
          <w:szCs w:val="28"/>
          <w:lang w:val="vi-VN"/>
        </w:rPr>
        <w:t xml:space="preserve"> </w:t>
      </w:r>
      <w:r w:rsidRPr="005428D5">
        <w:rPr>
          <w:szCs w:val="28"/>
          <w:lang w:val="vi-VN"/>
        </w:rPr>
        <w:t xml:space="preserve">bổ sung </w:t>
      </w:r>
      <w:r w:rsidR="005168A0" w:rsidRPr="005428D5">
        <w:rPr>
          <w:szCs w:val="28"/>
        </w:rPr>
        <w:t xml:space="preserve">nhằm đáp ứng </w:t>
      </w:r>
      <w:r w:rsidRPr="005428D5">
        <w:rPr>
          <w:szCs w:val="28"/>
          <w:lang w:val="vi-VN"/>
        </w:rPr>
        <w:t xml:space="preserve">điều kiện thực tế để đảm bảo hiệu quả </w:t>
      </w:r>
      <w:r w:rsidR="00B2484B" w:rsidRPr="005428D5">
        <w:rPr>
          <w:szCs w:val="28"/>
          <w:lang w:val="vi-VN"/>
        </w:rPr>
        <w:t xml:space="preserve">và yêu cầu sử dụng </w:t>
      </w:r>
      <w:r w:rsidRPr="005428D5">
        <w:rPr>
          <w:szCs w:val="28"/>
          <w:lang w:val="vi-VN"/>
        </w:rPr>
        <w:t>dự án đầu tư xây dựng công trình.</w:t>
      </w:r>
    </w:p>
    <w:p w14:paraId="61CCB470" w14:textId="67EC875A" w:rsidR="007814DA" w:rsidRPr="005428D5" w:rsidRDefault="007814DA" w:rsidP="000F3FBD">
      <w:pPr>
        <w:spacing w:before="220" w:after="0" w:line="240" w:lineRule="auto"/>
        <w:ind w:firstLine="567"/>
        <w:rPr>
          <w:szCs w:val="28"/>
        </w:rPr>
      </w:pPr>
      <w:bookmarkStart w:id="156" w:name="_Toc54875900"/>
      <w:bookmarkStart w:id="157" w:name="_Toc54875901"/>
      <w:r w:rsidRPr="005428D5">
        <w:rPr>
          <w:szCs w:val="28"/>
        </w:rPr>
        <w:t xml:space="preserve">5. </w:t>
      </w:r>
      <w:r w:rsidR="00E35ACA" w:rsidRPr="005428D5">
        <w:rPr>
          <w:szCs w:val="28"/>
        </w:rPr>
        <w:t>Chủ đầu tư hoặc cơ quan</w:t>
      </w:r>
      <w:r w:rsidR="00E62C75" w:rsidRPr="005428D5">
        <w:rPr>
          <w:szCs w:val="28"/>
        </w:rPr>
        <w:t xml:space="preserve"> được giao nhiệm vụ chuẩn bị dự án chấp thuận bằng văn bản riêng hoặc tại nhiệm vụ thiết kế đối với nhiệm vụ thiết kế được thuê lập theo khoản 1 của Điều này.</w:t>
      </w:r>
    </w:p>
    <w:p w14:paraId="6C24E911" w14:textId="77777777" w:rsidR="00A53C64" w:rsidRPr="005428D5" w:rsidRDefault="00A53C64" w:rsidP="000F3FBD">
      <w:pPr>
        <w:pStyle w:val="iu"/>
        <w:spacing w:before="220" w:after="0" w:line="240" w:lineRule="auto"/>
        <w:rPr>
          <w:rFonts w:ascii="Times New Roman" w:hAnsi="Times New Roman"/>
          <w:b/>
          <w:bCs/>
        </w:rPr>
      </w:pPr>
      <w:r w:rsidRPr="005428D5">
        <w:rPr>
          <w:rFonts w:ascii="Times New Roman" w:hAnsi="Times New Roman"/>
          <w:b/>
          <w:bCs/>
        </w:rPr>
        <w:t xml:space="preserve">Điều 37. Quy cách hồ sơ thiết kế xây dựng </w:t>
      </w:r>
      <w:bookmarkEnd w:id="156"/>
    </w:p>
    <w:p w14:paraId="07B18D25" w14:textId="1222F6D7" w:rsidR="00AE6D80" w:rsidRPr="005428D5" w:rsidRDefault="00A53C64" w:rsidP="000F3FBD">
      <w:pPr>
        <w:spacing w:before="220" w:after="0" w:line="240" w:lineRule="auto"/>
        <w:ind w:firstLine="567"/>
        <w:rPr>
          <w:szCs w:val="28"/>
        </w:rPr>
      </w:pPr>
      <w:r w:rsidRPr="005428D5">
        <w:rPr>
          <w:szCs w:val="28"/>
        </w:rPr>
        <w:t xml:space="preserve">1. Hồ sơ thiết kế xây dựng </w:t>
      </w:r>
      <w:r w:rsidR="00AE6D80" w:rsidRPr="005428D5">
        <w:rPr>
          <w:szCs w:val="28"/>
        </w:rPr>
        <w:t>được lập cho từng công trình bao gồm thuyết minh thiết kế, các bản vẽ thiết kế và các tài liệu có liên quan theo từng bước thiết kế quy định tại Điều 38, Điều 39 và Điều 40 Nghị định này.</w:t>
      </w:r>
    </w:p>
    <w:p w14:paraId="3C500198" w14:textId="018153EC" w:rsidR="00A53C64" w:rsidRPr="005428D5" w:rsidRDefault="00A53C64" w:rsidP="000F3FBD">
      <w:pPr>
        <w:spacing w:before="220" w:after="0" w:line="240" w:lineRule="auto"/>
        <w:ind w:firstLine="567"/>
        <w:rPr>
          <w:szCs w:val="28"/>
        </w:rPr>
      </w:pPr>
      <w:r w:rsidRPr="005428D5">
        <w:rPr>
          <w:szCs w:val="28"/>
        </w:rPr>
        <w:t xml:space="preserve">2. Bản vẽ thiết kế xây dựng phải có kích cỡ, tỷ lệ, khung tên được thể hiện theo các tiêu chuẩn áp dụng trong hoạt động xây dựng. </w:t>
      </w:r>
      <w:r w:rsidR="002A654C" w:rsidRPr="005428D5">
        <w:rPr>
          <w:szCs w:val="28"/>
        </w:rPr>
        <w:t>K</w:t>
      </w:r>
      <w:r w:rsidRPr="005428D5">
        <w:rPr>
          <w:szCs w:val="28"/>
        </w:rPr>
        <w:t xml:space="preserve">hung tên từng bản vẽ phải có tên, chữ ký của người trực tiếp thiết kế, người kiểm tra thiết kế, chủ trì thiết kế, chủ nhiệm thiết kế. </w:t>
      </w:r>
      <w:r w:rsidR="002A654C" w:rsidRPr="005428D5">
        <w:rPr>
          <w:szCs w:val="28"/>
        </w:rPr>
        <w:t>Đối với trường hợp nhà thầu thiết kế xây dựng là tổ chức, bản vẽ phải được ký và đóng dấu của tổ chức theo quy định</w:t>
      </w:r>
      <w:r w:rsidRPr="005428D5">
        <w:rPr>
          <w:szCs w:val="28"/>
        </w:rPr>
        <w:t>.</w:t>
      </w:r>
    </w:p>
    <w:p w14:paraId="6459E88D" w14:textId="70A52D4A" w:rsidR="00A53C64" w:rsidRPr="005428D5" w:rsidRDefault="00A53C64" w:rsidP="000F3FBD">
      <w:pPr>
        <w:spacing w:before="220" w:after="0" w:line="240" w:lineRule="auto"/>
        <w:ind w:firstLine="567"/>
        <w:rPr>
          <w:strike/>
          <w:szCs w:val="28"/>
        </w:rPr>
      </w:pPr>
      <w:r w:rsidRPr="005428D5">
        <w:rPr>
          <w:szCs w:val="28"/>
        </w:rPr>
        <w:lastRenderedPageBreak/>
        <w:t xml:space="preserve">3. </w:t>
      </w:r>
      <w:r w:rsidR="00E36F4B" w:rsidRPr="005428D5">
        <w:rPr>
          <w:szCs w:val="28"/>
        </w:rPr>
        <w:t>Hồ sơ thiết kế xây dựng</w:t>
      </w:r>
      <w:r w:rsidRPr="005428D5">
        <w:rPr>
          <w:szCs w:val="28"/>
        </w:rPr>
        <w:t xml:space="preserve"> phải được đóng thành tập hồ sơ, được lập danh mục, đánh số, ký hiệu để tra cứu và bảo quản lâu dài.</w:t>
      </w:r>
    </w:p>
    <w:p w14:paraId="04F6F4F3" w14:textId="77777777" w:rsidR="00E732B7" w:rsidRPr="005428D5" w:rsidRDefault="00E732B7" w:rsidP="000F3FBD">
      <w:pPr>
        <w:spacing w:before="220" w:after="0" w:line="240" w:lineRule="auto"/>
        <w:ind w:firstLine="567"/>
        <w:rPr>
          <w:szCs w:val="28"/>
          <w:lang w:val="vi-VN"/>
        </w:rPr>
      </w:pPr>
      <w:r w:rsidRPr="005428D5">
        <w:rPr>
          <w:szCs w:val="28"/>
        </w:rPr>
        <w:t xml:space="preserve">4. </w:t>
      </w:r>
      <w:r w:rsidRPr="005428D5">
        <w:rPr>
          <w:szCs w:val="28"/>
          <w:lang w:val="vi-VN"/>
        </w:rPr>
        <w:t>Phần hồ sơ thiết kế kiến trúc trong hồ sơ thiết kế xây dựng (nếu có) cần tuân thủ quy định theo pháp luật về kiến trúc.</w:t>
      </w:r>
    </w:p>
    <w:p w14:paraId="683B5C3C" w14:textId="77777777" w:rsidR="00A53C64" w:rsidRPr="005428D5" w:rsidRDefault="00A53C64" w:rsidP="000F3FBD">
      <w:pPr>
        <w:spacing w:before="220" w:after="0" w:line="240" w:lineRule="auto"/>
        <w:ind w:firstLine="567"/>
        <w:rPr>
          <w:b/>
          <w:szCs w:val="28"/>
        </w:rPr>
      </w:pPr>
      <w:r w:rsidRPr="005428D5">
        <w:rPr>
          <w:b/>
          <w:szCs w:val="28"/>
        </w:rPr>
        <w:t xml:space="preserve">Điều 38. Nội dung thiết kế cơ sở </w:t>
      </w:r>
    </w:p>
    <w:p w14:paraId="484E6308" w14:textId="69D9B098" w:rsidR="00A53C64" w:rsidRPr="005428D5" w:rsidRDefault="00A53C64" w:rsidP="000F3FBD">
      <w:pPr>
        <w:spacing w:before="220" w:after="0" w:line="240" w:lineRule="auto"/>
        <w:ind w:firstLine="567"/>
        <w:rPr>
          <w:szCs w:val="28"/>
        </w:rPr>
      </w:pPr>
      <w:r w:rsidRPr="005428D5">
        <w:rPr>
          <w:szCs w:val="28"/>
        </w:rPr>
        <w:t xml:space="preserve">1. </w:t>
      </w:r>
      <w:r w:rsidR="004843FC" w:rsidRPr="005428D5">
        <w:rPr>
          <w:szCs w:val="28"/>
        </w:rPr>
        <w:t>T</w:t>
      </w:r>
      <w:r w:rsidRPr="005428D5">
        <w:rPr>
          <w:szCs w:val="28"/>
        </w:rPr>
        <w:t xml:space="preserve">hiết kế cơ sở </w:t>
      </w:r>
      <w:r w:rsidR="004843FC" w:rsidRPr="005428D5">
        <w:rPr>
          <w:szCs w:val="28"/>
        </w:rPr>
        <w:t xml:space="preserve">phải </w:t>
      </w:r>
      <w:r w:rsidR="004E66B7" w:rsidRPr="005428D5">
        <w:rPr>
          <w:szCs w:val="28"/>
        </w:rPr>
        <w:t xml:space="preserve">có </w:t>
      </w:r>
      <w:r w:rsidR="004843FC" w:rsidRPr="005428D5">
        <w:rPr>
          <w:szCs w:val="28"/>
        </w:rPr>
        <w:t xml:space="preserve">đầy đủ các nội dung </w:t>
      </w:r>
      <w:r w:rsidRPr="005428D5">
        <w:rPr>
          <w:szCs w:val="28"/>
        </w:rPr>
        <w:t xml:space="preserve">theo quy định tại khoản 1 Điều 54 </w:t>
      </w:r>
      <w:r w:rsidR="00470F36">
        <w:rPr>
          <w:szCs w:val="28"/>
        </w:rPr>
        <w:t xml:space="preserve">của </w:t>
      </w:r>
      <w:r w:rsidRPr="005428D5">
        <w:rPr>
          <w:szCs w:val="28"/>
        </w:rPr>
        <w:t xml:space="preserve">Luật Xây dựng </w:t>
      </w:r>
      <w:r w:rsidR="00470F36">
        <w:rPr>
          <w:szCs w:val="28"/>
        </w:rPr>
        <w:t xml:space="preserve">năm 2014 </w:t>
      </w:r>
      <w:r w:rsidRPr="005428D5">
        <w:rPr>
          <w:szCs w:val="28"/>
        </w:rPr>
        <w:t>và thể hiện được giải pháp thiết kế, các thông số kỹ thuật chủ yếu bảo đảm đủ điều kiện để triển khai bước thiết kế tiếp theo. Thiết kế cơ sở bao gồm thuyết minh và các bản vẽ.</w:t>
      </w:r>
    </w:p>
    <w:p w14:paraId="0239FFB4" w14:textId="77777777" w:rsidR="00A53C64" w:rsidRPr="005428D5" w:rsidRDefault="00A53C64" w:rsidP="000F3FBD">
      <w:pPr>
        <w:spacing w:before="220" w:after="0" w:line="240" w:lineRule="auto"/>
        <w:ind w:firstLine="567"/>
        <w:rPr>
          <w:szCs w:val="28"/>
        </w:rPr>
      </w:pPr>
      <w:r w:rsidRPr="005428D5">
        <w:rPr>
          <w:szCs w:val="28"/>
        </w:rPr>
        <w:t>2. Nội dung thuyết minh tính toán kết cấu công trình và nền (nếu có) gồm:</w:t>
      </w:r>
    </w:p>
    <w:p w14:paraId="06134F0C" w14:textId="77777777" w:rsidR="00A53C64" w:rsidRPr="005428D5" w:rsidRDefault="00A53C64" w:rsidP="000F3FBD">
      <w:pPr>
        <w:spacing w:before="220" w:after="0" w:line="240" w:lineRule="auto"/>
        <w:ind w:firstLine="567"/>
        <w:rPr>
          <w:szCs w:val="28"/>
        </w:rPr>
      </w:pPr>
      <w:r w:rsidRPr="005428D5">
        <w:rPr>
          <w:szCs w:val="28"/>
        </w:rPr>
        <w:t>a) Danh mục quy chuẩn kỹ thuật, tiêu chuẩn áp dụng, loại, cấp công trình sử dụng trong việc tính toán;</w:t>
      </w:r>
    </w:p>
    <w:p w14:paraId="2DCC2ABF" w14:textId="77777777" w:rsidR="00A53C64" w:rsidRPr="005428D5" w:rsidRDefault="00A53C64" w:rsidP="000F3FBD">
      <w:pPr>
        <w:spacing w:before="220" w:after="0" w:line="240" w:lineRule="auto"/>
        <w:ind w:firstLine="567"/>
        <w:rPr>
          <w:szCs w:val="28"/>
        </w:rPr>
      </w:pPr>
      <w:r w:rsidRPr="005428D5">
        <w:rPr>
          <w:szCs w:val="28"/>
        </w:rPr>
        <w:t>b) Tải trọng và tác động, phân tích giải pháp thiết kế được lựa chọn để bảo đảm an toàn xây dựng và bảng tính kèm theo (nếu có);</w:t>
      </w:r>
    </w:p>
    <w:p w14:paraId="2A42E06D" w14:textId="77777777" w:rsidR="00383483" w:rsidRPr="005428D5" w:rsidRDefault="00A53C64" w:rsidP="000F3FBD">
      <w:pPr>
        <w:spacing w:before="220" w:after="0" w:line="240" w:lineRule="auto"/>
        <w:ind w:firstLine="567"/>
        <w:rPr>
          <w:szCs w:val="28"/>
          <w:lang w:val="vi-VN"/>
        </w:rPr>
      </w:pPr>
      <w:r w:rsidRPr="005428D5">
        <w:rPr>
          <w:szCs w:val="28"/>
        </w:rPr>
        <w:t xml:space="preserve">c) </w:t>
      </w:r>
      <w:r w:rsidR="00383483" w:rsidRPr="005428D5">
        <w:rPr>
          <w:szCs w:val="28"/>
        </w:rPr>
        <w:t>Bảng tổng hợp kết quả tính toán các tiêu chí đánh giá về an toàn tổng thể hệ kết cấu công trình gồm: ổn định (nếu có), chuyển vị (nếu có), biến dạng giới hạn của nền móng, một số tiêu chí khác liên quan đến an toàn kết cấu công trình quy định tại tiêu chuẩn áp dụng và có đối chiếu, so sánh với các thông số nêu tại quy chuẩn kỹ thuật, tiêu chuẩn áp dụng.</w:t>
      </w:r>
    </w:p>
    <w:p w14:paraId="0207B28E" w14:textId="449A191E" w:rsidR="005F185C" w:rsidRPr="005428D5" w:rsidRDefault="005F185C" w:rsidP="000F3FBD">
      <w:pPr>
        <w:spacing w:before="220" w:after="0" w:line="240" w:lineRule="auto"/>
        <w:ind w:firstLine="567"/>
        <w:rPr>
          <w:szCs w:val="28"/>
          <w:lang w:val="vi-VN"/>
        </w:rPr>
      </w:pPr>
      <w:r w:rsidRPr="005428D5">
        <w:rPr>
          <w:szCs w:val="28"/>
          <w:lang w:val="vi-VN"/>
        </w:rPr>
        <w:t xml:space="preserve">3. </w:t>
      </w:r>
      <w:r w:rsidRPr="005428D5">
        <w:rPr>
          <w:szCs w:val="28"/>
        </w:rPr>
        <w:t xml:space="preserve">Thuyết minh về giải pháp thiết kế đáp ứng yêu cầu về phòng, chống cháy, nổ khi có yêu cầu theo quy định tại </w:t>
      </w:r>
      <w:r w:rsidRPr="005428D5">
        <w:rPr>
          <w:szCs w:val="28"/>
          <w:lang w:val="vi-VN"/>
        </w:rPr>
        <w:t>q</w:t>
      </w:r>
      <w:r w:rsidRPr="005428D5">
        <w:rPr>
          <w:szCs w:val="28"/>
        </w:rPr>
        <w:t xml:space="preserve">uy chuẩn và quy định của pháp luật về </w:t>
      </w:r>
      <w:r w:rsidRPr="005428D5">
        <w:rPr>
          <w:szCs w:val="28"/>
          <w:lang w:val="vi-VN"/>
        </w:rPr>
        <w:t>p</w:t>
      </w:r>
      <w:r w:rsidRPr="005428D5">
        <w:rPr>
          <w:szCs w:val="28"/>
        </w:rPr>
        <w:t xml:space="preserve">hòng cháy, chữa cháy và </w:t>
      </w:r>
      <w:r w:rsidRPr="005428D5">
        <w:rPr>
          <w:szCs w:val="28"/>
          <w:lang w:val="vi-VN"/>
        </w:rPr>
        <w:t>c</w:t>
      </w:r>
      <w:r w:rsidRPr="005428D5">
        <w:rPr>
          <w:szCs w:val="28"/>
        </w:rPr>
        <w:t>ứu nạn, cứu hộ</w:t>
      </w:r>
      <w:r w:rsidRPr="005428D5">
        <w:rPr>
          <w:szCs w:val="28"/>
          <w:lang w:val="vi-VN"/>
        </w:rPr>
        <w:t>.</w:t>
      </w:r>
    </w:p>
    <w:p w14:paraId="26181300" w14:textId="645846EF" w:rsidR="00A53C64" w:rsidRPr="005428D5" w:rsidRDefault="005F185C" w:rsidP="000F3FBD">
      <w:pPr>
        <w:spacing w:before="220" w:after="0" w:line="240" w:lineRule="auto"/>
        <w:ind w:firstLine="567"/>
        <w:rPr>
          <w:szCs w:val="28"/>
        </w:rPr>
      </w:pPr>
      <w:r w:rsidRPr="005428D5">
        <w:rPr>
          <w:szCs w:val="28"/>
          <w:lang w:val="vi-VN"/>
        </w:rPr>
        <w:t>4</w:t>
      </w:r>
      <w:r w:rsidR="00A53C64" w:rsidRPr="005428D5">
        <w:rPr>
          <w:szCs w:val="28"/>
        </w:rPr>
        <w:t>. Bản vẽ thiết kế cơ sở</w:t>
      </w:r>
      <w:r w:rsidR="00D03CE7" w:rsidRPr="005428D5">
        <w:rPr>
          <w:szCs w:val="28"/>
        </w:rPr>
        <w:t xml:space="preserve"> phải thể hiện được </w:t>
      </w:r>
      <w:r w:rsidR="00802938" w:rsidRPr="005428D5">
        <w:rPr>
          <w:szCs w:val="28"/>
        </w:rPr>
        <w:t xml:space="preserve">các nội dung về </w:t>
      </w:r>
      <w:r w:rsidR="00D03CE7" w:rsidRPr="005428D5">
        <w:rPr>
          <w:szCs w:val="28"/>
        </w:rPr>
        <w:t>kích thước, thông số kỹ thuật và vật liệu chủ yếu được sử dụng, bao gồm</w:t>
      </w:r>
      <w:r w:rsidR="00A53C64" w:rsidRPr="005428D5">
        <w:rPr>
          <w:szCs w:val="28"/>
        </w:rPr>
        <w:t>:</w:t>
      </w:r>
    </w:p>
    <w:p w14:paraId="049D9FBA" w14:textId="4101C969" w:rsidR="00A53C64" w:rsidRPr="005428D5" w:rsidRDefault="00A53C64" w:rsidP="000F3FBD">
      <w:pPr>
        <w:spacing w:before="220" w:after="0" w:line="240" w:lineRule="auto"/>
        <w:ind w:firstLine="567"/>
        <w:rPr>
          <w:szCs w:val="28"/>
        </w:rPr>
      </w:pPr>
      <w:r w:rsidRPr="005428D5">
        <w:rPr>
          <w:szCs w:val="28"/>
        </w:rPr>
        <w:t>a) Tổng mặt bằng công trình hoặc bản vẽ phương án tuyến công trình đối với công trình xây dựng theo tuyến;</w:t>
      </w:r>
    </w:p>
    <w:p w14:paraId="7C989789" w14:textId="25A93148" w:rsidR="00D03CE7" w:rsidRPr="005428D5" w:rsidRDefault="00D03CE7" w:rsidP="000F3FBD">
      <w:pPr>
        <w:spacing w:before="220" w:after="0" w:line="240" w:lineRule="auto"/>
        <w:ind w:firstLine="567"/>
        <w:rPr>
          <w:szCs w:val="28"/>
        </w:rPr>
      </w:pPr>
      <w:r w:rsidRPr="005428D5">
        <w:rPr>
          <w:szCs w:val="28"/>
        </w:rPr>
        <w:t>b) Mặt bằng, mặt đứng, mặt cắt công trình</w:t>
      </w:r>
      <w:r w:rsidR="00802938" w:rsidRPr="005428D5">
        <w:rPr>
          <w:szCs w:val="28"/>
        </w:rPr>
        <w:t xml:space="preserve"> hoặc các bản vẽ </w:t>
      </w:r>
      <w:r w:rsidR="001E0201" w:rsidRPr="005428D5">
        <w:rPr>
          <w:szCs w:val="28"/>
        </w:rPr>
        <w:t>theo yêu cầu chuyên ngành</w:t>
      </w:r>
      <w:r w:rsidR="00802938" w:rsidRPr="005428D5">
        <w:rPr>
          <w:szCs w:val="28"/>
        </w:rPr>
        <w:t xml:space="preserve"> thể hiện kích thước, thông số kỹ thuật </w:t>
      </w:r>
      <w:r w:rsidR="001E0201" w:rsidRPr="005428D5">
        <w:rPr>
          <w:szCs w:val="28"/>
        </w:rPr>
        <w:t xml:space="preserve">của </w:t>
      </w:r>
      <w:r w:rsidR="00802938" w:rsidRPr="005428D5">
        <w:rPr>
          <w:szCs w:val="28"/>
        </w:rPr>
        <w:t>công trình</w:t>
      </w:r>
      <w:r w:rsidRPr="005428D5">
        <w:rPr>
          <w:szCs w:val="28"/>
        </w:rPr>
        <w:t>;</w:t>
      </w:r>
    </w:p>
    <w:p w14:paraId="3C7AB991" w14:textId="00C4E3AE" w:rsidR="00D03CE7" w:rsidRPr="005428D5" w:rsidRDefault="00D03CE7" w:rsidP="000F3FBD">
      <w:pPr>
        <w:spacing w:before="220" w:after="0" w:line="240" w:lineRule="auto"/>
        <w:ind w:firstLine="567"/>
        <w:rPr>
          <w:szCs w:val="28"/>
        </w:rPr>
      </w:pPr>
      <w:r w:rsidRPr="005428D5">
        <w:rPr>
          <w:szCs w:val="28"/>
        </w:rPr>
        <w:t>c) Phương án kết cấu chính</w:t>
      </w:r>
      <w:r w:rsidR="00802938" w:rsidRPr="005428D5">
        <w:rPr>
          <w:szCs w:val="28"/>
        </w:rPr>
        <w:t>;</w:t>
      </w:r>
    </w:p>
    <w:p w14:paraId="1C5F2D81" w14:textId="162B64B8" w:rsidR="00802938" w:rsidRPr="005428D5" w:rsidRDefault="00802938" w:rsidP="000F3FBD">
      <w:pPr>
        <w:spacing w:before="220" w:after="0" w:line="240" w:lineRule="auto"/>
        <w:ind w:firstLine="567"/>
        <w:rPr>
          <w:szCs w:val="28"/>
        </w:rPr>
      </w:pPr>
      <w:r w:rsidRPr="005428D5">
        <w:rPr>
          <w:szCs w:val="28"/>
        </w:rPr>
        <w:t>d) Giải pháp thiết kế hệ thống kỹ thuật công trình;</w:t>
      </w:r>
    </w:p>
    <w:p w14:paraId="19C3AC4E" w14:textId="4C098CE4" w:rsidR="00802938" w:rsidRPr="005428D5" w:rsidRDefault="00802938" w:rsidP="000F3FBD">
      <w:pPr>
        <w:spacing w:before="220" w:after="0" w:line="240" w:lineRule="auto"/>
        <w:ind w:firstLine="567"/>
        <w:rPr>
          <w:szCs w:val="28"/>
        </w:rPr>
      </w:pPr>
      <w:r w:rsidRPr="005428D5">
        <w:rPr>
          <w:szCs w:val="28"/>
        </w:rPr>
        <w:t xml:space="preserve">đ) Giải pháp thiết kế phòng cháy chữa cháy </w:t>
      </w:r>
      <w:r w:rsidR="001E0201" w:rsidRPr="005428D5">
        <w:rPr>
          <w:szCs w:val="28"/>
        </w:rPr>
        <w:t xml:space="preserve">(nếu </w:t>
      </w:r>
      <w:r w:rsidRPr="005428D5">
        <w:rPr>
          <w:szCs w:val="28"/>
        </w:rPr>
        <w:t>có yêu cầu</w:t>
      </w:r>
      <w:r w:rsidR="001E0201" w:rsidRPr="005428D5">
        <w:rPr>
          <w:szCs w:val="28"/>
        </w:rPr>
        <w:t>);</w:t>
      </w:r>
    </w:p>
    <w:p w14:paraId="2E0542F1" w14:textId="05A884AB" w:rsidR="00A53C64" w:rsidRPr="005428D5" w:rsidRDefault="001E0201" w:rsidP="000F3FBD">
      <w:pPr>
        <w:spacing w:before="220" w:after="0" w:line="240" w:lineRule="auto"/>
        <w:ind w:firstLine="567"/>
        <w:rPr>
          <w:szCs w:val="28"/>
        </w:rPr>
      </w:pPr>
      <w:r w:rsidRPr="005428D5">
        <w:rPr>
          <w:szCs w:val="28"/>
        </w:rPr>
        <w:t>e</w:t>
      </w:r>
      <w:r w:rsidR="00A53C64" w:rsidRPr="005428D5">
        <w:rPr>
          <w:szCs w:val="28"/>
        </w:rPr>
        <w:t xml:space="preserve">) Sơ đồ công nghệ, bản vẽ dây chuyền công nghệ </w:t>
      </w:r>
      <w:r w:rsidRPr="005428D5">
        <w:rPr>
          <w:szCs w:val="28"/>
        </w:rPr>
        <w:t>(</w:t>
      </w:r>
      <w:r w:rsidR="00A53C64" w:rsidRPr="005428D5">
        <w:rPr>
          <w:szCs w:val="28"/>
        </w:rPr>
        <w:t>đối với công trình có yêu cầu công nghệ</w:t>
      </w:r>
      <w:r w:rsidRPr="005428D5">
        <w:rPr>
          <w:szCs w:val="28"/>
        </w:rPr>
        <w:t>)</w:t>
      </w:r>
      <w:r w:rsidR="00A53C64" w:rsidRPr="005428D5">
        <w:rPr>
          <w:szCs w:val="28"/>
        </w:rPr>
        <w:t>;</w:t>
      </w:r>
    </w:p>
    <w:p w14:paraId="1AE5DD03" w14:textId="57EAE240" w:rsidR="00A53C64" w:rsidRPr="005428D5" w:rsidRDefault="001E0201" w:rsidP="000F3FBD">
      <w:pPr>
        <w:spacing w:before="220" w:after="0" w:line="240" w:lineRule="auto"/>
        <w:ind w:firstLine="567"/>
        <w:rPr>
          <w:szCs w:val="28"/>
        </w:rPr>
      </w:pPr>
      <w:r w:rsidRPr="005428D5">
        <w:rPr>
          <w:szCs w:val="28"/>
        </w:rPr>
        <w:lastRenderedPageBreak/>
        <w:t>g</w:t>
      </w:r>
      <w:r w:rsidR="00A53C64" w:rsidRPr="005428D5">
        <w:rPr>
          <w:szCs w:val="28"/>
        </w:rPr>
        <w:t xml:space="preserve">) </w:t>
      </w:r>
      <w:r w:rsidRPr="005428D5">
        <w:rPr>
          <w:szCs w:val="28"/>
        </w:rPr>
        <w:t>C</w:t>
      </w:r>
      <w:r w:rsidR="00A53C64" w:rsidRPr="005428D5">
        <w:rPr>
          <w:szCs w:val="28"/>
        </w:rPr>
        <w:t>ác bản vẽ khác theo yêu cầu của dự án.</w:t>
      </w:r>
    </w:p>
    <w:p w14:paraId="7F5C7E2C" w14:textId="5598B092" w:rsidR="00A53C64" w:rsidRPr="005428D5" w:rsidRDefault="00A53C64" w:rsidP="000F3FBD">
      <w:pPr>
        <w:spacing w:before="220" w:after="0" w:line="240" w:lineRule="auto"/>
        <w:ind w:firstLine="567"/>
        <w:rPr>
          <w:b/>
          <w:szCs w:val="28"/>
        </w:rPr>
      </w:pPr>
      <w:r w:rsidRPr="005428D5">
        <w:rPr>
          <w:b/>
          <w:szCs w:val="28"/>
        </w:rPr>
        <w:t>Điều 39. Nội dung thiết kế kỹ thuật</w:t>
      </w:r>
    </w:p>
    <w:p w14:paraId="1A616622" w14:textId="3F32AD93" w:rsidR="00A53C64" w:rsidRPr="005428D5" w:rsidRDefault="00A53C64" w:rsidP="005428D5">
      <w:pPr>
        <w:spacing w:before="240" w:after="0" w:line="240" w:lineRule="auto"/>
        <w:ind w:firstLine="567"/>
        <w:rPr>
          <w:szCs w:val="28"/>
        </w:rPr>
      </w:pPr>
      <w:r w:rsidRPr="005428D5">
        <w:rPr>
          <w:szCs w:val="28"/>
        </w:rPr>
        <w:t xml:space="preserve">1. </w:t>
      </w:r>
      <w:r w:rsidR="004843FC" w:rsidRPr="005428D5">
        <w:rPr>
          <w:szCs w:val="28"/>
        </w:rPr>
        <w:t>T</w:t>
      </w:r>
      <w:r w:rsidRPr="005428D5">
        <w:rPr>
          <w:szCs w:val="28"/>
        </w:rPr>
        <w:t xml:space="preserve">hiết kế kỹ thuật </w:t>
      </w:r>
      <w:r w:rsidR="001E0201" w:rsidRPr="005428D5">
        <w:rPr>
          <w:szCs w:val="28"/>
        </w:rPr>
        <w:t xml:space="preserve">phải </w:t>
      </w:r>
      <w:r w:rsidR="004E66B7" w:rsidRPr="005428D5">
        <w:rPr>
          <w:szCs w:val="28"/>
        </w:rPr>
        <w:t>bảo đảm</w:t>
      </w:r>
      <w:r w:rsidR="001E0201" w:rsidRPr="005428D5">
        <w:rPr>
          <w:szCs w:val="28"/>
        </w:rPr>
        <w:t xml:space="preserve"> các nội dung </w:t>
      </w:r>
      <w:r w:rsidRPr="005428D5">
        <w:rPr>
          <w:szCs w:val="28"/>
        </w:rPr>
        <w:t xml:space="preserve">theo quy định tại Điều 80 </w:t>
      </w:r>
      <w:r w:rsidR="00470F36">
        <w:rPr>
          <w:szCs w:val="28"/>
        </w:rPr>
        <w:t xml:space="preserve">của </w:t>
      </w:r>
      <w:r w:rsidRPr="005428D5">
        <w:rPr>
          <w:szCs w:val="28"/>
        </w:rPr>
        <w:t>Luật Xây dựng</w:t>
      </w:r>
      <w:r w:rsidR="00470F36">
        <w:rPr>
          <w:szCs w:val="28"/>
        </w:rPr>
        <w:t xml:space="preserve"> năm 2014</w:t>
      </w:r>
      <w:r w:rsidRPr="005428D5">
        <w:rPr>
          <w:szCs w:val="28"/>
        </w:rPr>
        <w:t xml:space="preserve">, thể hiện </w:t>
      </w:r>
      <w:r w:rsidRPr="00470F36">
        <w:rPr>
          <w:szCs w:val="28"/>
        </w:rPr>
        <w:t>các</w:t>
      </w:r>
      <w:r w:rsidRPr="005428D5">
        <w:rPr>
          <w:szCs w:val="28"/>
        </w:rPr>
        <w:t xml:space="preserve"> giải pháp, thông số kỹ thuật, vật liệu sử dụng</w:t>
      </w:r>
      <w:r w:rsidR="001E0201" w:rsidRPr="005428D5">
        <w:rPr>
          <w:szCs w:val="28"/>
        </w:rPr>
        <w:t>,</w:t>
      </w:r>
      <w:r w:rsidRPr="005428D5">
        <w:rPr>
          <w:szCs w:val="28"/>
        </w:rPr>
        <w:t xml:space="preserve"> tiêu chuẩn, quy chuẩn kỹ thuật được áp dụng</w:t>
      </w:r>
      <w:r w:rsidR="004E66B7" w:rsidRPr="005428D5">
        <w:rPr>
          <w:szCs w:val="28"/>
        </w:rPr>
        <w:t>,</w:t>
      </w:r>
      <w:r w:rsidRPr="005428D5">
        <w:rPr>
          <w:szCs w:val="28"/>
        </w:rPr>
        <w:t xml:space="preserve"> </w:t>
      </w:r>
      <w:r w:rsidR="001E0201" w:rsidRPr="005428D5">
        <w:rPr>
          <w:szCs w:val="28"/>
        </w:rPr>
        <w:t>phù hợp với thiết kế cơ sở được phê duyệt</w:t>
      </w:r>
      <w:r w:rsidRPr="005428D5">
        <w:rPr>
          <w:szCs w:val="28"/>
        </w:rPr>
        <w:t xml:space="preserve">. </w:t>
      </w:r>
      <w:r w:rsidR="00383483" w:rsidRPr="005428D5">
        <w:rPr>
          <w:szCs w:val="28"/>
        </w:rPr>
        <w:t>Thiết kế kỹ thuật bao gồm thuyết minh, các bản vẽ, chỉ dẫn kỹ thuật và hướng dẫn bảo trì.</w:t>
      </w:r>
    </w:p>
    <w:p w14:paraId="2597DB7A" w14:textId="77777777" w:rsidR="00A53C64" w:rsidRPr="005428D5" w:rsidRDefault="00A53C64" w:rsidP="005428D5">
      <w:pPr>
        <w:spacing w:before="240" w:after="0" w:line="240" w:lineRule="auto"/>
        <w:ind w:firstLine="567"/>
        <w:rPr>
          <w:szCs w:val="28"/>
        </w:rPr>
      </w:pPr>
      <w:r w:rsidRPr="005428D5">
        <w:rPr>
          <w:szCs w:val="28"/>
        </w:rPr>
        <w:t>2. Nội dung về thuyết minh tính toán kết cấu công trình và nền (nếu có) được quy định như sau:</w:t>
      </w:r>
    </w:p>
    <w:p w14:paraId="4DCBA8D7" w14:textId="77777777" w:rsidR="00A53C64" w:rsidRPr="005428D5" w:rsidRDefault="00A53C64" w:rsidP="005428D5">
      <w:pPr>
        <w:spacing w:before="240" w:after="0" w:line="240" w:lineRule="auto"/>
        <w:ind w:firstLine="567"/>
        <w:rPr>
          <w:szCs w:val="28"/>
        </w:rPr>
      </w:pPr>
      <w:r w:rsidRPr="005428D5">
        <w:rPr>
          <w:szCs w:val="28"/>
        </w:rPr>
        <w:t>a) Danh mục quy chuẩn kỹ thuật, tiêu chuẩn áp dụng, loại, cấp công trình sử dụng trong việc tính toán;</w:t>
      </w:r>
    </w:p>
    <w:p w14:paraId="5ADFC423" w14:textId="77777777" w:rsidR="00383483" w:rsidRPr="005428D5" w:rsidRDefault="00383483" w:rsidP="005428D5">
      <w:pPr>
        <w:spacing w:before="240" w:after="0" w:line="240" w:lineRule="auto"/>
        <w:ind w:firstLine="567"/>
        <w:rPr>
          <w:szCs w:val="28"/>
        </w:rPr>
      </w:pPr>
      <w:r w:rsidRPr="005428D5">
        <w:rPr>
          <w:szCs w:val="28"/>
        </w:rPr>
        <w:t>b) Tải trọng và tác động, kết quả tính toán chi tiết, đầy đủ các cấu kiện chịu lực, bộ phận của công trình và bảng tính kèm theo;</w:t>
      </w:r>
    </w:p>
    <w:p w14:paraId="55744BF4" w14:textId="7D7791EE" w:rsidR="00383483" w:rsidRPr="005428D5" w:rsidRDefault="00383483" w:rsidP="005428D5">
      <w:pPr>
        <w:spacing w:before="240" w:after="0" w:line="240" w:lineRule="auto"/>
        <w:ind w:firstLine="567"/>
        <w:rPr>
          <w:szCs w:val="28"/>
        </w:rPr>
      </w:pPr>
      <w:r w:rsidRPr="005428D5">
        <w:rPr>
          <w:szCs w:val="28"/>
        </w:rPr>
        <w:t>c) Bảng tổng hợp kết quả tính toán thể hiện tiêu chí đánh giá an toàn kết cấu công trình gồm: ổn định (nếu có), chuyển vị, biến dạng giới hạn của nền móng; khả năng chịu lực, biến dạng, ổn định cục bộ (nếu có) của các cấu kiện chịu lực; một số tiêu chí khác trong trường hợp cần thiết và có đối chiếu, so sánh với các thông số nêu tại quy chuẩn kỹ thuật, tiêu chuẩn áp dụng làm cơ sở để nhà thầu tư vấn thẩm tra xem xét, kiểm tính và kết luận về an toàn chịu lực, an toàn trong sử dụng.</w:t>
      </w:r>
    </w:p>
    <w:p w14:paraId="6992B64A" w14:textId="226639C7" w:rsidR="00383483" w:rsidRPr="005428D5" w:rsidRDefault="00383483" w:rsidP="005428D5">
      <w:pPr>
        <w:spacing w:before="240" w:after="0" w:line="240" w:lineRule="auto"/>
        <w:ind w:firstLine="567"/>
        <w:rPr>
          <w:szCs w:val="28"/>
        </w:rPr>
      </w:pPr>
      <w:r w:rsidRPr="005428D5">
        <w:rPr>
          <w:szCs w:val="28"/>
          <w:lang w:val="vi-VN"/>
        </w:rPr>
        <w:t>3.</w:t>
      </w:r>
      <w:r w:rsidRPr="005428D5">
        <w:rPr>
          <w:szCs w:val="28"/>
        </w:rPr>
        <w:t xml:space="preserve"> Thuyết minh</w:t>
      </w:r>
      <w:r w:rsidR="00764E49" w:rsidRPr="005428D5">
        <w:rPr>
          <w:szCs w:val="28"/>
          <w:lang w:val="vi-VN"/>
        </w:rPr>
        <w:t xml:space="preserve"> và bản vẽ</w:t>
      </w:r>
      <w:r w:rsidRPr="005428D5">
        <w:rPr>
          <w:szCs w:val="28"/>
        </w:rPr>
        <w:t xml:space="preserve"> thiết kế kỹ thuật đáp ứng yêu cầu về phòng, chống cháy, nổ khi có yêu cầu theo quy định tại quy chuẩn về an toàn cháy</w:t>
      </w:r>
      <w:r w:rsidR="009B77BC" w:rsidRPr="005428D5">
        <w:rPr>
          <w:szCs w:val="28"/>
          <w:lang w:val="vi-VN"/>
        </w:rPr>
        <w:t xml:space="preserve"> và</w:t>
      </w:r>
      <w:r w:rsidRPr="005428D5">
        <w:rPr>
          <w:szCs w:val="28"/>
        </w:rPr>
        <w:t xml:space="preserve"> các quy định của pháp luật về phòng cháy, chữa cháy và </w:t>
      </w:r>
      <w:r w:rsidR="00695793" w:rsidRPr="005428D5">
        <w:rPr>
          <w:szCs w:val="28"/>
          <w:lang w:val="vi-VN"/>
        </w:rPr>
        <w:t>c</w:t>
      </w:r>
      <w:r w:rsidRPr="005428D5">
        <w:rPr>
          <w:szCs w:val="28"/>
        </w:rPr>
        <w:t xml:space="preserve">ứu nạn, cứu hộ. </w:t>
      </w:r>
    </w:p>
    <w:p w14:paraId="7F63F5B2" w14:textId="072BDE2C" w:rsidR="00383483" w:rsidRPr="005428D5" w:rsidRDefault="00383483" w:rsidP="005428D5">
      <w:pPr>
        <w:spacing w:before="240" w:after="0" w:line="240" w:lineRule="auto"/>
        <w:ind w:firstLine="567"/>
        <w:rPr>
          <w:szCs w:val="28"/>
        </w:rPr>
      </w:pPr>
      <w:r w:rsidRPr="005428D5">
        <w:rPr>
          <w:szCs w:val="28"/>
          <w:lang w:val="vi-VN"/>
        </w:rPr>
        <w:t>4</w:t>
      </w:r>
      <w:r w:rsidRPr="005428D5">
        <w:rPr>
          <w:szCs w:val="28"/>
        </w:rPr>
        <w:t>. Bản vẽ thiết kế kỹ thuật phải thể hiện đầy đủ các giải pháp, kích thước chi tiết, thông số kỹ thuật và vật liệu sử dụng phù hợp với quy chuẩn kỹ thuật và tiêu chuẩn áp dụng đảm bảo đủ điều kiện để lập thiết kế bản vẽ thi công.</w:t>
      </w:r>
    </w:p>
    <w:p w14:paraId="38F6F4FC" w14:textId="79D1A0C2" w:rsidR="00F123D6" w:rsidRPr="005428D5" w:rsidRDefault="00F123D6" w:rsidP="005428D5">
      <w:pPr>
        <w:spacing w:before="240" w:after="0" w:line="240" w:lineRule="auto"/>
        <w:ind w:firstLine="567"/>
        <w:rPr>
          <w:szCs w:val="28"/>
        </w:rPr>
      </w:pPr>
      <w:r w:rsidRPr="005428D5">
        <w:rPr>
          <w:szCs w:val="28"/>
          <w:lang w:val="vi-VN"/>
        </w:rPr>
        <w:t>5</w:t>
      </w:r>
      <w:r w:rsidRPr="005428D5">
        <w:rPr>
          <w:szCs w:val="28"/>
        </w:rPr>
        <w:t>. Chỉ</w:t>
      </w:r>
      <w:r w:rsidRPr="005428D5">
        <w:rPr>
          <w:szCs w:val="28"/>
          <w:lang w:val="vi-VN"/>
        </w:rPr>
        <w:t xml:space="preserve"> dẫn kỹ thuật </w:t>
      </w:r>
      <w:r w:rsidR="0013588A" w:rsidRPr="005428D5">
        <w:rPr>
          <w:szCs w:val="28"/>
          <w:lang w:val="vi-VN"/>
        </w:rPr>
        <w:t xml:space="preserve">thực hiện theo </w:t>
      </w:r>
      <w:r w:rsidRPr="005428D5">
        <w:rPr>
          <w:szCs w:val="28"/>
          <w:lang w:val="vi-VN"/>
        </w:rPr>
        <w:t xml:space="preserve">quy định tại Điều 41 Nghị định này. </w:t>
      </w:r>
      <w:r w:rsidRPr="005428D5">
        <w:rPr>
          <w:szCs w:val="28"/>
        </w:rPr>
        <w:t xml:space="preserve">Hướng dẫn bảo trì thực hiện theo quy định tại Điều 126 </w:t>
      </w:r>
      <w:r w:rsidR="00470F36">
        <w:rPr>
          <w:szCs w:val="28"/>
        </w:rPr>
        <w:t xml:space="preserve">của </w:t>
      </w:r>
      <w:r w:rsidRPr="005428D5">
        <w:rPr>
          <w:szCs w:val="28"/>
        </w:rPr>
        <w:t xml:space="preserve">Luật Xây dựng </w:t>
      </w:r>
      <w:r w:rsidR="00470F36">
        <w:rPr>
          <w:szCs w:val="28"/>
        </w:rPr>
        <w:t xml:space="preserve">năm 2014 </w:t>
      </w:r>
      <w:r w:rsidRPr="005428D5">
        <w:rPr>
          <w:szCs w:val="28"/>
        </w:rPr>
        <w:t xml:space="preserve">và quy định của Chính phủ </w:t>
      </w:r>
      <w:r w:rsidRPr="00470F36">
        <w:rPr>
          <w:szCs w:val="28"/>
        </w:rPr>
        <w:t>về</w:t>
      </w:r>
      <w:r w:rsidRPr="005428D5">
        <w:rPr>
          <w:szCs w:val="28"/>
        </w:rPr>
        <w:t xml:space="preserve"> quản lý chất lượng, thi công xây dựng và bảo trì công trình xây dựng.</w:t>
      </w:r>
    </w:p>
    <w:p w14:paraId="49CA0E49" w14:textId="38D5B79C" w:rsidR="00A53C64" w:rsidRPr="005428D5" w:rsidRDefault="00A53C64" w:rsidP="005428D5">
      <w:pPr>
        <w:spacing w:before="240" w:after="0" w:line="240" w:lineRule="auto"/>
        <w:ind w:firstLine="567"/>
        <w:rPr>
          <w:b/>
          <w:szCs w:val="28"/>
        </w:rPr>
      </w:pPr>
      <w:r w:rsidRPr="005428D5">
        <w:rPr>
          <w:b/>
          <w:szCs w:val="28"/>
        </w:rPr>
        <w:t xml:space="preserve">Điều 40. Nội dung thiết kế bản vẽ thi công </w:t>
      </w:r>
    </w:p>
    <w:p w14:paraId="6792F137" w14:textId="5B75411C" w:rsidR="00A53C64" w:rsidRPr="005428D5" w:rsidRDefault="00A53C64" w:rsidP="005428D5">
      <w:pPr>
        <w:spacing w:before="240" w:after="0" w:line="240" w:lineRule="auto"/>
        <w:ind w:firstLine="567"/>
        <w:rPr>
          <w:bCs/>
          <w:szCs w:val="28"/>
        </w:rPr>
      </w:pPr>
      <w:r w:rsidRPr="005428D5">
        <w:rPr>
          <w:bCs/>
          <w:szCs w:val="28"/>
        </w:rPr>
        <w:t xml:space="preserve">1. </w:t>
      </w:r>
      <w:r w:rsidR="004E66B7" w:rsidRPr="005428D5">
        <w:rPr>
          <w:bCs/>
          <w:szCs w:val="28"/>
        </w:rPr>
        <w:t>T</w:t>
      </w:r>
      <w:r w:rsidRPr="005428D5">
        <w:rPr>
          <w:bCs/>
          <w:szCs w:val="28"/>
        </w:rPr>
        <w:t>hiết kế bản vẽ thi công</w:t>
      </w:r>
      <w:r w:rsidR="004E66B7" w:rsidRPr="005428D5">
        <w:rPr>
          <w:bCs/>
          <w:szCs w:val="28"/>
        </w:rPr>
        <w:t xml:space="preserve"> phải đáp ứng các nội dung</w:t>
      </w:r>
      <w:r w:rsidRPr="005428D5">
        <w:rPr>
          <w:bCs/>
          <w:szCs w:val="28"/>
        </w:rPr>
        <w:t xml:space="preserve"> theo quy định tại Điều 80 Luật Xây dựng</w:t>
      </w:r>
      <w:r w:rsidR="004E66B7" w:rsidRPr="005428D5">
        <w:rPr>
          <w:bCs/>
          <w:szCs w:val="28"/>
        </w:rPr>
        <w:t>;</w:t>
      </w:r>
      <w:r w:rsidRPr="005428D5">
        <w:rPr>
          <w:bCs/>
          <w:szCs w:val="28"/>
        </w:rPr>
        <w:t xml:space="preserve"> thể hiện đầy đủ các thông số kỹ thuật, vật liệu sử dụng, chi tiết cấu tạ</w:t>
      </w:r>
      <w:r w:rsidR="004E66B7" w:rsidRPr="005428D5">
        <w:rPr>
          <w:bCs/>
          <w:szCs w:val="28"/>
        </w:rPr>
        <w:t xml:space="preserve">o, </w:t>
      </w:r>
      <w:r w:rsidRPr="005428D5">
        <w:rPr>
          <w:bCs/>
          <w:szCs w:val="28"/>
        </w:rPr>
        <w:t>quy chuẩn kỹ thuật, tiêu chuẩn áp dụng</w:t>
      </w:r>
      <w:r w:rsidR="004E66B7" w:rsidRPr="005428D5">
        <w:rPr>
          <w:bCs/>
          <w:szCs w:val="28"/>
        </w:rPr>
        <w:t>;</w:t>
      </w:r>
      <w:r w:rsidRPr="005428D5">
        <w:rPr>
          <w:bCs/>
          <w:szCs w:val="28"/>
        </w:rPr>
        <w:t xml:space="preserve"> </w:t>
      </w:r>
      <w:r w:rsidR="004E66B7" w:rsidRPr="005428D5">
        <w:rPr>
          <w:bCs/>
          <w:szCs w:val="28"/>
        </w:rPr>
        <w:t>phù hợp với thiết kế cơ sở được phê duyệt trong trường hợp thiết kế hai bước, thiết kế kỹ thuật được phê duyệt trong trường hợp thiết kế ba bước</w:t>
      </w:r>
      <w:r w:rsidRPr="005428D5">
        <w:rPr>
          <w:bCs/>
          <w:szCs w:val="28"/>
        </w:rPr>
        <w:t xml:space="preserve">. Thiết kế bản vẽ thi </w:t>
      </w:r>
      <w:r w:rsidRPr="005428D5">
        <w:rPr>
          <w:bCs/>
          <w:szCs w:val="28"/>
        </w:rPr>
        <w:lastRenderedPageBreak/>
        <w:t>công bao gồm thuyết minh và các bản vẽ.</w:t>
      </w:r>
      <w:r w:rsidR="00383483" w:rsidRPr="005428D5">
        <w:rPr>
          <w:bCs/>
          <w:szCs w:val="28"/>
        </w:rPr>
        <w:t xml:space="preserve"> Trường hợp thiết kế hai bước, nội dung thiết kế bản vẽ thi công cần bổ sung thêm chỉ dẫn kỹ thuật và hướng dẫn bảo trì.</w:t>
      </w:r>
    </w:p>
    <w:p w14:paraId="0B3CCC63" w14:textId="77777777" w:rsidR="00A53C64" w:rsidRPr="005428D5" w:rsidRDefault="00A53C64" w:rsidP="005428D5">
      <w:pPr>
        <w:spacing w:before="240" w:after="0" w:line="240" w:lineRule="auto"/>
        <w:ind w:firstLine="567"/>
        <w:rPr>
          <w:bCs/>
          <w:szCs w:val="28"/>
          <w:lang w:val="vi-VN"/>
        </w:rPr>
      </w:pPr>
      <w:r w:rsidRPr="005428D5">
        <w:rPr>
          <w:bCs/>
          <w:szCs w:val="28"/>
        </w:rPr>
        <w:t>2. Nội dung thuyết minh tính toán kết cấu công trình và nền (nếu có) thực hiện theo quy định tại khoản 2 Điều 39 Nghị định này trong trường hợp thiết kế hai bước hoặc thiết kế một bước đối với dự án có yêu cầu lập Báo cáo kinh tế - kỹ thuật.</w:t>
      </w:r>
    </w:p>
    <w:p w14:paraId="21B4E1FB" w14:textId="21C2C888" w:rsidR="00F5794C" w:rsidRPr="005428D5" w:rsidRDefault="00F5794C" w:rsidP="005428D5">
      <w:pPr>
        <w:spacing w:before="240" w:after="0" w:line="240" w:lineRule="auto"/>
        <w:ind w:firstLine="567"/>
        <w:rPr>
          <w:szCs w:val="28"/>
        </w:rPr>
      </w:pPr>
      <w:r w:rsidRPr="005428D5">
        <w:rPr>
          <w:szCs w:val="28"/>
          <w:lang w:val="vi-VN"/>
        </w:rPr>
        <w:t>3.</w:t>
      </w:r>
      <w:r w:rsidRPr="005428D5">
        <w:rPr>
          <w:szCs w:val="28"/>
        </w:rPr>
        <w:t xml:space="preserve"> Thuyết minh và bản vẽ thiết kế thi công đáp ứng yêu cầu về phòng, chống cháy, nổ khi có yêu cầu theo quy định tại quy chuẩn và quy định của pháp luật về phòng cháy, chữa cháy và cứu nạn, cứu hộ. </w:t>
      </w:r>
    </w:p>
    <w:p w14:paraId="553649EC" w14:textId="17428226" w:rsidR="00E5171B" w:rsidRPr="005428D5" w:rsidRDefault="00E5171B" w:rsidP="005428D5">
      <w:pPr>
        <w:spacing w:before="240" w:after="0" w:line="240" w:lineRule="auto"/>
        <w:ind w:firstLine="567"/>
        <w:rPr>
          <w:szCs w:val="28"/>
          <w:lang w:val="vi-VN"/>
        </w:rPr>
      </w:pPr>
      <w:r w:rsidRPr="005428D5">
        <w:rPr>
          <w:szCs w:val="28"/>
          <w:lang w:val="vi-VN"/>
        </w:rPr>
        <w:t>4</w:t>
      </w:r>
      <w:r w:rsidRPr="005428D5">
        <w:rPr>
          <w:szCs w:val="28"/>
        </w:rPr>
        <w:t>. Bản vẽ thiết kế bản vẽ thi công phải thể hiện đầy đủ các giải pháp, kích thước chi tiết, thông số kỹ thuật, vật liệu sử dụng và chi tiết cấu tạo đảm bảo đủ điều kiện để triển khai thi công xây dựng công trình.</w:t>
      </w:r>
    </w:p>
    <w:p w14:paraId="41E0BF41" w14:textId="531845C9" w:rsidR="00BF6E72" w:rsidRPr="005428D5" w:rsidRDefault="00BF6E72" w:rsidP="005428D5">
      <w:pPr>
        <w:spacing w:before="240" w:after="0" w:line="240" w:lineRule="auto"/>
        <w:ind w:firstLine="567"/>
        <w:rPr>
          <w:szCs w:val="28"/>
          <w:lang w:val="vi-VN"/>
        </w:rPr>
      </w:pPr>
      <w:r w:rsidRPr="005428D5">
        <w:rPr>
          <w:szCs w:val="28"/>
          <w:lang w:val="vi-VN"/>
        </w:rPr>
        <w:t xml:space="preserve">5. Đối với </w:t>
      </w:r>
      <w:r w:rsidR="00FB3DD6" w:rsidRPr="005428D5">
        <w:rPr>
          <w:szCs w:val="28"/>
          <w:lang w:val="vi-VN"/>
        </w:rPr>
        <w:t xml:space="preserve">trường hợp thiết kế ba bước, thiết kế bản vẽ thi công được thực hiện theo quy định tại khoản </w:t>
      </w:r>
      <w:r w:rsidR="00050D41" w:rsidRPr="005428D5">
        <w:rPr>
          <w:szCs w:val="28"/>
          <w:lang w:val="vi-VN"/>
        </w:rPr>
        <w:t>3</w:t>
      </w:r>
      <w:r w:rsidR="00FB3DD6" w:rsidRPr="005428D5">
        <w:rPr>
          <w:szCs w:val="28"/>
          <w:lang w:val="vi-VN"/>
        </w:rPr>
        <w:t xml:space="preserve">, khoản </w:t>
      </w:r>
      <w:r w:rsidR="00050D41" w:rsidRPr="005428D5">
        <w:rPr>
          <w:szCs w:val="28"/>
          <w:lang w:val="vi-VN"/>
        </w:rPr>
        <w:t>4</w:t>
      </w:r>
      <w:r w:rsidR="00FB3DD6" w:rsidRPr="005428D5">
        <w:rPr>
          <w:szCs w:val="28"/>
          <w:lang w:val="vi-VN"/>
        </w:rPr>
        <w:t xml:space="preserve"> Điều này.</w:t>
      </w:r>
    </w:p>
    <w:p w14:paraId="367999AE" w14:textId="6096CDDF" w:rsidR="00A53C64" w:rsidRPr="005428D5" w:rsidRDefault="00A53C64" w:rsidP="005428D5">
      <w:pPr>
        <w:spacing w:before="240" w:after="0" w:line="240" w:lineRule="auto"/>
        <w:ind w:firstLine="567"/>
        <w:rPr>
          <w:strike/>
          <w:szCs w:val="28"/>
        </w:rPr>
      </w:pPr>
      <w:r w:rsidRPr="005428D5">
        <w:rPr>
          <w:b/>
          <w:szCs w:val="28"/>
        </w:rPr>
        <w:t>Điều 41. Chỉ dẫn kỹ thuật</w:t>
      </w:r>
      <w:r w:rsidR="008A2DE0" w:rsidRPr="005428D5">
        <w:rPr>
          <w:b/>
          <w:szCs w:val="28"/>
        </w:rPr>
        <w:t xml:space="preserve"> </w:t>
      </w:r>
    </w:p>
    <w:p w14:paraId="15895054" w14:textId="2C29A692" w:rsidR="0023335C" w:rsidRPr="005428D5" w:rsidRDefault="0023335C" w:rsidP="00CD6580">
      <w:pPr>
        <w:spacing w:before="200" w:after="0" w:line="240" w:lineRule="auto"/>
        <w:ind w:firstLine="567"/>
        <w:rPr>
          <w:szCs w:val="28"/>
          <w:lang w:val="vi-VN"/>
        </w:rPr>
      </w:pPr>
      <w:r w:rsidRPr="005428D5">
        <w:rPr>
          <w:szCs w:val="28"/>
        </w:rPr>
        <w:t xml:space="preserve">1. Chỉ dẫn kỹ thuật </w:t>
      </w:r>
      <w:r w:rsidR="0022012A" w:rsidRPr="005428D5">
        <w:rPr>
          <w:bCs/>
          <w:szCs w:val="28"/>
        </w:rPr>
        <w:t xml:space="preserve">là tài liệu không tách rời của hồ sơ thiết kế xây dựng triển khai sau thiết cơ sở; </w:t>
      </w:r>
      <w:r w:rsidR="0022012A" w:rsidRPr="005428D5">
        <w:rPr>
          <w:szCs w:val="28"/>
        </w:rPr>
        <w:t>c</w:t>
      </w:r>
      <w:r w:rsidRPr="005428D5">
        <w:rPr>
          <w:szCs w:val="28"/>
        </w:rPr>
        <w:t>hỉ dẫn kỹ thuật được phê duyệt là một thành phần của hồ sơ mời thầu thi công xây dựng, làm cơ sở để thi công xây dựng, giám sát thi công xây dựng và nghiệm thu công trình</w:t>
      </w:r>
      <w:r w:rsidR="0022012A" w:rsidRPr="005428D5">
        <w:rPr>
          <w:szCs w:val="28"/>
        </w:rPr>
        <w:t xml:space="preserve"> xây dựng</w:t>
      </w:r>
      <w:r w:rsidR="002365FB" w:rsidRPr="005428D5">
        <w:rPr>
          <w:szCs w:val="28"/>
          <w:lang w:val="vi-VN"/>
        </w:rPr>
        <w:t>.</w:t>
      </w:r>
    </w:p>
    <w:p w14:paraId="4FDB6634" w14:textId="0912C685" w:rsidR="0023335C" w:rsidRPr="00CD6580" w:rsidRDefault="0023335C" w:rsidP="00CD6580">
      <w:pPr>
        <w:spacing w:before="200" w:after="0" w:line="240" w:lineRule="auto"/>
        <w:ind w:firstLine="567"/>
        <w:rPr>
          <w:spacing w:val="-6"/>
          <w:szCs w:val="28"/>
        </w:rPr>
      </w:pPr>
      <w:r w:rsidRPr="005428D5">
        <w:rPr>
          <w:szCs w:val="28"/>
        </w:rPr>
        <w:t xml:space="preserve">2. Chỉ dẫn kỹ thuật phải phù hợp với </w:t>
      </w:r>
      <w:r w:rsidR="00F2493E" w:rsidRPr="005428D5">
        <w:rPr>
          <w:szCs w:val="28"/>
        </w:rPr>
        <w:t xml:space="preserve">yêu cầu của thiết kế xây dựng, </w:t>
      </w:r>
      <w:r w:rsidRPr="005428D5">
        <w:rPr>
          <w:szCs w:val="28"/>
        </w:rPr>
        <w:t xml:space="preserve">quy </w:t>
      </w:r>
      <w:r w:rsidRPr="00CD6580">
        <w:rPr>
          <w:spacing w:val="-6"/>
          <w:szCs w:val="28"/>
        </w:rPr>
        <w:t>chuẩn kỹ thuật</w:t>
      </w:r>
      <w:r w:rsidR="00F2493E" w:rsidRPr="00CD6580">
        <w:rPr>
          <w:spacing w:val="-6"/>
          <w:szCs w:val="28"/>
        </w:rPr>
        <w:t xml:space="preserve"> và các</w:t>
      </w:r>
      <w:r w:rsidRPr="00CD6580">
        <w:rPr>
          <w:spacing w:val="-6"/>
          <w:szCs w:val="28"/>
        </w:rPr>
        <w:t xml:space="preserve"> tiêu chuẩn được phê duyệt </w:t>
      </w:r>
      <w:r w:rsidR="00F2493E" w:rsidRPr="00CD6580">
        <w:rPr>
          <w:spacing w:val="-6"/>
          <w:szCs w:val="28"/>
        </w:rPr>
        <w:t>tại Quyết định phê duyệt dự án</w:t>
      </w:r>
      <w:r w:rsidRPr="00CD6580">
        <w:rPr>
          <w:spacing w:val="-6"/>
          <w:szCs w:val="28"/>
        </w:rPr>
        <w:t>.</w:t>
      </w:r>
    </w:p>
    <w:p w14:paraId="2EECC1DE" w14:textId="6D87AD5D" w:rsidR="0023335C" w:rsidRPr="005428D5" w:rsidRDefault="0023335C" w:rsidP="00CD6580">
      <w:pPr>
        <w:spacing w:before="200" w:after="0" w:line="240" w:lineRule="auto"/>
        <w:ind w:firstLine="567"/>
        <w:rPr>
          <w:szCs w:val="28"/>
          <w:lang w:val="vi-VN"/>
        </w:rPr>
      </w:pPr>
      <w:r w:rsidRPr="005428D5">
        <w:rPr>
          <w:szCs w:val="28"/>
        </w:rPr>
        <w:t xml:space="preserve">3. </w:t>
      </w:r>
      <w:r w:rsidR="00F2493E" w:rsidRPr="005428D5">
        <w:rPr>
          <w:szCs w:val="28"/>
        </w:rPr>
        <w:t>C</w:t>
      </w:r>
      <w:r w:rsidRPr="005428D5">
        <w:rPr>
          <w:szCs w:val="28"/>
        </w:rPr>
        <w:t xml:space="preserve">hỉ dẫn kỹ thuật </w:t>
      </w:r>
      <w:r w:rsidR="00F2493E" w:rsidRPr="005428D5">
        <w:rPr>
          <w:szCs w:val="28"/>
        </w:rPr>
        <w:t xml:space="preserve">phải lập riêng </w:t>
      </w:r>
      <w:r w:rsidRPr="005428D5">
        <w:rPr>
          <w:szCs w:val="28"/>
        </w:rPr>
        <w:t>đối với công trình cấp đặc biệt, cấp I và cấp II. Đối với các công trình còn lại, chỉ dẫn kỹ thuật có thể được lập riêng hoặc quy định trong thuyết minh thiết kế xây dựng.</w:t>
      </w:r>
    </w:p>
    <w:p w14:paraId="7930C217" w14:textId="77777777" w:rsidR="00A53C64" w:rsidRPr="005428D5" w:rsidRDefault="00A53C64" w:rsidP="00CD6580">
      <w:pPr>
        <w:pStyle w:val="iu"/>
        <w:spacing w:before="200" w:after="0" w:line="240" w:lineRule="auto"/>
        <w:rPr>
          <w:rFonts w:ascii="Times New Roman" w:hAnsi="Times New Roman"/>
          <w:b/>
          <w:bCs/>
        </w:rPr>
      </w:pPr>
      <w:r w:rsidRPr="005428D5">
        <w:rPr>
          <w:rFonts w:ascii="Times New Roman" w:hAnsi="Times New Roman"/>
          <w:b/>
          <w:bCs/>
        </w:rPr>
        <w:t>Điều 42. Quản lý công tác thiết kế xây dựng</w:t>
      </w:r>
      <w:bookmarkEnd w:id="157"/>
    </w:p>
    <w:p w14:paraId="5E92F22D" w14:textId="7149F518" w:rsidR="00A53C64" w:rsidRPr="005428D5" w:rsidRDefault="00A53C64" w:rsidP="00CD6580">
      <w:pPr>
        <w:spacing w:before="200" w:after="0" w:line="240" w:lineRule="auto"/>
        <w:ind w:firstLine="567"/>
        <w:rPr>
          <w:szCs w:val="28"/>
        </w:rPr>
      </w:pPr>
      <w:r w:rsidRPr="005428D5">
        <w:rPr>
          <w:szCs w:val="28"/>
        </w:rPr>
        <w:t>1. Nhà thầu thiết kế xây dựng</w:t>
      </w:r>
      <w:r w:rsidR="0022012A" w:rsidRPr="005428D5">
        <w:rPr>
          <w:szCs w:val="28"/>
        </w:rPr>
        <w:t xml:space="preserve"> </w:t>
      </w:r>
      <w:r w:rsidRPr="005428D5">
        <w:rPr>
          <w:szCs w:val="28"/>
        </w:rPr>
        <w:t xml:space="preserve">chịu trách nhiệm về chất lượng thiết kế xây dựng do mình thực hiện; việc thẩm tra, thẩm định và phê duyệt thiết kế xây dựng của cá nhân, tổ chức, chủ đầu tư, người quyết định đầu tư hoặc cơ quan chuyên môn về xây dựng không thay thế và không làm giảm trách nhiệm của nhà thầu thiết kế xây dựng về chất lượng thiết kế xây dựng do mình thực hiện. </w:t>
      </w:r>
    </w:p>
    <w:p w14:paraId="2827E1F4" w14:textId="6993CC07" w:rsidR="00A53C64" w:rsidRPr="005428D5" w:rsidRDefault="007231FE" w:rsidP="00CD6580">
      <w:pPr>
        <w:spacing w:before="200" w:after="0" w:line="240" w:lineRule="auto"/>
        <w:ind w:firstLine="567"/>
        <w:rPr>
          <w:szCs w:val="28"/>
        </w:rPr>
      </w:pPr>
      <w:r w:rsidRPr="005428D5">
        <w:rPr>
          <w:szCs w:val="28"/>
          <w:lang w:val="vi-VN"/>
        </w:rPr>
        <w:t>2</w:t>
      </w:r>
      <w:r w:rsidR="00A53C64" w:rsidRPr="005428D5">
        <w:rPr>
          <w:szCs w:val="28"/>
        </w:rPr>
        <w:t xml:space="preserve">. Trong quá trình thiết kế xây dựng công trình thuộc dự án quan trọng quốc gia, công trình có quy mô lớn, kỹ thuật phức tạp, nhà thầu thiết kế xây dựng có quyền đề xuất với chủ đầu tư thực hiện các thí nghiệm, thử nghiệm </w:t>
      </w:r>
      <w:r w:rsidR="00A53C64" w:rsidRPr="005428D5">
        <w:rPr>
          <w:szCs w:val="28"/>
        </w:rPr>
        <w:lastRenderedPageBreak/>
        <w:t>mô phỏng để kiểm tra, tính toán khả năng làm việc của công trình nhằm hoàn thiện thiết kế xây dựng, bảo đảm yêu cầu kỹ thuật và an toàn công trình.</w:t>
      </w:r>
    </w:p>
    <w:p w14:paraId="1D14119A" w14:textId="3799C843" w:rsidR="00A53C64" w:rsidRPr="005428D5" w:rsidRDefault="007231FE" w:rsidP="00CD6580">
      <w:pPr>
        <w:spacing w:before="200" w:after="0" w:line="240" w:lineRule="auto"/>
        <w:ind w:firstLine="567"/>
        <w:rPr>
          <w:szCs w:val="28"/>
        </w:rPr>
      </w:pPr>
      <w:r w:rsidRPr="005428D5">
        <w:rPr>
          <w:szCs w:val="28"/>
          <w:lang w:val="vi-VN"/>
        </w:rPr>
        <w:t>3</w:t>
      </w:r>
      <w:r w:rsidR="00A53C64" w:rsidRPr="005428D5">
        <w:rPr>
          <w:szCs w:val="28"/>
        </w:rPr>
        <w:t>. Sau khi hồ sơ thiết kế xây dựng được thẩm định, phê duyệt theo quy định, chủ đầu tư kiểm tra khối lượng công việc đã thực hiện</w:t>
      </w:r>
      <w:r w:rsidR="007933DB" w:rsidRPr="005428D5">
        <w:rPr>
          <w:szCs w:val="28"/>
          <w:lang w:val="vi-VN"/>
        </w:rPr>
        <w:t xml:space="preserve"> </w:t>
      </w:r>
      <w:r w:rsidR="00A53C64" w:rsidRPr="005428D5">
        <w:rPr>
          <w:szCs w:val="28"/>
        </w:rPr>
        <w:t>so với quy định của hợp đồng xây dựng và thông báo chấp thuận nghiệm thu hồ sơ thiết kế xây dựng bằng văn bản đến nhà thầu thiết kế xây dựng nếu đạt yêu cầu.</w:t>
      </w:r>
    </w:p>
    <w:p w14:paraId="25F4111F" w14:textId="77777777" w:rsidR="00A53C64" w:rsidRPr="005428D5" w:rsidRDefault="00A53C64" w:rsidP="00CD6580">
      <w:pPr>
        <w:spacing w:after="0" w:line="240" w:lineRule="auto"/>
        <w:ind w:firstLine="0"/>
        <w:rPr>
          <w:szCs w:val="28"/>
        </w:rPr>
      </w:pPr>
    </w:p>
    <w:p w14:paraId="1F419360" w14:textId="77777777" w:rsidR="00A53C64" w:rsidRPr="005428D5" w:rsidRDefault="00A53C64" w:rsidP="00CD6580">
      <w:pPr>
        <w:pStyle w:val="Mc"/>
        <w:jc w:val="center"/>
        <w:rPr>
          <w:rFonts w:ascii="Times New Roman" w:hAnsi="Times New Roman"/>
          <w:spacing w:val="0"/>
        </w:rPr>
      </w:pPr>
      <w:bookmarkStart w:id="158" w:name="_Toc54875902"/>
      <w:r w:rsidRPr="005428D5">
        <w:rPr>
          <w:rFonts w:ascii="Times New Roman" w:hAnsi="Times New Roman"/>
          <w:spacing w:val="0"/>
        </w:rPr>
        <w:t>Mục 3</w:t>
      </w:r>
    </w:p>
    <w:p w14:paraId="31BF9DCC" w14:textId="77777777" w:rsidR="00A53C64" w:rsidRPr="005428D5" w:rsidRDefault="00A53C64" w:rsidP="00CD6580">
      <w:pPr>
        <w:pStyle w:val="Mc"/>
        <w:jc w:val="center"/>
        <w:rPr>
          <w:rFonts w:ascii="Times New Roman" w:hAnsi="Times New Roman"/>
          <w:spacing w:val="0"/>
        </w:rPr>
      </w:pPr>
      <w:r w:rsidRPr="005428D5">
        <w:rPr>
          <w:rFonts w:ascii="Times New Roman" w:hAnsi="Times New Roman"/>
          <w:spacing w:val="0"/>
        </w:rPr>
        <w:t>THẨM ĐỊNH, PHÊ DUYỆT THIẾT KẾ XÂY DỰNG</w:t>
      </w:r>
    </w:p>
    <w:p w14:paraId="1F155F5F" w14:textId="77777777" w:rsidR="00A53C64" w:rsidRPr="00CD6580" w:rsidRDefault="00A53C64" w:rsidP="00CD6580">
      <w:pPr>
        <w:pStyle w:val="Mc"/>
        <w:jc w:val="center"/>
        <w:rPr>
          <w:rFonts w:ascii="Times New Roman" w:hAnsi="Times New Roman"/>
          <w:spacing w:val="0"/>
          <w:sz w:val="10"/>
        </w:rPr>
      </w:pPr>
      <w:r w:rsidRPr="005428D5">
        <w:rPr>
          <w:rFonts w:ascii="Times New Roman" w:hAnsi="Times New Roman"/>
          <w:spacing w:val="0"/>
        </w:rPr>
        <w:t>TRIỂN KHAI SAU THIẾT KẾ CƠ SỞ</w:t>
      </w:r>
      <w:bookmarkEnd w:id="158"/>
      <w:r w:rsidRPr="005428D5">
        <w:rPr>
          <w:rFonts w:ascii="Times New Roman" w:hAnsi="Times New Roman"/>
          <w:spacing w:val="0"/>
        </w:rPr>
        <w:br/>
      </w:r>
    </w:p>
    <w:p w14:paraId="11F88533" w14:textId="77777777" w:rsidR="00A53C64" w:rsidRPr="005428D5" w:rsidRDefault="00A53C64" w:rsidP="005428D5">
      <w:pPr>
        <w:pStyle w:val="iu"/>
        <w:spacing w:before="240" w:after="0" w:line="240" w:lineRule="auto"/>
        <w:rPr>
          <w:rFonts w:ascii="Times New Roman" w:hAnsi="Times New Roman"/>
          <w:b/>
          <w:bCs/>
        </w:rPr>
      </w:pPr>
      <w:bookmarkStart w:id="159" w:name="_Toc52898213"/>
      <w:bookmarkStart w:id="160" w:name="_Toc52907793"/>
      <w:bookmarkStart w:id="161" w:name="_Toc52952746"/>
      <w:bookmarkStart w:id="162" w:name="_Toc54875903"/>
      <w:r w:rsidRPr="005428D5">
        <w:rPr>
          <w:rFonts w:ascii="Times New Roman" w:hAnsi="Times New Roman"/>
          <w:b/>
          <w:bCs/>
        </w:rPr>
        <w:t xml:space="preserve">Điều 43. Thẩm định </w:t>
      </w:r>
      <w:bookmarkEnd w:id="159"/>
      <w:bookmarkEnd w:id="160"/>
      <w:bookmarkEnd w:id="161"/>
      <w:r w:rsidRPr="005428D5">
        <w:rPr>
          <w:rFonts w:ascii="Times New Roman" w:hAnsi="Times New Roman"/>
          <w:b/>
          <w:bCs/>
        </w:rPr>
        <w:t>thiết kế xây dựng triển khai sau thiết kế cơ sở</w:t>
      </w:r>
      <w:bookmarkEnd w:id="162"/>
    </w:p>
    <w:p w14:paraId="061AA629" w14:textId="77777777" w:rsidR="00A53C64" w:rsidRPr="005428D5" w:rsidRDefault="00A53C64" w:rsidP="005428D5">
      <w:pPr>
        <w:spacing w:before="240" w:after="0" w:line="240" w:lineRule="auto"/>
        <w:ind w:firstLine="567"/>
        <w:rPr>
          <w:bCs/>
          <w:szCs w:val="28"/>
        </w:rPr>
      </w:pPr>
      <w:r w:rsidRPr="005428D5">
        <w:rPr>
          <w:bCs/>
          <w:szCs w:val="28"/>
          <w:lang w:val="vi-VN"/>
        </w:rPr>
        <w:t>1</w:t>
      </w:r>
      <w:r w:rsidRPr="005428D5">
        <w:rPr>
          <w:bCs/>
          <w:szCs w:val="28"/>
        </w:rPr>
        <w:t>. C</w:t>
      </w:r>
      <w:r w:rsidRPr="005428D5">
        <w:rPr>
          <w:bCs/>
          <w:szCs w:val="28"/>
          <w:lang w:val="vi-VN"/>
        </w:rPr>
        <w:t>hủ đầu tư tổ chức thẩm định hoặc cơ quan chuyên môn trực thuộc người quyết định đầu tư</w:t>
      </w:r>
      <w:r w:rsidRPr="005428D5">
        <w:rPr>
          <w:bCs/>
          <w:szCs w:val="28"/>
        </w:rPr>
        <w:t xml:space="preserve"> thẩm định (</w:t>
      </w:r>
      <w:r w:rsidRPr="005428D5">
        <w:rPr>
          <w:bCs/>
          <w:szCs w:val="28"/>
          <w:lang w:val="vi-VN"/>
        </w:rPr>
        <w:t>trong trường hợp người quyết định đầu tư</w:t>
      </w:r>
      <w:r w:rsidRPr="005428D5">
        <w:rPr>
          <w:bCs/>
          <w:szCs w:val="28"/>
        </w:rPr>
        <w:t xml:space="preserve"> tổ chức thẩm định</w:t>
      </w:r>
      <w:r w:rsidRPr="005428D5">
        <w:rPr>
          <w:bCs/>
          <w:szCs w:val="28"/>
          <w:lang w:val="vi-VN"/>
        </w:rPr>
        <w:t>)</w:t>
      </w:r>
      <w:r w:rsidRPr="005428D5">
        <w:rPr>
          <w:bCs/>
          <w:szCs w:val="28"/>
        </w:rPr>
        <w:t xml:space="preserve"> theo quy định tại Điều 82 và </w:t>
      </w:r>
      <w:r w:rsidRPr="005428D5">
        <w:rPr>
          <w:bCs/>
          <w:szCs w:val="28"/>
          <w:lang w:val="vi-VN"/>
        </w:rPr>
        <w:t xml:space="preserve">Điều 83 </w:t>
      </w:r>
      <w:r w:rsidRPr="005428D5">
        <w:rPr>
          <w:bCs/>
          <w:szCs w:val="28"/>
        </w:rPr>
        <w:t xml:space="preserve">của </w:t>
      </w:r>
      <w:r w:rsidRPr="005428D5">
        <w:rPr>
          <w:bCs/>
          <w:szCs w:val="28"/>
          <w:lang w:val="vi-VN"/>
        </w:rPr>
        <w:t xml:space="preserve">Luật Xây dựng năm 2014 được sửa đổi, bổ sung tại khoản </w:t>
      </w:r>
      <w:r w:rsidRPr="005428D5">
        <w:rPr>
          <w:bCs/>
          <w:szCs w:val="28"/>
        </w:rPr>
        <w:t xml:space="preserve">24 và khoản </w:t>
      </w:r>
      <w:r w:rsidRPr="005428D5">
        <w:rPr>
          <w:bCs/>
          <w:szCs w:val="28"/>
          <w:lang w:val="vi-VN"/>
        </w:rPr>
        <w:t>25 Điều 1</w:t>
      </w:r>
      <w:r w:rsidRPr="005428D5">
        <w:rPr>
          <w:bCs/>
          <w:szCs w:val="28"/>
        </w:rPr>
        <w:t xml:space="preserve"> của </w:t>
      </w:r>
      <w:r w:rsidRPr="005428D5">
        <w:rPr>
          <w:szCs w:val="28"/>
        </w:rPr>
        <w:t>Luật số 62/2020/QH14</w:t>
      </w:r>
      <w:r w:rsidRPr="005428D5">
        <w:rPr>
          <w:bCs/>
          <w:szCs w:val="28"/>
        </w:rPr>
        <w:t>.</w:t>
      </w:r>
    </w:p>
    <w:p w14:paraId="325346DE" w14:textId="77777777" w:rsidR="005C17BD" w:rsidRPr="005428D5" w:rsidRDefault="00A53C64" w:rsidP="005428D5">
      <w:pPr>
        <w:spacing w:before="240" w:after="0" w:line="240" w:lineRule="auto"/>
        <w:ind w:firstLine="567"/>
        <w:rPr>
          <w:bCs/>
          <w:szCs w:val="28"/>
        </w:rPr>
      </w:pPr>
      <w:r w:rsidRPr="005428D5">
        <w:rPr>
          <w:bCs/>
          <w:szCs w:val="28"/>
        </w:rPr>
        <w:t xml:space="preserve">2. Việc thẩm định của cơ quan chuyên môn về xây dựng thực hiện theo quy định tại các Điều </w:t>
      </w:r>
      <w:r w:rsidRPr="005428D5">
        <w:rPr>
          <w:bCs/>
          <w:szCs w:val="28"/>
          <w:lang w:val="vi-VN"/>
        </w:rPr>
        <w:t>4</w:t>
      </w:r>
      <w:r w:rsidRPr="005428D5">
        <w:rPr>
          <w:bCs/>
          <w:szCs w:val="28"/>
        </w:rPr>
        <w:t xml:space="preserve">4, </w:t>
      </w:r>
      <w:r w:rsidRPr="005428D5">
        <w:rPr>
          <w:bCs/>
          <w:szCs w:val="28"/>
          <w:lang w:val="vi-VN"/>
        </w:rPr>
        <w:t>4</w:t>
      </w:r>
      <w:r w:rsidRPr="005428D5">
        <w:rPr>
          <w:bCs/>
          <w:szCs w:val="28"/>
        </w:rPr>
        <w:t xml:space="preserve">5, 46 và Điều </w:t>
      </w:r>
      <w:r w:rsidRPr="005428D5">
        <w:rPr>
          <w:bCs/>
          <w:szCs w:val="28"/>
          <w:lang w:val="vi-VN"/>
        </w:rPr>
        <w:t>4</w:t>
      </w:r>
      <w:r w:rsidRPr="005428D5">
        <w:rPr>
          <w:bCs/>
          <w:szCs w:val="28"/>
        </w:rPr>
        <w:t>7 Nghị định này.</w:t>
      </w:r>
      <w:r w:rsidR="005C17BD" w:rsidRPr="005428D5">
        <w:rPr>
          <w:bCs/>
          <w:szCs w:val="28"/>
        </w:rPr>
        <w:t xml:space="preserve"> </w:t>
      </w:r>
    </w:p>
    <w:p w14:paraId="4BE13249" w14:textId="7C372DD8" w:rsidR="005C17BD" w:rsidRPr="005428D5" w:rsidRDefault="005C17BD" w:rsidP="005428D5">
      <w:pPr>
        <w:spacing w:before="240" w:after="0" w:line="240" w:lineRule="auto"/>
        <w:ind w:firstLine="567"/>
        <w:rPr>
          <w:bCs/>
          <w:szCs w:val="28"/>
        </w:rPr>
      </w:pPr>
      <w:r w:rsidRPr="005428D5">
        <w:rPr>
          <w:bCs/>
          <w:szCs w:val="28"/>
        </w:rPr>
        <w:t>3</w:t>
      </w:r>
      <w:r w:rsidRPr="005428D5">
        <w:rPr>
          <w:bCs/>
          <w:szCs w:val="28"/>
          <w:lang w:val="vi-VN"/>
        </w:rPr>
        <w:t xml:space="preserve">. </w:t>
      </w:r>
      <w:r w:rsidRPr="005428D5">
        <w:rPr>
          <w:bCs/>
          <w:szCs w:val="28"/>
        </w:rPr>
        <w:t>Việc</w:t>
      </w:r>
      <w:r w:rsidRPr="005428D5">
        <w:rPr>
          <w:bCs/>
          <w:szCs w:val="28"/>
          <w:lang w:val="vi-VN"/>
        </w:rPr>
        <w:t xml:space="preserve"> thẩm định</w:t>
      </w:r>
      <w:r w:rsidRPr="005428D5">
        <w:rPr>
          <w:bCs/>
          <w:szCs w:val="28"/>
        </w:rPr>
        <w:t xml:space="preserve"> </w:t>
      </w:r>
      <w:r w:rsidRPr="005428D5">
        <w:rPr>
          <w:bCs/>
          <w:szCs w:val="28"/>
          <w:lang w:val="vi-VN"/>
        </w:rPr>
        <w:t>bước thiết kế FEED</w:t>
      </w:r>
      <w:r w:rsidR="00E76B38" w:rsidRPr="005428D5">
        <w:rPr>
          <w:bCs/>
          <w:szCs w:val="28"/>
        </w:rPr>
        <w:t xml:space="preserve"> trong trường hợp thực hiện theo hợp đồng EPC</w:t>
      </w:r>
      <w:r w:rsidRPr="005428D5">
        <w:rPr>
          <w:bCs/>
          <w:szCs w:val="28"/>
        </w:rPr>
        <w:t xml:space="preserve"> </w:t>
      </w:r>
      <w:r w:rsidRPr="005428D5">
        <w:rPr>
          <w:bCs/>
          <w:szCs w:val="28"/>
          <w:lang w:val="vi-VN"/>
        </w:rPr>
        <w:t>quy định tại điểm a khoản 2 Điều 82 của Luật Xây dựng năm 2014 được sửa đổi, bổ sung tại khoản 2</w:t>
      </w:r>
      <w:r w:rsidRPr="005428D5">
        <w:rPr>
          <w:bCs/>
          <w:szCs w:val="28"/>
        </w:rPr>
        <w:t>4</w:t>
      </w:r>
      <w:r w:rsidRPr="005428D5">
        <w:rPr>
          <w:bCs/>
          <w:szCs w:val="28"/>
          <w:lang w:val="vi-VN"/>
        </w:rPr>
        <w:t xml:space="preserve"> Điều 1 của Luật số 62/2020/QH14</w:t>
      </w:r>
      <w:r w:rsidRPr="005428D5">
        <w:rPr>
          <w:bCs/>
          <w:szCs w:val="28"/>
        </w:rPr>
        <w:t xml:space="preserve"> </w:t>
      </w:r>
      <w:r w:rsidRPr="005428D5">
        <w:rPr>
          <w:bCs/>
          <w:szCs w:val="28"/>
          <w:lang w:val="vi-VN"/>
        </w:rPr>
        <w:t>của cơ quan chuyên môn về xây dựng được quy định như sau:</w:t>
      </w:r>
    </w:p>
    <w:p w14:paraId="19530465" w14:textId="3FB4C4C7" w:rsidR="005C17BD" w:rsidRPr="005428D5" w:rsidRDefault="005C17BD" w:rsidP="005428D5">
      <w:pPr>
        <w:spacing w:before="240" w:after="0" w:line="240" w:lineRule="auto"/>
        <w:ind w:firstLine="567"/>
        <w:rPr>
          <w:bCs/>
          <w:szCs w:val="28"/>
          <w:lang w:val="vi-VN"/>
        </w:rPr>
      </w:pPr>
      <w:r w:rsidRPr="005428D5">
        <w:rPr>
          <w:bCs/>
          <w:szCs w:val="28"/>
          <w:lang w:val="vi-VN"/>
        </w:rPr>
        <w:tab/>
        <w:t>a) Cơ quan chuyên môn về xây dựng thẩm định các nội dung quy định tại khoản 2 và khoản 3 Điều 83a được bổ sung tại khoản 26 Điều 1 của Luật số 62/2020/QH14 (sau đây gọi là Điều 83a của Luật Xây dựng)</w:t>
      </w:r>
      <w:r w:rsidRPr="005428D5">
        <w:rPr>
          <w:bCs/>
          <w:szCs w:val="28"/>
        </w:rPr>
        <w:t xml:space="preserve"> </w:t>
      </w:r>
      <w:r w:rsidRPr="005428D5">
        <w:rPr>
          <w:bCs/>
          <w:szCs w:val="28"/>
          <w:lang w:val="vi-VN"/>
        </w:rPr>
        <w:t xml:space="preserve">đối với hồ sơ thiết kế xây dựng trình thẩm định có đủ các nội dung theo quy định tại </w:t>
      </w:r>
      <w:r w:rsidR="00F5794C" w:rsidRPr="005428D5">
        <w:rPr>
          <w:bCs/>
          <w:szCs w:val="28"/>
        </w:rPr>
        <w:t>Điều 39 Nghị định này</w:t>
      </w:r>
      <w:r w:rsidRPr="005428D5">
        <w:rPr>
          <w:bCs/>
          <w:szCs w:val="28"/>
          <w:lang w:val="vi-VN"/>
        </w:rPr>
        <w:t>;</w:t>
      </w:r>
    </w:p>
    <w:p w14:paraId="20DC636C" w14:textId="7870EAE8" w:rsidR="005C17BD" w:rsidRPr="005428D5" w:rsidRDefault="005C17BD" w:rsidP="005428D5">
      <w:pPr>
        <w:spacing w:before="240" w:after="0" w:line="240" w:lineRule="auto"/>
        <w:ind w:firstLine="567"/>
        <w:rPr>
          <w:bCs/>
          <w:szCs w:val="28"/>
          <w:lang w:val="vi-VN"/>
        </w:rPr>
      </w:pPr>
      <w:r w:rsidRPr="005428D5">
        <w:rPr>
          <w:bCs/>
          <w:szCs w:val="28"/>
          <w:lang w:val="vi-VN"/>
        </w:rPr>
        <w:t>b) Trường hợp hồ sơ thiết kế</w:t>
      </w:r>
      <w:r w:rsidRPr="005428D5">
        <w:rPr>
          <w:bCs/>
          <w:szCs w:val="28"/>
        </w:rPr>
        <w:t xml:space="preserve"> </w:t>
      </w:r>
      <w:r w:rsidRPr="005428D5">
        <w:rPr>
          <w:bCs/>
          <w:szCs w:val="28"/>
          <w:lang w:val="vi-VN"/>
        </w:rPr>
        <w:t xml:space="preserve">không có đủ các nội dung theo quy định tại </w:t>
      </w:r>
      <w:r w:rsidR="007B6F57" w:rsidRPr="005428D5">
        <w:rPr>
          <w:bCs/>
          <w:szCs w:val="28"/>
        </w:rPr>
        <w:t>Điều 39 Nghị định này</w:t>
      </w:r>
      <w:r w:rsidRPr="005428D5">
        <w:rPr>
          <w:bCs/>
          <w:szCs w:val="28"/>
          <w:lang w:val="vi-VN"/>
        </w:rPr>
        <w:t xml:space="preserve"> để có cơ sở đánh giá về yếu tố an toàn xây dựng, an </w:t>
      </w:r>
      <w:r w:rsidRPr="00BC1403">
        <w:rPr>
          <w:bCs/>
          <w:spacing w:val="-2"/>
          <w:szCs w:val="28"/>
          <w:lang w:val="vi-VN"/>
        </w:rPr>
        <w:t xml:space="preserve">toàn phòng, chống cháy nổ, cơ quan chuyên môn về xây dựng thẩm định các nội dung quy định tại </w:t>
      </w:r>
      <w:r w:rsidR="007B6F57" w:rsidRPr="00BC1403">
        <w:rPr>
          <w:bCs/>
          <w:spacing w:val="-2"/>
          <w:szCs w:val="28"/>
        </w:rPr>
        <w:t xml:space="preserve">điểm a, điểm b, điểm d, điểm e </w:t>
      </w:r>
      <w:r w:rsidRPr="00BC1403">
        <w:rPr>
          <w:bCs/>
          <w:spacing w:val="-2"/>
          <w:szCs w:val="28"/>
          <w:lang w:val="vi-VN"/>
        </w:rPr>
        <w:t>khoản 2 và khoản 3</w:t>
      </w:r>
      <w:r w:rsidR="007B6F57" w:rsidRPr="00BC1403">
        <w:rPr>
          <w:bCs/>
          <w:spacing w:val="-2"/>
          <w:szCs w:val="28"/>
        </w:rPr>
        <w:t xml:space="preserve"> </w:t>
      </w:r>
      <w:r w:rsidRPr="00BC1403">
        <w:rPr>
          <w:bCs/>
          <w:spacing w:val="-2"/>
          <w:szCs w:val="28"/>
          <w:lang w:val="vi-VN"/>
        </w:rPr>
        <w:t>Điều 83a</w:t>
      </w:r>
      <w:r w:rsidRPr="005428D5">
        <w:rPr>
          <w:bCs/>
          <w:szCs w:val="28"/>
          <w:lang w:val="vi-VN"/>
        </w:rPr>
        <w:t xml:space="preserve"> </w:t>
      </w:r>
      <w:r w:rsidRPr="00BC1403">
        <w:rPr>
          <w:bCs/>
          <w:spacing w:val="4"/>
          <w:szCs w:val="28"/>
          <w:lang w:val="vi-VN"/>
        </w:rPr>
        <w:t>của Luật Xây dựng làm cơ sở cho chủ đầu tư thẩm định, phê duyệt thiết kế mời</w:t>
      </w:r>
      <w:r w:rsidRPr="00BC1403">
        <w:rPr>
          <w:bCs/>
          <w:spacing w:val="2"/>
          <w:szCs w:val="28"/>
          <w:lang w:val="vi-VN"/>
        </w:rPr>
        <w:t xml:space="preserve"> thầu EPC.</w:t>
      </w:r>
      <w:r w:rsidRPr="00BC1403">
        <w:rPr>
          <w:bCs/>
          <w:spacing w:val="2"/>
          <w:szCs w:val="28"/>
        </w:rPr>
        <w:t xml:space="preserve"> </w:t>
      </w:r>
      <w:r w:rsidRPr="00BC1403">
        <w:rPr>
          <w:bCs/>
          <w:spacing w:val="2"/>
          <w:szCs w:val="28"/>
          <w:lang w:val="vi-VN"/>
        </w:rPr>
        <w:t xml:space="preserve">Đồng thời, tại </w:t>
      </w:r>
      <w:r w:rsidR="00EB4E33" w:rsidRPr="00BC1403">
        <w:rPr>
          <w:bCs/>
          <w:spacing w:val="2"/>
          <w:szCs w:val="28"/>
        </w:rPr>
        <w:t>v</w:t>
      </w:r>
      <w:r w:rsidRPr="00BC1403">
        <w:rPr>
          <w:bCs/>
          <w:spacing w:val="2"/>
          <w:szCs w:val="28"/>
          <w:lang w:val="vi-VN"/>
        </w:rPr>
        <w:t xml:space="preserve">ăn bản thông báo kết quả thẩm định yêu cầu chủ </w:t>
      </w:r>
      <w:r w:rsidRPr="00BC1403">
        <w:rPr>
          <w:bCs/>
          <w:spacing w:val="4"/>
          <w:szCs w:val="28"/>
          <w:lang w:val="vi-VN"/>
        </w:rPr>
        <w:t xml:space="preserve">đầu tư tiếp tục trình </w:t>
      </w:r>
      <w:r w:rsidR="00F2493E" w:rsidRPr="00BC1403">
        <w:rPr>
          <w:bCs/>
          <w:spacing w:val="4"/>
          <w:szCs w:val="28"/>
          <w:lang w:val="vi-VN"/>
        </w:rPr>
        <w:t xml:space="preserve">cơ quan chuyên môn về xây dựng </w:t>
      </w:r>
      <w:r w:rsidR="00F2493E" w:rsidRPr="00BC1403">
        <w:rPr>
          <w:bCs/>
          <w:spacing w:val="4"/>
          <w:szCs w:val="28"/>
        </w:rPr>
        <w:t xml:space="preserve">thẩm định </w:t>
      </w:r>
      <w:r w:rsidR="00F2493E" w:rsidRPr="00BC1403">
        <w:rPr>
          <w:bCs/>
          <w:spacing w:val="4"/>
          <w:szCs w:val="28"/>
          <w:lang w:val="vi-VN"/>
        </w:rPr>
        <w:t>bổ sung các</w:t>
      </w:r>
      <w:r w:rsidR="00F2493E" w:rsidRPr="00BC1403">
        <w:rPr>
          <w:bCs/>
          <w:spacing w:val="2"/>
          <w:szCs w:val="28"/>
        </w:rPr>
        <w:t xml:space="preserve"> </w:t>
      </w:r>
      <w:r w:rsidR="00F2493E" w:rsidRPr="00BC1403">
        <w:rPr>
          <w:bCs/>
          <w:spacing w:val="2"/>
          <w:szCs w:val="28"/>
          <w:lang w:val="vi-VN"/>
        </w:rPr>
        <w:t>nội dung quy định tại các điểm c và điểm đ khoản 2 Điều 83a của Luật Xây dựng</w:t>
      </w:r>
      <w:r w:rsidR="00F2493E" w:rsidRPr="00BC1403">
        <w:rPr>
          <w:bCs/>
          <w:spacing w:val="2"/>
          <w:szCs w:val="28"/>
        </w:rPr>
        <w:t xml:space="preserve"> khi hồ sơ thiết kế xây dựng bước tiếp theo </w:t>
      </w:r>
      <w:r w:rsidRPr="00BC1403">
        <w:rPr>
          <w:bCs/>
          <w:spacing w:val="2"/>
          <w:szCs w:val="28"/>
          <w:lang w:val="vi-VN"/>
        </w:rPr>
        <w:t xml:space="preserve">có đủ các nội dung </w:t>
      </w:r>
      <w:r w:rsidR="00F2493E" w:rsidRPr="00BC1403">
        <w:rPr>
          <w:bCs/>
          <w:spacing w:val="2"/>
          <w:szCs w:val="28"/>
        </w:rPr>
        <w:t>theo quy định</w:t>
      </w:r>
      <w:r w:rsidRPr="005428D5">
        <w:rPr>
          <w:bCs/>
          <w:szCs w:val="28"/>
          <w:lang w:val="vi-VN"/>
        </w:rPr>
        <w:t xml:space="preserve">. </w:t>
      </w:r>
    </w:p>
    <w:p w14:paraId="0DD443D1" w14:textId="7B8880A9" w:rsidR="00A53C64" w:rsidRPr="005428D5" w:rsidRDefault="00A53C64" w:rsidP="005428D5">
      <w:pPr>
        <w:spacing w:before="240" w:after="0" w:line="240" w:lineRule="auto"/>
        <w:ind w:firstLine="567"/>
        <w:rPr>
          <w:bCs/>
          <w:szCs w:val="28"/>
          <w:lang w:val="vi-VN"/>
        </w:rPr>
      </w:pPr>
      <w:r w:rsidRPr="005428D5">
        <w:rPr>
          <w:bCs/>
          <w:szCs w:val="28"/>
          <w:lang w:val="vi-VN"/>
        </w:rPr>
        <w:lastRenderedPageBreak/>
        <w:tab/>
      </w:r>
      <w:r w:rsidR="005C17BD" w:rsidRPr="005428D5">
        <w:rPr>
          <w:bCs/>
          <w:szCs w:val="28"/>
        </w:rPr>
        <w:t>4</w:t>
      </w:r>
      <w:r w:rsidRPr="005428D5">
        <w:rPr>
          <w:bCs/>
          <w:szCs w:val="28"/>
          <w:lang w:val="vi-VN"/>
        </w:rPr>
        <w:t xml:space="preserve">. Trong quá trình thẩm định, </w:t>
      </w:r>
      <w:r w:rsidRPr="005428D5">
        <w:rPr>
          <w:bCs/>
          <w:szCs w:val="28"/>
        </w:rPr>
        <w:t>c</w:t>
      </w:r>
      <w:r w:rsidRPr="005428D5">
        <w:rPr>
          <w:bCs/>
          <w:szCs w:val="28"/>
          <w:lang w:val="vi-VN"/>
        </w:rPr>
        <w:t>hủ đầu tư hoặc cơ quan chuyên môn trực thuộc người quyết định đầu tư</w:t>
      </w:r>
      <w:r w:rsidRPr="005428D5">
        <w:rPr>
          <w:bCs/>
          <w:szCs w:val="28"/>
        </w:rPr>
        <w:t>,</w:t>
      </w:r>
      <w:r w:rsidRPr="005428D5">
        <w:rPr>
          <w:bCs/>
          <w:szCs w:val="28"/>
          <w:lang w:val="vi-VN"/>
        </w:rPr>
        <w:t xml:space="preserve"> cơ quan </w:t>
      </w:r>
      <w:r w:rsidRPr="005428D5">
        <w:rPr>
          <w:bCs/>
          <w:szCs w:val="28"/>
        </w:rPr>
        <w:t>chuyên môn về xây dựng</w:t>
      </w:r>
      <w:r w:rsidRPr="005428D5">
        <w:rPr>
          <w:bCs/>
          <w:szCs w:val="28"/>
          <w:lang w:val="vi-VN"/>
        </w:rPr>
        <w:t xml:space="preserve"> được mời tổ chức, cá nhân có chuyên môn, kinh nghiệm phù hợp tham gia thẩm định thiết kế xây dựng triển khai sau thiết kế cơ sở</w:t>
      </w:r>
      <w:r w:rsidRPr="005428D5">
        <w:rPr>
          <w:bCs/>
          <w:szCs w:val="28"/>
        </w:rPr>
        <w:t xml:space="preserve"> hoặc yêu cầu người đề nghị thẩm định lựa chọn tổ chức, cá nhân có đủ điều kiện năng lực để thẩm tra làm cơ sở để thực hiện thẩm định trong trường hợp cần thiết</w:t>
      </w:r>
      <w:r w:rsidRPr="005428D5">
        <w:rPr>
          <w:bCs/>
          <w:szCs w:val="28"/>
          <w:lang w:val="vi-VN"/>
        </w:rPr>
        <w:t>.</w:t>
      </w:r>
    </w:p>
    <w:p w14:paraId="233A68EB" w14:textId="6D5BBF9E" w:rsidR="00A53C64" w:rsidRPr="005428D5" w:rsidRDefault="005C17BD" w:rsidP="005428D5">
      <w:pPr>
        <w:spacing w:before="240" w:after="0" w:line="240" w:lineRule="auto"/>
        <w:ind w:firstLine="567"/>
        <w:rPr>
          <w:bCs/>
          <w:szCs w:val="28"/>
          <w:lang w:val="vi-VN"/>
        </w:rPr>
      </w:pPr>
      <w:r w:rsidRPr="005428D5">
        <w:rPr>
          <w:bCs/>
          <w:szCs w:val="28"/>
        </w:rPr>
        <w:t>5</w:t>
      </w:r>
      <w:r w:rsidR="00A53C64" w:rsidRPr="005428D5">
        <w:rPr>
          <w:bCs/>
          <w:szCs w:val="28"/>
          <w:lang w:val="vi-VN"/>
        </w:rPr>
        <w:t xml:space="preserve">. Việc thẩm tra thiết kế xây dựng </w:t>
      </w:r>
      <w:r w:rsidR="00A53C64" w:rsidRPr="005428D5">
        <w:rPr>
          <w:bCs/>
          <w:szCs w:val="28"/>
        </w:rPr>
        <w:t xml:space="preserve">đối với công trình xây dựng </w:t>
      </w:r>
      <w:r w:rsidR="00A53C64" w:rsidRPr="005428D5">
        <w:rPr>
          <w:bCs/>
          <w:szCs w:val="28"/>
          <w:lang w:val="vi-VN"/>
        </w:rPr>
        <w:t xml:space="preserve">quy định </w:t>
      </w:r>
      <w:r w:rsidR="00A53C64" w:rsidRPr="005428D5">
        <w:rPr>
          <w:bCs/>
          <w:szCs w:val="28"/>
        </w:rPr>
        <w:t xml:space="preserve">tại khoản 6 Điều 82 của Luật Xây dựng năm 2014 được sửa đổi, bổ sung tại khoản 24 Điều 1 của </w:t>
      </w:r>
      <w:r w:rsidR="00A53C64" w:rsidRPr="005428D5">
        <w:rPr>
          <w:szCs w:val="28"/>
        </w:rPr>
        <w:t>Luật số 62/2020/QH14</w:t>
      </w:r>
      <w:r w:rsidR="00A53C64" w:rsidRPr="005428D5">
        <w:rPr>
          <w:bCs/>
          <w:szCs w:val="28"/>
        </w:rPr>
        <w:t xml:space="preserve"> được quy định </w:t>
      </w:r>
      <w:r w:rsidR="00A53C64" w:rsidRPr="005428D5">
        <w:rPr>
          <w:bCs/>
          <w:szCs w:val="28"/>
          <w:lang w:val="vi-VN"/>
        </w:rPr>
        <w:t>như sau:</w:t>
      </w:r>
    </w:p>
    <w:p w14:paraId="12D7B77F" w14:textId="2EF54068" w:rsidR="00A53C64" w:rsidRPr="005428D5" w:rsidRDefault="00A53C64" w:rsidP="005428D5">
      <w:pPr>
        <w:spacing w:before="240" w:after="0" w:line="240" w:lineRule="auto"/>
        <w:ind w:firstLine="567"/>
        <w:rPr>
          <w:bCs/>
          <w:szCs w:val="28"/>
          <w:lang w:val="vi-VN"/>
        </w:rPr>
      </w:pPr>
      <w:r w:rsidRPr="005428D5">
        <w:rPr>
          <w:bCs/>
          <w:szCs w:val="28"/>
          <w:lang w:val="vi-VN"/>
        </w:rPr>
        <w:t>a) Chủ đầu tư có trách nhiệm kiểm tra Báo cáo kết quả thẩm tra</w:t>
      </w:r>
      <w:r w:rsidRPr="005428D5">
        <w:rPr>
          <w:bCs/>
          <w:szCs w:val="28"/>
        </w:rPr>
        <w:t xml:space="preserve"> và xác nhận tại Báo cáo kết quả thẩm tra</w:t>
      </w:r>
      <w:r w:rsidRPr="005428D5">
        <w:rPr>
          <w:bCs/>
          <w:szCs w:val="28"/>
          <w:lang w:val="vi-VN"/>
        </w:rPr>
        <w:t xml:space="preserve"> trước khi </w:t>
      </w:r>
      <w:r w:rsidR="004C3118" w:rsidRPr="005428D5">
        <w:rPr>
          <w:bCs/>
          <w:szCs w:val="28"/>
        </w:rPr>
        <w:t>trình</w:t>
      </w:r>
      <w:r w:rsidRPr="005428D5">
        <w:rPr>
          <w:bCs/>
          <w:szCs w:val="28"/>
          <w:lang w:val="vi-VN"/>
        </w:rPr>
        <w:t xml:space="preserve"> cơ quan thẩm định. </w:t>
      </w:r>
      <w:r w:rsidRPr="005428D5">
        <w:rPr>
          <w:bCs/>
          <w:szCs w:val="28"/>
        </w:rPr>
        <w:t xml:space="preserve">Trong quá trình thẩm định, trường hợp </w:t>
      </w:r>
      <w:r w:rsidRPr="005428D5">
        <w:rPr>
          <w:bCs/>
          <w:szCs w:val="28"/>
          <w:lang w:val="vi-VN"/>
        </w:rPr>
        <w:t>báo cáo kết quả thẩm tra chưa đủ cơ sở để kết luận thẩm định, cơ quan chuyên môn về xây dựng được quyền yêu cầu bổ sung, hoàn thiện báo cáo kết quả thẩm tra;</w:t>
      </w:r>
    </w:p>
    <w:p w14:paraId="78A7387C" w14:textId="18B73F56" w:rsidR="00A53C64" w:rsidRPr="005428D5" w:rsidRDefault="00A53C64" w:rsidP="005428D5">
      <w:pPr>
        <w:spacing w:before="240" w:after="0" w:line="240" w:lineRule="auto"/>
        <w:ind w:firstLine="567"/>
        <w:rPr>
          <w:szCs w:val="28"/>
          <w:lang w:val="cs-CZ"/>
        </w:rPr>
      </w:pPr>
      <w:r w:rsidRPr="005428D5">
        <w:rPr>
          <w:szCs w:val="28"/>
          <w:lang w:val="cs-CZ"/>
        </w:rPr>
        <w:t>b) Tổ chức tư vấn thẩm tra phải độc lập về pháp lý, tài chính với các nhà thầu tư vấn lập thiết kế xây dựng</w:t>
      </w:r>
      <w:r w:rsidR="005836B6" w:rsidRPr="005428D5">
        <w:rPr>
          <w:szCs w:val="28"/>
          <w:lang w:val="vi-VN"/>
        </w:rPr>
        <w:t xml:space="preserve"> tại bước thiết kế </w:t>
      </w:r>
      <w:r w:rsidR="00D32945" w:rsidRPr="005428D5">
        <w:rPr>
          <w:szCs w:val="28"/>
          <w:lang w:val="vi-VN"/>
        </w:rPr>
        <w:t>được thẩm tra</w:t>
      </w:r>
      <w:r w:rsidRPr="005428D5">
        <w:rPr>
          <w:szCs w:val="28"/>
          <w:lang w:val="cs-CZ"/>
        </w:rPr>
        <w:t xml:space="preserve">; </w:t>
      </w:r>
    </w:p>
    <w:p w14:paraId="422ED379" w14:textId="77777777" w:rsidR="00A53C64" w:rsidRPr="005428D5" w:rsidRDefault="00A53C64" w:rsidP="005428D5">
      <w:pPr>
        <w:spacing w:before="240" w:after="0" w:line="240" w:lineRule="auto"/>
        <w:ind w:firstLine="567"/>
        <w:rPr>
          <w:bCs/>
          <w:szCs w:val="28"/>
          <w:lang w:val="vi-VN"/>
        </w:rPr>
      </w:pPr>
      <w:r w:rsidRPr="005428D5">
        <w:rPr>
          <w:bCs/>
          <w:szCs w:val="28"/>
        </w:rPr>
        <w:t>c) Nội dung Báo cáo kết quả thẩm tra quy định tại Mẫu số 0</w:t>
      </w:r>
      <w:r w:rsidRPr="005428D5">
        <w:rPr>
          <w:bCs/>
          <w:szCs w:val="28"/>
          <w:lang w:val="vi-VN"/>
        </w:rPr>
        <w:t>9</w:t>
      </w:r>
      <w:r w:rsidRPr="005428D5">
        <w:rPr>
          <w:bCs/>
          <w:szCs w:val="28"/>
        </w:rPr>
        <w:t xml:space="preserve"> Phụ lục I Nghị định này. Các bản vẽ được thẩm tra phải được đóng dấu theo quy định tại Mẫu số </w:t>
      </w:r>
      <w:r w:rsidRPr="005428D5">
        <w:rPr>
          <w:bCs/>
          <w:szCs w:val="28"/>
          <w:lang w:val="vi-VN"/>
        </w:rPr>
        <w:t>12</w:t>
      </w:r>
      <w:r w:rsidRPr="005428D5">
        <w:rPr>
          <w:bCs/>
          <w:szCs w:val="28"/>
        </w:rPr>
        <w:t xml:space="preserve"> Phụ lục I Nghị định này.</w:t>
      </w:r>
    </w:p>
    <w:p w14:paraId="1973AE7D" w14:textId="35564264" w:rsidR="00A53C64" w:rsidRPr="005428D5" w:rsidRDefault="005C17BD" w:rsidP="005428D5">
      <w:pPr>
        <w:spacing w:before="240" w:after="0" w:line="240" w:lineRule="auto"/>
        <w:ind w:firstLine="567"/>
        <w:rPr>
          <w:bCs/>
          <w:szCs w:val="28"/>
        </w:rPr>
      </w:pPr>
      <w:bookmarkStart w:id="163" w:name="_Toc54875904"/>
      <w:r w:rsidRPr="005428D5">
        <w:rPr>
          <w:bCs/>
          <w:szCs w:val="28"/>
        </w:rPr>
        <w:t>6</w:t>
      </w:r>
      <w:r w:rsidR="00A53C64" w:rsidRPr="005428D5">
        <w:rPr>
          <w:bCs/>
          <w:szCs w:val="28"/>
        </w:rPr>
        <w:t xml:space="preserve">. Chủ đầu tư có trách nhiệm tổng hợp kết quả thẩm định thiết kế xây dựng triển khai sau thiết kế cơ sở của cơ quan chuyên môn về xây dựng, văn bản của các cơ quan tổ chức có liên quan để làm cơ sở phê duyệt thiết kế. Kết quả thẩm định và phê duyệt của chủ đầu tư được thể hiện tại Quyết định phê duyệt thiết kế xây dựng theo quy định tại Mẫu số </w:t>
      </w:r>
      <w:r w:rsidR="00A53C64" w:rsidRPr="005428D5">
        <w:rPr>
          <w:bCs/>
          <w:szCs w:val="28"/>
          <w:lang w:val="vi-VN"/>
        </w:rPr>
        <w:t>11</w:t>
      </w:r>
      <w:r w:rsidR="00A53C64" w:rsidRPr="005428D5">
        <w:rPr>
          <w:bCs/>
          <w:szCs w:val="28"/>
        </w:rPr>
        <w:t xml:space="preserve"> Phụ lục I Nghị định này.</w:t>
      </w:r>
    </w:p>
    <w:p w14:paraId="05F9A99C" w14:textId="2E127780" w:rsidR="00A53C64" w:rsidRPr="005428D5" w:rsidRDefault="00A53C64" w:rsidP="005428D5">
      <w:pPr>
        <w:pStyle w:val="iu"/>
        <w:spacing w:before="240" w:after="0" w:line="240" w:lineRule="auto"/>
        <w:rPr>
          <w:rFonts w:ascii="Times New Roman" w:hAnsi="Times New Roman"/>
          <w:b/>
          <w:bCs/>
        </w:rPr>
      </w:pPr>
      <w:r w:rsidRPr="005428D5">
        <w:rPr>
          <w:rFonts w:ascii="Times New Roman" w:hAnsi="Times New Roman"/>
          <w:b/>
          <w:bCs/>
        </w:rPr>
        <w:t>Điều 44. Thẩm quyền</w:t>
      </w:r>
      <w:r w:rsidR="003B11BE" w:rsidRPr="005428D5">
        <w:rPr>
          <w:rFonts w:ascii="Times New Roman" w:hAnsi="Times New Roman"/>
          <w:b/>
          <w:bCs/>
        </w:rPr>
        <w:t xml:space="preserve"> </w:t>
      </w:r>
      <w:r w:rsidRPr="005428D5">
        <w:rPr>
          <w:rFonts w:ascii="Times New Roman" w:hAnsi="Times New Roman"/>
          <w:b/>
          <w:bCs/>
        </w:rPr>
        <w:t>thẩm định thiết kế xây dựng triển khai sau thiết kế cơ sở của cơ quan chuyên môn về xây dựng</w:t>
      </w:r>
      <w:bookmarkEnd w:id="163"/>
    </w:p>
    <w:p w14:paraId="08F19D9E" w14:textId="3600B8D9" w:rsidR="00E007E5" w:rsidRPr="005428D5" w:rsidRDefault="00E007E5" w:rsidP="005428D5">
      <w:pPr>
        <w:spacing w:before="240" w:after="0" w:line="240" w:lineRule="auto"/>
        <w:ind w:firstLine="567"/>
        <w:rPr>
          <w:szCs w:val="28"/>
        </w:rPr>
      </w:pPr>
      <w:r w:rsidRPr="005428D5">
        <w:rPr>
          <w:szCs w:val="28"/>
        </w:rPr>
        <w:t xml:space="preserve">1. Cơ quan chuyên môn về xây dựng theo chuyên ngành quản lý quy định tại Điều </w:t>
      </w:r>
      <w:r w:rsidRPr="005428D5">
        <w:rPr>
          <w:szCs w:val="28"/>
          <w:lang w:val="vi-VN"/>
        </w:rPr>
        <w:t xml:space="preserve">121 </w:t>
      </w:r>
      <w:r w:rsidRPr="005428D5">
        <w:rPr>
          <w:szCs w:val="28"/>
        </w:rPr>
        <w:t>Nghị định này</w:t>
      </w:r>
      <w:r w:rsidRPr="005428D5">
        <w:rPr>
          <w:szCs w:val="28"/>
          <w:lang w:val="vi-VN"/>
        </w:rPr>
        <w:t xml:space="preserve"> </w:t>
      </w:r>
      <w:r w:rsidRPr="005428D5">
        <w:rPr>
          <w:szCs w:val="28"/>
        </w:rPr>
        <w:t xml:space="preserve">thực hiện thẩm định thiết kế triển khai sau thiết kế cơ sở đối với các công trình thuộc dự án sau đây: </w:t>
      </w:r>
    </w:p>
    <w:p w14:paraId="383863BB" w14:textId="77777777" w:rsidR="00E007E5" w:rsidRPr="005428D5" w:rsidRDefault="00E007E5" w:rsidP="005428D5">
      <w:pPr>
        <w:spacing w:before="240" w:after="0" w:line="240" w:lineRule="auto"/>
        <w:ind w:firstLine="567"/>
        <w:rPr>
          <w:szCs w:val="28"/>
        </w:rPr>
      </w:pPr>
      <w:r w:rsidRPr="005428D5">
        <w:rPr>
          <w:szCs w:val="28"/>
        </w:rPr>
        <w:t xml:space="preserve">a) Dự án sử dụng vốn đầu tư công; </w:t>
      </w:r>
    </w:p>
    <w:p w14:paraId="6656D2A6" w14:textId="77777777" w:rsidR="00E007E5" w:rsidRPr="005428D5" w:rsidRDefault="00E007E5" w:rsidP="005428D5">
      <w:pPr>
        <w:spacing w:before="240" w:after="0" w:line="240" w:lineRule="auto"/>
        <w:ind w:firstLine="567"/>
        <w:rPr>
          <w:szCs w:val="28"/>
        </w:rPr>
      </w:pPr>
      <w:r w:rsidRPr="005428D5">
        <w:rPr>
          <w:szCs w:val="28"/>
        </w:rPr>
        <w:t xml:space="preserve">b) Dự án PPP; </w:t>
      </w:r>
    </w:p>
    <w:p w14:paraId="2BDC22B7" w14:textId="37039883" w:rsidR="00E007E5" w:rsidRPr="00CD6580" w:rsidRDefault="00E007E5" w:rsidP="005428D5">
      <w:pPr>
        <w:spacing w:before="240" w:after="0" w:line="240" w:lineRule="auto"/>
        <w:ind w:firstLine="567"/>
        <w:rPr>
          <w:spacing w:val="-4"/>
          <w:szCs w:val="28"/>
        </w:rPr>
      </w:pPr>
      <w:r w:rsidRPr="005428D5">
        <w:rPr>
          <w:szCs w:val="28"/>
        </w:rPr>
        <w:t xml:space="preserve">c) Dự án có quy mô nhóm B trở lên, dự án có công trình </w:t>
      </w:r>
      <w:r w:rsidR="00A905ED" w:rsidRPr="005428D5">
        <w:rPr>
          <w:szCs w:val="28"/>
        </w:rPr>
        <w:t xml:space="preserve">xây dựng </w:t>
      </w:r>
      <w:r w:rsidRPr="005428D5">
        <w:rPr>
          <w:szCs w:val="28"/>
        </w:rPr>
        <w:t xml:space="preserve">ảnh </w:t>
      </w:r>
      <w:r w:rsidRPr="00CD6580">
        <w:rPr>
          <w:spacing w:val="-4"/>
          <w:szCs w:val="28"/>
        </w:rPr>
        <w:t xml:space="preserve">hưởng </w:t>
      </w:r>
      <w:r w:rsidR="00A905ED" w:rsidRPr="00CD6580">
        <w:rPr>
          <w:spacing w:val="-4"/>
          <w:szCs w:val="28"/>
        </w:rPr>
        <w:t xml:space="preserve">lớn </w:t>
      </w:r>
      <w:r w:rsidRPr="00CD6580">
        <w:rPr>
          <w:spacing w:val="-4"/>
          <w:szCs w:val="28"/>
        </w:rPr>
        <w:t>đến an toàn</w:t>
      </w:r>
      <w:r w:rsidR="00882BB9" w:rsidRPr="00CD6580">
        <w:rPr>
          <w:spacing w:val="-4"/>
          <w:szCs w:val="28"/>
        </w:rPr>
        <w:t>,</w:t>
      </w:r>
      <w:r w:rsidRPr="00CD6580">
        <w:rPr>
          <w:spacing w:val="-4"/>
          <w:szCs w:val="28"/>
        </w:rPr>
        <w:t xml:space="preserve"> lợi ích cộng đồng sử dụng vốn nhà nước ngoài đầu tư công;</w:t>
      </w:r>
    </w:p>
    <w:p w14:paraId="33539F91" w14:textId="1AA3895B" w:rsidR="00E007E5" w:rsidRPr="005428D5" w:rsidRDefault="00E007E5" w:rsidP="005428D5">
      <w:pPr>
        <w:spacing w:before="240" w:after="0" w:line="240" w:lineRule="auto"/>
        <w:ind w:firstLine="567"/>
        <w:rPr>
          <w:szCs w:val="28"/>
        </w:rPr>
      </w:pPr>
      <w:r w:rsidRPr="005428D5">
        <w:rPr>
          <w:szCs w:val="28"/>
        </w:rPr>
        <w:lastRenderedPageBreak/>
        <w:t xml:space="preserve">d) </w:t>
      </w:r>
      <w:r w:rsidR="000A5FF4" w:rsidRPr="005428D5">
        <w:rPr>
          <w:szCs w:val="28"/>
        </w:rPr>
        <w:t>D</w:t>
      </w:r>
      <w:r w:rsidR="000A5FF4" w:rsidRPr="005428D5">
        <w:rPr>
          <w:szCs w:val="28"/>
          <w:lang w:val="vi-VN"/>
        </w:rPr>
        <w:t xml:space="preserve">ự án </w:t>
      </w:r>
      <w:r w:rsidR="000A5FF4" w:rsidRPr="005428D5">
        <w:rPr>
          <w:bCs/>
          <w:szCs w:val="28"/>
        </w:rPr>
        <w:t>có công trình</w:t>
      </w:r>
      <w:r w:rsidR="00A905ED" w:rsidRPr="005428D5">
        <w:rPr>
          <w:bCs/>
          <w:szCs w:val="28"/>
        </w:rPr>
        <w:t xml:space="preserve"> xây dựng</w:t>
      </w:r>
      <w:r w:rsidR="000A5FF4" w:rsidRPr="005428D5">
        <w:rPr>
          <w:bCs/>
          <w:szCs w:val="28"/>
        </w:rPr>
        <w:t xml:space="preserve"> ảnh hưởng lớn đến an toàn, lợi ích cộng đồng</w:t>
      </w:r>
      <w:r w:rsidR="000A5FF4" w:rsidRPr="005428D5">
        <w:rPr>
          <w:szCs w:val="28"/>
        </w:rPr>
        <w:t xml:space="preserve"> được xây dựng tại khu vực không có quy hoạch đô thị, quy hoạch xây dựng khu chức năng hoặc quy hoạch chi tiết xây dựng điểm dân cư nông thôn.</w:t>
      </w:r>
    </w:p>
    <w:p w14:paraId="7D4D35EF" w14:textId="3068C714" w:rsidR="00F65BD2" w:rsidRPr="005428D5" w:rsidRDefault="000A5FF4" w:rsidP="005428D5">
      <w:pPr>
        <w:spacing w:before="240" w:after="0" w:line="240" w:lineRule="auto"/>
        <w:ind w:firstLine="567"/>
        <w:rPr>
          <w:szCs w:val="28"/>
        </w:rPr>
      </w:pPr>
      <w:r w:rsidRPr="005428D5">
        <w:rPr>
          <w:szCs w:val="28"/>
        </w:rPr>
        <w:t>2</w:t>
      </w:r>
      <w:r w:rsidR="00E007E5" w:rsidRPr="005428D5">
        <w:rPr>
          <w:szCs w:val="28"/>
        </w:rPr>
        <w:t xml:space="preserve">. </w:t>
      </w:r>
      <w:r w:rsidR="00323217" w:rsidRPr="005428D5">
        <w:rPr>
          <w:szCs w:val="28"/>
          <w:lang w:val="vi-VN"/>
        </w:rPr>
        <w:t>T</w:t>
      </w:r>
      <w:r w:rsidR="00323217" w:rsidRPr="005428D5">
        <w:rPr>
          <w:szCs w:val="28"/>
        </w:rPr>
        <w:t xml:space="preserve">hẩm quyền thẩm định </w:t>
      </w:r>
      <w:r w:rsidR="00323217" w:rsidRPr="005428D5">
        <w:rPr>
          <w:szCs w:val="28"/>
          <w:lang w:val="vi-VN"/>
        </w:rPr>
        <w:t>thiết kế xây dựng triển khai sau thiết kế cơ sở</w:t>
      </w:r>
      <w:r w:rsidR="00323217" w:rsidRPr="005428D5">
        <w:rPr>
          <w:szCs w:val="28"/>
        </w:rPr>
        <w:t xml:space="preserve"> của cơ quan chuyên môn về xây dựng </w:t>
      </w:r>
      <w:r w:rsidRPr="005428D5">
        <w:rPr>
          <w:szCs w:val="28"/>
        </w:rPr>
        <w:t xml:space="preserve">đối với các công trình </w:t>
      </w:r>
      <w:r w:rsidR="00323217" w:rsidRPr="005428D5">
        <w:rPr>
          <w:szCs w:val="28"/>
        </w:rPr>
        <w:t xml:space="preserve">quy định tại </w:t>
      </w:r>
      <w:r w:rsidRPr="005428D5">
        <w:rPr>
          <w:szCs w:val="28"/>
        </w:rPr>
        <w:t>khoản 1 Điều này</w:t>
      </w:r>
      <w:r w:rsidR="00F65BD2" w:rsidRPr="005428D5">
        <w:rPr>
          <w:szCs w:val="28"/>
        </w:rPr>
        <w:t xml:space="preserve"> được quy định cụ thể như sau:</w:t>
      </w:r>
    </w:p>
    <w:p w14:paraId="2938D527" w14:textId="5A99B8B9" w:rsidR="00F65BD2" w:rsidRPr="005428D5" w:rsidRDefault="00F65BD2" w:rsidP="005428D5">
      <w:pPr>
        <w:spacing w:before="240" w:after="0" w:line="240" w:lineRule="auto"/>
        <w:ind w:firstLine="567"/>
        <w:rPr>
          <w:bCs/>
          <w:szCs w:val="28"/>
          <w:lang w:val="vi-VN"/>
        </w:rPr>
      </w:pPr>
      <w:r w:rsidRPr="005428D5">
        <w:rPr>
          <w:bCs/>
          <w:szCs w:val="28"/>
          <w:lang w:val="vi-VN"/>
        </w:rPr>
        <w:t xml:space="preserve">a) </w:t>
      </w:r>
      <w:r w:rsidRPr="005428D5">
        <w:rPr>
          <w:bCs/>
          <w:szCs w:val="28"/>
        </w:rPr>
        <w:t xml:space="preserve">Cơ quan chuyên môn về xây dựng thuộc Bộ </w:t>
      </w:r>
      <w:r w:rsidR="002418F5" w:rsidRPr="005428D5">
        <w:rPr>
          <w:bCs/>
          <w:szCs w:val="28"/>
        </w:rPr>
        <w:t>q</w:t>
      </w:r>
      <w:r w:rsidR="00947406" w:rsidRPr="005428D5">
        <w:rPr>
          <w:bCs/>
          <w:szCs w:val="28"/>
        </w:rPr>
        <w:t>uản lý công trình xây dựng chuyên ngành</w:t>
      </w:r>
      <w:r w:rsidRPr="005428D5">
        <w:rPr>
          <w:bCs/>
          <w:szCs w:val="28"/>
        </w:rPr>
        <w:t xml:space="preserve"> thẩm định thiết</w:t>
      </w:r>
      <w:r w:rsidRPr="005428D5">
        <w:rPr>
          <w:bCs/>
          <w:szCs w:val="28"/>
          <w:lang w:val="vi-VN"/>
        </w:rPr>
        <w:t xml:space="preserve"> kế xây dựng triển khai sau thiết kế cơ sở </w:t>
      </w:r>
      <w:r w:rsidRPr="005428D5">
        <w:rPr>
          <w:bCs/>
          <w:szCs w:val="28"/>
        </w:rPr>
        <w:t xml:space="preserve">đối với công trình thuộc các dự án sau đây: dự án quan trọng quốc gia; dự án do Thủ tướng Chính phủ giao; dự án có công trình cấp đặc biệt; </w:t>
      </w:r>
      <w:r w:rsidR="000C6510" w:rsidRPr="005428D5">
        <w:rPr>
          <w:bCs/>
          <w:szCs w:val="28"/>
        </w:rPr>
        <w:t xml:space="preserve">dự án được đề nghị thẩm định theo quy định tại khoản </w:t>
      </w:r>
      <w:r w:rsidR="000A5FF4" w:rsidRPr="005428D5">
        <w:rPr>
          <w:bCs/>
          <w:szCs w:val="28"/>
        </w:rPr>
        <w:t>7</w:t>
      </w:r>
      <w:r w:rsidR="000C6510" w:rsidRPr="005428D5">
        <w:rPr>
          <w:bCs/>
          <w:szCs w:val="28"/>
        </w:rPr>
        <w:t xml:space="preserve"> Điều này</w:t>
      </w:r>
      <w:r w:rsidR="000C6510" w:rsidRPr="005428D5">
        <w:rPr>
          <w:bCs/>
          <w:szCs w:val="28"/>
          <w:lang w:val="vi-VN"/>
        </w:rPr>
        <w:t>;</w:t>
      </w:r>
    </w:p>
    <w:p w14:paraId="70F3D5A2" w14:textId="347E9188" w:rsidR="00F65BD2" w:rsidRPr="005428D5" w:rsidRDefault="00947406" w:rsidP="005428D5">
      <w:pPr>
        <w:spacing w:before="240" w:after="0" w:line="240" w:lineRule="auto"/>
        <w:ind w:firstLine="567"/>
        <w:rPr>
          <w:szCs w:val="28"/>
        </w:rPr>
      </w:pPr>
      <w:r w:rsidRPr="005428D5">
        <w:rPr>
          <w:szCs w:val="28"/>
        </w:rPr>
        <w:t>b</w:t>
      </w:r>
      <w:r w:rsidR="00F65BD2" w:rsidRPr="005428D5">
        <w:rPr>
          <w:szCs w:val="28"/>
        </w:rPr>
        <w:t xml:space="preserve">) Cơ quan chuyên môn về xây dựng thuộc Ủy ban nhân dân cấp tỉnh thẩm định </w:t>
      </w:r>
      <w:r w:rsidR="00F65BD2" w:rsidRPr="005428D5">
        <w:rPr>
          <w:bCs/>
          <w:szCs w:val="28"/>
        </w:rPr>
        <w:t>thiết</w:t>
      </w:r>
      <w:r w:rsidR="00F65BD2" w:rsidRPr="005428D5">
        <w:rPr>
          <w:bCs/>
          <w:szCs w:val="28"/>
          <w:lang w:val="vi-VN"/>
        </w:rPr>
        <w:t xml:space="preserve"> kế xây dựng triển khai sau thiết kế cơ sở </w:t>
      </w:r>
      <w:r w:rsidR="00F65BD2" w:rsidRPr="005428D5">
        <w:rPr>
          <w:szCs w:val="28"/>
        </w:rPr>
        <w:t>đối với công trình thuộc dự án được đầu tư xây dựng trên địa bàn hành chính của tỉnh</w:t>
      </w:r>
      <w:r w:rsidR="00F65BD2" w:rsidRPr="005428D5">
        <w:rPr>
          <w:szCs w:val="28"/>
          <w:lang w:val="vi-VN"/>
        </w:rPr>
        <w:t xml:space="preserve">, trừ </w:t>
      </w:r>
      <w:r w:rsidR="00F65BD2" w:rsidRPr="005428D5">
        <w:rPr>
          <w:szCs w:val="28"/>
        </w:rPr>
        <w:t>công trình</w:t>
      </w:r>
      <w:r w:rsidR="00F65BD2" w:rsidRPr="005428D5">
        <w:rPr>
          <w:szCs w:val="28"/>
          <w:lang w:val="vi-VN"/>
        </w:rPr>
        <w:t xml:space="preserve"> quy định tại điểm a khoản này</w:t>
      </w:r>
      <w:r w:rsidR="00F65BD2" w:rsidRPr="005428D5">
        <w:rPr>
          <w:szCs w:val="28"/>
        </w:rPr>
        <w:t>.</w:t>
      </w:r>
    </w:p>
    <w:p w14:paraId="6602FACC" w14:textId="786ABDDA" w:rsidR="00F65BD2" w:rsidRPr="005428D5" w:rsidRDefault="000A5FF4" w:rsidP="005428D5">
      <w:pPr>
        <w:spacing w:before="240" w:after="0" w:line="240" w:lineRule="auto"/>
        <w:ind w:firstLine="567"/>
        <w:rPr>
          <w:szCs w:val="28"/>
        </w:rPr>
      </w:pPr>
      <w:r w:rsidRPr="005428D5">
        <w:rPr>
          <w:szCs w:val="28"/>
        </w:rPr>
        <w:t>3</w:t>
      </w:r>
      <w:r w:rsidR="00F65BD2" w:rsidRPr="005428D5">
        <w:rPr>
          <w:szCs w:val="28"/>
        </w:rPr>
        <w:t>. Riêng</w:t>
      </w:r>
      <w:r w:rsidR="00F65BD2" w:rsidRPr="005428D5">
        <w:rPr>
          <w:szCs w:val="28"/>
          <w:lang w:val="vi-VN"/>
        </w:rPr>
        <w:t xml:space="preserve"> đ</w:t>
      </w:r>
      <w:r w:rsidR="00F65BD2" w:rsidRPr="005428D5">
        <w:rPr>
          <w:szCs w:val="28"/>
        </w:rPr>
        <w:t>ối với một số trường hợp cụ</w:t>
      </w:r>
      <w:r w:rsidR="00F65BD2" w:rsidRPr="005428D5">
        <w:rPr>
          <w:szCs w:val="28"/>
          <w:lang w:val="vi-VN"/>
        </w:rPr>
        <w:t xml:space="preserve"> thể </w:t>
      </w:r>
      <w:r w:rsidR="00323217" w:rsidRPr="005428D5">
        <w:rPr>
          <w:szCs w:val="28"/>
          <w:lang w:val="vi-VN"/>
        </w:rPr>
        <w:t xml:space="preserve">quy định </w:t>
      </w:r>
      <w:r w:rsidR="00F65BD2" w:rsidRPr="005428D5">
        <w:rPr>
          <w:szCs w:val="28"/>
          <w:lang w:val="vi-VN"/>
        </w:rPr>
        <w:t>tại khoản này</w:t>
      </w:r>
      <w:r w:rsidR="00F65BD2" w:rsidRPr="005428D5">
        <w:rPr>
          <w:szCs w:val="28"/>
        </w:rPr>
        <w:t>, thẩm quyền thẩm định thiết</w:t>
      </w:r>
      <w:r w:rsidR="00F65BD2" w:rsidRPr="005428D5">
        <w:rPr>
          <w:szCs w:val="28"/>
          <w:lang w:val="vi-VN"/>
        </w:rPr>
        <w:t xml:space="preserve"> kế triển khai sau thiết kế cơ sở</w:t>
      </w:r>
      <w:r w:rsidR="00F65BD2" w:rsidRPr="005428D5">
        <w:rPr>
          <w:szCs w:val="28"/>
        </w:rPr>
        <w:t xml:space="preserve"> </w:t>
      </w:r>
      <w:r w:rsidR="00323217" w:rsidRPr="005428D5">
        <w:rPr>
          <w:szCs w:val="28"/>
        </w:rPr>
        <w:t>của</w:t>
      </w:r>
      <w:r w:rsidR="00F65BD2" w:rsidRPr="005428D5">
        <w:rPr>
          <w:szCs w:val="28"/>
        </w:rPr>
        <w:t xml:space="preserve"> cơ quan chuyên môn về xây dựng</w:t>
      </w:r>
      <w:r w:rsidR="00F65BD2" w:rsidRPr="005428D5">
        <w:rPr>
          <w:szCs w:val="28"/>
          <w:lang w:val="vi-VN"/>
        </w:rPr>
        <w:t xml:space="preserve"> không thực hiện </w:t>
      </w:r>
      <w:r w:rsidR="00323217" w:rsidRPr="005428D5">
        <w:rPr>
          <w:szCs w:val="28"/>
          <w:lang w:val="vi-VN"/>
        </w:rPr>
        <w:t xml:space="preserve">khoản </w:t>
      </w:r>
      <w:r w:rsidR="00F65BD2" w:rsidRPr="005428D5">
        <w:rPr>
          <w:szCs w:val="28"/>
          <w:lang w:val="vi-VN"/>
        </w:rPr>
        <w:t>2 Điều này mà</w:t>
      </w:r>
      <w:r w:rsidR="00F65BD2" w:rsidRPr="005428D5">
        <w:rPr>
          <w:szCs w:val="28"/>
        </w:rPr>
        <w:t xml:space="preserve"> được quy định như sau:</w:t>
      </w:r>
    </w:p>
    <w:p w14:paraId="1B5C62E4" w14:textId="28321554" w:rsidR="00F65BD2" w:rsidRPr="005428D5" w:rsidRDefault="00F65BD2" w:rsidP="005428D5">
      <w:pPr>
        <w:spacing w:before="240" w:after="0" w:line="240" w:lineRule="auto"/>
        <w:ind w:firstLine="567"/>
        <w:rPr>
          <w:szCs w:val="28"/>
        </w:rPr>
      </w:pPr>
      <w:r w:rsidRPr="005428D5">
        <w:rPr>
          <w:szCs w:val="28"/>
          <w:lang w:val="vi-VN"/>
        </w:rPr>
        <w:t>a</w:t>
      </w:r>
      <w:r w:rsidRPr="005428D5">
        <w:rPr>
          <w:szCs w:val="28"/>
        </w:rPr>
        <w:t xml:space="preserve">) Đối với công trình thuộc dự án thuộc chuyên ngành quản lý do Bộ quản lý công trình xây dựng chuyên ngành quyết định đầu tư thì cơ quan chuyên môn về xây dựng trực thuộc </w:t>
      </w:r>
      <w:r w:rsidR="00395FE4">
        <w:rPr>
          <w:szCs w:val="28"/>
        </w:rPr>
        <w:t>b</w:t>
      </w:r>
      <w:r w:rsidRPr="005428D5">
        <w:rPr>
          <w:szCs w:val="28"/>
        </w:rPr>
        <w:t>ộ này thực hiện việc thẩm định;</w:t>
      </w:r>
    </w:p>
    <w:p w14:paraId="424A8531" w14:textId="5A75558B" w:rsidR="00F65BD2" w:rsidRPr="005428D5" w:rsidRDefault="00F65BD2" w:rsidP="005428D5">
      <w:pPr>
        <w:spacing w:before="240" w:after="0" w:line="240" w:lineRule="auto"/>
        <w:ind w:firstLine="567"/>
        <w:rPr>
          <w:szCs w:val="28"/>
          <w:lang w:val="vi-VN"/>
        </w:rPr>
      </w:pPr>
      <w:r w:rsidRPr="005428D5">
        <w:rPr>
          <w:szCs w:val="28"/>
          <w:lang w:val="vi-VN"/>
        </w:rPr>
        <w:t>b</w:t>
      </w:r>
      <w:r w:rsidRPr="005428D5">
        <w:rPr>
          <w:szCs w:val="28"/>
        </w:rPr>
        <w:t>) Cơ quan chuyên môn về xây dựng thuộc Bộ Giao thông vận tải thẩm định thiết kế xây dựng triển khai sau thiết kế cơ sở đối với các công</w:t>
      </w:r>
      <w:r w:rsidRPr="005428D5">
        <w:rPr>
          <w:szCs w:val="28"/>
          <w:lang w:val="vi-VN"/>
        </w:rPr>
        <w:t xml:space="preserve"> trình </w:t>
      </w:r>
      <w:r w:rsidRPr="005428D5">
        <w:rPr>
          <w:szCs w:val="28"/>
        </w:rPr>
        <w:t>của dự</w:t>
      </w:r>
      <w:r w:rsidRPr="005428D5">
        <w:rPr>
          <w:szCs w:val="28"/>
          <w:lang w:val="vi-VN"/>
        </w:rPr>
        <w:t xml:space="preserve"> án đầu tư xây dựng thuộc </w:t>
      </w:r>
      <w:r w:rsidRPr="005428D5">
        <w:rPr>
          <w:szCs w:val="28"/>
        </w:rPr>
        <w:t>lĩnh vực hàng không, đường sắt và hàng hải;</w:t>
      </w:r>
      <w:r w:rsidRPr="005428D5">
        <w:rPr>
          <w:szCs w:val="28"/>
          <w:lang w:val="vi-VN"/>
        </w:rPr>
        <w:t xml:space="preserve"> trừ dự án quy định tại điểm đ khoản này;</w:t>
      </w:r>
    </w:p>
    <w:p w14:paraId="3FE483C4" w14:textId="6B254040" w:rsidR="00F65BD2" w:rsidRPr="005428D5" w:rsidRDefault="00F65BD2" w:rsidP="005428D5">
      <w:pPr>
        <w:spacing w:before="240" w:after="0" w:line="240" w:lineRule="auto"/>
        <w:ind w:firstLine="567"/>
        <w:rPr>
          <w:szCs w:val="28"/>
        </w:rPr>
      </w:pPr>
      <w:r w:rsidRPr="005428D5">
        <w:rPr>
          <w:szCs w:val="28"/>
        </w:rPr>
        <w:t xml:space="preserve">c) Cơ quan chuyên môn về xây dựng thuộc Bộ Nông nghiệp và </w:t>
      </w:r>
      <w:r w:rsidR="00395FE4">
        <w:rPr>
          <w:szCs w:val="28"/>
        </w:rPr>
        <w:t>P</w:t>
      </w:r>
      <w:r w:rsidRPr="005428D5">
        <w:rPr>
          <w:szCs w:val="28"/>
        </w:rPr>
        <w:t>hát triển nông thông thẩm định thiết kế xây dựng triển khai sau thiết kế cơ sở đối với các công</w:t>
      </w:r>
      <w:r w:rsidRPr="005428D5">
        <w:rPr>
          <w:szCs w:val="28"/>
          <w:lang w:val="vi-VN"/>
        </w:rPr>
        <w:t xml:space="preserve"> trình của </w:t>
      </w:r>
      <w:r w:rsidRPr="005428D5">
        <w:rPr>
          <w:szCs w:val="28"/>
        </w:rPr>
        <w:t>dự án đầu tư xây dựng công trình thủy lợi</w:t>
      </w:r>
      <w:r w:rsidR="00DD0873" w:rsidRPr="005428D5">
        <w:rPr>
          <w:szCs w:val="28"/>
          <w:lang w:val="vi-VN"/>
        </w:rPr>
        <w:t>, đê điều</w:t>
      </w:r>
      <w:r w:rsidRPr="005428D5">
        <w:rPr>
          <w:szCs w:val="28"/>
        </w:rPr>
        <w:t xml:space="preserve"> có mục tiêu đầu tư và phạm vi khai thác, bảo vệ liên quan từ hai tỉnh trở lên; </w:t>
      </w:r>
    </w:p>
    <w:p w14:paraId="3C9FBD50" w14:textId="57971C63" w:rsidR="00F65BD2" w:rsidRPr="005428D5" w:rsidRDefault="00F65BD2" w:rsidP="005428D5">
      <w:pPr>
        <w:spacing w:before="240" w:after="0" w:line="240" w:lineRule="auto"/>
        <w:ind w:firstLine="567"/>
        <w:rPr>
          <w:szCs w:val="28"/>
          <w:lang w:val="vi-VN"/>
        </w:rPr>
      </w:pPr>
      <w:r w:rsidRPr="005428D5">
        <w:rPr>
          <w:szCs w:val="28"/>
          <w:lang w:val="vi-VN"/>
        </w:rPr>
        <w:t xml:space="preserve">d) Cơ quan chuyên môn về xây dựng thuộc Bộ Công Thương thẩm định </w:t>
      </w:r>
      <w:r w:rsidRPr="005428D5">
        <w:rPr>
          <w:szCs w:val="28"/>
        </w:rPr>
        <w:t>thiết kế xây dựng triển khai sau thiết kế cơ sở đối với các công</w:t>
      </w:r>
      <w:r w:rsidRPr="005428D5">
        <w:rPr>
          <w:szCs w:val="28"/>
          <w:lang w:val="vi-VN"/>
        </w:rPr>
        <w:t xml:space="preserve"> trình của </w:t>
      </w:r>
      <w:r w:rsidRPr="005428D5">
        <w:rPr>
          <w:szCs w:val="28"/>
        </w:rPr>
        <w:t>dự án đầu tư xây dựng</w:t>
      </w:r>
      <w:r w:rsidRPr="005428D5">
        <w:rPr>
          <w:szCs w:val="28"/>
          <w:lang w:val="vi-VN"/>
        </w:rPr>
        <w:t xml:space="preserve"> công trình năng lượng, được xây dựng trên biển theo pháp luật về biển và pháp luật chuyên ngành nằm ngoài phạm vi quản lý của </w:t>
      </w:r>
      <w:r w:rsidR="00395FE4">
        <w:rPr>
          <w:szCs w:val="28"/>
        </w:rPr>
        <w:t>Ủy</w:t>
      </w:r>
      <w:r w:rsidRPr="005428D5">
        <w:rPr>
          <w:szCs w:val="28"/>
          <w:lang w:val="vi-VN"/>
        </w:rPr>
        <w:t xml:space="preserve"> ban nhân dân cấp tỉnh;</w:t>
      </w:r>
    </w:p>
    <w:p w14:paraId="572E6800" w14:textId="2D780A82" w:rsidR="00F65BD2" w:rsidRPr="005428D5" w:rsidRDefault="00F65BD2" w:rsidP="005428D5">
      <w:pPr>
        <w:spacing w:before="240" w:after="0" w:line="240" w:lineRule="auto"/>
        <w:ind w:firstLine="567"/>
        <w:rPr>
          <w:szCs w:val="28"/>
        </w:rPr>
      </w:pPr>
      <w:r w:rsidRPr="005428D5">
        <w:rPr>
          <w:szCs w:val="28"/>
          <w:lang w:val="vi-VN"/>
        </w:rPr>
        <w:t>đ</w:t>
      </w:r>
      <w:r w:rsidRPr="005428D5">
        <w:rPr>
          <w:szCs w:val="28"/>
        </w:rPr>
        <w:t xml:space="preserve">) Cơ quan chuyên môn về xây dựng thuộc Ủy ban nhân dân thành phố Hà Nội, Thành phố Hồ Chí Minh thẩm định đối với </w:t>
      </w:r>
      <w:r w:rsidR="00323217" w:rsidRPr="005428D5">
        <w:rPr>
          <w:szCs w:val="28"/>
        </w:rPr>
        <w:t>các</w:t>
      </w:r>
      <w:r w:rsidR="00323217" w:rsidRPr="005428D5">
        <w:rPr>
          <w:szCs w:val="28"/>
          <w:lang w:val="vi-VN"/>
        </w:rPr>
        <w:t xml:space="preserve"> công trình thuộc </w:t>
      </w:r>
      <w:r w:rsidRPr="005428D5">
        <w:rPr>
          <w:szCs w:val="28"/>
        </w:rPr>
        <w:t xml:space="preserve">dự </w:t>
      </w:r>
      <w:r w:rsidRPr="005428D5">
        <w:rPr>
          <w:szCs w:val="28"/>
        </w:rPr>
        <w:lastRenderedPageBreak/>
        <w:t>án do Chủ tịch Ủy ban nhân dân thành phố quyết định đầu tư hoặc phân cấp, ủy quyền quyết định đầu tư</w:t>
      </w:r>
      <w:r w:rsidRPr="005428D5">
        <w:rPr>
          <w:szCs w:val="28"/>
          <w:lang w:val="vi-VN"/>
        </w:rPr>
        <w:t>;</w:t>
      </w:r>
      <w:r w:rsidRPr="005428D5">
        <w:rPr>
          <w:szCs w:val="28"/>
        </w:rPr>
        <w:t xml:space="preserve"> </w:t>
      </w:r>
    </w:p>
    <w:p w14:paraId="2A589BD9" w14:textId="6FCFA317" w:rsidR="00F65BD2" w:rsidRPr="005428D5" w:rsidRDefault="00F65BD2" w:rsidP="005428D5">
      <w:pPr>
        <w:spacing w:before="240" w:after="0" w:line="240" w:lineRule="auto"/>
        <w:ind w:firstLine="567"/>
        <w:rPr>
          <w:szCs w:val="28"/>
        </w:rPr>
      </w:pPr>
      <w:r w:rsidRPr="005428D5">
        <w:rPr>
          <w:szCs w:val="28"/>
        </w:rPr>
        <w:t>e) Thẩm quyền thẩm định thiết</w:t>
      </w:r>
      <w:r w:rsidRPr="005428D5">
        <w:rPr>
          <w:szCs w:val="28"/>
          <w:lang w:val="vi-VN"/>
        </w:rPr>
        <w:t xml:space="preserve"> kế </w:t>
      </w:r>
      <w:r w:rsidRPr="005428D5">
        <w:rPr>
          <w:szCs w:val="28"/>
        </w:rPr>
        <w:t xml:space="preserve">xây dựng </w:t>
      </w:r>
      <w:r w:rsidRPr="005428D5">
        <w:rPr>
          <w:szCs w:val="28"/>
          <w:lang w:val="vi-VN"/>
        </w:rPr>
        <w:t xml:space="preserve">triển khai sau thiết kế cơ sở </w:t>
      </w:r>
      <w:r w:rsidR="00E76B38" w:rsidRPr="005428D5">
        <w:rPr>
          <w:szCs w:val="28"/>
        </w:rPr>
        <w:t xml:space="preserve">các công trình thuộc </w:t>
      </w:r>
      <w:r w:rsidRPr="005428D5">
        <w:rPr>
          <w:szCs w:val="28"/>
        </w:rPr>
        <w:t xml:space="preserve">dự án đầu tư lấn biển hoặc </w:t>
      </w:r>
      <w:r w:rsidR="00E76B38" w:rsidRPr="005428D5">
        <w:rPr>
          <w:szCs w:val="28"/>
        </w:rPr>
        <w:t xml:space="preserve">thuộc </w:t>
      </w:r>
      <w:r w:rsidRPr="005428D5">
        <w:rPr>
          <w:szCs w:val="28"/>
        </w:rPr>
        <w:t>hạng mục lấn biển của dự án đầu tư được thực hiện theo quy định pháp luật về đất đai</w:t>
      </w:r>
      <w:r w:rsidR="00E76B38" w:rsidRPr="005428D5">
        <w:rPr>
          <w:szCs w:val="28"/>
        </w:rPr>
        <w:t>; thẩm quyền thẩm định các công trình thuộc các hạng mục còn lại của dự án được thực hiện theo quy định của Nghị định này.</w:t>
      </w:r>
    </w:p>
    <w:p w14:paraId="245F9120" w14:textId="199737DD" w:rsidR="00F65BD2" w:rsidRPr="005428D5" w:rsidRDefault="000A5FF4" w:rsidP="005428D5">
      <w:pPr>
        <w:spacing w:before="240" w:after="0" w:line="240" w:lineRule="auto"/>
        <w:ind w:firstLine="567"/>
        <w:rPr>
          <w:bCs/>
          <w:szCs w:val="28"/>
        </w:rPr>
      </w:pPr>
      <w:r w:rsidRPr="005428D5">
        <w:rPr>
          <w:bCs/>
          <w:szCs w:val="28"/>
        </w:rPr>
        <w:t>4</w:t>
      </w:r>
      <w:r w:rsidR="00F65BD2" w:rsidRPr="005428D5">
        <w:rPr>
          <w:bCs/>
          <w:szCs w:val="28"/>
        </w:rPr>
        <w:t xml:space="preserve">. Đối với dự án gồm nhiều công trình có loại và cấp khác nhau, thẩm quyền thẩm định của cơ quan chuyên môn về xây dựng được xác định theo chuyên ngành quản lý quy định tại Điều </w:t>
      </w:r>
      <w:r w:rsidR="00F65BD2" w:rsidRPr="005428D5">
        <w:rPr>
          <w:bCs/>
          <w:szCs w:val="28"/>
          <w:lang w:val="vi-VN"/>
        </w:rPr>
        <w:t>12</w:t>
      </w:r>
      <w:r w:rsidR="00F65BD2" w:rsidRPr="005428D5">
        <w:rPr>
          <w:bCs/>
          <w:szCs w:val="28"/>
        </w:rPr>
        <w:t xml:space="preserve">1 Nghị định này đối với công trình chính của dự án hoặc công trình chính có cấp cao nhất trong trường hợp dự án có nhiều công trình chính. </w:t>
      </w:r>
    </w:p>
    <w:p w14:paraId="014F426F" w14:textId="5FA6AAD3" w:rsidR="00F65BD2" w:rsidRPr="005428D5" w:rsidRDefault="001C1888" w:rsidP="005428D5">
      <w:pPr>
        <w:spacing w:before="240" w:after="0" w:line="240" w:lineRule="auto"/>
        <w:ind w:firstLine="567"/>
        <w:rPr>
          <w:szCs w:val="28"/>
        </w:rPr>
      </w:pPr>
      <w:r w:rsidRPr="005428D5">
        <w:rPr>
          <w:szCs w:val="28"/>
        </w:rPr>
        <w:t xml:space="preserve">Trường hợp các công trình chính có cùng một cấp, </w:t>
      </w:r>
      <w:r w:rsidR="0022272E" w:rsidRPr="005428D5">
        <w:rPr>
          <w:szCs w:val="28"/>
        </w:rPr>
        <w:t>người đề nghị thẩm định</w:t>
      </w:r>
      <w:r w:rsidRPr="005428D5">
        <w:rPr>
          <w:szCs w:val="28"/>
        </w:rPr>
        <w:t xml:space="preserve"> </w:t>
      </w:r>
      <w:r w:rsidR="00E76B38" w:rsidRPr="005428D5">
        <w:rPr>
          <w:szCs w:val="28"/>
        </w:rPr>
        <w:t xml:space="preserve">được lựa chọn </w:t>
      </w:r>
      <w:r w:rsidRPr="005428D5">
        <w:rPr>
          <w:szCs w:val="28"/>
        </w:rPr>
        <w:t xml:space="preserve">trình thẩm định </w:t>
      </w:r>
      <w:r w:rsidR="00E76B38" w:rsidRPr="005428D5">
        <w:rPr>
          <w:szCs w:val="28"/>
        </w:rPr>
        <w:t>theo một công trình chính của dự án</w:t>
      </w:r>
      <w:r w:rsidRPr="005428D5">
        <w:rPr>
          <w:szCs w:val="28"/>
        </w:rPr>
        <w:t xml:space="preserve">. Cơ quan thực hiện thẩm định có trách nhiệm lấy ý kiến thẩm định của cơ quan chuyên môn về xây dựng theo chuyên ngành về các nội dung theo quy định tại </w:t>
      </w:r>
      <w:r w:rsidRPr="00E2253D">
        <w:rPr>
          <w:spacing w:val="4"/>
          <w:szCs w:val="28"/>
        </w:rPr>
        <w:t xml:space="preserve">Điều </w:t>
      </w:r>
      <w:r w:rsidRPr="00E2253D">
        <w:rPr>
          <w:spacing w:val="4"/>
          <w:szCs w:val="28"/>
          <w:lang w:val="vi-VN"/>
        </w:rPr>
        <w:t>46</w:t>
      </w:r>
      <w:r w:rsidRPr="00E2253D">
        <w:rPr>
          <w:spacing w:val="4"/>
          <w:szCs w:val="28"/>
        </w:rPr>
        <w:t xml:space="preserve"> Nghị định này đối với các công trình chính còn lại trong quá trình thẩm</w:t>
      </w:r>
      <w:r w:rsidRPr="005428D5">
        <w:rPr>
          <w:szCs w:val="28"/>
        </w:rPr>
        <w:t xml:space="preserve"> định.</w:t>
      </w:r>
    </w:p>
    <w:p w14:paraId="12A03756" w14:textId="77777777" w:rsidR="001A6DC1" w:rsidRPr="005428D5" w:rsidRDefault="000A5FF4" w:rsidP="005428D5">
      <w:pPr>
        <w:spacing w:before="240" w:after="0" w:line="240" w:lineRule="auto"/>
        <w:ind w:firstLine="567"/>
        <w:rPr>
          <w:szCs w:val="28"/>
          <w:lang w:val="vi-VN"/>
        </w:rPr>
      </w:pPr>
      <w:r w:rsidRPr="005428D5">
        <w:rPr>
          <w:szCs w:val="28"/>
        </w:rPr>
        <w:t>5</w:t>
      </w:r>
      <w:r w:rsidR="00F65BD2" w:rsidRPr="005428D5">
        <w:rPr>
          <w:szCs w:val="28"/>
        </w:rPr>
        <w:t xml:space="preserve">. Trường hợp </w:t>
      </w:r>
      <w:r w:rsidR="00EB2131" w:rsidRPr="005428D5">
        <w:rPr>
          <w:szCs w:val="28"/>
        </w:rPr>
        <w:t>dự</w:t>
      </w:r>
      <w:r w:rsidR="00EB2131" w:rsidRPr="005428D5">
        <w:rPr>
          <w:szCs w:val="28"/>
          <w:lang w:val="vi-VN"/>
        </w:rPr>
        <w:t xml:space="preserve"> án có </w:t>
      </w:r>
      <w:r w:rsidR="00F65BD2" w:rsidRPr="005428D5">
        <w:rPr>
          <w:szCs w:val="28"/>
        </w:rPr>
        <w:t>công trình</w:t>
      </w:r>
      <w:r w:rsidR="001C1888" w:rsidRPr="005428D5">
        <w:rPr>
          <w:szCs w:val="28"/>
          <w:lang w:val="vi-VN"/>
        </w:rPr>
        <w:t xml:space="preserve"> </w:t>
      </w:r>
      <w:r w:rsidR="00EB2131" w:rsidRPr="005428D5">
        <w:rPr>
          <w:szCs w:val="28"/>
          <w:lang w:val="vi-VN"/>
        </w:rPr>
        <w:t xml:space="preserve">xây dựng </w:t>
      </w:r>
      <w:r w:rsidR="00F65BD2" w:rsidRPr="005428D5">
        <w:rPr>
          <w:szCs w:val="28"/>
        </w:rPr>
        <w:t>có yêu cầu thẩm định thiết kế</w:t>
      </w:r>
      <w:r w:rsidR="001C1888" w:rsidRPr="005428D5">
        <w:rPr>
          <w:szCs w:val="28"/>
          <w:lang w:val="vi-VN"/>
        </w:rPr>
        <w:t xml:space="preserve"> xây dựng</w:t>
      </w:r>
      <w:r w:rsidR="00F65BD2" w:rsidRPr="005428D5">
        <w:rPr>
          <w:szCs w:val="28"/>
        </w:rPr>
        <w:t xml:space="preserve"> triển khai sau thiết kế cơ sở tại cơ quan chuyên môn về xây dựng</w:t>
      </w:r>
      <w:r w:rsidR="00F65BD2" w:rsidRPr="005428D5">
        <w:rPr>
          <w:bCs/>
          <w:szCs w:val="28"/>
        </w:rPr>
        <w:t xml:space="preserve">, </w:t>
      </w:r>
      <w:r w:rsidR="00F65BD2" w:rsidRPr="005428D5">
        <w:rPr>
          <w:bCs/>
          <w:szCs w:val="28"/>
          <w:lang w:val="vi-VN"/>
        </w:rPr>
        <w:t>được đầu tư xây dựng</w:t>
      </w:r>
      <w:r w:rsidR="00F65BD2" w:rsidRPr="005428D5">
        <w:rPr>
          <w:szCs w:val="28"/>
        </w:rPr>
        <w:t xml:space="preserve"> trên địa bàn hành chính từ 02 tỉnh trở lên và </w:t>
      </w:r>
      <w:r w:rsidR="00F65BD2" w:rsidRPr="005428D5">
        <w:rPr>
          <w:szCs w:val="28"/>
          <w:lang w:val="vi-VN"/>
        </w:rPr>
        <w:t>không thuộc thẩm quyền của cơ quan chuyên môn về xây dựng thuộc Bộ quản lý công trình xây dựng chuyên ngành</w:t>
      </w:r>
      <w:r w:rsidR="00EB2131" w:rsidRPr="005428D5">
        <w:rPr>
          <w:szCs w:val="28"/>
          <w:lang w:val="vi-VN"/>
        </w:rPr>
        <w:t xml:space="preserve">, </w:t>
      </w:r>
      <w:r w:rsidR="00F65BD2" w:rsidRPr="005428D5">
        <w:rPr>
          <w:szCs w:val="28"/>
        </w:rPr>
        <w:t xml:space="preserve">chủ đầu tư lựa chọn trình thẩm định tại cơ quan chuyên môn về xây dựng thuộc Ủy ban nhân dân cấp tỉnh của một trong các địa phương nơi dự án được đầu tư xây dựng. </w:t>
      </w:r>
      <w:r w:rsidR="001C1888" w:rsidRPr="005428D5">
        <w:rPr>
          <w:szCs w:val="28"/>
          <w:lang w:val="vi-VN"/>
        </w:rPr>
        <w:t>Đ</w:t>
      </w:r>
      <w:r w:rsidR="001C1888" w:rsidRPr="005428D5">
        <w:rPr>
          <w:szCs w:val="28"/>
        </w:rPr>
        <w:t>ối với dự án sử dụng vốn đầu tư công, người đề nghị trình thẩm định tại cơ quan chuyên môn về xây dựng thuộc Ủy ban nhân dân cấp tỉnh được giao làm cơ quan chủ quản của dự án (nếu có).</w:t>
      </w:r>
      <w:r w:rsidR="00A305D1" w:rsidRPr="005428D5">
        <w:rPr>
          <w:szCs w:val="28"/>
          <w:lang w:val="vi-VN"/>
        </w:rPr>
        <w:t xml:space="preserve"> </w:t>
      </w:r>
    </w:p>
    <w:p w14:paraId="2E804C6E" w14:textId="42E24A29" w:rsidR="001C1888" w:rsidRPr="005428D5" w:rsidRDefault="00947406" w:rsidP="005428D5">
      <w:pPr>
        <w:spacing w:before="240" w:after="0" w:line="240" w:lineRule="auto"/>
        <w:ind w:firstLine="567"/>
        <w:rPr>
          <w:szCs w:val="28"/>
        </w:rPr>
      </w:pPr>
      <w:r w:rsidRPr="005428D5">
        <w:rPr>
          <w:szCs w:val="28"/>
        </w:rPr>
        <w:t xml:space="preserve">Trường hợp </w:t>
      </w:r>
      <w:r w:rsidR="001A6DC1" w:rsidRPr="005428D5">
        <w:rPr>
          <w:szCs w:val="28"/>
        </w:rPr>
        <w:t xml:space="preserve">người đề nghị thẩm định </w:t>
      </w:r>
      <w:r w:rsidRPr="005428D5">
        <w:rPr>
          <w:szCs w:val="28"/>
        </w:rPr>
        <w:t xml:space="preserve">đã lựa chọn </w:t>
      </w:r>
      <w:r w:rsidR="001A6DC1" w:rsidRPr="005428D5">
        <w:rPr>
          <w:szCs w:val="28"/>
        </w:rPr>
        <w:t xml:space="preserve">cơ quan chuyên môn về xây dựng </w:t>
      </w:r>
      <w:r w:rsidRPr="005428D5">
        <w:rPr>
          <w:szCs w:val="28"/>
        </w:rPr>
        <w:t xml:space="preserve">thẩm định Báo cáo nghiên cứu khả thi đầu tư xây dựng theo </w:t>
      </w:r>
      <w:r w:rsidR="001A6DC1" w:rsidRPr="005428D5">
        <w:rPr>
          <w:szCs w:val="28"/>
        </w:rPr>
        <w:t>quy định tại khoản 8 Điều 16 Nghị định này thì cơ quan này tiếp tục thẩm định thiết kế xây dựng triển khai sau thiết kế cơ sở các công trình thuộc dự án.</w:t>
      </w:r>
    </w:p>
    <w:p w14:paraId="17EAA2B6" w14:textId="4603B60D" w:rsidR="00F65BD2" w:rsidRPr="005428D5" w:rsidRDefault="000A5FF4" w:rsidP="005428D5">
      <w:pPr>
        <w:spacing w:before="240" w:after="0" w:line="240" w:lineRule="auto"/>
        <w:ind w:firstLine="567"/>
        <w:rPr>
          <w:szCs w:val="28"/>
          <w:lang w:val="vi-VN"/>
        </w:rPr>
      </w:pPr>
      <w:r w:rsidRPr="005428D5">
        <w:rPr>
          <w:szCs w:val="28"/>
        </w:rPr>
        <w:t>6</w:t>
      </w:r>
      <w:r w:rsidR="00F65BD2" w:rsidRPr="005428D5">
        <w:rPr>
          <w:szCs w:val="28"/>
          <w:lang w:val="vi-VN"/>
        </w:rPr>
        <w:t>.</w:t>
      </w:r>
      <w:r w:rsidR="00F65BD2" w:rsidRPr="005428D5">
        <w:rPr>
          <w:szCs w:val="28"/>
        </w:rPr>
        <w:t xml:space="preserve"> Đối với công</w:t>
      </w:r>
      <w:r w:rsidR="00F65BD2" w:rsidRPr="005428D5">
        <w:rPr>
          <w:szCs w:val="28"/>
          <w:lang w:val="vi-VN"/>
        </w:rPr>
        <w:t xml:space="preserve"> trình</w:t>
      </w:r>
      <w:r w:rsidR="00F65BD2" w:rsidRPr="005428D5">
        <w:rPr>
          <w:szCs w:val="28"/>
        </w:rPr>
        <w:t xml:space="preserve"> sửa chữa, cải tạo</w:t>
      </w:r>
      <w:r w:rsidR="00F65BD2" w:rsidRPr="005428D5">
        <w:rPr>
          <w:szCs w:val="28"/>
          <w:lang w:val="vi-VN"/>
        </w:rPr>
        <w:t xml:space="preserve"> có yêu cầu thẩm định tại cơ quan chuyên môn về xây dựng</w:t>
      </w:r>
      <w:r w:rsidR="00F65BD2" w:rsidRPr="005428D5">
        <w:rPr>
          <w:szCs w:val="28"/>
        </w:rPr>
        <w:t>, thẩm quyền thẩm định thiết</w:t>
      </w:r>
      <w:r w:rsidR="00F65BD2" w:rsidRPr="005428D5">
        <w:rPr>
          <w:szCs w:val="28"/>
          <w:lang w:val="vi-VN"/>
        </w:rPr>
        <w:t xml:space="preserve"> kế triển khai sau thiết kế cơ sở </w:t>
      </w:r>
      <w:r w:rsidR="00F65BD2" w:rsidRPr="005428D5">
        <w:rPr>
          <w:szCs w:val="28"/>
        </w:rPr>
        <w:t xml:space="preserve">được xác định theo quy mô của </w:t>
      </w:r>
      <w:r w:rsidR="00323217" w:rsidRPr="005428D5">
        <w:rPr>
          <w:szCs w:val="28"/>
        </w:rPr>
        <w:t>hạng</w:t>
      </w:r>
      <w:r w:rsidR="00323217" w:rsidRPr="005428D5">
        <w:rPr>
          <w:szCs w:val="28"/>
          <w:lang w:val="vi-VN"/>
        </w:rPr>
        <w:t xml:space="preserve"> mục </w:t>
      </w:r>
      <w:r w:rsidR="00F65BD2" w:rsidRPr="005428D5">
        <w:rPr>
          <w:szCs w:val="28"/>
        </w:rPr>
        <w:t>công</w:t>
      </w:r>
      <w:r w:rsidR="00F65BD2" w:rsidRPr="005428D5">
        <w:rPr>
          <w:szCs w:val="28"/>
          <w:lang w:val="vi-VN"/>
        </w:rPr>
        <w:t xml:space="preserve"> trình</w:t>
      </w:r>
      <w:r w:rsidR="00F65BD2" w:rsidRPr="005428D5">
        <w:rPr>
          <w:szCs w:val="28"/>
        </w:rPr>
        <w:t xml:space="preserve"> sửa chữa, cải tạo</w:t>
      </w:r>
      <w:r w:rsidR="00F65BD2" w:rsidRPr="005428D5">
        <w:rPr>
          <w:szCs w:val="28"/>
          <w:lang w:val="vi-VN"/>
        </w:rPr>
        <w:t>.</w:t>
      </w:r>
    </w:p>
    <w:p w14:paraId="45E84619" w14:textId="4A571611" w:rsidR="00F65BD2" w:rsidRPr="005428D5" w:rsidRDefault="000A5FF4" w:rsidP="005428D5">
      <w:pPr>
        <w:spacing w:before="240" w:after="0" w:line="240" w:lineRule="auto"/>
        <w:ind w:firstLine="567"/>
        <w:rPr>
          <w:szCs w:val="28"/>
        </w:rPr>
      </w:pPr>
      <w:r w:rsidRPr="005428D5">
        <w:rPr>
          <w:szCs w:val="28"/>
        </w:rPr>
        <w:t>7</w:t>
      </w:r>
      <w:r w:rsidR="00323217" w:rsidRPr="005428D5">
        <w:rPr>
          <w:szCs w:val="28"/>
        </w:rPr>
        <w:t>. Đ</w:t>
      </w:r>
      <w:r w:rsidR="00323217" w:rsidRPr="005428D5">
        <w:rPr>
          <w:szCs w:val="28"/>
          <w:lang w:val="vi-VN"/>
        </w:rPr>
        <w:t xml:space="preserve">ối với dự án </w:t>
      </w:r>
      <w:r w:rsidR="00323217" w:rsidRPr="005428D5">
        <w:rPr>
          <w:szCs w:val="28"/>
        </w:rPr>
        <w:t>đầu tư xây dựng có công trình cấp</w:t>
      </w:r>
      <w:r w:rsidR="00323217" w:rsidRPr="005428D5">
        <w:rPr>
          <w:szCs w:val="28"/>
          <w:lang w:val="vi-VN"/>
        </w:rPr>
        <w:t xml:space="preserve"> I</w:t>
      </w:r>
      <w:r w:rsidR="00323217" w:rsidRPr="005428D5">
        <w:rPr>
          <w:szCs w:val="28"/>
        </w:rPr>
        <w:t xml:space="preserve">, người đề nghị thẩm định được đề nghị cơ quan chuyên môn về xây dựng thuộc Bộ </w:t>
      </w:r>
      <w:r w:rsidR="002418F5" w:rsidRPr="005428D5">
        <w:rPr>
          <w:szCs w:val="28"/>
        </w:rPr>
        <w:t>q</w:t>
      </w:r>
      <w:r w:rsidR="00323217" w:rsidRPr="005428D5">
        <w:rPr>
          <w:szCs w:val="28"/>
        </w:rPr>
        <w:t>uản</w:t>
      </w:r>
      <w:r w:rsidR="00323217" w:rsidRPr="005428D5">
        <w:rPr>
          <w:szCs w:val="28"/>
          <w:lang w:val="vi-VN"/>
        </w:rPr>
        <w:t xml:space="preserve"> lý </w:t>
      </w:r>
      <w:r w:rsidR="00323217" w:rsidRPr="005428D5">
        <w:rPr>
          <w:szCs w:val="28"/>
        </w:rPr>
        <w:t>công trình xây dựng chuyên ngành thực hiện</w:t>
      </w:r>
      <w:r w:rsidR="00323217" w:rsidRPr="005428D5">
        <w:rPr>
          <w:szCs w:val="28"/>
          <w:lang w:val="vi-VN"/>
        </w:rPr>
        <w:t xml:space="preserve"> </w:t>
      </w:r>
      <w:r w:rsidR="00323217" w:rsidRPr="005428D5">
        <w:rPr>
          <w:szCs w:val="28"/>
        </w:rPr>
        <w:t>thẩm định thiết</w:t>
      </w:r>
      <w:r w:rsidR="00323217" w:rsidRPr="005428D5">
        <w:rPr>
          <w:szCs w:val="28"/>
          <w:lang w:val="vi-VN"/>
        </w:rPr>
        <w:t xml:space="preserve"> kế xây dựng triển khai </w:t>
      </w:r>
      <w:r w:rsidR="00323217" w:rsidRPr="005428D5">
        <w:rPr>
          <w:szCs w:val="28"/>
          <w:lang w:val="vi-VN"/>
        </w:rPr>
        <w:lastRenderedPageBreak/>
        <w:t>sau thiết kế cơ sở của các công trình thuộc dự án theo nguyên tắc</w:t>
      </w:r>
      <w:r w:rsidR="00323217" w:rsidRPr="005428D5">
        <w:rPr>
          <w:szCs w:val="28"/>
        </w:rPr>
        <w:t xml:space="preserve"> mỗi dự án chỉ được </w:t>
      </w:r>
      <w:r w:rsidR="00947406" w:rsidRPr="005428D5">
        <w:rPr>
          <w:szCs w:val="28"/>
        </w:rPr>
        <w:t xml:space="preserve">đề nghị </w:t>
      </w:r>
      <w:r w:rsidR="00323217" w:rsidRPr="005428D5">
        <w:rPr>
          <w:szCs w:val="28"/>
        </w:rPr>
        <w:t>thẩm định tại một cơ quan chuyên môn về xây dựng cho toàn bộ các công trình</w:t>
      </w:r>
      <w:r w:rsidR="00323217" w:rsidRPr="005428D5">
        <w:rPr>
          <w:szCs w:val="28"/>
          <w:lang w:val="vi-VN"/>
        </w:rPr>
        <w:t xml:space="preserve"> </w:t>
      </w:r>
      <w:r w:rsidR="00323217" w:rsidRPr="005428D5">
        <w:rPr>
          <w:szCs w:val="28"/>
        </w:rPr>
        <w:t>thuộc dự án</w:t>
      </w:r>
      <w:r w:rsidR="00177AA3" w:rsidRPr="005428D5">
        <w:rPr>
          <w:szCs w:val="28"/>
          <w:lang w:val="vi-VN"/>
        </w:rPr>
        <w:t>;</w:t>
      </w:r>
      <w:r w:rsidR="00323217" w:rsidRPr="005428D5">
        <w:rPr>
          <w:szCs w:val="28"/>
        </w:rPr>
        <w:t xml:space="preserve"> </w:t>
      </w:r>
      <w:r w:rsidR="00177AA3" w:rsidRPr="005428D5">
        <w:rPr>
          <w:szCs w:val="28"/>
          <w:lang w:val="vi-VN"/>
        </w:rPr>
        <w:t>t</w:t>
      </w:r>
      <w:r w:rsidR="00323217" w:rsidRPr="005428D5">
        <w:rPr>
          <w:szCs w:val="28"/>
        </w:rPr>
        <w:t xml:space="preserve">rường hợp </w:t>
      </w:r>
      <w:r w:rsidR="00812558" w:rsidRPr="005428D5">
        <w:rPr>
          <w:szCs w:val="28"/>
        </w:rPr>
        <w:t>đề</w:t>
      </w:r>
      <w:r w:rsidR="00812558" w:rsidRPr="005428D5">
        <w:rPr>
          <w:szCs w:val="28"/>
          <w:lang w:val="vi-VN"/>
        </w:rPr>
        <w:t xml:space="preserve"> nghị</w:t>
      </w:r>
      <w:r w:rsidR="00323217" w:rsidRPr="005428D5">
        <w:rPr>
          <w:szCs w:val="28"/>
        </w:rPr>
        <w:t xml:space="preserve"> thẩm định tại cơ quan chuyên môn về xây dựng thuộc Bộ </w:t>
      </w:r>
      <w:r w:rsidR="002418F5" w:rsidRPr="005428D5">
        <w:rPr>
          <w:szCs w:val="28"/>
        </w:rPr>
        <w:t>q</w:t>
      </w:r>
      <w:r w:rsidR="00323217" w:rsidRPr="005428D5">
        <w:rPr>
          <w:szCs w:val="28"/>
        </w:rPr>
        <w:t xml:space="preserve">uản lý công trình xây dựng chuyên ngành, người đề nghị thẩm định đồng thời gửi thông báo đến Sở </w:t>
      </w:r>
      <w:r w:rsidR="002418F5" w:rsidRPr="005428D5">
        <w:rPr>
          <w:szCs w:val="28"/>
        </w:rPr>
        <w:t>q</w:t>
      </w:r>
      <w:r w:rsidR="00323217" w:rsidRPr="005428D5">
        <w:rPr>
          <w:szCs w:val="28"/>
        </w:rPr>
        <w:t>uản lý công trình xây dựng chuyên ngành để biết và quản lý (ghi tại mục nơi nhận trong Tờ trình thẩm</w:t>
      </w:r>
      <w:r w:rsidR="00323217" w:rsidRPr="005428D5">
        <w:rPr>
          <w:szCs w:val="28"/>
          <w:lang w:val="vi-VN"/>
        </w:rPr>
        <w:t xml:space="preserve"> định </w:t>
      </w:r>
      <w:r w:rsidR="00323217" w:rsidRPr="005428D5">
        <w:rPr>
          <w:szCs w:val="28"/>
        </w:rPr>
        <w:t xml:space="preserve">theo </w:t>
      </w:r>
      <w:r w:rsidR="00395FE4">
        <w:rPr>
          <w:szCs w:val="28"/>
        </w:rPr>
        <w:t>M</w:t>
      </w:r>
      <w:r w:rsidR="00323217" w:rsidRPr="005428D5">
        <w:rPr>
          <w:szCs w:val="28"/>
        </w:rPr>
        <w:t>ẫu số 08 Phụ lục I).</w:t>
      </w:r>
    </w:p>
    <w:p w14:paraId="6F2F3990" w14:textId="5582647E" w:rsidR="00A53C64" w:rsidRPr="005428D5" w:rsidRDefault="00A53C64" w:rsidP="005428D5">
      <w:pPr>
        <w:spacing w:before="240" w:after="0" w:line="240" w:lineRule="auto"/>
        <w:ind w:firstLine="567"/>
        <w:rPr>
          <w:b/>
          <w:bCs/>
          <w:szCs w:val="28"/>
        </w:rPr>
      </w:pPr>
      <w:r w:rsidRPr="005428D5">
        <w:rPr>
          <w:szCs w:val="28"/>
        </w:rPr>
        <w:tab/>
      </w:r>
      <w:bookmarkStart w:id="164" w:name="_Toc54875905"/>
      <w:r w:rsidRPr="005428D5">
        <w:rPr>
          <w:b/>
          <w:bCs/>
          <w:szCs w:val="28"/>
        </w:rPr>
        <w:t xml:space="preserve">Điều 45. Hồ sơ trình thẩm định </w:t>
      </w:r>
      <w:r w:rsidRPr="005428D5">
        <w:rPr>
          <w:b/>
          <w:bCs/>
          <w:szCs w:val="28"/>
          <w:lang w:val="vi-VN"/>
        </w:rPr>
        <w:t>thiết kế</w:t>
      </w:r>
      <w:r w:rsidRPr="005428D5">
        <w:rPr>
          <w:b/>
          <w:bCs/>
          <w:szCs w:val="28"/>
        </w:rPr>
        <w:t xml:space="preserve"> xây dựng</w:t>
      </w:r>
      <w:r w:rsidRPr="005428D5">
        <w:rPr>
          <w:b/>
          <w:bCs/>
          <w:szCs w:val="28"/>
          <w:lang w:val="vi-VN"/>
        </w:rPr>
        <w:t xml:space="preserve"> triển khai sau thiết kế cơ sở</w:t>
      </w:r>
      <w:r w:rsidRPr="005428D5">
        <w:rPr>
          <w:b/>
          <w:bCs/>
          <w:szCs w:val="28"/>
        </w:rPr>
        <w:t xml:space="preserve"> tại cơ quan chuyên môn về xây dựng</w:t>
      </w:r>
      <w:bookmarkEnd w:id="164"/>
    </w:p>
    <w:p w14:paraId="01C02E9F" w14:textId="76D69023" w:rsidR="00A53C64" w:rsidRPr="005428D5" w:rsidRDefault="00A53C64" w:rsidP="005428D5">
      <w:pPr>
        <w:spacing w:before="240" w:after="0" w:line="240" w:lineRule="auto"/>
        <w:ind w:firstLine="567"/>
        <w:rPr>
          <w:szCs w:val="28"/>
          <w:lang w:val="vi-VN"/>
        </w:rPr>
      </w:pPr>
      <w:r w:rsidRPr="005428D5">
        <w:rPr>
          <w:szCs w:val="28"/>
        </w:rPr>
        <w:t>1</w:t>
      </w:r>
      <w:r w:rsidRPr="005428D5">
        <w:rPr>
          <w:szCs w:val="28"/>
          <w:lang w:val="vi-VN"/>
        </w:rPr>
        <w:t>. Hồ sơ trình thẩm định</w:t>
      </w:r>
      <w:r w:rsidRPr="005428D5">
        <w:rPr>
          <w:szCs w:val="28"/>
        </w:rPr>
        <w:t xml:space="preserve"> phải </w:t>
      </w:r>
      <w:r w:rsidRPr="005428D5">
        <w:rPr>
          <w:szCs w:val="28"/>
          <w:lang w:val="vi-VN"/>
        </w:rPr>
        <w:t xml:space="preserve">bảo đảm tính pháp lý, phù hợp với nội dung đề nghị thẩm định. Hồ sơ trình thẩm định được xem là hợp lệ khi bảo đảm các nội dung quy định tại khoản </w:t>
      </w:r>
      <w:r w:rsidRPr="005428D5">
        <w:rPr>
          <w:szCs w:val="28"/>
        </w:rPr>
        <w:t>2</w:t>
      </w:r>
      <w:r w:rsidRPr="005428D5">
        <w:rPr>
          <w:szCs w:val="28"/>
          <w:lang w:val="vi-VN"/>
        </w:rPr>
        <w:t xml:space="preserve"> Điều này, đúng quy cách, được trình bày </w:t>
      </w:r>
      <w:r w:rsidRPr="005428D5">
        <w:rPr>
          <w:szCs w:val="28"/>
        </w:rPr>
        <w:t xml:space="preserve">với </w:t>
      </w:r>
      <w:r w:rsidRPr="005428D5">
        <w:rPr>
          <w:szCs w:val="28"/>
          <w:lang w:val="vi-VN"/>
        </w:rPr>
        <w:t>ngôn ngữ chính là tiếng Việt</w:t>
      </w:r>
      <w:r w:rsidRPr="005428D5">
        <w:rPr>
          <w:szCs w:val="28"/>
        </w:rPr>
        <w:t>,</w:t>
      </w:r>
      <w:r w:rsidRPr="005428D5">
        <w:rPr>
          <w:szCs w:val="28"/>
          <w:lang w:val="vi-VN"/>
        </w:rPr>
        <w:t xml:space="preserve"> được người đề nghị thẩm định kiểm tra,</w:t>
      </w:r>
      <w:r w:rsidRPr="005428D5">
        <w:rPr>
          <w:szCs w:val="28"/>
        </w:rPr>
        <w:t xml:space="preserve"> </w:t>
      </w:r>
      <w:r w:rsidRPr="005428D5">
        <w:rPr>
          <w:szCs w:val="28"/>
          <w:lang w:val="vi-VN"/>
        </w:rPr>
        <w:t>xác nhận</w:t>
      </w:r>
      <w:r w:rsidRPr="005428D5">
        <w:rPr>
          <w:szCs w:val="28"/>
        </w:rPr>
        <w:t xml:space="preserve"> và chịu trách nhiệm trước pháp luật về tính chính xác của hồ sơ trình thẩm định</w:t>
      </w:r>
      <w:r w:rsidRPr="005428D5">
        <w:rPr>
          <w:szCs w:val="28"/>
          <w:lang w:val="vi-VN"/>
        </w:rPr>
        <w:t>.</w:t>
      </w:r>
      <w:r w:rsidRPr="005428D5">
        <w:rPr>
          <w:szCs w:val="28"/>
        </w:rPr>
        <w:t xml:space="preserve"> </w:t>
      </w:r>
    </w:p>
    <w:p w14:paraId="44C92D0E" w14:textId="77777777" w:rsidR="00A53C64" w:rsidRPr="00CD6580" w:rsidRDefault="00A53C64" w:rsidP="005428D5">
      <w:pPr>
        <w:spacing w:before="240" w:after="0" w:line="240" w:lineRule="auto"/>
        <w:ind w:firstLine="567"/>
        <w:rPr>
          <w:spacing w:val="-6"/>
          <w:szCs w:val="28"/>
          <w:lang w:val="vi-VN"/>
        </w:rPr>
      </w:pPr>
      <w:r w:rsidRPr="00CD6580">
        <w:rPr>
          <w:spacing w:val="-6"/>
          <w:szCs w:val="28"/>
        </w:rPr>
        <w:t>2</w:t>
      </w:r>
      <w:r w:rsidRPr="00CD6580">
        <w:rPr>
          <w:spacing w:val="-6"/>
          <w:szCs w:val="28"/>
          <w:lang w:val="vi-VN"/>
        </w:rPr>
        <w:t>. Hồ sơ trình thẩm định thiết kế xây dựng triển khai sau thiết kế cơ sở gồm:</w:t>
      </w:r>
    </w:p>
    <w:p w14:paraId="74D23AC4" w14:textId="77777777" w:rsidR="00A53C64" w:rsidRPr="005428D5" w:rsidRDefault="00A53C64" w:rsidP="005428D5">
      <w:pPr>
        <w:spacing w:before="240" w:after="0" w:line="240" w:lineRule="auto"/>
        <w:ind w:firstLine="567"/>
        <w:rPr>
          <w:szCs w:val="28"/>
          <w:lang w:val="vi-VN"/>
        </w:rPr>
      </w:pPr>
      <w:r w:rsidRPr="005428D5">
        <w:rPr>
          <w:szCs w:val="28"/>
          <w:lang w:val="vi-VN"/>
        </w:rPr>
        <w:t>a) Tờ trình thẩm định quy định tại Mẫu</w:t>
      </w:r>
      <w:bookmarkStart w:id="165" w:name="bieumau_pl2_ms6_59_2015_nd_cp"/>
      <w:r w:rsidRPr="005428D5">
        <w:rPr>
          <w:szCs w:val="28"/>
          <w:lang w:val="vi-VN"/>
        </w:rPr>
        <w:t xml:space="preserve"> số </w:t>
      </w:r>
      <w:bookmarkEnd w:id="165"/>
      <w:r w:rsidRPr="005428D5">
        <w:rPr>
          <w:szCs w:val="28"/>
        </w:rPr>
        <w:t>0</w:t>
      </w:r>
      <w:r w:rsidRPr="005428D5">
        <w:rPr>
          <w:szCs w:val="28"/>
          <w:lang w:val="vi-VN"/>
        </w:rPr>
        <w:t>8 Phụ lục I Nghị định này;</w:t>
      </w:r>
    </w:p>
    <w:p w14:paraId="40256963" w14:textId="09F669A3" w:rsidR="00A53C64" w:rsidRPr="005428D5" w:rsidRDefault="00A53C64" w:rsidP="005428D5">
      <w:pPr>
        <w:spacing w:before="240" w:after="0" w:line="240" w:lineRule="auto"/>
        <w:ind w:firstLine="567"/>
        <w:rPr>
          <w:bCs/>
          <w:szCs w:val="28"/>
        </w:rPr>
      </w:pPr>
      <w:r w:rsidRPr="005428D5">
        <w:rPr>
          <w:bCs/>
          <w:szCs w:val="28"/>
        </w:rPr>
        <w:t xml:space="preserve">b) Các văn bản pháp lý kèm theo, gồm: quyết định phê duyệt dự án đầu tư xây dựng kèm theo Báo cáo nghiên cứu khả thi đầu tư xây dựng được phê duyệt; văn bản thông báo kết quả thẩm định của cơ quan chuyên môn về xây dựng và hồ sơ bản vẽ thiết kế cơ sở được đóng dấu xác nhận kèm theo; </w:t>
      </w:r>
      <w:r w:rsidR="00475877" w:rsidRPr="005428D5">
        <w:rPr>
          <w:bCs/>
          <w:szCs w:val="28"/>
        </w:rPr>
        <w:t>B</w:t>
      </w:r>
      <w:r w:rsidRPr="005428D5">
        <w:rPr>
          <w:bCs/>
          <w:szCs w:val="28"/>
        </w:rPr>
        <w:t>áo cáo kết quả thẩm tra thiết kế xây dựng của nhà thầu tư vấn thẩm tra được chủ đầu tư xác nhận (nếu có yêu cầu); văn bản thẩm duyệt thiết kế về phòng cháy và chữa cháy (nếu có yêu cầu theo quy định của pháp luật về phòng cháy và chữa cháy) và các văn bản khác có liên quan.</w:t>
      </w:r>
    </w:p>
    <w:p w14:paraId="7648E24A" w14:textId="77777777" w:rsidR="00A53C64" w:rsidRPr="005428D5" w:rsidRDefault="00A53C64" w:rsidP="005428D5">
      <w:pPr>
        <w:spacing w:before="240" w:after="0" w:line="240" w:lineRule="auto"/>
        <w:ind w:firstLine="567"/>
        <w:rPr>
          <w:bCs/>
          <w:szCs w:val="28"/>
        </w:rPr>
      </w:pPr>
      <w:r w:rsidRPr="005428D5">
        <w:rPr>
          <w:bCs/>
          <w:szCs w:val="28"/>
        </w:rPr>
        <w:t>Thủ tục về phòng cháy và chữa cháy được thực hiện theo nguyên tắc đồng thời, không yêu cầu bắt buộc xuất trình tại thời điểm trình hồ sơ thẩm định, song phải có kết quả gửi cơ quan chuyên môn về xây dựng trước thời hạn thông báo kết quả thẩm định 05 ngày;</w:t>
      </w:r>
    </w:p>
    <w:p w14:paraId="651E1D3A" w14:textId="77777777" w:rsidR="00A53C64" w:rsidRPr="005428D5" w:rsidRDefault="00A53C64" w:rsidP="00CD6580">
      <w:pPr>
        <w:spacing w:before="180" w:after="0" w:line="240" w:lineRule="auto"/>
        <w:ind w:firstLine="567"/>
        <w:rPr>
          <w:szCs w:val="28"/>
          <w:lang w:val="vi-VN"/>
        </w:rPr>
      </w:pPr>
      <w:r w:rsidRPr="005428D5">
        <w:rPr>
          <w:szCs w:val="28"/>
          <w:lang w:val="vi-VN"/>
        </w:rPr>
        <w:t>c) Hồ sơ khảo sát xây dựng</w:t>
      </w:r>
      <w:r w:rsidRPr="005428D5">
        <w:rPr>
          <w:szCs w:val="28"/>
        </w:rPr>
        <w:t xml:space="preserve"> được chủ đầu tư phê duyệt</w:t>
      </w:r>
      <w:r w:rsidRPr="005428D5">
        <w:rPr>
          <w:szCs w:val="28"/>
          <w:lang w:val="vi-VN"/>
        </w:rPr>
        <w:t>; hồ sơ thiết kế xây dựng của bước thiết kế xây dựng trình thẩm định;</w:t>
      </w:r>
    </w:p>
    <w:p w14:paraId="4F542CEF" w14:textId="77777777" w:rsidR="00A53C64" w:rsidRPr="005428D5" w:rsidRDefault="00A53C64" w:rsidP="00CD6580">
      <w:pPr>
        <w:spacing w:before="180" w:after="0" w:line="240" w:lineRule="auto"/>
        <w:ind w:firstLine="567"/>
        <w:rPr>
          <w:szCs w:val="28"/>
          <w:lang w:val="vi-VN"/>
        </w:rPr>
      </w:pPr>
      <w:r w:rsidRPr="005428D5">
        <w:rPr>
          <w:szCs w:val="28"/>
          <w:lang w:val="vi-VN"/>
        </w:rPr>
        <w:t xml:space="preserve">d) </w:t>
      </w:r>
      <w:r w:rsidRPr="005428D5">
        <w:rPr>
          <w:rFonts w:eastAsia="Times New Roman"/>
          <w:szCs w:val="28"/>
        </w:rPr>
        <w:t xml:space="preserve">Mã số chứng chỉ năng lực hoạt động xây dựng của nhà thầu khảo sát, nhà thầu lập thiết kế xây dựng, nhà thầu thẩm tra; mã số chứng chỉ hành nghề hoạt động xây dựng của các chức danh chủ nhiệm khảo sát xây dựng; chủ nhiệm, chủ trì các bộ môn thiết kế; chủ nhiệm, chủ trì thẩm tra; </w:t>
      </w:r>
      <w:r w:rsidRPr="005428D5">
        <w:rPr>
          <w:szCs w:val="28"/>
          <w:lang w:val="cs-CZ"/>
        </w:rPr>
        <w:t>Giấy phép hoạt động xây dựng của nhà thầu nước ngoài (nếu có)</w:t>
      </w:r>
      <w:r w:rsidRPr="005428D5">
        <w:rPr>
          <w:szCs w:val="28"/>
          <w:lang w:val="vi-VN"/>
        </w:rPr>
        <w:t>;</w:t>
      </w:r>
    </w:p>
    <w:p w14:paraId="6B4CB81F" w14:textId="1E8787D5" w:rsidR="00A53C64" w:rsidRPr="005428D5" w:rsidRDefault="00A53C64" w:rsidP="00CD6580">
      <w:pPr>
        <w:spacing w:before="180" w:after="0" w:line="240" w:lineRule="auto"/>
        <w:ind w:firstLine="567"/>
        <w:rPr>
          <w:szCs w:val="28"/>
        </w:rPr>
      </w:pPr>
      <w:r w:rsidRPr="005428D5">
        <w:rPr>
          <w:szCs w:val="28"/>
        </w:rPr>
        <w:t xml:space="preserve">đ) Đối với các công trình sử dụng vốn đầu tư công, vốn nhà nước ngoài đầu tư công, ngoài các nội dung quy định tại điểm a, điểm b, điểm c và điểm </w:t>
      </w:r>
      <w:r w:rsidRPr="005428D5">
        <w:rPr>
          <w:szCs w:val="28"/>
        </w:rPr>
        <w:lastRenderedPageBreak/>
        <w:t xml:space="preserve">d khoản này, hồ sơ </w:t>
      </w:r>
      <w:r w:rsidR="007C2DEB" w:rsidRPr="005428D5">
        <w:rPr>
          <w:szCs w:val="28"/>
        </w:rPr>
        <w:t>trình</w:t>
      </w:r>
      <w:r w:rsidR="007C2DEB" w:rsidRPr="005428D5">
        <w:rPr>
          <w:szCs w:val="28"/>
          <w:lang w:val="vi-VN"/>
        </w:rPr>
        <w:t xml:space="preserve"> thẩm định </w:t>
      </w:r>
      <w:r w:rsidRPr="005428D5">
        <w:rPr>
          <w:szCs w:val="28"/>
        </w:rPr>
        <w:t xml:space="preserve">phải có dự toán xây dựng; các thông tin, số liệu </w:t>
      </w:r>
      <w:r w:rsidR="00D960BA" w:rsidRPr="005428D5">
        <w:rPr>
          <w:szCs w:val="28"/>
        </w:rPr>
        <w:t xml:space="preserve">có liên quan </w:t>
      </w:r>
      <w:r w:rsidRPr="005428D5">
        <w:rPr>
          <w:szCs w:val="28"/>
        </w:rPr>
        <w:t>về giá, định mức</w:t>
      </w:r>
      <w:r w:rsidR="007C2DEB" w:rsidRPr="005428D5">
        <w:rPr>
          <w:szCs w:val="28"/>
          <w:lang w:val="vi-VN"/>
        </w:rPr>
        <w:t>,</w:t>
      </w:r>
      <w:r w:rsidRPr="005428D5">
        <w:rPr>
          <w:szCs w:val="28"/>
        </w:rPr>
        <w:t xml:space="preserve"> </w:t>
      </w:r>
      <w:r w:rsidR="007C2DEB" w:rsidRPr="005428D5">
        <w:rPr>
          <w:szCs w:val="28"/>
        </w:rPr>
        <w:t xml:space="preserve">báo giá, kết quả thẩm định giá (nếu có) </w:t>
      </w:r>
      <w:r w:rsidRPr="005428D5">
        <w:rPr>
          <w:szCs w:val="28"/>
        </w:rPr>
        <w:t>để xác định dự toán xây dựng;</w:t>
      </w:r>
    </w:p>
    <w:p w14:paraId="38DBCF48" w14:textId="1CC7CEE3" w:rsidR="0095562A" w:rsidRPr="005428D5" w:rsidRDefault="0095562A" w:rsidP="00CD6580">
      <w:pPr>
        <w:spacing w:before="180" w:after="0" w:line="240" w:lineRule="auto"/>
        <w:ind w:firstLine="567"/>
        <w:rPr>
          <w:b/>
          <w:bCs/>
          <w:szCs w:val="28"/>
          <w:lang w:val="vi-VN"/>
        </w:rPr>
      </w:pPr>
      <w:r w:rsidRPr="005428D5">
        <w:rPr>
          <w:szCs w:val="28"/>
        </w:rPr>
        <w:t xml:space="preserve">e) Đối với </w:t>
      </w:r>
      <w:r w:rsidR="007C2DEB" w:rsidRPr="005428D5">
        <w:rPr>
          <w:szCs w:val="28"/>
        </w:rPr>
        <w:t>công</w:t>
      </w:r>
      <w:r w:rsidR="007C2DEB" w:rsidRPr="005428D5">
        <w:rPr>
          <w:szCs w:val="28"/>
          <w:lang w:val="vi-VN"/>
        </w:rPr>
        <w:t xml:space="preserve"> trình</w:t>
      </w:r>
      <w:r w:rsidRPr="005428D5">
        <w:rPr>
          <w:szCs w:val="28"/>
        </w:rPr>
        <w:t xml:space="preserve"> có vi phạm hành chính về xây dựng đã bị xử phạt và biện pháp khắc phục hậu quả</w:t>
      </w:r>
      <w:r w:rsidR="007C2DEB" w:rsidRPr="005428D5">
        <w:rPr>
          <w:szCs w:val="28"/>
          <w:lang w:val="vi-VN"/>
        </w:rPr>
        <w:t xml:space="preserve"> có</w:t>
      </w:r>
      <w:r w:rsidRPr="005428D5">
        <w:rPr>
          <w:szCs w:val="28"/>
        </w:rPr>
        <w:t xml:space="preserve"> yêu cầu thực hiện thẩm định, thẩm định điều chỉnh, cấp giấy phép xây dựng hoặc điều chỉnh giấy phép xây dựng, hồ sơ trình thẩm định còn phải có các nội dung: Báo cáo của chủ đầu tư về quá trình thực hiện dự án, tình hình thực tế thi công các công trình xây dựng của dự án đến thời điểm trình thẩm định; biên bản, quyết định xử phạt vi phạm hành chính của cấp có thẩm quyền; Báo cáo kiểm định </w:t>
      </w:r>
      <w:r w:rsidR="0022272E" w:rsidRPr="005428D5">
        <w:rPr>
          <w:szCs w:val="28"/>
        </w:rPr>
        <w:t xml:space="preserve">của </w:t>
      </w:r>
      <w:r w:rsidR="00D960BA" w:rsidRPr="005428D5">
        <w:rPr>
          <w:szCs w:val="28"/>
        </w:rPr>
        <w:t>tổ</w:t>
      </w:r>
      <w:r w:rsidR="00D960BA" w:rsidRPr="005428D5">
        <w:rPr>
          <w:szCs w:val="28"/>
          <w:lang w:val="vi-VN"/>
        </w:rPr>
        <w:t xml:space="preserve"> chức</w:t>
      </w:r>
      <w:r w:rsidR="0022272E" w:rsidRPr="005428D5">
        <w:rPr>
          <w:szCs w:val="28"/>
        </w:rPr>
        <w:t xml:space="preserve"> </w:t>
      </w:r>
      <w:r w:rsidR="007C2DEB" w:rsidRPr="005428D5">
        <w:rPr>
          <w:szCs w:val="28"/>
        </w:rPr>
        <w:t>kiểm</w:t>
      </w:r>
      <w:r w:rsidR="007C2DEB" w:rsidRPr="005428D5">
        <w:rPr>
          <w:szCs w:val="28"/>
          <w:lang w:val="vi-VN"/>
        </w:rPr>
        <w:t xml:space="preserve"> định xây dựng </w:t>
      </w:r>
      <w:r w:rsidRPr="005428D5">
        <w:rPr>
          <w:szCs w:val="28"/>
        </w:rPr>
        <w:t xml:space="preserve">đánh giá về khả năng chịu lực của </w:t>
      </w:r>
      <w:r w:rsidR="00D960BA" w:rsidRPr="005428D5">
        <w:rPr>
          <w:szCs w:val="28"/>
        </w:rPr>
        <w:t>phần</w:t>
      </w:r>
      <w:r w:rsidR="00D960BA" w:rsidRPr="005428D5">
        <w:rPr>
          <w:szCs w:val="28"/>
          <w:lang w:val="vi-VN"/>
        </w:rPr>
        <w:t xml:space="preserve"> </w:t>
      </w:r>
      <w:r w:rsidRPr="005428D5">
        <w:rPr>
          <w:szCs w:val="28"/>
        </w:rPr>
        <w:t>công trình</w:t>
      </w:r>
      <w:r w:rsidR="00D960BA" w:rsidRPr="005428D5">
        <w:rPr>
          <w:szCs w:val="28"/>
          <w:lang w:val="vi-VN"/>
        </w:rPr>
        <w:t xml:space="preserve"> đã thi công xây dựng</w:t>
      </w:r>
      <w:r w:rsidR="00395FE4">
        <w:rPr>
          <w:szCs w:val="28"/>
        </w:rPr>
        <w:t>;</w:t>
      </w:r>
    </w:p>
    <w:p w14:paraId="6F4EB42C" w14:textId="3676CA41" w:rsidR="0022272E" w:rsidRPr="005428D5" w:rsidRDefault="0022272E" w:rsidP="00CD6580">
      <w:pPr>
        <w:spacing w:before="180" w:after="0" w:line="240" w:lineRule="auto"/>
        <w:ind w:firstLine="567"/>
        <w:rPr>
          <w:b/>
          <w:bCs/>
          <w:szCs w:val="28"/>
          <w:lang w:val="vi-VN"/>
        </w:rPr>
      </w:pPr>
      <w:r w:rsidRPr="005428D5">
        <w:rPr>
          <w:szCs w:val="28"/>
        </w:rPr>
        <w:t>g)</w:t>
      </w:r>
      <w:r w:rsidRPr="005428D5">
        <w:rPr>
          <w:b/>
          <w:bCs/>
          <w:szCs w:val="28"/>
        </w:rPr>
        <w:t xml:space="preserve"> </w:t>
      </w:r>
      <w:r w:rsidRPr="005428D5">
        <w:rPr>
          <w:szCs w:val="28"/>
        </w:rPr>
        <w:t xml:space="preserve">Đối với </w:t>
      </w:r>
      <w:r w:rsidR="007C2DEB" w:rsidRPr="005428D5">
        <w:rPr>
          <w:szCs w:val="28"/>
        </w:rPr>
        <w:t>công</w:t>
      </w:r>
      <w:r w:rsidR="007C2DEB" w:rsidRPr="005428D5">
        <w:rPr>
          <w:szCs w:val="28"/>
          <w:lang w:val="vi-VN"/>
        </w:rPr>
        <w:t xml:space="preserve"> trình</w:t>
      </w:r>
      <w:r w:rsidRPr="005428D5">
        <w:rPr>
          <w:szCs w:val="28"/>
        </w:rPr>
        <w:t xml:space="preserve"> sửa chữa cải tạo, hồ sơ trình thẩm định còn phải có các nội dung: Hồ sơ khảo sát hiện trạng, Báo cáo kiểm định của </w:t>
      </w:r>
      <w:r w:rsidR="00D960BA" w:rsidRPr="005428D5">
        <w:rPr>
          <w:szCs w:val="28"/>
        </w:rPr>
        <w:t>tổ</w:t>
      </w:r>
      <w:r w:rsidR="00D960BA" w:rsidRPr="005428D5">
        <w:rPr>
          <w:szCs w:val="28"/>
          <w:lang w:val="vi-VN"/>
        </w:rPr>
        <w:t xml:space="preserve"> chức kiểm định xây dựng</w:t>
      </w:r>
      <w:r w:rsidRPr="005428D5">
        <w:rPr>
          <w:szCs w:val="28"/>
        </w:rPr>
        <w:t xml:space="preserve"> đánh giá về khả năng chịu lực của công trình.</w:t>
      </w:r>
    </w:p>
    <w:p w14:paraId="39166FE7" w14:textId="77777777" w:rsidR="001E2B5B" w:rsidRPr="005428D5" w:rsidRDefault="001E2B5B" w:rsidP="00CD6580">
      <w:pPr>
        <w:spacing w:before="180" w:after="0" w:line="240" w:lineRule="auto"/>
        <w:ind w:firstLine="567"/>
        <w:rPr>
          <w:b/>
          <w:bCs/>
          <w:szCs w:val="28"/>
          <w:lang w:val="vi-VN"/>
        </w:rPr>
      </w:pPr>
      <w:r w:rsidRPr="005428D5">
        <w:rPr>
          <w:b/>
          <w:bCs/>
          <w:szCs w:val="28"/>
          <w:lang w:val="vi-VN"/>
        </w:rPr>
        <w:t xml:space="preserve">Điều </w:t>
      </w:r>
      <w:r w:rsidRPr="005428D5">
        <w:rPr>
          <w:b/>
          <w:bCs/>
          <w:szCs w:val="28"/>
        </w:rPr>
        <w:t>46</w:t>
      </w:r>
      <w:r w:rsidRPr="005428D5">
        <w:rPr>
          <w:b/>
          <w:bCs/>
          <w:szCs w:val="28"/>
          <w:lang w:val="vi-VN"/>
        </w:rPr>
        <w:t>. Nội dung</w:t>
      </w:r>
      <w:r w:rsidRPr="005428D5">
        <w:rPr>
          <w:b/>
          <w:bCs/>
          <w:szCs w:val="28"/>
        </w:rPr>
        <w:t>, kết quả</w:t>
      </w:r>
      <w:r w:rsidRPr="005428D5">
        <w:rPr>
          <w:b/>
          <w:bCs/>
          <w:szCs w:val="28"/>
          <w:lang w:val="vi-VN"/>
        </w:rPr>
        <w:t xml:space="preserve"> thẩm định thiết kế</w:t>
      </w:r>
      <w:r w:rsidRPr="005428D5">
        <w:rPr>
          <w:b/>
          <w:bCs/>
          <w:szCs w:val="28"/>
        </w:rPr>
        <w:t xml:space="preserve"> xây dựng</w:t>
      </w:r>
      <w:r w:rsidRPr="005428D5">
        <w:rPr>
          <w:b/>
          <w:bCs/>
          <w:szCs w:val="28"/>
          <w:lang w:val="vi-VN"/>
        </w:rPr>
        <w:t xml:space="preserve"> triển khai sau thiết kế cơ sở của cơ quan chuyên môn về xây dựng</w:t>
      </w:r>
    </w:p>
    <w:p w14:paraId="2CCFC6CA" w14:textId="1E66FE19" w:rsidR="001E2B5B" w:rsidRPr="005428D5" w:rsidRDefault="001E2B5B" w:rsidP="00CD6580">
      <w:pPr>
        <w:spacing w:before="180" w:after="0" w:line="240" w:lineRule="auto"/>
        <w:ind w:firstLine="567"/>
        <w:rPr>
          <w:szCs w:val="28"/>
          <w:lang w:val="vi-VN"/>
        </w:rPr>
      </w:pPr>
      <w:r w:rsidRPr="005428D5">
        <w:rPr>
          <w:szCs w:val="28"/>
        </w:rPr>
        <w:t>Cơ quan chuyên môn về xây dựng</w:t>
      </w:r>
      <w:r w:rsidRPr="005428D5">
        <w:rPr>
          <w:szCs w:val="28"/>
          <w:lang w:val="vi-VN"/>
        </w:rPr>
        <w:t xml:space="preserve"> thẩm định các nội dung quy định </w:t>
      </w:r>
      <w:r w:rsidRPr="005428D5">
        <w:rPr>
          <w:szCs w:val="28"/>
        </w:rPr>
        <w:t xml:space="preserve">khoản 2 và khoản 3 </w:t>
      </w:r>
      <w:r w:rsidRPr="005428D5">
        <w:rPr>
          <w:szCs w:val="28"/>
          <w:lang w:val="vi-VN"/>
        </w:rPr>
        <w:t>tại Điều</w:t>
      </w:r>
      <w:r w:rsidRPr="005428D5">
        <w:rPr>
          <w:szCs w:val="28"/>
        </w:rPr>
        <w:t xml:space="preserve"> 83a </w:t>
      </w:r>
      <w:r w:rsidR="006A5818">
        <w:rPr>
          <w:szCs w:val="28"/>
        </w:rPr>
        <w:t>của</w:t>
      </w:r>
      <w:r w:rsidRPr="005428D5">
        <w:rPr>
          <w:szCs w:val="28"/>
        </w:rPr>
        <w:t xml:space="preserve"> Luật Xây dựng. Một số nội dung thẩm định được quy định</w:t>
      </w:r>
      <w:r w:rsidRPr="005428D5">
        <w:rPr>
          <w:szCs w:val="28"/>
          <w:lang w:val="vi-VN"/>
        </w:rPr>
        <w:t xml:space="preserve"> cụ thể như sau:</w:t>
      </w:r>
    </w:p>
    <w:p w14:paraId="3A09ED01" w14:textId="17F45671" w:rsidR="001E2B5B" w:rsidRPr="005428D5" w:rsidRDefault="001E2B5B" w:rsidP="00CD6580">
      <w:pPr>
        <w:spacing w:before="180" w:after="0" w:line="240" w:lineRule="auto"/>
        <w:ind w:firstLine="567"/>
        <w:rPr>
          <w:szCs w:val="28"/>
        </w:rPr>
      </w:pPr>
      <w:r w:rsidRPr="005428D5">
        <w:rPr>
          <w:szCs w:val="28"/>
        </w:rPr>
        <w:t xml:space="preserve">1. Kiểm tra sự đầy đủ các nội dung của thiết kế kỹ thuật trong trường hợp thiết kế ba bước, hồ sơ thiết kế bản vẽ thi công xây dựng công trình trong trường hợp thiết kế hai bước theo quy định tại Điều </w:t>
      </w:r>
      <w:r w:rsidRPr="005428D5">
        <w:rPr>
          <w:szCs w:val="28"/>
          <w:lang w:val="vi-VN"/>
        </w:rPr>
        <w:t>3</w:t>
      </w:r>
      <w:r w:rsidRPr="005428D5">
        <w:rPr>
          <w:szCs w:val="28"/>
        </w:rPr>
        <w:t>9 và Điều 40 Nghị định này.</w:t>
      </w:r>
    </w:p>
    <w:p w14:paraId="29D60CFE" w14:textId="51CFDB38" w:rsidR="001E2B5B" w:rsidRPr="005428D5" w:rsidRDefault="001E2B5B" w:rsidP="00CD6580">
      <w:pPr>
        <w:spacing w:before="180" w:after="0" w:line="240" w:lineRule="auto"/>
        <w:ind w:firstLine="567"/>
        <w:rPr>
          <w:szCs w:val="28"/>
        </w:rPr>
      </w:pPr>
      <w:r w:rsidRPr="005428D5">
        <w:rPr>
          <w:szCs w:val="28"/>
        </w:rPr>
        <w:t xml:space="preserve">2. Kiểm tra, đối chiếu chứng chỉ năng lực hoạt động xây dựng, chứng chỉ hành nghề của tổ chức, cá nhân </w:t>
      </w:r>
      <w:r w:rsidR="00D960BA" w:rsidRPr="005428D5">
        <w:rPr>
          <w:szCs w:val="28"/>
        </w:rPr>
        <w:t xml:space="preserve">tham gia khảo sát, thiết kế, thẩm tra thiết kế </w:t>
      </w:r>
      <w:r w:rsidRPr="005428D5">
        <w:rPr>
          <w:szCs w:val="28"/>
        </w:rPr>
        <w:t>đáp ứng yêu cầu theo quy định.</w:t>
      </w:r>
    </w:p>
    <w:p w14:paraId="13BD26A5" w14:textId="663174EE" w:rsidR="001E2B5B" w:rsidRPr="005428D5" w:rsidRDefault="001E2B5B" w:rsidP="005428D5">
      <w:pPr>
        <w:spacing w:before="240" w:after="0" w:line="240" w:lineRule="auto"/>
        <w:ind w:firstLine="567"/>
        <w:rPr>
          <w:szCs w:val="28"/>
        </w:rPr>
      </w:pPr>
      <w:r w:rsidRPr="005428D5">
        <w:rPr>
          <w:szCs w:val="28"/>
        </w:rPr>
        <w:t xml:space="preserve">3. </w:t>
      </w:r>
      <w:r w:rsidR="00D960BA" w:rsidRPr="005428D5">
        <w:rPr>
          <w:szCs w:val="28"/>
          <w:lang w:val="vi-VN"/>
        </w:rPr>
        <w:t>Đánh giá sự phù hợp của</w:t>
      </w:r>
      <w:r w:rsidRPr="005428D5">
        <w:rPr>
          <w:szCs w:val="28"/>
        </w:rPr>
        <w:t xml:space="preserve"> thiết kế xây dựng triển khai sau thiết kế cơ sở với thiết kế cơ sở đã được thẩm định và phê duyệt; việc thực hiện các yêu cầu của cơ quan chuyên môn về xây dựng tại Thông báo kết quả thẩm định Báo cáo nghiên cứu khả thi đầu tư xây dựng (nếu có). </w:t>
      </w:r>
    </w:p>
    <w:p w14:paraId="5A804E86" w14:textId="3F8F9A53" w:rsidR="001E2B5B" w:rsidRPr="005428D5" w:rsidRDefault="001E2B5B" w:rsidP="00CD6580">
      <w:pPr>
        <w:spacing w:before="200" w:after="0" w:line="240" w:lineRule="auto"/>
        <w:ind w:firstLine="567"/>
        <w:rPr>
          <w:szCs w:val="28"/>
        </w:rPr>
      </w:pPr>
      <w:r w:rsidRPr="005428D5">
        <w:rPr>
          <w:szCs w:val="28"/>
        </w:rPr>
        <w:t xml:space="preserve">4. Kiểm tra kết quả thẩm tra của tổ chức tư vấn về đáp ứng yêu cầu an toàn công trình, sự tuân thủ quy chuẩn kỹ thuật, quy định của pháp luật về áp dụng tiêu chuẩn với các nội dung sau: </w:t>
      </w:r>
    </w:p>
    <w:p w14:paraId="07514892" w14:textId="125FC886" w:rsidR="001E2B5B" w:rsidRPr="005428D5" w:rsidRDefault="001E2B5B" w:rsidP="00CD6580">
      <w:pPr>
        <w:spacing w:before="200" w:after="0" w:line="240" w:lineRule="auto"/>
        <w:ind w:firstLine="567"/>
        <w:rPr>
          <w:b/>
          <w:szCs w:val="28"/>
          <w:lang w:val="vi-VN"/>
        </w:rPr>
      </w:pPr>
      <w:r w:rsidRPr="005428D5">
        <w:rPr>
          <w:szCs w:val="28"/>
        </w:rPr>
        <w:t xml:space="preserve">a) Kiểm tra tính đầy đủ </w:t>
      </w:r>
      <w:r w:rsidR="007C35BD" w:rsidRPr="005428D5">
        <w:rPr>
          <w:szCs w:val="28"/>
        </w:rPr>
        <w:t xml:space="preserve">về </w:t>
      </w:r>
      <w:r w:rsidRPr="005428D5">
        <w:rPr>
          <w:szCs w:val="28"/>
        </w:rPr>
        <w:t xml:space="preserve">các nội dung đánh giá đảm bảo yêu cầu an toàn công trình quy định tại khoản 2 Điều </w:t>
      </w:r>
      <w:r w:rsidRPr="005428D5">
        <w:rPr>
          <w:szCs w:val="28"/>
          <w:lang w:val="vi-VN"/>
        </w:rPr>
        <w:t>3</w:t>
      </w:r>
      <w:r w:rsidRPr="005428D5">
        <w:rPr>
          <w:szCs w:val="28"/>
        </w:rPr>
        <w:t>9 Nghị định này</w:t>
      </w:r>
      <w:r w:rsidR="00A03DFB" w:rsidRPr="005428D5">
        <w:rPr>
          <w:szCs w:val="28"/>
          <w:lang w:val="vi-VN"/>
        </w:rPr>
        <w:t>;</w:t>
      </w:r>
    </w:p>
    <w:p w14:paraId="55035C90" w14:textId="1BA847E1" w:rsidR="0005518B" w:rsidRPr="005428D5" w:rsidRDefault="001E2B5B" w:rsidP="00CD6580">
      <w:pPr>
        <w:spacing w:before="200" w:after="0" w:line="240" w:lineRule="auto"/>
        <w:ind w:firstLine="567"/>
        <w:rPr>
          <w:szCs w:val="28"/>
          <w:lang w:val="vi-VN"/>
        </w:rPr>
      </w:pPr>
      <w:r w:rsidRPr="005428D5">
        <w:rPr>
          <w:szCs w:val="28"/>
        </w:rPr>
        <w:lastRenderedPageBreak/>
        <w:t xml:space="preserve">b) </w:t>
      </w:r>
      <w:r w:rsidR="0005518B" w:rsidRPr="005428D5">
        <w:rPr>
          <w:szCs w:val="28"/>
        </w:rPr>
        <w:t xml:space="preserve">Kiểm tra </w:t>
      </w:r>
      <w:r w:rsidR="007C35BD" w:rsidRPr="005428D5">
        <w:rPr>
          <w:szCs w:val="28"/>
        </w:rPr>
        <w:t>kết</w:t>
      </w:r>
      <w:r w:rsidR="007C35BD" w:rsidRPr="005428D5">
        <w:rPr>
          <w:szCs w:val="28"/>
          <w:lang w:val="vi-VN"/>
        </w:rPr>
        <w:t xml:space="preserve"> quả đánh giá về sự phù hợp của</w:t>
      </w:r>
      <w:r w:rsidR="0005518B" w:rsidRPr="005428D5">
        <w:rPr>
          <w:szCs w:val="28"/>
        </w:rPr>
        <w:t xml:space="preserve"> thiết kế xây dựng triển khai sau thiết kế cơ sở </w:t>
      </w:r>
      <w:r w:rsidR="007C35BD" w:rsidRPr="005428D5">
        <w:rPr>
          <w:szCs w:val="28"/>
        </w:rPr>
        <w:t>với</w:t>
      </w:r>
      <w:r w:rsidR="0005518B" w:rsidRPr="005428D5">
        <w:rPr>
          <w:szCs w:val="28"/>
        </w:rPr>
        <w:t xml:space="preserve"> yêu cầu tuân thủ quy chuẩn kỹ thuật và tiêu chuẩn áp dụng.</w:t>
      </w:r>
    </w:p>
    <w:p w14:paraId="0F4EE066" w14:textId="579B46F7" w:rsidR="001E2B5B" w:rsidRPr="005428D5" w:rsidRDefault="001E2B5B" w:rsidP="00CD6580">
      <w:pPr>
        <w:spacing w:before="200" w:after="0" w:line="240" w:lineRule="auto"/>
        <w:ind w:firstLine="567"/>
        <w:rPr>
          <w:szCs w:val="28"/>
        </w:rPr>
      </w:pPr>
      <w:r w:rsidRPr="005428D5">
        <w:rPr>
          <w:szCs w:val="28"/>
        </w:rPr>
        <w:t>5. Kiểm tra việc thực hiện các yêu cầu về phòng, chống cháy, nổ và bảo vệ m</w:t>
      </w:r>
      <w:r w:rsidR="00395FE4">
        <w:rPr>
          <w:szCs w:val="28"/>
        </w:rPr>
        <w:t>ô</w:t>
      </w:r>
      <w:r w:rsidRPr="005428D5">
        <w:rPr>
          <w:szCs w:val="28"/>
        </w:rPr>
        <w:t>i trường:</w:t>
      </w:r>
    </w:p>
    <w:p w14:paraId="60036525" w14:textId="7F9C6C08" w:rsidR="001E2B5B" w:rsidRPr="005428D5" w:rsidRDefault="001E2B5B" w:rsidP="00CD6580">
      <w:pPr>
        <w:spacing w:before="200" w:after="0" w:line="240" w:lineRule="auto"/>
        <w:ind w:firstLine="567"/>
        <w:rPr>
          <w:szCs w:val="28"/>
          <w:lang w:val="vi-VN"/>
        </w:rPr>
      </w:pPr>
      <w:r w:rsidRPr="005428D5">
        <w:rPr>
          <w:szCs w:val="28"/>
        </w:rPr>
        <w:t xml:space="preserve">a) </w:t>
      </w:r>
      <w:r w:rsidR="00440E2A" w:rsidRPr="005428D5">
        <w:rPr>
          <w:szCs w:val="28"/>
          <w:lang w:val="vi-VN"/>
        </w:rPr>
        <w:t>Đ</w:t>
      </w:r>
      <w:r w:rsidR="00440E2A" w:rsidRPr="005428D5">
        <w:rPr>
          <w:szCs w:val="28"/>
        </w:rPr>
        <w:t>ối chiếu</w:t>
      </w:r>
      <w:r w:rsidR="007C35BD" w:rsidRPr="005428D5">
        <w:rPr>
          <w:szCs w:val="28"/>
          <w:lang w:val="vi-VN"/>
        </w:rPr>
        <w:t>, đánh giá sự phù hợp của</w:t>
      </w:r>
      <w:r w:rsidR="00440E2A" w:rsidRPr="005428D5">
        <w:rPr>
          <w:szCs w:val="28"/>
        </w:rPr>
        <w:t xml:space="preserve"> thiết kế xây dựng triển khai sau thiết kế cơ sở so với giấy chứng nhận thẩm duyệt và thiết kế đã được đóng thẩm duyệt hoặc kết quả thực hiện thủ tục phòng cháy, chữa cháy theo quy định</w:t>
      </w:r>
      <w:r w:rsidR="00440E2A" w:rsidRPr="005428D5">
        <w:rPr>
          <w:szCs w:val="28"/>
          <w:lang w:val="vi-VN"/>
        </w:rPr>
        <w:t>;</w:t>
      </w:r>
    </w:p>
    <w:p w14:paraId="7D4C3034" w14:textId="77777777" w:rsidR="001E2B5B" w:rsidRPr="005428D5" w:rsidRDefault="001E2B5B" w:rsidP="00CD6580">
      <w:pPr>
        <w:spacing w:before="200" w:after="0" w:line="240" w:lineRule="auto"/>
        <w:ind w:firstLine="567"/>
        <w:rPr>
          <w:szCs w:val="28"/>
        </w:rPr>
      </w:pPr>
      <w:r w:rsidRPr="005428D5">
        <w:rPr>
          <w:szCs w:val="28"/>
        </w:rPr>
        <w:t>b) Kiểm tra việc thực hiện</w:t>
      </w:r>
      <w:r w:rsidRPr="005428D5">
        <w:rPr>
          <w:szCs w:val="28"/>
          <w:lang w:val="vi-VN"/>
        </w:rPr>
        <w:t xml:space="preserve"> </w:t>
      </w:r>
      <w:r w:rsidRPr="005428D5">
        <w:rPr>
          <w:szCs w:val="28"/>
        </w:rPr>
        <w:t>thủ tục Báo cáo đánh giá tác động môi trường hoặc Giấy phép môi trường theo quy định pháp luật về</w:t>
      </w:r>
      <w:r w:rsidRPr="005428D5">
        <w:rPr>
          <w:szCs w:val="28"/>
          <w:lang w:val="vi-VN"/>
        </w:rPr>
        <w:t xml:space="preserve"> </w:t>
      </w:r>
      <w:r w:rsidRPr="005428D5">
        <w:rPr>
          <w:szCs w:val="28"/>
        </w:rPr>
        <w:t>bảo vệ môi trường (nếu có</w:t>
      </w:r>
      <w:r w:rsidRPr="005428D5">
        <w:rPr>
          <w:szCs w:val="28"/>
          <w:lang w:val="vi-VN"/>
        </w:rPr>
        <w:t xml:space="preserve"> yêu cầu</w:t>
      </w:r>
      <w:r w:rsidRPr="005428D5">
        <w:rPr>
          <w:szCs w:val="28"/>
        </w:rPr>
        <w:t>).</w:t>
      </w:r>
    </w:p>
    <w:p w14:paraId="6EE22D14" w14:textId="33623B8D" w:rsidR="001E2B5B" w:rsidRPr="005428D5" w:rsidRDefault="001E2B5B" w:rsidP="00CD6580">
      <w:pPr>
        <w:spacing w:before="200" w:after="0" w:line="240" w:lineRule="auto"/>
        <w:ind w:firstLine="567"/>
        <w:rPr>
          <w:szCs w:val="28"/>
        </w:rPr>
      </w:pPr>
      <w:r w:rsidRPr="005428D5">
        <w:rPr>
          <w:szCs w:val="28"/>
        </w:rPr>
        <w:t>6. Kiểm tra sự tuân thủ quy định của pháp luật về xác định dự toán xây dựng (nếu có yêu cầu) theo quy định của pháp luật về quản lý chi phí đầu tư xây dựng.</w:t>
      </w:r>
    </w:p>
    <w:p w14:paraId="796504AE" w14:textId="042E4B6C" w:rsidR="001E2B5B" w:rsidRPr="005428D5" w:rsidRDefault="009C1DEC" w:rsidP="00CD6580">
      <w:pPr>
        <w:spacing w:before="200" w:after="0" w:line="240" w:lineRule="auto"/>
        <w:ind w:firstLine="567"/>
        <w:rPr>
          <w:szCs w:val="28"/>
        </w:rPr>
      </w:pPr>
      <w:r w:rsidRPr="005428D5">
        <w:rPr>
          <w:szCs w:val="28"/>
        </w:rPr>
        <w:t>7.</w:t>
      </w:r>
      <w:r w:rsidR="001E2B5B" w:rsidRPr="005428D5">
        <w:rPr>
          <w:szCs w:val="28"/>
          <w:lang w:val="vi-VN"/>
        </w:rPr>
        <w:t xml:space="preserve"> </w:t>
      </w:r>
      <w:r w:rsidR="001E2B5B" w:rsidRPr="005428D5">
        <w:rPr>
          <w:bCs/>
          <w:szCs w:val="28"/>
          <w:lang w:val="vi-VN"/>
        </w:rPr>
        <w:t xml:space="preserve">Kết quả thẩm định phải có </w:t>
      </w:r>
      <w:r w:rsidR="007C35BD" w:rsidRPr="005428D5">
        <w:rPr>
          <w:bCs/>
          <w:szCs w:val="28"/>
          <w:lang w:val="vi-VN"/>
        </w:rPr>
        <w:t xml:space="preserve">các nội dung </w:t>
      </w:r>
      <w:r w:rsidR="001E2B5B" w:rsidRPr="005428D5">
        <w:rPr>
          <w:bCs/>
          <w:szCs w:val="28"/>
          <w:lang w:val="vi-VN"/>
        </w:rPr>
        <w:t xml:space="preserve">đánh giá về </w:t>
      </w:r>
      <w:r w:rsidR="001E2B5B" w:rsidRPr="005428D5">
        <w:rPr>
          <w:bCs/>
          <w:szCs w:val="28"/>
        </w:rPr>
        <w:t xml:space="preserve">việc </w:t>
      </w:r>
      <w:r w:rsidR="001E2B5B" w:rsidRPr="005428D5">
        <w:rPr>
          <w:bCs/>
          <w:szCs w:val="28"/>
          <w:lang w:val="vi-VN"/>
        </w:rPr>
        <w:t xml:space="preserve">đáp ứng yêu cầu đối với từng nội dung thẩm định </w:t>
      </w:r>
      <w:r w:rsidR="001E2B5B" w:rsidRPr="005428D5">
        <w:rPr>
          <w:bCs/>
          <w:szCs w:val="28"/>
        </w:rPr>
        <w:t>theo quy định và kết luận về toàn bộ nội dung thẩm định</w:t>
      </w:r>
      <w:r w:rsidR="001E2B5B" w:rsidRPr="005428D5">
        <w:rPr>
          <w:bCs/>
          <w:szCs w:val="28"/>
          <w:lang w:val="vi-VN"/>
        </w:rPr>
        <w:t xml:space="preserve">, các </w:t>
      </w:r>
      <w:r w:rsidR="001E2B5B" w:rsidRPr="005428D5">
        <w:rPr>
          <w:bCs/>
          <w:szCs w:val="28"/>
        </w:rPr>
        <w:t>yêu cầu</w:t>
      </w:r>
      <w:r w:rsidR="001E2B5B" w:rsidRPr="005428D5">
        <w:rPr>
          <w:bCs/>
          <w:szCs w:val="28"/>
          <w:lang w:val="vi-VN"/>
        </w:rPr>
        <w:t xml:space="preserve"> đối với người quyết định đầu tư, chủ đầu tư</w:t>
      </w:r>
      <w:r w:rsidR="001E2B5B" w:rsidRPr="005428D5">
        <w:rPr>
          <w:bCs/>
          <w:szCs w:val="28"/>
        </w:rPr>
        <w:t>, cơ quan có thẩm quyền đối với dự án PPP</w:t>
      </w:r>
      <w:r w:rsidR="001E2B5B" w:rsidRPr="005428D5">
        <w:rPr>
          <w:bCs/>
          <w:szCs w:val="28"/>
          <w:lang w:val="vi-VN"/>
        </w:rPr>
        <w:t xml:space="preserve">. </w:t>
      </w:r>
      <w:r w:rsidR="001E2B5B" w:rsidRPr="005428D5">
        <w:rPr>
          <w:szCs w:val="28"/>
          <w:lang w:val="vi-VN"/>
        </w:rPr>
        <w:t xml:space="preserve">Kết quả thẩm định được gửi cho </w:t>
      </w:r>
      <w:r w:rsidR="001E2B5B" w:rsidRPr="005428D5">
        <w:rPr>
          <w:szCs w:val="28"/>
        </w:rPr>
        <w:t xml:space="preserve">người đề nghị thẩm định </w:t>
      </w:r>
      <w:r w:rsidR="001E2B5B" w:rsidRPr="005428D5">
        <w:rPr>
          <w:szCs w:val="28"/>
          <w:lang w:val="vi-VN"/>
        </w:rPr>
        <w:t>để tổng hợp,</w:t>
      </w:r>
      <w:r w:rsidR="001E2B5B" w:rsidRPr="005428D5">
        <w:rPr>
          <w:szCs w:val="28"/>
        </w:rPr>
        <w:t xml:space="preserve"> đồng thời gửi</w:t>
      </w:r>
      <w:r w:rsidR="001E2B5B" w:rsidRPr="005428D5">
        <w:rPr>
          <w:szCs w:val="28"/>
          <w:lang w:val="vi-VN"/>
        </w:rPr>
        <w:t xml:space="preserve"> đến cơ quan quản lý</w:t>
      </w:r>
      <w:r w:rsidR="001E2B5B" w:rsidRPr="005428D5">
        <w:rPr>
          <w:szCs w:val="28"/>
        </w:rPr>
        <w:t xml:space="preserve"> nhà nước về </w:t>
      </w:r>
      <w:r w:rsidR="001E2B5B" w:rsidRPr="005428D5">
        <w:rPr>
          <w:szCs w:val="28"/>
          <w:lang w:val="vi-VN"/>
        </w:rPr>
        <w:t>xây dựng ở địa phương</w:t>
      </w:r>
      <w:r w:rsidR="001E2B5B" w:rsidRPr="005428D5">
        <w:rPr>
          <w:szCs w:val="28"/>
        </w:rPr>
        <w:t xml:space="preserve"> </w:t>
      </w:r>
      <w:r w:rsidR="001E2B5B" w:rsidRPr="005428D5">
        <w:rPr>
          <w:szCs w:val="28"/>
          <w:lang w:val="vi-VN"/>
        </w:rPr>
        <w:t xml:space="preserve">để theo dõi, quản lý. </w:t>
      </w:r>
    </w:p>
    <w:p w14:paraId="33718252" w14:textId="482C67F2" w:rsidR="001E2B5B" w:rsidRPr="005428D5" w:rsidRDefault="009C1DEC" w:rsidP="00CD6580">
      <w:pPr>
        <w:spacing w:before="200" w:after="0" w:line="240" w:lineRule="auto"/>
        <w:ind w:firstLine="567"/>
        <w:rPr>
          <w:szCs w:val="28"/>
          <w:lang w:val="vi-VN"/>
        </w:rPr>
      </w:pPr>
      <w:r w:rsidRPr="005428D5">
        <w:rPr>
          <w:szCs w:val="28"/>
        </w:rPr>
        <w:t xml:space="preserve">8. </w:t>
      </w:r>
      <w:r w:rsidR="001E2B5B" w:rsidRPr="005428D5">
        <w:rPr>
          <w:szCs w:val="28"/>
          <w:lang w:val="vi-VN"/>
        </w:rPr>
        <w:t xml:space="preserve">Đối với các thiết kế xây dựng đủ điều kiện phê duyệt và </w:t>
      </w:r>
      <w:r w:rsidR="001E2B5B" w:rsidRPr="005428D5">
        <w:rPr>
          <w:szCs w:val="28"/>
        </w:rPr>
        <w:t xml:space="preserve">thuộc đối tượng </w:t>
      </w:r>
      <w:r w:rsidR="001E2B5B" w:rsidRPr="005428D5">
        <w:rPr>
          <w:szCs w:val="28"/>
          <w:lang w:val="vi-VN"/>
        </w:rPr>
        <w:t>được miễn giấy phép xây dựng theo quy định tại điểm g khoản 2 Điều 89</w:t>
      </w:r>
      <w:r w:rsidR="001E2B5B" w:rsidRPr="005428D5">
        <w:rPr>
          <w:szCs w:val="28"/>
        </w:rPr>
        <w:t xml:space="preserve"> của </w:t>
      </w:r>
      <w:r w:rsidR="001E2B5B" w:rsidRPr="005428D5">
        <w:rPr>
          <w:szCs w:val="28"/>
          <w:lang w:val="vi-VN"/>
        </w:rPr>
        <w:t xml:space="preserve">Luật Xây dựng </w:t>
      </w:r>
      <w:r w:rsidR="001E2B5B" w:rsidRPr="005428D5">
        <w:rPr>
          <w:szCs w:val="28"/>
        </w:rPr>
        <w:t xml:space="preserve">năm </w:t>
      </w:r>
      <w:r w:rsidR="001E2B5B" w:rsidRPr="005428D5">
        <w:rPr>
          <w:szCs w:val="28"/>
          <w:lang w:val="vi-VN"/>
        </w:rPr>
        <w:t>2014 được sửa đổi, bổ sung</w:t>
      </w:r>
      <w:r w:rsidR="001E2B5B" w:rsidRPr="005428D5">
        <w:rPr>
          <w:szCs w:val="28"/>
        </w:rPr>
        <w:t xml:space="preserve"> tại</w:t>
      </w:r>
      <w:r w:rsidR="001E2B5B" w:rsidRPr="005428D5">
        <w:rPr>
          <w:szCs w:val="28"/>
          <w:lang w:val="vi-VN"/>
        </w:rPr>
        <w:t xml:space="preserve"> khoản 30 Điều 1 </w:t>
      </w:r>
      <w:r w:rsidR="001E2B5B" w:rsidRPr="005428D5">
        <w:rPr>
          <w:bCs/>
          <w:szCs w:val="28"/>
        </w:rPr>
        <w:t>của Luật số 62/2020/QH14</w:t>
      </w:r>
      <w:r w:rsidR="001E2B5B" w:rsidRPr="005428D5">
        <w:rPr>
          <w:szCs w:val="28"/>
          <w:lang w:val="vi-VN"/>
        </w:rPr>
        <w:t xml:space="preserve">, kết quả thẩm định </w:t>
      </w:r>
      <w:r w:rsidR="001E2B5B" w:rsidRPr="005428D5">
        <w:rPr>
          <w:szCs w:val="28"/>
        </w:rPr>
        <w:t>phải bổ sung</w:t>
      </w:r>
      <w:r w:rsidR="001E2B5B" w:rsidRPr="005428D5">
        <w:rPr>
          <w:szCs w:val="28"/>
          <w:lang w:val="vi-VN"/>
        </w:rPr>
        <w:t xml:space="preserve"> nội dung </w:t>
      </w:r>
      <w:r w:rsidR="001E2B5B" w:rsidRPr="005428D5">
        <w:rPr>
          <w:szCs w:val="28"/>
        </w:rPr>
        <w:t>yêu cầu</w:t>
      </w:r>
      <w:r w:rsidR="001E2B5B" w:rsidRPr="005428D5">
        <w:rPr>
          <w:szCs w:val="28"/>
          <w:lang w:val="vi-VN"/>
        </w:rPr>
        <w:t xml:space="preserve"> chủ đầu tư gửi </w:t>
      </w:r>
      <w:r w:rsidR="001E2B5B" w:rsidRPr="005428D5">
        <w:rPr>
          <w:szCs w:val="28"/>
        </w:rPr>
        <w:t xml:space="preserve">các thành phần </w:t>
      </w:r>
      <w:r w:rsidR="001E2B5B" w:rsidRPr="005428D5">
        <w:rPr>
          <w:szCs w:val="28"/>
          <w:lang w:val="vi-VN"/>
        </w:rPr>
        <w:t>hồ sơ</w:t>
      </w:r>
      <w:r w:rsidR="001E2B5B" w:rsidRPr="005428D5">
        <w:rPr>
          <w:szCs w:val="28"/>
        </w:rPr>
        <w:t xml:space="preserve"> tương ứng với hồ sơ đề nghị cấp giấy phép xây dựng theo quy định tại Nghị định này</w:t>
      </w:r>
      <w:r w:rsidR="001E2B5B" w:rsidRPr="005428D5">
        <w:rPr>
          <w:szCs w:val="28"/>
          <w:lang w:val="vi-VN"/>
        </w:rPr>
        <w:t xml:space="preserve"> </w:t>
      </w:r>
      <w:r w:rsidR="001E2B5B" w:rsidRPr="005428D5">
        <w:rPr>
          <w:bCs/>
          <w:szCs w:val="28"/>
        </w:rPr>
        <w:t>(không bao gồm Đơn đề nghị cấp giấy phép xây dựng)</w:t>
      </w:r>
      <w:r w:rsidR="001E2B5B" w:rsidRPr="005428D5">
        <w:rPr>
          <w:bCs/>
          <w:szCs w:val="28"/>
          <w:lang w:val="vi-VN"/>
        </w:rPr>
        <w:t xml:space="preserve"> </w:t>
      </w:r>
      <w:r w:rsidR="001E2B5B" w:rsidRPr="005428D5">
        <w:rPr>
          <w:szCs w:val="28"/>
        </w:rPr>
        <w:t>kèm theo thông báo khởi công</w:t>
      </w:r>
      <w:r w:rsidR="001E2B5B" w:rsidRPr="005428D5">
        <w:rPr>
          <w:szCs w:val="28"/>
          <w:lang w:val="vi-VN"/>
        </w:rPr>
        <w:t xml:space="preserve"> đến cơ quan quản lý</w:t>
      </w:r>
      <w:r w:rsidR="001E2B5B" w:rsidRPr="005428D5">
        <w:rPr>
          <w:szCs w:val="28"/>
        </w:rPr>
        <w:t xml:space="preserve"> nhà nước về</w:t>
      </w:r>
      <w:r w:rsidR="001E2B5B" w:rsidRPr="005428D5">
        <w:rPr>
          <w:szCs w:val="28"/>
          <w:lang w:val="vi-VN"/>
        </w:rPr>
        <w:t xml:space="preserve"> xây dựng ở địa phương</w:t>
      </w:r>
      <w:r w:rsidR="001E2B5B" w:rsidRPr="005428D5">
        <w:rPr>
          <w:szCs w:val="28"/>
        </w:rPr>
        <w:t xml:space="preserve"> </w:t>
      </w:r>
      <w:r w:rsidR="001E2B5B" w:rsidRPr="005428D5">
        <w:rPr>
          <w:szCs w:val="28"/>
          <w:lang w:val="vi-VN"/>
        </w:rPr>
        <w:t>để</w:t>
      </w:r>
      <w:r w:rsidR="001E2B5B" w:rsidRPr="005428D5">
        <w:rPr>
          <w:szCs w:val="28"/>
        </w:rPr>
        <w:t xml:space="preserve"> theo dõi,</w:t>
      </w:r>
      <w:r w:rsidR="001E2B5B" w:rsidRPr="005428D5">
        <w:rPr>
          <w:szCs w:val="28"/>
          <w:lang w:val="vi-VN"/>
        </w:rPr>
        <w:t xml:space="preserve"> quản lý theo quy định tại Điều</w:t>
      </w:r>
      <w:r w:rsidR="001E2B5B" w:rsidRPr="005428D5">
        <w:rPr>
          <w:szCs w:val="28"/>
        </w:rPr>
        <w:t xml:space="preserve"> </w:t>
      </w:r>
      <w:r w:rsidR="001E2B5B" w:rsidRPr="005428D5">
        <w:rPr>
          <w:szCs w:val="28"/>
          <w:lang w:val="vi-VN"/>
        </w:rPr>
        <w:t>6</w:t>
      </w:r>
      <w:r w:rsidR="001A3D86" w:rsidRPr="005428D5">
        <w:rPr>
          <w:szCs w:val="28"/>
          <w:lang w:val="vi-VN"/>
        </w:rPr>
        <w:t>7</w:t>
      </w:r>
      <w:r w:rsidR="001E2B5B" w:rsidRPr="005428D5">
        <w:rPr>
          <w:szCs w:val="28"/>
          <w:lang w:val="vi-VN"/>
        </w:rPr>
        <w:t xml:space="preserve"> Nghị định này.</w:t>
      </w:r>
    </w:p>
    <w:p w14:paraId="24A1480D" w14:textId="361E0693" w:rsidR="001E2B5B" w:rsidRPr="00CD6580" w:rsidRDefault="009C1DEC" w:rsidP="005428D5">
      <w:pPr>
        <w:spacing w:before="240" w:after="0" w:line="240" w:lineRule="auto"/>
        <w:ind w:firstLine="567"/>
        <w:rPr>
          <w:spacing w:val="-6"/>
          <w:szCs w:val="28"/>
          <w:lang w:val="vi-VN"/>
        </w:rPr>
      </w:pPr>
      <w:r w:rsidRPr="005428D5">
        <w:rPr>
          <w:szCs w:val="28"/>
        </w:rPr>
        <w:t xml:space="preserve">9. </w:t>
      </w:r>
      <w:r w:rsidR="001E2B5B" w:rsidRPr="005428D5">
        <w:rPr>
          <w:szCs w:val="28"/>
          <w:lang w:val="vi-VN"/>
        </w:rPr>
        <w:t>Mẫu văn bản</w:t>
      </w:r>
      <w:r w:rsidR="001E2B5B" w:rsidRPr="005428D5">
        <w:rPr>
          <w:szCs w:val="28"/>
        </w:rPr>
        <w:t xml:space="preserve"> thông báo</w:t>
      </w:r>
      <w:r w:rsidR="001E2B5B" w:rsidRPr="005428D5">
        <w:rPr>
          <w:szCs w:val="28"/>
          <w:lang w:val="vi-VN"/>
        </w:rPr>
        <w:t xml:space="preserve"> kết quả thẩm định thiết kế xây dựng triển khai </w:t>
      </w:r>
      <w:r w:rsidR="001E2B5B" w:rsidRPr="00CD6580">
        <w:rPr>
          <w:spacing w:val="-6"/>
          <w:szCs w:val="28"/>
          <w:lang w:val="vi-VN"/>
        </w:rPr>
        <w:t>sau thiết kế cơ sở thực hiện theo</w:t>
      </w:r>
      <w:r w:rsidR="001E2B5B" w:rsidRPr="00CD6580">
        <w:rPr>
          <w:spacing w:val="-6"/>
          <w:szCs w:val="28"/>
        </w:rPr>
        <w:t xml:space="preserve"> quy định tại Mẫu số </w:t>
      </w:r>
      <w:r w:rsidR="001E2B5B" w:rsidRPr="00CD6580">
        <w:rPr>
          <w:spacing w:val="-6"/>
          <w:szCs w:val="28"/>
          <w:lang w:val="vi-VN"/>
        </w:rPr>
        <w:t>10 Phụ lục I</w:t>
      </w:r>
      <w:r w:rsidR="001E2B5B" w:rsidRPr="00CD6580">
        <w:rPr>
          <w:spacing w:val="-6"/>
          <w:szCs w:val="28"/>
        </w:rPr>
        <w:t xml:space="preserve"> </w:t>
      </w:r>
      <w:r w:rsidR="001E2B5B" w:rsidRPr="00CD6580">
        <w:rPr>
          <w:spacing w:val="-6"/>
          <w:szCs w:val="28"/>
          <w:lang w:val="vi-VN"/>
        </w:rPr>
        <w:t>Nghị định này.</w:t>
      </w:r>
    </w:p>
    <w:p w14:paraId="3A929310" w14:textId="7AFE5DC6" w:rsidR="00721C20" w:rsidRPr="005428D5" w:rsidRDefault="00721C20" w:rsidP="005428D5">
      <w:pPr>
        <w:spacing w:before="240" w:after="0" w:line="240" w:lineRule="auto"/>
        <w:ind w:firstLine="567"/>
        <w:rPr>
          <w:szCs w:val="28"/>
          <w:lang w:val="vi-VN"/>
        </w:rPr>
      </w:pPr>
      <w:r w:rsidRPr="005428D5">
        <w:rPr>
          <w:szCs w:val="28"/>
        </w:rPr>
        <w:t>10</w:t>
      </w:r>
      <w:r w:rsidRPr="005428D5">
        <w:rPr>
          <w:szCs w:val="28"/>
          <w:lang w:val="vi-VN"/>
        </w:rPr>
        <w:t xml:space="preserve">. Trường hợp </w:t>
      </w:r>
      <w:r w:rsidRPr="005428D5">
        <w:rPr>
          <w:szCs w:val="28"/>
        </w:rPr>
        <w:t>công trình xây dựng</w:t>
      </w:r>
      <w:r w:rsidRPr="005428D5">
        <w:rPr>
          <w:szCs w:val="28"/>
          <w:lang w:val="vi-VN"/>
        </w:rPr>
        <w:t xml:space="preserve"> đã được cơ quan chuyên môn về xây dựng thẩm định </w:t>
      </w:r>
      <w:r w:rsidRPr="005428D5">
        <w:rPr>
          <w:szCs w:val="28"/>
        </w:rPr>
        <w:t>thiết kế xây dựng triển khai sau thiết kế cơ sở, chủ đầu tư</w:t>
      </w:r>
      <w:r w:rsidRPr="005428D5">
        <w:rPr>
          <w:szCs w:val="28"/>
          <w:lang w:val="vi-VN"/>
        </w:rPr>
        <w:t xml:space="preserve"> thực hiện chuyển nhượng một phần</w:t>
      </w:r>
      <w:r w:rsidRPr="005428D5">
        <w:rPr>
          <w:szCs w:val="28"/>
        </w:rPr>
        <w:t xml:space="preserve"> hoặc </w:t>
      </w:r>
      <w:r w:rsidRPr="005428D5">
        <w:rPr>
          <w:szCs w:val="28"/>
          <w:lang w:val="vi-VN"/>
        </w:rPr>
        <w:t>toàn bộ dự án</w:t>
      </w:r>
      <w:r w:rsidRPr="005428D5">
        <w:rPr>
          <w:szCs w:val="28"/>
        </w:rPr>
        <w:t xml:space="preserve"> hoặc </w:t>
      </w:r>
      <w:r w:rsidRPr="005428D5">
        <w:rPr>
          <w:szCs w:val="28"/>
          <w:lang w:val="vi-VN"/>
        </w:rPr>
        <w:t>góp vốn bằng quyền sử dụng đất, tài sản gắn liền với đất</w:t>
      </w:r>
      <w:r w:rsidRPr="005428D5">
        <w:rPr>
          <w:szCs w:val="28"/>
        </w:rPr>
        <w:t xml:space="preserve"> hoặc</w:t>
      </w:r>
      <w:r w:rsidRPr="005428D5">
        <w:rPr>
          <w:szCs w:val="28"/>
          <w:lang w:val="vi-VN"/>
        </w:rPr>
        <w:t xml:space="preserve"> </w:t>
      </w:r>
      <w:r w:rsidR="00AE1C8A" w:rsidRPr="005428D5">
        <w:rPr>
          <w:szCs w:val="28"/>
          <w:lang w:val="vi-VN"/>
        </w:rPr>
        <w:t>chia tách</w:t>
      </w:r>
      <w:r w:rsidR="00AE1C8A" w:rsidRPr="005428D5">
        <w:rPr>
          <w:szCs w:val="28"/>
        </w:rPr>
        <w:t>,</w:t>
      </w:r>
      <w:r w:rsidR="00AE1C8A" w:rsidRPr="005428D5">
        <w:rPr>
          <w:szCs w:val="28"/>
          <w:lang w:val="vi-VN"/>
        </w:rPr>
        <w:t xml:space="preserve"> </w:t>
      </w:r>
      <w:r w:rsidRPr="005428D5">
        <w:rPr>
          <w:szCs w:val="28"/>
          <w:lang w:val="vi-VN"/>
        </w:rPr>
        <w:t>sáp nhập</w:t>
      </w:r>
      <w:r w:rsidR="00AE1C8A" w:rsidRPr="005428D5">
        <w:rPr>
          <w:szCs w:val="28"/>
        </w:rPr>
        <w:t>, hợp nhất</w:t>
      </w:r>
      <w:r w:rsidRPr="005428D5">
        <w:rPr>
          <w:szCs w:val="28"/>
          <w:lang w:val="vi-VN"/>
        </w:rPr>
        <w:t xml:space="preserve"> thì </w:t>
      </w:r>
      <w:r w:rsidR="00750408" w:rsidRPr="005428D5">
        <w:rPr>
          <w:szCs w:val="28"/>
        </w:rPr>
        <w:t>tổ chức</w:t>
      </w:r>
      <w:r w:rsidRPr="005428D5">
        <w:rPr>
          <w:szCs w:val="28"/>
          <w:lang w:val="vi-VN"/>
        </w:rPr>
        <w:t xml:space="preserve"> nhận chuyển nhượng</w:t>
      </w:r>
      <w:r w:rsidRPr="005428D5">
        <w:rPr>
          <w:szCs w:val="28"/>
        </w:rPr>
        <w:t>/</w:t>
      </w:r>
      <w:r w:rsidRPr="005428D5">
        <w:rPr>
          <w:szCs w:val="28"/>
          <w:lang w:val="vi-VN"/>
        </w:rPr>
        <w:t xml:space="preserve">nhận góp vốn </w:t>
      </w:r>
      <w:r w:rsidRPr="005428D5">
        <w:rPr>
          <w:szCs w:val="28"/>
        </w:rPr>
        <w:t xml:space="preserve">hoặc </w:t>
      </w:r>
      <w:r w:rsidR="00750408" w:rsidRPr="005428D5">
        <w:rPr>
          <w:szCs w:val="28"/>
        </w:rPr>
        <w:t>tổ chức</w:t>
      </w:r>
      <w:r w:rsidRPr="005428D5">
        <w:rPr>
          <w:szCs w:val="28"/>
        </w:rPr>
        <w:t xml:space="preserve"> </w:t>
      </w:r>
      <w:r w:rsidRPr="005428D5">
        <w:rPr>
          <w:szCs w:val="28"/>
          <w:lang w:val="vi-VN"/>
        </w:rPr>
        <w:t xml:space="preserve">được hình thành sau </w:t>
      </w:r>
      <w:r w:rsidR="00750408" w:rsidRPr="005428D5">
        <w:rPr>
          <w:szCs w:val="28"/>
          <w:lang w:val="vi-VN"/>
        </w:rPr>
        <w:t>chia tách</w:t>
      </w:r>
      <w:r w:rsidR="00750408" w:rsidRPr="005428D5">
        <w:rPr>
          <w:szCs w:val="28"/>
        </w:rPr>
        <w:t>,</w:t>
      </w:r>
      <w:r w:rsidR="00750408" w:rsidRPr="005428D5">
        <w:rPr>
          <w:szCs w:val="28"/>
          <w:lang w:val="vi-VN"/>
        </w:rPr>
        <w:t xml:space="preserve"> sáp nhập</w:t>
      </w:r>
      <w:r w:rsidR="00750408" w:rsidRPr="005428D5">
        <w:rPr>
          <w:szCs w:val="28"/>
        </w:rPr>
        <w:t>, hợp nhất</w:t>
      </w:r>
      <w:r w:rsidRPr="005428D5">
        <w:rPr>
          <w:szCs w:val="28"/>
          <w:lang w:val="vi-VN"/>
        </w:rPr>
        <w:t xml:space="preserve"> được kế thừa kết quả thẩm định </w:t>
      </w:r>
      <w:r w:rsidRPr="005428D5">
        <w:rPr>
          <w:szCs w:val="28"/>
        </w:rPr>
        <w:t>thiết kế triển khai sau thiết kế cơ sở</w:t>
      </w:r>
      <w:r w:rsidRPr="005428D5">
        <w:rPr>
          <w:szCs w:val="28"/>
          <w:lang w:val="vi-VN"/>
        </w:rPr>
        <w:t xml:space="preserve"> của cơ quan chuyên môn về xây dựng mà không </w:t>
      </w:r>
      <w:r w:rsidRPr="005428D5">
        <w:rPr>
          <w:szCs w:val="28"/>
          <w:lang w:val="vi-VN"/>
        </w:rPr>
        <w:lastRenderedPageBreak/>
        <w:t>phải thực hiện lại thủ tục này; trừ trường hợp điều chỉnh dự án theo quy định tại</w:t>
      </w:r>
      <w:r w:rsidRPr="005428D5">
        <w:rPr>
          <w:szCs w:val="28"/>
        </w:rPr>
        <w:t xml:space="preserve"> khoản 1</w:t>
      </w:r>
      <w:r w:rsidRPr="005428D5">
        <w:rPr>
          <w:szCs w:val="28"/>
          <w:lang w:val="vi-VN"/>
        </w:rPr>
        <w:t xml:space="preserve"> Điều </w:t>
      </w:r>
      <w:r w:rsidRPr="005428D5">
        <w:rPr>
          <w:szCs w:val="28"/>
        </w:rPr>
        <w:t>49</w:t>
      </w:r>
      <w:r w:rsidRPr="005428D5">
        <w:rPr>
          <w:szCs w:val="28"/>
          <w:lang w:val="vi-VN"/>
        </w:rPr>
        <w:t xml:space="preserve"> Nghị định này.</w:t>
      </w:r>
    </w:p>
    <w:p w14:paraId="1BA5F457" w14:textId="77777777" w:rsidR="00847F9F" w:rsidRPr="005428D5" w:rsidRDefault="00847F9F" w:rsidP="005428D5">
      <w:pPr>
        <w:pStyle w:val="iu"/>
        <w:spacing w:before="240" w:after="0" w:line="240" w:lineRule="auto"/>
        <w:rPr>
          <w:rFonts w:ascii="Times New Roman" w:hAnsi="Times New Roman"/>
          <w:b/>
          <w:bCs/>
        </w:rPr>
      </w:pPr>
      <w:bookmarkStart w:id="166" w:name="_Toc54875906"/>
      <w:r w:rsidRPr="005428D5">
        <w:rPr>
          <w:rFonts w:ascii="Times New Roman" w:hAnsi="Times New Roman"/>
          <w:b/>
          <w:bCs/>
        </w:rPr>
        <w:t>Điều 47. Trình tự thẩm định thiết kế xây dựng triển khai sau thiết kế cơ sở tại cơ quan chuyên môn về xây dựng</w:t>
      </w:r>
      <w:bookmarkEnd w:id="166"/>
    </w:p>
    <w:p w14:paraId="489B7670" w14:textId="13A4F536" w:rsidR="00847F9F" w:rsidRPr="005428D5" w:rsidRDefault="00847F9F" w:rsidP="005428D5">
      <w:pPr>
        <w:spacing w:before="240" w:after="0" w:line="240" w:lineRule="auto"/>
        <w:ind w:firstLine="567"/>
        <w:rPr>
          <w:szCs w:val="28"/>
        </w:rPr>
      </w:pPr>
      <w:r w:rsidRPr="005428D5">
        <w:rPr>
          <w:szCs w:val="28"/>
        </w:rPr>
        <w:t>1. Người đề nghị thẩm định nộp hồ sơ trình thẩm định đến</w:t>
      </w:r>
      <w:r w:rsidRPr="005428D5">
        <w:rPr>
          <w:szCs w:val="28"/>
          <w:lang w:val="vi-VN"/>
        </w:rPr>
        <w:t xml:space="preserve"> cơ quan chuyên môn về xây dựng </w:t>
      </w:r>
      <w:r w:rsidRPr="005428D5">
        <w:rPr>
          <w:szCs w:val="28"/>
        </w:rPr>
        <w:t xml:space="preserve">theo quy định về thực hiện thủ tục hành chính tại khoản 2 Điều 7 Nghị định này. </w:t>
      </w:r>
    </w:p>
    <w:p w14:paraId="0F1B6F72" w14:textId="77777777" w:rsidR="00847F9F" w:rsidRPr="005428D5" w:rsidRDefault="00847F9F" w:rsidP="005428D5">
      <w:pPr>
        <w:spacing w:before="240" w:after="0" w:line="240" w:lineRule="auto"/>
        <w:ind w:firstLine="567"/>
        <w:rPr>
          <w:szCs w:val="28"/>
        </w:rPr>
      </w:pPr>
      <w:r w:rsidRPr="005428D5">
        <w:rPr>
          <w:szCs w:val="28"/>
          <w:lang w:val="vi-VN"/>
        </w:rPr>
        <w:t xml:space="preserve">2. Bộ phận tiếp nhận có trách nhiệm kiểm tra, tiếp nhận hoặc từ chối tiếp nhận hồ sơ theo quy định. </w:t>
      </w:r>
      <w:r w:rsidRPr="005428D5">
        <w:rPr>
          <w:szCs w:val="28"/>
        </w:rPr>
        <w:t>Hồ sơ trình thẩm định bị từ chối tiếp nhận trong các trường hợp sau:</w:t>
      </w:r>
    </w:p>
    <w:p w14:paraId="2A8F2A34" w14:textId="77777777" w:rsidR="00847F9F" w:rsidRPr="005428D5" w:rsidRDefault="00847F9F" w:rsidP="005428D5">
      <w:pPr>
        <w:spacing w:before="240" w:after="0" w:line="240" w:lineRule="auto"/>
        <w:ind w:firstLine="567"/>
        <w:rPr>
          <w:szCs w:val="28"/>
        </w:rPr>
      </w:pPr>
      <w:r w:rsidRPr="005428D5">
        <w:rPr>
          <w:szCs w:val="28"/>
        </w:rPr>
        <w:t>a) Trình thẩm định không đúng</w:t>
      </w:r>
      <w:r w:rsidRPr="005428D5">
        <w:rPr>
          <w:szCs w:val="28"/>
          <w:lang w:val="vi-VN"/>
        </w:rPr>
        <w:t xml:space="preserve"> với</w:t>
      </w:r>
      <w:r w:rsidRPr="005428D5">
        <w:rPr>
          <w:szCs w:val="28"/>
        </w:rPr>
        <w:t xml:space="preserve"> thẩm quyền</w:t>
      </w:r>
      <w:r w:rsidRPr="005428D5">
        <w:rPr>
          <w:szCs w:val="28"/>
          <w:lang w:val="vi-VN"/>
        </w:rPr>
        <w:t xml:space="preserve"> của cơ quan chuyên môn về xây dựng hoặc người đề nghị thẩm định không đúng thẩm quyền theo quy định tại Nghị định này</w:t>
      </w:r>
      <w:r w:rsidRPr="005428D5">
        <w:rPr>
          <w:szCs w:val="28"/>
        </w:rPr>
        <w:t xml:space="preserve"> (nội dung xác định theo Tờ trình thẩm định); </w:t>
      </w:r>
    </w:p>
    <w:p w14:paraId="5152D2CC" w14:textId="77777777" w:rsidR="00847F9F" w:rsidRPr="005428D5" w:rsidRDefault="00847F9F" w:rsidP="005428D5">
      <w:pPr>
        <w:spacing w:before="240" w:after="0" w:line="240" w:lineRule="auto"/>
        <w:ind w:firstLine="567"/>
        <w:rPr>
          <w:szCs w:val="28"/>
        </w:rPr>
      </w:pPr>
      <w:r w:rsidRPr="005428D5">
        <w:rPr>
          <w:szCs w:val="28"/>
        </w:rPr>
        <w:t>b) Không thuộc đối tượng phải thẩm định</w:t>
      </w:r>
      <w:r w:rsidRPr="005428D5">
        <w:rPr>
          <w:szCs w:val="28"/>
          <w:lang w:val="vi-VN"/>
        </w:rPr>
        <w:t xml:space="preserve"> tại cơ quan chuyên môn về xây dựng</w:t>
      </w:r>
      <w:r w:rsidRPr="005428D5">
        <w:rPr>
          <w:szCs w:val="28"/>
        </w:rPr>
        <w:t xml:space="preserve"> theo quy định;</w:t>
      </w:r>
    </w:p>
    <w:p w14:paraId="716DC801" w14:textId="77777777" w:rsidR="00847F9F" w:rsidRPr="005428D5" w:rsidRDefault="00847F9F" w:rsidP="005428D5">
      <w:pPr>
        <w:spacing w:before="240" w:after="0" w:line="240" w:lineRule="auto"/>
        <w:ind w:firstLine="567"/>
        <w:rPr>
          <w:szCs w:val="28"/>
        </w:rPr>
      </w:pPr>
      <w:r w:rsidRPr="005428D5">
        <w:rPr>
          <w:szCs w:val="28"/>
        </w:rPr>
        <w:t>c) Hồ sơ trình thẩm định không hợp lệ theo quy định</w:t>
      </w:r>
      <w:r w:rsidRPr="005428D5">
        <w:rPr>
          <w:szCs w:val="28"/>
          <w:lang w:val="vi-VN"/>
        </w:rPr>
        <w:t xml:space="preserve"> tại Nghị</w:t>
      </w:r>
      <w:r w:rsidRPr="005428D5">
        <w:rPr>
          <w:szCs w:val="28"/>
        </w:rPr>
        <w:t xml:space="preserve"> định này;</w:t>
      </w:r>
    </w:p>
    <w:p w14:paraId="1B9EBDC9" w14:textId="77777777" w:rsidR="00847F9F" w:rsidRPr="005428D5" w:rsidRDefault="00847F9F" w:rsidP="005428D5">
      <w:pPr>
        <w:spacing w:before="240" w:after="0" w:line="240" w:lineRule="auto"/>
        <w:ind w:firstLine="567"/>
        <w:rPr>
          <w:szCs w:val="28"/>
        </w:rPr>
      </w:pPr>
      <w:r w:rsidRPr="005428D5">
        <w:rPr>
          <w:szCs w:val="28"/>
        </w:rPr>
        <w:t>d) Trường hợp tiếp nhận hồ sơ qua dịch vụ bưu chính thì phải có văn bản gửi người đề nghị thẩm định nêu rõ lý do từ chối tiếp nhận.</w:t>
      </w:r>
    </w:p>
    <w:p w14:paraId="33E37F65" w14:textId="77777777" w:rsidR="00847F9F" w:rsidRPr="005428D5" w:rsidRDefault="00847F9F" w:rsidP="005428D5">
      <w:pPr>
        <w:spacing w:before="240" w:after="0" w:line="240" w:lineRule="auto"/>
        <w:ind w:firstLine="567"/>
        <w:rPr>
          <w:szCs w:val="28"/>
        </w:rPr>
      </w:pPr>
      <w:r w:rsidRPr="005428D5">
        <w:rPr>
          <w:szCs w:val="28"/>
        </w:rPr>
        <w:t>3. Trong thời hạn 07 ngày làm việc sau khi</w:t>
      </w:r>
      <w:r w:rsidRPr="005428D5">
        <w:rPr>
          <w:szCs w:val="28"/>
          <w:lang w:val="vi-VN"/>
        </w:rPr>
        <w:t xml:space="preserve"> tiếp nhận hồ sơ thẩm định</w:t>
      </w:r>
      <w:r w:rsidRPr="005428D5">
        <w:rPr>
          <w:szCs w:val="28"/>
        </w:rPr>
        <w:t>, cơ quan chuyên</w:t>
      </w:r>
      <w:r w:rsidRPr="005428D5">
        <w:rPr>
          <w:szCs w:val="28"/>
          <w:lang w:val="vi-VN"/>
        </w:rPr>
        <w:t xml:space="preserve"> môn về xây dựng</w:t>
      </w:r>
      <w:r w:rsidRPr="005428D5">
        <w:rPr>
          <w:szCs w:val="28"/>
        </w:rPr>
        <w:t xml:space="preserve"> có trách nhiệm:</w:t>
      </w:r>
    </w:p>
    <w:p w14:paraId="399B0216" w14:textId="77777777" w:rsidR="00847F9F" w:rsidRPr="005428D5" w:rsidRDefault="00847F9F" w:rsidP="005428D5">
      <w:pPr>
        <w:spacing w:before="240" w:after="0" w:line="240" w:lineRule="auto"/>
        <w:ind w:firstLine="567"/>
        <w:rPr>
          <w:szCs w:val="28"/>
        </w:rPr>
      </w:pPr>
      <w:r w:rsidRPr="005428D5">
        <w:rPr>
          <w:szCs w:val="28"/>
        </w:rPr>
        <w:t xml:space="preserve">a) Xem xét, gửi một lần yêu cầu bổ sung hồ sơ trình thẩm định bằng văn bản đến người đề nghị thẩm định; </w:t>
      </w:r>
    </w:p>
    <w:p w14:paraId="0AABC8E8" w14:textId="02912A8B" w:rsidR="00847F9F" w:rsidRPr="005428D5" w:rsidRDefault="00847F9F" w:rsidP="005428D5">
      <w:pPr>
        <w:spacing w:before="240" w:after="0" w:line="240" w:lineRule="auto"/>
        <w:ind w:firstLine="567"/>
        <w:rPr>
          <w:szCs w:val="28"/>
          <w:lang w:val="vi-VN"/>
        </w:rPr>
      </w:pPr>
      <w:r w:rsidRPr="005428D5">
        <w:rPr>
          <w:szCs w:val="28"/>
        </w:rPr>
        <w:t>b) Có văn bản từ chối tiếp nhận thẩm định trong trường hợp xác định nội dung trong hồ sơ thẩm định khác nội dung nêu tại Tờ trình thẩm định dẫn đến việc từ chối thẩm định quy định tại điểm a và điểm b khoản 2 Điều này</w:t>
      </w:r>
      <w:r w:rsidR="00573551" w:rsidRPr="005428D5">
        <w:rPr>
          <w:szCs w:val="28"/>
          <w:lang w:val="vi-VN"/>
        </w:rPr>
        <w:t>.</w:t>
      </w:r>
    </w:p>
    <w:p w14:paraId="7B47279F" w14:textId="1E6DED44" w:rsidR="00847F9F" w:rsidRPr="005428D5" w:rsidRDefault="00847F9F" w:rsidP="005428D5">
      <w:pPr>
        <w:spacing w:before="240" w:after="0" w:line="240" w:lineRule="auto"/>
        <w:ind w:firstLine="567"/>
        <w:rPr>
          <w:bCs/>
          <w:szCs w:val="28"/>
          <w:lang w:val="vi-VN"/>
        </w:rPr>
      </w:pPr>
      <w:r w:rsidRPr="005428D5">
        <w:rPr>
          <w:bCs/>
          <w:szCs w:val="28"/>
        </w:rPr>
        <w:t>4</w:t>
      </w:r>
      <w:r w:rsidRPr="005428D5">
        <w:rPr>
          <w:bCs/>
          <w:szCs w:val="28"/>
          <w:lang w:val="vi-VN"/>
        </w:rPr>
        <w:t>. Trong quá trình thẩm định, cơ quan chuyên môn về xây dựng có quyền t</w:t>
      </w:r>
      <w:r w:rsidRPr="005428D5">
        <w:rPr>
          <w:szCs w:val="28"/>
          <w:shd w:val="clear" w:color="auto" w:fill="FFFFFF"/>
          <w:lang w:val="vi-VN"/>
        </w:rPr>
        <w:t xml:space="preserve">ạm </w:t>
      </w:r>
      <w:r w:rsidRPr="005428D5">
        <w:rPr>
          <w:szCs w:val="28"/>
          <w:lang w:val="vi-VN"/>
        </w:rPr>
        <w:t xml:space="preserve">dừng thẩm định </w:t>
      </w:r>
      <w:r w:rsidRPr="005428D5">
        <w:rPr>
          <w:szCs w:val="28"/>
        </w:rPr>
        <w:t xml:space="preserve">(không quá 01 lần) </w:t>
      </w:r>
      <w:r w:rsidRPr="005428D5">
        <w:rPr>
          <w:szCs w:val="28"/>
          <w:lang w:val="vi-VN"/>
        </w:rPr>
        <w:t xml:space="preserve">và thông báo đến người đề nghị thẩm định các lỗi, sai sót về thông tin, số liệu trong nội dung hồ sơ dẫn đến không thể đưa ra kết luận thẩm định. </w:t>
      </w:r>
    </w:p>
    <w:p w14:paraId="73C7F991" w14:textId="77777777" w:rsidR="00847F9F" w:rsidRPr="005428D5" w:rsidRDefault="00847F9F" w:rsidP="005428D5">
      <w:pPr>
        <w:spacing w:before="240" w:after="0" w:line="240" w:lineRule="auto"/>
        <w:ind w:firstLine="567"/>
        <w:rPr>
          <w:szCs w:val="28"/>
          <w:lang w:val="vi-VN"/>
        </w:rPr>
      </w:pPr>
      <w:r w:rsidRPr="005428D5">
        <w:rPr>
          <w:szCs w:val="28"/>
          <w:lang w:val="vi-VN"/>
        </w:rPr>
        <w:t xml:space="preserve">5. </w:t>
      </w:r>
      <w:r w:rsidRPr="005428D5">
        <w:rPr>
          <w:szCs w:val="28"/>
        </w:rPr>
        <w:t>Trong thời hạn 20 ngày kể từ ngày nhận được yêu cầu của cơ quan chuyên</w:t>
      </w:r>
      <w:r w:rsidRPr="005428D5">
        <w:rPr>
          <w:szCs w:val="28"/>
          <w:lang w:val="vi-VN"/>
        </w:rPr>
        <w:t xml:space="preserve"> môn về xây dựng theo quy định tại điểm a khoản 3 và khoản 4 Điều này</w:t>
      </w:r>
      <w:r w:rsidRPr="005428D5">
        <w:rPr>
          <w:szCs w:val="28"/>
        </w:rPr>
        <w:t>, nếu người đề nghị thẩm định không thực hiện việc bổ sung</w:t>
      </w:r>
      <w:r w:rsidRPr="005428D5">
        <w:rPr>
          <w:szCs w:val="28"/>
          <w:lang w:val="vi-VN"/>
        </w:rPr>
        <w:t>, khắc phục</w:t>
      </w:r>
      <w:r w:rsidRPr="005428D5">
        <w:rPr>
          <w:szCs w:val="28"/>
        </w:rPr>
        <w:t xml:space="preserve"> hồ sơ</w:t>
      </w:r>
      <w:r w:rsidRPr="005428D5">
        <w:rPr>
          <w:szCs w:val="28"/>
          <w:lang w:val="vi-VN"/>
        </w:rPr>
        <w:t xml:space="preserve"> theo yêu cầu </w:t>
      </w:r>
      <w:r w:rsidRPr="005428D5">
        <w:rPr>
          <w:szCs w:val="28"/>
        </w:rPr>
        <w:t>thì cơ quan chuyên môn về xây dựng dừng việc thẩm định.</w:t>
      </w:r>
      <w:r w:rsidRPr="005428D5">
        <w:rPr>
          <w:szCs w:val="28"/>
          <w:lang w:val="vi-VN"/>
        </w:rPr>
        <w:t xml:space="preserve"> Người đề nghị thẩm định nhận lại hồ sơ trình thẩm định tại Bộ phận trả kết quả theo quy định về thực hiện thủ tục hành chính.</w:t>
      </w:r>
    </w:p>
    <w:p w14:paraId="0F3ED8E7" w14:textId="3A5FC906" w:rsidR="00847F9F" w:rsidRPr="005428D5" w:rsidRDefault="00847F9F" w:rsidP="006A5818">
      <w:pPr>
        <w:spacing w:before="160" w:after="0" w:line="240" w:lineRule="auto"/>
        <w:ind w:firstLine="567"/>
        <w:rPr>
          <w:szCs w:val="28"/>
          <w:lang w:val="vi-VN"/>
        </w:rPr>
      </w:pPr>
      <w:r w:rsidRPr="005428D5">
        <w:rPr>
          <w:szCs w:val="28"/>
        </w:rPr>
        <w:lastRenderedPageBreak/>
        <w:t xml:space="preserve">6. Trong thời hạn 05 ngày trước khi có thông báo kết quả thẩm định, trường hợp cơ quan chuyên môn về xây dựng không nhận được kết quả thực hiện thủ tục phòng cháy chữa cháy theo quy định tại điểm b khoản 2 Điều </w:t>
      </w:r>
      <w:r w:rsidRPr="005428D5">
        <w:rPr>
          <w:szCs w:val="28"/>
          <w:lang w:val="vi-VN"/>
        </w:rPr>
        <w:t>4</w:t>
      </w:r>
      <w:r w:rsidRPr="005428D5">
        <w:rPr>
          <w:szCs w:val="28"/>
        </w:rPr>
        <w:t>5 Nghị định này, cơ quan chuyên môn về xây dựng dừng việc thẩm định.</w:t>
      </w:r>
      <w:r w:rsidRPr="005428D5">
        <w:rPr>
          <w:szCs w:val="28"/>
          <w:lang w:val="vi-VN"/>
        </w:rPr>
        <w:t xml:space="preserve"> Người đề nghị thẩm định nhận lại hồ sơ trình thẩm định tại Bộ phận trả kết quả theo quy định về thực hiện thủ tục hành chính.</w:t>
      </w:r>
    </w:p>
    <w:p w14:paraId="07FFB267" w14:textId="694818AA" w:rsidR="00847F9F" w:rsidRPr="005428D5" w:rsidRDefault="00847F9F" w:rsidP="006A5818">
      <w:pPr>
        <w:spacing w:before="160" w:after="0" w:line="240" w:lineRule="auto"/>
        <w:ind w:firstLine="567"/>
        <w:rPr>
          <w:bCs/>
          <w:szCs w:val="28"/>
          <w:lang w:val="vi-VN"/>
        </w:rPr>
      </w:pPr>
      <w:r w:rsidRPr="005428D5">
        <w:rPr>
          <w:szCs w:val="28"/>
        </w:rPr>
        <w:t>7</w:t>
      </w:r>
      <w:r w:rsidRPr="005428D5">
        <w:rPr>
          <w:szCs w:val="28"/>
          <w:lang w:val="vi-VN"/>
        </w:rPr>
        <w:t xml:space="preserve">. </w:t>
      </w:r>
      <w:r w:rsidRPr="005428D5">
        <w:rPr>
          <w:szCs w:val="28"/>
        </w:rPr>
        <w:t xml:space="preserve">Việc </w:t>
      </w:r>
      <w:r w:rsidRPr="005428D5">
        <w:rPr>
          <w:bCs/>
          <w:szCs w:val="28"/>
          <w:lang w:val="vi-VN"/>
        </w:rPr>
        <w:t xml:space="preserve">đóng dấu hồ sơ </w:t>
      </w:r>
      <w:r w:rsidRPr="005428D5">
        <w:rPr>
          <w:bCs/>
          <w:szCs w:val="28"/>
        </w:rPr>
        <w:t xml:space="preserve">thiết kế xây dựng triển khai sau thiết kế cơ sở và trả kết quả </w:t>
      </w:r>
      <w:r w:rsidRPr="005428D5">
        <w:rPr>
          <w:bCs/>
          <w:szCs w:val="28"/>
          <w:lang w:val="vi-VN"/>
        </w:rPr>
        <w:t>được thực hiện như sau:</w:t>
      </w:r>
    </w:p>
    <w:p w14:paraId="776BCF97" w14:textId="6B90F0C0" w:rsidR="00847F9F" w:rsidRPr="005428D5" w:rsidRDefault="00847F9F" w:rsidP="006A5818">
      <w:pPr>
        <w:spacing w:before="160" w:after="0" w:line="240" w:lineRule="auto"/>
        <w:ind w:firstLine="567"/>
        <w:rPr>
          <w:bCs/>
          <w:szCs w:val="28"/>
          <w:lang w:val="vi-VN"/>
        </w:rPr>
      </w:pPr>
      <w:r w:rsidRPr="005428D5">
        <w:rPr>
          <w:bCs/>
          <w:szCs w:val="28"/>
        </w:rPr>
        <w:t>a) Đối với hồ sơ trình thẩm định được kết luận đủ điều kiện trình tổng hợp, phê duyệt, cơ quan chuyên môn về xây dựng kiểm tra, đóng dấu xác nhận bản vẽ thiết kế xây dựng triển khai sau thiết kế cơ sở.</w:t>
      </w:r>
      <w:r w:rsidRPr="005428D5">
        <w:rPr>
          <w:bCs/>
          <w:szCs w:val="28"/>
          <w:lang w:val="vi-VN"/>
        </w:rPr>
        <w:t xml:space="preserve"> Người đề nghị thẩm định nhận kết quả thẩm định gồm Thông báo kết quả thẩm định và hồ sơ bản vẽ đã được đóng dấu xác nhận thẩm định</w:t>
      </w:r>
      <w:r w:rsidR="00196122" w:rsidRPr="005428D5">
        <w:rPr>
          <w:bCs/>
          <w:szCs w:val="28"/>
          <w:lang w:val="vi-VN"/>
        </w:rPr>
        <w:t>;</w:t>
      </w:r>
    </w:p>
    <w:p w14:paraId="7E07BA34" w14:textId="0E0D3004" w:rsidR="00847F9F" w:rsidRPr="00CD6580" w:rsidRDefault="00847F9F" w:rsidP="006A5818">
      <w:pPr>
        <w:spacing w:before="160" w:after="0" w:line="240" w:lineRule="auto"/>
        <w:ind w:firstLine="567"/>
        <w:rPr>
          <w:bCs/>
          <w:spacing w:val="-4"/>
          <w:szCs w:val="28"/>
          <w:lang w:val="vi-VN"/>
        </w:rPr>
      </w:pPr>
      <w:r w:rsidRPr="005428D5">
        <w:rPr>
          <w:bCs/>
          <w:szCs w:val="28"/>
        </w:rPr>
        <w:t>b</w:t>
      </w:r>
      <w:r w:rsidRPr="005428D5">
        <w:rPr>
          <w:bCs/>
          <w:szCs w:val="28"/>
          <w:lang w:val="vi-VN"/>
        </w:rPr>
        <w:t xml:space="preserve">) Trường hợp </w:t>
      </w:r>
      <w:r w:rsidRPr="005428D5">
        <w:rPr>
          <w:bCs/>
          <w:szCs w:val="28"/>
        </w:rPr>
        <w:t xml:space="preserve">hồ sơ trình thẩm định được kết luận </w:t>
      </w:r>
      <w:r w:rsidRPr="005428D5">
        <w:rPr>
          <w:bCs/>
          <w:szCs w:val="28"/>
          <w:lang w:val="vi-VN"/>
        </w:rPr>
        <w:t>chưa đủ điều kiện</w:t>
      </w:r>
      <w:r w:rsidRPr="005428D5">
        <w:rPr>
          <w:bCs/>
          <w:szCs w:val="28"/>
        </w:rPr>
        <w:t xml:space="preserve"> hoặc</w:t>
      </w:r>
      <w:r w:rsidRPr="005428D5">
        <w:rPr>
          <w:bCs/>
          <w:szCs w:val="28"/>
          <w:lang w:val="vi-VN"/>
        </w:rPr>
        <w:t xml:space="preserve"> </w:t>
      </w:r>
      <w:r w:rsidRPr="005428D5">
        <w:rPr>
          <w:bCs/>
          <w:szCs w:val="28"/>
        </w:rPr>
        <w:t xml:space="preserve">chỉ đủ điều kiện sau khi </w:t>
      </w:r>
      <w:r w:rsidRPr="005428D5">
        <w:rPr>
          <w:bCs/>
          <w:szCs w:val="28"/>
          <w:lang w:val="vi-VN"/>
        </w:rPr>
        <w:t xml:space="preserve">chỉnh sửa, hoàn thiện </w:t>
      </w:r>
      <w:r w:rsidRPr="005428D5">
        <w:rPr>
          <w:bCs/>
          <w:szCs w:val="28"/>
        </w:rPr>
        <w:t>hồ sơ</w:t>
      </w:r>
      <w:r w:rsidRPr="005428D5">
        <w:rPr>
          <w:bCs/>
          <w:szCs w:val="28"/>
          <w:lang w:val="vi-VN"/>
        </w:rPr>
        <w:t xml:space="preserve"> thiết kế </w:t>
      </w:r>
      <w:r w:rsidR="007C35BD" w:rsidRPr="005428D5">
        <w:rPr>
          <w:bCs/>
          <w:szCs w:val="28"/>
          <w:lang w:val="vi-VN"/>
        </w:rPr>
        <w:t xml:space="preserve">xây dựng triển khai sau thiết kế </w:t>
      </w:r>
      <w:r w:rsidRPr="005428D5">
        <w:rPr>
          <w:bCs/>
          <w:szCs w:val="28"/>
          <w:lang w:val="vi-VN"/>
        </w:rPr>
        <w:t xml:space="preserve">cơ sở, </w:t>
      </w:r>
      <w:r w:rsidR="00395FE4">
        <w:rPr>
          <w:bCs/>
          <w:szCs w:val="28"/>
        </w:rPr>
        <w:t>n</w:t>
      </w:r>
      <w:r w:rsidRPr="005428D5">
        <w:rPr>
          <w:bCs/>
          <w:szCs w:val="28"/>
          <w:lang w:val="vi-VN"/>
        </w:rPr>
        <w:t xml:space="preserve">gười đề nghị thẩm định nhận kết quả thẩm định gồm Thông </w:t>
      </w:r>
      <w:r w:rsidRPr="00CD6580">
        <w:rPr>
          <w:bCs/>
          <w:spacing w:val="-4"/>
          <w:szCs w:val="28"/>
          <w:lang w:val="vi-VN"/>
        </w:rPr>
        <w:t>báo kết quả thẩm định và hồ sơ bản vẽ đã trình nộp (không đóng dấu thẩm định)</w:t>
      </w:r>
      <w:r w:rsidR="00DD64B4" w:rsidRPr="00CD6580">
        <w:rPr>
          <w:bCs/>
          <w:spacing w:val="-4"/>
          <w:szCs w:val="28"/>
          <w:lang w:val="vi-VN"/>
        </w:rPr>
        <w:t>;</w:t>
      </w:r>
    </w:p>
    <w:p w14:paraId="097F61E4" w14:textId="7E8A9772" w:rsidR="00847F9F" w:rsidRPr="005428D5" w:rsidRDefault="00847F9F" w:rsidP="006A5818">
      <w:pPr>
        <w:spacing w:before="160" w:after="0" w:line="240" w:lineRule="auto"/>
        <w:ind w:firstLine="567"/>
        <w:rPr>
          <w:bCs/>
          <w:szCs w:val="28"/>
          <w:lang w:val="vi-VN"/>
        </w:rPr>
      </w:pPr>
      <w:r w:rsidRPr="005428D5">
        <w:rPr>
          <w:bCs/>
          <w:szCs w:val="28"/>
        </w:rPr>
        <w:t>c) Đối</w:t>
      </w:r>
      <w:r w:rsidRPr="005428D5">
        <w:rPr>
          <w:bCs/>
          <w:szCs w:val="28"/>
          <w:lang w:val="vi-VN"/>
        </w:rPr>
        <w:t xml:space="preserve"> với trường hợp </w:t>
      </w:r>
      <w:r w:rsidR="000700CA" w:rsidRPr="005428D5">
        <w:rPr>
          <w:bCs/>
          <w:szCs w:val="28"/>
        </w:rPr>
        <w:t xml:space="preserve">hồ sơ trình thẩm định được kết luận chỉ đủ điều kiện sau khi </w:t>
      </w:r>
      <w:r w:rsidR="000700CA" w:rsidRPr="005428D5">
        <w:rPr>
          <w:bCs/>
          <w:szCs w:val="28"/>
          <w:lang w:val="vi-VN"/>
        </w:rPr>
        <w:t xml:space="preserve">chỉnh sửa, hoàn thiện </w:t>
      </w:r>
      <w:r w:rsidR="000700CA" w:rsidRPr="005428D5">
        <w:rPr>
          <w:bCs/>
          <w:szCs w:val="28"/>
        </w:rPr>
        <w:t>hồ sơ</w:t>
      </w:r>
      <w:r w:rsidRPr="005428D5">
        <w:rPr>
          <w:bCs/>
          <w:szCs w:val="28"/>
        </w:rPr>
        <w:t>, người đề nghị thẩm định nộp</w:t>
      </w:r>
      <w:r w:rsidRPr="005428D5">
        <w:rPr>
          <w:bCs/>
          <w:szCs w:val="28"/>
          <w:lang w:val="vi-VN"/>
        </w:rPr>
        <w:t xml:space="preserve"> văn bản đề nghị đóng dấu kèm hồ sơ thiết kế </w:t>
      </w:r>
      <w:r w:rsidR="00F27717" w:rsidRPr="005428D5">
        <w:rPr>
          <w:bCs/>
          <w:szCs w:val="28"/>
        </w:rPr>
        <w:t>xây dựng triển khai sau thiết kế cơ sở</w:t>
      </w:r>
      <w:r w:rsidRPr="005428D5">
        <w:rPr>
          <w:bCs/>
          <w:szCs w:val="28"/>
          <w:lang w:val="vi-VN"/>
        </w:rPr>
        <w:t xml:space="preserve"> đã chỉnh sửa, hoàn thiện đến Bộ phận tiếp nhận theo quy trình thực hiện thủ tục hành chính</w:t>
      </w:r>
      <w:r w:rsidRPr="005428D5">
        <w:rPr>
          <w:bCs/>
          <w:szCs w:val="28"/>
        </w:rPr>
        <w:t>.</w:t>
      </w:r>
      <w:r w:rsidRPr="005428D5">
        <w:rPr>
          <w:bCs/>
          <w:szCs w:val="28"/>
          <w:lang w:val="vi-VN"/>
        </w:rPr>
        <w:t xml:space="preserve"> Cơ quan chuyên môn về xây dựng kiểm tra, đóng dấu xác nhận bản vẽ với trường hợp đáp ứng yêu cầu nêu tại </w:t>
      </w:r>
      <w:r w:rsidR="00395FE4">
        <w:rPr>
          <w:bCs/>
          <w:szCs w:val="28"/>
        </w:rPr>
        <w:t>v</w:t>
      </w:r>
      <w:r w:rsidRPr="005428D5">
        <w:rPr>
          <w:bCs/>
          <w:szCs w:val="28"/>
          <w:lang w:val="vi-VN"/>
        </w:rPr>
        <w:t>ăn bản thông báo kết quả thẩm định</w:t>
      </w:r>
      <w:r w:rsidR="001447BC" w:rsidRPr="005428D5">
        <w:rPr>
          <w:bCs/>
          <w:szCs w:val="28"/>
          <w:lang w:val="vi-VN"/>
        </w:rPr>
        <w:t>;</w:t>
      </w:r>
    </w:p>
    <w:p w14:paraId="76DB2B30" w14:textId="4730A445" w:rsidR="00847F9F" w:rsidRPr="005428D5" w:rsidRDefault="00847F9F" w:rsidP="006A5818">
      <w:pPr>
        <w:spacing w:before="160" w:after="0" w:line="240" w:lineRule="auto"/>
        <w:ind w:firstLine="567"/>
        <w:rPr>
          <w:bCs/>
          <w:szCs w:val="28"/>
          <w:lang w:val="vi-VN"/>
        </w:rPr>
      </w:pPr>
      <w:r w:rsidRPr="005428D5">
        <w:rPr>
          <w:bCs/>
          <w:szCs w:val="28"/>
        </w:rPr>
        <w:t xml:space="preserve">d) Cơ quan chuyên môn về xây dựng đóng dấu xác nhận các nội dung đã được thẩm định trên các bản vẽ có liên quan của 01 bộ hồ sơ bản vẽ thiết kế </w:t>
      </w:r>
      <w:r w:rsidR="005C17BD" w:rsidRPr="005428D5">
        <w:rPr>
          <w:bCs/>
          <w:szCs w:val="28"/>
        </w:rPr>
        <w:t>xây dựng triển khai sau thiết kế cơ sở</w:t>
      </w:r>
      <w:r w:rsidRPr="005428D5">
        <w:rPr>
          <w:bCs/>
          <w:szCs w:val="28"/>
        </w:rPr>
        <w:t xml:space="preserve">. Mẫu dấu thẩm định theo quy định tại Mẫu số </w:t>
      </w:r>
      <w:r w:rsidRPr="005428D5">
        <w:rPr>
          <w:bCs/>
          <w:szCs w:val="28"/>
          <w:lang w:val="vi-VN"/>
        </w:rPr>
        <w:t>12</w:t>
      </w:r>
      <w:r w:rsidRPr="005428D5">
        <w:rPr>
          <w:bCs/>
          <w:szCs w:val="28"/>
        </w:rPr>
        <w:t xml:space="preserve"> Phụ lục I Nghị định này</w:t>
      </w:r>
      <w:r w:rsidR="00A65167" w:rsidRPr="005428D5">
        <w:rPr>
          <w:bCs/>
          <w:szCs w:val="28"/>
          <w:lang w:val="vi-VN"/>
        </w:rPr>
        <w:t>.</w:t>
      </w:r>
    </w:p>
    <w:p w14:paraId="6E962F9F" w14:textId="557DD422" w:rsidR="00847F9F" w:rsidRPr="005428D5" w:rsidRDefault="00F27717" w:rsidP="006A5818">
      <w:pPr>
        <w:spacing w:before="160" w:after="0" w:line="240" w:lineRule="auto"/>
        <w:ind w:firstLine="567"/>
        <w:rPr>
          <w:bCs/>
          <w:szCs w:val="28"/>
        </w:rPr>
      </w:pPr>
      <w:r w:rsidRPr="005428D5">
        <w:rPr>
          <w:bCs/>
          <w:szCs w:val="28"/>
        </w:rPr>
        <w:t xml:space="preserve">8. Việc </w:t>
      </w:r>
      <w:r w:rsidR="00847F9F" w:rsidRPr="005428D5">
        <w:rPr>
          <w:bCs/>
          <w:szCs w:val="28"/>
          <w:lang w:val="vi-VN"/>
        </w:rPr>
        <w:t xml:space="preserve">lưu trữ hồ sơ thẩm định tại cơ quan chuyên môn về xây dựng được thực hiện theo quy định tại </w:t>
      </w:r>
      <w:r w:rsidR="00847F9F" w:rsidRPr="005428D5">
        <w:rPr>
          <w:bCs/>
          <w:szCs w:val="28"/>
        </w:rPr>
        <w:t>khoản 8</w:t>
      </w:r>
      <w:r w:rsidR="00847F9F" w:rsidRPr="005428D5">
        <w:rPr>
          <w:bCs/>
          <w:szCs w:val="28"/>
          <w:lang w:val="vi-VN"/>
        </w:rPr>
        <w:t xml:space="preserve"> Điều </w:t>
      </w:r>
      <w:r w:rsidR="00847F9F" w:rsidRPr="005428D5">
        <w:rPr>
          <w:bCs/>
          <w:szCs w:val="28"/>
        </w:rPr>
        <w:t>19</w:t>
      </w:r>
      <w:r w:rsidR="00847F9F" w:rsidRPr="005428D5">
        <w:rPr>
          <w:bCs/>
          <w:szCs w:val="28"/>
          <w:lang w:val="vi-VN"/>
        </w:rPr>
        <w:t xml:space="preserve"> Nghị định này.</w:t>
      </w:r>
    </w:p>
    <w:p w14:paraId="12ADE997" w14:textId="409FB0A1" w:rsidR="00847F9F" w:rsidRPr="005428D5" w:rsidRDefault="00F27717" w:rsidP="006A5818">
      <w:pPr>
        <w:spacing w:before="160" w:after="0" w:line="240" w:lineRule="auto"/>
        <w:ind w:firstLine="567"/>
        <w:rPr>
          <w:bCs/>
          <w:szCs w:val="28"/>
          <w:lang w:val="vi-VN"/>
        </w:rPr>
      </w:pPr>
      <w:r w:rsidRPr="005428D5">
        <w:rPr>
          <w:bCs/>
          <w:szCs w:val="28"/>
        </w:rPr>
        <w:t>9</w:t>
      </w:r>
      <w:r w:rsidR="00847F9F" w:rsidRPr="005428D5">
        <w:rPr>
          <w:bCs/>
          <w:szCs w:val="28"/>
          <w:lang w:val="vi-VN"/>
        </w:rPr>
        <w:t>. Thời</w:t>
      </w:r>
      <w:r w:rsidR="00847F9F" w:rsidRPr="005428D5">
        <w:rPr>
          <w:bCs/>
          <w:szCs w:val="28"/>
        </w:rPr>
        <w:t xml:space="preserve"> hạn</w:t>
      </w:r>
      <w:r w:rsidR="00847F9F" w:rsidRPr="005428D5">
        <w:rPr>
          <w:bCs/>
          <w:szCs w:val="28"/>
          <w:lang w:val="vi-VN"/>
        </w:rPr>
        <w:t xml:space="preserve"> thẩm định thiết kế xây dựng triển khai sau thiết kế cơ sở của cơ quan chuyên môn về xây dựng tính từ ngày nhận đủ hồ sơ hợp lệ như sau:</w:t>
      </w:r>
    </w:p>
    <w:p w14:paraId="34E6FF07" w14:textId="0E0F157E" w:rsidR="00847F9F" w:rsidRPr="005428D5" w:rsidRDefault="00847F9F" w:rsidP="006A5818">
      <w:pPr>
        <w:spacing w:before="160" w:after="0" w:line="240" w:lineRule="auto"/>
        <w:ind w:firstLine="567"/>
        <w:rPr>
          <w:bCs/>
          <w:szCs w:val="28"/>
          <w:lang w:val="vi-VN"/>
        </w:rPr>
      </w:pPr>
      <w:r w:rsidRPr="005428D5">
        <w:rPr>
          <w:bCs/>
          <w:szCs w:val="28"/>
          <w:lang w:val="vi-VN"/>
        </w:rPr>
        <w:tab/>
        <w:t>a) Không quá 40 ngày</w:t>
      </w:r>
      <w:r w:rsidRPr="005428D5">
        <w:rPr>
          <w:bCs/>
          <w:szCs w:val="28"/>
        </w:rPr>
        <w:t xml:space="preserve"> </w:t>
      </w:r>
      <w:r w:rsidRPr="005428D5">
        <w:rPr>
          <w:bCs/>
          <w:szCs w:val="28"/>
          <w:lang w:val="vi-VN"/>
        </w:rPr>
        <w:t xml:space="preserve">đối với công trình </w:t>
      </w:r>
      <w:r w:rsidR="000700CA" w:rsidRPr="005428D5">
        <w:rPr>
          <w:bCs/>
          <w:szCs w:val="28"/>
          <w:lang w:val="vi-VN"/>
        </w:rPr>
        <w:t xml:space="preserve">cấp đặc biệt, </w:t>
      </w:r>
      <w:r w:rsidRPr="005428D5">
        <w:rPr>
          <w:bCs/>
          <w:szCs w:val="28"/>
          <w:lang w:val="vi-VN"/>
        </w:rPr>
        <w:t>cấ</w:t>
      </w:r>
      <w:r w:rsidR="000700CA" w:rsidRPr="005428D5">
        <w:rPr>
          <w:bCs/>
          <w:szCs w:val="28"/>
          <w:lang w:val="vi-VN"/>
        </w:rPr>
        <w:t>p I</w:t>
      </w:r>
      <w:r w:rsidRPr="005428D5">
        <w:rPr>
          <w:bCs/>
          <w:szCs w:val="28"/>
          <w:lang w:val="vi-VN"/>
        </w:rPr>
        <w:t>;</w:t>
      </w:r>
    </w:p>
    <w:p w14:paraId="1CD279B9" w14:textId="77777777" w:rsidR="00847F9F" w:rsidRPr="005428D5" w:rsidRDefault="00847F9F" w:rsidP="006A5818">
      <w:pPr>
        <w:spacing w:before="160" w:after="0" w:line="240" w:lineRule="auto"/>
        <w:ind w:firstLine="567"/>
        <w:rPr>
          <w:bCs/>
          <w:szCs w:val="28"/>
          <w:lang w:val="vi-VN"/>
        </w:rPr>
      </w:pPr>
      <w:r w:rsidRPr="005428D5">
        <w:rPr>
          <w:bCs/>
          <w:szCs w:val="28"/>
          <w:lang w:val="vi-VN"/>
        </w:rPr>
        <w:tab/>
        <w:t>b) Không quá 30 ngày</w:t>
      </w:r>
      <w:r w:rsidRPr="005428D5">
        <w:rPr>
          <w:bCs/>
          <w:szCs w:val="28"/>
        </w:rPr>
        <w:t xml:space="preserve"> </w:t>
      </w:r>
      <w:r w:rsidRPr="005428D5">
        <w:rPr>
          <w:bCs/>
          <w:szCs w:val="28"/>
          <w:lang w:val="vi-VN"/>
        </w:rPr>
        <w:t>đối với công trình cấp II và cấp III;</w:t>
      </w:r>
    </w:p>
    <w:p w14:paraId="5194814D" w14:textId="77777777" w:rsidR="00847F9F" w:rsidRPr="005428D5" w:rsidRDefault="00847F9F" w:rsidP="006A5818">
      <w:pPr>
        <w:spacing w:before="160" w:after="0" w:line="240" w:lineRule="auto"/>
        <w:ind w:firstLine="567"/>
        <w:rPr>
          <w:bCs/>
          <w:szCs w:val="28"/>
        </w:rPr>
      </w:pPr>
      <w:r w:rsidRPr="005428D5">
        <w:rPr>
          <w:bCs/>
          <w:szCs w:val="28"/>
          <w:lang w:val="vi-VN"/>
        </w:rPr>
        <w:tab/>
        <w:t>c) Không quá 20 ngày</w:t>
      </w:r>
      <w:r w:rsidRPr="005428D5">
        <w:rPr>
          <w:bCs/>
          <w:szCs w:val="28"/>
        </w:rPr>
        <w:t xml:space="preserve"> </w:t>
      </w:r>
      <w:r w:rsidRPr="005428D5">
        <w:rPr>
          <w:bCs/>
          <w:szCs w:val="28"/>
          <w:lang w:val="vi-VN"/>
        </w:rPr>
        <w:t>đối với công trình còn lại.</w:t>
      </w:r>
    </w:p>
    <w:p w14:paraId="7C6113A1" w14:textId="385EC9E3" w:rsidR="00A53C64" w:rsidRPr="006A5818" w:rsidRDefault="00A53C64" w:rsidP="005428D5">
      <w:pPr>
        <w:pStyle w:val="iu"/>
        <w:spacing w:before="240" w:after="0" w:line="240" w:lineRule="auto"/>
        <w:rPr>
          <w:rFonts w:ascii="Times New Roman" w:hAnsi="Times New Roman"/>
        </w:rPr>
      </w:pPr>
      <w:r w:rsidRPr="005428D5">
        <w:rPr>
          <w:rFonts w:ascii="Times New Roman" w:hAnsi="Times New Roman"/>
        </w:rPr>
        <w:tab/>
      </w:r>
      <w:bookmarkStart w:id="167" w:name="_Toc52898211"/>
      <w:bookmarkStart w:id="168" w:name="_Toc52907791"/>
      <w:bookmarkStart w:id="169" w:name="_Toc52952744"/>
      <w:bookmarkStart w:id="170" w:name="_Toc54875908"/>
      <w:r w:rsidRPr="005428D5">
        <w:rPr>
          <w:rFonts w:ascii="Times New Roman" w:hAnsi="Times New Roman"/>
          <w:b/>
          <w:bCs/>
        </w:rPr>
        <w:t xml:space="preserve">Điều 48. Phê duyệt </w:t>
      </w:r>
      <w:bookmarkEnd w:id="167"/>
      <w:bookmarkEnd w:id="168"/>
      <w:bookmarkEnd w:id="169"/>
      <w:r w:rsidRPr="005428D5">
        <w:rPr>
          <w:rFonts w:ascii="Times New Roman" w:hAnsi="Times New Roman"/>
          <w:b/>
          <w:bCs/>
        </w:rPr>
        <w:t>thiết kế xây dựng triển khai sau thiết kế cơ sở</w:t>
      </w:r>
      <w:bookmarkEnd w:id="170"/>
    </w:p>
    <w:p w14:paraId="333AF569" w14:textId="77777777" w:rsidR="00A53C64" w:rsidRPr="005428D5" w:rsidRDefault="00A53C64" w:rsidP="005428D5">
      <w:pPr>
        <w:spacing w:before="240" w:after="0" w:line="240" w:lineRule="auto"/>
        <w:ind w:firstLine="567"/>
        <w:rPr>
          <w:szCs w:val="28"/>
        </w:rPr>
      </w:pPr>
      <w:r w:rsidRPr="005428D5">
        <w:rPr>
          <w:b/>
          <w:szCs w:val="28"/>
        </w:rPr>
        <w:lastRenderedPageBreak/>
        <w:tab/>
      </w:r>
      <w:r w:rsidRPr="005428D5">
        <w:rPr>
          <w:szCs w:val="28"/>
        </w:rPr>
        <w:t xml:space="preserve">1. Việc phê duyệt thiết kế xây dựng triển khai sau thiết kế cơ sở của chủ </w:t>
      </w:r>
      <w:r w:rsidRPr="00CD6580">
        <w:rPr>
          <w:spacing w:val="-4"/>
          <w:szCs w:val="28"/>
        </w:rPr>
        <w:t>đầu tư được thể hiện tại quyết định phê duyệt, gồm các nội dung chủ yếu như sau:</w:t>
      </w:r>
    </w:p>
    <w:p w14:paraId="77E5829A" w14:textId="78BDCA8A" w:rsidR="00A53C64" w:rsidRPr="005428D5" w:rsidRDefault="00A53C64" w:rsidP="006A5818">
      <w:pPr>
        <w:spacing w:before="160" w:after="0" w:line="240" w:lineRule="auto"/>
        <w:ind w:firstLine="567"/>
        <w:rPr>
          <w:szCs w:val="28"/>
        </w:rPr>
      </w:pPr>
      <w:r w:rsidRPr="005428D5">
        <w:rPr>
          <w:szCs w:val="28"/>
        </w:rPr>
        <w:t xml:space="preserve">a) Tên công trình hoặc </w:t>
      </w:r>
      <w:r w:rsidR="00C1340E" w:rsidRPr="005428D5">
        <w:rPr>
          <w:szCs w:val="28"/>
        </w:rPr>
        <w:t>từng</w:t>
      </w:r>
      <w:r w:rsidR="00C1340E" w:rsidRPr="005428D5">
        <w:rPr>
          <w:szCs w:val="28"/>
          <w:lang w:val="vi-VN"/>
        </w:rPr>
        <w:t xml:space="preserve"> phần</w:t>
      </w:r>
      <w:r w:rsidRPr="005428D5">
        <w:rPr>
          <w:szCs w:val="28"/>
          <w:lang w:val="vi-VN"/>
        </w:rPr>
        <w:t xml:space="preserve"> </w:t>
      </w:r>
      <w:r w:rsidRPr="005428D5">
        <w:rPr>
          <w:szCs w:val="28"/>
        </w:rPr>
        <w:t xml:space="preserve">công trình; </w:t>
      </w:r>
    </w:p>
    <w:p w14:paraId="3AD03665" w14:textId="77777777" w:rsidR="00A53C64" w:rsidRPr="005428D5" w:rsidRDefault="00A53C64" w:rsidP="006A5818">
      <w:pPr>
        <w:spacing w:before="160" w:after="0" w:line="240" w:lineRule="auto"/>
        <w:ind w:firstLine="567"/>
        <w:rPr>
          <w:szCs w:val="28"/>
        </w:rPr>
      </w:pPr>
      <w:r w:rsidRPr="005428D5">
        <w:rPr>
          <w:szCs w:val="28"/>
        </w:rPr>
        <w:t>b) Tên dự án;</w:t>
      </w:r>
    </w:p>
    <w:p w14:paraId="60C3A279" w14:textId="77777777" w:rsidR="00A53C64" w:rsidRPr="005428D5" w:rsidRDefault="00A53C64" w:rsidP="006A5818">
      <w:pPr>
        <w:spacing w:before="160" w:after="0" w:line="240" w:lineRule="auto"/>
        <w:ind w:firstLine="567"/>
        <w:rPr>
          <w:szCs w:val="28"/>
        </w:rPr>
      </w:pPr>
      <w:r w:rsidRPr="005428D5">
        <w:rPr>
          <w:szCs w:val="28"/>
        </w:rPr>
        <w:t>c) Loại, cấp công trình;</w:t>
      </w:r>
    </w:p>
    <w:p w14:paraId="4C3CD75E" w14:textId="77777777" w:rsidR="00A53C64" w:rsidRPr="005428D5" w:rsidRDefault="00A53C64" w:rsidP="006A5818">
      <w:pPr>
        <w:spacing w:before="160" w:after="0" w:line="240" w:lineRule="auto"/>
        <w:ind w:firstLine="567"/>
        <w:rPr>
          <w:szCs w:val="28"/>
        </w:rPr>
      </w:pPr>
      <w:r w:rsidRPr="005428D5">
        <w:rPr>
          <w:szCs w:val="28"/>
        </w:rPr>
        <w:t>d) Địa điểm xây dựng;</w:t>
      </w:r>
    </w:p>
    <w:p w14:paraId="551F2210" w14:textId="77777777" w:rsidR="00A53C64" w:rsidRPr="005428D5" w:rsidRDefault="00A53C64" w:rsidP="006A5818">
      <w:pPr>
        <w:spacing w:before="160" w:after="0" w:line="240" w:lineRule="auto"/>
        <w:ind w:firstLine="567"/>
        <w:rPr>
          <w:szCs w:val="28"/>
        </w:rPr>
      </w:pPr>
      <w:r w:rsidRPr="005428D5">
        <w:rPr>
          <w:szCs w:val="28"/>
        </w:rPr>
        <w:t>đ) Nhà thầu lập báo cáo khảo sát xây dựng;</w:t>
      </w:r>
    </w:p>
    <w:p w14:paraId="266AB5C0" w14:textId="77777777" w:rsidR="00A53C64" w:rsidRPr="005428D5" w:rsidRDefault="00A53C64" w:rsidP="006A5818">
      <w:pPr>
        <w:spacing w:before="160" w:after="0" w:line="240" w:lineRule="auto"/>
        <w:ind w:firstLine="567"/>
        <w:rPr>
          <w:szCs w:val="28"/>
        </w:rPr>
      </w:pPr>
      <w:r w:rsidRPr="005428D5">
        <w:rPr>
          <w:szCs w:val="28"/>
        </w:rPr>
        <w:t>e) Nhà thầu lập thiết kế xây dựng;</w:t>
      </w:r>
    </w:p>
    <w:p w14:paraId="66CB5CD7" w14:textId="011BFE99" w:rsidR="00A53C64" w:rsidRPr="005428D5" w:rsidRDefault="00A53C64" w:rsidP="006A5818">
      <w:pPr>
        <w:spacing w:before="160" w:after="0" w:line="240" w:lineRule="auto"/>
        <w:ind w:firstLine="567"/>
        <w:rPr>
          <w:szCs w:val="28"/>
        </w:rPr>
      </w:pPr>
      <w:r w:rsidRPr="005428D5">
        <w:rPr>
          <w:szCs w:val="28"/>
        </w:rPr>
        <w:t>g) Đơn vị thẩm tra thiết kế xây dựng</w:t>
      </w:r>
      <w:r w:rsidR="0030071C" w:rsidRPr="005428D5">
        <w:rPr>
          <w:szCs w:val="28"/>
          <w:lang w:val="vi-VN"/>
        </w:rPr>
        <w:t xml:space="preserve"> (nếu có)</w:t>
      </w:r>
      <w:r w:rsidRPr="005428D5">
        <w:rPr>
          <w:szCs w:val="28"/>
        </w:rPr>
        <w:t>;</w:t>
      </w:r>
    </w:p>
    <w:p w14:paraId="22B598FF" w14:textId="77777777" w:rsidR="00A53C64" w:rsidRPr="005428D5" w:rsidRDefault="00A53C64" w:rsidP="006A5818">
      <w:pPr>
        <w:spacing w:before="160" w:after="0" w:line="240" w:lineRule="auto"/>
        <w:ind w:firstLine="567"/>
        <w:rPr>
          <w:szCs w:val="28"/>
        </w:rPr>
      </w:pPr>
      <w:r w:rsidRPr="005428D5">
        <w:rPr>
          <w:szCs w:val="28"/>
        </w:rPr>
        <w:t>h) Quy mô, chỉ tiêu kỹ thuật; các giải pháp thiết kế nhằm sử dụng hiệu quả năng lượng, tiết kiệm tài nguyên (nếu có);</w:t>
      </w:r>
    </w:p>
    <w:p w14:paraId="2BBB2FE7" w14:textId="77777777" w:rsidR="00A53C64" w:rsidRPr="005428D5" w:rsidRDefault="00A53C64" w:rsidP="006A5818">
      <w:pPr>
        <w:spacing w:before="160" w:after="0" w:line="240" w:lineRule="auto"/>
        <w:ind w:firstLine="567"/>
        <w:rPr>
          <w:szCs w:val="28"/>
        </w:rPr>
      </w:pPr>
      <w:r w:rsidRPr="005428D5">
        <w:rPr>
          <w:szCs w:val="28"/>
        </w:rPr>
        <w:t>i) Thời hạn sử dụng theo thiết kế của công trình;</w:t>
      </w:r>
    </w:p>
    <w:p w14:paraId="47296C69" w14:textId="77777777" w:rsidR="00A53C64" w:rsidRPr="005428D5" w:rsidRDefault="00A53C64" w:rsidP="006A5818">
      <w:pPr>
        <w:spacing w:before="160" w:after="0" w:line="240" w:lineRule="auto"/>
        <w:ind w:firstLine="567"/>
        <w:rPr>
          <w:szCs w:val="28"/>
        </w:rPr>
      </w:pPr>
      <w:r w:rsidRPr="005428D5">
        <w:rPr>
          <w:szCs w:val="28"/>
        </w:rPr>
        <w:t>k) Giá trị dự toán xây dựng theo từng khoản mục chi phí;</w:t>
      </w:r>
    </w:p>
    <w:p w14:paraId="1B30DA87" w14:textId="77777777" w:rsidR="00A53C64" w:rsidRPr="005428D5" w:rsidRDefault="00A53C64" w:rsidP="006A5818">
      <w:pPr>
        <w:spacing w:before="160" w:after="0" w:line="240" w:lineRule="auto"/>
        <w:ind w:firstLine="567"/>
        <w:rPr>
          <w:szCs w:val="28"/>
        </w:rPr>
      </w:pPr>
      <w:r w:rsidRPr="005428D5">
        <w:rPr>
          <w:szCs w:val="28"/>
        </w:rPr>
        <w:t>l) Các nội dung khác.</w:t>
      </w:r>
    </w:p>
    <w:p w14:paraId="3C3C337A" w14:textId="77777777" w:rsidR="00A53C64" w:rsidRPr="005428D5" w:rsidRDefault="00A53C64" w:rsidP="005428D5">
      <w:pPr>
        <w:spacing w:before="240" w:after="0" w:line="240" w:lineRule="auto"/>
        <w:ind w:firstLine="567"/>
        <w:rPr>
          <w:szCs w:val="28"/>
        </w:rPr>
      </w:pPr>
      <w:r w:rsidRPr="005428D5">
        <w:rPr>
          <w:szCs w:val="28"/>
        </w:rPr>
        <w:t xml:space="preserve">2. Mẫu quyết định phê duyệt thiết kế xây dựng triển khai sau thiết kế cơ sở đối với các dự án sử dụng vốn đầu tư công, vốn nhà nước ngoài đầu tư công quy định tại Mẫu số </w:t>
      </w:r>
      <w:r w:rsidRPr="005428D5">
        <w:rPr>
          <w:szCs w:val="28"/>
          <w:lang w:val="vi-VN"/>
        </w:rPr>
        <w:t>11</w:t>
      </w:r>
      <w:r w:rsidRPr="005428D5">
        <w:rPr>
          <w:szCs w:val="28"/>
        </w:rPr>
        <w:t xml:space="preserve"> Phụ lục I Nghị định này.</w:t>
      </w:r>
    </w:p>
    <w:p w14:paraId="6C8F9F44" w14:textId="77777777" w:rsidR="00A53C64" w:rsidRPr="005428D5" w:rsidRDefault="00A53C64" w:rsidP="005428D5">
      <w:pPr>
        <w:spacing w:before="240" w:after="0" w:line="240" w:lineRule="auto"/>
        <w:ind w:firstLine="567"/>
        <w:rPr>
          <w:szCs w:val="28"/>
        </w:rPr>
      </w:pPr>
      <w:r w:rsidRPr="005428D5">
        <w:rPr>
          <w:szCs w:val="28"/>
        </w:rPr>
        <w:t>3. Trong trường hợp thực hiện quản lý dự án theo hình thức Ban quản lý dự án chuyên ngành, Ban quản lý dự án khu vực hoặc Ban quản lý dự án một dự án, Chủ đầu tư được ủy quyền cho Ban quản lý dự án trực thuộc phê duyệt thiết kế xây dựng.</w:t>
      </w:r>
    </w:p>
    <w:p w14:paraId="5CDDECA3" w14:textId="77777777" w:rsidR="00A53C64" w:rsidRPr="005428D5" w:rsidRDefault="00A53C64" w:rsidP="005428D5">
      <w:pPr>
        <w:spacing w:before="240" w:after="0" w:line="240" w:lineRule="auto"/>
        <w:ind w:firstLine="567"/>
        <w:rPr>
          <w:bCs/>
          <w:szCs w:val="28"/>
        </w:rPr>
      </w:pPr>
      <w:r w:rsidRPr="005428D5">
        <w:rPr>
          <w:szCs w:val="28"/>
        </w:rPr>
        <w:t>4. Người được giao phê duyệt thiết kế xây dựng</w:t>
      </w:r>
      <w:r w:rsidRPr="005428D5">
        <w:rPr>
          <w:szCs w:val="28"/>
          <w:lang w:val="vi-VN"/>
        </w:rPr>
        <w:t xml:space="preserve"> </w:t>
      </w:r>
      <w:r w:rsidRPr="005428D5">
        <w:rPr>
          <w:szCs w:val="28"/>
        </w:rPr>
        <w:t xml:space="preserve">đóng dấu, ký xác nhận trực tiếp vào hồ sơ thiết kế xây dựng được phê duyệt (gồm thuyết minh và bản vẽ thiết kế). Mẫu dấu phê duyệt thiết kế xây dựng quy định tại </w:t>
      </w:r>
      <w:r w:rsidRPr="005428D5">
        <w:rPr>
          <w:bCs/>
          <w:szCs w:val="28"/>
        </w:rPr>
        <w:t xml:space="preserve">Mẫu số </w:t>
      </w:r>
      <w:r w:rsidRPr="005428D5">
        <w:rPr>
          <w:bCs/>
          <w:szCs w:val="28"/>
          <w:lang w:val="vi-VN"/>
        </w:rPr>
        <w:t>12</w:t>
      </w:r>
      <w:r w:rsidRPr="005428D5">
        <w:rPr>
          <w:bCs/>
          <w:szCs w:val="28"/>
        </w:rPr>
        <w:t xml:space="preserve"> Phụ lục I Nghị định này.</w:t>
      </w:r>
    </w:p>
    <w:p w14:paraId="48CC097F" w14:textId="587F3A4D" w:rsidR="00A53C64" w:rsidRPr="005428D5" w:rsidRDefault="00A53C64" w:rsidP="00CD6580">
      <w:pPr>
        <w:spacing w:before="240" w:after="0" w:line="247" w:lineRule="auto"/>
        <w:ind w:firstLine="567"/>
        <w:rPr>
          <w:bCs/>
          <w:szCs w:val="28"/>
        </w:rPr>
      </w:pPr>
      <w:r w:rsidRPr="005428D5">
        <w:rPr>
          <w:bCs/>
          <w:szCs w:val="28"/>
          <w:lang w:val="vi-VN"/>
        </w:rPr>
        <w:t xml:space="preserve">5. Trường hợp công trình được lập, thẩm định theo bộ phận công trình, chủ đầu tư hoặc người được ủy quyền phê duyệt các nội dung tại khoản </w:t>
      </w:r>
      <w:r w:rsidRPr="005428D5">
        <w:rPr>
          <w:bCs/>
          <w:szCs w:val="28"/>
        </w:rPr>
        <w:t>1</w:t>
      </w:r>
      <w:r w:rsidRPr="005428D5">
        <w:rPr>
          <w:bCs/>
          <w:szCs w:val="28"/>
          <w:lang w:val="vi-VN"/>
        </w:rPr>
        <w:t xml:space="preserve"> </w:t>
      </w:r>
      <w:r w:rsidRPr="005428D5">
        <w:rPr>
          <w:bCs/>
          <w:szCs w:val="28"/>
        </w:rPr>
        <w:t>Đ</w:t>
      </w:r>
      <w:r w:rsidRPr="005428D5">
        <w:rPr>
          <w:bCs/>
          <w:szCs w:val="28"/>
          <w:lang w:val="vi-VN"/>
        </w:rPr>
        <w:t xml:space="preserve">iều này </w:t>
      </w:r>
      <w:r w:rsidRPr="005428D5">
        <w:rPr>
          <w:bCs/>
          <w:szCs w:val="28"/>
        </w:rPr>
        <w:t>đối với bộ phận công trình được thẩm định.</w:t>
      </w:r>
      <w:bookmarkEnd w:id="127"/>
      <w:r w:rsidRPr="005428D5">
        <w:rPr>
          <w:bCs/>
          <w:szCs w:val="28"/>
        </w:rPr>
        <w:t xml:space="preserve"> Sau khi kết thúc thẩm định toàn bộ bộ phận công trình, chủ đầu tư </w:t>
      </w:r>
      <w:r w:rsidRPr="005428D5">
        <w:rPr>
          <w:bCs/>
          <w:szCs w:val="28"/>
          <w:lang w:val="vi-VN"/>
        </w:rPr>
        <w:t xml:space="preserve">hoặc người được ủy quyền </w:t>
      </w:r>
      <w:r w:rsidRPr="005428D5">
        <w:rPr>
          <w:bCs/>
          <w:szCs w:val="28"/>
        </w:rPr>
        <w:t>phê duyệt thiết kế xây dựng công trình.</w:t>
      </w:r>
    </w:p>
    <w:p w14:paraId="569536A2" w14:textId="531FEC77" w:rsidR="00A53C64" w:rsidRPr="005428D5" w:rsidRDefault="00A53C64" w:rsidP="00CD6580">
      <w:pPr>
        <w:keepNext/>
        <w:keepLines/>
        <w:spacing w:before="240" w:after="0" w:line="247" w:lineRule="auto"/>
        <w:ind w:firstLine="567"/>
        <w:outlineLvl w:val="2"/>
        <w:rPr>
          <w:rFonts w:eastAsia="Times New Roman"/>
          <w:b/>
          <w:bCs/>
          <w:szCs w:val="28"/>
        </w:rPr>
      </w:pPr>
      <w:bookmarkStart w:id="171" w:name="_Toc52898214"/>
      <w:bookmarkStart w:id="172" w:name="_Toc52907794"/>
      <w:bookmarkStart w:id="173" w:name="_Toc52952747"/>
      <w:bookmarkStart w:id="174" w:name="_Toc54875907"/>
      <w:r w:rsidRPr="005428D5">
        <w:rPr>
          <w:rFonts w:eastAsia="Times New Roman"/>
          <w:b/>
          <w:bCs/>
          <w:szCs w:val="28"/>
        </w:rPr>
        <w:t xml:space="preserve">Điều 49. </w:t>
      </w:r>
      <w:r w:rsidR="003C623C" w:rsidRPr="005428D5">
        <w:rPr>
          <w:rFonts w:eastAsia="Times New Roman"/>
          <w:b/>
          <w:bCs/>
          <w:szCs w:val="28"/>
        </w:rPr>
        <w:t>Điều</w:t>
      </w:r>
      <w:r w:rsidR="003C623C" w:rsidRPr="005428D5">
        <w:rPr>
          <w:rFonts w:eastAsia="Times New Roman"/>
          <w:b/>
          <w:bCs/>
          <w:szCs w:val="28"/>
          <w:lang w:val="vi-VN"/>
        </w:rPr>
        <w:t xml:space="preserve"> chỉnh</w:t>
      </w:r>
      <w:r w:rsidRPr="005428D5">
        <w:rPr>
          <w:rFonts w:eastAsia="Times New Roman"/>
          <w:b/>
          <w:bCs/>
          <w:szCs w:val="28"/>
        </w:rPr>
        <w:t xml:space="preserve"> thiết kế xây dựng </w:t>
      </w:r>
      <w:bookmarkEnd w:id="171"/>
      <w:bookmarkEnd w:id="172"/>
      <w:bookmarkEnd w:id="173"/>
      <w:r w:rsidRPr="005428D5">
        <w:rPr>
          <w:rFonts w:eastAsia="Times New Roman"/>
          <w:b/>
          <w:bCs/>
          <w:szCs w:val="28"/>
        </w:rPr>
        <w:t>triển khai sau thiết kế cơ sở</w:t>
      </w:r>
      <w:bookmarkEnd w:id="174"/>
      <w:r w:rsidRPr="005428D5">
        <w:rPr>
          <w:rFonts w:eastAsia="Times New Roman"/>
          <w:b/>
          <w:bCs/>
          <w:szCs w:val="28"/>
        </w:rPr>
        <w:t xml:space="preserve"> </w:t>
      </w:r>
    </w:p>
    <w:p w14:paraId="355DDB77" w14:textId="35E7974A" w:rsidR="00A53C64" w:rsidRPr="005428D5" w:rsidRDefault="00A53C64" w:rsidP="00CD6580">
      <w:pPr>
        <w:spacing w:before="240" w:after="0" w:line="247" w:lineRule="auto"/>
        <w:ind w:firstLine="567"/>
        <w:rPr>
          <w:bCs/>
          <w:szCs w:val="28"/>
        </w:rPr>
      </w:pPr>
      <w:r w:rsidRPr="005428D5">
        <w:rPr>
          <w:bCs/>
          <w:szCs w:val="28"/>
        </w:rPr>
        <w:tab/>
        <w:t>1. C</w:t>
      </w:r>
      <w:r w:rsidRPr="005428D5">
        <w:rPr>
          <w:bCs/>
          <w:szCs w:val="28"/>
          <w:lang w:val="vi-VN"/>
        </w:rPr>
        <w:t>ông trình xây dựng thuộc đối tượng phải thẩm định tại cơ quan chuyên môn về xây dựng theo quy định</w:t>
      </w:r>
      <w:r w:rsidRPr="005428D5">
        <w:rPr>
          <w:bCs/>
          <w:szCs w:val="28"/>
        </w:rPr>
        <w:t xml:space="preserve"> tại Điều </w:t>
      </w:r>
      <w:r w:rsidRPr="005428D5">
        <w:rPr>
          <w:bCs/>
          <w:szCs w:val="28"/>
          <w:lang w:val="vi-VN"/>
        </w:rPr>
        <w:t>4</w:t>
      </w:r>
      <w:r w:rsidRPr="005428D5">
        <w:rPr>
          <w:bCs/>
          <w:szCs w:val="28"/>
        </w:rPr>
        <w:t>4 Nghị định này</w:t>
      </w:r>
      <w:r w:rsidRPr="005428D5">
        <w:rPr>
          <w:bCs/>
          <w:szCs w:val="28"/>
          <w:lang w:val="vi-VN"/>
        </w:rPr>
        <w:t xml:space="preserve">, khi điều </w:t>
      </w:r>
      <w:r w:rsidRPr="005428D5">
        <w:rPr>
          <w:bCs/>
          <w:szCs w:val="28"/>
          <w:lang w:val="vi-VN"/>
        </w:rPr>
        <w:lastRenderedPageBreak/>
        <w:t>chỉnh thiết kế xây dựng, cơ quan chuyên môn về xây dựng</w:t>
      </w:r>
      <w:r w:rsidR="009A7A40" w:rsidRPr="005428D5">
        <w:rPr>
          <w:bCs/>
          <w:szCs w:val="28"/>
          <w:lang w:val="vi-VN"/>
        </w:rPr>
        <w:t xml:space="preserve"> chỉ</w:t>
      </w:r>
      <w:r w:rsidRPr="005428D5">
        <w:rPr>
          <w:bCs/>
          <w:szCs w:val="28"/>
        </w:rPr>
        <w:t xml:space="preserve"> thực hiện thẩm định thiết kế xây dựng điều chỉnh đối với các trường hợp</w:t>
      </w:r>
      <w:r w:rsidRPr="005428D5">
        <w:rPr>
          <w:bCs/>
          <w:szCs w:val="28"/>
          <w:lang w:val="vi-VN"/>
        </w:rPr>
        <w:t xml:space="preserve"> sau</w:t>
      </w:r>
      <w:r w:rsidRPr="005428D5">
        <w:rPr>
          <w:bCs/>
          <w:szCs w:val="28"/>
        </w:rPr>
        <w:t>:</w:t>
      </w:r>
    </w:p>
    <w:p w14:paraId="6CB92C4F" w14:textId="77777777" w:rsidR="00A53C64" w:rsidRPr="006A5818" w:rsidRDefault="00A53C64" w:rsidP="00CD6580">
      <w:pPr>
        <w:spacing w:before="240" w:after="0" w:line="247" w:lineRule="auto"/>
        <w:ind w:firstLine="567"/>
        <w:rPr>
          <w:bCs/>
          <w:spacing w:val="-5"/>
          <w:szCs w:val="28"/>
        </w:rPr>
      </w:pPr>
      <w:r w:rsidRPr="005428D5">
        <w:rPr>
          <w:szCs w:val="28"/>
          <w:lang w:val="pt-BR"/>
        </w:rPr>
        <w:t xml:space="preserve">a) Điều chỉnh, bổ sung thiết kế xây dựng có thay đổi về giải pháp kết cấu chính như: điều chỉnh giải pháp xử lý nền đất yếu (trừ công trình theo tuyến </w:t>
      </w:r>
      <w:r w:rsidRPr="006A5818">
        <w:rPr>
          <w:spacing w:val="-5"/>
          <w:szCs w:val="28"/>
          <w:lang w:val="pt-BR"/>
        </w:rPr>
        <w:t>điều chỉnh cục bộ), giải pháp thiết kế móng/ngầm, giải pháp thiết kế phần trên/phần thân và điều chỉnh giải pháp sử dụng vật liệu cho các loại kết cấu nêu trên;</w:t>
      </w:r>
    </w:p>
    <w:p w14:paraId="16E5C8DD" w14:textId="77777777" w:rsidR="00A53C64" w:rsidRPr="005428D5" w:rsidRDefault="00A53C64" w:rsidP="00CD6580">
      <w:pPr>
        <w:spacing w:before="240" w:after="0" w:line="247" w:lineRule="auto"/>
        <w:ind w:firstLine="567"/>
        <w:rPr>
          <w:bCs/>
          <w:szCs w:val="28"/>
        </w:rPr>
      </w:pPr>
      <w:r w:rsidRPr="005428D5">
        <w:rPr>
          <w:bCs/>
          <w:szCs w:val="28"/>
        </w:rPr>
        <w:t>b) Điều chỉnh biện pháp tổ chức thi công làm ảnh hưởng đến an toàn chịu lực của công trình dẫn đến phải điều chỉnh kết cấu chịu lực của công trình đã được thẩm định và phê duyệt;</w:t>
      </w:r>
    </w:p>
    <w:p w14:paraId="08578B00" w14:textId="54490640" w:rsidR="00A53C64" w:rsidRPr="005428D5" w:rsidRDefault="00A53C64" w:rsidP="00CD6580">
      <w:pPr>
        <w:spacing w:before="240" w:after="0" w:line="247" w:lineRule="auto"/>
        <w:ind w:firstLine="567"/>
        <w:rPr>
          <w:bCs/>
          <w:szCs w:val="28"/>
        </w:rPr>
      </w:pPr>
      <w:r w:rsidRPr="005428D5">
        <w:rPr>
          <w:bCs/>
          <w:szCs w:val="28"/>
        </w:rPr>
        <w:t xml:space="preserve">c) Khi điều chỉnh dự án đầu tư xây dựng có yêu cầu thẩm định điều chỉnh báo cáo nghiên cứu khả thi đầu tư xây dựng tại cơ quan chuyên môn về xây dựng theo quy định tại khoản </w:t>
      </w:r>
      <w:r w:rsidR="00192890" w:rsidRPr="005428D5">
        <w:rPr>
          <w:bCs/>
          <w:szCs w:val="28"/>
          <w:lang w:val="vi-VN"/>
        </w:rPr>
        <w:t>2</w:t>
      </w:r>
      <w:r w:rsidRPr="005428D5">
        <w:rPr>
          <w:bCs/>
          <w:szCs w:val="28"/>
        </w:rPr>
        <w:t xml:space="preserve"> Điều 23 Nghị định này.</w:t>
      </w:r>
    </w:p>
    <w:p w14:paraId="217C21C5" w14:textId="77777777" w:rsidR="00A53C64" w:rsidRPr="005428D5" w:rsidRDefault="00A53C64" w:rsidP="00CD6580">
      <w:pPr>
        <w:spacing w:before="240" w:after="0" w:line="247" w:lineRule="auto"/>
        <w:ind w:firstLine="567"/>
        <w:rPr>
          <w:szCs w:val="28"/>
        </w:rPr>
      </w:pPr>
      <w:r w:rsidRPr="005428D5">
        <w:rPr>
          <w:szCs w:val="28"/>
        </w:rPr>
        <w:t xml:space="preserve">2. Việc thẩm tra thiết kế xây dựng điều chỉnh thực hiện theo quy định tại khoản 4 Điều </w:t>
      </w:r>
      <w:r w:rsidRPr="005428D5">
        <w:rPr>
          <w:szCs w:val="28"/>
          <w:lang w:val="vi-VN"/>
        </w:rPr>
        <w:t>4</w:t>
      </w:r>
      <w:r w:rsidRPr="005428D5">
        <w:rPr>
          <w:szCs w:val="28"/>
        </w:rPr>
        <w:t>3 Nghị định này.</w:t>
      </w:r>
    </w:p>
    <w:p w14:paraId="322840D5" w14:textId="77777777" w:rsidR="00A53C64" w:rsidRPr="00CD6580" w:rsidRDefault="00A53C64" w:rsidP="00CD6580">
      <w:pPr>
        <w:spacing w:before="240" w:after="0" w:line="247" w:lineRule="auto"/>
        <w:ind w:firstLine="567"/>
        <w:rPr>
          <w:spacing w:val="-6"/>
          <w:szCs w:val="28"/>
        </w:rPr>
      </w:pPr>
      <w:r w:rsidRPr="005428D5">
        <w:rPr>
          <w:szCs w:val="28"/>
        </w:rPr>
        <w:tab/>
        <w:t xml:space="preserve">3. Đối với thiết kế xây dựng điều chỉnh, bổ sung không thuộc trường hợp </w:t>
      </w:r>
      <w:r w:rsidRPr="00CD6580">
        <w:rPr>
          <w:spacing w:val="-6"/>
          <w:szCs w:val="28"/>
        </w:rPr>
        <w:t>quy định tại khoản 1 Điều này, chủ đầu tư tự tổ chức thẩm định làm cơ sở phê duyệt.</w:t>
      </w:r>
    </w:p>
    <w:p w14:paraId="4D4C030B" w14:textId="77777777" w:rsidR="00A53C64" w:rsidRPr="005428D5" w:rsidRDefault="00A53C64" w:rsidP="00CD6580">
      <w:pPr>
        <w:spacing w:before="240" w:after="0" w:line="247" w:lineRule="auto"/>
        <w:ind w:firstLine="567"/>
        <w:rPr>
          <w:szCs w:val="28"/>
        </w:rPr>
      </w:pPr>
      <w:r w:rsidRPr="005428D5">
        <w:rPr>
          <w:szCs w:val="28"/>
        </w:rPr>
        <w:tab/>
        <w:t>4. Việc điều chỉnh dự toán xây dựng thực hiện theo quy định của Chính phủ về quản lý chi phí đầu tư xây dựng và quy định của pháp luật có liên quan.</w:t>
      </w:r>
    </w:p>
    <w:p w14:paraId="781DAAC3" w14:textId="77777777" w:rsidR="00A53C64" w:rsidRPr="005428D5" w:rsidRDefault="00A53C64" w:rsidP="00CD6580">
      <w:pPr>
        <w:spacing w:before="240" w:after="0" w:line="247" w:lineRule="auto"/>
        <w:ind w:firstLine="567"/>
        <w:rPr>
          <w:szCs w:val="28"/>
        </w:rPr>
      </w:pPr>
      <w:r w:rsidRPr="005428D5">
        <w:rPr>
          <w:szCs w:val="28"/>
        </w:rPr>
        <w:tab/>
        <w:t>5. Hồ sơ trình thẩm định thiết kế xây dựng công trình điều chỉnh:</w:t>
      </w:r>
    </w:p>
    <w:p w14:paraId="252CFF04" w14:textId="77777777" w:rsidR="00A53C64" w:rsidRPr="005428D5" w:rsidRDefault="00A53C64" w:rsidP="00CD6580">
      <w:pPr>
        <w:spacing w:before="240" w:after="0" w:line="247" w:lineRule="auto"/>
        <w:ind w:firstLine="567"/>
        <w:rPr>
          <w:szCs w:val="28"/>
        </w:rPr>
      </w:pPr>
      <w:r w:rsidRPr="005428D5">
        <w:rPr>
          <w:szCs w:val="28"/>
        </w:rPr>
        <w:tab/>
        <w:t xml:space="preserve">a) Các thành phần hồ sơ quy định tại khoản 2 Điều </w:t>
      </w:r>
      <w:r w:rsidRPr="005428D5">
        <w:rPr>
          <w:szCs w:val="28"/>
          <w:lang w:val="vi-VN"/>
        </w:rPr>
        <w:t>4</w:t>
      </w:r>
      <w:r w:rsidRPr="005428D5">
        <w:rPr>
          <w:szCs w:val="28"/>
        </w:rPr>
        <w:t xml:space="preserve">5 Nghị định này và </w:t>
      </w:r>
      <w:r w:rsidRPr="00CD6580">
        <w:rPr>
          <w:spacing w:val="-4"/>
          <w:szCs w:val="28"/>
        </w:rPr>
        <w:t>hồ sơ thiết kế xây dựng triển khai sau thiết kế cơ sở đã được thẩm định, phê duyệt;</w:t>
      </w:r>
      <w:r w:rsidRPr="005428D5">
        <w:rPr>
          <w:szCs w:val="28"/>
        </w:rPr>
        <w:t xml:space="preserve"> </w:t>
      </w:r>
    </w:p>
    <w:p w14:paraId="4A3FFFD0" w14:textId="77777777" w:rsidR="00A53C64" w:rsidRPr="005428D5" w:rsidRDefault="00A53C64" w:rsidP="005428D5">
      <w:pPr>
        <w:spacing w:before="240" w:after="0" w:line="240" w:lineRule="auto"/>
        <w:ind w:firstLine="567"/>
        <w:rPr>
          <w:szCs w:val="28"/>
        </w:rPr>
      </w:pPr>
      <w:r w:rsidRPr="005428D5">
        <w:rPr>
          <w:szCs w:val="28"/>
        </w:rPr>
        <w:tab/>
        <w:t>b) Báo cáo tình hình thực tế thi công xây dựng công trình và lý do điều chỉnh của chủ đầu tư.</w:t>
      </w:r>
    </w:p>
    <w:p w14:paraId="5A704634" w14:textId="77777777" w:rsidR="00A63E00" w:rsidRPr="005428D5" w:rsidRDefault="00A53C64" w:rsidP="005428D5">
      <w:pPr>
        <w:spacing w:before="240" w:after="0" w:line="240" w:lineRule="auto"/>
        <w:ind w:firstLine="567"/>
        <w:rPr>
          <w:szCs w:val="28"/>
        </w:rPr>
      </w:pPr>
      <w:r w:rsidRPr="005428D5">
        <w:rPr>
          <w:szCs w:val="28"/>
        </w:rPr>
        <w:t>6. Thời hạn thẩm định thiết kế xây dựng triển khai sau thiết kế cơ sở điều chỉnh thực hiện theo quy định tại khoản 9 Điều 47 Nghị định này.</w:t>
      </w:r>
      <w:bookmarkStart w:id="175" w:name="_Toc52893843"/>
      <w:bookmarkStart w:id="176" w:name="_Toc52898229"/>
      <w:bookmarkStart w:id="177" w:name="_Toc52907807"/>
      <w:bookmarkStart w:id="178" w:name="_Toc52952760"/>
      <w:bookmarkStart w:id="179" w:name="_Toc54875921"/>
      <w:bookmarkEnd w:id="11"/>
      <w:bookmarkEnd w:id="12"/>
      <w:bookmarkEnd w:id="13"/>
      <w:bookmarkEnd w:id="14"/>
    </w:p>
    <w:p w14:paraId="420071D5" w14:textId="77777777" w:rsidR="00CD6580" w:rsidRDefault="00CD6580" w:rsidP="00CD6580">
      <w:pPr>
        <w:spacing w:after="0" w:line="240" w:lineRule="auto"/>
        <w:ind w:firstLine="0"/>
        <w:jc w:val="center"/>
        <w:rPr>
          <w:b/>
          <w:bCs/>
          <w:szCs w:val="28"/>
        </w:rPr>
      </w:pPr>
    </w:p>
    <w:p w14:paraId="14CAB660" w14:textId="000B0661" w:rsidR="00CF274A" w:rsidRPr="005428D5" w:rsidRDefault="00912D73" w:rsidP="00CD6580">
      <w:pPr>
        <w:spacing w:after="0" w:line="240" w:lineRule="auto"/>
        <w:ind w:firstLine="0"/>
        <w:jc w:val="center"/>
        <w:rPr>
          <w:b/>
          <w:bCs/>
          <w:szCs w:val="28"/>
        </w:rPr>
      </w:pPr>
      <w:r w:rsidRPr="005428D5">
        <w:rPr>
          <w:b/>
          <w:bCs/>
          <w:szCs w:val="28"/>
        </w:rPr>
        <w:t>C</w:t>
      </w:r>
      <w:r w:rsidR="00CF274A" w:rsidRPr="005428D5">
        <w:rPr>
          <w:b/>
          <w:bCs/>
          <w:szCs w:val="28"/>
        </w:rPr>
        <w:t>hương IV</w:t>
      </w:r>
    </w:p>
    <w:p w14:paraId="3FC32C1C" w14:textId="77777777" w:rsidR="00CF274A" w:rsidRPr="005428D5" w:rsidRDefault="00CF274A" w:rsidP="00CD6580">
      <w:pPr>
        <w:pStyle w:val="Chng"/>
        <w:rPr>
          <w:rFonts w:ascii="Times New Roman" w:hAnsi="Times New Roman"/>
          <w:bCs/>
        </w:rPr>
      </w:pPr>
      <w:r w:rsidRPr="005428D5">
        <w:rPr>
          <w:rFonts w:ascii="Times New Roman" w:hAnsi="Times New Roman"/>
          <w:bCs/>
        </w:rPr>
        <w:t>GIẤY PHÉP XÂY DỰNG VÀ QUẢN LÝ TRẬT TỰ XÂY DỰNG</w:t>
      </w:r>
    </w:p>
    <w:p w14:paraId="3D800098" w14:textId="77777777" w:rsidR="00CF274A" w:rsidRPr="00CD6580" w:rsidRDefault="00CF274A" w:rsidP="00CD6580">
      <w:pPr>
        <w:pStyle w:val="iu"/>
        <w:spacing w:after="0" w:line="240" w:lineRule="auto"/>
        <w:ind w:firstLine="0"/>
        <w:rPr>
          <w:rFonts w:ascii="Times New Roman" w:hAnsi="Times New Roman"/>
          <w:sz w:val="10"/>
        </w:rPr>
      </w:pPr>
    </w:p>
    <w:p w14:paraId="47D7C295" w14:textId="77777777" w:rsidR="00874E23" w:rsidRPr="005428D5" w:rsidRDefault="00874E23" w:rsidP="005428D5">
      <w:pPr>
        <w:pStyle w:val="iu"/>
        <w:spacing w:before="240" w:after="0" w:line="240" w:lineRule="auto"/>
        <w:rPr>
          <w:rFonts w:ascii="Times New Roman" w:hAnsi="Times New Roman"/>
          <w:b/>
          <w:bCs/>
        </w:rPr>
      </w:pPr>
      <w:r w:rsidRPr="005428D5">
        <w:rPr>
          <w:rFonts w:ascii="Times New Roman" w:hAnsi="Times New Roman"/>
          <w:b/>
          <w:bCs/>
        </w:rPr>
        <w:t>Điều 50. Điều kiện cấp giấy phép xây dựng</w:t>
      </w:r>
    </w:p>
    <w:p w14:paraId="3B509E61" w14:textId="77777777" w:rsidR="00874E23" w:rsidRPr="005428D5" w:rsidRDefault="00874E23" w:rsidP="005428D5">
      <w:pPr>
        <w:spacing w:before="240" w:after="0" w:line="240" w:lineRule="auto"/>
        <w:ind w:firstLine="567"/>
        <w:rPr>
          <w:szCs w:val="28"/>
        </w:rPr>
      </w:pPr>
      <w:r w:rsidRPr="005428D5">
        <w:rPr>
          <w:szCs w:val="28"/>
        </w:rPr>
        <w:lastRenderedPageBreak/>
        <w:t xml:space="preserve">1. Điều kiện cấp giấy phép xây dựng đối với các trường hợp cụ thể được quy định tại các Điều 91, 92, 93 và Điều 94 của Luật Xây dựng năm 2014 được sửa đổi, bổ sung theo quy định tại Luật Kiến trúc năm 2019 và Luật số 62/2020/QH14. </w:t>
      </w:r>
    </w:p>
    <w:p w14:paraId="1ED8B752" w14:textId="58001976" w:rsidR="00874E23" w:rsidRPr="005428D5" w:rsidRDefault="00874E23" w:rsidP="005428D5">
      <w:pPr>
        <w:spacing w:before="240" w:after="0" w:line="240" w:lineRule="auto"/>
        <w:ind w:firstLine="567"/>
        <w:rPr>
          <w:strike/>
          <w:szCs w:val="28"/>
          <w:lang w:val="vi-VN"/>
        </w:rPr>
      </w:pPr>
      <w:r w:rsidRPr="005428D5">
        <w:rPr>
          <w:szCs w:val="28"/>
        </w:rPr>
        <w:t xml:space="preserve">2. Các loại quy hoạch sử dụng làm căn cứ để lập dự án đầu tư xây dựng theo quy định tại khoản </w:t>
      </w:r>
      <w:r w:rsidR="006A2DFC" w:rsidRPr="005428D5">
        <w:rPr>
          <w:szCs w:val="28"/>
          <w:lang w:val="vi-VN"/>
        </w:rPr>
        <w:t>2</w:t>
      </w:r>
      <w:r w:rsidRPr="005428D5">
        <w:rPr>
          <w:szCs w:val="28"/>
        </w:rPr>
        <w:t xml:space="preserve"> Điều 13 Nghị định này là cơ sở xem xét cấp giấy phép xây dựng.</w:t>
      </w:r>
    </w:p>
    <w:p w14:paraId="7AFD9496" w14:textId="4A072C08" w:rsidR="00874E23" w:rsidRPr="005428D5" w:rsidRDefault="00874E23" w:rsidP="005428D5">
      <w:pPr>
        <w:spacing w:before="240" w:after="0" w:line="240" w:lineRule="auto"/>
        <w:ind w:firstLine="567"/>
        <w:rPr>
          <w:szCs w:val="28"/>
        </w:rPr>
      </w:pPr>
      <w:r w:rsidRPr="005428D5">
        <w:rPr>
          <w:szCs w:val="28"/>
        </w:rPr>
        <w:t xml:space="preserve">3. Văn bản </w:t>
      </w:r>
      <w:r w:rsidR="000700CA" w:rsidRPr="005428D5">
        <w:rPr>
          <w:szCs w:val="28"/>
        </w:rPr>
        <w:t>của</w:t>
      </w:r>
      <w:r w:rsidRPr="005428D5">
        <w:rPr>
          <w:szCs w:val="28"/>
        </w:rPr>
        <w:t xml:space="preserve"> cơ quan nhà nước có thẩm quyền theo quy định tại khoản 1 Điều 92 Luật Xây dựng năm 2014 là một trong các loại giấy tờ sau:</w:t>
      </w:r>
    </w:p>
    <w:p w14:paraId="6D3A297D" w14:textId="77777777" w:rsidR="00874E23" w:rsidRPr="005428D5" w:rsidRDefault="00874E23" w:rsidP="005428D5">
      <w:pPr>
        <w:spacing w:before="240" w:after="0" w:line="240" w:lineRule="auto"/>
        <w:ind w:firstLine="567"/>
        <w:rPr>
          <w:szCs w:val="28"/>
        </w:rPr>
      </w:pPr>
      <w:r w:rsidRPr="005428D5">
        <w:rPr>
          <w:szCs w:val="28"/>
        </w:rPr>
        <w:t>a) Quyết định phê duyệt quy hoạch chi tiết rút gọn và bản vẽ tổng mặt bằng, phương án kiến trúc công trình trong hồ sơ đồ án quy hoạch chi tiết rút gọn đã được phê duyệt;</w:t>
      </w:r>
    </w:p>
    <w:p w14:paraId="6B5688EF" w14:textId="77777777" w:rsidR="00874E23" w:rsidRPr="005428D5" w:rsidRDefault="00874E23" w:rsidP="005428D5">
      <w:pPr>
        <w:spacing w:before="240" w:after="0" w:line="240" w:lineRule="auto"/>
        <w:ind w:firstLine="567"/>
        <w:rPr>
          <w:szCs w:val="28"/>
        </w:rPr>
      </w:pPr>
      <w:r w:rsidRPr="005428D5">
        <w:rPr>
          <w:szCs w:val="28"/>
        </w:rPr>
        <w:t xml:space="preserve">b) Quyết định phê duyệt quy hoạch chi tiết xây dựng khu chức năng và Bản đồ quy hoạch tổng mặt bằng sử dụng đất và các bản đồ, bản vẽ kèm theo </w:t>
      </w:r>
      <w:r w:rsidRPr="00CD6580">
        <w:rPr>
          <w:spacing w:val="-6"/>
          <w:szCs w:val="28"/>
        </w:rPr>
        <w:t>trong hồ sơ đồ án quy hoạch chi tiết xây dựng khu chức năng đã được phê duyệt;</w:t>
      </w:r>
    </w:p>
    <w:p w14:paraId="71D021A5" w14:textId="77777777" w:rsidR="00874E23" w:rsidRPr="005428D5" w:rsidRDefault="00874E23" w:rsidP="005428D5">
      <w:pPr>
        <w:spacing w:before="240" w:after="0" w:line="240" w:lineRule="auto"/>
        <w:ind w:firstLine="567"/>
        <w:rPr>
          <w:szCs w:val="28"/>
        </w:rPr>
      </w:pPr>
      <w:r w:rsidRPr="005428D5">
        <w:rPr>
          <w:szCs w:val="28"/>
        </w:rPr>
        <w:t>c) Quyết định phê duyệt quy hoạch chi tiết xây dựng điểm dân cư nông thôn và các bản đồ, bản vẽ kèm theo trong hồ sơ đồ án quy hoạch chi tiết xây dựng điểm dân cư nông thôn đã được phê duyệt;</w:t>
      </w:r>
    </w:p>
    <w:p w14:paraId="58A7BBA3" w14:textId="423C468E" w:rsidR="00874E23" w:rsidRPr="005428D5" w:rsidRDefault="00874E23" w:rsidP="00E2253D">
      <w:pPr>
        <w:spacing w:before="260" w:after="0" w:line="240" w:lineRule="auto"/>
        <w:ind w:firstLine="567"/>
        <w:rPr>
          <w:szCs w:val="28"/>
          <w:lang w:val="vi-VN"/>
        </w:rPr>
      </w:pPr>
      <w:r w:rsidRPr="005428D5">
        <w:rPr>
          <w:szCs w:val="28"/>
        </w:rPr>
        <w:t xml:space="preserve">d)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w:t>
      </w:r>
      <w:r w:rsidR="00122D50" w:rsidRPr="005428D5">
        <w:rPr>
          <w:szCs w:val="28"/>
        </w:rPr>
        <w:t>5</w:t>
      </w:r>
      <w:r w:rsidRPr="005428D5">
        <w:rPr>
          <w:szCs w:val="28"/>
        </w:rPr>
        <w:t xml:space="preserve"> Điều 121 Nghị định này</w:t>
      </w:r>
      <w:r w:rsidR="00395FE4">
        <w:rPr>
          <w:szCs w:val="28"/>
        </w:rPr>
        <w:t>;</w:t>
      </w:r>
    </w:p>
    <w:p w14:paraId="50593C4F" w14:textId="77777777" w:rsidR="00F02398" w:rsidRPr="005428D5" w:rsidRDefault="00F02398" w:rsidP="00E2253D">
      <w:pPr>
        <w:spacing w:before="260" w:after="0" w:line="240" w:lineRule="auto"/>
        <w:ind w:firstLine="567"/>
        <w:rPr>
          <w:szCs w:val="28"/>
        </w:rPr>
      </w:pPr>
      <w:r w:rsidRPr="005428D5">
        <w:rPr>
          <w:szCs w:val="28"/>
        </w:rPr>
        <w:t>đ) Quyết định phê duyệt Đề án du lịch sinh thái, nghỉ dưỡng, giải trí của khu rừng và các bản đồ, bản vẽ kèm theo Đề án đối với dự án du lịch sinh thái, nghỉ dưỡng, giải trí trong rừng thực hiện theo phương thức cho thuê môi trường rừng theo quy định của pháp luật về lâm nghiệp.</w:t>
      </w:r>
    </w:p>
    <w:p w14:paraId="35D6506E" w14:textId="77777777" w:rsidR="00874E23" w:rsidRPr="005428D5" w:rsidRDefault="00874E23" w:rsidP="00E2253D">
      <w:pPr>
        <w:spacing w:before="260" w:after="0" w:line="240" w:lineRule="auto"/>
        <w:ind w:firstLine="567"/>
        <w:rPr>
          <w:szCs w:val="28"/>
        </w:rPr>
      </w:pPr>
      <w:r w:rsidRPr="005428D5">
        <w:rPr>
          <w:szCs w:val="28"/>
        </w:rPr>
        <w:t xml:space="preserve">4. Đối với các công trình xây dựng ảnh hưởng lớn đến an toàn, lợi ích cộng đồng có yêu cầu thẩm tra theo quy định tại khoản 6 Điều 82 của Luật Xây dựng năm 2014 được sửa đổi, bổ sung tại khoản 24 Điều 1 của Luật số 62/2020/QH14, báo cáo kết quả thẩm tra ngoài các yêu cầu riêng của chủ đầu tư, phải có kết luận đáp ứng yêu cầu an toàn công trình, sự tuân thủ tiêu chuẩn, quy chuẩn kỹ thuật của hồ sơ thiết kế xây dựng.  </w:t>
      </w:r>
    </w:p>
    <w:p w14:paraId="79D85B3B" w14:textId="77777777" w:rsidR="00874E23" w:rsidRPr="005428D5" w:rsidRDefault="00874E23" w:rsidP="00E2253D">
      <w:pPr>
        <w:widowControl w:val="0"/>
        <w:spacing w:before="260" w:after="0" w:line="240" w:lineRule="auto"/>
        <w:ind w:firstLine="567"/>
        <w:rPr>
          <w:bCs/>
          <w:szCs w:val="28"/>
        </w:rPr>
      </w:pPr>
      <w:r w:rsidRPr="005428D5">
        <w:rPr>
          <w:b/>
          <w:bCs/>
          <w:szCs w:val="28"/>
        </w:rPr>
        <w:t>Điều 51. Thẩm quyền cấp giấy phép xây dựng</w:t>
      </w:r>
    </w:p>
    <w:p w14:paraId="7C30ED60" w14:textId="30E24B5D" w:rsidR="00874E23" w:rsidRPr="005428D5" w:rsidRDefault="00874E23" w:rsidP="00E2253D">
      <w:pPr>
        <w:widowControl w:val="0"/>
        <w:spacing w:before="260" w:after="0" w:line="240" w:lineRule="auto"/>
        <w:ind w:firstLine="567"/>
        <w:rPr>
          <w:bCs/>
          <w:szCs w:val="28"/>
        </w:rPr>
      </w:pPr>
      <w:r w:rsidRPr="005428D5">
        <w:rPr>
          <w:bCs/>
          <w:szCs w:val="28"/>
        </w:rPr>
        <w:t xml:space="preserve">1. Thẩm quyền cấp, điều chỉnh, gia hạn, cấp lại và thu hồi giấy phép xây dựng (sau đây gọi tắt là thẩm quyền cấp giấy phép xây dựng) thực hiện theo quy định tại Điều 103 </w:t>
      </w:r>
      <w:r w:rsidR="00197D23">
        <w:rPr>
          <w:bCs/>
          <w:szCs w:val="28"/>
        </w:rPr>
        <w:t xml:space="preserve">của </w:t>
      </w:r>
      <w:r w:rsidRPr="005428D5">
        <w:rPr>
          <w:bCs/>
          <w:szCs w:val="28"/>
        </w:rPr>
        <w:t xml:space="preserve">Luật Xây dựng </w:t>
      </w:r>
      <w:r w:rsidR="00197D23">
        <w:rPr>
          <w:bCs/>
          <w:szCs w:val="28"/>
        </w:rPr>
        <w:t>năm 2014</w:t>
      </w:r>
      <w:r w:rsidRPr="005428D5">
        <w:rPr>
          <w:bCs/>
          <w:szCs w:val="28"/>
        </w:rPr>
        <w:t xml:space="preserve"> được sửa đổi, bổ sung tại </w:t>
      </w:r>
      <w:r w:rsidRPr="005428D5">
        <w:rPr>
          <w:bCs/>
          <w:szCs w:val="28"/>
        </w:rPr>
        <w:lastRenderedPageBreak/>
        <w:t xml:space="preserve">khoản 37 Điều 1 </w:t>
      </w:r>
      <w:r w:rsidR="00197D23">
        <w:rPr>
          <w:bCs/>
          <w:szCs w:val="28"/>
        </w:rPr>
        <w:t xml:space="preserve">của </w:t>
      </w:r>
      <w:r w:rsidRPr="005428D5">
        <w:rPr>
          <w:bCs/>
          <w:szCs w:val="28"/>
        </w:rPr>
        <w:t>Luật số 62/2020/QH14.</w:t>
      </w:r>
    </w:p>
    <w:p w14:paraId="7C0F8152" w14:textId="77777777" w:rsidR="00874E23" w:rsidRPr="005428D5" w:rsidRDefault="00874E23" w:rsidP="00E2253D">
      <w:pPr>
        <w:widowControl w:val="0"/>
        <w:spacing w:before="260" w:after="0" w:line="240" w:lineRule="auto"/>
        <w:ind w:firstLine="567"/>
        <w:rPr>
          <w:bCs/>
          <w:szCs w:val="28"/>
        </w:rPr>
      </w:pPr>
      <w:r w:rsidRPr="005428D5">
        <w:rPr>
          <w:bCs/>
          <w:szCs w:val="28"/>
        </w:rPr>
        <w:t>2. Xác định thẩm quyền cấp giấy phép xây dựng trong một số trường hợp:</w:t>
      </w:r>
    </w:p>
    <w:p w14:paraId="79E113F5" w14:textId="77777777" w:rsidR="00874E23" w:rsidRPr="005428D5" w:rsidRDefault="00874E23" w:rsidP="00E2253D">
      <w:pPr>
        <w:widowControl w:val="0"/>
        <w:spacing w:before="260" w:after="0" w:line="240" w:lineRule="auto"/>
        <w:ind w:firstLine="567"/>
        <w:rPr>
          <w:bCs/>
          <w:szCs w:val="28"/>
          <w:lang w:val="vi-VN"/>
        </w:rPr>
      </w:pPr>
      <w:r w:rsidRPr="005428D5">
        <w:rPr>
          <w:bCs/>
          <w:szCs w:val="28"/>
        </w:rPr>
        <w:t>a) Đối với dự án có nhiều công trình với loại và cấp công trình khác nhau thì thẩm quyền cấp giấy phép xây dựng được xác định theo công trình có cấp cao nhất của dự án;</w:t>
      </w:r>
    </w:p>
    <w:p w14:paraId="5A6D1AB3" w14:textId="79447BE9" w:rsidR="00C76CE9" w:rsidRPr="005428D5" w:rsidRDefault="00C76CE9" w:rsidP="00E2253D">
      <w:pPr>
        <w:widowControl w:val="0"/>
        <w:spacing w:before="260" w:after="0" w:line="240" w:lineRule="auto"/>
        <w:ind w:firstLine="567"/>
        <w:rPr>
          <w:bCs/>
          <w:szCs w:val="28"/>
        </w:rPr>
      </w:pPr>
      <w:r w:rsidRPr="005428D5">
        <w:rPr>
          <w:bCs/>
          <w:szCs w:val="28"/>
        </w:rPr>
        <w:t>b) Ủy ban nhân dân cấp tỉnh cấp phép xây dựng hoặc phân cấp, ủy quyền cấp phép xây dựng theo quy định tại khoản 2 Điều 103</w:t>
      </w:r>
      <w:r w:rsidR="00197D23">
        <w:rPr>
          <w:bCs/>
          <w:szCs w:val="28"/>
        </w:rPr>
        <w:t xml:space="preserve"> của</w:t>
      </w:r>
      <w:r w:rsidRPr="005428D5">
        <w:rPr>
          <w:bCs/>
          <w:szCs w:val="28"/>
        </w:rPr>
        <w:t xml:space="preserve"> Luật Xây dựng </w:t>
      </w:r>
      <w:r w:rsidR="00197D23">
        <w:rPr>
          <w:bCs/>
          <w:szCs w:val="28"/>
        </w:rPr>
        <w:t>năm 2014</w:t>
      </w:r>
      <w:r w:rsidRPr="005428D5">
        <w:rPr>
          <w:bCs/>
          <w:szCs w:val="28"/>
        </w:rPr>
        <w:t xml:space="preserve"> được sửa đổi, bổ sung tại khoản 37 Điều 1 </w:t>
      </w:r>
      <w:r w:rsidR="00197D23">
        <w:rPr>
          <w:bCs/>
          <w:szCs w:val="28"/>
        </w:rPr>
        <w:t xml:space="preserve">của </w:t>
      </w:r>
      <w:r w:rsidRPr="005428D5">
        <w:rPr>
          <w:bCs/>
          <w:szCs w:val="28"/>
        </w:rPr>
        <w:t xml:space="preserve">Luật số 62/2020/QH14 đối với công trình nhà ở riêng lẻ và công trình thuộc dự án đầu tư xây dựng chỉ có công trình cấp III, cấp IV nằm </w:t>
      </w:r>
      <w:r w:rsidRPr="00197D23">
        <w:rPr>
          <w:bCs/>
          <w:szCs w:val="28"/>
        </w:rPr>
        <w:t>trên đị</w:t>
      </w:r>
      <w:r w:rsidRPr="005428D5">
        <w:rPr>
          <w:bCs/>
          <w:szCs w:val="28"/>
        </w:rPr>
        <w:t xml:space="preserve">a bàn hai đơn vị hành chính cấp huyện trở lên; công trình nhà ở riêng lẻ từ cấp II trở lên; công trình xây dựng thuộc dự án đầu tư xây dựng chỉ có công trình cấp III, cấp IV trong các khu công nghiệp, khu chế xuất, khu công nghệ cao, khu kinh tế; </w:t>
      </w:r>
    </w:p>
    <w:p w14:paraId="4AC790DE" w14:textId="0FCCDBF0" w:rsidR="00874E23" w:rsidRPr="005428D5" w:rsidRDefault="00E13D12" w:rsidP="00E2253D">
      <w:pPr>
        <w:widowControl w:val="0"/>
        <w:spacing w:before="260" w:after="0" w:line="240" w:lineRule="auto"/>
        <w:ind w:firstLine="567"/>
        <w:rPr>
          <w:bCs/>
          <w:szCs w:val="28"/>
          <w:lang w:val="vi-VN"/>
        </w:rPr>
      </w:pPr>
      <w:r w:rsidRPr="005428D5">
        <w:rPr>
          <w:bCs/>
          <w:szCs w:val="28"/>
          <w:lang w:val="vi-VN"/>
        </w:rPr>
        <w:t>c</w:t>
      </w:r>
      <w:r w:rsidR="00874E23" w:rsidRPr="005428D5">
        <w:rPr>
          <w:bCs/>
          <w:szCs w:val="28"/>
        </w:rPr>
        <w:t>) Khi điều chỉnh thiết kế xây dựng hoặc sửa chữa, cải tạo công trình làm thay đổi cấp của công trình thì thẩm quyền cấp giấy phép xây dựng được xác định theo cấp của công trình sau điều chỉnh thiết kế hoặc công trình sửa chữa, cải tạo</w:t>
      </w:r>
      <w:r w:rsidR="009B0121" w:rsidRPr="005428D5">
        <w:rPr>
          <w:bCs/>
          <w:szCs w:val="28"/>
          <w:lang w:val="vi-VN"/>
        </w:rPr>
        <w:t>;</w:t>
      </w:r>
    </w:p>
    <w:p w14:paraId="650D8005" w14:textId="434D300E" w:rsidR="00874E23" w:rsidRPr="005428D5" w:rsidRDefault="00E13D12" w:rsidP="005428D5">
      <w:pPr>
        <w:widowControl w:val="0"/>
        <w:spacing w:before="240" w:after="0" w:line="240" w:lineRule="auto"/>
        <w:ind w:firstLine="567"/>
        <w:rPr>
          <w:bCs/>
          <w:szCs w:val="28"/>
          <w:lang w:val="vi-VN"/>
        </w:rPr>
      </w:pPr>
      <w:r w:rsidRPr="005428D5">
        <w:rPr>
          <w:bCs/>
          <w:szCs w:val="28"/>
          <w:lang w:val="vi-VN"/>
        </w:rPr>
        <w:t>d</w:t>
      </w:r>
      <w:r w:rsidR="00874E23" w:rsidRPr="005428D5">
        <w:rPr>
          <w:bCs/>
          <w:szCs w:val="28"/>
        </w:rPr>
        <w:t>) Đối với công trình được đầu tư xây dựng gắn vào công trình, bộ phận công trình khác, thẩm quyền cấp giấy phép xây dựng xác định theo cấp của công trình đề nghị cấp giấy phép xây dựng</w:t>
      </w:r>
      <w:r w:rsidR="00395FE4">
        <w:rPr>
          <w:bCs/>
          <w:szCs w:val="28"/>
        </w:rPr>
        <w:t>;</w:t>
      </w:r>
    </w:p>
    <w:p w14:paraId="699A34D2" w14:textId="4BCC78FA" w:rsidR="004E5DBC" w:rsidRPr="005428D5" w:rsidRDefault="00794AAC" w:rsidP="00E2253D">
      <w:pPr>
        <w:widowControl w:val="0"/>
        <w:spacing w:before="240" w:after="0" w:line="240" w:lineRule="auto"/>
        <w:ind w:firstLine="567"/>
        <w:rPr>
          <w:bCs/>
          <w:szCs w:val="28"/>
          <w:lang w:val="vi-VN"/>
        </w:rPr>
      </w:pPr>
      <w:r w:rsidRPr="005428D5">
        <w:rPr>
          <w:bCs/>
          <w:szCs w:val="28"/>
          <w:lang w:val="vi-VN"/>
        </w:rPr>
        <w:t>đ</w:t>
      </w:r>
      <w:r w:rsidRPr="005428D5">
        <w:rPr>
          <w:bCs/>
          <w:szCs w:val="28"/>
        </w:rPr>
        <w:t xml:space="preserve">) </w:t>
      </w:r>
      <w:r w:rsidR="004E5DBC" w:rsidRPr="005428D5">
        <w:rPr>
          <w:bCs/>
          <w:szCs w:val="28"/>
        </w:rPr>
        <w:t>Đối với dự án được đầu tư xây dựng trên địa bàn hành chính của 02 tỉnh trở lên, thẩm quyền cấp giấy phép xây dựng xác định theo vị trí xây dựng của từng công trình</w:t>
      </w:r>
      <w:r w:rsidR="004E5DBC" w:rsidRPr="005428D5">
        <w:rPr>
          <w:bCs/>
          <w:szCs w:val="28"/>
          <w:lang w:val="vi-VN"/>
        </w:rPr>
        <w:t>.</w:t>
      </w:r>
    </w:p>
    <w:p w14:paraId="4492606F" w14:textId="77777777" w:rsidR="00874E23" w:rsidRPr="005428D5" w:rsidRDefault="00874E23" w:rsidP="00E2253D">
      <w:pPr>
        <w:pStyle w:val="iu"/>
        <w:spacing w:before="240" w:after="0" w:line="240" w:lineRule="auto"/>
        <w:rPr>
          <w:rFonts w:ascii="Times New Roman" w:hAnsi="Times New Roman"/>
          <w:b/>
          <w:bCs/>
        </w:rPr>
      </w:pPr>
      <w:r w:rsidRPr="005428D5">
        <w:rPr>
          <w:rFonts w:ascii="Times New Roman" w:hAnsi="Times New Roman"/>
          <w:b/>
          <w:bCs/>
          <w:lang w:val="nb-NO"/>
        </w:rPr>
        <w:t>Điều 52. Trình tự, n</w:t>
      </w:r>
      <w:r w:rsidRPr="005428D5">
        <w:rPr>
          <w:rFonts w:ascii="Times New Roman" w:hAnsi="Times New Roman"/>
          <w:b/>
          <w:bCs/>
        </w:rPr>
        <w:t xml:space="preserve">ội dung xem xét cấp giấy phép xây dựng </w:t>
      </w:r>
    </w:p>
    <w:p w14:paraId="3E8A5B7D" w14:textId="77777777" w:rsidR="00874E23" w:rsidRPr="005428D5" w:rsidRDefault="00874E23" w:rsidP="00E2253D">
      <w:pPr>
        <w:spacing w:before="240" w:after="0" w:line="240" w:lineRule="auto"/>
        <w:ind w:firstLine="567"/>
        <w:rPr>
          <w:szCs w:val="28"/>
          <w:lang w:val="nb-NO"/>
        </w:rPr>
      </w:pPr>
      <w:r w:rsidRPr="005428D5">
        <w:rPr>
          <w:szCs w:val="28"/>
          <w:lang w:val="vi-VN"/>
        </w:rPr>
        <w:tab/>
      </w:r>
      <w:r w:rsidRPr="005428D5">
        <w:rPr>
          <w:szCs w:val="28"/>
          <w:lang w:val="vi-VN"/>
        </w:rPr>
        <w:tab/>
      </w:r>
      <w:r w:rsidRPr="005428D5">
        <w:rPr>
          <w:szCs w:val="28"/>
          <w:lang w:val="vi-VN"/>
        </w:rPr>
        <w:tab/>
      </w:r>
      <w:r w:rsidRPr="005428D5">
        <w:rPr>
          <w:szCs w:val="28"/>
          <w:lang w:val="vi-VN"/>
        </w:rPr>
        <w:tab/>
      </w:r>
      <w:r w:rsidRPr="005428D5">
        <w:rPr>
          <w:szCs w:val="28"/>
          <w:lang w:val="nb-NO"/>
        </w:rPr>
        <w:t>1. Trình tự cấp giấy phép xây dựng:</w:t>
      </w:r>
    </w:p>
    <w:p w14:paraId="5CE4AA18" w14:textId="77777777" w:rsidR="00874E23" w:rsidRPr="005428D5" w:rsidRDefault="00874E23" w:rsidP="00E2253D">
      <w:pPr>
        <w:spacing w:before="240" w:after="0" w:line="240" w:lineRule="auto"/>
        <w:ind w:firstLine="567"/>
        <w:rPr>
          <w:szCs w:val="28"/>
          <w:lang w:val="nb-NO"/>
        </w:rPr>
      </w:pPr>
      <w:r w:rsidRPr="005428D5">
        <w:rPr>
          <w:szCs w:val="28"/>
          <w:lang w:val="nb-NO"/>
        </w:rPr>
        <w:t xml:space="preserve">a) Cơ quan cấp giấy phép xây dựng thực hiện kiểm tra, đánh giá hồ sơ và cấp giấy phép xây dựng theo quy trình quy định tại Điều 102 của Luật Xây dựng năm 2014 được sửa đổi, bổ sung theo quy định tại khoản 36 Điều 1 của </w:t>
      </w:r>
      <w:r w:rsidRPr="005428D5">
        <w:rPr>
          <w:szCs w:val="28"/>
        </w:rPr>
        <w:t>Luật số 62/2020/QH14</w:t>
      </w:r>
      <w:r w:rsidRPr="005428D5">
        <w:rPr>
          <w:szCs w:val="28"/>
          <w:lang w:val="nb-NO"/>
        </w:rPr>
        <w:t>;</w:t>
      </w:r>
    </w:p>
    <w:p w14:paraId="4B5E32D6" w14:textId="3FB071B9" w:rsidR="00874E23" w:rsidRPr="005428D5" w:rsidRDefault="00874E23" w:rsidP="00E2253D">
      <w:pPr>
        <w:spacing w:before="240" w:after="0" w:line="240" w:lineRule="auto"/>
        <w:ind w:firstLine="567"/>
        <w:rPr>
          <w:szCs w:val="28"/>
          <w:lang w:val="vi-VN"/>
        </w:rPr>
      </w:pPr>
      <w:r w:rsidRPr="005428D5">
        <w:rPr>
          <w:szCs w:val="28"/>
        </w:rPr>
        <w:t xml:space="preserve">b) </w:t>
      </w:r>
      <w:r w:rsidRPr="005428D5">
        <w:rPr>
          <w:szCs w:val="28"/>
          <w:lang w:val="cs-CZ"/>
        </w:rPr>
        <w:t>Chậm nhất sau 0</w:t>
      </w:r>
      <w:r w:rsidRPr="005428D5">
        <w:rPr>
          <w:szCs w:val="28"/>
          <w:lang w:val="vi-VN"/>
        </w:rPr>
        <w:t>5</w:t>
      </w:r>
      <w:r w:rsidRPr="005428D5">
        <w:rPr>
          <w:szCs w:val="28"/>
          <w:lang w:val="cs-CZ"/>
        </w:rPr>
        <w:t xml:space="preserve"> ngày tính từ ngày nhận đủ hồ sơ hợp lệ, cơ quan có thẩm quyền cấp giấy phép xây dựng có văn bản lấy ý kiến của cơ quan quản lý nhà nước về những lĩnh vực liên quan đến công trình xây dựng nếu trong hồ sơ có thông tin không đầy đủ hoặc không thống nhất</w:t>
      </w:r>
      <w:r w:rsidR="0059641A" w:rsidRPr="005428D5">
        <w:rPr>
          <w:szCs w:val="28"/>
          <w:lang w:val="vi-VN"/>
        </w:rPr>
        <w:t>;</w:t>
      </w:r>
    </w:p>
    <w:p w14:paraId="77D10698" w14:textId="65C0EFD2" w:rsidR="00874E23" w:rsidRPr="005428D5" w:rsidRDefault="00874E23" w:rsidP="00E2253D">
      <w:pPr>
        <w:spacing w:before="240" w:after="0" w:line="240" w:lineRule="auto"/>
        <w:ind w:firstLine="567"/>
        <w:rPr>
          <w:szCs w:val="28"/>
          <w:lang w:val="vi-VN"/>
        </w:rPr>
      </w:pPr>
      <w:r w:rsidRPr="005428D5">
        <w:rPr>
          <w:szCs w:val="28"/>
          <w:lang w:val="nb-NO"/>
        </w:rPr>
        <w:lastRenderedPageBreak/>
        <w:t>c) Cơ quan cấp giấy phép xây dựng sử dụng chữ ký điện tử của cơ quan mình hoặc mẫu dấu theo quy định tại Mẫu số 1</w:t>
      </w:r>
      <w:r w:rsidR="001A1A4B" w:rsidRPr="005428D5">
        <w:rPr>
          <w:szCs w:val="28"/>
          <w:lang w:val="vi-VN"/>
        </w:rPr>
        <w:t>2</w:t>
      </w:r>
      <w:r w:rsidRPr="005428D5">
        <w:rPr>
          <w:szCs w:val="28"/>
          <w:lang w:val="nb-NO"/>
        </w:rPr>
        <w:t xml:space="preserve"> Phụ lục II Nghị định này để đóng dấu xác nhận bản vẽ thiết kế kèm theo giấy phép xây dựng cấp cho chủ đầu tư.</w:t>
      </w:r>
    </w:p>
    <w:p w14:paraId="28F6E0AB" w14:textId="77777777" w:rsidR="00874E23" w:rsidRPr="005428D5" w:rsidRDefault="00874E23" w:rsidP="00E2253D">
      <w:pPr>
        <w:spacing w:before="240" w:after="0" w:line="240" w:lineRule="auto"/>
        <w:ind w:firstLine="567"/>
        <w:rPr>
          <w:szCs w:val="28"/>
          <w:lang w:val="nb-NO"/>
        </w:rPr>
      </w:pPr>
      <w:r w:rsidRPr="005428D5">
        <w:rPr>
          <w:szCs w:val="28"/>
          <w:lang w:val="nb-NO"/>
        </w:rPr>
        <w:t>2. Cơ quan cấp giấy phép xây dựng có trách nhiệm kiểm tra các điều kiện cấp giấy phép xây dựng quy định tại Điều 50 Nghị định này. Việc kiểm tra các nội dung đã được cơ quan, tổ chức thẩm định, thẩm duyệt, thẩm tra theo quy định của pháp luật được thực hiện như sau:</w:t>
      </w:r>
    </w:p>
    <w:p w14:paraId="2215C5BB" w14:textId="77777777" w:rsidR="00874E23" w:rsidRPr="005428D5" w:rsidRDefault="00874E23" w:rsidP="00E2253D">
      <w:pPr>
        <w:spacing w:before="240" w:after="0" w:line="240" w:lineRule="auto"/>
        <w:ind w:firstLine="567"/>
        <w:rPr>
          <w:szCs w:val="28"/>
          <w:lang w:val="nb-NO"/>
        </w:rPr>
      </w:pPr>
      <w:r w:rsidRPr="005428D5">
        <w:rPr>
          <w:szCs w:val="28"/>
          <w:lang w:val="nb-NO"/>
        </w:rPr>
        <w:t xml:space="preserve">a) </w:t>
      </w:r>
      <w:r w:rsidRPr="005428D5">
        <w:rPr>
          <w:szCs w:val="28"/>
          <w:shd w:val="clear" w:color="auto" w:fill="FFFFFF"/>
        </w:rPr>
        <w:t>Đối chiếu sự phù hợp của bản vẽ thiết kế xây dựng tại hồ sơ đề nghị cấp phép xây dựng với thiết kế cơ sở được cơ quan chuyên môn về xây dựng thẩm định và đóng dấu xác nhận đối với các công trình thuộc dự án có yêu cầu thẩm định báo cáo nghiên cứu khả thi tại cơ quan chuyên môn về xây dựng; kiểm tra việc thực hiện, bổ sung, hoàn thiện hồ sơ theo yêu cầu của cơ quan chuyên môn về xây dựng trong thông báo kết quả thẩm định Báo cáo nghiên cứu khả thi đầu tư xây dựng (nếu có), thiết kế xây dựng triển khai sau thiết kế cơ sở (nếu có);</w:t>
      </w:r>
    </w:p>
    <w:p w14:paraId="384F66F5" w14:textId="77777777" w:rsidR="00874E23" w:rsidRPr="005428D5" w:rsidRDefault="00874E23" w:rsidP="00E2253D">
      <w:pPr>
        <w:spacing w:before="240" w:after="0" w:line="240" w:lineRule="auto"/>
        <w:ind w:firstLine="567"/>
        <w:rPr>
          <w:szCs w:val="28"/>
          <w:lang w:val="nb-NO"/>
        </w:rPr>
      </w:pPr>
      <w:r w:rsidRPr="005428D5">
        <w:rPr>
          <w:szCs w:val="28"/>
          <w:lang w:val="nb-NO"/>
        </w:rPr>
        <w:t xml:space="preserve">b) Kiểm tra sự phù hợp của bản vẽ thiết kế xây dựng tại hồ sơ đề nghị cấp phép xây dựng với bản vẽ thiết kế xây dựng được thẩm duyệt về phòng cháy chữa cháy của cơ quan có thẩm quyền đối với các công trình xây dựng thuộc đối tượng có yêu cầu thẩm duyệt về phòng cháy, chữa cháy; </w:t>
      </w:r>
    </w:p>
    <w:p w14:paraId="592D9E8B" w14:textId="77777777" w:rsidR="00874E23" w:rsidRPr="005428D5" w:rsidRDefault="00874E23" w:rsidP="00CD6580">
      <w:pPr>
        <w:spacing w:before="200" w:after="0" w:line="240" w:lineRule="auto"/>
        <w:ind w:firstLine="567"/>
        <w:rPr>
          <w:szCs w:val="28"/>
          <w:lang w:val="vi-VN"/>
        </w:rPr>
      </w:pPr>
      <w:r w:rsidRPr="005428D5">
        <w:rPr>
          <w:szCs w:val="28"/>
          <w:lang w:val="nb-NO"/>
        </w:rPr>
        <w:t>c) Kiểm tra tính đầy đủ, hợp lệ của báo cáo kết quả thẩm tra đối với công trình có yêu cầu phải thẩm tra thiết kế theo quy định tại Nghị định này.</w:t>
      </w:r>
    </w:p>
    <w:p w14:paraId="2BF99ABE" w14:textId="77777777" w:rsidR="000F3FBD" w:rsidRDefault="000F3FBD" w:rsidP="00CD6580">
      <w:pPr>
        <w:spacing w:before="200" w:after="0" w:line="240" w:lineRule="auto"/>
        <w:ind w:firstLine="567"/>
        <w:rPr>
          <w:rFonts w:ascii="Times New Roman Bold" w:hAnsi="Times New Roman Bold"/>
          <w:b/>
          <w:bCs/>
          <w:spacing w:val="-6"/>
          <w:szCs w:val="28"/>
        </w:rPr>
      </w:pPr>
    </w:p>
    <w:p w14:paraId="462816A8" w14:textId="6BBC258E" w:rsidR="00874E23" w:rsidRPr="00CD6580" w:rsidRDefault="00874E23" w:rsidP="00CD6580">
      <w:pPr>
        <w:spacing w:before="200" w:after="0" w:line="240" w:lineRule="auto"/>
        <w:ind w:firstLine="567"/>
        <w:rPr>
          <w:rFonts w:ascii="Times New Roman Bold" w:hAnsi="Times New Roman Bold"/>
          <w:b/>
          <w:bCs/>
          <w:spacing w:val="-6"/>
          <w:szCs w:val="28"/>
        </w:rPr>
      </w:pPr>
      <w:r w:rsidRPr="00CD6580">
        <w:rPr>
          <w:rFonts w:ascii="Times New Roman Bold" w:hAnsi="Times New Roman Bold"/>
          <w:b/>
          <w:bCs/>
          <w:spacing w:val="-6"/>
          <w:szCs w:val="28"/>
        </w:rPr>
        <w:t>Điều 53. Các loại giấy tờ hợp pháp về đất đai để cấp giấy phép xây dựng</w:t>
      </w:r>
    </w:p>
    <w:p w14:paraId="2E6071A1" w14:textId="77777777" w:rsidR="00CA6C8C" w:rsidRPr="005428D5" w:rsidRDefault="00CA6C8C" w:rsidP="00CD6580">
      <w:pPr>
        <w:spacing w:before="200" w:after="0" w:line="240" w:lineRule="auto"/>
        <w:ind w:firstLine="567"/>
        <w:rPr>
          <w:szCs w:val="28"/>
        </w:rPr>
      </w:pPr>
      <w:r w:rsidRPr="005428D5">
        <w:rPr>
          <w:szCs w:val="28"/>
        </w:rPr>
        <w:t>Giấy tờ</w:t>
      </w:r>
      <w:r w:rsidRPr="005428D5">
        <w:rPr>
          <w:b/>
          <w:bCs/>
          <w:szCs w:val="28"/>
        </w:rPr>
        <w:t xml:space="preserve"> </w:t>
      </w:r>
      <w:r w:rsidRPr="005428D5">
        <w:rPr>
          <w:szCs w:val="28"/>
        </w:rPr>
        <w:t>hợp pháp về đất đai chứng minh sự phù hợp mục đích sử dụng đất và sở hữu công trình để cấp giấy phép xây dựng quy định tại Nghị định này là một trong các loại sau đây:</w:t>
      </w:r>
    </w:p>
    <w:p w14:paraId="44F3F2DF" w14:textId="17BC5986" w:rsidR="00CA6C8C" w:rsidRPr="005428D5" w:rsidRDefault="00CA6C8C" w:rsidP="00CD6580">
      <w:pPr>
        <w:spacing w:before="200" w:after="0" w:line="240" w:lineRule="auto"/>
        <w:ind w:firstLine="567"/>
        <w:rPr>
          <w:szCs w:val="28"/>
        </w:rPr>
      </w:pPr>
      <w:r w:rsidRPr="005428D5">
        <w:rPr>
          <w:szCs w:val="28"/>
        </w:rPr>
        <w:t xml:space="preserve">1. Giấy chứng nhận quyền sử dụng đất được cấp theo quy định của pháp luật về </w:t>
      </w:r>
      <w:r w:rsidR="0068313B" w:rsidRPr="005428D5">
        <w:rPr>
          <w:szCs w:val="28"/>
        </w:rPr>
        <w:t>đ</w:t>
      </w:r>
      <w:r w:rsidRPr="005428D5">
        <w:rPr>
          <w:szCs w:val="28"/>
        </w:rPr>
        <w:t>ất đai qua các thời kỳ. </w:t>
      </w:r>
    </w:p>
    <w:p w14:paraId="6D6D38A2" w14:textId="639D4D42" w:rsidR="00BB7E24" w:rsidRPr="005428D5" w:rsidRDefault="00BB7E24" w:rsidP="00CD6580">
      <w:pPr>
        <w:spacing w:before="200" w:after="0" w:line="240" w:lineRule="auto"/>
        <w:ind w:firstLine="567"/>
        <w:rPr>
          <w:szCs w:val="28"/>
        </w:rPr>
      </w:pPr>
      <w:r w:rsidRPr="005428D5">
        <w:rPr>
          <w:szCs w:val="28"/>
        </w:rPr>
        <w:t xml:space="preserve">2. Giấy chứng nhận quyền sử dụng đất, quyền sở hữu tài sản gắn liền với đất được cấp theo quy định của pháp luật về </w:t>
      </w:r>
      <w:r w:rsidR="0068313B" w:rsidRPr="005428D5">
        <w:rPr>
          <w:szCs w:val="28"/>
        </w:rPr>
        <w:t>đ</w:t>
      </w:r>
      <w:r w:rsidRPr="005428D5">
        <w:rPr>
          <w:szCs w:val="28"/>
        </w:rPr>
        <w:t>ất đai qua các thời kỳ.</w:t>
      </w:r>
    </w:p>
    <w:p w14:paraId="256C65AE" w14:textId="5E314106" w:rsidR="00CA6C8C" w:rsidRPr="005428D5" w:rsidRDefault="00CA6C8C" w:rsidP="005428D5">
      <w:pPr>
        <w:spacing w:before="240" w:after="0" w:line="240" w:lineRule="auto"/>
        <w:ind w:firstLine="567"/>
        <w:rPr>
          <w:szCs w:val="28"/>
        </w:rPr>
      </w:pPr>
      <w:r w:rsidRPr="005428D5">
        <w:rPr>
          <w:szCs w:val="28"/>
        </w:rPr>
        <w:t xml:space="preserve">3. Giấy chứng nhận quyền sở hữu nhà ở và quyền sử dụng đất ở được cấp theo quy định của pháp luật về </w:t>
      </w:r>
      <w:r w:rsidR="0068313B" w:rsidRPr="005428D5">
        <w:rPr>
          <w:szCs w:val="28"/>
        </w:rPr>
        <w:t>đ</w:t>
      </w:r>
      <w:r w:rsidRPr="005428D5">
        <w:rPr>
          <w:szCs w:val="28"/>
        </w:rPr>
        <w:t xml:space="preserve">ất đai, pháp luật về </w:t>
      </w:r>
      <w:r w:rsidR="0068313B" w:rsidRPr="005428D5">
        <w:rPr>
          <w:szCs w:val="28"/>
        </w:rPr>
        <w:t>n</w:t>
      </w:r>
      <w:r w:rsidRPr="005428D5">
        <w:rPr>
          <w:szCs w:val="28"/>
        </w:rPr>
        <w:t xml:space="preserve">hà ở qua các thời kỳ. </w:t>
      </w:r>
    </w:p>
    <w:p w14:paraId="4A8578E3" w14:textId="383A6376" w:rsidR="00CA6C8C" w:rsidRPr="005428D5" w:rsidRDefault="00CA6C8C" w:rsidP="005428D5">
      <w:pPr>
        <w:spacing w:before="240" w:after="0" w:line="240" w:lineRule="auto"/>
        <w:ind w:firstLine="567"/>
        <w:rPr>
          <w:strike/>
          <w:szCs w:val="28"/>
        </w:rPr>
      </w:pPr>
      <w:r w:rsidRPr="005428D5">
        <w:rPr>
          <w:szCs w:val="28"/>
        </w:rPr>
        <w:lastRenderedPageBreak/>
        <w:t xml:space="preserve">4. Giấy chứng nhận quyền sở hữu nhà ở; giấy chứng nhận quyền sở hữu công trình xây dựng đã được cấp theo quy định của pháp luật về </w:t>
      </w:r>
      <w:r w:rsidR="0068313B" w:rsidRPr="005428D5">
        <w:rPr>
          <w:szCs w:val="28"/>
        </w:rPr>
        <w:t>đ</w:t>
      </w:r>
      <w:r w:rsidRPr="005428D5">
        <w:rPr>
          <w:szCs w:val="28"/>
        </w:rPr>
        <w:t xml:space="preserve">ất đai, pháp luật về </w:t>
      </w:r>
      <w:r w:rsidR="0068313B" w:rsidRPr="005428D5">
        <w:rPr>
          <w:szCs w:val="28"/>
        </w:rPr>
        <w:t>n</w:t>
      </w:r>
      <w:r w:rsidRPr="005428D5">
        <w:rPr>
          <w:szCs w:val="28"/>
        </w:rPr>
        <w:t xml:space="preserve">hà ở, pháp luật về </w:t>
      </w:r>
      <w:r w:rsidR="0068313B" w:rsidRPr="005428D5">
        <w:rPr>
          <w:szCs w:val="28"/>
        </w:rPr>
        <w:t>x</w:t>
      </w:r>
      <w:r w:rsidRPr="005428D5">
        <w:rPr>
          <w:szCs w:val="28"/>
        </w:rPr>
        <w:t xml:space="preserve">ây dựng qua các thời kỳ. </w:t>
      </w:r>
    </w:p>
    <w:p w14:paraId="7D7B6A89" w14:textId="77777777" w:rsidR="00CA6C8C" w:rsidRPr="005428D5" w:rsidRDefault="00CA6C8C" w:rsidP="005428D5">
      <w:pPr>
        <w:spacing w:before="240" w:after="0" w:line="240" w:lineRule="auto"/>
        <w:ind w:firstLine="567"/>
        <w:rPr>
          <w:szCs w:val="28"/>
        </w:rPr>
      </w:pPr>
      <w:r w:rsidRPr="005428D5">
        <w:rPr>
          <w:szCs w:val="28"/>
        </w:rPr>
        <w:t>5. Các loại giấy tờ đủ điều kiện để cấp giấy chứng nhận quyền sử dụng đất, quyền sở hữu nhà ở và tài sản khác gắn liền với đất nhưng chưa được cấp giấy chứng nhận gồm:</w:t>
      </w:r>
      <w:r w:rsidRPr="005428D5">
        <w:rPr>
          <w:szCs w:val="28"/>
          <w:shd w:val="clear" w:color="auto" w:fill="FFFFFF"/>
        </w:rPr>
        <w:t xml:space="preserve"> </w:t>
      </w:r>
      <w:r w:rsidRPr="005428D5">
        <w:rPr>
          <w:szCs w:val="28"/>
        </w:rPr>
        <w:t>Các loại giấy tờ quy định tại </w:t>
      </w:r>
      <w:bookmarkStart w:id="180" w:name="dc_2"/>
      <w:r w:rsidRPr="005428D5">
        <w:rPr>
          <w:szCs w:val="28"/>
        </w:rPr>
        <w:t>Điều 137 của Luật Đất đai năm 20</w:t>
      </w:r>
      <w:bookmarkEnd w:id="180"/>
      <w:r w:rsidRPr="005428D5">
        <w:rPr>
          <w:szCs w:val="28"/>
        </w:rPr>
        <w:t>24; các loại giấy tờ đủ điều kiện khác để cấp giấy chứng nhận quyền sử dụng đất, quyền sở hữu nhà ở và tài sản khác gắn liền với đất theo quy định của pháp luật về đất đai.</w:t>
      </w:r>
    </w:p>
    <w:p w14:paraId="02B31451" w14:textId="77777777" w:rsidR="00CA6C8C" w:rsidRPr="005428D5" w:rsidRDefault="00CA6C8C" w:rsidP="005428D5">
      <w:pPr>
        <w:spacing w:before="240" w:after="0" w:line="240" w:lineRule="auto"/>
        <w:ind w:firstLine="567"/>
        <w:rPr>
          <w:strike/>
          <w:szCs w:val="28"/>
        </w:rPr>
      </w:pPr>
      <w:r w:rsidRPr="005428D5">
        <w:rPr>
          <w:szCs w:val="28"/>
        </w:rPr>
        <w:t>6.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một trong các loại giấy tờ: Quyết định giao đất, cho thuê đất, cho phép chuyển mục đích sử dụng đất của cơ quan nhà nước có thẩm quyền hoặc hợp đồng thuê đất kèm theo (nếu có) hoặc giấy tờ về trúng đấu giá quyền sử dụng đất, đấu thầu dự án có sử dụng đất.</w:t>
      </w:r>
    </w:p>
    <w:p w14:paraId="2B1F155C" w14:textId="77777777" w:rsidR="00CA6C8C" w:rsidRPr="005428D5" w:rsidRDefault="00CA6C8C" w:rsidP="005428D5">
      <w:pPr>
        <w:spacing w:before="240" w:after="0" w:line="240" w:lineRule="auto"/>
        <w:ind w:firstLine="567"/>
        <w:rPr>
          <w:strike/>
          <w:szCs w:val="28"/>
        </w:rPr>
      </w:pPr>
      <w:r w:rsidRPr="005428D5">
        <w:rPr>
          <w:szCs w:val="28"/>
        </w:rPr>
        <w:t>7.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62832B29" w14:textId="08CCEDB6" w:rsidR="00CA6C8C" w:rsidRPr="005428D5" w:rsidRDefault="00CA6C8C" w:rsidP="005428D5">
      <w:pPr>
        <w:spacing w:before="240" w:after="0" w:line="240" w:lineRule="auto"/>
        <w:ind w:firstLine="567"/>
        <w:rPr>
          <w:strike/>
          <w:szCs w:val="28"/>
        </w:rPr>
      </w:pPr>
      <w:r w:rsidRPr="005428D5">
        <w:rPr>
          <w:szCs w:val="28"/>
        </w:rPr>
        <w:t xml:space="preserve">8. Giấy tờ về việc xếp hạng di tích lịch sử - văn hóa, danh lam thắng cảnh hoặc danh mục kiểm kê di tích theo quy định của pháp luật về di sản văn hoá của </w:t>
      </w:r>
      <w:r w:rsidR="00395FE4">
        <w:rPr>
          <w:szCs w:val="28"/>
        </w:rPr>
        <w:t>Ủy</w:t>
      </w:r>
      <w:r w:rsidRPr="005428D5">
        <w:rPr>
          <w:szCs w:val="28"/>
        </w:rPr>
        <w:t xml:space="preserve">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5D1BB256" w14:textId="68EF09A7" w:rsidR="00CA6C8C" w:rsidRPr="005428D5" w:rsidRDefault="00CA6C8C" w:rsidP="005428D5">
      <w:pPr>
        <w:spacing w:before="240" w:after="0" w:line="240" w:lineRule="auto"/>
        <w:ind w:firstLine="567"/>
        <w:rPr>
          <w:szCs w:val="28"/>
        </w:rPr>
      </w:pPr>
      <w:r w:rsidRPr="005428D5">
        <w:rPr>
          <w:szCs w:val="28"/>
        </w:rPr>
        <w:t>9.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w:t>
      </w:r>
    </w:p>
    <w:p w14:paraId="2F28D63A" w14:textId="77777777" w:rsidR="00BB7E24" w:rsidRPr="005428D5" w:rsidRDefault="00BB7E24" w:rsidP="005428D5">
      <w:pPr>
        <w:spacing w:before="240" w:after="0" w:line="240" w:lineRule="auto"/>
        <w:ind w:firstLine="567"/>
        <w:rPr>
          <w:szCs w:val="28"/>
        </w:rPr>
      </w:pPr>
      <w:r w:rsidRPr="005428D5">
        <w:rPr>
          <w:szCs w:val="28"/>
        </w:rPr>
        <w:t xml:space="preserve">10.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 </w:t>
      </w:r>
    </w:p>
    <w:p w14:paraId="24DEF16B" w14:textId="2F094349" w:rsidR="00CA6C8C" w:rsidRPr="005428D5" w:rsidRDefault="00CA6C8C" w:rsidP="005428D5">
      <w:pPr>
        <w:spacing w:before="240" w:after="0" w:line="240" w:lineRule="auto"/>
        <w:ind w:firstLine="567"/>
        <w:rPr>
          <w:szCs w:val="28"/>
        </w:rPr>
      </w:pPr>
      <w:r w:rsidRPr="005428D5">
        <w:rPr>
          <w:szCs w:val="28"/>
        </w:rPr>
        <w:t xml:space="preserve">11. Giấy chứng nhận quyền sử dụng đất hoặc quyết định giao đất hoặc quyết định cho thuê đất của cơ quan nhà nước có thẩm quyền có mục đích sử </w:t>
      </w:r>
      <w:r w:rsidRPr="005428D5">
        <w:rPr>
          <w:szCs w:val="28"/>
        </w:rPr>
        <w:lastRenderedPageBreak/>
        <w:t xml:space="preserve">dụng đất chính đối với trường hợp xây dựng công trình trên đất được sử dụng kết hợp đa mục đích theo quy định tại Điều 218 </w:t>
      </w:r>
      <w:r w:rsidR="00C74DC4">
        <w:rPr>
          <w:szCs w:val="28"/>
        </w:rPr>
        <w:t xml:space="preserve">của </w:t>
      </w:r>
      <w:r w:rsidRPr="005428D5">
        <w:rPr>
          <w:szCs w:val="28"/>
        </w:rPr>
        <w:t>Luật Đất đai năm 2024.</w:t>
      </w:r>
    </w:p>
    <w:p w14:paraId="17E05809" w14:textId="1167270E" w:rsidR="00CA6C8C" w:rsidRPr="005428D5" w:rsidRDefault="00CA6C8C" w:rsidP="00CD6580">
      <w:pPr>
        <w:spacing w:before="200" w:after="0" w:line="240" w:lineRule="auto"/>
        <w:ind w:firstLine="567"/>
        <w:rPr>
          <w:szCs w:val="28"/>
        </w:rPr>
      </w:pPr>
      <w:r w:rsidRPr="005428D5">
        <w:rPr>
          <w:szCs w:val="28"/>
        </w:rPr>
        <w:t>1</w:t>
      </w:r>
      <w:r w:rsidRPr="005428D5">
        <w:rPr>
          <w:szCs w:val="28"/>
          <w:lang w:val="vi-VN"/>
        </w:rPr>
        <w:t>2</w:t>
      </w:r>
      <w:r w:rsidRPr="005428D5">
        <w:rPr>
          <w:szCs w:val="28"/>
        </w:rPr>
        <w:t xml:space="preserve">. </w:t>
      </w:r>
      <w:r w:rsidRPr="00C74DC4">
        <w:rPr>
          <w:szCs w:val="28"/>
        </w:rPr>
        <w:t>Hợp đồng thuê đất giữa</w:t>
      </w:r>
      <w:r w:rsidRPr="005428D5">
        <w:rPr>
          <w:szCs w:val="28"/>
        </w:rPr>
        <w:t xml:space="preserve">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149E13A9" w14:textId="77777777" w:rsidR="00CA6C8C" w:rsidRPr="005428D5" w:rsidRDefault="00CA6C8C" w:rsidP="00CD6580">
      <w:pPr>
        <w:spacing w:before="200" w:after="0" w:line="240" w:lineRule="auto"/>
        <w:ind w:firstLine="567"/>
        <w:rPr>
          <w:szCs w:val="28"/>
        </w:rPr>
      </w:pPr>
      <w:r w:rsidRPr="005428D5">
        <w:rPr>
          <w:szCs w:val="28"/>
        </w:rPr>
        <w:t>1</w:t>
      </w:r>
      <w:r w:rsidRPr="005428D5">
        <w:rPr>
          <w:szCs w:val="28"/>
          <w:lang w:val="vi-VN"/>
        </w:rPr>
        <w:t>3</w:t>
      </w:r>
      <w:r w:rsidRPr="005428D5">
        <w:rPr>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này nhưng trên các giấy tờ đó không ghi rõ diện tích các loại đất để làm cơ sở cấp giấy phép xây dựng.</w:t>
      </w:r>
    </w:p>
    <w:p w14:paraId="0F64EB53" w14:textId="77777777" w:rsidR="00CA6C8C" w:rsidRPr="005428D5" w:rsidRDefault="00CA6C8C" w:rsidP="00CD6580">
      <w:pPr>
        <w:spacing w:before="200" w:after="0" w:line="240" w:lineRule="auto"/>
        <w:ind w:firstLine="567"/>
        <w:rPr>
          <w:szCs w:val="28"/>
        </w:rPr>
      </w:pPr>
      <w:r w:rsidRPr="005428D5">
        <w:rPr>
          <w:szCs w:val="28"/>
        </w:rPr>
        <w:t>1</w:t>
      </w:r>
      <w:r w:rsidRPr="005428D5">
        <w:rPr>
          <w:szCs w:val="28"/>
          <w:lang w:val="vi-VN"/>
        </w:rPr>
        <w:t>4</w:t>
      </w:r>
      <w:r w:rsidRPr="005428D5">
        <w:rPr>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2DA49A15" w14:textId="77777777" w:rsidR="00CA6C8C" w:rsidRPr="005428D5" w:rsidRDefault="00CA6C8C" w:rsidP="00CD6580">
      <w:pPr>
        <w:spacing w:before="200" w:after="0" w:line="240" w:lineRule="auto"/>
        <w:ind w:firstLine="567"/>
        <w:rPr>
          <w:szCs w:val="28"/>
        </w:rPr>
      </w:pPr>
      <w:r w:rsidRPr="005428D5">
        <w:rPr>
          <w:szCs w:val="28"/>
          <w:lang w:val="vi-VN"/>
        </w:rPr>
        <w:t>15. Các giấy tờ hợp pháp khác theo quy định pháp luật về đất đai</w:t>
      </w:r>
      <w:r w:rsidRPr="005428D5">
        <w:rPr>
          <w:szCs w:val="28"/>
        </w:rPr>
        <w:t>.</w:t>
      </w:r>
    </w:p>
    <w:p w14:paraId="6FE88A88" w14:textId="77777777" w:rsidR="00874E23" w:rsidRPr="005428D5" w:rsidRDefault="00874E23" w:rsidP="00CD6580">
      <w:pPr>
        <w:pStyle w:val="iu"/>
        <w:spacing w:before="200" w:after="0" w:line="240" w:lineRule="auto"/>
        <w:rPr>
          <w:rFonts w:ascii="Times New Roman" w:hAnsi="Times New Roman"/>
          <w:b/>
          <w:bCs/>
        </w:rPr>
      </w:pPr>
      <w:r w:rsidRPr="005428D5">
        <w:rPr>
          <w:rFonts w:ascii="Times New Roman" w:hAnsi="Times New Roman"/>
          <w:b/>
          <w:bCs/>
        </w:rPr>
        <w:t>Điều 54. Quy định chung về hồ sơ đề nghị cấp giấy phép xây dựng</w:t>
      </w:r>
    </w:p>
    <w:p w14:paraId="47176470" w14:textId="07AFABB2" w:rsidR="00874E23" w:rsidRPr="005428D5" w:rsidRDefault="00874E23" w:rsidP="00CD6580">
      <w:pPr>
        <w:spacing w:before="200" w:after="0" w:line="240" w:lineRule="auto"/>
        <w:ind w:firstLine="567"/>
        <w:rPr>
          <w:szCs w:val="28"/>
        </w:rPr>
      </w:pPr>
      <w:r w:rsidRPr="005428D5">
        <w:rPr>
          <w:szCs w:val="28"/>
        </w:rPr>
        <w:t xml:space="preserve">1. </w:t>
      </w:r>
      <w:r w:rsidR="00F83874" w:rsidRPr="005428D5">
        <w:rPr>
          <w:szCs w:val="28"/>
        </w:rPr>
        <w:t>Nguyên</w:t>
      </w:r>
      <w:r w:rsidR="00F83874" w:rsidRPr="005428D5">
        <w:rPr>
          <w:szCs w:val="28"/>
          <w:lang w:val="vi-VN"/>
        </w:rPr>
        <w:t xml:space="preserve"> tắc thực hiện thủ tục cấp giấy phép xây dựng thực hiện theo quy định tại </w:t>
      </w:r>
      <w:r w:rsidRPr="005428D5">
        <w:rPr>
          <w:szCs w:val="28"/>
        </w:rPr>
        <w:t xml:space="preserve">Điều 7 Nghị định này. </w:t>
      </w:r>
    </w:p>
    <w:p w14:paraId="6774FF37" w14:textId="77777777" w:rsidR="00874E23" w:rsidRPr="005428D5" w:rsidRDefault="00874E23" w:rsidP="00CD6580">
      <w:pPr>
        <w:spacing w:before="200" w:after="0" w:line="240" w:lineRule="auto"/>
        <w:ind w:firstLine="567"/>
        <w:rPr>
          <w:szCs w:val="28"/>
        </w:rPr>
      </w:pPr>
      <w:r w:rsidRPr="005428D5">
        <w:rPr>
          <w:szCs w:val="28"/>
        </w:rPr>
        <w:t>2. Các văn bản, giấy tờ, bản vẽ thiết kế trong hồ sơ đề nghị cấp phép xây dựng là bản chính hoặc bản sao có chứng thực hoặc bản sao điện tử có giá trị pháp lý theo quy định.</w:t>
      </w:r>
    </w:p>
    <w:p w14:paraId="0E6FDBB7" w14:textId="77777777" w:rsidR="00874E23" w:rsidRPr="005428D5" w:rsidRDefault="00874E23" w:rsidP="00CD6580">
      <w:pPr>
        <w:spacing w:before="200" w:after="0" w:line="240" w:lineRule="auto"/>
        <w:ind w:firstLine="567"/>
        <w:rPr>
          <w:szCs w:val="28"/>
        </w:rPr>
      </w:pPr>
      <w:r w:rsidRPr="005428D5">
        <w:rPr>
          <w:szCs w:val="28"/>
        </w:rPr>
        <w:t>3. Bản vẽ thiết kế xây dựng trong hồ sơ đề nghị cấp giấy phép xây dựng phải tuân thủ quy định về quy cách hồ sơ thiết kế xây dựng theo Điều 3</w:t>
      </w:r>
      <w:r w:rsidRPr="005428D5">
        <w:rPr>
          <w:szCs w:val="28"/>
          <w:lang w:val="vi-VN"/>
        </w:rPr>
        <w:t>7</w:t>
      </w:r>
      <w:r w:rsidRPr="005428D5">
        <w:rPr>
          <w:szCs w:val="28"/>
        </w:rPr>
        <w:t xml:space="preserve"> Nghị định này.</w:t>
      </w:r>
    </w:p>
    <w:p w14:paraId="744CC32F" w14:textId="77777777" w:rsidR="00874E23" w:rsidRPr="005428D5" w:rsidRDefault="00874E23" w:rsidP="00CD6580">
      <w:pPr>
        <w:spacing w:before="200" w:after="0" w:line="240" w:lineRule="auto"/>
        <w:ind w:firstLine="567"/>
        <w:rPr>
          <w:szCs w:val="28"/>
          <w:lang w:val="vi-VN"/>
        </w:rPr>
      </w:pPr>
      <w:r w:rsidRPr="005428D5">
        <w:rPr>
          <w:rFonts w:eastAsia="Times New Roman"/>
          <w:szCs w:val="28"/>
        </w:rPr>
        <w:t xml:space="preserve">4. Khi nộp hồ sơ dưới dạng bản sao điện tử, chủ đầu tư chỉ cần nộp 01 bộ hồ sơ đầy đủ thành phần tương ứng theo quy định tại Điều </w:t>
      </w:r>
      <w:r w:rsidRPr="005428D5">
        <w:rPr>
          <w:rFonts w:eastAsia="Times New Roman"/>
          <w:szCs w:val="28"/>
          <w:lang w:val="vi-VN"/>
        </w:rPr>
        <w:t>55</w:t>
      </w:r>
      <w:r w:rsidRPr="005428D5">
        <w:rPr>
          <w:rFonts w:eastAsia="Times New Roman"/>
          <w:szCs w:val="28"/>
        </w:rPr>
        <w:t xml:space="preserve">, Điều </w:t>
      </w:r>
      <w:r w:rsidRPr="005428D5">
        <w:rPr>
          <w:rFonts w:eastAsia="Times New Roman"/>
          <w:szCs w:val="28"/>
          <w:lang w:val="vi-VN"/>
        </w:rPr>
        <w:t>56</w:t>
      </w:r>
      <w:r w:rsidRPr="005428D5">
        <w:rPr>
          <w:rFonts w:eastAsia="Times New Roman"/>
          <w:szCs w:val="28"/>
        </w:rPr>
        <w:t xml:space="preserve">, Điều </w:t>
      </w:r>
      <w:r w:rsidRPr="005428D5">
        <w:rPr>
          <w:rFonts w:eastAsia="Times New Roman"/>
          <w:szCs w:val="28"/>
          <w:lang w:val="vi-VN"/>
        </w:rPr>
        <w:t>57</w:t>
      </w:r>
      <w:r w:rsidRPr="005428D5">
        <w:rPr>
          <w:rFonts w:eastAsia="Times New Roman"/>
          <w:szCs w:val="28"/>
        </w:rPr>
        <w:t xml:space="preserve">, Điều </w:t>
      </w:r>
      <w:r w:rsidRPr="005428D5">
        <w:rPr>
          <w:rFonts w:eastAsia="Times New Roman"/>
          <w:szCs w:val="28"/>
          <w:lang w:val="vi-VN"/>
        </w:rPr>
        <w:t>58</w:t>
      </w:r>
      <w:r w:rsidRPr="005428D5">
        <w:rPr>
          <w:rFonts w:eastAsia="Times New Roman"/>
          <w:szCs w:val="28"/>
        </w:rPr>
        <w:t xml:space="preserve">, Điều </w:t>
      </w:r>
      <w:r w:rsidRPr="005428D5">
        <w:rPr>
          <w:rFonts w:eastAsia="Times New Roman"/>
          <w:szCs w:val="28"/>
          <w:lang w:val="vi-VN"/>
        </w:rPr>
        <w:t>5</w:t>
      </w:r>
      <w:r w:rsidRPr="005428D5">
        <w:rPr>
          <w:rFonts w:eastAsia="Times New Roman"/>
          <w:szCs w:val="28"/>
        </w:rPr>
        <w:t xml:space="preserve">9 và Điều </w:t>
      </w:r>
      <w:r w:rsidRPr="005428D5">
        <w:rPr>
          <w:rFonts w:eastAsia="Times New Roman"/>
          <w:szCs w:val="28"/>
          <w:lang w:val="vi-VN"/>
        </w:rPr>
        <w:t>60</w:t>
      </w:r>
      <w:r w:rsidRPr="005428D5">
        <w:rPr>
          <w:rFonts w:eastAsia="Times New Roman"/>
          <w:szCs w:val="28"/>
        </w:rPr>
        <w:t xml:space="preserve"> Nghị định này. </w:t>
      </w:r>
    </w:p>
    <w:p w14:paraId="3FE8DBC2" w14:textId="77777777" w:rsidR="00874E23" w:rsidRPr="005428D5" w:rsidRDefault="00874E23" w:rsidP="00CD6580">
      <w:pPr>
        <w:pStyle w:val="iu"/>
        <w:spacing w:before="200" w:after="0" w:line="240" w:lineRule="auto"/>
        <w:rPr>
          <w:rFonts w:ascii="Times New Roman" w:hAnsi="Times New Roman"/>
          <w:b/>
          <w:bCs/>
        </w:rPr>
      </w:pPr>
      <w:r w:rsidRPr="005428D5">
        <w:rPr>
          <w:rFonts w:ascii="Times New Roman" w:hAnsi="Times New Roman"/>
          <w:b/>
          <w:bCs/>
        </w:rPr>
        <w:t xml:space="preserve">Điều 55. Hồ sơ đề nghị cấp giấy phép xây dựng đối với trường hợp xây dựng mới </w:t>
      </w:r>
    </w:p>
    <w:p w14:paraId="63437AB7" w14:textId="77777777" w:rsidR="00874E23" w:rsidRPr="005428D5" w:rsidRDefault="00874E23" w:rsidP="00CD6580">
      <w:pPr>
        <w:spacing w:before="200" w:after="0" w:line="240" w:lineRule="auto"/>
        <w:ind w:firstLine="567"/>
        <w:rPr>
          <w:szCs w:val="28"/>
        </w:rPr>
      </w:pPr>
      <w:r w:rsidRPr="005428D5">
        <w:rPr>
          <w:szCs w:val="28"/>
        </w:rPr>
        <w:t>Hồ sơ đề nghị cấp giấy phép xây dựng thực hiện theo quy định tại Điều 95 Luật Xây dựng năm 2014 được sửa đổi, bổ sung tại Luật số 62/2020/QH14, cụ thể như sau:</w:t>
      </w:r>
    </w:p>
    <w:p w14:paraId="2EC7A522" w14:textId="77777777" w:rsidR="00874E23" w:rsidRPr="005428D5" w:rsidRDefault="00874E23" w:rsidP="005428D5">
      <w:pPr>
        <w:spacing w:before="240" w:after="0" w:line="240" w:lineRule="auto"/>
        <w:ind w:firstLine="567"/>
        <w:rPr>
          <w:szCs w:val="28"/>
        </w:rPr>
      </w:pPr>
      <w:r w:rsidRPr="005428D5">
        <w:rPr>
          <w:szCs w:val="28"/>
        </w:rPr>
        <w:t>1. Đối với công trình không theo tuyến:</w:t>
      </w:r>
    </w:p>
    <w:p w14:paraId="3C16DD59" w14:textId="77777777" w:rsidR="00874E23" w:rsidRPr="005428D5" w:rsidRDefault="00874E23" w:rsidP="00CD6580">
      <w:pPr>
        <w:spacing w:before="180" w:after="0" w:line="240" w:lineRule="auto"/>
        <w:ind w:firstLine="567"/>
        <w:rPr>
          <w:szCs w:val="28"/>
        </w:rPr>
      </w:pPr>
      <w:r w:rsidRPr="005428D5">
        <w:rPr>
          <w:szCs w:val="28"/>
        </w:rPr>
        <w:lastRenderedPageBreak/>
        <w:t>a) Đơn đề nghị cấp giấy phép xây dựng theo quy định tại Mẫu số 01 Phụ lục II Nghị định này;</w:t>
      </w:r>
    </w:p>
    <w:p w14:paraId="54366A8F" w14:textId="795A8E32" w:rsidR="00874E23" w:rsidRPr="005428D5" w:rsidRDefault="00874E23" w:rsidP="00CD6580">
      <w:pPr>
        <w:spacing w:before="180" w:after="0" w:line="240" w:lineRule="auto"/>
        <w:ind w:firstLine="567"/>
        <w:rPr>
          <w:szCs w:val="28"/>
        </w:rPr>
      </w:pPr>
      <w:r w:rsidRPr="005428D5">
        <w:rPr>
          <w:szCs w:val="28"/>
        </w:rPr>
        <w:t>b) Một trong các loại giấy tờ hợp pháp về đất đai để cấp giấy phép xây dựng theo quy định tại Điều 5</w:t>
      </w:r>
      <w:r w:rsidRPr="005428D5">
        <w:rPr>
          <w:szCs w:val="28"/>
          <w:lang w:val="vi-VN"/>
        </w:rPr>
        <w:t>3</w:t>
      </w:r>
      <w:r w:rsidRPr="005428D5">
        <w:rPr>
          <w:szCs w:val="28"/>
        </w:rPr>
        <w:t xml:space="preserve"> Nghị định này;</w:t>
      </w:r>
    </w:p>
    <w:p w14:paraId="46A2D7E0" w14:textId="422D3DF9" w:rsidR="00874E23" w:rsidRPr="005428D5" w:rsidRDefault="00874E23" w:rsidP="00CD6580">
      <w:pPr>
        <w:spacing w:before="180" w:after="0" w:line="240" w:lineRule="auto"/>
        <w:ind w:firstLine="567"/>
        <w:rPr>
          <w:szCs w:val="28"/>
        </w:rPr>
      </w:pPr>
      <w:r w:rsidRPr="005428D5">
        <w:rPr>
          <w:szCs w:val="28"/>
        </w:rPr>
        <w:t xml:space="preserve">c) Quyết định phê duyệt dự án; văn bản thông báo kết quả thẩm định của cơ quan chuyên môn về xây dựng và hồ sơ bản vẽ thiết kế cơ sở được đóng dấu xác nhận kèm theo (nếu có); báo cáo kết quả thẩm tra thiết kế xây dựng theo quy định tại khoản </w:t>
      </w:r>
      <w:r w:rsidR="006A3424" w:rsidRPr="005428D5">
        <w:rPr>
          <w:szCs w:val="28"/>
          <w:lang w:val="vi-VN"/>
        </w:rPr>
        <w:t>5</w:t>
      </w:r>
      <w:r w:rsidRPr="005428D5">
        <w:rPr>
          <w:szCs w:val="28"/>
        </w:rPr>
        <w:t xml:space="preserve">4 Điều </w:t>
      </w:r>
      <w:r w:rsidRPr="005428D5">
        <w:rPr>
          <w:szCs w:val="28"/>
          <w:lang w:val="vi-VN"/>
        </w:rPr>
        <w:t>43</w:t>
      </w:r>
      <w:r w:rsidRPr="005428D5">
        <w:rPr>
          <w:szCs w:val="28"/>
        </w:rPr>
        <w:t xml:space="preserve"> Nghị định này; kết quả thực hiện thủ tục hành chính theo quy định của pháp luật về phòng cháy, chữa cháy đối với hồ sơ thiết kế đề nghị cấp giấy phép xây dựng; kết quả thực hiện thủ tục hành chính về bảo vệ môi trường theo quy định của pháp luật về bảo vệ môi trường (đối với trường hợp không thẩm định báo cáo nghiên cứu khả thi đầu tư xây dựng tại cơ quan chuyên môn về xây dựng); </w:t>
      </w:r>
    </w:p>
    <w:p w14:paraId="704083BD" w14:textId="77777777" w:rsidR="00874E23" w:rsidRPr="005428D5" w:rsidRDefault="00874E23" w:rsidP="00CD6580">
      <w:pPr>
        <w:spacing w:before="180" w:after="0" w:line="240" w:lineRule="auto"/>
        <w:ind w:firstLine="567"/>
        <w:rPr>
          <w:szCs w:val="28"/>
        </w:rPr>
      </w:pPr>
      <w:r w:rsidRPr="005428D5">
        <w:rPr>
          <w:szCs w:val="28"/>
        </w:rPr>
        <w:t>d) 02 bộ bản vẽ thiết kế xây dựng trong hồ sơ thiết kế xây dựng triển khai sau thiết kế cơ sở (thiết kế bản vẽ thi công đối với dự án chỉ yêu cầu lập Báo cáo kinh tế - kỹ thuật) được phê duyệt hoặc đóng dấu xác nhận theo quy định của pháp luật về xây dựng, gồm: bản vẽ tổng mặt bằng toàn dự án, mặt bằng định vị công trình trên lô đất; bản vẽ kiến trúc các mặt bằng, các mặt đứng và mặt cắt chủ yếu của công trình; bản vẽ mặt bằng, mặt cắt móng; các bản vẽ thể hiện giải pháp kết cấu chính của công trình; bản vẽ mặt bằng đấu nối với hệ thống hạ tầng kỹ thuật bên ngoài công trình, dự án.</w:t>
      </w:r>
    </w:p>
    <w:p w14:paraId="760AE1EB" w14:textId="77777777" w:rsidR="00874E23" w:rsidRPr="005428D5" w:rsidRDefault="00874E23" w:rsidP="00CD6580">
      <w:pPr>
        <w:spacing w:before="180" w:after="0" w:line="240" w:lineRule="auto"/>
        <w:ind w:firstLine="567"/>
        <w:rPr>
          <w:rFonts w:eastAsia="Times New Roman"/>
          <w:szCs w:val="28"/>
        </w:rPr>
      </w:pPr>
      <w:r w:rsidRPr="005428D5">
        <w:rPr>
          <w:szCs w:val="28"/>
        </w:rPr>
        <w:t>2. Đối với công trình xây dựng theo tuyến</w:t>
      </w:r>
      <w:r w:rsidRPr="005428D5">
        <w:rPr>
          <w:rFonts w:eastAsia="Times New Roman"/>
          <w:szCs w:val="28"/>
        </w:rPr>
        <w:t xml:space="preserve">: </w:t>
      </w:r>
    </w:p>
    <w:p w14:paraId="1A89E2BE" w14:textId="77777777" w:rsidR="00874E23" w:rsidRPr="005428D5" w:rsidRDefault="00874E23" w:rsidP="00CD6580">
      <w:pPr>
        <w:spacing w:before="180" w:after="0" w:line="240" w:lineRule="auto"/>
        <w:ind w:firstLine="567"/>
        <w:rPr>
          <w:rFonts w:eastAsia="Times New Roman"/>
          <w:szCs w:val="28"/>
        </w:rPr>
      </w:pPr>
      <w:r w:rsidRPr="005428D5">
        <w:rPr>
          <w:rFonts w:eastAsia="Times New Roman"/>
          <w:szCs w:val="28"/>
        </w:rPr>
        <w:t>a) Đơn đề nghị cấp giấy phép xây dựng theo quy định tại Mẫu số 01 Phụ lục II Nghị định này;</w:t>
      </w:r>
    </w:p>
    <w:p w14:paraId="36CC5BEE" w14:textId="220E1FC2" w:rsidR="00874E23" w:rsidRPr="005428D5" w:rsidRDefault="00874E23" w:rsidP="00CD6580">
      <w:pPr>
        <w:spacing w:before="180" w:after="0" w:line="240" w:lineRule="auto"/>
        <w:ind w:firstLine="567"/>
        <w:rPr>
          <w:szCs w:val="28"/>
        </w:rPr>
      </w:pPr>
      <w:r w:rsidRPr="005428D5">
        <w:rPr>
          <w:szCs w:val="28"/>
        </w:rPr>
        <w:t xml:space="preserve">b) Một trong các loại giấy tờ hợp pháp về đất đai để cấp giấy phép xây dựng theo quy định tại Điều </w:t>
      </w:r>
      <w:r w:rsidRPr="005428D5">
        <w:rPr>
          <w:szCs w:val="28"/>
          <w:lang w:val="vi-VN"/>
        </w:rPr>
        <w:t>53</w:t>
      </w:r>
      <w:r w:rsidRPr="005428D5">
        <w:rPr>
          <w:szCs w:val="28"/>
        </w:rPr>
        <w:t xml:space="preserve"> Nghị định này;</w:t>
      </w:r>
      <w:r w:rsidRPr="005428D5">
        <w:rPr>
          <w:szCs w:val="28"/>
          <w:lang w:val="vi-VN"/>
        </w:rPr>
        <w:t xml:space="preserve"> </w:t>
      </w:r>
      <w:r w:rsidRPr="005428D5">
        <w:rPr>
          <w:szCs w:val="28"/>
        </w:rPr>
        <w:t>hoặc văn bản chấp thuận của cơ quan nhà nước có thẩm quyền về vị trí và phương án tuyến hoặc Quyết định thu hồi đất của cơ quan nhà nước có thẩm quyền theo quy định của pháp luật về đất đai;</w:t>
      </w:r>
    </w:p>
    <w:p w14:paraId="58EF892F" w14:textId="77777777" w:rsidR="00874E23" w:rsidRPr="005428D5" w:rsidRDefault="00874E23" w:rsidP="00CD6580">
      <w:pPr>
        <w:spacing w:before="180" w:after="0" w:line="240" w:lineRule="auto"/>
        <w:ind w:firstLine="567"/>
        <w:rPr>
          <w:strike/>
          <w:szCs w:val="28"/>
        </w:rPr>
      </w:pPr>
      <w:r w:rsidRPr="005428D5">
        <w:rPr>
          <w:szCs w:val="28"/>
        </w:rPr>
        <w:t>c) Tài liệu theo quy định tại điểm c khoản 1 Điều này.</w:t>
      </w:r>
    </w:p>
    <w:p w14:paraId="786EB41A" w14:textId="77777777" w:rsidR="00874E23" w:rsidRPr="005428D5" w:rsidRDefault="00874E23" w:rsidP="00CD6580">
      <w:pPr>
        <w:spacing w:before="180" w:after="0" w:line="240" w:lineRule="auto"/>
        <w:ind w:firstLine="567"/>
        <w:rPr>
          <w:szCs w:val="28"/>
        </w:rPr>
      </w:pPr>
      <w:r w:rsidRPr="005428D5">
        <w:rPr>
          <w:szCs w:val="28"/>
        </w:rPr>
        <w:t xml:space="preserve">d)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gồm: sơ đồ vị trí tuyến công trình; bản vẽ mặt bằng tổng thể hoặc bản vẽ bình đồ công trình; bản vẽ các mặt cắt dọc và mặt cắt ngang chủ yếu của tuyến công trình; bản vẽ mặt bằng, mặt cắt móng; các bản vẽ thể hiện giải pháp kết cấu chính của công trình; bản vẽ mặt bằng đấu nối với hệ thống hạ tầng kỹ thuật bên ngoài công trình, dự án.  </w:t>
      </w:r>
    </w:p>
    <w:p w14:paraId="4A003617" w14:textId="77777777" w:rsidR="00874E23" w:rsidRPr="005428D5" w:rsidRDefault="00874E23" w:rsidP="005428D5">
      <w:pPr>
        <w:spacing w:before="240" w:after="0" w:line="240" w:lineRule="auto"/>
        <w:ind w:firstLine="567"/>
        <w:rPr>
          <w:szCs w:val="28"/>
        </w:rPr>
      </w:pPr>
      <w:r w:rsidRPr="005428D5">
        <w:rPr>
          <w:szCs w:val="28"/>
          <w:lang w:val="nb-NO"/>
        </w:rPr>
        <w:t>3. Đối với công trình tín ngưỡng, tôn giáo:</w:t>
      </w:r>
    </w:p>
    <w:p w14:paraId="0527F8BC" w14:textId="77777777" w:rsidR="00874E23" w:rsidRPr="005428D5" w:rsidRDefault="00874E23" w:rsidP="005428D5">
      <w:pPr>
        <w:spacing w:before="240" w:after="0" w:line="240" w:lineRule="auto"/>
        <w:ind w:firstLine="567"/>
        <w:rPr>
          <w:szCs w:val="28"/>
          <w:lang w:val="nb-NO"/>
        </w:rPr>
      </w:pPr>
      <w:r w:rsidRPr="005428D5">
        <w:rPr>
          <w:szCs w:val="28"/>
          <w:lang w:val="nb-NO"/>
        </w:rPr>
        <w:lastRenderedPageBreak/>
        <w:t>a) Hồ sơ đề nghị cấp giấy phép xây dựng công trình tôn giáo gồm các tài liệu như quy định tại khoản 1 Điều này và văn bản chấp thuận về sự cần thiết xây dựng và quy mô công trình của cơ quan chuyên môn về tín ngưỡng, tôn giáo thuộc Ủy ban nhân dân cấp tỉnh;</w:t>
      </w:r>
    </w:p>
    <w:p w14:paraId="697DF8BF" w14:textId="77777777" w:rsidR="00874E23" w:rsidRPr="005428D5" w:rsidRDefault="00874E23" w:rsidP="005428D5">
      <w:pPr>
        <w:spacing w:before="240" w:after="0" w:line="240" w:lineRule="auto"/>
        <w:ind w:firstLine="567"/>
        <w:rPr>
          <w:szCs w:val="28"/>
          <w:lang w:val="nb-NO"/>
        </w:rPr>
      </w:pPr>
      <w:r w:rsidRPr="005428D5">
        <w:rPr>
          <w:szCs w:val="28"/>
          <w:lang w:val="nb-NO"/>
        </w:rPr>
        <w:t xml:space="preserve">b) Hồ sơ đề nghị cấp giấy phép xây dựng công trình tín ngưỡng gồm các tài liệu như quy định tại khoản 1, khoản 2 và điểm a khoản 3 Điều </w:t>
      </w:r>
      <w:r w:rsidRPr="005428D5">
        <w:rPr>
          <w:szCs w:val="28"/>
          <w:lang w:val="vi-VN"/>
        </w:rPr>
        <w:t>58</w:t>
      </w:r>
      <w:r w:rsidRPr="005428D5">
        <w:rPr>
          <w:szCs w:val="28"/>
          <w:lang w:val="nb-NO"/>
        </w:rPr>
        <w:t xml:space="preserve"> Nghị định này và ý kiến của cơ quan chuyên môn về tín ngưỡng, tôn giáo thuộc Ủy ban nhân dân cấp tỉnh (trường hợp pháp luật về tín ngưỡng, tôn giáo có quy định); báo cáo kết quả thẩm tra thiết kế xây dựng đối với các công trình tín ngưỡng ảnh hưởng lớn đến an toàn, lợi ích cộng đồng;</w:t>
      </w:r>
    </w:p>
    <w:p w14:paraId="20BC96EC" w14:textId="77777777" w:rsidR="00874E23" w:rsidRPr="005428D5" w:rsidRDefault="00874E23" w:rsidP="005428D5">
      <w:pPr>
        <w:spacing w:before="240" w:after="0" w:line="240" w:lineRule="auto"/>
        <w:ind w:firstLine="567"/>
        <w:rPr>
          <w:szCs w:val="28"/>
          <w:lang w:val="nb-NO"/>
        </w:rPr>
      </w:pPr>
      <w:r w:rsidRPr="005428D5">
        <w:rPr>
          <w:szCs w:val="28"/>
          <w:lang w:val="nb-NO"/>
        </w:rPr>
        <w:t>c) Đối với hồ sơ đề nghị cấp giấy phép xây dựng công trình tín ngưỡng, tôn giáo thuộc dự án bảo quản, tu bổ, phục hồi di tích lịch sử - văn hóa, danh lam thắng cảnh, ngoài các tài liệu quy định tại điểm a, điểm b khoản này, phải bổ sung văn bản về sự cần thiết xây dựng và quy mô công trình của cơ quan quản lý nhà nước về văn hóa theo quy định của pháp luật về di sản văn hóa.</w:t>
      </w:r>
    </w:p>
    <w:p w14:paraId="7DF6A5E9" w14:textId="77777777" w:rsidR="00874E23" w:rsidRPr="005428D5" w:rsidRDefault="00874E23" w:rsidP="005428D5">
      <w:pPr>
        <w:spacing w:before="240" w:after="0" w:line="240" w:lineRule="auto"/>
        <w:ind w:firstLine="567"/>
        <w:rPr>
          <w:szCs w:val="28"/>
          <w:lang w:val="nb-NO"/>
        </w:rPr>
      </w:pPr>
      <w:r w:rsidRPr="005428D5">
        <w:rPr>
          <w:szCs w:val="28"/>
          <w:lang w:val="nb-NO"/>
        </w:rPr>
        <w:t>4. Công trình tượng đài, tranh hoành tráng:</w:t>
      </w:r>
    </w:p>
    <w:p w14:paraId="7A47D51A" w14:textId="77777777" w:rsidR="00874E23" w:rsidRPr="005428D5" w:rsidRDefault="00874E23" w:rsidP="005428D5">
      <w:pPr>
        <w:spacing w:before="240" w:after="0" w:line="240" w:lineRule="auto"/>
        <w:ind w:firstLine="567"/>
        <w:rPr>
          <w:szCs w:val="28"/>
          <w:lang w:val="nb-NO"/>
        </w:rPr>
      </w:pPr>
      <w:r w:rsidRPr="005428D5">
        <w:rPr>
          <w:szCs w:val="28"/>
          <w:lang w:val="nb-NO"/>
        </w:rPr>
        <w:t>Hồ sơ đề nghị cấp giấy phép xây dựng gồm các tài liệu như quy định tại khoản 1 Điều này và văn bản chấp thuận về sự cần thiết xây dựng và quy mô công trình của cơ quan quản lý nhà nước về văn hóa.</w:t>
      </w:r>
    </w:p>
    <w:p w14:paraId="30C73138" w14:textId="77777777" w:rsidR="00874E23" w:rsidRPr="005428D5" w:rsidRDefault="00874E23" w:rsidP="005428D5">
      <w:pPr>
        <w:spacing w:before="240" w:after="0" w:line="240" w:lineRule="auto"/>
        <w:ind w:firstLine="567"/>
        <w:rPr>
          <w:szCs w:val="28"/>
          <w:lang w:val="nb-NO"/>
        </w:rPr>
      </w:pPr>
      <w:r w:rsidRPr="005428D5">
        <w:rPr>
          <w:szCs w:val="28"/>
          <w:lang w:val="nb-NO"/>
        </w:rPr>
        <w:t xml:space="preserve">5. Đối với công trình quảng cáo: </w:t>
      </w:r>
    </w:p>
    <w:p w14:paraId="64B80509" w14:textId="77777777" w:rsidR="00874E23" w:rsidRPr="005428D5" w:rsidRDefault="00874E23" w:rsidP="005428D5">
      <w:pPr>
        <w:spacing w:before="240" w:after="0" w:line="240" w:lineRule="auto"/>
        <w:ind w:firstLine="567"/>
        <w:rPr>
          <w:szCs w:val="28"/>
          <w:lang w:val="nb-NO"/>
        </w:rPr>
      </w:pPr>
      <w:r w:rsidRPr="005428D5">
        <w:rPr>
          <w:szCs w:val="28"/>
          <w:lang w:val="nb-NO"/>
        </w:rPr>
        <w:t>Thực hiện theo quy định của pháp luật về quảng cáo.</w:t>
      </w:r>
    </w:p>
    <w:p w14:paraId="02A6265B" w14:textId="77777777" w:rsidR="00874E23" w:rsidRPr="005428D5" w:rsidRDefault="00874E23" w:rsidP="005428D5">
      <w:pPr>
        <w:spacing w:before="240" w:after="0" w:line="240" w:lineRule="auto"/>
        <w:ind w:firstLine="567"/>
        <w:rPr>
          <w:szCs w:val="28"/>
          <w:lang w:val="nb-NO"/>
        </w:rPr>
      </w:pPr>
      <w:r w:rsidRPr="005428D5">
        <w:rPr>
          <w:szCs w:val="28"/>
          <w:lang w:val="nb-NO"/>
        </w:rPr>
        <w:t>6. Đối với công trình của các cơ quan ngoại giao và tổ chức quốc tế:</w:t>
      </w:r>
    </w:p>
    <w:p w14:paraId="3B1A1CBE" w14:textId="77777777" w:rsidR="00874E23" w:rsidRPr="005428D5" w:rsidRDefault="00874E23" w:rsidP="005428D5">
      <w:pPr>
        <w:spacing w:before="240" w:after="0" w:line="240" w:lineRule="auto"/>
        <w:ind w:firstLine="567"/>
        <w:rPr>
          <w:szCs w:val="28"/>
          <w:lang w:val="nb-NO"/>
        </w:rPr>
      </w:pPr>
      <w:r w:rsidRPr="005428D5">
        <w:rPr>
          <w:szCs w:val="28"/>
          <w:lang w:val="nb-NO"/>
        </w:rPr>
        <w:t>Hồ sơ đề nghị cấp giấy phép xây dựng đối với công trình của các cơ quan ngoại giao, tổ chức quốc tế và cơ quan nước ngoài đầu tư tại Việt Nam được thực hiện theo quy định tương ứng tại khoản 1 hoặc khoản 2 Điều này và các điều khoản quy định của Hiệp định hoặc thoả thuận đã được ký kết với Chính phủ Việt Nam.</w:t>
      </w:r>
    </w:p>
    <w:p w14:paraId="73CD7AE4" w14:textId="77777777" w:rsidR="00874E23" w:rsidRPr="005428D5" w:rsidRDefault="00874E23" w:rsidP="005428D5">
      <w:pPr>
        <w:pStyle w:val="iu"/>
        <w:spacing w:before="240" w:after="0" w:line="240" w:lineRule="auto"/>
        <w:rPr>
          <w:rFonts w:ascii="Times New Roman" w:hAnsi="Times New Roman"/>
          <w:b/>
          <w:bCs/>
        </w:rPr>
      </w:pPr>
      <w:r w:rsidRPr="005428D5">
        <w:rPr>
          <w:rFonts w:ascii="Times New Roman" w:hAnsi="Times New Roman"/>
          <w:b/>
          <w:bCs/>
        </w:rPr>
        <w:t>Điều 5</w:t>
      </w:r>
      <w:r w:rsidRPr="005428D5">
        <w:rPr>
          <w:rFonts w:ascii="Times New Roman" w:hAnsi="Times New Roman"/>
          <w:b/>
          <w:bCs/>
          <w:lang w:val="en-US"/>
        </w:rPr>
        <w:t xml:space="preserve">6. </w:t>
      </w:r>
      <w:r w:rsidRPr="005428D5">
        <w:rPr>
          <w:rFonts w:ascii="Times New Roman" w:hAnsi="Times New Roman"/>
          <w:b/>
          <w:bCs/>
        </w:rPr>
        <w:t>Hồ sơ đề nghị cấp giấy phép xây dựng theo giai đoạn</w:t>
      </w:r>
    </w:p>
    <w:p w14:paraId="2CF073D1" w14:textId="77777777" w:rsidR="00874E23" w:rsidRPr="005428D5" w:rsidRDefault="00874E23" w:rsidP="005428D5">
      <w:pPr>
        <w:spacing w:before="240" w:after="0" w:line="240" w:lineRule="auto"/>
        <w:ind w:firstLine="567"/>
        <w:rPr>
          <w:szCs w:val="28"/>
          <w:lang w:val="vi-VN"/>
        </w:rPr>
      </w:pPr>
      <w:r w:rsidRPr="005428D5">
        <w:rPr>
          <w:szCs w:val="28"/>
          <w:lang w:val="vi-VN"/>
        </w:rPr>
        <w:tab/>
        <w:t>1. Đối với công trình không theo tuyến:</w:t>
      </w:r>
    </w:p>
    <w:p w14:paraId="1F97DD7D" w14:textId="77777777" w:rsidR="00874E23" w:rsidRPr="005428D5" w:rsidRDefault="00874E23" w:rsidP="005428D5">
      <w:pPr>
        <w:spacing w:before="240" w:after="0" w:line="240" w:lineRule="auto"/>
        <w:ind w:firstLine="567"/>
        <w:rPr>
          <w:szCs w:val="28"/>
          <w:lang w:val="vi-VN"/>
        </w:rPr>
      </w:pPr>
      <w:r w:rsidRPr="005428D5">
        <w:rPr>
          <w:szCs w:val="28"/>
          <w:lang w:val="vi-VN"/>
        </w:rPr>
        <w:t>a) Đơn đề nghị cấp giấy phép xây dựng theo quy định tại Mẫu số 01 Phụ lục II Nghị định này;</w:t>
      </w:r>
    </w:p>
    <w:p w14:paraId="2018BF9B" w14:textId="12E5183E" w:rsidR="00874E23" w:rsidRPr="005428D5" w:rsidRDefault="00874E23" w:rsidP="005428D5">
      <w:pPr>
        <w:spacing w:before="240" w:after="0" w:line="240" w:lineRule="auto"/>
        <w:ind w:firstLine="567"/>
        <w:rPr>
          <w:szCs w:val="28"/>
          <w:lang w:val="vi-VN"/>
        </w:rPr>
      </w:pPr>
      <w:r w:rsidRPr="005428D5">
        <w:rPr>
          <w:szCs w:val="28"/>
          <w:lang w:val="vi-VN"/>
        </w:rPr>
        <w:t xml:space="preserve">b) Một trong </w:t>
      </w:r>
      <w:r w:rsidRPr="005428D5">
        <w:rPr>
          <w:szCs w:val="28"/>
        </w:rPr>
        <w:t>các loại giấy tờ hợp pháp về đất đai để cấp giấy phép xây dựng</w:t>
      </w:r>
      <w:r w:rsidRPr="005428D5">
        <w:rPr>
          <w:szCs w:val="28"/>
          <w:lang w:val="vi-VN"/>
        </w:rPr>
        <w:t xml:space="preserve"> theo quy định </w:t>
      </w:r>
      <w:r w:rsidRPr="005428D5">
        <w:rPr>
          <w:szCs w:val="28"/>
        </w:rPr>
        <w:t>tại Điều 5</w:t>
      </w:r>
      <w:r w:rsidRPr="005428D5">
        <w:rPr>
          <w:szCs w:val="28"/>
          <w:lang w:val="vi-VN"/>
        </w:rPr>
        <w:t>1</w:t>
      </w:r>
      <w:r w:rsidRPr="005428D5">
        <w:rPr>
          <w:szCs w:val="28"/>
        </w:rPr>
        <w:t xml:space="preserve"> Nghị định này;</w:t>
      </w:r>
    </w:p>
    <w:p w14:paraId="707B63D0" w14:textId="77777777" w:rsidR="00874E23" w:rsidRPr="005428D5" w:rsidRDefault="00874E23" w:rsidP="005428D5">
      <w:pPr>
        <w:spacing w:before="240" w:after="0" w:line="240" w:lineRule="auto"/>
        <w:ind w:firstLine="567"/>
        <w:rPr>
          <w:szCs w:val="28"/>
        </w:rPr>
      </w:pPr>
      <w:r w:rsidRPr="005428D5">
        <w:rPr>
          <w:szCs w:val="28"/>
        </w:rPr>
        <w:t>c) Tài liệu theo quy định tại điểm c khoản 1 Điều 5</w:t>
      </w:r>
      <w:r w:rsidRPr="005428D5">
        <w:rPr>
          <w:szCs w:val="28"/>
          <w:lang w:val="vi-VN"/>
        </w:rPr>
        <w:t>5</w:t>
      </w:r>
      <w:r w:rsidRPr="005428D5">
        <w:rPr>
          <w:szCs w:val="28"/>
        </w:rPr>
        <w:t xml:space="preserve"> Nghị định này;</w:t>
      </w:r>
    </w:p>
    <w:p w14:paraId="48B11FD8" w14:textId="77777777" w:rsidR="00874E23" w:rsidRPr="005428D5" w:rsidRDefault="00874E23" w:rsidP="005428D5">
      <w:pPr>
        <w:spacing w:before="240" w:after="0" w:line="240" w:lineRule="auto"/>
        <w:ind w:firstLine="567"/>
        <w:rPr>
          <w:szCs w:val="28"/>
        </w:rPr>
      </w:pPr>
      <w:r w:rsidRPr="005428D5">
        <w:rPr>
          <w:szCs w:val="28"/>
        </w:rPr>
        <w:lastRenderedPageBreak/>
        <w:t>d)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tương ứng với giai đoạn đề nghị cấp giấy phép xây dựng theo quy định tại điểm d khoản 1 Điều 5</w:t>
      </w:r>
      <w:r w:rsidRPr="005428D5">
        <w:rPr>
          <w:szCs w:val="28"/>
          <w:lang w:val="vi-VN"/>
        </w:rPr>
        <w:t>5</w:t>
      </w:r>
      <w:r w:rsidRPr="005428D5">
        <w:rPr>
          <w:szCs w:val="28"/>
        </w:rPr>
        <w:t xml:space="preserve"> Nghị định này. </w:t>
      </w:r>
    </w:p>
    <w:p w14:paraId="4E1F6FEB" w14:textId="77777777" w:rsidR="00874E23" w:rsidRPr="005428D5" w:rsidRDefault="00874E23" w:rsidP="005428D5">
      <w:pPr>
        <w:spacing w:before="240" w:after="0" w:line="240" w:lineRule="auto"/>
        <w:ind w:firstLine="567"/>
        <w:rPr>
          <w:szCs w:val="28"/>
          <w:lang w:val="vi-VN"/>
        </w:rPr>
      </w:pPr>
      <w:r w:rsidRPr="005428D5">
        <w:rPr>
          <w:szCs w:val="28"/>
          <w:lang w:val="vi-VN"/>
        </w:rPr>
        <w:t>2. Đối với công trình xây dựng theo tuyến:</w:t>
      </w:r>
    </w:p>
    <w:p w14:paraId="27156B08" w14:textId="77777777" w:rsidR="00874E23" w:rsidRPr="005428D5" w:rsidRDefault="00874E23" w:rsidP="005428D5">
      <w:pPr>
        <w:spacing w:before="240" w:after="0" w:line="240" w:lineRule="auto"/>
        <w:ind w:firstLine="567"/>
        <w:rPr>
          <w:szCs w:val="28"/>
          <w:lang w:val="vi-VN"/>
        </w:rPr>
      </w:pPr>
      <w:r w:rsidRPr="005428D5">
        <w:rPr>
          <w:szCs w:val="28"/>
          <w:lang w:val="vi-VN"/>
        </w:rPr>
        <w:t>a) Đơn đề nghị cấp giấy phép xây dựng theo quy định tại Mẫu số 01 Phụ lục II Nghị định này;</w:t>
      </w:r>
    </w:p>
    <w:p w14:paraId="7BB7D184" w14:textId="79DFAFED" w:rsidR="00874E23" w:rsidRPr="005428D5" w:rsidRDefault="00874E23" w:rsidP="005428D5">
      <w:pPr>
        <w:spacing w:before="240" w:after="0" w:line="240" w:lineRule="auto"/>
        <w:ind w:firstLine="567"/>
        <w:rPr>
          <w:szCs w:val="28"/>
          <w:lang w:val="vi-VN"/>
        </w:rPr>
      </w:pPr>
      <w:r w:rsidRPr="005428D5">
        <w:rPr>
          <w:szCs w:val="28"/>
          <w:lang w:val="vi-VN"/>
        </w:rPr>
        <w:t xml:space="preserve">b) Một trong </w:t>
      </w:r>
      <w:r w:rsidRPr="005428D5">
        <w:rPr>
          <w:szCs w:val="28"/>
        </w:rPr>
        <w:t>các loại giấy tờ hợp pháp về đất đai để cấp giấy phép xây dựng</w:t>
      </w:r>
      <w:r w:rsidRPr="005428D5">
        <w:rPr>
          <w:szCs w:val="28"/>
          <w:lang w:val="vi-VN"/>
        </w:rPr>
        <w:t xml:space="preserve"> theo quy định </w:t>
      </w:r>
      <w:r w:rsidRPr="005428D5">
        <w:rPr>
          <w:szCs w:val="28"/>
        </w:rPr>
        <w:t>tại Điều 5</w:t>
      </w:r>
      <w:r w:rsidRPr="005428D5">
        <w:rPr>
          <w:szCs w:val="28"/>
          <w:lang w:val="vi-VN"/>
        </w:rPr>
        <w:t>3</w:t>
      </w:r>
      <w:r w:rsidRPr="005428D5">
        <w:rPr>
          <w:szCs w:val="28"/>
        </w:rPr>
        <w:t xml:space="preserve"> Nghị định này; </w:t>
      </w:r>
      <w:r w:rsidRPr="005428D5">
        <w:rPr>
          <w:szCs w:val="28"/>
          <w:lang w:val="vi-VN"/>
        </w:rPr>
        <w:t xml:space="preserve">hoặc văn bản chấp thuận của cơ quan nhà nước có thẩm quyền về vị trí và phương án tuyến; </w:t>
      </w:r>
      <w:r w:rsidRPr="005428D5">
        <w:rPr>
          <w:szCs w:val="28"/>
        </w:rPr>
        <w:t>q</w:t>
      </w:r>
      <w:r w:rsidRPr="005428D5">
        <w:rPr>
          <w:szCs w:val="28"/>
          <w:lang w:val="vi-VN"/>
        </w:rPr>
        <w:t>uyết định thu hồi đất của cơ quan nhà nước có thẩm quyền phần đất thực hiện theo giai đoạn hoặc cả dự án theo quy định của pháp luật về đất đai;</w:t>
      </w:r>
    </w:p>
    <w:p w14:paraId="55EDBD52" w14:textId="77777777" w:rsidR="00874E23" w:rsidRPr="005428D5" w:rsidRDefault="00874E23" w:rsidP="005428D5">
      <w:pPr>
        <w:spacing w:before="240" w:after="0" w:line="240" w:lineRule="auto"/>
        <w:ind w:firstLine="567"/>
        <w:rPr>
          <w:szCs w:val="28"/>
        </w:rPr>
      </w:pPr>
      <w:r w:rsidRPr="005428D5">
        <w:rPr>
          <w:szCs w:val="28"/>
        </w:rPr>
        <w:t>c) Tài liệu theo quy định tại điểm c khoản 1 Điều 5</w:t>
      </w:r>
      <w:r w:rsidRPr="005428D5">
        <w:rPr>
          <w:szCs w:val="28"/>
          <w:lang w:val="vi-VN"/>
        </w:rPr>
        <w:t>5</w:t>
      </w:r>
      <w:r w:rsidRPr="005428D5">
        <w:rPr>
          <w:szCs w:val="28"/>
        </w:rPr>
        <w:t xml:space="preserve"> Nghị định này;</w:t>
      </w:r>
    </w:p>
    <w:p w14:paraId="1C84E31C" w14:textId="77777777" w:rsidR="00874E23" w:rsidRPr="005428D5" w:rsidRDefault="00874E23" w:rsidP="005428D5">
      <w:pPr>
        <w:spacing w:before="240" w:after="0" w:line="240" w:lineRule="auto"/>
        <w:ind w:firstLine="567"/>
        <w:rPr>
          <w:bCs/>
          <w:szCs w:val="28"/>
        </w:rPr>
      </w:pPr>
      <w:r w:rsidRPr="005428D5">
        <w:rPr>
          <w:szCs w:val="28"/>
        </w:rPr>
        <w:t>d)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tương ứng với giai đoạn đề nghị cấp giấy phép xây dựng đã được phê duyệt theo quy định tại điểm d khoản 2 Điều 5</w:t>
      </w:r>
      <w:r w:rsidRPr="005428D5">
        <w:rPr>
          <w:szCs w:val="28"/>
          <w:lang w:val="vi-VN"/>
        </w:rPr>
        <w:t>5</w:t>
      </w:r>
      <w:r w:rsidRPr="005428D5">
        <w:rPr>
          <w:szCs w:val="28"/>
        </w:rPr>
        <w:t xml:space="preserve"> Nghị định này</w:t>
      </w:r>
      <w:r w:rsidRPr="005428D5">
        <w:rPr>
          <w:bCs/>
          <w:szCs w:val="28"/>
        </w:rPr>
        <w:t>.</w:t>
      </w:r>
    </w:p>
    <w:p w14:paraId="1DBA7C73" w14:textId="12517295" w:rsidR="00C041FD" w:rsidRPr="005428D5" w:rsidRDefault="00C041FD" w:rsidP="005428D5">
      <w:pPr>
        <w:pStyle w:val="iu"/>
        <w:spacing w:before="240" w:after="0" w:line="240" w:lineRule="auto"/>
        <w:rPr>
          <w:rFonts w:ascii="Times New Roman" w:hAnsi="Times New Roman"/>
          <w:b/>
          <w:bCs/>
        </w:rPr>
      </w:pPr>
      <w:r w:rsidRPr="005428D5">
        <w:rPr>
          <w:rFonts w:ascii="Times New Roman" w:hAnsi="Times New Roman"/>
          <w:b/>
          <w:bCs/>
        </w:rPr>
        <w:t xml:space="preserve">Điều 57. </w:t>
      </w:r>
      <w:r w:rsidR="00BB7E24" w:rsidRPr="005428D5">
        <w:rPr>
          <w:rFonts w:ascii="Times New Roman" w:hAnsi="Times New Roman"/>
          <w:b/>
          <w:bCs/>
        </w:rPr>
        <w:t>Hồ sơ đề nghị cấp giấy phép xây dựng cho toàn bộ công trình thuộc dự án, nhóm công trình thuộc dự án</w:t>
      </w:r>
    </w:p>
    <w:p w14:paraId="1644FF01" w14:textId="77777777" w:rsidR="00C041FD" w:rsidRPr="005428D5" w:rsidRDefault="00C041FD" w:rsidP="005428D5">
      <w:pPr>
        <w:spacing w:before="240" w:after="0" w:line="240" w:lineRule="auto"/>
        <w:ind w:firstLine="567"/>
        <w:rPr>
          <w:szCs w:val="28"/>
        </w:rPr>
      </w:pPr>
      <w:r w:rsidRPr="005428D5">
        <w:rPr>
          <w:szCs w:val="28"/>
        </w:rPr>
        <w:t>1. Đơn đề nghị cấp giấy phép xây dựng theo quy định tại Mẫu số 01 Phụ lục II Nghị định này.</w:t>
      </w:r>
    </w:p>
    <w:p w14:paraId="75C4DBCD" w14:textId="156D1A26" w:rsidR="005A61F9" w:rsidRPr="005428D5" w:rsidRDefault="00C041FD" w:rsidP="005428D5">
      <w:pPr>
        <w:spacing w:before="240" w:after="0" w:line="240" w:lineRule="auto"/>
        <w:ind w:firstLine="567"/>
        <w:rPr>
          <w:szCs w:val="28"/>
          <w:lang w:val="vi-VN"/>
        </w:rPr>
      </w:pPr>
      <w:r w:rsidRPr="005428D5">
        <w:rPr>
          <w:szCs w:val="28"/>
        </w:rPr>
        <w:t xml:space="preserve">2. </w:t>
      </w:r>
      <w:r w:rsidR="005A61F9" w:rsidRPr="005428D5">
        <w:rPr>
          <w:szCs w:val="28"/>
          <w:lang w:val="vi-VN"/>
        </w:rPr>
        <w:t xml:space="preserve">Một trong </w:t>
      </w:r>
      <w:r w:rsidR="005A61F9" w:rsidRPr="005428D5">
        <w:rPr>
          <w:szCs w:val="28"/>
        </w:rPr>
        <w:t>các loại giấy tờ hợp pháp về đất đai để cấp giấy phép xây dựng</w:t>
      </w:r>
      <w:r w:rsidR="005A61F9" w:rsidRPr="005428D5">
        <w:rPr>
          <w:szCs w:val="28"/>
          <w:lang w:val="vi-VN"/>
        </w:rPr>
        <w:t xml:space="preserve"> theo quy định </w:t>
      </w:r>
      <w:r w:rsidR="005A61F9" w:rsidRPr="005428D5">
        <w:rPr>
          <w:szCs w:val="28"/>
        </w:rPr>
        <w:t>tại Điều 5</w:t>
      </w:r>
      <w:r w:rsidR="005A61F9" w:rsidRPr="005428D5">
        <w:rPr>
          <w:szCs w:val="28"/>
          <w:lang w:val="vi-VN"/>
        </w:rPr>
        <w:t>3</w:t>
      </w:r>
      <w:r w:rsidR="005A61F9" w:rsidRPr="005428D5">
        <w:rPr>
          <w:szCs w:val="28"/>
        </w:rPr>
        <w:t xml:space="preserve"> Nghị định này</w:t>
      </w:r>
      <w:r w:rsidR="005A61F9" w:rsidRPr="005428D5">
        <w:rPr>
          <w:szCs w:val="28"/>
          <w:lang w:val="vi-VN"/>
        </w:rPr>
        <w:t xml:space="preserve"> của nhóm công trình hoặc toàn bộ</w:t>
      </w:r>
      <w:r w:rsidR="00B71C29" w:rsidRPr="005428D5">
        <w:rPr>
          <w:szCs w:val="28"/>
          <w:lang w:val="vi-VN"/>
        </w:rPr>
        <w:t xml:space="preserve"> </w:t>
      </w:r>
      <w:r w:rsidR="005A61F9" w:rsidRPr="005428D5">
        <w:rPr>
          <w:szCs w:val="28"/>
          <w:lang w:val="vi-VN"/>
        </w:rPr>
        <w:t>dự án.</w:t>
      </w:r>
    </w:p>
    <w:p w14:paraId="03BC7E72" w14:textId="3477DF78" w:rsidR="00C041FD" w:rsidRPr="005428D5" w:rsidRDefault="00C041FD" w:rsidP="005428D5">
      <w:pPr>
        <w:spacing w:before="240" w:after="0" w:line="240" w:lineRule="auto"/>
        <w:ind w:firstLine="567"/>
        <w:rPr>
          <w:bCs/>
          <w:szCs w:val="28"/>
        </w:rPr>
      </w:pPr>
      <w:r w:rsidRPr="005428D5">
        <w:rPr>
          <w:szCs w:val="28"/>
        </w:rPr>
        <w:t xml:space="preserve">3. Tài liệu theo quy định tại điểm c khoản 1 </w:t>
      </w:r>
      <w:r w:rsidRPr="005428D5">
        <w:rPr>
          <w:bCs/>
          <w:szCs w:val="28"/>
        </w:rPr>
        <w:t>Điều 5</w:t>
      </w:r>
      <w:r w:rsidRPr="005428D5">
        <w:rPr>
          <w:bCs/>
          <w:szCs w:val="28"/>
          <w:lang w:val="vi-VN"/>
        </w:rPr>
        <w:t>5</w:t>
      </w:r>
      <w:r w:rsidRPr="005428D5">
        <w:rPr>
          <w:bCs/>
          <w:szCs w:val="28"/>
        </w:rPr>
        <w:t xml:space="preserve"> Nghị định này.</w:t>
      </w:r>
    </w:p>
    <w:p w14:paraId="714B9615" w14:textId="08C4638D" w:rsidR="00C041FD" w:rsidRPr="005428D5" w:rsidRDefault="00C041FD" w:rsidP="005428D5">
      <w:pPr>
        <w:spacing w:before="240" w:after="0" w:line="240" w:lineRule="auto"/>
        <w:ind w:firstLine="567"/>
        <w:rPr>
          <w:szCs w:val="28"/>
        </w:rPr>
      </w:pPr>
      <w:r w:rsidRPr="005428D5">
        <w:rPr>
          <w:szCs w:val="28"/>
        </w:rPr>
        <w:t>4. 02 bộ bản vẽ thiết kế xây dựng trong hồ sơ thiết kế xây dựng triển khai sau thiết kế cơ sở được phê duyệt theo quy định của pháp luật về xây dựng của từng công trình trong nhóm công trình hoặc toàn bộ</w:t>
      </w:r>
      <w:r w:rsidR="00864075" w:rsidRPr="005428D5">
        <w:rPr>
          <w:szCs w:val="28"/>
          <w:lang w:val="vi-VN"/>
        </w:rPr>
        <w:t xml:space="preserve"> công trình thuộc</w:t>
      </w:r>
      <w:r w:rsidRPr="005428D5">
        <w:rPr>
          <w:szCs w:val="28"/>
        </w:rPr>
        <w:t xml:space="preserve"> dự án đã được phê duyệt, gồm:</w:t>
      </w:r>
    </w:p>
    <w:p w14:paraId="7BC98615" w14:textId="77777777" w:rsidR="00C041FD" w:rsidRPr="005428D5" w:rsidRDefault="00C041FD" w:rsidP="005428D5">
      <w:pPr>
        <w:spacing w:before="240" w:after="0" w:line="240" w:lineRule="auto"/>
        <w:ind w:firstLine="567"/>
        <w:rPr>
          <w:bCs/>
          <w:szCs w:val="28"/>
        </w:rPr>
      </w:pPr>
      <w:r w:rsidRPr="005428D5">
        <w:rPr>
          <w:szCs w:val="28"/>
        </w:rPr>
        <w:t xml:space="preserve">a) Hồ sơ thiết kế xây dựng theo quy định tại điểm d </w:t>
      </w:r>
      <w:r w:rsidRPr="005428D5">
        <w:rPr>
          <w:bCs/>
          <w:szCs w:val="28"/>
        </w:rPr>
        <w:t xml:space="preserve">khoản 1 Điều </w:t>
      </w:r>
      <w:r w:rsidRPr="005428D5">
        <w:rPr>
          <w:bCs/>
          <w:szCs w:val="28"/>
          <w:lang w:val="vi-VN"/>
        </w:rPr>
        <w:t>55</w:t>
      </w:r>
      <w:r w:rsidRPr="005428D5">
        <w:rPr>
          <w:bCs/>
          <w:szCs w:val="28"/>
        </w:rPr>
        <w:t xml:space="preserve"> Nghị định này đối với công trình không theo tuyến;</w:t>
      </w:r>
    </w:p>
    <w:p w14:paraId="7D29C764" w14:textId="77777777" w:rsidR="00C041FD" w:rsidRPr="005428D5" w:rsidRDefault="00C041FD" w:rsidP="005428D5">
      <w:pPr>
        <w:spacing w:before="240" w:after="0" w:line="240" w:lineRule="auto"/>
        <w:ind w:firstLine="567"/>
        <w:rPr>
          <w:bCs/>
          <w:szCs w:val="28"/>
        </w:rPr>
      </w:pPr>
      <w:r w:rsidRPr="005428D5">
        <w:rPr>
          <w:bCs/>
          <w:szCs w:val="28"/>
        </w:rPr>
        <w:t>b) Hồ sơ thiết kế xây dựng theo quy định tại điểm d khoản 2 Điều 5</w:t>
      </w:r>
      <w:r w:rsidRPr="005428D5">
        <w:rPr>
          <w:bCs/>
          <w:szCs w:val="28"/>
          <w:lang w:val="vi-VN"/>
        </w:rPr>
        <w:t>5</w:t>
      </w:r>
      <w:r w:rsidRPr="005428D5">
        <w:rPr>
          <w:bCs/>
          <w:szCs w:val="28"/>
        </w:rPr>
        <w:t xml:space="preserve"> Nghị định này đối với công trình xây dựng theo tuyến.</w:t>
      </w:r>
    </w:p>
    <w:p w14:paraId="46D33998" w14:textId="77777777" w:rsidR="00C041FD" w:rsidRPr="005428D5" w:rsidRDefault="00C041FD" w:rsidP="00CD6580">
      <w:pPr>
        <w:pStyle w:val="iu"/>
        <w:spacing w:before="180" w:after="0" w:line="240" w:lineRule="auto"/>
        <w:rPr>
          <w:rFonts w:ascii="Times New Roman" w:hAnsi="Times New Roman"/>
          <w:b/>
          <w:bCs/>
        </w:rPr>
      </w:pPr>
      <w:r w:rsidRPr="005428D5">
        <w:rPr>
          <w:rFonts w:ascii="Times New Roman" w:hAnsi="Times New Roman"/>
          <w:b/>
          <w:bCs/>
        </w:rPr>
        <w:lastRenderedPageBreak/>
        <w:t>Điều 58. Hồ sơ đề nghị cấp giấy phép xây dựng đối với nhà ở riêng lẻ</w:t>
      </w:r>
    </w:p>
    <w:p w14:paraId="30555635" w14:textId="77777777" w:rsidR="00C041FD" w:rsidRPr="005428D5" w:rsidRDefault="00C041FD" w:rsidP="00CD6580">
      <w:pPr>
        <w:spacing w:before="180" w:after="0" w:line="240" w:lineRule="auto"/>
        <w:ind w:firstLine="567"/>
        <w:rPr>
          <w:szCs w:val="28"/>
        </w:rPr>
      </w:pPr>
      <w:r w:rsidRPr="005428D5">
        <w:rPr>
          <w:szCs w:val="28"/>
        </w:rPr>
        <w:t>1. Đơn đề nghị cấp giấy phép xây dựng theo quy định tại Mẫu số 01 Phụ lục II Nghị định này.</w:t>
      </w:r>
    </w:p>
    <w:p w14:paraId="54D90EDD" w14:textId="1590F1CF" w:rsidR="00C041FD" w:rsidRPr="005428D5" w:rsidRDefault="00C041FD" w:rsidP="00CD6580">
      <w:pPr>
        <w:spacing w:before="180" w:after="0" w:line="240" w:lineRule="auto"/>
        <w:ind w:firstLine="567"/>
        <w:rPr>
          <w:szCs w:val="28"/>
          <w:lang w:val="vi-VN"/>
        </w:rPr>
      </w:pPr>
      <w:r w:rsidRPr="005428D5">
        <w:rPr>
          <w:szCs w:val="28"/>
        </w:rPr>
        <w:t xml:space="preserve">2. </w:t>
      </w:r>
      <w:r w:rsidR="005A61F9" w:rsidRPr="005428D5">
        <w:rPr>
          <w:szCs w:val="28"/>
          <w:lang w:val="vi-VN"/>
        </w:rPr>
        <w:t xml:space="preserve">Một trong </w:t>
      </w:r>
      <w:r w:rsidR="005A61F9" w:rsidRPr="005428D5">
        <w:rPr>
          <w:szCs w:val="28"/>
        </w:rPr>
        <w:t>các loại giấy tờ hợp pháp về đất đai để cấp giấy phép xây dựng</w:t>
      </w:r>
      <w:r w:rsidR="005A61F9" w:rsidRPr="005428D5">
        <w:rPr>
          <w:szCs w:val="28"/>
          <w:lang w:val="vi-VN"/>
        </w:rPr>
        <w:t xml:space="preserve"> theo quy định </w:t>
      </w:r>
      <w:r w:rsidR="005A61F9" w:rsidRPr="005428D5">
        <w:rPr>
          <w:szCs w:val="28"/>
        </w:rPr>
        <w:t>tại Điều 5</w:t>
      </w:r>
      <w:r w:rsidR="005A61F9" w:rsidRPr="005428D5">
        <w:rPr>
          <w:szCs w:val="28"/>
          <w:lang w:val="vi-VN"/>
        </w:rPr>
        <w:t>3</w:t>
      </w:r>
      <w:r w:rsidR="005A61F9" w:rsidRPr="005428D5">
        <w:rPr>
          <w:szCs w:val="28"/>
        </w:rPr>
        <w:t xml:space="preserve"> Nghị định này</w:t>
      </w:r>
      <w:r w:rsidR="005A61F9" w:rsidRPr="005428D5">
        <w:rPr>
          <w:szCs w:val="28"/>
          <w:lang w:val="vi-VN"/>
        </w:rPr>
        <w:t>.</w:t>
      </w:r>
    </w:p>
    <w:p w14:paraId="261C056F" w14:textId="77777777" w:rsidR="00C041FD" w:rsidRPr="005428D5" w:rsidRDefault="00C041FD" w:rsidP="00CD6580">
      <w:pPr>
        <w:spacing w:before="180" w:after="0" w:line="240" w:lineRule="auto"/>
        <w:ind w:firstLine="567"/>
        <w:rPr>
          <w:szCs w:val="28"/>
        </w:rPr>
      </w:pPr>
      <w:r w:rsidRPr="005428D5">
        <w:rPr>
          <w:szCs w:val="28"/>
        </w:rPr>
        <w:t>3. Hồ sơ thiết kế xây dựng:</w:t>
      </w:r>
    </w:p>
    <w:p w14:paraId="1C09424D" w14:textId="3B5D5F93" w:rsidR="00C041FD" w:rsidRPr="005428D5" w:rsidRDefault="00C041FD" w:rsidP="00CD6580">
      <w:pPr>
        <w:spacing w:before="180" w:after="0" w:line="240" w:lineRule="auto"/>
        <w:ind w:firstLine="567"/>
        <w:rPr>
          <w:szCs w:val="28"/>
          <w:lang w:val="vi-VN"/>
        </w:rPr>
      </w:pPr>
      <w:r w:rsidRPr="005428D5">
        <w:rPr>
          <w:szCs w:val="28"/>
        </w:rPr>
        <w:t>a) Đối với nhà ở riêng lẻ của hộ gia đình, cá nhân: 02 bộ bản vẽ thiết kế xây dựng kèm theo; kết quả thực hiện thủ tục hành chính theo quy định của pháp luật về phòng cháy, chữa cháy;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bản cam kết bảo đảm an toàn đối với công trình liền kề (đối với công trình xây dựng có công trình liền kề)</w:t>
      </w:r>
      <w:r w:rsidR="0024656C" w:rsidRPr="005428D5">
        <w:rPr>
          <w:szCs w:val="28"/>
          <w:lang w:val="vi-VN"/>
        </w:rPr>
        <w:t>;</w:t>
      </w:r>
    </w:p>
    <w:p w14:paraId="2A4148AF" w14:textId="77777777" w:rsidR="00C041FD" w:rsidRPr="005428D5" w:rsidRDefault="00C041FD" w:rsidP="00CD6580">
      <w:pPr>
        <w:spacing w:before="180" w:after="0" w:line="240" w:lineRule="auto"/>
        <w:ind w:firstLine="567"/>
        <w:rPr>
          <w:szCs w:val="28"/>
        </w:rPr>
      </w:pPr>
      <w:r w:rsidRPr="005428D5">
        <w:rPr>
          <w:szCs w:val="28"/>
        </w:rPr>
        <w:t>b) Đối với nhà ở riêng lẻ của tổ chức: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kèm theo kết quả thực hiện thủ tục hành chính theo quy định của pháp luật về phòng cháy, chữa cháy;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bản cam kết bảo đảm an toàn đối với công trình liền kề (đối với công trình xây dựng có công trình liền kề).</w:t>
      </w:r>
    </w:p>
    <w:p w14:paraId="258E2AB5" w14:textId="77777777" w:rsidR="00C041FD" w:rsidRPr="005428D5" w:rsidRDefault="00C041FD" w:rsidP="00CD6580">
      <w:pPr>
        <w:spacing w:before="180" w:after="0" w:line="240" w:lineRule="auto"/>
        <w:ind w:firstLine="567"/>
        <w:rPr>
          <w:szCs w:val="28"/>
        </w:rPr>
      </w:pPr>
      <w:r w:rsidRPr="005428D5">
        <w:rPr>
          <w:szCs w:val="28"/>
        </w:rPr>
        <w:t xml:space="preserve">4. Căn cứ điều kiện thực tế tại địa phương và khoản 3 Điều này, Ủy ban nhân dân cấp tỉnh công bố mẫu bản vẽ thiết kế để hộ gia đình, cá nhân tham khảo khi tự lập thiết kế xây dựng theo quy định tại điểm b khoản 7 Điều 79 của Luật Xây dựng năm 2014. </w:t>
      </w:r>
    </w:p>
    <w:p w14:paraId="5A092005" w14:textId="77777777" w:rsidR="00C041FD" w:rsidRPr="005428D5" w:rsidRDefault="00C041FD" w:rsidP="00CD6580">
      <w:pPr>
        <w:pStyle w:val="iu"/>
        <w:spacing w:before="180" w:after="0" w:line="240" w:lineRule="auto"/>
        <w:rPr>
          <w:rFonts w:ascii="Times New Roman" w:hAnsi="Times New Roman"/>
          <w:b/>
          <w:bCs/>
        </w:rPr>
      </w:pPr>
      <w:r w:rsidRPr="005428D5">
        <w:rPr>
          <w:rFonts w:ascii="Times New Roman" w:hAnsi="Times New Roman"/>
          <w:b/>
          <w:bCs/>
        </w:rPr>
        <w:t>Điều 59. Hồ sơ đề nghị cấp giấy phép xây dựng đối với trường hợp sửa chữa, cải tạo công trình</w:t>
      </w:r>
    </w:p>
    <w:p w14:paraId="2B1E377C" w14:textId="5C9C97EB" w:rsidR="00C041FD" w:rsidRPr="005428D5" w:rsidRDefault="00C041FD" w:rsidP="00CD6580">
      <w:pPr>
        <w:spacing w:before="180" w:after="0" w:line="240" w:lineRule="auto"/>
        <w:ind w:firstLine="567"/>
        <w:rPr>
          <w:szCs w:val="28"/>
        </w:rPr>
      </w:pPr>
      <w:r w:rsidRPr="005428D5">
        <w:rPr>
          <w:szCs w:val="28"/>
        </w:rPr>
        <w:t xml:space="preserve">Hồ sơ đề nghị cấp giấy phép xây dựng đối với trường hợp sửa chữa, cải tạo công trình thực hiện theo quy định tại Điều 96 </w:t>
      </w:r>
      <w:r w:rsidR="00C74DC4">
        <w:rPr>
          <w:szCs w:val="28"/>
        </w:rPr>
        <w:t xml:space="preserve">của </w:t>
      </w:r>
      <w:r w:rsidRPr="005428D5">
        <w:rPr>
          <w:szCs w:val="28"/>
        </w:rPr>
        <w:t>Luật Xây dựng năm 2014 được sửa đổi, bổ sung tại khoản 35 Điều 1 của Luật số 62/2020/QH14, cụ thể như sau:</w:t>
      </w:r>
    </w:p>
    <w:p w14:paraId="41435774" w14:textId="77777777" w:rsidR="00C041FD" w:rsidRPr="005428D5" w:rsidRDefault="00C041FD" w:rsidP="00825A92">
      <w:pPr>
        <w:spacing w:before="240" w:after="0" w:line="262" w:lineRule="auto"/>
        <w:ind w:firstLine="567"/>
        <w:rPr>
          <w:szCs w:val="28"/>
        </w:rPr>
      </w:pPr>
      <w:r w:rsidRPr="005428D5">
        <w:rPr>
          <w:szCs w:val="28"/>
        </w:rPr>
        <w:lastRenderedPageBreak/>
        <w:t>1. Đơn đề nghị cấp giấy phép sửa chữa, cải tạo công trình, nhà ở riêng lẻ theo Mẫu số 01 Phụ lục II Nghị định này.</w:t>
      </w:r>
    </w:p>
    <w:p w14:paraId="4F7EDAF3" w14:textId="7499490B" w:rsidR="00C041FD" w:rsidRPr="005428D5" w:rsidRDefault="00C041FD" w:rsidP="00825A92">
      <w:pPr>
        <w:spacing w:before="240" w:after="0" w:line="262" w:lineRule="auto"/>
        <w:ind w:firstLine="567"/>
        <w:rPr>
          <w:szCs w:val="28"/>
          <w:lang w:val="vi-VN"/>
        </w:rPr>
      </w:pPr>
      <w:r w:rsidRPr="005428D5">
        <w:rPr>
          <w:szCs w:val="28"/>
        </w:rPr>
        <w:t xml:space="preserve">2. </w:t>
      </w:r>
      <w:r w:rsidR="005A61F9" w:rsidRPr="005428D5">
        <w:rPr>
          <w:szCs w:val="28"/>
          <w:lang w:val="vi-VN"/>
        </w:rPr>
        <w:t xml:space="preserve">Một trong </w:t>
      </w:r>
      <w:r w:rsidR="005A61F9" w:rsidRPr="005428D5">
        <w:rPr>
          <w:szCs w:val="28"/>
        </w:rPr>
        <w:t>các loại giấy tờ hợp pháp về đất đai để cấp giấy phép xây dựng</w:t>
      </w:r>
      <w:r w:rsidR="005A61F9" w:rsidRPr="005428D5">
        <w:rPr>
          <w:szCs w:val="28"/>
          <w:lang w:val="vi-VN"/>
        </w:rPr>
        <w:t xml:space="preserve"> theo quy định </w:t>
      </w:r>
      <w:r w:rsidR="005A61F9" w:rsidRPr="005428D5">
        <w:rPr>
          <w:szCs w:val="28"/>
        </w:rPr>
        <w:t>tại Điều 5</w:t>
      </w:r>
      <w:r w:rsidR="005A61F9" w:rsidRPr="005428D5">
        <w:rPr>
          <w:szCs w:val="28"/>
          <w:lang w:val="vi-VN"/>
        </w:rPr>
        <w:t>3</w:t>
      </w:r>
      <w:r w:rsidR="005A61F9" w:rsidRPr="005428D5">
        <w:rPr>
          <w:szCs w:val="28"/>
        </w:rPr>
        <w:t xml:space="preserve"> Nghị định này</w:t>
      </w:r>
      <w:r w:rsidR="0024656C" w:rsidRPr="005428D5">
        <w:rPr>
          <w:szCs w:val="28"/>
          <w:lang w:val="vi-VN"/>
        </w:rPr>
        <w:t>.</w:t>
      </w:r>
    </w:p>
    <w:p w14:paraId="50A28600" w14:textId="77777777" w:rsidR="00C041FD" w:rsidRPr="005428D5" w:rsidRDefault="00C041FD" w:rsidP="00825A92">
      <w:pPr>
        <w:spacing w:before="240" w:after="0" w:line="262" w:lineRule="auto"/>
        <w:ind w:firstLine="567"/>
        <w:rPr>
          <w:szCs w:val="28"/>
        </w:rPr>
      </w:pPr>
      <w:r w:rsidRPr="005428D5">
        <w:rPr>
          <w:szCs w:val="28"/>
        </w:rPr>
        <w:t xml:space="preserve">3. Bản vẽ hiện trạng của các bộ phận công trình dự kiến sửa chữa, cải tạo đã được phê duyệt theo quy định có tỷ lệ tương ứng với tỷ lệ các bản vẽ của hồ sơ đề nghị cấp phép sửa chữa, cải tạo và ảnh chụp (kích thước tối thiểu </w:t>
      </w:r>
      <w:r w:rsidRPr="008E0614">
        <w:rPr>
          <w:szCs w:val="28"/>
        </w:rPr>
        <w:t>10 x 15 cm) hiện trạng công trình và công trình lân cận trước khi sửa chữa, cải tạo.</w:t>
      </w:r>
      <w:r w:rsidRPr="005428D5">
        <w:rPr>
          <w:szCs w:val="28"/>
        </w:rPr>
        <w:t xml:space="preserve"> </w:t>
      </w:r>
    </w:p>
    <w:p w14:paraId="05FB9328" w14:textId="77777777" w:rsidR="00C041FD" w:rsidRPr="005428D5" w:rsidRDefault="00C041FD" w:rsidP="00825A92">
      <w:pPr>
        <w:spacing w:before="240" w:after="0" w:line="262" w:lineRule="auto"/>
        <w:ind w:firstLine="567"/>
        <w:rPr>
          <w:szCs w:val="28"/>
        </w:rPr>
      </w:pPr>
      <w:r w:rsidRPr="005428D5">
        <w:rPr>
          <w:szCs w:val="28"/>
        </w:rPr>
        <w:t>4. Hồ sơ thiết kế sửa chữa, cải tạo tương ứng với mỗi loại công trình theo quy định tại Điều 55 hoặc Điều 58 Nghị định này.</w:t>
      </w:r>
    </w:p>
    <w:p w14:paraId="1F492140" w14:textId="77777777" w:rsidR="00C041FD" w:rsidRPr="005428D5" w:rsidRDefault="00C041FD" w:rsidP="00825A92">
      <w:pPr>
        <w:spacing w:before="240" w:after="0" w:line="262" w:lineRule="auto"/>
        <w:ind w:firstLine="567"/>
        <w:rPr>
          <w:szCs w:val="28"/>
        </w:rPr>
      </w:pPr>
      <w:r w:rsidRPr="005428D5">
        <w:rPr>
          <w:szCs w:val="28"/>
        </w:rPr>
        <w:t>5. Đối với các công trình di tích lịch sử - văn hoá và danh lam, thắng cảnh đã được xếp hạng thì phải có văn bản chấp thuận về sự cần thiết xây dựng và quy mô công trình của cơ quan quản lý nhà nước về văn hóa.</w:t>
      </w:r>
    </w:p>
    <w:p w14:paraId="538D652C" w14:textId="7E7CF2BA" w:rsidR="00C041FD" w:rsidRPr="005428D5" w:rsidRDefault="00C041FD" w:rsidP="00825A92">
      <w:pPr>
        <w:pStyle w:val="iu"/>
        <w:spacing w:before="240" w:after="0" w:line="262" w:lineRule="auto"/>
        <w:rPr>
          <w:rFonts w:ascii="Times New Roman" w:hAnsi="Times New Roman"/>
          <w:b/>
          <w:bCs/>
        </w:rPr>
      </w:pPr>
      <w:r w:rsidRPr="005428D5">
        <w:rPr>
          <w:rFonts w:ascii="Times New Roman" w:hAnsi="Times New Roman"/>
          <w:b/>
          <w:bCs/>
        </w:rPr>
        <w:t xml:space="preserve">Điều 60. Hồ sơ đề nghị cấp giấy phép di dời công trình </w:t>
      </w:r>
    </w:p>
    <w:p w14:paraId="726F296A" w14:textId="6CF1E553" w:rsidR="00C041FD" w:rsidRPr="005428D5" w:rsidRDefault="00C041FD" w:rsidP="00825A92">
      <w:pPr>
        <w:spacing w:before="240" w:after="0" w:line="262" w:lineRule="auto"/>
        <w:ind w:firstLine="567"/>
        <w:rPr>
          <w:szCs w:val="28"/>
        </w:rPr>
      </w:pPr>
      <w:r w:rsidRPr="005428D5">
        <w:rPr>
          <w:szCs w:val="28"/>
        </w:rPr>
        <w:t xml:space="preserve">Hồ sơ đề nghị cấp giấy phép xây dựng đối với trường hợp sửa chữa, cải tạo công trình thực hiện theo quy định tại Điều 97 </w:t>
      </w:r>
      <w:r w:rsidR="00C74DC4">
        <w:rPr>
          <w:szCs w:val="28"/>
        </w:rPr>
        <w:t xml:space="preserve">của </w:t>
      </w:r>
      <w:r w:rsidRPr="005428D5">
        <w:rPr>
          <w:szCs w:val="28"/>
        </w:rPr>
        <w:t>Luật Xây dựng năm 2014, cụ thể như sau:</w:t>
      </w:r>
    </w:p>
    <w:p w14:paraId="2D94BEF2" w14:textId="77777777" w:rsidR="00C041FD" w:rsidRPr="005428D5" w:rsidRDefault="00C041FD" w:rsidP="00825A92">
      <w:pPr>
        <w:spacing w:before="240" w:after="0" w:line="262" w:lineRule="auto"/>
        <w:ind w:firstLine="567"/>
        <w:rPr>
          <w:szCs w:val="28"/>
        </w:rPr>
      </w:pPr>
      <w:r w:rsidRPr="005428D5">
        <w:rPr>
          <w:szCs w:val="28"/>
        </w:rPr>
        <w:t>1. Đơn đề nghị cấp giấy phép di dời công trình theo Mẫu số 01 Phụ lục II Nghị định này.</w:t>
      </w:r>
    </w:p>
    <w:p w14:paraId="3E6E11EC" w14:textId="38EB90C9" w:rsidR="00C041FD" w:rsidRPr="005428D5" w:rsidRDefault="00C041FD" w:rsidP="00825A92">
      <w:pPr>
        <w:spacing w:before="240" w:after="0" w:line="262" w:lineRule="auto"/>
        <w:ind w:firstLine="567"/>
        <w:rPr>
          <w:szCs w:val="28"/>
        </w:rPr>
      </w:pPr>
      <w:r w:rsidRPr="005428D5">
        <w:rPr>
          <w:szCs w:val="28"/>
        </w:rPr>
        <w:t>2. Các tài liệu theo quy định tại khoản 2, khoản 3, khoản 4 và khoản 5 Điều 97</w:t>
      </w:r>
      <w:r w:rsidR="00F75CB5">
        <w:rPr>
          <w:szCs w:val="28"/>
        </w:rPr>
        <w:t xml:space="preserve"> của</w:t>
      </w:r>
      <w:r w:rsidRPr="005428D5">
        <w:rPr>
          <w:szCs w:val="28"/>
        </w:rPr>
        <w:t xml:space="preserve"> Luật Xây dựng năm 2014.</w:t>
      </w:r>
    </w:p>
    <w:p w14:paraId="1FB25391" w14:textId="77777777" w:rsidR="00C041FD" w:rsidRPr="005428D5" w:rsidRDefault="00C041FD" w:rsidP="00825A92">
      <w:pPr>
        <w:pStyle w:val="iu"/>
        <w:spacing w:before="240" w:after="0" w:line="262" w:lineRule="auto"/>
        <w:rPr>
          <w:rFonts w:ascii="Times New Roman" w:hAnsi="Times New Roman"/>
          <w:b/>
          <w:bCs/>
        </w:rPr>
      </w:pPr>
      <w:r w:rsidRPr="005428D5">
        <w:rPr>
          <w:rFonts w:ascii="Times New Roman" w:hAnsi="Times New Roman"/>
          <w:b/>
          <w:bCs/>
        </w:rPr>
        <w:t>Điều 61. Giấy phép xây dựng có thời hạn</w:t>
      </w:r>
    </w:p>
    <w:p w14:paraId="173CAA6F" w14:textId="77777777" w:rsidR="00C041FD" w:rsidRPr="005428D5" w:rsidRDefault="00C041FD" w:rsidP="00825A92">
      <w:pPr>
        <w:spacing w:before="240" w:after="0" w:line="262" w:lineRule="auto"/>
        <w:ind w:firstLine="567"/>
        <w:rPr>
          <w:szCs w:val="28"/>
        </w:rPr>
      </w:pPr>
      <w:r w:rsidRPr="005428D5">
        <w:rPr>
          <w:szCs w:val="28"/>
          <w:lang w:val="vi-VN"/>
        </w:rPr>
        <w:t>1. Căn cứ quy định tại Điều 94</w:t>
      </w:r>
      <w:r w:rsidRPr="005428D5">
        <w:rPr>
          <w:szCs w:val="28"/>
        </w:rPr>
        <w:t xml:space="preserve"> của </w:t>
      </w:r>
      <w:r w:rsidRPr="005428D5">
        <w:rPr>
          <w:szCs w:val="28"/>
          <w:lang w:val="vi-VN"/>
        </w:rPr>
        <w:t>Luật Xây dựng năm 2014</w:t>
      </w:r>
      <w:r w:rsidRPr="005428D5">
        <w:rPr>
          <w:szCs w:val="28"/>
          <w:lang w:val="nb-NO"/>
        </w:rPr>
        <w:t xml:space="preserve"> được sửa đổi, bổ sung tại khoản 33 Điều 1 của Luật </w:t>
      </w:r>
      <w:r w:rsidRPr="005428D5">
        <w:rPr>
          <w:szCs w:val="28"/>
          <w:lang w:val="pt-BR"/>
        </w:rPr>
        <w:t>số 62/2020/QH14</w:t>
      </w:r>
      <w:r w:rsidRPr="005428D5">
        <w:rPr>
          <w:szCs w:val="28"/>
          <w:lang w:val="vi-VN"/>
        </w:rPr>
        <w:t xml:space="preserve"> và trên cơ sở kế hoạch thực hiện quy hoạch xây dựng, vị trí xây dựng công trình, Ủy ban nhân dân cấp tỉnh ban hành quy định cụ thể </w:t>
      </w:r>
      <w:r w:rsidRPr="005428D5">
        <w:rPr>
          <w:szCs w:val="28"/>
        </w:rPr>
        <w:t xml:space="preserve">về </w:t>
      </w:r>
      <w:r w:rsidRPr="005428D5">
        <w:rPr>
          <w:szCs w:val="28"/>
          <w:lang w:val="vi-VN"/>
        </w:rPr>
        <w:t>quy mô, chiều cao</w:t>
      </w:r>
      <w:r w:rsidRPr="005428D5">
        <w:rPr>
          <w:szCs w:val="28"/>
        </w:rPr>
        <w:t xml:space="preserve"> đối với công trình xây dựng mới và công trình đề nghị cấp giấy phép sửa chữa, cải tạo;</w:t>
      </w:r>
      <w:r w:rsidRPr="005428D5">
        <w:rPr>
          <w:szCs w:val="28"/>
          <w:lang w:val="vi-VN"/>
        </w:rPr>
        <w:t xml:space="preserve"> thời </w:t>
      </w:r>
      <w:r w:rsidRPr="005428D5">
        <w:rPr>
          <w:szCs w:val="28"/>
        </w:rPr>
        <w:t>hạn</w:t>
      </w:r>
      <w:r w:rsidRPr="005428D5">
        <w:rPr>
          <w:szCs w:val="28"/>
          <w:lang w:val="vi-VN"/>
        </w:rPr>
        <w:t xml:space="preserve"> tồn tại của công trình để làm căn cứ cấp giấy phép xây dựng có thời hạn.</w:t>
      </w:r>
    </w:p>
    <w:p w14:paraId="0D63261D" w14:textId="77777777" w:rsidR="00C041FD" w:rsidRPr="005428D5" w:rsidRDefault="00C041FD" w:rsidP="00825A92">
      <w:pPr>
        <w:spacing w:before="240" w:after="0" w:line="262" w:lineRule="auto"/>
        <w:ind w:firstLine="567"/>
        <w:rPr>
          <w:szCs w:val="28"/>
          <w:lang w:val="vi-VN"/>
        </w:rPr>
      </w:pPr>
      <w:r w:rsidRPr="005428D5">
        <w:rPr>
          <w:szCs w:val="28"/>
        </w:rPr>
        <w:t>2</w:t>
      </w:r>
      <w:r w:rsidRPr="005428D5">
        <w:rPr>
          <w:szCs w:val="28"/>
          <w:lang w:val="vi-VN"/>
        </w:rPr>
        <w:t>. Hồ sơ đề nghị cấp giấy phép xây dựng có thời hạn như quy định đối với từng loại công trình, nhà ở riêng lẻ quy định tại</w:t>
      </w:r>
      <w:r w:rsidRPr="005428D5">
        <w:rPr>
          <w:szCs w:val="28"/>
        </w:rPr>
        <w:t xml:space="preserve"> Điều 55</w:t>
      </w:r>
      <w:r w:rsidRPr="005428D5">
        <w:rPr>
          <w:szCs w:val="28"/>
          <w:lang w:val="vi-VN"/>
        </w:rPr>
        <w:t>,</w:t>
      </w:r>
      <w:r w:rsidRPr="005428D5">
        <w:rPr>
          <w:szCs w:val="28"/>
        </w:rPr>
        <w:t xml:space="preserve"> Điều 58</w:t>
      </w:r>
      <w:r w:rsidRPr="005428D5">
        <w:rPr>
          <w:szCs w:val="28"/>
          <w:lang w:val="vi-VN"/>
        </w:rPr>
        <w:t xml:space="preserve"> và Điều 59 Nghị định này. Riêng tiêu đề của đơn được đổi thành “Đơn đề nghị cấp giấy phép xây dựng có thời hạn”.</w:t>
      </w:r>
    </w:p>
    <w:p w14:paraId="2FB9EC72" w14:textId="77777777" w:rsidR="00C041FD" w:rsidRPr="005428D5" w:rsidRDefault="00C041FD" w:rsidP="005428D5">
      <w:pPr>
        <w:pStyle w:val="iu"/>
        <w:spacing w:before="240" w:after="0" w:line="240" w:lineRule="auto"/>
        <w:rPr>
          <w:rFonts w:ascii="Times New Roman" w:hAnsi="Times New Roman"/>
          <w:b/>
          <w:bCs/>
        </w:rPr>
      </w:pPr>
      <w:r w:rsidRPr="005428D5">
        <w:rPr>
          <w:rFonts w:ascii="Times New Roman" w:hAnsi="Times New Roman"/>
          <w:b/>
          <w:bCs/>
        </w:rPr>
        <w:lastRenderedPageBreak/>
        <w:t xml:space="preserve">Điều 62. Điều chỉnh, gia hạn giấy phép xây dựng </w:t>
      </w:r>
    </w:p>
    <w:p w14:paraId="0AB096F3" w14:textId="59E740BE" w:rsidR="00C041FD" w:rsidRPr="005428D5" w:rsidRDefault="00C041FD" w:rsidP="00825A92">
      <w:pPr>
        <w:spacing w:before="180" w:after="0" w:line="240" w:lineRule="auto"/>
        <w:ind w:firstLine="567"/>
        <w:rPr>
          <w:szCs w:val="28"/>
        </w:rPr>
      </w:pPr>
      <w:r w:rsidRPr="005428D5">
        <w:rPr>
          <w:szCs w:val="28"/>
        </w:rPr>
        <w:t xml:space="preserve">1. Việc điều chỉnh, gia hạn giấy phép xây dựng thực hiện theo quy định tại Điều 98, Điều 99 </w:t>
      </w:r>
      <w:r w:rsidR="00F75CB5">
        <w:rPr>
          <w:szCs w:val="28"/>
        </w:rPr>
        <w:t xml:space="preserve">của </w:t>
      </w:r>
      <w:r w:rsidRPr="005428D5">
        <w:rPr>
          <w:szCs w:val="28"/>
        </w:rPr>
        <w:t xml:space="preserve">Luật Xây dựng năm 2014. Chủ đầu tư không phải thực hiện điều chỉnh giấy phép xây dựng trong trường hợp điều chỉnh thiết kế xây dựng nhưng không làm thay đổi các nội dung quy định tại khoản 1 Điều 98 </w:t>
      </w:r>
      <w:r w:rsidR="00F75CB5">
        <w:rPr>
          <w:szCs w:val="28"/>
        </w:rPr>
        <w:t xml:space="preserve">của </w:t>
      </w:r>
      <w:r w:rsidRPr="005428D5">
        <w:rPr>
          <w:szCs w:val="28"/>
        </w:rPr>
        <w:t>Luật Xây dựng năm 2014.</w:t>
      </w:r>
    </w:p>
    <w:p w14:paraId="339BB155" w14:textId="77777777" w:rsidR="00C041FD" w:rsidRPr="005428D5" w:rsidRDefault="00C041FD" w:rsidP="00825A92">
      <w:pPr>
        <w:spacing w:before="180" w:after="0" w:line="240" w:lineRule="auto"/>
        <w:ind w:firstLine="567"/>
        <w:rPr>
          <w:szCs w:val="28"/>
          <w:lang w:val="vi-VN"/>
        </w:rPr>
      </w:pPr>
      <w:r w:rsidRPr="005428D5">
        <w:rPr>
          <w:szCs w:val="28"/>
        </w:rPr>
        <w:t>2</w:t>
      </w:r>
      <w:r w:rsidRPr="005428D5">
        <w:rPr>
          <w:szCs w:val="28"/>
          <w:lang w:val="vi-VN"/>
        </w:rPr>
        <w:t>. Hồ sơ đề nghị điều chỉnh giấy phép xây dựng gồm:</w:t>
      </w:r>
    </w:p>
    <w:p w14:paraId="76EEE789" w14:textId="77777777" w:rsidR="00C041FD" w:rsidRPr="005428D5" w:rsidRDefault="00C041FD" w:rsidP="00825A92">
      <w:pPr>
        <w:spacing w:before="180" w:after="0" w:line="240" w:lineRule="auto"/>
        <w:ind w:firstLine="567"/>
        <w:rPr>
          <w:szCs w:val="28"/>
        </w:rPr>
      </w:pPr>
      <w:r w:rsidRPr="005428D5">
        <w:rPr>
          <w:szCs w:val="28"/>
          <w:lang w:val="vi-VN"/>
        </w:rPr>
        <w:t>a) Đơn đề nghị điều chỉnh giấy phép xây dựng</w:t>
      </w:r>
      <w:r w:rsidRPr="005428D5">
        <w:rPr>
          <w:szCs w:val="28"/>
        </w:rPr>
        <w:t xml:space="preserve"> </w:t>
      </w:r>
      <w:r w:rsidRPr="005428D5">
        <w:rPr>
          <w:szCs w:val="28"/>
          <w:lang w:val="vi-VN"/>
        </w:rPr>
        <w:t>theo Mẫu số 02 Phụ lục II Nghị định này;</w:t>
      </w:r>
    </w:p>
    <w:p w14:paraId="463574EC" w14:textId="77777777" w:rsidR="00C041FD" w:rsidRPr="005428D5" w:rsidRDefault="00C041FD" w:rsidP="00825A92">
      <w:pPr>
        <w:spacing w:before="180" w:after="0" w:line="240" w:lineRule="auto"/>
        <w:ind w:firstLine="567"/>
        <w:rPr>
          <w:szCs w:val="28"/>
          <w:lang w:val="vi-VN"/>
        </w:rPr>
      </w:pPr>
      <w:r w:rsidRPr="005428D5">
        <w:rPr>
          <w:szCs w:val="28"/>
          <w:lang w:val="vi-VN"/>
        </w:rPr>
        <w:t>b) Bản chính giấy phép xây dựng kèm theo hồ sơ bản vẽ đã được cấp kèm theo giấy phép xây dựng;</w:t>
      </w:r>
    </w:p>
    <w:p w14:paraId="0BD348D8" w14:textId="77777777" w:rsidR="00C041FD" w:rsidRPr="005428D5" w:rsidRDefault="00C041FD" w:rsidP="00825A92">
      <w:pPr>
        <w:spacing w:before="180" w:after="0" w:line="240" w:lineRule="auto"/>
        <w:ind w:firstLine="567"/>
        <w:rPr>
          <w:szCs w:val="28"/>
        </w:rPr>
      </w:pPr>
      <w:r w:rsidRPr="005428D5">
        <w:rPr>
          <w:szCs w:val="28"/>
          <w:lang w:val="vi-VN"/>
        </w:rPr>
        <w:t xml:space="preserve">c) </w:t>
      </w:r>
      <w:r w:rsidRPr="005428D5">
        <w:rPr>
          <w:szCs w:val="28"/>
        </w:rPr>
        <w:t>02 bộ bản vẽ thiết kế xây dựng trong hồ sơ thiết kế xây dựng điều chỉnh triển khai sau thiết kế cơ sở được phê duyệt theo quy định của pháp luật về xây dựng</w:t>
      </w:r>
      <w:r w:rsidRPr="005428D5">
        <w:rPr>
          <w:szCs w:val="28"/>
          <w:lang w:val="vi-VN"/>
        </w:rPr>
        <w:t xml:space="preserve"> </w:t>
      </w:r>
      <w:r w:rsidRPr="005428D5">
        <w:rPr>
          <w:szCs w:val="28"/>
        </w:rPr>
        <w:t xml:space="preserve">tương ứng </w:t>
      </w:r>
      <w:r w:rsidRPr="005428D5">
        <w:rPr>
          <w:szCs w:val="28"/>
          <w:lang w:val="vi-VN"/>
        </w:rPr>
        <w:t xml:space="preserve">theo quy định tại Điều </w:t>
      </w:r>
      <w:r w:rsidRPr="005428D5">
        <w:rPr>
          <w:szCs w:val="28"/>
        </w:rPr>
        <w:t>5</w:t>
      </w:r>
      <w:r w:rsidRPr="005428D5">
        <w:rPr>
          <w:szCs w:val="28"/>
          <w:lang w:val="vi-VN"/>
        </w:rPr>
        <w:t>5</w:t>
      </w:r>
      <w:r w:rsidRPr="005428D5">
        <w:rPr>
          <w:szCs w:val="28"/>
        </w:rPr>
        <w:t xml:space="preserve">, Điều 56, Điều 57, Điều 58, Điều 59 </w:t>
      </w:r>
      <w:r w:rsidRPr="005428D5">
        <w:rPr>
          <w:szCs w:val="28"/>
          <w:lang w:val="vi-VN"/>
        </w:rPr>
        <w:t>Nghị định này</w:t>
      </w:r>
      <w:r w:rsidRPr="005428D5">
        <w:rPr>
          <w:szCs w:val="28"/>
        </w:rPr>
        <w:t xml:space="preserve">;   </w:t>
      </w:r>
    </w:p>
    <w:p w14:paraId="439E4868" w14:textId="77777777" w:rsidR="00C041FD" w:rsidRPr="005428D5" w:rsidRDefault="00C041FD" w:rsidP="00825A92">
      <w:pPr>
        <w:spacing w:before="180" w:after="0" w:line="240" w:lineRule="auto"/>
        <w:ind w:firstLine="567"/>
        <w:rPr>
          <w:szCs w:val="28"/>
        </w:rPr>
      </w:pPr>
      <w:r w:rsidRPr="005428D5">
        <w:rPr>
          <w:szCs w:val="28"/>
          <w:lang w:val="vi-VN"/>
        </w:rPr>
        <w:t xml:space="preserve">d) Báo cáo kết quả thẩm định và văn bản phê duyệt thiết kế </w:t>
      </w:r>
      <w:r w:rsidRPr="005428D5">
        <w:rPr>
          <w:szCs w:val="28"/>
        </w:rPr>
        <w:t xml:space="preserve">xây dựng </w:t>
      </w:r>
      <w:r w:rsidRPr="005428D5">
        <w:rPr>
          <w:szCs w:val="28"/>
          <w:lang w:val="vi-VN"/>
        </w:rPr>
        <w:t>điều chỉnh (trừ nhà ở riêng lẻ) của chủ đầu tư, trong đó phải có nội dung về bảo đảm an toàn chịu lực, an toàn phòng, chống cháy, nổ, bảo vệ môi trường</w:t>
      </w:r>
      <w:r w:rsidRPr="005428D5">
        <w:rPr>
          <w:szCs w:val="28"/>
        </w:rPr>
        <w:t>; kèm theo các hồ sơ theo quy định tại điểm c khoản 1 Điều 55 Nghị định này tương ứng với phần điều chỉnh thiết kế;</w:t>
      </w:r>
    </w:p>
    <w:p w14:paraId="2A4C91A1" w14:textId="379429B3" w:rsidR="00C041FD" w:rsidRPr="005428D5" w:rsidRDefault="00C041FD" w:rsidP="00825A92">
      <w:pPr>
        <w:spacing w:before="180" w:after="0" w:line="240" w:lineRule="auto"/>
        <w:ind w:firstLine="567"/>
        <w:rPr>
          <w:szCs w:val="28"/>
        </w:rPr>
      </w:pPr>
      <w:r w:rsidRPr="005428D5">
        <w:rPr>
          <w:szCs w:val="28"/>
        </w:rPr>
        <w:t>đ) Một trong</w:t>
      </w:r>
      <w:r w:rsidR="003D00F6" w:rsidRPr="005428D5">
        <w:rPr>
          <w:szCs w:val="28"/>
          <w:lang w:val="vi-VN"/>
        </w:rPr>
        <w:t xml:space="preserve"> các loại giấy tờ hợp pháp về đất đai để cấp giấy phép xây dựng </w:t>
      </w:r>
      <w:r w:rsidRPr="005428D5">
        <w:rPr>
          <w:szCs w:val="28"/>
        </w:rPr>
        <w:t>theo quy định tại Điều 53 Nghị định này đối với trường hợp việc điều chỉnh thiết kế có thay đổi về diện tích sử dụng đất hoặc chức năng sử dụng đất của công trình đề nghị cấp giấy phép xây dựng.</w:t>
      </w:r>
    </w:p>
    <w:p w14:paraId="567B8AC7" w14:textId="77777777" w:rsidR="00C041FD" w:rsidRPr="005428D5" w:rsidRDefault="00C041FD" w:rsidP="00825A92">
      <w:pPr>
        <w:spacing w:before="180" w:after="0" w:line="240" w:lineRule="auto"/>
        <w:ind w:firstLine="567"/>
        <w:rPr>
          <w:szCs w:val="28"/>
          <w:lang w:val="vi-VN"/>
        </w:rPr>
      </w:pPr>
      <w:r w:rsidRPr="005428D5">
        <w:rPr>
          <w:szCs w:val="28"/>
          <w:lang w:val="vi-VN"/>
        </w:rPr>
        <w:t>3. Hồ sơ đề nghị gia hạn giấy phép xây dựng, gồm:</w:t>
      </w:r>
    </w:p>
    <w:p w14:paraId="5C87E476" w14:textId="77777777" w:rsidR="00C041FD" w:rsidRPr="005428D5" w:rsidRDefault="00C041FD" w:rsidP="00825A92">
      <w:pPr>
        <w:spacing w:before="180" w:after="0" w:line="240" w:lineRule="auto"/>
        <w:ind w:firstLine="567"/>
        <w:rPr>
          <w:szCs w:val="28"/>
        </w:rPr>
      </w:pPr>
      <w:r w:rsidRPr="005428D5">
        <w:rPr>
          <w:szCs w:val="28"/>
          <w:lang w:val="vi-VN"/>
        </w:rPr>
        <w:t>a) Đơn đề nghị gia hạn giấy phép xây dựng theo Mẫu số 02 Phụ lục II Nghị định này</w:t>
      </w:r>
      <w:r w:rsidRPr="005428D5">
        <w:rPr>
          <w:szCs w:val="28"/>
        </w:rPr>
        <w:t>;</w:t>
      </w:r>
    </w:p>
    <w:p w14:paraId="6454597B" w14:textId="77777777" w:rsidR="00C041FD" w:rsidRPr="005428D5" w:rsidRDefault="00C041FD" w:rsidP="00825A92">
      <w:pPr>
        <w:spacing w:before="180" w:after="0" w:line="240" w:lineRule="auto"/>
        <w:ind w:firstLine="567"/>
        <w:rPr>
          <w:szCs w:val="28"/>
          <w:lang w:val="vi-VN"/>
        </w:rPr>
      </w:pPr>
      <w:r w:rsidRPr="005428D5">
        <w:rPr>
          <w:szCs w:val="28"/>
        </w:rPr>
        <w:t>b) Bản chính giấy phép xây dựng đã được cấp</w:t>
      </w:r>
      <w:r w:rsidRPr="005428D5">
        <w:rPr>
          <w:szCs w:val="28"/>
          <w:lang w:val="vi-VN"/>
        </w:rPr>
        <w:t>.</w:t>
      </w:r>
    </w:p>
    <w:p w14:paraId="12F9C2FD" w14:textId="3FC25E91" w:rsidR="00C041FD" w:rsidRPr="00825A92" w:rsidRDefault="00C041FD" w:rsidP="00825A92">
      <w:pPr>
        <w:spacing w:before="180" w:after="0" w:line="240" w:lineRule="auto"/>
        <w:ind w:firstLine="567"/>
        <w:rPr>
          <w:spacing w:val="-6"/>
          <w:szCs w:val="28"/>
        </w:rPr>
      </w:pPr>
      <w:r w:rsidRPr="005428D5">
        <w:rPr>
          <w:szCs w:val="28"/>
        </w:rPr>
        <w:t xml:space="preserve">4. Giấy phép xây dựng điều chỉnh, gia hạn được ghi trực tiếp trên bản chính giấy phép xây dựng đã cấp hoặc cấp dưới dạng bản phụ lục bổ sung kèm </w:t>
      </w:r>
      <w:r w:rsidRPr="00825A92">
        <w:rPr>
          <w:spacing w:val="-6"/>
          <w:szCs w:val="28"/>
        </w:rPr>
        <w:t>theo giấy phép xây dựng đã cấp theo mẫu tương ứng tại Phụ lục II Nghị định này.</w:t>
      </w:r>
    </w:p>
    <w:p w14:paraId="1EB2BD97" w14:textId="38C80841" w:rsidR="00272FFC" w:rsidRPr="005428D5" w:rsidRDefault="00272FFC" w:rsidP="00825A92">
      <w:pPr>
        <w:spacing w:before="180" w:after="0" w:line="240" w:lineRule="auto"/>
        <w:ind w:firstLine="567"/>
        <w:rPr>
          <w:szCs w:val="28"/>
        </w:rPr>
      </w:pPr>
      <w:r w:rsidRPr="005428D5">
        <w:rPr>
          <w:szCs w:val="28"/>
        </w:rPr>
        <w:t>5</w:t>
      </w:r>
      <w:r w:rsidRPr="005428D5">
        <w:rPr>
          <w:szCs w:val="28"/>
          <w:lang w:val="vi-VN"/>
        </w:rPr>
        <w:t xml:space="preserve">. Trường hợp </w:t>
      </w:r>
      <w:r w:rsidRPr="005428D5">
        <w:rPr>
          <w:szCs w:val="28"/>
        </w:rPr>
        <w:t xml:space="preserve">công trình </w:t>
      </w:r>
      <w:r w:rsidRPr="005428D5">
        <w:rPr>
          <w:szCs w:val="28"/>
          <w:lang w:val="vi-VN"/>
        </w:rPr>
        <w:t xml:space="preserve">đã được </w:t>
      </w:r>
      <w:r w:rsidRPr="005428D5">
        <w:rPr>
          <w:szCs w:val="28"/>
        </w:rPr>
        <w:t>cấp giấy phép xây dựng, chủ đầu tư</w:t>
      </w:r>
      <w:r w:rsidRPr="005428D5">
        <w:rPr>
          <w:szCs w:val="28"/>
          <w:lang w:val="vi-VN"/>
        </w:rPr>
        <w:t xml:space="preserve"> thực hiện chuyển nhượng một phần</w:t>
      </w:r>
      <w:r w:rsidRPr="005428D5">
        <w:rPr>
          <w:szCs w:val="28"/>
        </w:rPr>
        <w:t xml:space="preserve"> hoặc </w:t>
      </w:r>
      <w:r w:rsidRPr="005428D5">
        <w:rPr>
          <w:szCs w:val="28"/>
          <w:lang w:val="vi-VN"/>
        </w:rPr>
        <w:t>toàn bộ dự án</w:t>
      </w:r>
      <w:r w:rsidRPr="005428D5">
        <w:rPr>
          <w:szCs w:val="28"/>
        </w:rPr>
        <w:t xml:space="preserve"> hoặc </w:t>
      </w:r>
      <w:r w:rsidRPr="005428D5">
        <w:rPr>
          <w:szCs w:val="28"/>
          <w:lang w:val="vi-VN"/>
        </w:rPr>
        <w:t>góp vốn bằng quyền sử dụng đất, tài sản gắn liền với đất</w:t>
      </w:r>
      <w:r w:rsidRPr="005428D5">
        <w:rPr>
          <w:szCs w:val="28"/>
        </w:rPr>
        <w:t xml:space="preserve"> hoặc</w:t>
      </w:r>
      <w:r w:rsidRPr="005428D5">
        <w:rPr>
          <w:szCs w:val="28"/>
          <w:lang w:val="vi-VN"/>
        </w:rPr>
        <w:t xml:space="preserve"> chia tách</w:t>
      </w:r>
      <w:r w:rsidRPr="005428D5">
        <w:rPr>
          <w:szCs w:val="28"/>
        </w:rPr>
        <w:t>,</w:t>
      </w:r>
      <w:r w:rsidRPr="005428D5">
        <w:rPr>
          <w:szCs w:val="28"/>
          <w:lang w:val="vi-VN"/>
        </w:rPr>
        <w:t xml:space="preserve"> sáp nhập</w:t>
      </w:r>
      <w:r w:rsidRPr="005428D5">
        <w:rPr>
          <w:szCs w:val="28"/>
        </w:rPr>
        <w:t>, hợp nhất</w:t>
      </w:r>
      <w:r w:rsidRPr="005428D5">
        <w:rPr>
          <w:szCs w:val="28"/>
          <w:lang w:val="vi-VN"/>
        </w:rPr>
        <w:t xml:space="preserve"> thì </w:t>
      </w:r>
      <w:r w:rsidRPr="005428D5">
        <w:rPr>
          <w:szCs w:val="28"/>
        </w:rPr>
        <w:t>tổ chức</w:t>
      </w:r>
      <w:r w:rsidRPr="005428D5">
        <w:rPr>
          <w:szCs w:val="28"/>
          <w:lang w:val="vi-VN"/>
        </w:rPr>
        <w:t xml:space="preserve"> nhận chuyển nhượng</w:t>
      </w:r>
      <w:r w:rsidRPr="005428D5">
        <w:rPr>
          <w:szCs w:val="28"/>
        </w:rPr>
        <w:t>/</w:t>
      </w:r>
      <w:r w:rsidRPr="005428D5">
        <w:rPr>
          <w:szCs w:val="28"/>
          <w:lang w:val="vi-VN"/>
        </w:rPr>
        <w:t xml:space="preserve">nhận góp vốn </w:t>
      </w:r>
      <w:r w:rsidRPr="005428D5">
        <w:rPr>
          <w:szCs w:val="28"/>
        </w:rPr>
        <w:t xml:space="preserve">hoặc tổ chức </w:t>
      </w:r>
      <w:r w:rsidRPr="005428D5">
        <w:rPr>
          <w:szCs w:val="28"/>
          <w:lang w:val="vi-VN"/>
        </w:rPr>
        <w:t xml:space="preserve">được hình thành </w:t>
      </w:r>
      <w:r w:rsidRPr="005428D5">
        <w:rPr>
          <w:szCs w:val="28"/>
          <w:lang w:val="vi-VN"/>
        </w:rPr>
        <w:lastRenderedPageBreak/>
        <w:t>sau chia tách</w:t>
      </w:r>
      <w:r w:rsidRPr="005428D5">
        <w:rPr>
          <w:szCs w:val="28"/>
        </w:rPr>
        <w:t>,</w:t>
      </w:r>
      <w:r w:rsidRPr="005428D5">
        <w:rPr>
          <w:szCs w:val="28"/>
          <w:lang w:val="vi-VN"/>
        </w:rPr>
        <w:t xml:space="preserve"> sáp nhập</w:t>
      </w:r>
      <w:r w:rsidRPr="005428D5">
        <w:rPr>
          <w:szCs w:val="28"/>
        </w:rPr>
        <w:t>, hợp nhất</w:t>
      </w:r>
      <w:r w:rsidRPr="005428D5">
        <w:rPr>
          <w:szCs w:val="28"/>
          <w:lang w:val="vi-VN"/>
        </w:rPr>
        <w:t xml:space="preserve"> được kế thừa </w:t>
      </w:r>
      <w:r w:rsidRPr="005428D5">
        <w:rPr>
          <w:szCs w:val="28"/>
        </w:rPr>
        <w:t>giấy phép xây dựng</w:t>
      </w:r>
      <w:r w:rsidRPr="005428D5">
        <w:rPr>
          <w:szCs w:val="28"/>
          <w:lang w:val="vi-VN"/>
        </w:rPr>
        <w:t xml:space="preserve"> </w:t>
      </w:r>
      <w:r w:rsidRPr="005428D5">
        <w:rPr>
          <w:szCs w:val="28"/>
        </w:rPr>
        <w:t>và</w:t>
      </w:r>
      <w:r w:rsidRPr="005428D5">
        <w:rPr>
          <w:szCs w:val="28"/>
          <w:lang w:val="vi-VN"/>
        </w:rPr>
        <w:t xml:space="preserve"> không phải thực hiện </w:t>
      </w:r>
      <w:r w:rsidRPr="005428D5">
        <w:rPr>
          <w:szCs w:val="28"/>
        </w:rPr>
        <w:t>điều chỉnh giấy phép xây dựng.</w:t>
      </w:r>
    </w:p>
    <w:p w14:paraId="12BA2EB1" w14:textId="77777777" w:rsidR="00C041FD" w:rsidRPr="005428D5" w:rsidRDefault="00C041FD" w:rsidP="00825A92">
      <w:pPr>
        <w:pStyle w:val="iu"/>
        <w:spacing w:before="240" w:after="0" w:line="259" w:lineRule="auto"/>
        <w:rPr>
          <w:rFonts w:ascii="Times New Roman" w:hAnsi="Times New Roman"/>
          <w:b/>
          <w:bCs/>
        </w:rPr>
      </w:pPr>
      <w:r w:rsidRPr="005428D5">
        <w:rPr>
          <w:rFonts w:ascii="Times New Roman" w:hAnsi="Times New Roman"/>
          <w:b/>
          <w:bCs/>
        </w:rPr>
        <w:t>Điều 63. Cấp lại giấy phép xây dựng</w:t>
      </w:r>
    </w:p>
    <w:p w14:paraId="0B9DFA6B" w14:textId="2939885A" w:rsidR="00C041FD" w:rsidRPr="005428D5" w:rsidRDefault="00C041FD" w:rsidP="00825A92">
      <w:pPr>
        <w:spacing w:before="240" w:after="0" w:line="259" w:lineRule="auto"/>
        <w:ind w:firstLine="567"/>
        <w:rPr>
          <w:b/>
          <w:szCs w:val="28"/>
          <w:lang w:val="vi-VN"/>
        </w:rPr>
      </w:pPr>
      <w:r w:rsidRPr="005428D5">
        <w:rPr>
          <w:bCs/>
          <w:szCs w:val="28"/>
        </w:rPr>
        <w:t xml:space="preserve">1. Giấy phép xây dựng được cấp lại trong trường hợp được quy định </w:t>
      </w:r>
      <w:r w:rsidR="00F75CB5">
        <w:rPr>
          <w:bCs/>
          <w:szCs w:val="28"/>
        </w:rPr>
        <w:t xml:space="preserve">tại </w:t>
      </w:r>
      <w:r w:rsidRPr="005428D5">
        <w:rPr>
          <w:bCs/>
          <w:szCs w:val="28"/>
        </w:rPr>
        <w:t xml:space="preserve">Điều 100 </w:t>
      </w:r>
      <w:r w:rsidR="00F75CB5">
        <w:rPr>
          <w:bCs/>
          <w:szCs w:val="28"/>
        </w:rPr>
        <w:t xml:space="preserve">của </w:t>
      </w:r>
      <w:r w:rsidRPr="005428D5">
        <w:rPr>
          <w:bCs/>
          <w:szCs w:val="28"/>
        </w:rPr>
        <w:t>Luật Xây dựng năm 2014.</w:t>
      </w:r>
    </w:p>
    <w:p w14:paraId="469CA49A" w14:textId="77777777" w:rsidR="00C041FD" w:rsidRPr="005428D5" w:rsidRDefault="00C041FD" w:rsidP="00825A92">
      <w:pPr>
        <w:spacing w:before="240" w:after="0" w:line="259" w:lineRule="auto"/>
        <w:ind w:firstLine="567"/>
        <w:rPr>
          <w:szCs w:val="28"/>
          <w:lang w:val="nb-NO"/>
        </w:rPr>
      </w:pPr>
      <w:r w:rsidRPr="005428D5">
        <w:rPr>
          <w:szCs w:val="28"/>
          <w:lang w:val="nb-NO"/>
        </w:rPr>
        <w:t>2. Đơn đề nghị cấp lại giấy phép xây dựng, trong đó nêu rõ lý do đề nghị cấp lại theo Mẫu số 02 Phụ lục II Nghị định này.</w:t>
      </w:r>
    </w:p>
    <w:p w14:paraId="02637799" w14:textId="77777777" w:rsidR="00C041FD" w:rsidRPr="005428D5" w:rsidRDefault="00C041FD" w:rsidP="00825A92">
      <w:pPr>
        <w:pStyle w:val="iu"/>
        <w:spacing w:before="240" w:after="0" w:line="259" w:lineRule="auto"/>
        <w:rPr>
          <w:rFonts w:ascii="Times New Roman" w:hAnsi="Times New Roman"/>
          <w:b/>
          <w:bCs/>
        </w:rPr>
      </w:pPr>
      <w:r w:rsidRPr="005428D5">
        <w:rPr>
          <w:rFonts w:ascii="Times New Roman" w:hAnsi="Times New Roman"/>
          <w:b/>
          <w:bCs/>
          <w:lang w:val="nb-NO"/>
        </w:rPr>
        <w:t>Điều 6</w:t>
      </w:r>
      <w:r w:rsidRPr="005428D5">
        <w:rPr>
          <w:rFonts w:ascii="Times New Roman" w:hAnsi="Times New Roman"/>
          <w:b/>
          <w:bCs/>
        </w:rPr>
        <w:t>4</w:t>
      </w:r>
      <w:r w:rsidRPr="005428D5">
        <w:rPr>
          <w:rFonts w:ascii="Times New Roman" w:hAnsi="Times New Roman"/>
          <w:b/>
          <w:bCs/>
          <w:lang w:val="nb-NO"/>
        </w:rPr>
        <w:t xml:space="preserve">. </w:t>
      </w:r>
      <w:r w:rsidRPr="005428D5">
        <w:rPr>
          <w:rFonts w:ascii="Times New Roman" w:hAnsi="Times New Roman"/>
          <w:b/>
          <w:bCs/>
        </w:rPr>
        <w:t xml:space="preserve">Thu hồi, hủy, giấy phép xây dựng công trình </w:t>
      </w:r>
    </w:p>
    <w:p w14:paraId="3CEFDF48" w14:textId="0F67CEBD" w:rsidR="00C041FD" w:rsidRPr="005428D5" w:rsidRDefault="00C041FD" w:rsidP="00825A92">
      <w:pPr>
        <w:spacing w:before="240" w:after="0" w:line="259" w:lineRule="auto"/>
        <w:ind w:firstLine="567"/>
        <w:rPr>
          <w:szCs w:val="28"/>
          <w:lang w:val="nb-NO"/>
        </w:rPr>
      </w:pPr>
      <w:r w:rsidRPr="00395FE4">
        <w:rPr>
          <w:spacing w:val="-6"/>
          <w:szCs w:val="28"/>
          <w:lang w:val="nb-NO"/>
        </w:rPr>
        <w:t>1. Giấy phép xây dựng bị thu hồi trong các trường hợp quy định tại khoản 1</w:t>
      </w:r>
      <w:r w:rsidRPr="005428D5">
        <w:rPr>
          <w:szCs w:val="28"/>
          <w:lang w:val="nb-NO"/>
        </w:rPr>
        <w:t xml:space="preserve"> Điều 101 </w:t>
      </w:r>
      <w:r w:rsidR="00F75CB5">
        <w:rPr>
          <w:szCs w:val="28"/>
          <w:lang w:val="nb-NO"/>
        </w:rPr>
        <w:t xml:space="preserve">của </w:t>
      </w:r>
      <w:r w:rsidRPr="005428D5">
        <w:rPr>
          <w:szCs w:val="28"/>
          <w:lang w:val="nb-NO"/>
        </w:rPr>
        <w:t>Luật Xây dựng năm 2014.</w:t>
      </w:r>
    </w:p>
    <w:p w14:paraId="59559790" w14:textId="77777777" w:rsidR="00C041FD" w:rsidRPr="005428D5" w:rsidRDefault="00C041FD" w:rsidP="00825A92">
      <w:pPr>
        <w:spacing w:before="240" w:after="0" w:line="259" w:lineRule="auto"/>
        <w:ind w:firstLine="567"/>
        <w:rPr>
          <w:szCs w:val="28"/>
          <w:lang w:val="vi-VN"/>
        </w:rPr>
      </w:pPr>
      <w:r w:rsidRPr="005428D5">
        <w:rPr>
          <w:szCs w:val="28"/>
          <w:lang w:val="nb-NO"/>
        </w:rPr>
        <w:t>2. Trình tự thu hồi, hủy giấy phép xây dựng:</w:t>
      </w:r>
    </w:p>
    <w:p w14:paraId="43A447F4" w14:textId="77777777" w:rsidR="00C041FD" w:rsidRPr="005428D5" w:rsidRDefault="00C041FD" w:rsidP="00825A92">
      <w:pPr>
        <w:spacing w:before="240" w:after="0" w:line="259" w:lineRule="auto"/>
        <w:ind w:firstLine="567"/>
        <w:rPr>
          <w:szCs w:val="28"/>
          <w:lang w:val="nb-NO"/>
        </w:rPr>
      </w:pPr>
      <w:r w:rsidRPr="005428D5">
        <w:rPr>
          <w:szCs w:val="28"/>
        </w:rPr>
        <w:t>a) Trong thời hạn 10 ngày, kể từ ngày nhận được kết luận thanh tra, văn bản kiểm tra của cơ quan quản lý nhà nước về xây dựng xác định</w:t>
      </w:r>
      <w:r w:rsidRPr="005428D5">
        <w:rPr>
          <w:szCs w:val="28"/>
          <w:lang w:val="vi-VN"/>
        </w:rPr>
        <w:t xml:space="preserve"> </w:t>
      </w:r>
      <w:r w:rsidRPr="005428D5">
        <w:rPr>
          <w:szCs w:val="28"/>
        </w:rPr>
        <w:t>giấy phép xây dựng thuộc trường hợp quy định tại khoản 1 Điều này, cơ quan có thẩm quyền thu hồi giấy phép xây dựng ban hành quyết định thu hồi giấy phép xây dựng;</w:t>
      </w:r>
    </w:p>
    <w:p w14:paraId="106930EA" w14:textId="77777777" w:rsidR="00C041FD" w:rsidRPr="005428D5" w:rsidRDefault="00C041FD" w:rsidP="00825A92">
      <w:pPr>
        <w:spacing w:before="240" w:after="0" w:line="259" w:lineRule="auto"/>
        <w:ind w:firstLine="567"/>
        <w:rPr>
          <w:szCs w:val="28"/>
          <w:lang w:val="nb-NO"/>
        </w:rPr>
      </w:pPr>
      <w:r w:rsidRPr="005428D5">
        <w:rPr>
          <w:szCs w:val="28"/>
          <w:lang w:val="nb-NO"/>
        </w:rPr>
        <w:t>b) Cơ quan có thẩm quyền thu hồi giấy phép xây dựng có trách nhiệm gửi quyết định thu hồi giấy phép xây dựng cho tổ chức/cá nhân bị thu hồi và đăng tải trên trang thông tin điện tử của mình; đồng thời gửi thông tin cho Ủy ban nhân dân cấp xã nơi có công trình để công bố công khai tại Ủy ban nhân dân cấp xã trong thời hạn 05 ngày, kể từ ngày ban hành quyết định;</w:t>
      </w:r>
    </w:p>
    <w:p w14:paraId="2E86293F" w14:textId="77777777" w:rsidR="00C041FD" w:rsidRPr="005428D5" w:rsidRDefault="00C041FD" w:rsidP="00825A92">
      <w:pPr>
        <w:spacing w:before="240" w:after="0" w:line="259" w:lineRule="auto"/>
        <w:ind w:firstLine="567"/>
        <w:rPr>
          <w:szCs w:val="28"/>
          <w:lang w:val="nb-NO"/>
        </w:rPr>
      </w:pPr>
      <w:r w:rsidRPr="005428D5">
        <w:rPr>
          <w:szCs w:val="28"/>
          <w:lang w:val="nb-NO"/>
        </w:rPr>
        <w:t>c) Tổ chức, cá nhân bị thu hồi giấy phép xây dựng phải nộp lại bản gốc giấy phép xây dựng cho cơ quan ra quyết định thu hồi giấy phép xây dựng trong thời hạn 05 ngày, kể từ ngày nhận được quyết định thu hồi;</w:t>
      </w:r>
    </w:p>
    <w:p w14:paraId="6BE91E1E" w14:textId="77777777" w:rsidR="00C041FD" w:rsidRPr="005428D5" w:rsidRDefault="00C041FD" w:rsidP="000F3FBD">
      <w:pPr>
        <w:spacing w:before="260" w:after="0" w:line="259" w:lineRule="auto"/>
        <w:ind w:firstLine="567"/>
        <w:rPr>
          <w:szCs w:val="28"/>
          <w:lang w:val="nb-NO"/>
        </w:rPr>
      </w:pPr>
      <w:r w:rsidRPr="005428D5">
        <w:rPr>
          <w:szCs w:val="28"/>
          <w:lang w:val="nb-NO"/>
        </w:rPr>
        <w:t>d) Trường hợp tổ chức, cá nhân bị thu hồi giấy phép xây dựng không nộp lại giấy phép xây dựng theo quy định, cơ quan có thẩm quyền thu hồi ban hành quyết định hủy giấy phép xây dựng theo quy định tại khoản 2 Điều 101 của Luật Xây dựng năm 2014 và thông báo cho chủ đầu tư, Ủy ban nhân dân cấp xã nơi có công trình xây dựng. Quyết định hủy giấy phép xây dựng phải được đăng tải trên trang thông tin điện tử của cơ quan thu hồi giấy phép xây dựng và tích hợp trên trang thông tin điện tử của Sở Xây dựng địa phương.</w:t>
      </w:r>
    </w:p>
    <w:p w14:paraId="693542A2" w14:textId="77777777" w:rsidR="00C041FD" w:rsidRPr="005428D5" w:rsidRDefault="00C041FD" w:rsidP="000F3FBD">
      <w:pPr>
        <w:spacing w:before="260" w:after="0" w:line="259" w:lineRule="auto"/>
        <w:ind w:firstLine="567"/>
        <w:rPr>
          <w:strike/>
          <w:szCs w:val="28"/>
          <w:lang w:val="vi-VN"/>
        </w:rPr>
      </w:pPr>
      <w:r w:rsidRPr="005428D5">
        <w:rPr>
          <w:szCs w:val="28"/>
          <w:lang w:val="nb-NO"/>
        </w:rPr>
        <w:t>3.</w:t>
      </w:r>
      <w:r w:rsidRPr="005428D5">
        <w:rPr>
          <w:szCs w:val="28"/>
          <w:lang w:val="vi-VN"/>
        </w:rPr>
        <w:t xml:space="preserve"> </w:t>
      </w:r>
      <w:r w:rsidRPr="005428D5">
        <w:rPr>
          <w:szCs w:val="28"/>
          <w:lang w:val="nb-NO"/>
        </w:rPr>
        <w:t xml:space="preserve">Tổ chức, cá nhân bị thu hồi giấy phép xây dựng được đề nghị cấp giấy phép xây dựng theo quy định tại Nghị định này sau khi đã nộp lại hoặc hủy </w:t>
      </w:r>
      <w:r w:rsidRPr="005428D5">
        <w:rPr>
          <w:szCs w:val="28"/>
          <w:lang w:val="nb-NO"/>
        </w:rPr>
        <w:lastRenderedPageBreak/>
        <w:t xml:space="preserve">giấy </w:t>
      </w:r>
      <w:r w:rsidRPr="00F75CB5">
        <w:rPr>
          <w:spacing w:val="4"/>
          <w:szCs w:val="28"/>
          <w:lang w:val="nb-NO"/>
        </w:rPr>
        <w:t>phép xây dựng và hoàn thành các trách nhiệm, nghĩa vụ theo quy định của pháp luật.</w:t>
      </w:r>
      <w:r w:rsidRPr="005428D5">
        <w:rPr>
          <w:szCs w:val="28"/>
        </w:rPr>
        <w:t xml:space="preserve"> </w:t>
      </w:r>
    </w:p>
    <w:p w14:paraId="3B4A23AF" w14:textId="77777777" w:rsidR="00C041FD" w:rsidRPr="005428D5" w:rsidRDefault="00C041FD" w:rsidP="000F3FBD">
      <w:pPr>
        <w:pStyle w:val="iu"/>
        <w:spacing w:before="260" w:after="0" w:line="240" w:lineRule="auto"/>
        <w:rPr>
          <w:rFonts w:ascii="Times New Roman" w:hAnsi="Times New Roman"/>
          <w:b/>
          <w:bCs/>
        </w:rPr>
      </w:pPr>
      <w:r w:rsidRPr="005428D5">
        <w:rPr>
          <w:rFonts w:ascii="Times New Roman" w:hAnsi="Times New Roman"/>
          <w:b/>
          <w:bCs/>
        </w:rPr>
        <w:t>Điều 65. Các trường hợp miễn giấy phép xây dựng đối với công trình hạ tầng kỹ thuật viễn thông thụ động</w:t>
      </w:r>
    </w:p>
    <w:p w14:paraId="2647BA75" w14:textId="77777777" w:rsidR="00C041FD" w:rsidRPr="005428D5" w:rsidRDefault="00C041FD" w:rsidP="000F3FBD">
      <w:pPr>
        <w:spacing w:before="260" w:after="0" w:line="240" w:lineRule="auto"/>
        <w:ind w:firstLine="567"/>
        <w:rPr>
          <w:szCs w:val="28"/>
          <w:lang w:val="pt-BR"/>
        </w:rPr>
      </w:pPr>
      <w:r w:rsidRPr="005428D5">
        <w:rPr>
          <w:szCs w:val="28"/>
          <w:lang w:val="pt-BR"/>
        </w:rPr>
        <w:t>Công trình hạ tầng kỹ thuật viễn thông thụ động được miễn giấy phép xây dựng theo quy định tại điểm đ khoản 2 Điều 89 của Luật Xây dựng năm 2014 được sửa đổi, bổ sung tại khoản 30 Điều 1 của Luật số 62/2020/QH14, gồm:</w:t>
      </w:r>
    </w:p>
    <w:p w14:paraId="28C8D1BA" w14:textId="77777777" w:rsidR="00C041FD" w:rsidRPr="005428D5" w:rsidRDefault="00C041FD" w:rsidP="000F3FBD">
      <w:pPr>
        <w:spacing w:before="260" w:after="0" w:line="240" w:lineRule="auto"/>
        <w:ind w:firstLine="567"/>
        <w:rPr>
          <w:bCs/>
          <w:szCs w:val="28"/>
          <w:lang w:val="pt-BR"/>
        </w:rPr>
      </w:pPr>
      <w:r w:rsidRPr="005428D5">
        <w:rPr>
          <w:bCs/>
          <w:szCs w:val="28"/>
          <w:lang w:val="pt-BR"/>
        </w:rPr>
        <w:t>1. Công trình cột ăng ten thuộc hệ thống cột ăng ten nằm ngoài đô thị phù hợp với quy hoạch xây dựng hạ tầng kỹ thuật viễn thông thụ động đã được cơ quan nhà nước có thẩm quyền phê duyệt hoặc đã được cơ quan nhà nước có thẩm quyền chấp thuận về hướng tuyến.</w:t>
      </w:r>
    </w:p>
    <w:p w14:paraId="3B22A164" w14:textId="77777777" w:rsidR="00C041FD" w:rsidRPr="00F75CB5" w:rsidRDefault="00C041FD" w:rsidP="000F3FBD">
      <w:pPr>
        <w:spacing w:before="260" w:after="0" w:line="240" w:lineRule="auto"/>
        <w:ind w:firstLine="567"/>
        <w:rPr>
          <w:spacing w:val="4"/>
          <w:szCs w:val="28"/>
        </w:rPr>
      </w:pPr>
      <w:r w:rsidRPr="005428D5">
        <w:rPr>
          <w:szCs w:val="28"/>
        </w:rPr>
        <w:t xml:space="preserve">2. Công trình cột ăng ten không cồng kềnh theo quy định của pháp luật về viễn thông được xây dựng tại khu vực đô thị phù hợp với quy hoạch xây dựng hạ tầng kỹ thuật viễn thông thụ động đã được cơ quan nhà nước có thẩm quyền </w:t>
      </w:r>
      <w:r w:rsidRPr="00F75CB5">
        <w:rPr>
          <w:spacing w:val="4"/>
          <w:szCs w:val="28"/>
        </w:rPr>
        <w:t xml:space="preserve">phê duyệt hoặc đã được cơ quan nhà nước có thẩm quyền chấp thuận về hướng tuyến. </w:t>
      </w:r>
    </w:p>
    <w:p w14:paraId="3A96447B" w14:textId="1C72CFB3" w:rsidR="00C041FD" w:rsidRPr="005428D5" w:rsidRDefault="00C041FD" w:rsidP="000F3FBD">
      <w:pPr>
        <w:pStyle w:val="iu"/>
        <w:spacing w:before="260" w:after="0" w:line="240" w:lineRule="auto"/>
        <w:rPr>
          <w:rFonts w:ascii="Times New Roman" w:hAnsi="Times New Roman"/>
          <w:b/>
          <w:bCs/>
        </w:rPr>
      </w:pPr>
      <w:r w:rsidRPr="005428D5">
        <w:rPr>
          <w:rFonts w:ascii="Times New Roman" w:hAnsi="Times New Roman"/>
          <w:b/>
          <w:bCs/>
          <w:lang w:val="nb-NO"/>
        </w:rPr>
        <w:t>Điều 6</w:t>
      </w:r>
      <w:r w:rsidRPr="005428D5">
        <w:rPr>
          <w:rFonts w:ascii="Times New Roman" w:hAnsi="Times New Roman"/>
          <w:b/>
          <w:bCs/>
        </w:rPr>
        <w:t>6</w:t>
      </w:r>
      <w:r w:rsidRPr="005428D5">
        <w:rPr>
          <w:rFonts w:ascii="Times New Roman" w:hAnsi="Times New Roman"/>
          <w:b/>
          <w:bCs/>
          <w:lang w:val="nb-NO"/>
        </w:rPr>
        <w:t xml:space="preserve">. </w:t>
      </w:r>
      <w:r w:rsidRPr="005428D5">
        <w:rPr>
          <w:rFonts w:ascii="Times New Roman" w:hAnsi="Times New Roman"/>
          <w:b/>
          <w:bCs/>
        </w:rPr>
        <w:t xml:space="preserve">Công khai giấy phép xây dựng </w:t>
      </w:r>
    </w:p>
    <w:p w14:paraId="31CE03A4" w14:textId="77777777" w:rsidR="00C041FD" w:rsidRPr="005428D5" w:rsidRDefault="00C041FD" w:rsidP="000F3FBD">
      <w:pPr>
        <w:spacing w:before="260" w:after="0" w:line="240" w:lineRule="auto"/>
        <w:ind w:firstLine="567"/>
        <w:rPr>
          <w:szCs w:val="28"/>
        </w:rPr>
      </w:pPr>
      <w:r w:rsidRPr="005428D5">
        <w:rPr>
          <w:szCs w:val="28"/>
        </w:rPr>
        <w:t>1. Cơ quan cấp giấy phép xây dựng có trách nhiệm công bố công khai nội dung giấy phép xây dựng đã được cấp trên trang thông tin điện tử của mình.</w:t>
      </w:r>
    </w:p>
    <w:p w14:paraId="476E8611" w14:textId="77777777" w:rsidR="00C041FD" w:rsidRPr="00825A92" w:rsidRDefault="00C041FD" w:rsidP="000F3FBD">
      <w:pPr>
        <w:spacing w:before="260" w:after="0" w:line="240" w:lineRule="auto"/>
        <w:ind w:firstLine="567"/>
        <w:rPr>
          <w:spacing w:val="-6"/>
          <w:szCs w:val="28"/>
        </w:rPr>
      </w:pPr>
      <w:r w:rsidRPr="005428D5">
        <w:rPr>
          <w:szCs w:val="28"/>
        </w:rPr>
        <w:t xml:space="preserve">2. Chủ đầu tư có trách nhiệm công khai nội dung giấy phép xây dựng đã được cấp tại địa điểm thi công xây dựng trong suốt quá trình thi công xây dựng </w:t>
      </w:r>
      <w:r w:rsidRPr="00825A92">
        <w:rPr>
          <w:spacing w:val="-6"/>
          <w:szCs w:val="28"/>
        </w:rPr>
        <w:t>để tổ chức, cá nhân theo dõi và giám sát theo quy định của pháp luật có liên quan.</w:t>
      </w:r>
    </w:p>
    <w:p w14:paraId="761A0BB2" w14:textId="77777777" w:rsidR="00C041FD" w:rsidRPr="005428D5" w:rsidRDefault="00C041FD" w:rsidP="000F3FBD">
      <w:pPr>
        <w:pStyle w:val="iu"/>
        <w:spacing w:before="260" w:after="0" w:line="240" w:lineRule="auto"/>
        <w:rPr>
          <w:rFonts w:ascii="Times New Roman" w:hAnsi="Times New Roman"/>
          <w:b/>
          <w:bCs/>
        </w:rPr>
      </w:pPr>
      <w:r w:rsidRPr="005428D5">
        <w:rPr>
          <w:rFonts w:ascii="Times New Roman" w:hAnsi="Times New Roman"/>
          <w:b/>
          <w:bCs/>
        </w:rPr>
        <w:t>Điều 67. Quản lý trật tự xây dựng</w:t>
      </w:r>
    </w:p>
    <w:p w14:paraId="603F9D7A" w14:textId="77777777" w:rsidR="00C041FD" w:rsidRPr="005428D5" w:rsidRDefault="00C041FD" w:rsidP="000F3FBD">
      <w:pPr>
        <w:spacing w:before="260" w:after="0" w:line="240" w:lineRule="auto"/>
        <w:ind w:firstLine="567"/>
        <w:rPr>
          <w:szCs w:val="28"/>
          <w:shd w:val="clear" w:color="auto" w:fill="FFFFFF"/>
        </w:rPr>
      </w:pPr>
      <w:r w:rsidRPr="005428D5">
        <w:rPr>
          <w:szCs w:val="28"/>
          <w:lang w:val="vi-VN"/>
        </w:rPr>
        <w:t xml:space="preserve">1. Việc quản lý trật tự xây dựng phải được thực hiện từ khi </w:t>
      </w:r>
      <w:r w:rsidRPr="005428D5">
        <w:rPr>
          <w:szCs w:val="28"/>
        </w:rPr>
        <w:t xml:space="preserve">tiếp nhận thông báo khởi công, </w:t>
      </w:r>
      <w:r w:rsidRPr="005428D5">
        <w:rPr>
          <w:szCs w:val="28"/>
          <w:lang w:val="vi-VN"/>
        </w:rPr>
        <w:t xml:space="preserve">khởi công </w:t>
      </w:r>
      <w:r w:rsidRPr="005428D5">
        <w:rPr>
          <w:szCs w:val="28"/>
        </w:rPr>
        <w:t xml:space="preserve">xây dựng </w:t>
      </w:r>
      <w:r w:rsidRPr="005428D5">
        <w:rPr>
          <w:szCs w:val="28"/>
          <w:lang w:val="vi-VN"/>
        </w:rPr>
        <w:t>công trình cho đến khi công trình được nghiệm thu,</w:t>
      </w:r>
      <w:r w:rsidRPr="005428D5">
        <w:rPr>
          <w:szCs w:val="28"/>
        </w:rPr>
        <w:t xml:space="preserve"> </w:t>
      </w:r>
      <w:r w:rsidRPr="005428D5">
        <w:rPr>
          <w:szCs w:val="28"/>
          <w:lang w:val="vi-VN"/>
        </w:rPr>
        <w:t>bàn giao đưa vào sử dụng</w:t>
      </w:r>
      <w:r w:rsidRPr="005428D5">
        <w:rPr>
          <w:szCs w:val="28"/>
        </w:rPr>
        <w:t xml:space="preserve"> nhằm</w:t>
      </w:r>
      <w:r w:rsidRPr="005428D5">
        <w:rPr>
          <w:szCs w:val="28"/>
          <w:lang w:val="vi-VN"/>
        </w:rPr>
        <w:t xml:space="preserve"> p</w:t>
      </w:r>
      <w:r w:rsidRPr="005428D5">
        <w:rPr>
          <w:szCs w:val="28"/>
          <w:shd w:val="clear" w:color="auto" w:fill="FFFFFF"/>
        </w:rPr>
        <w:t>hát hiện, ngăn chặn và xử lý kịp thời khi phát sinh vi phạm.</w:t>
      </w:r>
    </w:p>
    <w:p w14:paraId="03894E3B" w14:textId="77777777" w:rsidR="00C041FD" w:rsidRPr="005428D5" w:rsidRDefault="00C041FD" w:rsidP="000F3FBD">
      <w:pPr>
        <w:spacing w:before="260" w:after="0" w:line="240" w:lineRule="auto"/>
        <w:ind w:firstLine="567"/>
        <w:rPr>
          <w:szCs w:val="28"/>
          <w:lang w:val="vi-VN"/>
        </w:rPr>
      </w:pPr>
      <w:r w:rsidRPr="005428D5">
        <w:rPr>
          <w:szCs w:val="28"/>
          <w:lang w:val="vi-VN"/>
        </w:rPr>
        <w:t xml:space="preserve">2. Nội dung </w:t>
      </w:r>
      <w:r w:rsidRPr="005428D5">
        <w:rPr>
          <w:szCs w:val="28"/>
        </w:rPr>
        <w:t>về</w:t>
      </w:r>
      <w:r w:rsidRPr="005428D5">
        <w:rPr>
          <w:szCs w:val="28"/>
          <w:lang w:val="vi-VN"/>
        </w:rPr>
        <w:t xml:space="preserve"> quản lý trật tự xây dựng:</w:t>
      </w:r>
    </w:p>
    <w:p w14:paraId="458AD90B" w14:textId="77777777" w:rsidR="00C041FD" w:rsidRPr="005428D5" w:rsidRDefault="00C041FD" w:rsidP="000F3FBD">
      <w:pPr>
        <w:shd w:val="clear" w:color="auto" w:fill="FFFFFF"/>
        <w:spacing w:before="260" w:after="0" w:line="240" w:lineRule="auto"/>
        <w:ind w:firstLine="567"/>
        <w:rPr>
          <w:rFonts w:eastAsia="Times New Roman"/>
          <w:szCs w:val="28"/>
          <w:lang w:val="vi-VN"/>
        </w:rPr>
      </w:pPr>
      <w:r w:rsidRPr="005428D5">
        <w:rPr>
          <w:rFonts w:eastAsia="Times New Roman"/>
          <w:szCs w:val="28"/>
          <w:lang w:val="vi-VN"/>
        </w:rPr>
        <w:t>a)</w:t>
      </w:r>
      <w:r w:rsidRPr="005428D5">
        <w:rPr>
          <w:rFonts w:eastAsia="Times New Roman"/>
          <w:szCs w:val="28"/>
        </w:rPr>
        <w:t xml:space="preserve"> </w:t>
      </w:r>
      <w:r w:rsidRPr="005428D5">
        <w:rPr>
          <w:rFonts w:eastAsia="Times New Roman"/>
          <w:szCs w:val="28"/>
          <w:lang w:val="vi-VN"/>
        </w:rPr>
        <w:t>Đối với công trình được cấp giấy phép xây dựng: Việc quản lý trật tự xây dựng theo</w:t>
      </w:r>
      <w:r w:rsidRPr="005428D5">
        <w:rPr>
          <w:rFonts w:eastAsia="Times New Roman"/>
          <w:szCs w:val="28"/>
        </w:rPr>
        <w:t xml:space="preserve"> các nội dung của</w:t>
      </w:r>
      <w:r w:rsidRPr="005428D5">
        <w:rPr>
          <w:rFonts w:eastAsia="Times New Roman"/>
          <w:szCs w:val="28"/>
          <w:lang w:val="vi-VN"/>
        </w:rPr>
        <w:t xml:space="preserve"> giấy phép xây dựng đã được cấp và quy định của pháp luật có liên quan;</w:t>
      </w:r>
    </w:p>
    <w:p w14:paraId="7AB549E4" w14:textId="73015363" w:rsidR="00C041FD" w:rsidRPr="005428D5" w:rsidRDefault="00C041FD" w:rsidP="000F3FBD">
      <w:pPr>
        <w:shd w:val="clear" w:color="auto" w:fill="FFFFFF"/>
        <w:spacing w:before="260" w:after="0" w:line="240" w:lineRule="auto"/>
        <w:ind w:firstLine="567"/>
        <w:rPr>
          <w:rFonts w:eastAsia="Times New Roman"/>
          <w:szCs w:val="28"/>
        </w:rPr>
      </w:pPr>
      <w:r w:rsidRPr="005428D5">
        <w:rPr>
          <w:rFonts w:eastAsia="Times New Roman"/>
          <w:szCs w:val="28"/>
          <w:lang w:val="vi-VN"/>
        </w:rPr>
        <w:lastRenderedPageBreak/>
        <w:t>b) Đối với công trình được miễn giấy phép xây dựng</w:t>
      </w:r>
      <w:r w:rsidRPr="005428D5">
        <w:rPr>
          <w:rFonts w:eastAsia="Times New Roman"/>
          <w:szCs w:val="28"/>
        </w:rPr>
        <w:t>, n</w:t>
      </w:r>
      <w:r w:rsidRPr="005428D5">
        <w:rPr>
          <w:rFonts w:eastAsia="Times New Roman"/>
          <w:szCs w:val="28"/>
          <w:lang w:val="vi-VN"/>
        </w:rPr>
        <w:t xml:space="preserve">ội dung quản lý trật tự xây dựng </w:t>
      </w:r>
      <w:r w:rsidRPr="005428D5">
        <w:rPr>
          <w:rFonts w:eastAsia="Times New Roman"/>
          <w:szCs w:val="28"/>
        </w:rPr>
        <w:t>gồm: k</w:t>
      </w:r>
      <w:r w:rsidRPr="005428D5">
        <w:rPr>
          <w:rFonts w:eastAsia="Times New Roman"/>
          <w:szCs w:val="28"/>
          <w:lang w:val="vi-VN"/>
        </w:rPr>
        <w:t>iểm tra</w:t>
      </w:r>
      <w:r w:rsidRPr="005428D5">
        <w:rPr>
          <w:rFonts w:eastAsia="Times New Roman"/>
          <w:szCs w:val="28"/>
        </w:rPr>
        <w:t xml:space="preserve"> sự đáp ứng các điều kiện về cấp giấy phép xây dựng đối với công trình thuộc đối tượng miễn giấy phép xây dựng theo quy định tại điểm g khoản 2 Điều 89 của Luật Xây dựng năm 2014 được sửa đổi, bổ sung tại khoản 30 Điều 1 của Luật số 62/2020/QH14</w:t>
      </w:r>
      <w:r w:rsidR="00A775F8" w:rsidRPr="005428D5">
        <w:rPr>
          <w:rFonts w:eastAsia="Times New Roman"/>
          <w:szCs w:val="28"/>
          <w:lang w:val="vi-VN"/>
        </w:rPr>
        <w:t>;</w:t>
      </w:r>
      <w:r w:rsidRPr="005428D5">
        <w:rPr>
          <w:rFonts w:eastAsia="Times New Roman"/>
          <w:szCs w:val="28"/>
          <w:lang w:val="vi-VN"/>
        </w:rPr>
        <w:t xml:space="preserve"> sự tuân thủ</w:t>
      </w:r>
      <w:r w:rsidRPr="005428D5">
        <w:rPr>
          <w:rFonts w:eastAsia="Times New Roman"/>
          <w:szCs w:val="28"/>
        </w:rPr>
        <w:t xml:space="preserve"> của việc xây dựng với q</w:t>
      </w:r>
      <w:r w:rsidRPr="005428D5">
        <w:rPr>
          <w:rFonts w:eastAsia="Times New Roman"/>
          <w:szCs w:val="28"/>
          <w:lang w:val="vi-VN"/>
        </w:rPr>
        <w:t xml:space="preserve">uy hoạch </w:t>
      </w:r>
      <w:r w:rsidR="00A775F8" w:rsidRPr="005428D5">
        <w:rPr>
          <w:rFonts w:eastAsia="Times New Roman"/>
          <w:szCs w:val="28"/>
          <w:lang w:val="vi-VN"/>
        </w:rPr>
        <w:t xml:space="preserve">được sử dụng làm cơ sở lập dự án </w:t>
      </w:r>
      <w:r w:rsidRPr="005428D5">
        <w:rPr>
          <w:szCs w:val="28"/>
        </w:rPr>
        <w:t xml:space="preserve">và </w:t>
      </w:r>
      <w:r w:rsidRPr="005428D5">
        <w:rPr>
          <w:szCs w:val="28"/>
          <w:lang w:val="vi-VN"/>
        </w:rPr>
        <w:t>quy định của pháp luật có liên quan</w:t>
      </w:r>
      <w:r w:rsidRPr="005428D5">
        <w:rPr>
          <w:szCs w:val="28"/>
        </w:rPr>
        <w:t xml:space="preserve">; </w:t>
      </w:r>
      <w:r w:rsidRPr="005428D5">
        <w:rPr>
          <w:rFonts w:eastAsia="Times New Roman"/>
          <w:szCs w:val="28"/>
          <w:lang w:val="vi-VN"/>
        </w:rPr>
        <w:t xml:space="preserve">kiểm tra sự phù hợp của việc xây dựng với các nội dung, thông số chủ yếu của thiết kế đã được thẩm định </w:t>
      </w:r>
      <w:r w:rsidRPr="005428D5">
        <w:rPr>
          <w:rFonts w:eastAsia="Times New Roman"/>
          <w:szCs w:val="28"/>
        </w:rPr>
        <w:t>đ</w:t>
      </w:r>
      <w:r w:rsidRPr="005428D5">
        <w:rPr>
          <w:rFonts w:eastAsia="Times New Roman"/>
          <w:szCs w:val="28"/>
          <w:lang w:val="vi-VN"/>
        </w:rPr>
        <w:t>ối với trường hợp thiết kế xây dựng đã được cơ quan chuyên môn về xây dựng thẩm định.</w:t>
      </w:r>
    </w:p>
    <w:p w14:paraId="17E0BA4C" w14:textId="77777777" w:rsidR="00C041FD" w:rsidRPr="005428D5" w:rsidRDefault="00C041FD" w:rsidP="000F3FBD">
      <w:pPr>
        <w:spacing w:before="260" w:after="0" w:line="240" w:lineRule="auto"/>
        <w:ind w:firstLine="567"/>
        <w:rPr>
          <w:szCs w:val="28"/>
          <w:lang w:val="vi-VN"/>
        </w:rPr>
      </w:pPr>
      <w:r w:rsidRPr="005428D5">
        <w:rPr>
          <w:szCs w:val="28"/>
          <w:lang w:val="vi-VN"/>
        </w:rPr>
        <w:t xml:space="preserve">3. Khi phát hiện vi phạm, </w:t>
      </w:r>
      <w:r w:rsidRPr="005428D5">
        <w:rPr>
          <w:szCs w:val="28"/>
        </w:rPr>
        <w:t>cơ quan</w:t>
      </w:r>
      <w:r w:rsidRPr="005428D5">
        <w:rPr>
          <w:szCs w:val="28"/>
          <w:lang w:val="vi-VN"/>
        </w:rPr>
        <w:t xml:space="preserve"> có thẩm quyền quản lý trật tự xây dựng phải yêu cầu dừng thi công, xử lý theo thẩm quyền hoặc kiến nghị cấp có thẩm quyền xử lý vi phạm trật tự xây dựng theo quy định. </w:t>
      </w:r>
    </w:p>
    <w:p w14:paraId="3F54AFFE" w14:textId="47230BF6" w:rsidR="00DB6176" w:rsidRPr="005428D5" w:rsidRDefault="00DB6176" w:rsidP="00825A92">
      <w:pPr>
        <w:spacing w:after="0" w:line="240" w:lineRule="auto"/>
        <w:ind w:firstLine="0"/>
        <w:jc w:val="left"/>
        <w:rPr>
          <w:rFonts w:eastAsia="Times New Roman"/>
          <w:b/>
          <w:kern w:val="32"/>
          <w:szCs w:val="28"/>
        </w:rPr>
      </w:pPr>
    </w:p>
    <w:p w14:paraId="6E2EC703" w14:textId="54D66104" w:rsidR="00E07492" w:rsidRPr="005428D5" w:rsidRDefault="00573197" w:rsidP="00825A92">
      <w:pPr>
        <w:pStyle w:val="Chng"/>
        <w:rPr>
          <w:rFonts w:ascii="Times New Roman" w:hAnsi="Times New Roman"/>
        </w:rPr>
      </w:pPr>
      <w:r w:rsidRPr="005428D5">
        <w:rPr>
          <w:rFonts w:ascii="Times New Roman" w:hAnsi="Times New Roman"/>
        </w:rPr>
        <w:t xml:space="preserve">Chương V </w:t>
      </w:r>
    </w:p>
    <w:bookmarkEnd w:id="175"/>
    <w:bookmarkEnd w:id="176"/>
    <w:bookmarkEnd w:id="177"/>
    <w:bookmarkEnd w:id="178"/>
    <w:bookmarkEnd w:id="179"/>
    <w:p w14:paraId="1395A92A" w14:textId="77777777" w:rsidR="003F6430" w:rsidRPr="005428D5" w:rsidRDefault="003F6430" w:rsidP="00825A92">
      <w:pPr>
        <w:pStyle w:val="Chng"/>
        <w:rPr>
          <w:rFonts w:ascii="Times New Roman" w:hAnsi="Times New Roman"/>
        </w:rPr>
      </w:pPr>
      <w:r w:rsidRPr="005428D5">
        <w:rPr>
          <w:rFonts w:ascii="Times New Roman" w:hAnsi="Times New Roman"/>
        </w:rPr>
        <w:t xml:space="preserve">XÂY DỰNG CÔNG TRÌNH ĐẶC THÙ VÀ THỰC HIỆN DỰ ÁN </w:t>
      </w:r>
    </w:p>
    <w:p w14:paraId="6F877976" w14:textId="77777777" w:rsidR="00E07492" w:rsidRPr="005428D5" w:rsidRDefault="003F6430" w:rsidP="00825A92">
      <w:pPr>
        <w:pStyle w:val="Chng"/>
        <w:rPr>
          <w:rFonts w:ascii="Times New Roman" w:hAnsi="Times New Roman"/>
        </w:rPr>
      </w:pPr>
      <w:r w:rsidRPr="005428D5">
        <w:rPr>
          <w:rFonts w:ascii="Times New Roman" w:hAnsi="Times New Roman"/>
        </w:rPr>
        <w:t>ĐẦU TƯ XÂY DỰNG TẠI NƯỚC NGOÀI</w:t>
      </w:r>
      <w:r w:rsidR="00A1708B" w:rsidRPr="005428D5">
        <w:rPr>
          <w:rFonts w:ascii="Times New Roman" w:hAnsi="Times New Roman"/>
        </w:rPr>
        <w:br/>
      </w:r>
    </w:p>
    <w:p w14:paraId="3B4B8F77" w14:textId="77777777" w:rsidR="00E07492" w:rsidRPr="005428D5" w:rsidRDefault="00A1708B" w:rsidP="00825A92">
      <w:pPr>
        <w:pStyle w:val="Mc"/>
        <w:jc w:val="center"/>
        <w:rPr>
          <w:rFonts w:ascii="Times New Roman" w:hAnsi="Times New Roman"/>
          <w:spacing w:val="0"/>
        </w:rPr>
      </w:pPr>
      <w:bookmarkStart w:id="181" w:name="_Toc52893844"/>
      <w:bookmarkStart w:id="182" w:name="_Toc52898230"/>
      <w:bookmarkEnd w:id="181"/>
      <w:bookmarkEnd w:id="182"/>
      <w:r w:rsidRPr="005428D5">
        <w:rPr>
          <w:rFonts w:ascii="Times New Roman" w:hAnsi="Times New Roman"/>
          <w:spacing w:val="0"/>
        </w:rPr>
        <w:t>Mục 1</w:t>
      </w:r>
    </w:p>
    <w:p w14:paraId="5CCB9BC6" w14:textId="77777777" w:rsidR="00E07492" w:rsidRPr="00825A92" w:rsidRDefault="00501ED1" w:rsidP="00825A92">
      <w:pPr>
        <w:pStyle w:val="Mc"/>
        <w:jc w:val="center"/>
        <w:rPr>
          <w:rFonts w:ascii="Times New Roman" w:hAnsi="Times New Roman"/>
          <w:spacing w:val="0"/>
          <w:sz w:val="10"/>
        </w:rPr>
      </w:pPr>
      <w:r w:rsidRPr="005428D5">
        <w:rPr>
          <w:rFonts w:ascii="Times New Roman" w:hAnsi="Times New Roman"/>
          <w:spacing w:val="0"/>
        </w:rPr>
        <w:t>XÂY DỰNG CÔNG TRÌNH ĐẶC THÙ</w:t>
      </w:r>
      <w:r w:rsidR="00A1708B" w:rsidRPr="005428D5">
        <w:rPr>
          <w:rFonts w:ascii="Times New Roman" w:hAnsi="Times New Roman"/>
          <w:spacing w:val="0"/>
        </w:rPr>
        <w:br/>
      </w:r>
    </w:p>
    <w:p w14:paraId="3FBD54CC" w14:textId="4EA11E62" w:rsidR="000058A2" w:rsidRPr="005428D5" w:rsidRDefault="000058A2" w:rsidP="005428D5">
      <w:pPr>
        <w:pStyle w:val="iu"/>
        <w:spacing w:before="240" w:after="0" w:line="240" w:lineRule="auto"/>
        <w:rPr>
          <w:rFonts w:ascii="Times New Roman" w:hAnsi="Times New Roman"/>
          <w:b/>
          <w:bCs/>
        </w:rPr>
      </w:pPr>
      <w:bookmarkStart w:id="183" w:name="_Toc52898235"/>
      <w:bookmarkStart w:id="184" w:name="_Toc52907812"/>
      <w:bookmarkStart w:id="185" w:name="_Toc52952765"/>
      <w:bookmarkStart w:id="186" w:name="_Toc54875925"/>
      <w:r w:rsidRPr="005428D5">
        <w:rPr>
          <w:rFonts w:ascii="Times New Roman" w:hAnsi="Times New Roman"/>
          <w:b/>
          <w:bCs/>
        </w:rPr>
        <w:t>Điều 6</w:t>
      </w:r>
      <w:r w:rsidR="00732634" w:rsidRPr="005428D5">
        <w:rPr>
          <w:rFonts w:ascii="Times New Roman" w:hAnsi="Times New Roman"/>
          <w:b/>
          <w:bCs/>
        </w:rPr>
        <w:t>8</w:t>
      </w:r>
      <w:r w:rsidRPr="005428D5">
        <w:rPr>
          <w:rFonts w:ascii="Times New Roman" w:hAnsi="Times New Roman"/>
          <w:b/>
          <w:bCs/>
        </w:rPr>
        <w:t>. Quản lý đầu tư xây dựng công trình bí mật nhà nước</w:t>
      </w:r>
    </w:p>
    <w:p w14:paraId="5D6AFABD" w14:textId="77777777" w:rsidR="000058A2" w:rsidRPr="005428D5" w:rsidRDefault="000058A2" w:rsidP="000F3FBD">
      <w:pPr>
        <w:spacing w:before="260" w:after="0" w:line="240" w:lineRule="auto"/>
        <w:ind w:firstLine="567"/>
        <w:rPr>
          <w:szCs w:val="28"/>
        </w:rPr>
      </w:pPr>
      <w:r w:rsidRPr="005428D5">
        <w:rPr>
          <w:szCs w:val="28"/>
          <w:lang w:val="vi-VN"/>
        </w:rPr>
        <w:t xml:space="preserve">1. </w:t>
      </w:r>
      <w:r w:rsidRPr="005428D5">
        <w:rPr>
          <w:szCs w:val="28"/>
        </w:rPr>
        <w:t>C</w:t>
      </w:r>
      <w:r w:rsidRPr="005428D5">
        <w:rPr>
          <w:szCs w:val="28"/>
          <w:lang w:val="vi-VN"/>
        </w:rPr>
        <w:t>ông trình bí mật nhà nước</w:t>
      </w:r>
      <w:r w:rsidRPr="005428D5">
        <w:rPr>
          <w:szCs w:val="28"/>
        </w:rPr>
        <w:t xml:space="preserve"> được xác định theo quy định của pháp luật về bảo vệ bí mật nhà nước và pháp luật có liên quan.</w:t>
      </w:r>
    </w:p>
    <w:p w14:paraId="6C21FC53" w14:textId="77777777" w:rsidR="000058A2" w:rsidRPr="005428D5" w:rsidRDefault="000058A2" w:rsidP="000F3FBD">
      <w:pPr>
        <w:spacing w:before="260" w:after="0" w:line="240" w:lineRule="auto"/>
        <w:ind w:firstLine="567"/>
        <w:rPr>
          <w:szCs w:val="28"/>
        </w:rPr>
      </w:pPr>
      <w:r w:rsidRPr="005428D5">
        <w:rPr>
          <w:szCs w:val="28"/>
        </w:rPr>
        <w:t xml:space="preserve">2. Việc tổ chức thực hiện dự án đầu tư xây dựng từ chuẩn bị dự án, thực hiện dự án và kết thúc xây dựng đưa công trình của dự án vào khai thác, sử dụng được thực hiện theo quy định của pháp luật về bảo vệ bí mật nhà nước, pháp luật về đầu tư xây dựng và được quy định cụ thể trong quyết định phê duyệt dự án hoặc quyết định đầu tư. </w:t>
      </w:r>
    </w:p>
    <w:p w14:paraId="6ED9E9EB" w14:textId="77777777" w:rsidR="000058A2" w:rsidRPr="005428D5" w:rsidRDefault="000058A2" w:rsidP="000F3FBD">
      <w:pPr>
        <w:spacing w:before="260" w:after="0" w:line="240" w:lineRule="auto"/>
        <w:ind w:firstLine="567"/>
        <w:rPr>
          <w:szCs w:val="28"/>
          <w:lang w:val="vi-VN"/>
        </w:rPr>
      </w:pPr>
      <w:r w:rsidRPr="005428D5">
        <w:rPr>
          <w:szCs w:val="28"/>
          <w:lang w:val="vi-VN"/>
        </w:rPr>
        <w:t xml:space="preserve">3. </w:t>
      </w:r>
      <w:r w:rsidRPr="005428D5">
        <w:rPr>
          <w:szCs w:val="28"/>
        </w:rPr>
        <w:t>C</w:t>
      </w:r>
      <w:r w:rsidRPr="005428D5">
        <w:rPr>
          <w:szCs w:val="28"/>
          <w:lang w:val="vi-VN"/>
        </w:rPr>
        <w:t>ác cơ quan, tổ chức, cá nhân liên quan</w:t>
      </w:r>
      <w:r w:rsidRPr="005428D5">
        <w:rPr>
          <w:szCs w:val="28"/>
        </w:rPr>
        <w:t xml:space="preserve"> thực hiện </w:t>
      </w:r>
      <w:r w:rsidRPr="005428D5">
        <w:rPr>
          <w:szCs w:val="28"/>
          <w:lang w:val="vi-VN"/>
        </w:rPr>
        <w:t xml:space="preserve">việc quản lý hồ sơ, tài liệu và các thông tin liên quan trong quá trình đầu tư xây dựng công trình bí mật nhà nước </w:t>
      </w:r>
      <w:r w:rsidRPr="005428D5">
        <w:rPr>
          <w:szCs w:val="28"/>
        </w:rPr>
        <w:t xml:space="preserve">tuân thủ </w:t>
      </w:r>
      <w:r w:rsidRPr="005428D5">
        <w:rPr>
          <w:szCs w:val="28"/>
          <w:lang w:val="vi-VN"/>
        </w:rPr>
        <w:t>theo quy định của pháp luật về bảo vệ bí mật nhà nước.</w:t>
      </w:r>
    </w:p>
    <w:p w14:paraId="6020DA8D" w14:textId="21B24311" w:rsidR="002E70BC" w:rsidRPr="005428D5" w:rsidRDefault="002E70BC" w:rsidP="000F3FBD">
      <w:pPr>
        <w:pStyle w:val="iu"/>
        <w:spacing w:before="260" w:after="0" w:line="240" w:lineRule="auto"/>
        <w:rPr>
          <w:rFonts w:ascii="Times New Roman" w:hAnsi="Times New Roman"/>
          <w:b/>
          <w:bCs/>
        </w:rPr>
      </w:pPr>
      <w:r w:rsidRPr="005428D5">
        <w:rPr>
          <w:rFonts w:ascii="Times New Roman" w:hAnsi="Times New Roman"/>
          <w:b/>
          <w:bCs/>
        </w:rPr>
        <w:t xml:space="preserve">Điều 69. Quản lý đầu tư xây dựng công trình xây dựng khẩn cấp </w:t>
      </w:r>
    </w:p>
    <w:p w14:paraId="676D3407" w14:textId="77777777" w:rsidR="002E70BC" w:rsidRPr="005428D5" w:rsidRDefault="002E70BC" w:rsidP="005428D5">
      <w:pPr>
        <w:shd w:val="clear" w:color="auto" w:fill="FFFFFF"/>
        <w:spacing w:before="240" w:after="0" w:line="240" w:lineRule="auto"/>
        <w:ind w:firstLine="567"/>
        <w:rPr>
          <w:rFonts w:eastAsia="Times New Roman"/>
          <w:szCs w:val="28"/>
        </w:rPr>
      </w:pPr>
      <w:r w:rsidRPr="005428D5">
        <w:rPr>
          <w:szCs w:val="28"/>
        </w:rPr>
        <w:t xml:space="preserve">Việc quản lý đầu tư xây dựng công trình xây dựng khẩn cấp </w:t>
      </w:r>
      <w:r w:rsidRPr="005428D5">
        <w:rPr>
          <w:szCs w:val="28"/>
          <w:lang w:val="cs-CZ"/>
        </w:rPr>
        <w:t xml:space="preserve">quy định tại </w:t>
      </w:r>
      <w:r w:rsidRPr="005428D5">
        <w:rPr>
          <w:szCs w:val="28"/>
          <w:lang w:val="vi-VN"/>
        </w:rPr>
        <w:t>đ</w:t>
      </w:r>
      <w:r w:rsidRPr="005428D5">
        <w:rPr>
          <w:szCs w:val="28"/>
          <w:lang w:val="cs-CZ"/>
        </w:rPr>
        <w:t>iểm a khoản 1 Điều 130 của Luật Xây dựng năm 2014 được sửa đổ</w:t>
      </w:r>
      <w:r w:rsidRPr="005428D5">
        <w:rPr>
          <w:szCs w:val="28"/>
        </w:rPr>
        <w:t>i, bổ sung tại khoản 48 Điều 1 của Luật số 62/2020/QH14 được quy định cụ thể như sau:</w:t>
      </w:r>
    </w:p>
    <w:p w14:paraId="6371E475" w14:textId="77777777" w:rsidR="002E70BC" w:rsidRPr="005428D5" w:rsidRDefault="002E70BC" w:rsidP="005428D5">
      <w:pPr>
        <w:shd w:val="clear" w:color="auto" w:fill="FFFFFF"/>
        <w:spacing w:before="240" w:after="0" w:line="240" w:lineRule="auto"/>
        <w:ind w:firstLine="567"/>
        <w:rPr>
          <w:rFonts w:eastAsia="Times New Roman"/>
          <w:szCs w:val="28"/>
        </w:rPr>
      </w:pPr>
      <w:r w:rsidRPr="005428D5">
        <w:rPr>
          <w:rFonts w:eastAsia="Times New Roman"/>
          <w:szCs w:val="28"/>
        </w:rPr>
        <w:lastRenderedPageBreak/>
        <w:t>1. Người đứng đầu cơ quan trung ương, Chủ tịch Ủy ban nhân dân các cấp có thẩm quyền quyết định việc xây dựng công trình khẩn cấp thuộc phạm vi quản lý bằng lệnh xây dựng công trình khẩn cấp.</w:t>
      </w:r>
    </w:p>
    <w:p w14:paraId="23563645" w14:textId="77777777" w:rsidR="002E70BC" w:rsidRPr="005428D5" w:rsidRDefault="002E70BC" w:rsidP="005428D5">
      <w:pPr>
        <w:shd w:val="clear" w:color="auto" w:fill="FFFFFF"/>
        <w:spacing w:before="240" w:after="0" w:line="240" w:lineRule="auto"/>
        <w:ind w:firstLine="567"/>
        <w:rPr>
          <w:rFonts w:eastAsia="Times New Roman"/>
          <w:szCs w:val="28"/>
        </w:rPr>
      </w:pPr>
      <w:r w:rsidRPr="005428D5">
        <w:rPr>
          <w:rFonts w:eastAsia="Times New Roman"/>
          <w:szCs w:val="28"/>
        </w:rPr>
        <w:t xml:space="preserve">2. Lệnh xây dựng công trình khẩn cấp được thể hiện bằng văn bản gồm các nội dung: mục đích xây dựng, địa điểm xây dựng, người được giao quản lý, thực hiện xây dựng công trình, thời gian xây dựng công trình, dự kiến chi phí và nguồn lực thực hiện và các yêu cầu cần thiết khác có liên quan. </w:t>
      </w:r>
    </w:p>
    <w:p w14:paraId="66672C32" w14:textId="77777777" w:rsidR="00EC1300" w:rsidRPr="005428D5" w:rsidRDefault="002E70BC" w:rsidP="005428D5">
      <w:pPr>
        <w:shd w:val="clear" w:color="auto" w:fill="FFFFFF"/>
        <w:spacing w:before="240" w:after="0" w:line="240" w:lineRule="auto"/>
        <w:ind w:firstLine="567"/>
        <w:rPr>
          <w:rFonts w:eastAsia="Times New Roman"/>
          <w:szCs w:val="28"/>
          <w:lang w:val="vi-VN"/>
        </w:rPr>
      </w:pPr>
      <w:r w:rsidRPr="005428D5">
        <w:rPr>
          <w:rFonts w:eastAsia="Times New Roman"/>
          <w:szCs w:val="28"/>
        </w:rPr>
        <w:t xml:space="preserve">3. </w:t>
      </w:r>
      <w:r w:rsidR="00AD4ACE" w:rsidRPr="005428D5">
        <w:rPr>
          <w:rFonts w:eastAsia="Times New Roman"/>
          <w:szCs w:val="28"/>
        </w:rPr>
        <w:t xml:space="preserve">Người được giao quản lý, thực hiện xây dựng công trình được tự quyết định toàn bộ công việc trong hoạt động đầu tư xây dựng, bao gồm: giao tổ chức, cá nhân có đủ điều kiện năng lực, kinh nghiệm thực hiện ngay các công việc khảo sát, thiết kế, thẩm tra thiết kế xây dựng khi có yêu cầu, thi công xây dựng và các công việc cần thiết khác phục vụ xây dựng công trình khẩn cấp; quyết định về trình tự thực hiện khảo sát, thiết kế và thi công xây dựng; quyết định về việc giám sát thi công xây dựng và nghiệm thu công trình xây dựng đáp ứng yêu cầu của lệnh xây dựng công trình khẩn cấp. </w:t>
      </w:r>
    </w:p>
    <w:p w14:paraId="1005C615" w14:textId="08CAC7FF" w:rsidR="002E70BC" w:rsidRPr="005428D5" w:rsidRDefault="002E70BC" w:rsidP="005428D5">
      <w:pPr>
        <w:shd w:val="clear" w:color="auto" w:fill="FFFFFF"/>
        <w:spacing w:before="240" w:after="0" w:line="240" w:lineRule="auto"/>
        <w:ind w:firstLine="567"/>
        <w:rPr>
          <w:rFonts w:eastAsia="Times New Roman"/>
          <w:szCs w:val="28"/>
        </w:rPr>
      </w:pPr>
      <w:r w:rsidRPr="005428D5">
        <w:rPr>
          <w:rFonts w:eastAsia="Times New Roman"/>
          <w:szCs w:val="28"/>
        </w:rPr>
        <w:t>4. Đối với công trình thuộc phạm vi áp dụng của pháp luật về đấu thầu, trong thời hạn 15 ngày kể từ ngày người quản lý xây dựng công trình khẩn cấp giao tổ chức, cá nhân thực hiện các công việc tại khoản 3 Điều này, các bên hoàn thiện các thủ tục sau:</w:t>
      </w:r>
    </w:p>
    <w:p w14:paraId="488CBB1E" w14:textId="4C4DD7B7" w:rsidR="002E70BC" w:rsidRPr="005428D5" w:rsidRDefault="002E70BC" w:rsidP="005428D5">
      <w:pPr>
        <w:shd w:val="clear" w:color="auto" w:fill="FFFFFF"/>
        <w:spacing w:before="240" w:after="0" w:line="240" w:lineRule="auto"/>
        <w:ind w:firstLine="567"/>
        <w:rPr>
          <w:rFonts w:eastAsia="Times New Roman"/>
          <w:szCs w:val="28"/>
          <w:lang w:val="vi-VN"/>
        </w:rPr>
      </w:pPr>
      <w:r w:rsidRPr="005428D5">
        <w:rPr>
          <w:rFonts w:eastAsia="Times New Roman"/>
          <w:szCs w:val="28"/>
        </w:rPr>
        <w:t>a) Trình, phê duyệt kết quả chỉ định thầu; công khai kết quả chỉ định thầu trên Hệ thống mạng đấu thầu quốc gia</w:t>
      </w:r>
      <w:r w:rsidR="00994E19" w:rsidRPr="005428D5">
        <w:rPr>
          <w:rFonts w:eastAsia="Times New Roman"/>
          <w:szCs w:val="28"/>
          <w:lang w:val="vi-VN"/>
        </w:rPr>
        <w:t>;</w:t>
      </w:r>
    </w:p>
    <w:p w14:paraId="59F33D2C" w14:textId="77777777" w:rsidR="002E70BC" w:rsidRPr="005428D5" w:rsidRDefault="002E70BC" w:rsidP="005428D5">
      <w:pPr>
        <w:shd w:val="clear" w:color="auto" w:fill="FFFFFF"/>
        <w:spacing w:before="240" w:after="0" w:line="240" w:lineRule="auto"/>
        <w:ind w:firstLine="567"/>
        <w:rPr>
          <w:rFonts w:eastAsia="Times New Roman"/>
          <w:szCs w:val="28"/>
        </w:rPr>
      </w:pPr>
      <w:r w:rsidRPr="005428D5">
        <w:rPr>
          <w:rFonts w:eastAsia="Times New Roman"/>
          <w:szCs w:val="28"/>
        </w:rPr>
        <w:t xml:space="preserve">b) Ký kết hợp đồng với nhà thầu được chỉ định thầu với các nội dung sau: yêu cầu về phạm vi, nội dung công việc cần thực hiện, thời gian thực hiện, chất lượng công việc cần đạt được, giá trị tương ứng và các nội dung khác theo quy định của pháp luật về hợp đồng xây dựng.  </w:t>
      </w:r>
    </w:p>
    <w:p w14:paraId="637EA191" w14:textId="5322A3C6" w:rsidR="002E70BC" w:rsidRPr="005428D5" w:rsidRDefault="002E70BC" w:rsidP="005428D5">
      <w:pPr>
        <w:shd w:val="clear" w:color="auto" w:fill="FFFFFF"/>
        <w:spacing w:before="240" w:after="0" w:line="240" w:lineRule="auto"/>
        <w:ind w:firstLine="567"/>
        <w:rPr>
          <w:rFonts w:eastAsia="Times New Roman"/>
          <w:szCs w:val="28"/>
        </w:rPr>
      </w:pPr>
      <w:r w:rsidRPr="005428D5">
        <w:rPr>
          <w:rFonts w:eastAsia="Times New Roman"/>
          <w:szCs w:val="28"/>
        </w:rPr>
        <w:t>5. Sau khi kết thúc thi công xây dựng công trình khẩn cấp, người được giao xây dựng công trình khẩn cấp có trách nhiệm</w:t>
      </w:r>
      <w:r w:rsidRPr="005428D5">
        <w:rPr>
          <w:rFonts w:eastAsia="Times New Roman"/>
          <w:szCs w:val="28"/>
          <w:lang w:val="vi-VN"/>
        </w:rPr>
        <w:t xml:space="preserve"> tổ chức lập và</w:t>
      </w:r>
      <w:r w:rsidRPr="005428D5">
        <w:rPr>
          <w:rFonts w:eastAsia="Times New Roman"/>
          <w:szCs w:val="28"/>
        </w:rPr>
        <w:t xml:space="preserve"> hoàn thiện hồ sơ hoàn thành công trình, bao gồm: lệnh xây dựng công trình khẩn cấp; các tài liệu khảo sát xây dựng (nếu có); thiết kế điển hình hoặc thiết kế bản vẽ thi công; nhật ký thi công xây dựng công trình,</w:t>
      </w:r>
      <w:r w:rsidRPr="005428D5">
        <w:rPr>
          <w:rFonts w:eastAsia="Times New Roman"/>
          <w:szCs w:val="28"/>
          <w:lang w:val="vi-VN"/>
        </w:rPr>
        <w:t xml:space="preserve"> các hình ảnh ghi nhận quá trình thi công xây dựng công trình</w:t>
      </w:r>
      <w:r w:rsidRPr="005428D5">
        <w:rPr>
          <w:rFonts w:eastAsia="Times New Roman"/>
          <w:szCs w:val="28"/>
        </w:rPr>
        <w:t>; các biên bản nghiệm thu; kết quả thí nghiệm, quan trắc, đo đạc (nếu có); hồ sơ quản lý vật liệu xây dựng, sản phẩm, cấu kiện, thiết bị sử dụng cho công trình xây dựng; bản vẽ hoàn công; phụ lục các tồn tại cần sửa chữa, khắc phục (nếu có) sau khi đưa công trình xây dựng vào sử dụng; biên bản nghiệm thu hoàn thành công trình xây dựng giữa chủ đầu tư, nhà thầu và các cơ quan quản lý nhà nước có liên quan; các căn cứ, cơ sở để xác định khối lượng công việc hoàn thành và các hồ sơ, văn bản, tài liệu khác có liên quan hoạt động đầu tư xây dựng công trình khẩn cấp.</w:t>
      </w:r>
    </w:p>
    <w:p w14:paraId="0C0916B0" w14:textId="5132ACB6" w:rsidR="002E70BC" w:rsidRPr="005428D5" w:rsidRDefault="002E70BC" w:rsidP="005428D5">
      <w:pPr>
        <w:shd w:val="clear" w:color="auto" w:fill="FFFFFF"/>
        <w:spacing w:before="240" w:after="0" w:line="240" w:lineRule="auto"/>
        <w:ind w:firstLine="567"/>
        <w:rPr>
          <w:rFonts w:eastAsia="Times New Roman"/>
          <w:szCs w:val="28"/>
          <w:lang w:val="vi-VN"/>
        </w:rPr>
      </w:pPr>
      <w:r w:rsidRPr="005428D5">
        <w:rPr>
          <w:rFonts w:eastAsia="Times New Roman"/>
          <w:szCs w:val="28"/>
        </w:rPr>
        <w:lastRenderedPageBreak/>
        <w:t xml:space="preserve">6. Đối với công trình xây dựng khẩn cấp sử dụng vốn đầu tư công, việc quản lý, thanh toán, quyết toán vốn đầu tư </w:t>
      </w:r>
      <w:r w:rsidRPr="005428D5">
        <w:rPr>
          <w:szCs w:val="28"/>
        </w:rPr>
        <w:t xml:space="preserve">xây dựng được </w:t>
      </w:r>
      <w:r w:rsidRPr="005428D5">
        <w:rPr>
          <w:rFonts w:eastAsia="Times New Roman"/>
          <w:szCs w:val="28"/>
        </w:rPr>
        <w:t>thực hiện theo quy định của pháp luật có liên quan về quản lý, thanh toán, quyết toán đối với dự án sử dụng vốn đầu tư công</w:t>
      </w:r>
      <w:r w:rsidR="00594FD7" w:rsidRPr="005428D5">
        <w:rPr>
          <w:rFonts w:eastAsia="Times New Roman"/>
          <w:szCs w:val="28"/>
          <w:lang w:val="vi-VN"/>
        </w:rPr>
        <w:t>.</w:t>
      </w:r>
    </w:p>
    <w:p w14:paraId="6555AE36" w14:textId="77777777" w:rsidR="00825A92" w:rsidRPr="00825A92" w:rsidRDefault="00825A92" w:rsidP="00825A92">
      <w:pPr>
        <w:pStyle w:val="Mc"/>
        <w:jc w:val="center"/>
        <w:rPr>
          <w:rFonts w:ascii="Times New Roman" w:hAnsi="Times New Roman"/>
          <w:spacing w:val="0"/>
          <w:sz w:val="18"/>
        </w:rPr>
      </w:pPr>
    </w:p>
    <w:p w14:paraId="667123B7" w14:textId="4ACE3F0D" w:rsidR="00E07492" w:rsidRPr="005428D5" w:rsidRDefault="00A1708B" w:rsidP="00825A92">
      <w:pPr>
        <w:pStyle w:val="Mc"/>
        <w:jc w:val="center"/>
        <w:rPr>
          <w:rFonts w:ascii="Times New Roman" w:hAnsi="Times New Roman"/>
          <w:spacing w:val="0"/>
        </w:rPr>
      </w:pPr>
      <w:r w:rsidRPr="005428D5">
        <w:rPr>
          <w:rFonts w:ascii="Times New Roman" w:hAnsi="Times New Roman"/>
          <w:spacing w:val="0"/>
        </w:rPr>
        <w:t>Mục 2</w:t>
      </w:r>
    </w:p>
    <w:p w14:paraId="1D740111" w14:textId="77777777" w:rsidR="00E07492" w:rsidRPr="00825A92" w:rsidRDefault="00501ED1" w:rsidP="00825A92">
      <w:pPr>
        <w:pStyle w:val="Mc"/>
        <w:jc w:val="center"/>
        <w:rPr>
          <w:rFonts w:ascii="Times New Roman" w:hAnsi="Times New Roman"/>
          <w:spacing w:val="0"/>
          <w:sz w:val="8"/>
        </w:rPr>
      </w:pPr>
      <w:r w:rsidRPr="005428D5">
        <w:rPr>
          <w:rFonts w:ascii="Times New Roman" w:hAnsi="Times New Roman"/>
          <w:spacing w:val="0"/>
        </w:rPr>
        <w:t>THỰC HIỆN DỰ ÁN ĐẦU TƯ XÂY DỰNG TẠI NƯỚC NGOÀI</w:t>
      </w:r>
      <w:r w:rsidR="00A1708B" w:rsidRPr="005428D5">
        <w:rPr>
          <w:rFonts w:ascii="Times New Roman" w:hAnsi="Times New Roman"/>
          <w:spacing w:val="0"/>
        </w:rPr>
        <w:br/>
      </w:r>
    </w:p>
    <w:p w14:paraId="591C4FFC" w14:textId="77777777" w:rsidR="002E70BC" w:rsidRPr="005428D5" w:rsidRDefault="002E70BC" w:rsidP="005428D5">
      <w:pPr>
        <w:pStyle w:val="iu"/>
        <w:spacing w:before="240" w:after="0" w:line="240" w:lineRule="auto"/>
        <w:rPr>
          <w:rFonts w:ascii="Times New Roman" w:hAnsi="Times New Roman"/>
          <w:b/>
          <w:bCs/>
        </w:rPr>
      </w:pPr>
      <w:bookmarkStart w:id="187" w:name="_Toc54875927"/>
      <w:bookmarkStart w:id="188" w:name="_Toc54875929"/>
      <w:bookmarkEnd w:id="183"/>
      <w:bookmarkEnd w:id="184"/>
      <w:bookmarkEnd w:id="185"/>
      <w:bookmarkEnd w:id="186"/>
      <w:r w:rsidRPr="005428D5">
        <w:rPr>
          <w:rFonts w:ascii="Times New Roman" w:hAnsi="Times New Roman"/>
          <w:b/>
          <w:bCs/>
        </w:rPr>
        <w:t>Điều 70. Nguyên tắc quản lý các dự án đầu tư xây dựng tại nước ngoài</w:t>
      </w:r>
      <w:bookmarkEnd w:id="187"/>
    </w:p>
    <w:p w14:paraId="2E356D9C" w14:textId="77777777" w:rsidR="002E70BC" w:rsidRPr="005428D5" w:rsidRDefault="002E70BC" w:rsidP="005428D5">
      <w:pPr>
        <w:spacing w:before="240" w:after="0" w:line="240" w:lineRule="auto"/>
        <w:ind w:firstLine="567"/>
        <w:rPr>
          <w:szCs w:val="28"/>
          <w:lang w:val="cs-CZ"/>
        </w:rPr>
      </w:pPr>
      <w:r w:rsidRPr="005428D5">
        <w:rPr>
          <w:szCs w:val="28"/>
          <w:lang w:val="cs-CZ"/>
        </w:rPr>
        <w:t xml:space="preserve">1. Việc lập, thẩm định, quyết định chủ trương đầu tư của các dự án sử dụng vốn đầu tư công tại nước ngoài được thực hiện theo quy định của pháp luật về đầu tư công. Việc chấp thuận chủ trương đầu tư hoặc quyết định đầu tư ra nước ngoài của các dự án còn lại thực hiện theo quy định của pháp luật về đầu tư. </w:t>
      </w:r>
    </w:p>
    <w:p w14:paraId="52BAC533" w14:textId="77777777" w:rsidR="002E70BC" w:rsidRPr="005428D5" w:rsidRDefault="002E70BC" w:rsidP="00825A92">
      <w:pPr>
        <w:spacing w:before="240" w:after="0" w:line="257" w:lineRule="auto"/>
        <w:ind w:firstLine="567"/>
        <w:rPr>
          <w:szCs w:val="28"/>
          <w:lang w:val="cs-CZ"/>
        </w:rPr>
      </w:pPr>
      <w:r w:rsidRPr="005428D5">
        <w:rPr>
          <w:szCs w:val="28"/>
          <w:lang w:val="cs-CZ"/>
        </w:rPr>
        <w:tab/>
      </w:r>
      <w:r w:rsidRPr="005428D5">
        <w:rPr>
          <w:szCs w:val="28"/>
          <w:lang w:val="cs-CZ"/>
        </w:rPr>
        <w:tab/>
        <w:t>2. Việc quyết định đầu tư dự án thực hiện theo pháp luật về đầu tư công đối với dự án sử dụng vốn đầu tư công, pháp luật về quản lý, sử dụng vốn nhà nước đầu tư vào sản xuất, kinh doanh tại doanh nghiệp đối với dự án của doanh nghiệp có sử dụng vốn đầu tư của nhà nước.</w:t>
      </w:r>
    </w:p>
    <w:p w14:paraId="622C12F6" w14:textId="77777777" w:rsidR="002E70BC" w:rsidRPr="005428D5" w:rsidRDefault="002E70BC" w:rsidP="00825A92">
      <w:pPr>
        <w:spacing w:before="240" w:after="0" w:line="257" w:lineRule="auto"/>
        <w:ind w:firstLine="567"/>
        <w:rPr>
          <w:szCs w:val="28"/>
          <w:lang w:val="cs-CZ"/>
        </w:rPr>
      </w:pPr>
      <w:r w:rsidRPr="005428D5">
        <w:rPr>
          <w:szCs w:val="28"/>
          <w:lang w:val="cs-CZ"/>
        </w:rPr>
        <w:t xml:space="preserve">3. Hoạt động xây dựng của cơ quan đại diện nước Cộng hòa xã hội chủ nghĩa Việt Nam ở nước ngoài thực hiện theo quy định của pháp luật về cơ quan đại diện nước Cộng hòa xã hội chủ nghĩa Việt Nam ở nước ngoài và các quy định của pháp luật có liên quan. </w:t>
      </w:r>
    </w:p>
    <w:p w14:paraId="4FE0549D" w14:textId="2DDD69D9" w:rsidR="002E70BC" w:rsidRPr="005428D5" w:rsidRDefault="002E70BC" w:rsidP="00825A92">
      <w:pPr>
        <w:spacing w:before="240" w:after="0" w:line="257" w:lineRule="auto"/>
        <w:ind w:firstLine="567"/>
        <w:rPr>
          <w:szCs w:val="28"/>
          <w:lang w:val="cs-CZ"/>
        </w:rPr>
      </w:pPr>
      <w:r w:rsidRPr="005428D5">
        <w:rPr>
          <w:szCs w:val="28"/>
          <w:lang w:val="cs-CZ"/>
        </w:rPr>
        <w:t>4. Việc triển khai dự án đầu tư xây dựng sau khi được cơ quan nhà nước có thẩm quyền quyết định hoặc chấp thuận chủ trương đầu tư phải tuân thủ điều ước quốc tế mà nước Cộng hòa xã hội chủ nghĩa Việt Nam là thành viên, thỏa thuận quốc tế giữa bên Việt Nam với bên nước ngoài, quy định pháp luật của quốc gia nơi đầu tư xây dựng công trình và các quy định cụ thể như sau:</w:t>
      </w:r>
    </w:p>
    <w:p w14:paraId="6C1ADE6E" w14:textId="609E2424" w:rsidR="002E70BC" w:rsidRPr="005428D5" w:rsidRDefault="002E70BC" w:rsidP="00825A92">
      <w:pPr>
        <w:spacing w:before="240" w:after="0" w:line="257" w:lineRule="auto"/>
        <w:ind w:firstLine="567"/>
        <w:rPr>
          <w:szCs w:val="28"/>
          <w:lang w:val="cs-CZ"/>
        </w:rPr>
      </w:pPr>
      <w:r w:rsidRPr="005428D5">
        <w:rPr>
          <w:szCs w:val="28"/>
          <w:lang w:val="cs-CZ"/>
        </w:rPr>
        <w:t xml:space="preserve">a) Việc lập, thẩm định Báo cáo nghiên cứu khả thi đầu tư xây dựng đối với dự án sử dụng vốn đầu tư công, vốn nhà nước ngoài đầu tư công thực hiện theo quy định tại Điều </w:t>
      </w:r>
      <w:r w:rsidR="00A775F8" w:rsidRPr="005428D5">
        <w:rPr>
          <w:szCs w:val="28"/>
          <w:lang w:val="vi-VN"/>
        </w:rPr>
        <w:t>71</w:t>
      </w:r>
      <w:r w:rsidRPr="005428D5">
        <w:rPr>
          <w:szCs w:val="28"/>
          <w:lang w:val="cs-CZ"/>
        </w:rPr>
        <w:t xml:space="preserve"> Nghị định này;</w:t>
      </w:r>
    </w:p>
    <w:p w14:paraId="5DD4022B" w14:textId="77777777" w:rsidR="002E70BC" w:rsidRPr="005428D5" w:rsidRDefault="002E70BC" w:rsidP="00825A92">
      <w:pPr>
        <w:spacing w:before="240" w:after="0" w:line="257" w:lineRule="auto"/>
        <w:ind w:firstLine="567"/>
        <w:rPr>
          <w:szCs w:val="28"/>
          <w:lang w:val="cs-CZ"/>
        </w:rPr>
      </w:pPr>
      <w:r w:rsidRPr="005428D5">
        <w:rPr>
          <w:szCs w:val="28"/>
          <w:lang w:val="cs-CZ"/>
        </w:rPr>
        <w:t xml:space="preserve">b) Việc lập, thẩm định, phê duyệt các bước thiết kế xây dựng triển khai sau khi quyết định đầu tư dự án do người quyết định đầu tư quyết định phù hợp với pháp luật của quốc gia nơi đầu tư xây dựng công trình và điều kiện triển khai dự án;   </w:t>
      </w:r>
    </w:p>
    <w:p w14:paraId="29640E27" w14:textId="77777777" w:rsidR="002E70BC" w:rsidRPr="005428D5" w:rsidRDefault="002E70BC" w:rsidP="00825A92">
      <w:pPr>
        <w:spacing w:before="240" w:after="0" w:line="257" w:lineRule="auto"/>
        <w:ind w:firstLine="567"/>
        <w:rPr>
          <w:szCs w:val="28"/>
          <w:lang w:val="cs-CZ"/>
        </w:rPr>
      </w:pPr>
      <w:r w:rsidRPr="005428D5">
        <w:rPr>
          <w:szCs w:val="28"/>
          <w:lang w:val="cs-CZ"/>
        </w:rPr>
        <w:t xml:space="preserve">c) Các nội dung về quy chuẩn, tiêu chuẩn kỹ thuật; quy hoạch xây dựng; yêu cầu về điều kiện tự nhiên, xã hội, đặc điểm văn hóa, môi </w:t>
      </w:r>
      <w:r w:rsidRPr="005428D5">
        <w:rPr>
          <w:szCs w:val="28"/>
          <w:lang w:val="cs-CZ"/>
        </w:rPr>
        <w:lastRenderedPageBreak/>
        <w:t xml:space="preserve">trường; trách nhiệm mua bảo hiểm bắt buộc; giấy phép xây dựng; điều kiện năng lực hoạt động xây dựng; hợp đồng xây dựng, thi công xây dựng, giám sát thi công xây dựng công trình, nghiệm thu, bàn giao công trình và các nội dung, yêu cầu đặc thù khác được ưu tiên áp dụng theo quy định pháp luật của quốc gia nơi đầu tư xây dựng công trình, trừ trường hợp điều ước quốc tế hay thỏa thuận quốc tế có quy định khác; </w:t>
      </w:r>
    </w:p>
    <w:p w14:paraId="7E7FC289" w14:textId="77777777" w:rsidR="002E70BC" w:rsidRPr="005428D5" w:rsidRDefault="002E70BC" w:rsidP="00825A92">
      <w:pPr>
        <w:spacing w:before="240" w:after="0" w:line="257" w:lineRule="auto"/>
        <w:ind w:firstLine="567"/>
        <w:rPr>
          <w:szCs w:val="28"/>
          <w:lang w:val="cs-CZ"/>
        </w:rPr>
      </w:pPr>
      <w:r w:rsidRPr="005428D5">
        <w:rPr>
          <w:szCs w:val="28"/>
          <w:lang w:val="cs-CZ"/>
        </w:rPr>
        <w:t>d) Ưu tiên áp dụng quy định về quản lý chi phí đầu tư xây dựng của quốc gia nơi xây dựng công trình khi xác định tổng mức đầu tư công trình, dự toán xây dựng công trình.</w:t>
      </w:r>
    </w:p>
    <w:p w14:paraId="0656EFD8" w14:textId="77777777" w:rsidR="002E70BC" w:rsidRPr="005428D5" w:rsidRDefault="002E70BC" w:rsidP="00825A92">
      <w:pPr>
        <w:spacing w:before="240" w:after="0" w:line="257" w:lineRule="auto"/>
        <w:ind w:firstLine="567"/>
        <w:rPr>
          <w:szCs w:val="28"/>
          <w:lang w:val="cs-CZ"/>
        </w:rPr>
      </w:pPr>
      <w:r w:rsidRPr="005428D5">
        <w:rPr>
          <w:szCs w:val="28"/>
          <w:lang w:val="cs-CZ"/>
        </w:rPr>
        <w:t xml:space="preserve">5. Việc quyết toán vốn đầu tư các dự án đầu tư xây dựng sử dụng vốn đầu tư công ở nước ngoài thực hiện theo quy định </w:t>
      </w:r>
      <w:r w:rsidRPr="005428D5">
        <w:rPr>
          <w:rFonts w:eastAsia="Times New Roman"/>
          <w:szCs w:val="28"/>
        </w:rPr>
        <w:t>của pháp luật có liên quan về quản lý, thanh toán, quyết toán dự án đầu tư xây dựng tại nước ngoài sử dụng vốn đầu tư công và quy định của pháp luật có liên quan.</w:t>
      </w:r>
    </w:p>
    <w:p w14:paraId="16219F70" w14:textId="5BEF4876" w:rsidR="00E07492" w:rsidRPr="005428D5" w:rsidRDefault="006779C3" w:rsidP="00825A92">
      <w:pPr>
        <w:pStyle w:val="iu"/>
        <w:spacing w:before="240" w:after="0" w:line="252" w:lineRule="auto"/>
        <w:rPr>
          <w:rFonts w:ascii="Times New Roman" w:hAnsi="Times New Roman"/>
          <w:b/>
          <w:bCs/>
        </w:rPr>
      </w:pPr>
      <w:r w:rsidRPr="005428D5">
        <w:rPr>
          <w:rFonts w:ascii="Times New Roman" w:hAnsi="Times New Roman"/>
          <w:b/>
          <w:bCs/>
        </w:rPr>
        <w:t xml:space="preserve">Điều </w:t>
      </w:r>
      <w:r w:rsidR="00695C04" w:rsidRPr="005428D5">
        <w:rPr>
          <w:rFonts w:ascii="Times New Roman" w:hAnsi="Times New Roman"/>
          <w:b/>
          <w:bCs/>
        </w:rPr>
        <w:t>7</w:t>
      </w:r>
      <w:r w:rsidR="00732634" w:rsidRPr="005428D5">
        <w:rPr>
          <w:rFonts w:ascii="Times New Roman" w:hAnsi="Times New Roman"/>
          <w:b/>
          <w:bCs/>
        </w:rPr>
        <w:t>1</w:t>
      </w:r>
      <w:r w:rsidRPr="005428D5">
        <w:rPr>
          <w:rFonts w:ascii="Times New Roman" w:hAnsi="Times New Roman"/>
          <w:b/>
          <w:bCs/>
        </w:rPr>
        <w:t>.</w:t>
      </w:r>
      <w:r w:rsidR="00695C04" w:rsidRPr="005428D5">
        <w:rPr>
          <w:rFonts w:ascii="Times New Roman" w:hAnsi="Times New Roman"/>
          <w:b/>
          <w:bCs/>
        </w:rPr>
        <w:t xml:space="preserve"> </w:t>
      </w:r>
      <w:r w:rsidR="00A1708B" w:rsidRPr="005428D5">
        <w:rPr>
          <w:rFonts w:ascii="Times New Roman" w:hAnsi="Times New Roman"/>
          <w:b/>
          <w:bCs/>
        </w:rPr>
        <w:t>Lập, thẩm tra, thẩm định Báo cáo nghiên cứu khả thi đầu tư xây dựng dự án sử dụng vốn đầu tư công, vốn nhà nước ngoài đầu</w:t>
      </w:r>
      <w:r w:rsidR="004B36DC" w:rsidRPr="005428D5">
        <w:rPr>
          <w:rFonts w:ascii="Times New Roman" w:hAnsi="Times New Roman"/>
          <w:b/>
          <w:bCs/>
        </w:rPr>
        <w:t xml:space="preserve"> </w:t>
      </w:r>
      <w:r w:rsidR="00A1708B" w:rsidRPr="005428D5">
        <w:rPr>
          <w:rFonts w:ascii="Times New Roman" w:hAnsi="Times New Roman"/>
          <w:b/>
          <w:bCs/>
        </w:rPr>
        <w:t xml:space="preserve">tư công </w:t>
      </w:r>
    </w:p>
    <w:p w14:paraId="22EE4995" w14:textId="77777777" w:rsidR="00E07492" w:rsidRPr="005428D5" w:rsidRDefault="00A1708B" w:rsidP="00825A92">
      <w:pPr>
        <w:spacing w:before="240" w:after="0" w:line="252" w:lineRule="auto"/>
        <w:ind w:firstLine="567"/>
        <w:rPr>
          <w:szCs w:val="28"/>
          <w:lang w:val="cs-CZ"/>
        </w:rPr>
      </w:pPr>
      <w:r w:rsidRPr="005428D5">
        <w:rPr>
          <w:szCs w:val="28"/>
          <w:lang w:val="cs-CZ"/>
        </w:rPr>
        <w:t xml:space="preserve">1. Chủ đầu tư lập Báo cáo nghiên cứu khả thi đầu tư xây dựng, Báo cáo kinh tế </w:t>
      </w:r>
      <w:r w:rsidR="00523F3B" w:rsidRPr="005428D5">
        <w:rPr>
          <w:szCs w:val="28"/>
          <w:lang w:val="cs-CZ"/>
        </w:rPr>
        <w:t>-</w:t>
      </w:r>
      <w:r w:rsidRPr="005428D5">
        <w:rPr>
          <w:szCs w:val="28"/>
          <w:lang w:val="cs-CZ"/>
        </w:rPr>
        <w:t xml:space="preserve"> kỹ thuật đầu tư xây dựng hoặc tài liệu tương đương theo quy định của pháp luật nước sở tại (sau đây gọi chung là Báo cáo nghiên cứu khả thi đầu tư xây dựng), trình cơ quan chuyên môn trực thuộc người quyết định đầu tư thẩm định để người quyết định đầu tư xem xét, phê duyệt dự án, quyết định đầu tư xây dựng.</w:t>
      </w:r>
    </w:p>
    <w:p w14:paraId="2A898DF4" w14:textId="22326B79" w:rsidR="00E07492" w:rsidRPr="005428D5" w:rsidRDefault="00A1708B" w:rsidP="00825A92">
      <w:pPr>
        <w:spacing w:before="240" w:after="0" w:line="252" w:lineRule="auto"/>
        <w:ind w:firstLine="567"/>
        <w:rPr>
          <w:szCs w:val="28"/>
          <w:lang w:val="cs-CZ"/>
        </w:rPr>
      </w:pPr>
      <w:r w:rsidRPr="005428D5">
        <w:rPr>
          <w:szCs w:val="28"/>
          <w:lang w:val="cs-CZ"/>
        </w:rPr>
        <w:t xml:space="preserve">2. Nội dung Báo cáo nghiên cứu khả thi đầu tư xây dựng gồm thiết kế cơ sở hoặc thiết kế </w:t>
      </w:r>
      <w:r w:rsidR="006779C3" w:rsidRPr="005428D5">
        <w:rPr>
          <w:szCs w:val="28"/>
          <w:lang w:val="cs-CZ"/>
        </w:rPr>
        <w:t>xây dựng khác</w:t>
      </w:r>
      <w:r w:rsidR="00A775F8" w:rsidRPr="005428D5">
        <w:rPr>
          <w:szCs w:val="28"/>
          <w:lang w:val="vi-VN"/>
        </w:rPr>
        <w:t xml:space="preserve"> </w:t>
      </w:r>
      <w:r w:rsidRPr="005428D5">
        <w:rPr>
          <w:szCs w:val="28"/>
          <w:lang w:val="cs-CZ"/>
        </w:rPr>
        <w:t>được lập theo thông lệ quốc tế phù hợp với bước lập Báo cáo nghiên cứu khả thi đầu tư xây dựng</w:t>
      </w:r>
      <w:r w:rsidR="00C03EB5" w:rsidRPr="005428D5">
        <w:rPr>
          <w:szCs w:val="28"/>
          <w:lang w:val="cs-CZ"/>
        </w:rPr>
        <w:t>.</w:t>
      </w:r>
      <w:r w:rsidR="00476E2F" w:rsidRPr="005428D5">
        <w:rPr>
          <w:szCs w:val="28"/>
          <w:lang w:val="cs-CZ"/>
        </w:rPr>
        <w:t xml:space="preserve"> </w:t>
      </w:r>
      <w:r w:rsidR="00C03EB5" w:rsidRPr="005428D5">
        <w:rPr>
          <w:szCs w:val="28"/>
          <w:lang w:val="cs-CZ"/>
        </w:rPr>
        <w:t>T</w:t>
      </w:r>
      <w:r w:rsidRPr="005428D5">
        <w:rPr>
          <w:szCs w:val="28"/>
          <w:lang w:val="cs-CZ"/>
        </w:rPr>
        <w:t>huyết minh Báo cáo nghiên cứu khả thi phải thể hiện được các nội dung chủ yếu sau:</w:t>
      </w:r>
    </w:p>
    <w:p w14:paraId="7A17A5A6" w14:textId="77777777" w:rsidR="00E07492" w:rsidRPr="005428D5" w:rsidRDefault="00A1708B" w:rsidP="00825A92">
      <w:pPr>
        <w:spacing w:before="240" w:after="0" w:line="252" w:lineRule="auto"/>
        <w:ind w:firstLine="567"/>
        <w:rPr>
          <w:szCs w:val="28"/>
          <w:lang w:val="cs-CZ"/>
        </w:rPr>
      </w:pPr>
      <w:r w:rsidRPr="005428D5">
        <w:rPr>
          <w:szCs w:val="28"/>
          <w:lang w:val="cs-CZ"/>
        </w:rPr>
        <w:t>a) Sự cần thiết và chủ trương đầu tư, mục tiêu đầu tư xây dựng;</w:t>
      </w:r>
    </w:p>
    <w:p w14:paraId="783AD39A" w14:textId="77777777" w:rsidR="00E07492" w:rsidRPr="005428D5" w:rsidRDefault="00A1708B" w:rsidP="00825A92">
      <w:pPr>
        <w:spacing w:before="240" w:after="0" w:line="252" w:lineRule="auto"/>
        <w:ind w:firstLine="567"/>
        <w:rPr>
          <w:szCs w:val="28"/>
          <w:lang w:val="cs-CZ"/>
        </w:rPr>
      </w:pPr>
      <w:r w:rsidRPr="005428D5">
        <w:rPr>
          <w:szCs w:val="28"/>
          <w:lang w:val="cs-CZ"/>
        </w:rPr>
        <w:t xml:space="preserve">b) Phân tích các điều kiện tự nhiên, lựa chọn địa điểm đầu tư xây dựng, diện tích sử dụng đất, quy mô và hình thức đầu tư xây dựng dự án; </w:t>
      </w:r>
    </w:p>
    <w:p w14:paraId="03D4B65B" w14:textId="77777777" w:rsidR="00E07492" w:rsidRPr="005428D5" w:rsidRDefault="00A1708B" w:rsidP="00825A92">
      <w:pPr>
        <w:spacing w:before="240" w:after="0" w:line="252" w:lineRule="auto"/>
        <w:ind w:firstLine="567"/>
        <w:rPr>
          <w:szCs w:val="28"/>
          <w:lang w:val="cs-CZ"/>
        </w:rPr>
      </w:pPr>
      <w:r w:rsidRPr="005428D5">
        <w:rPr>
          <w:szCs w:val="28"/>
          <w:lang w:val="cs-CZ"/>
        </w:rPr>
        <w:t>c) Sự phù hợp với quy hoạch xây dựng hoặc quy hoạch khác theo quy định của pháp luật nước sở tại;</w:t>
      </w:r>
    </w:p>
    <w:p w14:paraId="12647AD5" w14:textId="77777777" w:rsidR="00E07492" w:rsidRPr="005428D5" w:rsidRDefault="00A1708B" w:rsidP="00825A92">
      <w:pPr>
        <w:spacing w:before="240" w:after="0" w:line="252" w:lineRule="auto"/>
        <w:ind w:firstLine="567"/>
        <w:rPr>
          <w:szCs w:val="28"/>
          <w:lang w:val="cs-CZ"/>
        </w:rPr>
      </w:pPr>
      <w:r w:rsidRPr="005428D5">
        <w:rPr>
          <w:szCs w:val="28"/>
          <w:lang w:val="cs-CZ"/>
        </w:rPr>
        <w:t xml:space="preserve">d) Dự kiến tiến độ thực hiện dự án; </w:t>
      </w:r>
    </w:p>
    <w:p w14:paraId="33C8F294" w14:textId="77777777" w:rsidR="00E07492" w:rsidRPr="005428D5" w:rsidRDefault="00A1708B" w:rsidP="00825A92">
      <w:pPr>
        <w:spacing w:before="240" w:after="0" w:line="252" w:lineRule="auto"/>
        <w:ind w:firstLine="567"/>
        <w:rPr>
          <w:szCs w:val="28"/>
          <w:lang w:val="cs-CZ"/>
        </w:rPr>
      </w:pPr>
      <w:r w:rsidRPr="005428D5">
        <w:rPr>
          <w:szCs w:val="28"/>
          <w:lang w:val="cs-CZ"/>
        </w:rPr>
        <w:t>đ) Xác định tổng mức đầu tư, cơ cấu nguồn vốn;</w:t>
      </w:r>
    </w:p>
    <w:p w14:paraId="3F0EF042" w14:textId="77777777" w:rsidR="00E07492" w:rsidRPr="005428D5" w:rsidRDefault="00A1708B" w:rsidP="00825A92">
      <w:pPr>
        <w:spacing w:before="240" w:after="0" w:line="252" w:lineRule="auto"/>
        <w:ind w:firstLine="567"/>
        <w:rPr>
          <w:szCs w:val="28"/>
          <w:lang w:val="cs-CZ"/>
        </w:rPr>
      </w:pPr>
      <w:r w:rsidRPr="005428D5">
        <w:rPr>
          <w:szCs w:val="28"/>
          <w:lang w:val="cs-CZ"/>
        </w:rPr>
        <w:lastRenderedPageBreak/>
        <w:t>e) Giải pháp tổ chức thực hiện dự án, xác định chủ đầu tư, phân tích lựa chọn hình thức quản lý, thực hiện dự án, phân tích hiệu quả kinh tế - xã hội;</w:t>
      </w:r>
    </w:p>
    <w:p w14:paraId="3B23DB4F" w14:textId="77777777" w:rsidR="00E07492" w:rsidRPr="005428D5" w:rsidRDefault="00A1708B" w:rsidP="00825A92">
      <w:pPr>
        <w:spacing w:before="240" w:after="0" w:line="252" w:lineRule="auto"/>
        <w:ind w:firstLine="567"/>
        <w:rPr>
          <w:szCs w:val="28"/>
          <w:lang w:val="cs-CZ"/>
        </w:rPr>
      </w:pPr>
      <w:r w:rsidRPr="005428D5">
        <w:rPr>
          <w:szCs w:val="28"/>
          <w:lang w:val="cs-CZ"/>
        </w:rPr>
        <w:t>g) Các nội dung khác theo đặc thù của từng dự án và quy định của pháp luật nước sở tại.</w:t>
      </w:r>
    </w:p>
    <w:p w14:paraId="69A13C8A" w14:textId="77777777" w:rsidR="00E07492" w:rsidRPr="005428D5" w:rsidRDefault="00A1708B" w:rsidP="00825A92">
      <w:pPr>
        <w:spacing w:before="240" w:after="0" w:line="252" w:lineRule="auto"/>
        <w:ind w:firstLine="567"/>
        <w:rPr>
          <w:szCs w:val="28"/>
          <w:lang w:val="cs-CZ"/>
        </w:rPr>
      </w:pPr>
      <w:r w:rsidRPr="005428D5">
        <w:rPr>
          <w:szCs w:val="28"/>
          <w:lang w:val="cs-CZ"/>
        </w:rPr>
        <w:t xml:space="preserve">3. Chủ đầu tư có trách nhiệm thuê </w:t>
      </w:r>
      <w:r w:rsidR="006779C3" w:rsidRPr="005428D5">
        <w:rPr>
          <w:szCs w:val="28"/>
          <w:lang w:val="cs-CZ"/>
        </w:rPr>
        <w:t>tổ chức thẩm tra thiết kế xây dựng có đủ năng lực để thẩm tra Báo cáo nghiên cứu khả thi đầu tư xây dựng; kiểm tra, đánh giá đối với Báo cáo kết quả thẩm tra do tổ chức thẩm tra thiết kế xây dựng</w:t>
      </w:r>
      <w:r w:rsidRPr="005428D5">
        <w:rPr>
          <w:szCs w:val="28"/>
          <w:lang w:val="cs-CZ"/>
        </w:rPr>
        <w:t xml:space="preserve"> thực hiện trước khi gửi đến cơ quan chuyên môn của người quyết định đầu tư để thực hiện thẩm định.</w:t>
      </w:r>
    </w:p>
    <w:p w14:paraId="699C67FA" w14:textId="77777777" w:rsidR="00E07492" w:rsidRPr="005428D5" w:rsidRDefault="00A1708B" w:rsidP="00825A92">
      <w:pPr>
        <w:spacing w:before="240" w:after="0" w:line="252" w:lineRule="auto"/>
        <w:ind w:firstLine="567"/>
        <w:rPr>
          <w:szCs w:val="28"/>
          <w:lang w:val="cs-CZ"/>
        </w:rPr>
      </w:pPr>
      <w:r w:rsidRPr="005428D5">
        <w:rPr>
          <w:szCs w:val="28"/>
          <w:lang w:val="cs-CZ"/>
        </w:rPr>
        <w:t xml:space="preserve">4. Trên cơ sở Báo cáo kết quả thẩm tra, cơ quan chuyên môn của người quyết định đầu tư thẩm định Báo cáo nghiên cứu khả thi đầu tư xây dựng và xin ý kiến phối hợp của cơ quan chuyên môn </w:t>
      </w:r>
      <w:r w:rsidR="00E5444B" w:rsidRPr="005428D5">
        <w:rPr>
          <w:szCs w:val="28"/>
          <w:lang w:val="cs-CZ"/>
        </w:rPr>
        <w:t xml:space="preserve">về </w:t>
      </w:r>
      <w:r w:rsidRPr="005428D5">
        <w:rPr>
          <w:szCs w:val="28"/>
          <w:lang w:val="cs-CZ"/>
        </w:rPr>
        <w:t xml:space="preserve">xây dựng trong trường hợp cần thiết. Thẩm quyền của cơ quan chuyên môn về xây dựng được xin ý kiến phối hợp là thẩm quyền thẩm định đối với dự án có quy mô tương đương theo quy định tại Nghị định này. </w:t>
      </w:r>
    </w:p>
    <w:p w14:paraId="304DC69A" w14:textId="77777777" w:rsidR="00E07492" w:rsidRPr="005428D5" w:rsidRDefault="00A1708B" w:rsidP="005428D5">
      <w:pPr>
        <w:spacing w:before="240" w:after="0" w:line="240" w:lineRule="auto"/>
        <w:ind w:firstLine="567"/>
        <w:rPr>
          <w:szCs w:val="28"/>
          <w:lang w:val="cs-CZ"/>
        </w:rPr>
      </w:pPr>
      <w:r w:rsidRPr="005428D5">
        <w:rPr>
          <w:szCs w:val="28"/>
          <w:lang w:val="cs-CZ"/>
        </w:rPr>
        <w:t>5. Nội dung thẩm định Báo cáo nghiên cứu khả thi đầu tư xây dựng gồm:</w:t>
      </w:r>
    </w:p>
    <w:p w14:paraId="32C8C130" w14:textId="77777777" w:rsidR="00E07492" w:rsidRPr="00825A92" w:rsidRDefault="006779C3" w:rsidP="00825A92">
      <w:pPr>
        <w:spacing w:before="200" w:after="0" w:line="240" w:lineRule="auto"/>
        <w:ind w:firstLine="567"/>
        <w:rPr>
          <w:spacing w:val="-6"/>
          <w:szCs w:val="28"/>
          <w:lang w:val="cs-CZ"/>
        </w:rPr>
      </w:pPr>
      <w:r w:rsidRPr="00825A92">
        <w:rPr>
          <w:spacing w:val="-6"/>
          <w:szCs w:val="28"/>
          <w:lang w:val="cs-CZ"/>
        </w:rPr>
        <w:t>a) Sự tuân thủ các quy định pháp luật trong nội dung hồ sơ trình thẩm định;</w:t>
      </w:r>
    </w:p>
    <w:p w14:paraId="5AA80D9A" w14:textId="77777777" w:rsidR="00E07492" w:rsidRPr="005428D5" w:rsidRDefault="00A1708B" w:rsidP="00825A92">
      <w:pPr>
        <w:spacing w:before="200" w:after="0" w:line="240" w:lineRule="auto"/>
        <w:ind w:firstLine="567"/>
        <w:rPr>
          <w:szCs w:val="28"/>
          <w:lang w:val="cs-CZ"/>
        </w:rPr>
      </w:pPr>
      <w:r w:rsidRPr="005428D5">
        <w:rPr>
          <w:szCs w:val="28"/>
          <w:lang w:val="cs-CZ"/>
        </w:rPr>
        <w:t>b) Sự phù hợp của Báo cáo nghiên cứu khả thi đầu tư xây dựng với chủ trương đầu tư được cấp có thẩm quyền phê duyệt hoặc chấp thuận;</w:t>
      </w:r>
    </w:p>
    <w:p w14:paraId="7C1EAB80" w14:textId="77777777" w:rsidR="00E07492" w:rsidRPr="005428D5" w:rsidRDefault="00A1708B" w:rsidP="00825A92">
      <w:pPr>
        <w:spacing w:before="200" w:after="0" w:line="240" w:lineRule="auto"/>
        <w:ind w:firstLine="567"/>
        <w:rPr>
          <w:szCs w:val="28"/>
          <w:lang w:val="cs-CZ"/>
        </w:rPr>
      </w:pPr>
      <w:r w:rsidRPr="005428D5">
        <w:rPr>
          <w:szCs w:val="28"/>
          <w:lang w:val="cs-CZ"/>
        </w:rPr>
        <w:t xml:space="preserve">c) Kiểm tra </w:t>
      </w:r>
      <w:r w:rsidR="006779C3" w:rsidRPr="005428D5">
        <w:rPr>
          <w:szCs w:val="28"/>
          <w:lang w:val="cs-CZ"/>
        </w:rPr>
        <w:t>Báo cáo kết quả thẩm tra</w:t>
      </w:r>
      <w:r w:rsidRPr="005428D5">
        <w:rPr>
          <w:szCs w:val="28"/>
          <w:lang w:val="cs-CZ"/>
        </w:rPr>
        <w:t xml:space="preserve"> về sự phù hợp của thiết kế xây dựng phục vụ lập Báo cáo nghiên cứu khả thi với quy hoạch xây dựng hoặc quy hoạch khác theo quy định của pháp luật nước sở tại, việc bảo đảm an toàn xây dựng, an toàn phòng cháy, chữa cháy và bảo vệ môi trường theo quy định pháp luật có liên quan; </w:t>
      </w:r>
    </w:p>
    <w:p w14:paraId="3FA6568B" w14:textId="77777777" w:rsidR="00E07492" w:rsidRPr="005428D5" w:rsidRDefault="00A1708B" w:rsidP="00825A92">
      <w:pPr>
        <w:spacing w:before="200" w:after="0" w:line="240" w:lineRule="auto"/>
        <w:ind w:firstLine="567"/>
        <w:rPr>
          <w:szCs w:val="28"/>
          <w:lang w:val="cs-CZ"/>
        </w:rPr>
      </w:pPr>
      <w:r w:rsidRPr="005428D5">
        <w:rPr>
          <w:szCs w:val="28"/>
          <w:lang w:val="cs-CZ"/>
        </w:rPr>
        <w:t xml:space="preserve">d) Yếu tố đảm bảo tính khả thi của dự án bao gồm lựa chọn địa điểm đầu tư xây dựng, quy mô đầu tư xây dựng dự án, xác định chủ đầu tư, hình thức tổ chức quản lý thực hiện dự án; </w:t>
      </w:r>
    </w:p>
    <w:p w14:paraId="6B52F4E0" w14:textId="77777777" w:rsidR="00E07492" w:rsidRPr="005428D5" w:rsidRDefault="00A1708B" w:rsidP="00825A92">
      <w:pPr>
        <w:spacing w:before="200" w:after="0" w:line="240" w:lineRule="auto"/>
        <w:ind w:firstLine="567"/>
        <w:rPr>
          <w:szCs w:val="28"/>
          <w:lang w:val="cs-CZ"/>
        </w:rPr>
      </w:pPr>
      <w:r w:rsidRPr="005428D5">
        <w:rPr>
          <w:szCs w:val="28"/>
          <w:lang w:val="cs-CZ"/>
        </w:rPr>
        <w:t>đ) Yếu tố đảm bảo tính hiệu quả của dự án bao gồm xác định tổng mức đầu tư xây dựng, khả năng huy động vốn theo tiến độ, hiệu quả tài chính, hiệu quả kinh tế - xã hội;</w:t>
      </w:r>
    </w:p>
    <w:p w14:paraId="6889222B" w14:textId="77777777" w:rsidR="00E07492" w:rsidRPr="005428D5" w:rsidRDefault="00A1708B" w:rsidP="00825A92">
      <w:pPr>
        <w:spacing w:before="200" w:after="0" w:line="240" w:lineRule="auto"/>
        <w:ind w:firstLine="567"/>
        <w:rPr>
          <w:szCs w:val="28"/>
          <w:lang w:val="cs-CZ"/>
        </w:rPr>
      </w:pPr>
      <w:r w:rsidRPr="005428D5">
        <w:rPr>
          <w:szCs w:val="28"/>
          <w:lang w:val="cs-CZ"/>
        </w:rPr>
        <w:t>e) Các nội dung khác theo yêu cầu của người quyết định đầu tư (nếu có).</w:t>
      </w:r>
    </w:p>
    <w:p w14:paraId="6FF0C1EE" w14:textId="58CC5B5A" w:rsidR="00E07492" w:rsidRPr="005428D5" w:rsidRDefault="00C3727F" w:rsidP="00825A92">
      <w:pPr>
        <w:pStyle w:val="iu"/>
        <w:spacing w:before="200" w:after="0" w:line="240" w:lineRule="auto"/>
        <w:rPr>
          <w:rFonts w:ascii="Times New Roman" w:hAnsi="Times New Roman"/>
          <w:b/>
          <w:bCs/>
        </w:rPr>
      </w:pPr>
      <w:r w:rsidRPr="005428D5">
        <w:rPr>
          <w:rFonts w:ascii="Times New Roman" w:hAnsi="Times New Roman"/>
          <w:b/>
          <w:bCs/>
        </w:rPr>
        <w:t xml:space="preserve">Điều </w:t>
      </w:r>
      <w:r w:rsidR="00695C04" w:rsidRPr="005428D5">
        <w:rPr>
          <w:rFonts w:ascii="Times New Roman" w:hAnsi="Times New Roman"/>
          <w:b/>
          <w:bCs/>
        </w:rPr>
        <w:t>7</w:t>
      </w:r>
      <w:r w:rsidR="00732634" w:rsidRPr="005428D5">
        <w:rPr>
          <w:rFonts w:ascii="Times New Roman" w:hAnsi="Times New Roman"/>
          <w:b/>
          <w:bCs/>
        </w:rPr>
        <w:t>2</w:t>
      </w:r>
      <w:r w:rsidRPr="005428D5">
        <w:rPr>
          <w:rFonts w:ascii="Times New Roman" w:hAnsi="Times New Roman"/>
          <w:b/>
          <w:bCs/>
        </w:rPr>
        <w:t xml:space="preserve">. </w:t>
      </w:r>
      <w:r w:rsidR="00A1708B" w:rsidRPr="005428D5">
        <w:rPr>
          <w:rFonts w:ascii="Times New Roman" w:hAnsi="Times New Roman"/>
          <w:b/>
          <w:bCs/>
        </w:rPr>
        <w:t>Tổ chức nghiệm thu công trình xây dựng</w:t>
      </w:r>
      <w:bookmarkEnd w:id="188"/>
    </w:p>
    <w:p w14:paraId="7A4423C6" w14:textId="5124AC8D" w:rsidR="003109E4" w:rsidRPr="005428D5" w:rsidRDefault="00A1708B" w:rsidP="00825A92">
      <w:pPr>
        <w:shd w:val="clear" w:color="auto" w:fill="FFFFFF"/>
        <w:spacing w:before="200" w:after="0" w:line="240" w:lineRule="auto"/>
        <w:ind w:firstLine="567"/>
        <w:rPr>
          <w:szCs w:val="28"/>
          <w:lang w:val="cs-CZ"/>
        </w:rPr>
      </w:pPr>
      <w:r w:rsidRPr="005428D5">
        <w:rPr>
          <w:szCs w:val="28"/>
          <w:lang w:val="cs-CZ"/>
        </w:rPr>
        <w:t xml:space="preserve">Chủ đầu tư chịu trách nhiệm quản lý chất lượng công trình, tự quyết định việc nghiệm thu công trình xây dựng và thanh lý hợp đồng đối với các dự án </w:t>
      </w:r>
      <w:r w:rsidRPr="005428D5">
        <w:rPr>
          <w:szCs w:val="28"/>
          <w:lang w:val="cs-CZ"/>
        </w:rPr>
        <w:lastRenderedPageBreak/>
        <w:t>đầu tư xây dựng tại nước ngoài. Chủ đầu tư lập Báo cáo hoàn thành công trình gửi người quyết định đầu tư để theo dõi và quản lý.</w:t>
      </w:r>
    </w:p>
    <w:p w14:paraId="1CD2851C" w14:textId="77777777" w:rsidR="00A63E00" w:rsidRPr="005428D5" w:rsidRDefault="00A63E00" w:rsidP="00825A92">
      <w:pPr>
        <w:shd w:val="clear" w:color="auto" w:fill="FFFFFF"/>
        <w:spacing w:after="0" w:line="240" w:lineRule="auto"/>
        <w:ind w:firstLine="567"/>
        <w:jc w:val="center"/>
        <w:rPr>
          <w:szCs w:val="28"/>
          <w:lang w:val="vi-VN"/>
        </w:rPr>
      </w:pPr>
    </w:p>
    <w:p w14:paraId="1299A3A2" w14:textId="77777777" w:rsidR="003652DA" w:rsidRPr="005428D5" w:rsidRDefault="003652DA" w:rsidP="00825A92">
      <w:pPr>
        <w:spacing w:after="0" w:line="240" w:lineRule="auto"/>
        <w:ind w:firstLine="567"/>
        <w:jc w:val="center"/>
        <w:rPr>
          <w:b/>
          <w:bCs/>
          <w:szCs w:val="28"/>
        </w:rPr>
      </w:pPr>
      <w:bookmarkStart w:id="189" w:name="_Toc52893848"/>
      <w:bookmarkStart w:id="190" w:name="_Toc52898241"/>
      <w:bookmarkStart w:id="191" w:name="_Toc52893849"/>
      <w:bookmarkStart w:id="192" w:name="_Toc52898242"/>
      <w:bookmarkStart w:id="193" w:name="_Toc52907817"/>
      <w:bookmarkStart w:id="194" w:name="_Toc52952770"/>
      <w:bookmarkStart w:id="195" w:name="_Toc54875930"/>
      <w:bookmarkEnd w:id="189"/>
      <w:bookmarkEnd w:id="190"/>
      <w:r w:rsidRPr="005428D5">
        <w:rPr>
          <w:b/>
          <w:bCs/>
          <w:szCs w:val="28"/>
        </w:rPr>
        <w:t>Chương VI</w:t>
      </w:r>
    </w:p>
    <w:bookmarkEnd w:id="191"/>
    <w:bookmarkEnd w:id="192"/>
    <w:bookmarkEnd w:id="193"/>
    <w:bookmarkEnd w:id="194"/>
    <w:bookmarkEnd w:id="195"/>
    <w:p w14:paraId="036A790A" w14:textId="77777777" w:rsidR="00E07492" w:rsidRPr="005428D5" w:rsidRDefault="001F2AFF" w:rsidP="00825A92">
      <w:pPr>
        <w:pStyle w:val="Chng"/>
        <w:ind w:firstLine="567"/>
        <w:rPr>
          <w:rFonts w:ascii="Times New Roman" w:hAnsi="Times New Roman"/>
        </w:rPr>
      </w:pPr>
      <w:r w:rsidRPr="005428D5">
        <w:rPr>
          <w:rFonts w:ascii="Times New Roman" w:hAnsi="Times New Roman"/>
        </w:rPr>
        <w:t>ĐIỀU KIỆN NĂNG LỰC HOẠT ĐỘNG XÂY DỰNG</w:t>
      </w:r>
    </w:p>
    <w:p w14:paraId="09EFA6BC" w14:textId="77777777" w:rsidR="00825A92" w:rsidRDefault="00825A92" w:rsidP="00825A92">
      <w:pPr>
        <w:pStyle w:val="Mc"/>
        <w:ind w:firstLine="567"/>
        <w:jc w:val="center"/>
        <w:rPr>
          <w:rFonts w:ascii="Times New Roman" w:hAnsi="Times New Roman"/>
          <w:spacing w:val="0"/>
        </w:rPr>
      </w:pPr>
      <w:bookmarkStart w:id="196" w:name="_Toc52893850"/>
      <w:bookmarkStart w:id="197" w:name="_Toc52898243"/>
      <w:bookmarkStart w:id="198" w:name="_Toc52893851"/>
      <w:bookmarkStart w:id="199" w:name="_Toc52898244"/>
      <w:bookmarkStart w:id="200" w:name="_Toc52907818"/>
      <w:bookmarkStart w:id="201" w:name="_Toc52952771"/>
      <w:bookmarkStart w:id="202" w:name="_Toc54875931"/>
      <w:bookmarkEnd w:id="196"/>
      <w:bookmarkEnd w:id="197"/>
    </w:p>
    <w:p w14:paraId="1D90F6A3" w14:textId="2DC216C1" w:rsidR="00E07492" w:rsidRPr="005428D5" w:rsidRDefault="0053314B" w:rsidP="00825A92">
      <w:pPr>
        <w:pStyle w:val="Mc"/>
        <w:ind w:firstLine="567"/>
        <w:jc w:val="center"/>
        <w:rPr>
          <w:rFonts w:ascii="Times New Roman" w:hAnsi="Times New Roman"/>
          <w:spacing w:val="0"/>
        </w:rPr>
      </w:pPr>
      <w:r w:rsidRPr="005428D5">
        <w:rPr>
          <w:rFonts w:ascii="Times New Roman" w:hAnsi="Times New Roman"/>
          <w:spacing w:val="0"/>
        </w:rPr>
        <w:t>Mục 1</w:t>
      </w:r>
    </w:p>
    <w:bookmarkEnd w:id="198"/>
    <w:bookmarkEnd w:id="199"/>
    <w:bookmarkEnd w:id="200"/>
    <w:bookmarkEnd w:id="201"/>
    <w:bookmarkEnd w:id="202"/>
    <w:p w14:paraId="185E26FF" w14:textId="77777777" w:rsidR="00DD3C83" w:rsidRPr="00825A92" w:rsidRDefault="00507269" w:rsidP="00825A92">
      <w:pPr>
        <w:tabs>
          <w:tab w:val="left" w:pos="900"/>
        </w:tabs>
        <w:spacing w:after="0" w:line="240" w:lineRule="auto"/>
        <w:ind w:firstLine="567"/>
        <w:jc w:val="center"/>
        <w:rPr>
          <w:rFonts w:ascii="Times New Roman Bold" w:hAnsi="Times New Roman Bold"/>
          <w:b/>
          <w:bCs/>
          <w:spacing w:val="-6"/>
          <w:szCs w:val="28"/>
        </w:rPr>
      </w:pPr>
      <w:r w:rsidRPr="00825A92">
        <w:rPr>
          <w:rFonts w:ascii="Times New Roman Bold" w:hAnsi="Times New Roman Bold"/>
          <w:b/>
          <w:bCs/>
          <w:spacing w:val="-6"/>
          <w:szCs w:val="28"/>
        </w:rPr>
        <w:t>ĐIỀU KIỆN NĂNG LỰC HOẠT ĐỘNG XÂY DỰNG CỦA CÁ NHÂN</w:t>
      </w:r>
    </w:p>
    <w:p w14:paraId="6222710C" w14:textId="77777777" w:rsidR="00A63E00" w:rsidRPr="00825A92" w:rsidRDefault="00A63E00" w:rsidP="00825A92">
      <w:pPr>
        <w:tabs>
          <w:tab w:val="left" w:pos="900"/>
        </w:tabs>
        <w:spacing w:after="0" w:line="240" w:lineRule="auto"/>
        <w:ind w:firstLine="567"/>
        <w:jc w:val="center"/>
        <w:rPr>
          <w:b/>
          <w:bCs/>
          <w:sz w:val="16"/>
          <w:szCs w:val="28"/>
        </w:rPr>
      </w:pPr>
    </w:p>
    <w:p w14:paraId="6DE385D0" w14:textId="77777777" w:rsidR="009E7DD5" w:rsidRPr="005428D5" w:rsidRDefault="009E7DD5" w:rsidP="005428D5">
      <w:pPr>
        <w:tabs>
          <w:tab w:val="left" w:pos="900"/>
        </w:tabs>
        <w:spacing w:before="240" w:after="0" w:line="240" w:lineRule="auto"/>
        <w:ind w:firstLine="567"/>
        <w:rPr>
          <w:szCs w:val="28"/>
        </w:rPr>
      </w:pPr>
      <w:bookmarkStart w:id="203" w:name="_Toc52893852"/>
      <w:bookmarkStart w:id="204" w:name="_Toc52898265"/>
      <w:bookmarkStart w:id="205" w:name="_Toc52893854"/>
      <w:bookmarkStart w:id="206" w:name="_Toc52898286"/>
      <w:bookmarkStart w:id="207" w:name="_Toc52893864"/>
      <w:bookmarkStart w:id="208" w:name="_Toc52898299"/>
      <w:bookmarkStart w:id="209" w:name="_Toc52907869"/>
      <w:bookmarkStart w:id="210" w:name="_Toc52952822"/>
      <w:bookmarkStart w:id="211" w:name="_Toc54875985"/>
      <w:bookmarkEnd w:id="203"/>
      <w:bookmarkEnd w:id="204"/>
      <w:bookmarkEnd w:id="205"/>
      <w:bookmarkEnd w:id="206"/>
      <w:r w:rsidRPr="005428D5">
        <w:rPr>
          <w:b/>
          <w:szCs w:val="28"/>
        </w:rPr>
        <w:t>Điều 73. Chứng chỉ hành nghề hoạt động xây dựng</w:t>
      </w:r>
    </w:p>
    <w:p w14:paraId="4C916A7B" w14:textId="5A37C300" w:rsidR="009E7DD5" w:rsidRPr="005428D5" w:rsidRDefault="009E7DD5" w:rsidP="005428D5">
      <w:pPr>
        <w:tabs>
          <w:tab w:val="left" w:pos="251"/>
        </w:tabs>
        <w:spacing w:before="240" w:after="0" w:line="240" w:lineRule="auto"/>
        <w:ind w:firstLine="567"/>
        <w:rPr>
          <w:rStyle w:val="CommentReference"/>
          <w:sz w:val="28"/>
          <w:szCs w:val="28"/>
        </w:rPr>
      </w:pPr>
      <w:r w:rsidRPr="005428D5">
        <w:rPr>
          <w:szCs w:val="28"/>
        </w:rPr>
        <w:t>1. Chứng chỉ hành nghề hoạt động xây dựng (sau đây gọi tắt là chứng chỉ hành nghề) được cấp cho cá nhân là công dân Việt Nam, người Việt Nam định cư ở nước ngoài, người nước ngoài hoạt động xây dựng hợp pháp tại Việt Nam để đảm nhận các chức danh hoặc hành nghề độc lập quy định tại khoản 3 Điều 148 của Luật Xây dựng năm 2014 được sửa đổi, bổ sung tại khoản 53 Điều 1</w:t>
      </w:r>
      <w:r w:rsidR="00F75CB5">
        <w:rPr>
          <w:szCs w:val="28"/>
        </w:rPr>
        <w:t xml:space="preserve"> của</w:t>
      </w:r>
      <w:r w:rsidRPr="005428D5">
        <w:rPr>
          <w:szCs w:val="28"/>
        </w:rPr>
        <w:t xml:space="preserve"> Luật số 62/2020/QH14. </w:t>
      </w:r>
    </w:p>
    <w:p w14:paraId="01AEDC82" w14:textId="77777777" w:rsidR="009E7DD5" w:rsidRPr="005428D5" w:rsidRDefault="009E7DD5" w:rsidP="005428D5">
      <w:pPr>
        <w:tabs>
          <w:tab w:val="left" w:pos="251"/>
        </w:tabs>
        <w:spacing w:before="240" w:after="0" w:line="240" w:lineRule="auto"/>
        <w:ind w:firstLine="567"/>
        <w:rPr>
          <w:szCs w:val="28"/>
        </w:rPr>
      </w:pPr>
      <w:r w:rsidRPr="005428D5">
        <w:rPr>
          <w:szCs w:val="28"/>
        </w:rPr>
        <w:t>Các hoạt động tư vấn liên quan đến kiến trúc, phòng cháy chữa cháy thực hiện theo quy định của pháp luật về kiến trúc và phòng cháy chữa cháy.</w:t>
      </w:r>
    </w:p>
    <w:p w14:paraId="2C4E2951" w14:textId="460B73EC" w:rsidR="009E7DD5" w:rsidRPr="00825A92" w:rsidRDefault="009E7DD5" w:rsidP="005428D5">
      <w:pPr>
        <w:tabs>
          <w:tab w:val="left" w:pos="900"/>
        </w:tabs>
        <w:spacing w:before="240" w:after="0" w:line="240" w:lineRule="auto"/>
        <w:ind w:firstLine="567"/>
        <w:rPr>
          <w:spacing w:val="-6"/>
          <w:szCs w:val="28"/>
          <w:lang w:val="it-IT"/>
        </w:rPr>
      </w:pPr>
      <w:r w:rsidRPr="005428D5">
        <w:rPr>
          <w:szCs w:val="28"/>
          <w:lang w:val="it-IT"/>
        </w:rPr>
        <w:t xml:space="preserve">2. Cá nhân người nước ngoài hoặc người Việt Nam định cư ở nước ngoài đã có giấy phép năng lực hành nghề do cơ quan, tổ chức nước ngoài cấp, nếu hành nghề hoạt động xây dựng ở Việt Nam dưới 06 tháng hoặc ở nước ngoài nhưng thực hiện các dịch vụ tư vấn xây dựng tại Việt Nam thì văn bằng đào tạo, giấy phép năng lực hành nghề phải được hợp pháp hóa lãnh sự và bản dịch </w:t>
      </w:r>
      <w:r w:rsidR="00F75CB5">
        <w:rPr>
          <w:szCs w:val="28"/>
          <w:lang w:val="it-IT"/>
        </w:rPr>
        <w:t xml:space="preserve">tiếng Việt </w:t>
      </w:r>
      <w:r w:rsidRPr="005428D5">
        <w:rPr>
          <w:szCs w:val="28"/>
          <w:lang w:val="it-IT"/>
        </w:rPr>
        <w:t xml:space="preserve">được công chứng, chứng thực theo quy định của pháp luật Việt Nam để được công nhận hành nghề. Trường hợp cá nhân hành nghề hoạt động xây dựng ở Việt Nam từ 06 tháng trở lên, phải chuyển đổi chứng chỉ hành nghề tại cơ quan </w:t>
      </w:r>
      <w:r w:rsidRPr="00825A92">
        <w:rPr>
          <w:spacing w:val="-6"/>
          <w:szCs w:val="28"/>
          <w:lang w:val="it-IT"/>
        </w:rPr>
        <w:t xml:space="preserve">có thẩm quyền cấp chứng chỉ hành nghề theo quy định tại Điều </w:t>
      </w:r>
      <w:r w:rsidRPr="00825A92">
        <w:rPr>
          <w:spacing w:val="-6"/>
          <w:szCs w:val="28"/>
          <w:lang w:val="vi-VN"/>
        </w:rPr>
        <w:t>7</w:t>
      </w:r>
      <w:r w:rsidRPr="00825A92">
        <w:rPr>
          <w:spacing w:val="-6"/>
          <w:szCs w:val="28"/>
        </w:rPr>
        <w:t>7</w:t>
      </w:r>
      <w:r w:rsidRPr="00825A92">
        <w:rPr>
          <w:spacing w:val="-6"/>
          <w:szCs w:val="28"/>
          <w:lang w:val="it-IT"/>
        </w:rPr>
        <w:t xml:space="preserve"> Nghị định này.</w:t>
      </w:r>
    </w:p>
    <w:p w14:paraId="4D93C3D9" w14:textId="4ACB9DB2" w:rsidR="009E7DD5" w:rsidRPr="005428D5" w:rsidRDefault="009E7DD5" w:rsidP="005428D5">
      <w:pPr>
        <w:spacing w:before="240" w:after="0" w:line="240" w:lineRule="auto"/>
        <w:ind w:firstLine="567"/>
        <w:rPr>
          <w:szCs w:val="28"/>
        </w:rPr>
      </w:pPr>
      <w:r w:rsidRPr="005428D5">
        <w:rPr>
          <w:szCs w:val="28"/>
        </w:rPr>
        <w:t xml:space="preserve">3. Các chức danh, cá nhân quy định tại khoản 3 Điều 148 của Luật Xây dựng năm 2014 được sửa đổi, bổ sung tại khoản 53 Điều 1 </w:t>
      </w:r>
      <w:r w:rsidR="00F75CB5">
        <w:rPr>
          <w:szCs w:val="28"/>
        </w:rPr>
        <w:t xml:space="preserve">của </w:t>
      </w:r>
      <w:r w:rsidRPr="005428D5">
        <w:rPr>
          <w:szCs w:val="28"/>
        </w:rPr>
        <w:t>Luật số 62/2020/QH14 không yêu cầu phải có chứng chỉ hành nghề theo quy định của Nghị định này khi thực hiện các hoạt động xây dựng sau:</w:t>
      </w:r>
    </w:p>
    <w:p w14:paraId="38CD27E3" w14:textId="77777777" w:rsidR="009E7DD5" w:rsidRPr="005428D5" w:rsidRDefault="009E7DD5" w:rsidP="005428D5">
      <w:pPr>
        <w:widowControl w:val="0"/>
        <w:spacing w:before="240" w:after="0" w:line="240" w:lineRule="auto"/>
        <w:ind w:firstLine="567"/>
        <w:rPr>
          <w:szCs w:val="28"/>
        </w:rPr>
      </w:pPr>
      <w:r w:rsidRPr="005428D5">
        <w:rPr>
          <w:szCs w:val="28"/>
        </w:rPr>
        <w:t>a) Thiết kế, thẩm tra thiết kế sơ bộ được lập trong Báo cáo nghiên cứu tiền khả thi đầu tư xây dựng;</w:t>
      </w:r>
    </w:p>
    <w:p w14:paraId="317FF0F4" w14:textId="5F1B71F2" w:rsidR="009E7DD5" w:rsidRPr="005428D5" w:rsidRDefault="009E7DD5" w:rsidP="005428D5">
      <w:pPr>
        <w:widowControl w:val="0"/>
        <w:spacing w:before="240" w:after="0" w:line="240" w:lineRule="auto"/>
        <w:ind w:firstLine="567"/>
        <w:rPr>
          <w:szCs w:val="28"/>
          <w:lang w:val="vi-VN"/>
        </w:rPr>
      </w:pPr>
      <w:r w:rsidRPr="005428D5">
        <w:rPr>
          <w:szCs w:val="28"/>
        </w:rPr>
        <w:t>b) Thiết kế, thẩm tra thiết kế</w:t>
      </w:r>
      <w:r w:rsidR="008B1B64" w:rsidRPr="005428D5">
        <w:rPr>
          <w:szCs w:val="28"/>
          <w:lang w:val="vi-VN"/>
        </w:rPr>
        <w:t>,</w:t>
      </w:r>
      <w:r w:rsidRPr="005428D5">
        <w:rPr>
          <w:szCs w:val="28"/>
        </w:rPr>
        <w:t xml:space="preserve"> giám sát hệ thống thông tin liên lạc, viễn thông trong công trình;</w:t>
      </w:r>
    </w:p>
    <w:p w14:paraId="34441650" w14:textId="0780FAAC" w:rsidR="00432CC5" w:rsidRPr="005428D5" w:rsidRDefault="00432CC5" w:rsidP="005428D5">
      <w:pPr>
        <w:widowControl w:val="0"/>
        <w:spacing w:before="240" w:after="0" w:line="240" w:lineRule="auto"/>
        <w:ind w:firstLine="567"/>
        <w:rPr>
          <w:szCs w:val="28"/>
          <w:lang w:val="vi-VN"/>
        </w:rPr>
      </w:pPr>
      <w:r w:rsidRPr="005428D5">
        <w:rPr>
          <w:bCs/>
          <w:szCs w:val="28"/>
        </w:rPr>
        <w:lastRenderedPageBreak/>
        <w:t xml:space="preserve">c) </w:t>
      </w:r>
      <w:r w:rsidRPr="005428D5">
        <w:rPr>
          <w:szCs w:val="28"/>
        </w:rPr>
        <w:t>Thiết kế, thẩm tra thiết kế</w:t>
      </w:r>
      <w:r w:rsidR="008B1B64" w:rsidRPr="005428D5">
        <w:rPr>
          <w:szCs w:val="28"/>
          <w:lang w:val="vi-VN"/>
        </w:rPr>
        <w:t>,</w:t>
      </w:r>
      <w:r w:rsidRPr="005428D5">
        <w:rPr>
          <w:szCs w:val="28"/>
        </w:rPr>
        <w:t xml:space="preserve"> giám sát công tác hoàn thiện công trình xây dựng như trát, ốp lát, sơn, lắp đặt cửa và các công việc tương tự khác không ảnh hưởng đến kết cấu chịu lực của công trình; trám, vá vết nứt mặt đường; giám sát thi công nội thất công trình;</w:t>
      </w:r>
    </w:p>
    <w:p w14:paraId="320802A7" w14:textId="77777777" w:rsidR="009E7DD5" w:rsidRPr="005428D5" w:rsidRDefault="009E7DD5" w:rsidP="000F3FBD">
      <w:pPr>
        <w:widowControl w:val="0"/>
        <w:spacing w:before="200" w:after="0" w:line="240" w:lineRule="auto"/>
        <w:ind w:firstLine="567"/>
        <w:rPr>
          <w:szCs w:val="28"/>
        </w:rPr>
      </w:pPr>
      <w:r w:rsidRPr="005428D5">
        <w:rPr>
          <w:bCs/>
          <w:szCs w:val="28"/>
        </w:rPr>
        <w:t xml:space="preserve">d) </w:t>
      </w:r>
      <w:r w:rsidRPr="005428D5">
        <w:rPr>
          <w:szCs w:val="28"/>
        </w:rPr>
        <w:t>Các hoạt động xây dựng đối với nhà ở riêng lẻ quy định tại điểm b khoản 7 Điều 79 Luật Xây dựng năm 2014; công viên cây xanh; công trình chiếu sáng công cộng; đường cáp truyền dẫn tín hiệu viễn thông; dự án chỉ có các công trình nêu tại điểm này.</w:t>
      </w:r>
    </w:p>
    <w:p w14:paraId="785A8839" w14:textId="77777777" w:rsidR="009E7DD5" w:rsidRPr="005428D5" w:rsidRDefault="009E7DD5" w:rsidP="000F3FBD">
      <w:pPr>
        <w:widowControl w:val="0"/>
        <w:spacing w:before="200" w:after="0" w:line="240" w:lineRule="auto"/>
        <w:ind w:firstLine="567"/>
        <w:rPr>
          <w:szCs w:val="28"/>
          <w:lang w:val="vi-VN"/>
        </w:rPr>
      </w:pPr>
      <w:r w:rsidRPr="005428D5">
        <w:rPr>
          <w:szCs w:val="28"/>
        </w:rPr>
        <w:t>4</w:t>
      </w:r>
      <w:r w:rsidRPr="005428D5">
        <w:rPr>
          <w:szCs w:val="28"/>
          <w:lang w:val="vi-VN"/>
        </w:rPr>
        <w:t xml:space="preserve">. Cá nhân không có chứng chỉ hành nghề </w:t>
      </w:r>
      <w:r w:rsidRPr="005428D5">
        <w:rPr>
          <w:szCs w:val="28"/>
        </w:rPr>
        <w:t xml:space="preserve">chỉ </w:t>
      </w:r>
      <w:r w:rsidRPr="005428D5">
        <w:rPr>
          <w:szCs w:val="28"/>
          <w:lang w:val="vi-VN"/>
        </w:rPr>
        <w:t>được tham gia các hoạt động xây dựng thuộc lĩnh vực phù hợp với chuyên ngành đào tạo, phù hợp với quy định của Bộ luật Lao động và</w:t>
      </w:r>
      <w:r w:rsidRPr="005428D5">
        <w:rPr>
          <w:szCs w:val="28"/>
        </w:rPr>
        <w:t xml:space="preserve"> k</w:t>
      </w:r>
      <w:r w:rsidRPr="005428D5">
        <w:rPr>
          <w:szCs w:val="28"/>
          <w:lang w:val="vi-VN"/>
        </w:rPr>
        <w:t>hông được đảm nhận chức danh theo quy định phải có chứng chỉ hành nghề.</w:t>
      </w:r>
    </w:p>
    <w:p w14:paraId="4428DE74" w14:textId="77777777" w:rsidR="009E7DD5" w:rsidRPr="005428D5" w:rsidRDefault="009E7DD5" w:rsidP="000F3FBD">
      <w:pPr>
        <w:spacing w:before="200" w:after="0" w:line="240" w:lineRule="auto"/>
        <w:ind w:firstLine="567"/>
        <w:rPr>
          <w:szCs w:val="28"/>
          <w:lang w:val="it-IT"/>
        </w:rPr>
      </w:pPr>
      <w:bookmarkStart w:id="212" w:name="_Toc52898246"/>
      <w:bookmarkStart w:id="213" w:name="_Toc52907820"/>
      <w:bookmarkStart w:id="214" w:name="_Toc52952773"/>
      <w:bookmarkStart w:id="215" w:name="_Toc54875933"/>
      <w:r w:rsidRPr="005428D5">
        <w:rPr>
          <w:szCs w:val="28"/>
          <w:lang w:val="it-IT"/>
        </w:rPr>
        <w:t>5. Chứng chỉ hành nghề cấp mới có hiệu lực 10 năm. Riêng đối với chứng chỉ hành nghề của cá nhân nước ngoài, hiệu lực được xác định theo thời hạn được ghi trong giấy phép lao động hoặc thẻ tạm trú do cơ quan có thẩm quyền cấp nhưng không quá 10 năm.</w:t>
      </w:r>
    </w:p>
    <w:p w14:paraId="6EEAE9C5" w14:textId="77777777" w:rsidR="009E7DD5" w:rsidRPr="005428D5" w:rsidRDefault="009E7DD5" w:rsidP="000F3FBD">
      <w:pPr>
        <w:tabs>
          <w:tab w:val="left" w:pos="900"/>
        </w:tabs>
        <w:spacing w:before="200" w:after="0" w:line="240" w:lineRule="auto"/>
        <w:ind w:firstLine="567"/>
        <w:rPr>
          <w:szCs w:val="28"/>
          <w:lang w:val="it-IT"/>
        </w:rPr>
      </w:pPr>
      <w:r w:rsidRPr="00395FE4">
        <w:rPr>
          <w:spacing w:val="-6"/>
          <w:szCs w:val="28"/>
          <w:lang w:val="it-IT"/>
        </w:rPr>
        <w:t xml:space="preserve">Trường hợp cấp lại chứng chỉ hành nghề theo quy định tại điểm b khoản 1 </w:t>
      </w:r>
      <w:r w:rsidRPr="005428D5">
        <w:rPr>
          <w:szCs w:val="28"/>
          <w:lang w:val="it-IT"/>
        </w:rPr>
        <w:t>Điều 75 thì ghi thời hạn theo chứng chỉ hành nghề được cấp trước đó.</w:t>
      </w:r>
    </w:p>
    <w:p w14:paraId="45171E68" w14:textId="77777777" w:rsidR="009E7DD5" w:rsidRPr="005428D5" w:rsidRDefault="009E7DD5" w:rsidP="000F3FBD">
      <w:pPr>
        <w:tabs>
          <w:tab w:val="left" w:pos="900"/>
        </w:tabs>
        <w:spacing w:before="200" w:after="0" w:line="240" w:lineRule="auto"/>
        <w:ind w:firstLine="567"/>
        <w:rPr>
          <w:szCs w:val="28"/>
          <w:lang w:val="it-IT"/>
        </w:rPr>
      </w:pPr>
      <w:r w:rsidRPr="005428D5">
        <w:rPr>
          <w:szCs w:val="28"/>
          <w:lang w:val="it-IT"/>
        </w:rPr>
        <w:t>6. Chứng chỉ hành nghề có quy cách và nội dung chủ yếu theo Mẫu số 05 Phụ lục IV Nghị định này.</w:t>
      </w:r>
    </w:p>
    <w:p w14:paraId="22F64EBB" w14:textId="77777777" w:rsidR="009E7DD5" w:rsidRPr="005428D5" w:rsidRDefault="009E7DD5" w:rsidP="000F3FBD">
      <w:pPr>
        <w:spacing w:before="200" w:after="0" w:line="240" w:lineRule="auto"/>
        <w:ind w:firstLine="567"/>
        <w:rPr>
          <w:szCs w:val="28"/>
          <w:lang w:val="it-IT"/>
        </w:rPr>
      </w:pPr>
      <w:r w:rsidRPr="005428D5">
        <w:rPr>
          <w:szCs w:val="28"/>
          <w:lang w:val="it-IT"/>
        </w:rPr>
        <w:t>7. Chứng chỉ hành nghề được quản lý thông qua số chứng chỉ hành nghề, bao gồm 02 nhóm ký hiệu, được nối với nhau bằng dấu gạch ngang (-), quy định như sau:</w:t>
      </w:r>
    </w:p>
    <w:p w14:paraId="5E371254" w14:textId="77777777" w:rsidR="009E7DD5" w:rsidRPr="005428D5" w:rsidRDefault="009E7DD5" w:rsidP="000F3FBD">
      <w:pPr>
        <w:spacing w:before="200" w:after="0" w:line="240" w:lineRule="auto"/>
        <w:ind w:firstLine="567"/>
        <w:rPr>
          <w:szCs w:val="28"/>
          <w:lang w:val="it-IT"/>
        </w:rPr>
      </w:pPr>
      <w:r w:rsidRPr="005428D5">
        <w:rPr>
          <w:szCs w:val="28"/>
          <w:lang w:val="it-IT"/>
        </w:rPr>
        <w:t>a) Nhóm thứ nhất: Có 03 ký tự thể hiện nơi cấp chứng chỉ được quy định cụ thể tại Phụ lục IX Nghị định này;</w:t>
      </w:r>
    </w:p>
    <w:p w14:paraId="01C71BC7" w14:textId="77777777" w:rsidR="009E7DD5" w:rsidRPr="005428D5" w:rsidRDefault="009E7DD5" w:rsidP="000F3FBD">
      <w:pPr>
        <w:tabs>
          <w:tab w:val="left" w:pos="900"/>
        </w:tabs>
        <w:spacing w:before="200" w:after="0" w:line="240" w:lineRule="auto"/>
        <w:ind w:firstLine="567"/>
        <w:rPr>
          <w:szCs w:val="28"/>
          <w:lang w:val="it-IT"/>
        </w:rPr>
      </w:pPr>
      <w:r w:rsidRPr="005428D5">
        <w:rPr>
          <w:szCs w:val="28"/>
          <w:lang w:val="it-IT"/>
        </w:rPr>
        <w:t>b) Nhóm thứ hai: Mã số chứng chỉ hành nghề.</w:t>
      </w:r>
    </w:p>
    <w:p w14:paraId="4E814D0D" w14:textId="77777777" w:rsidR="009E7DD5" w:rsidRPr="005428D5" w:rsidRDefault="009E7DD5" w:rsidP="000F3FBD">
      <w:pPr>
        <w:tabs>
          <w:tab w:val="left" w:pos="900"/>
        </w:tabs>
        <w:spacing w:before="200" w:after="0" w:line="240" w:lineRule="auto"/>
        <w:ind w:firstLine="567"/>
        <w:rPr>
          <w:szCs w:val="28"/>
          <w:lang w:val="it-IT"/>
        </w:rPr>
      </w:pPr>
      <w:r w:rsidRPr="005428D5">
        <w:rPr>
          <w:szCs w:val="28"/>
          <w:lang w:val="it-IT"/>
        </w:rPr>
        <w:t xml:space="preserve">8. Cấp công trình khi xét cấp chứng chỉ hành nghề và phạm vi hoạt động được xác định theo quy định của pháp luật về phân cấp công trình. Riêng đối với việc xét cấp chứng chỉ hành nghề và phạm vi hoạt động của lĩnh vực thiết kế kết cấu công trình, cấp công trình được xác định ưu tiên theo tiêu chí về quy </w:t>
      </w:r>
      <w:r w:rsidRPr="000F3FBD">
        <w:rPr>
          <w:spacing w:val="4"/>
          <w:szCs w:val="28"/>
          <w:lang w:val="it-IT"/>
        </w:rPr>
        <w:t>mô kết cấu công trình tại phân cấp công trình do Bộ trưởng Bộ Xây dựng quy định.</w:t>
      </w:r>
      <w:r w:rsidRPr="005428D5">
        <w:rPr>
          <w:szCs w:val="28"/>
          <w:lang w:val="it-IT"/>
        </w:rPr>
        <w:t xml:space="preserve"> </w:t>
      </w:r>
    </w:p>
    <w:p w14:paraId="5175C88F" w14:textId="71D2FB81" w:rsidR="009E7DD5" w:rsidRPr="005428D5" w:rsidRDefault="009E7DD5" w:rsidP="000F3FBD">
      <w:pPr>
        <w:tabs>
          <w:tab w:val="left" w:pos="900"/>
        </w:tabs>
        <w:spacing w:before="200" w:after="0" w:line="240" w:lineRule="auto"/>
        <w:ind w:firstLine="567"/>
        <w:rPr>
          <w:szCs w:val="28"/>
          <w:lang w:val="it-IT"/>
        </w:rPr>
      </w:pPr>
      <w:r w:rsidRPr="005428D5">
        <w:rPr>
          <w:szCs w:val="28"/>
          <w:lang w:val="it-IT"/>
        </w:rPr>
        <w:t>9. Bộ Xây dựng thống nhất quản lý về việc cấp, thu hồi chứng chỉ hành nghề; quản lý cấp mã số chứng chỉ hành nghề; công khai danh sách cá nhân được cấp chứng chỉ hành nghề trên trang thông tin điện tử.</w:t>
      </w:r>
    </w:p>
    <w:p w14:paraId="2E9C08D1" w14:textId="77777777" w:rsidR="009E7DD5" w:rsidRPr="005428D5" w:rsidRDefault="009E7DD5" w:rsidP="005428D5">
      <w:pPr>
        <w:spacing w:before="240" w:after="0" w:line="240" w:lineRule="auto"/>
        <w:ind w:firstLine="567"/>
        <w:rPr>
          <w:bCs/>
          <w:szCs w:val="28"/>
        </w:rPr>
      </w:pPr>
      <w:r w:rsidRPr="005428D5">
        <w:rPr>
          <w:b/>
          <w:bCs/>
          <w:szCs w:val="28"/>
        </w:rPr>
        <w:t>Điều 74. Lĩnh vực cấp chứng chỉ hành nghề và phạm vi hoạt động</w:t>
      </w:r>
    </w:p>
    <w:p w14:paraId="330AFEDC" w14:textId="0618494F" w:rsidR="009E7DD5" w:rsidRPr="005428D5" w:rsidRDefault="009E7DD5" w:rsidP="005428D5">
      <w:pPr>
        <w:spacing w:before="240" w:after="0" w:line="240" w:lineRule="auto"/>
        <w:ind w:firstLine="567"/>
        <w:rPr>
          <w:bCs/>
          <w:szCs w:val="28"/>
        </w:rPr>
      </w:pPr>
      <w:r w:rsidRPr="005428D5">
        <w:rPr>
          <w:bCs/>
          <w:szCs w:val="28"/>
        </w:rPr>
        <w:lastRenderedPageBreak/>
        <w:t>1. Cá nhân phải có đủ điều kiện năng lực theo qu</w:t>
      </w:r>
      <w:r w:rsidR="00395FE4">
        <w:rPr>
          <w:bCs/>
          <w:szCs w:val="28"/>
        </w:rPr>
        <w:t>y</w:t>
      </w:r>
      <w:r w:rsidRPr="005428D5">
        <w:rPr>
          <w:bCs/>
          <w:szCs w:val="28"/>
        </w:rPr>
        <w:t xml:space="preserve"> định của Nghị định này khi đảm nhận các chức danh hoặc hành nghề độc lập các lĩnh vực sau:</w:t>
      </w:r>
    </w:p>
    <w:p w14:paraId="47E01BF5" w14:textId="77777777" w:rsidR="009E7DD5" w:rsidRPr="005428D5" w:rsidRDefault="009E7DD5" w:rsidP="005428D5">
      <w:pPr>
        <w:spacing w:before="240" w:after="0" w:line="240" w:lineRule="auto"/>
        <w:ind w:firstLine="567"/>
        <w:rPr>
          <w:bCs/>
          <w:szCs w:val="28"/>
        </w:rPr>
      </w:pPr>
      <w:r w:rsidRPr="005428D5">
        <w:rPr>
          <w:bCs/>
          <w:szCs w:val="28"/>
        </w:rPr>
        <w:t xml:space="preserve">a) Khảo sát xây dựng gồm: Khảo sát địa hình; khảo sát địa chất công trình; </w:t>
      </w:r>
    </w:p>
    <w:p w14:paraId="7B9D5E44" w14:textId="77777777" w:rsidR="009E7DD5" w:rsidRPr="005428D5" w:rsidRDefault="009E7DD5" w:rsidP="005428D5">
      <w:pPr>
        <w:spacing w:before="240" w:after="0" w:line="240" w:lineRule="auto"/>
        <w:ind w:firstLine="567"/>
        <w:rPr>
          <w:bCs/>
          <w:szCs w:val="28"/>
        </w:rPr>
      </w:pPr>
      <w:r w:rsidRPr="005428D5">
        <w:rPr>
          <w:bCs/>
          <w:szCs w:val="28"/>
        </w:rPr>
        <w:t>b) Thiết kế quy hoạch xây dựng;</w:t>
      </w:r>
    </w:p>
    <w:p w14:paraId="5F3655DB" w14:textId="47756BBE" w:rsidR="009E7DD5" w:rsidRPr="005428D5" w:rsidRDefault="009E7DD5" w:rsidP="005428D5">
      <w:pPr>
        <w:spacing w:before="240" w:after="0" w:line="240" w:lineRule="auto"/>
        <w:ind w:firstLine="567"/>
        <w:rPr>
          <w:bCs/>
          <w:szCs w:val="28"/>
        </w:rPr>
      </w:pPr>
      <w:r w:rsidRPr="005428D5">
        <w:rPr>
          <w:bCs/>
          <w:szCs w:val="28"/>
        </w:rPr>
        <w:t xml:space="preserve">c) Thiết kế xây dựng gồm: Thiết kế kiến trúc công trình (thực hiện theo quy định của Luật Kiến trúc); thiết kế xây dựng công trình; thiết kế cơ </w:t>
      </w:r>
      <w:r w:rsidR="00395FE4">
        <w:rPr>
          <w:bCs/>
          <w:szCs w:val="28"/>
        </w:rPr>
        <w:t>-</w:t>
      </w:r>
      <w:r w:rsidRPr="005428D5">
        <w:rPr>
          <w:bCs/>
          <w:szCs w:val="28"/>
        </w:rPr>
        <w:t xml:space="preserve"> điện công trình;</w:t>
      </w:r>
    </w:p>
    <w:p w14:paraId="428895D7" w14:textId="77777777" w:rsidR="009E7DD5" w:rsidRPr="005428D5" w:rsidRDefault="009E7DD5" w:rsidP="005428D5">
      <w:pPr>
        <w:spacing w:before="240" w:after="0" w:line="240" w:lineRule="auto"/>
        <w:ind w:firstLine="567"/>
        <w:rPr>
          <w:bCs/>
          <w:szCs w:val="28"/>
        </w:rPr>
      </w:pPr>
      <w:r w:rsidRPr="005428D5">
        <w:rPr>
          <w:bCs/>
          <w:szCs w:val="28"/>
        </w:rPr>
        <w:t>d) Giám sát thi công xây dựng gồm: Giám sát công tác xây dựng công trình; giám sát công tác lắp đặt thiết bị công trình;</w:t>
      </w:r>
    </w:p>
    <w:p w14:paraId="0CE9266F" w14:textId="77777777" w:rsidR="009E7DD5" w:rsidRPr="005428D5" w:rsidRDefault="009E7DD5" w:rsidP="005428D5">
      <w:pPr>
        <w:spacing w:before="240" w:after="0" w:line="240" w:lineRule="auto"/>
        <w:ind w:firstLine="567"/>
        <w:rPr>
          <w:bCs/>
          <w:szCs w:val="28"/>
        </w:rPr>
      </w:pPr>
      <w:r w:rsidRPr="005428D5">
        <w:rPr>
          <w:bCs/>
          <w:szCs w:val="28"/>
        </w:rPr>
        <w:t>đ) Định giá xây dựng;</w:t>
      </w:r>
    </w:p>
    <w:p w14:paraId="6774352E" w14:textId="77777777" w:rsidR="009E7DD5" w:rsidRPr="005428D5" w:rsidRDefault="009E7DD5" w:rsidP="005428D5">
      <w:pPr>
        <w:spacing w:before="240" w:after="0" w:line="240" w:lineRule="auto"/>
        <w:ind w:firstLine="567"/>
        <w:rPr>
          <w:bCs/>
          <w:szCs w:val="28"/>
        </w:rPr>
      </w:pPr>
      <w:r w:rsidRPr="005428D5">
        <w:rPr>
          <w:bCs/>
          <w:szCs w:val="28"/>
        </w:rPr>
        <w:t>e) Quản lý dự án đầu tư xây dựng.</w:t>
      </w:r>
    </w:p>
    <w:p w14:paraId="70292323" w14:textId="77777777" w:rsidR="009E7DD5" w:rsidRPr="005428D5" w:rsidRDefault="009E7DD5" w:rsidP="005428D5">
      <w:pPr>
        <w:spacing w:before="240" w:after="0" w:line="240" w:lineRule="auto"/>
        <w:ind w:firstLine="567"/>
        <w:rPr>
          <w:bCs/>
          <w:szCs w:val="28"/>
        </w:rPr>
      </w:pPr>
      <w:r w:rsidRPr="005428D5">
        <w:rPr>
          <w:bCs/>
          <w:szCs w:val="28"/>
        </w:rPr>
        <w:t xml:space="preserve">2. Phạm vi hoạt động của chứng chỉ hành nghề </w:t>
      </w:r>
      <w:r w:rsidRPr="005428D5">
        <w:rPr>
          <w:szCs w:val="28"/>
        </w:rPr>
        <w:t>thực hiện theo quy định tại Phụ lục VII Nghị định này.</w:t>
      </w:r>
    </w:p>
    <w:p w14:paraId="3289C5B9" w14:textId="77777777" w:rsidR="009E7DD5" w:rsidRPr="005428D5" w:rsidRDefault="009E7DD5" w:rsidP="005428D5">
      <w:pPr>
        <w:pStyle w:val="iu"/>
        <w:spacing w:before="240" w:after="0" w:line="240" w:lineRule="auto"/>
        <w:rPr>
          <w:rFonts w:ascii="Times New Roman" w:hAnsi="Times New Roman"/>
          <w:b/>
          <w:bCs/>
        </w:rPr>
      </w:pPr>
      <w:r w:rsidRPr="005428D5">
        <w:rPr>
          <w:rFonts w:ascii="Times New Roman" w:hAnsi="Times New Roman"/>
          <w:b/>
          <w:bCs/>
        </w:rPr>
        <w:t>Điều 75. Cấp, thu hồi chứng chỉ hành nghề</w:t>
      </w:r>
      <w:bookmarkEnd w:id="212"/>
      <w:bookmarkEnd w:id="213"/>
      <w:bookmarkEnd w:id="214"/>
      <w:bookmarkEnd w:id="215"/>
    </w:p>
    <w:p w14:paraId="6A73119D" w14:textId="77777777" w:rsidR="009E7DD5" w:rsidRPr="005428D5" w:rsidRDefault="009E7DD5" w:rsidP="005428D5">
      <w:pPr>
        <w:spacing w:before="240" w:after="0" w:line="240" w:lineRule="auto"/>
        <w:ind w:firstLine="567"/>
        <w:rPr>
          <w:szCs w:val="28"/>
          <w:lang w:val="vi-VN"/>
        </w:rPr>
      </w:pPr>
      <w:r w:rsidRPr="005428D5">
        <w:rPr>
          <w:szCs w:val="28"/>
          <w:lang w:val="vi-VN"/>
        </w:rPr>
        <w:t>1. Chứng chỉ hành nghề được cấp cho cá nhân thuộc một trong các trường hợp sau đây:</w:t>
      </w:r>
    </w:p>
    <w:p w14:paraId="5B7791D8" w14:textId="77777777" w:rsidR="009E7DD5" w:rsidRPr="005428D5" w:rsidRDefault="009E7DD5" w:rsidP="005428D5">
      <w:pPr>
        <w:tabs>
          <w:tab w:val="left" w:pos="900"/>
        </w:tabs>
        <w:spacing w:before="240" w:after="0" w:line="240" w:lineRule="auto"/>
        <w:ind w:firstLine="567"/>
        <w:rPr>
          <w:szCs w:val="28"/>
        </w:rPr>
      </w:pPr>
      <w:r w:rsidRPr="005428D5">
        <w:rPr>
          <w:szCs w:val="28"/>
        </w:rPr>
        <w:t>a) Cấp mới chứng chỉ hành nghề bao gồm các trường hợp: lần đầu được cấp chứng chỉ; điều chỉnh hạng chứng chỉ; chứng chỉ hết thời hạn hiệu lực hoặc đề nghị cấp lại đối với chứng chỉ còn thời hạn hiệu lực không thuộc điểm b khoản 1 Điều này;</w:t>
      </w:r>
    </w:p>
    <w:p w14:paraId="1522F532" w14:textId="77777777" w:rsidR="009E7DD5" w:rsidRPr="005428D5" w:rsidRDefault="009E7DD5" w:rsidP="00825A92">
      <w:pPr>
        <w:tabs>
          <w:tab w:val="left" w:pos="900"/>
        </w:tabs>
        <w:spacing w:before="220" w:after="0" w:line="240" w:lineRule="auto"/>
        <w:ind w:firstLine="567"/>
        <w:rPr>
          <w:szCs w:val="28"/>
        </w:rPr>
      </w:pPr>
      <w:r w:rsidRPr="005428D5">
        <w:rPr>
          <w:szCs w:val="28"/>
        </w:rPr>
        <w:t>b) Cấp lại chứng chỉ hành nghề bao gồm các trường hợp: chứng chỉ hành nghề còn thời hạn hiệu lực nhưng bị mất hoặc hư hỏng hoặc ghi sai thông tin hoặc điều chỉnh, bổ sung thông tin cá nhân hoặc thuộc trường hợp quy định tại khoản 4 Điều này;</w:t>
      </w:r>
    </w:p>
    <w:p w14:paraId="79253DF3" w14:textId="77777777" w:rsidR="009E7DD5" w:rsidRPr="005428D5" w:rsidRDefault="009E7DD5" w:rsidP="00825A92">
      <w:pPr>
        <w:tabs>
          <w:tab w:val="left" w:pos="900"/>
        </w:tabs>
        <w:spacing w:before="220" w:after="0" w:line="240" w:lineRule="auto"/>
        <w:ind w:firstLine="567"/>
        <w:rPr>
          <w:szCs w:val="28"/>
        </w:rPr>
      </w:pPr>
      <w:r w:rsidRPr="005428D5">
        <w:rPr>
          <w:szCs w:val="28"/>
        </w:rPr>
        <w:t xml:space="preserve">c) Cấp chuyển đổi chứng chỉ hành nghề đối với cá nhân thuộc trường hợp quy định tại khoản 2 Điều </w:t>
      </w:r>
      <w:r w:rsidRPr="005428D5">
        <w:rPr>
          <w:szCs w:val="28"/>
          <w:lang w:val="vi-VN"/>
        </w:rPr>
        <w:t>7</w:t>
      </w:r>
      <w:r w:rsidRPr="005428D5">
        <w:rPr>
          <w:szCs w:val="28"/>
        </w:rPr>
        <w:t xml:space="preserve">3 Nghị định này; </w:t>
      </w:r>
    </w:p>
    <w:p w14:paraId="24C69BB9" w14:textId="10E147AF" w:rsidR="009E7DD5" w:rsidRPr="005428D5" w:rsidRDefault="009E7DD5" w:rsidP="00825A92">
      <w:pPr>
        <w:tabs>
          <w:tab w:val="left" w:pos="900"/>
        </w:tabs>
        <w:spacing w:before="220" w:after="0" w:line="240" w:lineRule="auto"/>
        <w:ind w:firstLine="567"/>
        <w:rPr>
          <w:szCs w:val="28"/>
          <w:lang w:val="vi-VN"/>
        </w:rPr>
      </w:pPr>
      <w:r w:rsidRPr="005428D5">
        <w:rPr>
          <w:szCs w:val="28"/>
        </w:rPr>
        <w:t xml:space="preserve">d) Trường hợp nước sở tại không có hệ thống cấp giấy phép năng lực hành nghề, cá nhân </w:t>
      </w:r>
      <w:r w:rsidR="00F75CB5">
        <w:rPr>
          <w:szCs w:val="28"/>
        </w:rPr>
        <w:t xml:space="preserve">người </w:t>
      </w:r>
      <w:r w:rsidRPr="005428D5">
        <w:rPr>
          <w:szCs w:val="28"/>
        </w:rPr>
        <w:t>nước ngoài thực hiện thủ tục cấp mới chứng chỉ hành nghề theo quy định tại điểm a khoản 1 Điều này</w:t>
      </w:r>
      <w:r w:rsidR="007651F4" w:rsidRPr="005428D5">
        <w:rPr>
          <w:szCs w:val="28"/>
          <w:lang w:val="vi-VN"/>
        </w:rPr>
        <w:t>;</w:t>
      </w:r>
    </w:p>
    <w:p w14:paraId="7250D934" w14:textId="30B936E5" w:rsidR="009E7DD5" w:rsidRPr="005428D5" w:rsidRDefault="009E7DD5" w:rsidP="00825A92">
      <w:pPr>
        <w:tabs>
          <w:tab w:val="left" w:pos="900"/>
        </w:tabs>
        <w:spacing w:before="220" w:after="0" w:line="240" w:lineRule="auto"/>
        <w:ind w:firstLine="567"/>
        <w:rPr>
          <w:szCs w:val="28"/>
          <w:lang w:val="vi-VN"/>
        </w:rPr>
      </w:pPr>
      <w:r w:rsidRPr="005428D5">
        <w:rPr>
          <w:szCs w:val="28"/>
        </w:rPr>
        <w:t xml:space="preserve">đ) Cá nhân </w:t>
      </w:r>
      <w:r w:rsidR="00F75CB5">
        <w:rPr>
          <w:szCs w:val="28"/>
        </w:rPr>
        <w:t xml:space="preserve">người </w:t>
      </w:r>
      <w:r w:rsidRPr="005428D5">
        <w:rPr>
          <w:szCs w:val="28"/>
        </w:rPr>
        <w:t xml:space="preserve">nước ngoài đã được cấp chứng chỉ hành nghề theo quy định tại điểm a </w:t>
      </w:r>
      <w:r w:rsidR="00395FE4">
        <w:rPr>
          <w:szCs w:val="28"/>
        </w:rPr>
        <w:t>k</w:t>
      </w:r>
      <w:r w:rsidRPr="005428D5">
        <w:rPr>
          <w:szCs w:val="28"/>
        </w:rPr>
        <w:t xml:space="preserve">hoản 1 Điều này nếu tiếp tục hoạt động xây dựng tại Việt Nam thì được thực hiện cấp chuyển đổi chứng chỉ hành nghề theo quy định </w:t>
      </w:r>
      <w:r w:rsidRPr="005428D5">
        <w:rPr>
          <w:szCs w:val="28"/>
        </w:rPr>
        <w:lastRenderedPageBreak/>
        <w:t xml:space="preserve">tại điểm c khoản 1 Điều này sau khi được gia hạn giấy phép lao động hoặc thẻ tạm trú.  </w:t>
      </w:r>
      <w:r w:rsidRPr="005428D5">
        <w:rPr>
          <w:szCs w:val="28"/>
          <w:lang w:val="vi-VN"/>
        </w:rPr>
        <w:t xml:space="preserve"> </w:t>
      </w:r>
    </w:p>
    <w:p w14:paraId="22A9874B" w14:textId="77777777" w:rsidR="009E7DD5" w:rsidRPr="005428D5" w:rsidRDefault="009E7DD5" w:rsidP="00825A92">
      <w:pPr>
        <w:spacing w:before="220" w:after="0" w:line="240" w:lineRule="auto"/>
        <w:ind w:firstLine="567"/>
        <w:rPr>
          <w:szCs w:val="28"/>
          <w:lang w:val="vi-VN"/>
        </w:rPr>
      </w:pPr>
      <w:r w:rsidRPr="005428D5">
        <w:rPr>
          <w:szCs w:val="28"/>
          <w:lang w:val="vi-VN"/>
        </w:rPr>
        <w:t>2. Chứng chỉ hành nghề của cá nhân bị thu hồi khi thuộc một trong các trường hợp sau đây:</w:t>
      </w:r>
    </w:p>
    <w:p w14:paraId="5CB81532" w14:textId="77777777" w:rsidR="009E7DD5" w:rsidRPr="005428D5" w:rsidRDefault="009E7DD5" w:rsidP="00825A92">
      <w:pPr>
        <w:spacing w:before="220" w:after="0" w:line="240" w:lineRule="auto"/>
        <w:ind w:firstLine="567"/>
        <w:rPr>
          <w:szCs w:val="28"/>
          <w:lang w:val="vi-VN"/>
        </w:rPr>
      </w:pPr>
      <w:r w:rsidRPr="00395FE4">
        <w:rPr>
          <w:spacing w:val="-6"/>
          <w:szCs w:val="28"/>
          <w:lang w:val="vi-VN"/>
        </w:rPr>
        <w:t xml:space="preserve">a) Cá nhân không còn đáp ứng điều kiện theo quy định tại khoản 1 Điều </w:t>
      </w:r>
      <w:r w:rsidRPr="00395FE4">
        <w:rPr>
          <w:spacing w:val="-6"/>
          <w:szCs w:val="28"/>
        </w:rPr>
        <w:t>79</w:t>
      </w:r>
      <w:r w:rsidRPr="005428D5">
        <w:rPr>
          <w:szCs w:val="28"/>
          <w:lang w:val="vi-VN"/>
        </w:rPr>
        <w:t xml:space="preserve"> Nghị định này;</w:t>
      </w:r>
    </w:p>
    <w:p w14:paraId="1D120DE9" w14:textId="77777777" w:rsidR="009E7DD5" w:rsidRPr="005428D5" w:rsidRDefault="009E7DD5" w:rsidP="00825A92">
      <w:pPr>
        <w:spacing w:before="220" w:after="0" w:line="240" w:lineRule="auto"/>
        <w:ind w:firstLine="567"/>
        <w:rPr>
          <w:szCs w:val="28"/>
          <w:lang w:val="vi-VN"/>
        </w:rPr>
      </w:pPr>
      <w:r w:rsidRPr="005428D5">
        <w:rPr>
          <w:szCs w:val="28"/>
          <w:lang w:val="vi-VN"/>
        </w:rPr>
        <w:t>b) Giả mạo giấy tờ</w:t>
      </w:r>
      <w:r w:rsidRPr="005428D5">
        <w:rPr>
          <w:szCs w:val="28"/>
        </w:rPr>
        <w:t>, kê khai không trung thực</w:t>
      </w:r>
      <w:r w:rsidRPr="005428D5">
        <w:rPr>
          <w:szCs w:val="28"/>
          <w:lang w:val="vi-VN"/>
        </w:rPr>
        <w:t xml:space="preserve"> trong hồ sơ đề nghị cấp chứng chỉ hành nghề;</w:t>
      </w:r>
    </w:p>
    <w:p w14:paraId="58AC68F4" w14:textId="77777777" w:rsidR="009E7DD5" w:rsidRPr="005428D5" w:rsidRDefault="009E7DD5" w:rsidP="00825A92">
      <w:pPr>
        <w:spacing w:before="220" w:after="0" w:line="240" w:lineRule="auto"/>
        <w:ind w:firstLine="567"/>
        <w:rPr>
          <w:szCs w:val="28"/>
          <w:lang w:val="vi-VN"/>
        </w:rPr>
      </w:pPr>
      <w:r w:rsidRPr="005428D5">
        <w:rPr>
          <w:szCs w:val="28"/>
          <w:lang w:val="vi-VN"/>
        </w:rPr>
        <w:t>c) Cho thuê, cho mượn</w:t>
      </w:r>
      <w:r w:rsidRPr="005428D5">
        <w:rPr>
          <w:szCs w:val="28"/>
        </w:rPr>
        <w:t xml:space="preserve"> hoặc cho người khác sử dụng </w:t>
      </w:r>
      <w:r w:rsidRPr="005428D5">
        <w:rPr>
          <w:szCs w:val="28"/>
          <w:lang w:val="vi-VN"/>
        </w:rPr>
        <w:t>chứng chỉ hành nghề;</w:t>
      </w:r>
    </w:p>
    <w:p w14:paraId="69433327" w14:textId="77777777" w:rsidR="009E7DD5" w:rsidRPr="005428D5" w:rsidRDefault="009E7DD5" w:rsidP="00825A92">
      <w:pPr>
        <w:spacing w:before="220" w:after="0" w:line="240" w:lineRule="auto"/>
        <w:ind w:firstLine="567"/>
        <w:rPr>
          <w:szCs w:val="28"/>
          <w:lang w:val="vi-VN"/>
        </w:rPr>
      </w:pPr>
      <w:r w:rsidRPr="005428D5">
        <w:rPr>
          <w:szCs w:val="28"/>
          <w:lang w:val="vi-VN"/>
        </w:rPr>
        <w:t>d) Sửa chữa, tẩy xóa làm sai lệch nội dung chứng chỉ hành nghề;</w:t>
      </w:r>
    </w:p>
    <w:p w14:paraId="520E4931" w14:textId="77777777" w:rsidR="009E7DD5" w:rsidRPr="005428D5" w:rsidRDefault="009E7DD5" w:rsidP="00825A92">
      <w:pPr>
        <w:spacing w:before="220" w:after="0" w:line="240" w:lineRule="auto"/>
        <w:ind w:firstLine="567"/>
        <w:rPr>
          <w:szCs w:val="28"/>
          <w:lang w:val="vi-VN"/>
        </w:rPr>
      </w:pPr>
      <w:r w:rsidRPr="005428D5">
        <w:rPr>
          <w:szCs w:val="28"/>
          <w:lang w:val="vi-VN"/>
        </w:rPr>
        <w:t xml:space="preserve">đ) Chứng chỉ hành nghề bị ghi sai </w:t>
      </w:r>
      <w:r w:rsidRPr="005428D5">
        <w:rPr>
          <w:szCs w:val="28"/>
        </w:rPr>
        <w:t xml:space="preserve">thông tin </w:t>
      </w:r>
      <w:r w:rsidRPr="005428D5">
        <w:rPr>
          <w:szCs w:val="28"/>
          <w:lang w:val="vi-VN"/>
        </w:rPr>
        <w:t>do lỗi của cơ quan cấp chứng chỉ hành nghề;</w:t>
      </w:r>
    </w:p>
    <w:p w14:paraId="091AB778" w14:textId="77777777" w:rsidR="009E7DD5" w:rsidRPr="005428D5" w:rsidRDefault="009E7DD5" w:rsidP="00825A92">
      <w:pPr>
        <w:spacing w:before="220" w:after="0" w:line="240" w:lineRule="auto"/>
        <w:ind w:firstLine="567"/>
        <w:rPr>
          <w:szCs w:val="28"/>
          <w:lang w:val="vi-VN"/>
        </w:rPr>
      </w:pPr>
      <w:r w:rsidRPr="005428D5">
        <w:rPr>
          <w:szCs w:val="28"/>
          <w:lang w:val="vi-VN"/>
        </w:rPr>
        <w:t>e) Chứng chỉ hành nghề được cấp không đúng thẩm quyền;</w:t>
      </w:r>
    </w:p>
    <w:p w14:paraId="60FD21D3" w14:textId="77777777" w:rsidR="009E7DD5" w:rsidRPr="005428D5" w:rsidRDefault="009E7DD5" w:rsidP="00825A92">
      <w:pPr>
        <w:spacing w:before="220" w:after="0" w:line="240" w:lineRule="auto"/>
        <w:ind w:firstLine="567"/>
        <w:rPr>
          <w:szCs w:val="28"/>
        </w:rPr>
      </w:pPr>
      <w:r w:rsidRPr="005428D5">
        <w:rPr>
          <w:szCs w:val="28"/>
          <w:lang w:val="vi-VN"/>
        </w:rPr>
        <w:t>g) Chứng chỉ hành nghề được cấp khi không đáp ứng yêu cầu về điều kiện năng lực theo quy định</w:t>
      </w:r>
      <w:r w:rsidRPr="005428D5">
        <w:rPr>
          <w:szCs w:val="28"/>
        </w:rPr>
        <w:t>;</w:t>
      </w:r>
    </w:p>
    <w:p w14:paraId="6A07946F" w14:textId="77777777" w:rsidR="009E7DD5" w:rsidRPr="00825A92" w:rsidRDefault="009E7DD5" w:rsidP="00825A92">
      <w:pPr>
        <w:spacing w:before="220" w:after="0" w:line="240" w:lineRule="auto"/>
        <w:ind w:firstLine="567"/>
        <w:rPr>
          <w:spacing w:val="-10"/>
          <w:szCs w:val="28"/>
        </w:rPr>
      </w:pPr>
      <w:r w:rsidRPr="00825A92">
        <w:rPr>
          <w:spacing w:val="-10"/>
          <w:szCs w:val="28"/>
        </w:rPr>
        <w:t>h) Có sai phạm và bị cơ quan chức năng kiến nghị thu hồi chứng chỉ hành nghề.</w:t>
      </w:r>
    </w:p>
    <w:p w14:paraId="20AD0121" w14:textId="77777777" w:rsidR="00A30ECE" w:rsidRPr="005428D5" w:rsidRDefault="009E7DD5" w:rsidP="00825A92">
      <w:pPr>
        <w:spacing w:before="220" w:after="0" w:line="240" w:lineRule="auto"/>
        <w:ind w:firstLine="567"/>
        <w:rPr>
          <w:rFonts w:eastAsia="Times New Roman"/>
          <w:szCs w:val="28"/>
        </w:rPr>
      </w:pPr>
      <w:r w:rsidRPr="005428D5">
        <w:rPr>
          <w:szCs w:val="28"/>
          <w:lang w:val="vi-VN"/>
        </w:rPr>
        <w:t xml:space="preserve">3. </w:t>
      </w:r>
      <w:r w:rsidR="00A30ECE" w:rsidRPr="005428D5">
        <w:rPr>
          <w:rFonts w:eastAsia="Times New Roman"/>
          <w:szCs w:val="28"/>
        </w:rPr>
        <w:t>Cá nhân đã bị thu hồi chứng chỉ hành nghề được đề nghị cấp mới chứng chỉ hành nghề theo trình tự, thủ tục quy định tại điểm a khoản 2 Điều 76 Nghị định này sau thời hạn:</w:t>
      </w:r>
    </w:p>
    <w:p w14:paraId="281116D9" w14:textId="7F5778F8" w:rsidR="00A30ECE" w:rsidRPr="005428D5" w:rsidRDefault="00A30ECE" w:rsidP="005428D5">
      <w:pPr>
        <w:spacing w:before="240" w:after="0" w:line="240" w:lineRule="auto"/>
        <w:ind w:firstLine="567"/>
        <w:rPr>
          <w:rFonts w:eastAsia="Times New Roman"/>
          <w:szCs w:val="28"/>
        </w:rPr>
      </w:pPr>
      <w:r w:rsidRPr="005428D5">
        <w:rPr>
          <w:rFonts w:eastAsia="Times New Roman"/>
          <w:szCs w:val="28"/>
        </w:rPr>
        <w:t>a)</w:t>
      </w:r>
      <w:r w:rsidR="00395FE4">
        <w:rPr>
          <w:rFonts w:eastAsia="Times New Roman"/>
          <w:szCs w:val="28"/>
        </w:rPr>
        <w:t xml:space="preserve"> </w:t>
      </w:r>
      <w:r w:rsidRPr="005428D5">
        <w:rPr>
          <w:rFonts w:eastAsia="Times New Roman"/>
          <w:szCs w:val="28"/>
        </w:rPr>
        <w:t>12 tháng kể từ ngày có quyết định thu hồi chứng chỉ hành nghề đối với các trường hợp theo quy định tại các điểm b, c và d khoản 2 Điều này;</w:t>
      </w:r>
    </w:p>
    <w:p w14:paraId="32A63DBA" w14:textId="7224C5C9" w:rsidR="00A30ECE" w:rsidRPr="005428D5" w:rsidRDefault="00A30ECE" w:rsidP="005428D5">
      <w:pPr>
        <w:spacing w:before="240" w:after="0" w:line="240" w:lineRule="auto"/>
        <w:ind w:firstLine="567"/>
        <w:rPr>
          <w:rFonts w:eastAsia="Times New Roman"/>
          <w:szCs w:val="28"/>
        </w:rPr>
      </w:pPr>
      <w:r w:rsidRPr="005428D5">
        <w:rPr>
          <w:rFonts w:eastAsia="Times New Roman"/>
          <w:szCs w:val="28"/>
        </w:rPr>
        <w:t xml:space="preserve">b) Theo </w:t>
      </w:r>
      <w:r w:rsidR="008B1B64" w:rsidRPr="005428D5">
        <w:rPr>
          <w:rFonts w:eastAsia="Times New Roman"/>
          <w:szCs w:val="28"/>
        </w:rPr>
        <w:t>thời</w:t>
      </w:r>
      <w:r w:rsidR="008B1B64" w:rsidRPr="005428D5">
        <w:rPr>
          <w:rFonts w:eastAsia="Times New Roman"/>
          <w:szCs w:val="28"/>
          <w:lang w:val="vi-VN"/>
        </w:rPr>
        <w:t xml:space="preserve"> hạn tại </w:t>
      </w:r>
      <w:r w:rsidRPr="005428D5">
        <w:rPr>
          <w:rFonts w:eastAsia="Times New Roman"/>
          <w:szCs w:val="28"/>
        </w:rPr>
        <w:t xml:space="preserve">quyết định xử phạt vi phạm hành chính tước quyền sử dụng chứng chỉ hành nghề hoặc đình chỉ hoạt động đối với các trường hợp theo quy định tại điểm h khoản 2 Điều này.  </w:t>
      </w:r>
    </w:p>
    <w:p w14:paraId="1E08A7A6" w14:textId="77777777" w:rsidR="009E7DD5" w:rsidRPr="005428D5" w:rsidRDefault="009E7DD5" w:rsidP="005428D5">
      <w:pPr>
        <w:spacing w:before="240" w:after="0" w:line="240" w:lineRule="auto"/>
        <w:ind w:firstLine="567"/>
        <w:rPr>
          <w:szCs w:val="28"/>
        </w:rPr>
      </w:pPr>
      <w:r w:rsidRPr="005428D5">
        <w:rPr>
          <w:szCs w:val="28"/>
        </w:rPr>
        <w:t xml:space="preserve">4. Trường hợp chứng chỉ hành nghề có lĩnh vực không bị thu hồi theo quy định tại các điểm e, h khoản 2 Điều này thì được cấp lại chứng chỉ hành nghề đối với các lĩnh vực không bị thu hồi trên chứng chỉ hành nghề đã được cấp </w:t>
      </w:r>
      <w:r w:rsidRPr="00395FE4">
        <w:rPr>
          <w:spacing w:val="-6"/>
          <w:szCs w:val="28"/>
        </w:rPr>
        <w:t>trước đó, khi cá nhân có yêu cầu theo trình tự, thủ tục quy định tại điểm b khoản 2</w:t>
      </w:r>
      <w:r w:rsidRPr="005428D5">
        <w:rPr>
          <w:szCs w:val="28"/>
        </w:rPr>
        <w:t xml:space="preserve"> Điều 76 Nghị định này.</w:t>
      </w:r>
    </w:p>
    <w:p w14:paraId="4D145ACE" w14:textId="77777777" w:rsidR="009E7DD5" w:rsidRPr="005428D5" w:rsidRDefault="009E7DD5" w:rsidP="005428D5">
      <w:pPr>
        <w:spacing w:before="240" w:after="0" w:line="240" w:lineRule="auto"/>
        <w:ind w:firstLine="567"/>
        <w:rPr>
          <w:szCs w:val="28"/>
        </w:rPr>
      </w:pPr>
      <w:r w:rsidRPr="005428D5">
        <w:rPr>
          <w:szCs w:val="28"/>
        </w:rPr>
        <w:t xml:space="preserve">5. </w:t>
      </w:r>
      <w:r w:rsidRPr="005428D5">
        <w:rPr>
          <w:szCs w:val="28"/>
          <w:lang w:val="vi-VN"/>
        </w:rPr>
        <w:t>Cá nhân đã bị thu hồi chứng chỉ hành nghề thuộc trường hợp quy định tại điểm đ khoản 2 Điều này được cấp lại chứng chỉ hành nghề theo trình tự, thủ tục quy định tại</w:t>
      </w:r>
      <w:r w:rsidRPr="005428D5">
        <w:rPr>
          <w:szCs w:val="28"/>
        </w:rPr>
        <w:t xml:space="preserve"> điểm b </w:t>
      </w:r>
      <w:r w:rsidRPr="005428D5">
        <w:rPr>
          <w:szCs w:val="28"/>
          <w:lang w:val="vi-VN"/>
        </w:rPr>
        <w:t xml:space="preserve">khoản </w:t>
      </w:r>
      <w:r w:rsidRPr="005428D5">
        <w:rPr>
          <w:szCs w:val="28"/>
        </w:rPr>
        <w:t>2</w:t>
      </w:r>
      <w:r w:rsidRPr="005428D5">
        <w:rPr>
          <w:szCs w:val="28"/>
          <w:lang w:val="vi-VN"/>
        </w:rPr>
        <w:t xml:space="preserve"> Điều </w:t>
      </w:r>
      <w:r w:rsidRPr="005428D5">
        <w:rPr>
          <w:szCs w:val="28"/>
        </w:rPr>
        <w:t xml:space="preserve">76 </w:t>
      </w:r>
      <w:r w:rsidRPr="005428D5">
        <w:rPr>
          <w:szCs w:val="28"/>
          <w:lang w:val="vi-VN"/>
        </w:rPr>
        <w:t>Nghị định này.</w:t>
      </w:r>
    </w:p>
    <w:p w14:paraId="20EC5FF6" w14:textId="77777777" w:rsidR="009E7DD5" w:rsidRPr="005428D5" w:rsidRDefault="009E7DD5" w:rsidP="005428D5">
      <w:pPr>
        <w:spacing w:before="240" w:after="0" w:line="240" w:lineRule="auto"/>
        <w:ind w:firstLine="567"/>
        <w:rPr>
          <w:b/>
          <w:szCs w:val="28"/>
        </w:rPr>
      </w:pPr>
      <w:r w:rsidRPr="005428D5">
        <w:rPr>
          <w:b/>
          <w:szCs w:val="28"/>
        </w:rPr>
        <w:lastRenderedPageBreak/>
        <w:t>Điều 76. Trình tự cấp, thu hồi chứng chỉ hành nghề</w:t>
      </w:r>
    </w:p>
    <w:p w14:paraId="272A3304" w14:textId="77777777" w:rsidR="009E7DD5" w:rsidRPr="005428D5" w:rsidRDefault="009E7DD5" w:rsidP="005428D5">
      <w:pPr>
        <w:spacing w:before="240" w:after="0" w:line="240" w:lineRule="auto"/>
        <w:ind w:firstLine="567"/>
        <w:rPr>
          <w:szCs w:val="28"/>
        </w:rPr>
      </w:pPr>
      <w:r w:rsidRPr="005428D5">
        <w:rPr>
          <w:szCs w:val="28"/>
        </w:rPr>
        <w:t xml:space="preserve">1. Cá nhân nộp 01 bộ hồ sơ đề nghị cấp chứng chỉ hành nghề theo quy định tại các khoản 1, 2, 3 Điều 88 Nghị định này tại cơ quan có thẩm quyền cấp </w:t>
      </w:r>
      <w:r w:rsidRPr="00395FE4">
        <w:rPr>
          <w:spacing w:val="-6"/>
          <w:szCs w:val="28"/>
        </w:rPr>
        <w:t>chứng chỉ hành nghề bằng một trong các hình thức quy định tại khoản 2 Điều 7</w:t>
      </w:r>
      <w:r w:rsidRPr="005428D5">
        <w:rPr>
          <w:szCs w:val="28"/>
        </w:rPr>
        <w:t xml:space="preserve"> Nghị định này.</w:t>
      </w:r>
    </w:p>
    <w:p w14:paraId="18F3E158" w14:textId="77777777" w:rsidR="009E7DD5" w:rsidRPr="005428D5" w:rsidRDefault="009E7DD5" w:rsidP="005428D5">
      <w:pPr>
        <w:spacing w:before="240" w:after="0" w:line="240" w:lineRule="auto"/>
        <w:ind w:firstLine="567"/>
        <w:rPr>
          <w:szCs w:val="28"/>
        </w:rPr>
      </w:pPr>
      <w:r w:rsidRPr="005428D5">
        <w:rPr>
          <w:szCs w:val="28"/>
        </w:rPr>
        <w:t xml:space="preserve">2. </w:t>
      </w:r>
      <w:r w:rsidRPr="005428D5">
        <w:rPr>
          <w:szCs w:val="28"/>
          <w:lang w:val="vi-VN"/>
        </w:rPr>
        <w:t>Kể từ ngày nhận đủ hồ sơ hợp lệ</w:t>
      </w:r>
      <w:r w:rsidRPr="005428D5">
        <w:rPr>
          <w:szCs w:val="28"/>
        </w:rPr>
        <w:t xml:space="preserve"> theo quy định tại Điều 88 Nghị định này</w:t>
      </w:r>
      <w:r w:rsidRPr="005428D5">
        <w:rPr>
          <w:szCs w:val="28"/>
          <w:lang w:val="vi-VN"/>
        </w:rPr>
        <w:t xml:space="preserve">, cơ quan có thẩm quyền </w:t>
      </w:r>
      <w:r w:rsidRPr="005428D5">
        <w:rPr>
          <w:szCs w:val="28"/>
        </w:rPr>
        <w:t xml:space="preserve">cấp chứng chỉ hành nghề </w:t>
      </w:r>
      <w:r w:rsidRPr="005428D5">
        <w:rPr>
          <w:szCs w:val="28"/>
          <w:lang w:val="vi-VN"/>
        </w:rPr>
        <w:t>có trách nhiệm cấp chứng chỉ hành nghề trong thời hạn</w:t>
      </w:r>
      <w:r w:rsidRPr="005428D5">
        <w:rPr>
          <w:szCs w:val="28"/>
        </w:rPr>
        <w:t>:</w:t>
      </w:r>
    </w:p>
    <w:p w14:paraId="5F18ABFB" w14:textId="03600B8E" w:rsidR="009E7DD5" w:rsidRPr="005428D5" w:rsidRDefault="009E7DD5" w:rsidP="005428D5">
      <w:pPr>
        <w:spacing w:before="240" w:after="0" w:line="240" w:lineRule="auto"/>
        <w:ind w:firstLine="567"/>
        <w:rPr>
          <w:szCs w:val="28"/>
          <w:lang w:val="vi-VN"/>
        </w:rPr>
      </w:pPr>
      <w:r w:rsidRPr="005428D5">
        <w:rPr>
          <w:szCs w:val="28"/>
        </w:rPr>
        <w:t>a)</w:t>
      </w:r>
      <w:r w:rsidR="00395FE4">
        <w:rPr>
          <w:szCs w:val="28"/>
        </w:rPr>
        <w:t xml:space="preserve"> </w:t>
      </w:r>
      <w:r w:rsidRPr="005428D5">
        <w:rPr>
          <w:szCs w:val="28"/>
        </w:rPr>
        <w:t xml:space="preserve">10 </w:t>
      </w:r>
      <w:r w:rsidRPr="005428D5">
        <w:rPr>
          <w:szCs w:val="28"/>
          <w:lang w:val="vi-VN"/>
        </w:rPr>
        <w:t xml:space="preserve">ngày đối với trường hợp cấp </w:t>
      </w:r>
      <w:r w:rsidRPr="005428D5">
        <w:rPr>
          <w:szCs w:val="28"/>
        </w:rPr>
        <w:t>mới theo quy định tại các điểm a, d khoản 1 Điều 75 Nghị định này kể từ ngày có kết quả sát hạch đạt yêu cầu;</w:t>
      </w:r>
      <w:r w:rsidRPr="005428D5">
        <w:rPr>
          <w:szCs w:val="28"/>
          <w:lang w:val="vi-VN"/>
        </w:rPr>
        <w:t xml:space="preserve"> </w:t>
      </w:r>
    </w:p>
    <w:p w14:paraId="508AB32B" w14:textId="77777777" w:rsidR="009E7DD5" w:rsidRPr="005428D5" w:rsidRDefault="009E7DD5" w:rsidP="005428D5">
      <w:pPr>
        <w:spacing w:before="240" w:after="0" w:line="240" w:lineRule="auto"/>
        <w:ind w:firstLine="567"/>
        <w:rPr>
          <w:szCs w:val="28"/>
        </w:rPr>
      </w:pPr>
      <w:r w:rsidRPr="005428D5">
        <w:rPr>
          <w:szCs w:val="28"/>
        </w:rPr>
        <w:t>b) 05</w:t>
      </w:r>
      <w:r w:rsidRPr="005428D5">
        <w:rPr>
          <w:szCs w:val="28"/>
          <w:lang w:val="vi-VN"/>
        </w:rPr>
        <w:t xml:space="preserve"> ngày</w:t>
      </w:r>
      <w:r w:rsidRPr="005428D5">
        <w:rPr>
          <w:szCs w:val="28"/>
        </w:rPr>
        <w:t xml:space="preserve"> làm việc</w:t>
      </w:r>
      <w:r w:rsidRPr="005428D5">
        <w:rPr>
          <w:szCs w:val="28"/>
          <w:lang w:val="vi-VN"/>
        </w:rPr>
        <w:t xml:space="preserve"> đối với trường hợp cấp lại </w:t>
      </w:r>
      <w:r w:rsidRPr="005428D5">
        <w:rPr>
          <w:szCs w:val="28"/>
        </w:rPr>
        <w:t>theo quy định tại điểm b khoản 1 Điều 75 Nghị định này;</w:t>
      </w:r>
    </w:p>
    <w:p w14:paraId="7408638A" w14:textId="77777777" w:rsidR="009E7DD5" w:rsidRPr="005428D5" w:rsidRDefault="009E7DD5" w:rsidP="005428D5">
      <w:pPr>
        <w:spacing w:before="240" w:after="0" w:line="240" w:lineRule="auto"/>
        <w:ind w:firstLine="567"/>
        <w:rPr>
          <w:szCs w:val="28"/>
        </w:rPr>
      </w:pPr>
      <w:r w:rsidRPr="005428D5">
        <w:rPr>
          <w:szCs w:val="28"/>
        </w:rPr>
        <w:t xml:space="preserve">c) </w:t>
      </w:r>
      <w:r w:rsidRPr="005428D5">
        <w:rPr>
          <w:szCs w:val="28"/>
          <w:lang w:val="vi-VN"/>
        </w:rPr>
        <w:t xml:space="preserve">25 ngày đối với trường hợp </w:t>
      </w:r>
      <w:r w:rsidRPr="005428D5">
        <w:rPr>
          <w:szCs w:val="28"/>
        </w:rPr>
        <w:t xml:space="preserve">cấp </w:t>
      </w:r>
      <w:r w:rsidRPr="005428D5">
        <w:rPr>
          <w:szCs w:val="28"/>
          <w:lang w:val="vi-VN"/>
        </w:rPr>
        <w:t>chuyển đổi</w:t>
      </w:r>
      <w:r w:rsidRPr="005428D5">
        <w:rPr>
          <w:szCs w:val="28"/>
        </w:rPr>
        <w:t xml:space="preserve"> theo quy định tại điểm c khoản 1 Điều 75 Nghị định này.</w:t>
      </w:r>
    </w:p>
    <w:p w14:paraId="00DFAD0F" w14:textId="77777777" w:rsidR="009E7DD5" w:rsidRPr="005428D5" w:rsidRDefault="009E7DD5" w:rsidP="005428D5">
      <w:pPr>
        <w:spacing w:before="240" w:after="0" w:line="240" w:lineRule="auto"/>
        <w:ind w:firstLine="567"/>
        <w:rPr>
          <w:szCs w:val="28"/>
        </w:rPr>
      </w:pPr>
      <w:r w:rsidRPr="005428D5">
        <w:rPr>
          <w:szCs w:val="28"/>
        </w:rPr>
        <w:t>3. Năng lực hành nghề hoạt động xây dựng của cá nhân được đánh giá theo tiêu chí đáp ứng các điều kiện chung và điều kiện kinh nghiệm nghề nghiệp theo quy định của Nghị định này.</w:t>
      </w:r>
    </w:p>
    <w:p w14:paraId="1FFEB8BF" w14:textId="77777777" w:rsidR="009E7DD5" w:rsidRPr="005428D5" w:rsidRDefault="009E7DD5" w:rsidP="005428D5">
      <w:pPr>
        <w:spacing w:before="240" w:after="0" w:line="240" w:lineRule="auto"/>
        <w:ind w:firstLine="567"/>
        <w:rPr>
          <w:szCs w:val="28"/>
        </w:rPr>
      </w:pPr>
      <w:r w:rsidRPr="005428D5">
        <w:rPr>
          <w:szCs w:val="28"/>
        </w:rPr>
        <w:t>4. Cơ quan có thẩm quyền cấp chứng chỉ hành nghề quyết định việc cấp chứng chỉ hành nghề sau khi có kết quả đánh giá của Hội đồng xét cấp chứng chỉ hành nghề đối với hồ sơ đề nghị cấp mới, cấp chuyển đổi chứng chỉ hành nghề. Thời gian thông báo kết quả đánh giá hồ sơ đề nghị cấp mới chứng chỉ hành nghề quy định tại khoản 3 Điều 89 Nghị định này.</w:t>
      </w:r>
    </w:p>
    <w:p w14:paraId="0A0235E2" w14:textId="77777777" w:rsidR="009E7DD5" w:rsidRPr="005428D5" w:rsidRDefault="009E7DD5" w:rsidP="005428D5">
      <w:pPr>
        <w:spacing w:before="240" w:after="0" w:line="240" w:lineRule="auto"/>
        <w:ind w:firstLine="567"/>
        <w:rPr>
          <w:strike/>
          <w:szCs w:val="28"/>
        </w:rPr>
      </w:pPr>
      <w:r w:rsidRPr="005428D5">
        <w:rPr>
          <w:szCs w:val="28"/>
        </w:rPr>
        <w:t>5.</w:t>
      </w:r>
      <w:r w:rsidRPr="005428D5">
        <w:rPr>
          <w:szCs w:val="28"/>
          <w:lang w:val="vi-VN"/>
        </w:rPr>
        <w:t xml:space="preserve"> Trường hợp hồ sơ không đầy đủ hoặc không hợp lệ, cơ quan có thẩm quyền cấp chứng chỉ hành nghề phải thông báo </w:t>
      </w:r>
      <w:r w:rsidRPr="005428D5">
        <w:rPr>
          <w:szCs w:val="28"/>
        </w:rPr>
        <w:t xml:space="preserve">một lần </w:t>
      </w:r>
      <w:r w:rsidRPr="005428D5">
        <w:rPr>
          <w:szCs w:val="28"/>
          <w:lang w:val="vi-VN"/>
        </w:rPr>
        <w:t>bằng văn bản tới cá nhân đề nghị cấp chứng chỉ hành nghề</w:t>
      </w:r>
      <w:r w:rsidRPr="005428D5">
        <w:rPr>
          <w:szCs w:val="28"/>
        </w:rPr>
        <w:t xml:space="preserve"> trong thời hạn 05 ngày làm việc.</w:t>
      </w:r>
    </w:p>
    <w:p w14:paraId="11D9CA73" w14:textId="77777777" w:rsidR="009E7DD5" w:rsidRPr="005428D5" w:rsidRDefault="009E7DD5" w:rsidP="005428D5">
      <w:pPr>
        <w:spacing w:before="240" w:after="0" w:line="240" w:lineRule="auto"/>
        <w:ind w:firstLine="567"/>
        <w:rPr>
          <w:szCs w:val="28"/>
        </w:rPr>
      </w:pPr>
      <w:r w:rsidRPr="005428D5">
        <w:rPr>
          <w:szCs w:val="28"/>
        </w:rPr>
        <w:t>6</w:t>
      </w:r>
      <w:r w:rsidRPr="005428D5">
        <w:rPr>
          <w:szCs w:val="28"/>
          <w:lang w:val="vi-VN"/>
        </w:rPr>
        <w:t>. Đối với trường hợp thu hồi chứng chỉ hành nghề</w:t>
      </w:r>
      <w:r w:rsidRPr="005428D5">
        <w:rPr>
          <w:szCs w:val="28"/>
        </w:rPr>
        <w:t>:</w:t>
      </w:r>
    </w:p>
    <w:p w14:paraId="6B386778" w14:textId="77777777" w:rsidR="009E7DD5" w:rsidRPr="005428D5" w:rsidRDefault="009E7DD5" w:rsidP="005428D5">
      <w:pPr>
        <w:spacing w:before="240" w:after="0" w:line="240" w:lineRule="auto"/>
        <w:ind w:firstLine="567"/>
        <w:rPr>
          <w:szCs w:val="28"/>
        </w:rPr>
      </w:pPr>
      <w:r w:rsidRPr="005428D5">
        <w:rPr>
          <w:szCs w:val="28"/>
          <w:lang w:val="vi-VN"/>
        </w:rPr>
        <w:t>a) Trong thời hạn 10 ngày, kể từ ngày nhận được kết luận thanh tra, kiểm tra</w:t>
      </w:r>
      <w:r w:rsidRPr="005428D5">
        <w:rPr>
          <w:szCs w:val="28"/>
        </w:rPr>
        <w:t xml:space="preserve"> của cơ quan có thẩm quyền</w:t>
      </w:r>
      <w:r w:rsidRPr="005428D5">
        <w:rPr>
          <w:szCs w:val="28"/>
          <w:lang w:val="vi-VN"/>
        </w:rPr>
        <w:t xml:space="preserve">, trong đó có kiến nghị thu hồi chứng chỉ hành nghề hoặc khi phát hiện hoặc có căn cứ xác định một trong các trường hợp thu hồi chứng chỉ hành nghề quy định tại khoản 2 Điều </w:t>
      </w:r>
      <w:r w:rsidRPr="005428D5">
        <w:rPr>
          <w:szCs w:val="28"/>
        </w:rPr>
        <w:t xml:space="preserve">75 </w:t>
      </w:r>
      <w:r w:rsidRPr="005428D5">
        <w:rPr>
          <w:szCs w:val="28"/>
          <w:lang w:val="vi-VN"/>
        </w:rPr>
        <w:t xml:space="preserve">Nghị định này, cơ quan có thẩm quyền thu hồi chứng chỉ hành nghề ban hành quyết định thu hồi </w:t>
      </w:r>
      <w:r w:rsidRPr="005428D5">
        <w:rPr>
          <w:szCs w:val="28"/>
        </w:rPr>
        <w:t xml:space="preserve">và </w:t>
      </w:r>
      <w:r w:rsidRPr="008E0614">
        <w:rPr>
          <w:szCs w:val="28"/>
        </w:rPr>
        <w:t>tuyên hủy</w:t>
      </w:r>
      <w:r w:rsidRPr="005428D5">
        <w:rPr>
          <w:szCs w:val="28"/>
        </w:rPr>
        <w:t xml:space="preserve"> </w:t>
      </w:r>
      <w:r w:rsidRPr="005428D5">
        <w:rPr>
          <w:szCs w:val="28"/>
          <w:lang w:val="vi-VN"/>
        </w:rPr>
        <w:t>chứng chỉ hành nghề; trường hợp không thu hồi thì phải có ý kiến bằng văn bản gửi cơ quan, tổ chức, cá nhân có kiến nghị thu hồi</w:t>
      </w:r>
      <w:r w:rsidRPr="005428D5">
        <w:rPr>
          <w:szCs w:val="28"/>
        </w:rPr>
        <w:t>;</w:t>
      </w:r>
    </w:p>
    <w:p w14:paraId="6DE645F0" w14:textId="453E12A5" w:rsidR="009E7DD5" w:rsidRPr="005428D5" w:rsidRDefault="009E7DD5" w:rsidP="005428D5">
      <w:pPr>
        <w:spacing w:before="240" w:after="0" w:line="240" w:lineRule="auto"/>
        <w:ind w:firstLine="567"/>
        <w:rPr>
          <w:szCs w:val="28"/>
        </w:rPr>
      </w:pPr>
      <w:r w:rsidRPr="005428D5">
        <w:rPr>
          <w:szCs w:val="28"/>
          <w:lang w:val="vi-VN"/>
        </w:rPr>
        <w:t xml:space="preserve">b) Cơ quan có thẩm quyền thu hồi chứng chỉ hành nghề có trách nhiệm gửi quyết định thu hồi chứng chỉ </w:t>
      </w:r>
      <w:r w:rsidRPr="005428D5">
        <w:rPr>
          <w:szCs w:val="28"/>
        </w:rPr>
        <w:t xml:space="preserve">hành nghề </w:t>
      </w:r>
      <w:r w:rsidRPr="005428D5">
        <w:rPr>
          <w:szCs w:val="28"/>
          <w:lang w:val="vi-VN"/>
        </w:rPr>
        <w:t xml:space="preserve">cho cá nhân bị thu hồi và đăng tải trên trang thông tin điện tử của mình; tích hợp trên trang thông tin điện tử của </w:t>
      </w:r>
      <w:r w:rsidRPr="005428D5">
        <w:rPr>
          <w:szCs w:val="28"/>
          <w:lang w:val="vi-VN"/>
        </w:rPr>
        <w:lastRenderedPageBreak/>
        <w:t>Bộ Xây dựng trong thời hạn 05 ngày</w:t>
      </w:r>
      <w:r w:rsidRPr="005428D5">
        <w:rPr>
          <w:szCs w:val="28"/>
        </w:rPr>
        <w:t xml:space="preserve"> làm việc</w:t>
      </w:r>
      <w:r w:rsidRPr="005428D5">
        <w:rPr>
          <w:szCs w:val="28"/>
          <w:lang w:val="vi-VN"/>
        </w:rPr>
        <w:t>, kể từ ngày ban hành quyết định</w:t>
      </w:r>
      <w:r w:rsidRPr="005428D5">
        <w:rPr>
          <w:szCs w:val="28"/>
        </w:rPr>
        <w:t>;</w:t>
      </w:r>
    </w:p>
    <w:p w14:paraId="3615FA9B" w14:textId="77777777" w:rsidR="009E7DD5" w:rsidRPr="005428D5" w:rsidRDefault="009E7DD5" w:rsidP="005428D5">
      <w:pPr>
        <w:spacing w:before="240" w:after="0" w:line="240" w:lineRule="auto"/>
        <w:ind w:firstLine="567"/>
        <w:rPr>
          <w:szCs w:val="28"/>
        </w:rPr>
      </w:pPr>
      <w:r w:rsidRPr="005428D5">
        <w:rPr>
          <w:szCs w:val="28"/>
          <w:lang w:val="vi-VN"/>
        </w:rPr>
        <w:t>c) Cá nhân bị thu hồi chứng chỉ hành nghề phải nộp lại bản gốc chứng chỉ hành nghề cho cơ quan ra quyết định thu hồi trong thời hạn 05 ngày</w:t>
      </w:r>
      <w:r w:rsidRPr="005428D5">
        <w:rPr>
          <w:szCs w:val="28"/>
        </w:rPr>
        <w:t xml:space="preserve"> làm việc</w:t>
      </w:r>
      <w:r w:rsidRPr="005428D5">
        <w:rPr>
          <w:szCs w:val="28"/>
          <w:lang w:val="vi-VN"/>
        </w:rPr>
        <w:t>, kể từ ngày nhận được quyết định thu hồi</w:t>
      </w:r>
      <w:r w:rsidRPr="005428D5">
        <w:rPr>
          <w:szCs w:val="28"/>
        </w:rPr>
        <w:t>.</w:t>
      </w:r>
    </w:p>
    <w:p w14:paraId="12F997A2" w14:textId="77777777" w:rsidR="00953C73" w:rsidRDefault="00953C73" w:rsidP="005428D5">
      <w:pPr>
        <w:pStyle w:val="iu"/>
        <w:spacing w:before="240" w:after="0" w:line="240" w:lineRule="auto"/>
        <w:rPr>
          <w:rFonts w:ascii="Times New Roman" w:hAnsi="Times New Roman"/>
          <w:b/>
          <w:bCs/>
        </w:rPr>
      </w:pPr>
      <w:bookmarkStart w:id="216" w:name="_Toc52898247"/>
      <w:bookmarkStart w:id="217" w:name="_Toc52907821"/>
      <w:bookmarkStart w:id="218" w:name="_Toc52952774"/>
      <w:bookmarkStart w:id="219" w:name="_Toc54875934"/>
    </w:p>
    <w:p w14:paraId="043BCDE0" w14:textId="356230DE" w:rsidR="009E7DD5" w:rsidRPr="005428D5" w:rsidRDefault="009E7DD5" w:rsidP="005428D5">
      <w:pPr>
        <w:pStyle w:val="iu"/>
        <w:spacing w:before="240" w:after="0" w:line="240" w:lineRule="auto"/>
        <w:rPr>
          <w:rFonts w:ascii="Times New Roman" w:hAnsi="Times New Roman"/>
          <w:b/>
          <w:bCs/>
        </w:rPr>
      </w:pPr>
      <w:r w:rsidRPr="005428D5">
        <w:rPr>
          <w:rFonts w:ascii="Times New Roman" w:hAnsi="Times New Roman"/>
          <w:b/>
          <w:bCs/>
        </w:rPr>
        <w:t xml:space="preserve">Điều 77. Thẩm quyền sát hạch, cấp, thu hồi chứng chỉ hành nghề </w:t>
      </w:r>
      <w:bookmarkEnd w:id="216"/>
      <w:bookmarkEnd w:id="217"/>
      <w:bookmarkEnd w:id="218"/>
      <w:bookmarkEnd w:id="219"/>
    </w:p>
    <w:p w14:paraId="2944A7B6" w14:textId="77777777" w:rsidR="00432CC5" w:rsidRPr="005428D5" w:rsidRDefault="00432CC5" w:rsidP="005428D5">
      <w:pPr>
        <w:spacing w:before="240" w:after="0" w:line="240" w:lineRule="auto"/>
        <w:ind w:firstLine="567"/>
        <w:rPr>
          <w:szCs w:val="28"/>
        </w:rPr>
      </w:pPr>
      <w:r w:rsidRPr="005428D5">
        <w:rPr>
          <w:szCs w:val="28"/>
        </w:rPr>
        <w:t>1. Thẩm quyền sát hạch, cấp chứng chỉ hành nghề:</w:t>
      </w:r>
    </w:p>
    <w:p w14:paraId="49E2BE5E" w14:textId="3EE1D80D" w:rsidR="00432CC5" w:rsidRPr="005428D5" w:rsidRDefault="00432CC5" w:rsidP="005428D5">
      <w:pPr>
        <w:spacing w:before="240" w:after="0" w:line="240" w:lineRule="auto"/>
        <w:ind w:firstLine="567"/>
        <w:rPr>
          <w:rFonts w:eastAsia="Times New Roman"/>
          <w:szCs w:val="28"/>
          <w:lang w:val="vi-VN"/>
        </w:rPr>
      </w:pPr>
      <w:r w:rsidRPr="005428D5">
        <w:rPr>
          <w:szCs w:val="28"/>
        </w:rPr>
        <w:t xml:space="preserve">a) </w:t>
      </w:r>
      <w:r w:rsidRPr="005428D5">
        <w:rPr>
          <w:rFonts w:eastAsia="Times New Roman"/>
          <w:szCs w:val="28"/>
        </w:rPr>
        <w:t xml:space="preserve">Phân cấp thẩm quyền sát hạch, cấp chứng chứng chỉ hành nghề hạng I theo quy định tại khoản 3 Điều 149 </w:t>
      </w:r>
      <w:r w:rsidR="00F75CB5">
        <w:rPr>
          <w:rFonts w:eastAsia="Times New Roman"/>
          <w:szCs w:val="28"/>
        </w:rPr>
        <w:t xml:space="preserve">của </w:t>
      </w:r>
      <w:r w:rsidRPr="005428D5">
        <w:rPr>
          <w:rFonts w:eastAsia="Times New Roman"/>
          <w:szCs w:val="28"/>
        </w:rPr>
        <w:t>Luật Xây dựng năm 2014 cho Ủy ban nhân dân cấp tỉnh. Ủy ban nhân dân cấp tỉnh được phân cấp tiếp cho Sở Xây dựng địa phương thực hiện công tác này theo quy định của Luật Tổ chức chính quyền địa phương</w:t>
      </w:r>
      <w:r w:rsidR="00F80BCE" w:rsidRPr="005428D5">
        <w:rPr>
          <w:rFonts w:eastAsia="Times New Roman"/>
          <w:szCs w:val="28"/>
          <w:lang w:val="vi-VN"/>
        </w:rPr>
        <w:t>;</w:t>
      </w:r>
    </w:p>
    <w:p w14:paraId="1AAE0068" w14:textId="6259DC63" w:rsidR="00432CC5" w:rsidRPr="005428D5" w:rsidRDefault="00432CC5" w:rsidP="005428D5">
      <w:pPr>
        <w:spacing w:before="240" w:after="0" w:line="240" w:lineRule="auto"/>
        <w:ind w:firstLine="567"/>
        <w:rPr>
          <w:szCs w:val="28"/>
          <w:lang w:val="vi-VN"/>
        </w:rPr>
      </w:pPr>
      <w:r w:rsidRPr="005428D5">
        <w:rPr>
          <w:szCs w:val="28"/>
        </w:rPr>
        <w:t>b) Sở Xây dựng cấp chứng chỉ hành nghề hạng II, hạng III</w:t>
      </w:r>
      <w:r w:rsidR="00387C7C" w:rsidRPr="005428D5">
        <w:rPr>
          <w:szCs w:val="28"/>
        </w:rPr>
        <w:t xml:space="preserve"> và hạng I khi được Ủy ban nhân dân cấp tỉnh phân cấp</w:t>
      </w:r>
      <w:r w:rsidR="00387C7C" w:rsidRPr="005428D5">
        <w:rPr>
          <w:szCs w:val="28"/>
          <w:lang w:val="vi-VN"/>
        </w:rPr>
        <w:t>;</w:t>
      </w:r>
    </w:p>
    <w:p w14:paraId="20524A9C" w14:textId="392478F3" w:rsidR="00432CC5" w:rsidRPr="005428D5" w:rsidRDefault="00432CC5" w:rsidP="005428D5">
      <w:pPr>
        <w:spacing w:before="240" w:after="0" w:line="240" w:lineRule="auto"/>
        <w:ind w:firstLine="567"/>
        <w:rPr>
          <w:szCs w:val="28"/>
          <w:lang w:val="vi-VN"/>
        </w:rPr>
      </w:pPr>
      <w:r w:rsidRPr="005428D5">
        <w:rPr>
          <w:szCs w:val="28"/>
        </w:rPr>
        <w:t>c)</w:t>
      </w:r>
      <w:r w:rsidRPr="005428D5">
        <w:rPr>
          <w:szCs w:val="28"/>
          <w:lang w:val="vi-VN"/>
        </w:rPr>
        <w:t xml:space="preserve"> Tổ chức xã hội - nghề nghiệp được công nhận </w:t>
      </w:r>
      <w:r w:rsidRPr="005428D5">
        <w:rPr>
          <w:szCs w:val="28"/>
        </w:rPr>
        <w:t xml:space="preserve">đủ điều kiện cấp chứng chỉ hành nghề theo </w:t>
      </w:r>
      <w:r w:rsidRPr="005428D5">
        <w:rPr>
          <w:szCs w:val="28"/>
          <w:lang w:val="vi-VN"/>
        </w:rPr>
        <w:t>quy định tại Điều 9</w:t>
      </w:r>
      <w:r w:rsidRPr="005428D5">
        <w:rPr>
          <w:szCs w:val="28"/>
        </w:rPr>
        <w:t xml:space="preserve">2 </w:t>
      </w:r>
      <w:r w:rsidRPr="005428D5">
        <w:rPr>
          <w:szCs w:val="28"/>
          <w:lang w:val="vi-VN"/>
        </w:rPr>
        <w:t xml:space="preserve">Nghị định này </w:t>
      </w:r>
      <w:r w:rsidRPr="005428D5">
        <w:rPr>
          <w:szCs w:val="28"/>
        </w:rPr>
        <w:t xml:space="preserve">có thẩm quyền sát hạch, </w:t>
      </w:r>
      <w:r w:rsidRPr="005428D5">
        <w:rPr>
          <w:szCs w:val="28"/>
          <w:lang w:val="vi-VN"/>
        </w:rPr>
        <w:t>cấp chứng chỉ hành nghề hạng II, hạng III cho cá nhân là hội viên</w:t>
      </w:r>
      <w:r w:rsidR="00583B7A" w:rsidRPr="005428D5">
        <w:rPr>
          <w:szCs w:val="28"/>
          <w:lang w:val="vi-VN"/>
        </w:rPr>
        <w:t>, thành viên</w:t>
      </w:r>
      <w:r w:rsidR="007256CA" w:rsidRPr="005428D5">
        <w:rPr>
          <w:szCs w:val="28"/>
          <w:lang w:val="vi-VN"/>
        </w:rPr>
        <w:t xml:space="preserve"> </w:t>
      </w:r>
      <w:r w:rsidR="007256CA" w:rsidRPr="008E0614">
        <w:rPr>
          <w:szCs w:val="28"/>
          <w:lang w:val="vi-VN"/>
        </w:rPr>
        <w:t>của hội viên</w:t>
      </w:r>
      <w:r w:rsidRPr="008E0614">
        <w:rPr>
          <w:szCs w:val="28"/>
          <w:lang w:val="vi-VN"/>
        </w:rPr>
        <w:t xml:space="preserve"> của</w:t>
      </w:r>
      <w:r w:rsidRPr="005428D5">
        <w:rPr>
          <w:szCs w:val="28"/>
          <w:lang w:val="vi-VN"/>
        </w:rPr>
        <w:t xml:space="preserve"> mình</w:t>
      </w:r>
      <w:r w:rsidRPr="005428D5">
        <w:rPr>
          <w:szCs w:val="28"/>
        </w:rPr>
        <w:t xml:space="preserve"> đã được kết nạp trước thời điểm đề nghị cấp chứng chỉ hành nghề tổi thiểu 03 tháng.</w:t>
      </w:r>
    </w:p>
    <w:p w14:paraId="1004F853" w14:textId="3704A589" w:rsidR="00432CC5" w:rsidRPr="005428D5" w:rsidRDefault="00432CC5" w:rsidP="005428D5">
      <w:pPr>
        <w:spacing w:before="240" w:after="0" w:line="240" w:lineRule="auto"/>
        <w:ind w:firstLine="567"/>
        <w:rPr>
          <w:szCs w:val="28"/>
          <w:lang w:val="vi-VN"/>
        </w:rPr>
      </w:pPr>
      <w:r w:rsidRPr="005428D5">
        <w:rPr>
          <w:szCs w:val="28"/>
        </w:rPr>
        <w:t>2</w:t>
      </w:r>
      <w:r w:rsidRPr="005428D5">
        <w:rPr>
          <w:szCs w:val="28"/>
          <w:lang w:val="vi-VN"/>
        </w:rPr>
        <w:t>. Thẩm quyền thu hồi chứng chỉ hành nghề:</w:t>
      </w:r>
    </w:p>
    <w:p w14:paraId="29B73DBA" w14:textId="77777777" w:rsidR="00432CC5" w:rsidRPr="005428D5" w:rsidRDefault="00432CC5" w:rsidP="005428D5">
      <w:pPr>
        <w:spacing w:before="240" w:after="0" w:line="240" w:lineRule="auto"/>
        <w:ind w:firstLine="567"/>
        <w:rPr>
          <w:szCs w:val="28"/>
        </w:rPr>
      </w:pPr>
      <w:r w:rsidRPr="005428D5">
        <w:rPr>
          <w:szCs w:val="28"/>
          <w:lang w:val="vi-VN"/>
        </w:rPr>
        <w:t>a) Cơ quan có thẩm quyền cấp chứng chỉ hành nghề là cơ quan có thẩm quyền thu hồi chứng chỉ hành nghề do mình cấp</w:t>
      </w:r>
      <w:r w:rsidRPr="005428D5">
        <w:rPr>
          <w:szCs w:val="28"/>
        </w:rPr>
        <w:t>;</w:t>
      </w:r>
    </w:p>
    <w:p w14:paraId="75C7DD89" w14:textId="77777777" w:rsidR="00432CC5" w:rsidRPr="005428D5" w:rsidRDefault="00432CC5" w:rsidP="005428D5">
      <w:pPr>
        <w:spacing w:before="240" w:after="0" w:line="240" w:lineRule="auto"/>
        <w:ind w:firstLine="567"/>
        <w:rPr>
          <w:szCs w:val="28"/>
          <w:lang w:val="vi-VN"/>
        </w:rPr>
      </w:pPr>
      <w:r w:rsidRPr="005428D5">
        <w:rPr>
          <w:szCs w:val="28"/>
          <w:lang w:val="vi-VN"/>
        </w:rPr>
        <w:t xml:space="preserve">b) </w:t>
      </w:r>
      <w:r w:rsidRPr="005428D5">
        <w:rPr>
          <w:szCs w:val="28"/>
        </w:rPr>
        <w:t xml:space="preserve">Trường hợp chứng chỉ hành nghề được cấp không đúng quy định mà cơ quan có thẩm quyền cấp chứng chỉ hành nghề không thực hiện thu hồi thì </w:t>
      </w:r>
      <w:r w:rsidRPr="005428D5">
        <w:rPr>
          <w:szCs w:val="28"/>
          <w:lang w:val="vi-VN"/>
        </w:rPr>
        <w:t xml:space="preserve">Bộ Xây dựng </w:t>
      </w:r>
      <w:r w:rsidRPr="005428D5">
        <w:rPr>
          <w:szCs w:val="28"/>
        </w:rPr>
        <w:t>trực tiếp quyết định thu hồi chứng chỉ hành nghề</w:t>
      </w:r>
      <w:r w:rsidRPr="005428D5">
        <w:rPr>
          <w:szCs w:val="28"/>
          <w:lang w:val="vi-VN"/>
        </w:rPr>
        <w:t xml:space="preserve">.  </w:t>
      </w:r>
    </w:p>
    <w:p w14:paraId="3776FF02" w14:textId="77777777" w:rsidR="00640153" w:rsidRPr="00825A92" w:rsidRDefault="00640153" w:rsidP="00825A92">
      <w:pPr>
        <w:spacing w:before="220" w:after="0" w:line="240" w:lineRule="auto"/>
        <w:ind w:firstLine="567"/>
        <w:rPr>
          <w:bCs/>
          <w:spacing w:val="-6"/>
          <w:szCs w:val="28"/>
        </w:rPr>
      </w:pPr>
      <w:r w:rsidRPr="005428D5">
        <w:rPr>
          <w:bCs/>
          <w:szCs w:val="28"/>
        </w:rPr>
        <w:t xml:space="preserve">3. Cơ quan có thẩm quyền cấp chứng chỉ hành nghề theo quy định tại </w:t>
      </w:r>
      <w:r w:rsidRPr="00825A92">
        <w:rPr>
          <w:bCs/>
          <w:spacing w:val="-6"/>
          <w:szCs w:val="28"/>
        </w:rPr>
        <w:t>khoản 1 Điều này thực hiện việc cấp lại chứng chỉ hành nghề do mình cấp trước đó.</w:t>
      </w:r>
    </w:p>
    <w:p w14:paraId="6B21B482" w14:textId="77777777" w:rsidR="00640153" w:rsidRPr="005428D5" w:rsidRDefault="00640153" w:rsidP="00825A92">
      <w:pPr>
        <w:spacing w:before="220" w:after="0" w:line="240" w:lineRule="auto"/>
        <w:ind w:firstLine="567"/>
        <w:rPr>
          <w:szCs w:val="28"/>
        </w:rPr>
      </w:pPr>
      <w:r w:rsidRPr="005428D5">
        <w:rPr>
          <w:bCs/>
          <w:szCs w:val="28"/>
        </w:rPr>
        <w:t xml:space="preserve">4. </w:t>
      </w:r>
      <w:r w:rsidRPr="005428D5">
        <w:rPr>
          <w:szCs w:val="28"/>
        </w:rPr>
        <w:t xml:space="preserve">Cơ quan có thẩm quyền cấp chứng chỉ hành nghề thực hiện hoặc giao đơn vị trực thuộc (bao gồm đơn vị sự nghiệp công lập trực thuộc) thực hiện việc sát hạch cho các cá nhân </w:t>
      </w:r>
      <w:r w:rsidRPr="005428D5">
        <w:rPr>
          <w:bCs/>
          <w:szCs w:val="28"/>
        </w:rPr>
        <w:t>đề nghị cấp chứng chỉ hành nghề</w:t>
      </w:r>
      <w:r w:rsidRPr="005428D5">
        <w:rPr>
          <w:szCs w:val="28"/>
        </w:rPr>
        <w:t>.</w:t>
      </w:r>
    </w:p>
    <w:p w14:paraId="2B1D1664" w14:textId="77777777" w:rsidR="009E7DD5" w:rsidRPr="00825A92" w:rsidRDefault="009E7DD5" w:rsidP="00825A92">
      <w:pPr>
        <w:pStyle w:val="iu"/>
        <w:spacing w:before="220" w:after="0" w:line="240" w:lineRule="auto"/>
        <w:rPr>
          <w:b/>
          <w:bCs/>
          <w:spacing w:val="-8"/>
        </w:rPr>
      </w:pPr>
      <w:r w:rsidRPr="00825A92">
        <w:rPr>
          <w:b/>
          <w:bCs/>
          <w:spacing w:val="-8"/>
        </w:rPr>
        <w:lastRenderedPageBreak/>
        <w:t>Điều 78. Quyền, nghĩa vụ của cá nhân đề nghị cấp chứng chỉ hành nghề</w:t>
      </w:r>
    </w:p>
    <w:p w14:paraId="15F0C0B0" w14:textId="77777777" w:rsidR="009E7DD5" w:rsidRPr="005428D5" w:rsidRDefault="009E7DD5" w:rsidP="00825A92">
      <w:pPr>
        <w:spacing w:before="220" w:after="0" w:line="240" w:lineRule="auto"/>
        <w:ind w:firstLine="567"/>
        <w:rPr>
          <w:szCs w:val="28"/>
        </w:rPr>
      </w:pPr>
      <w:r w:rsidRPr="005428D5">
        <w:rPr>
          <w:szCs w:val="28"/>
        </w:rPr>
        <w:t>1. C</w:t>
      </w:r>
      <w:r w:rsidRPr="005428D5">
        <w:rPr>
          <w:szCs w:val="28"/>
          <w:lang w:val="vi-VN"/>
        </w:rPr>
        <w:t>á nhân đề nghị cấp chứng chỉ hành nghề có các quyền</w:t>
      </w:r>
      <w:r w:rsidRPr="005428D5">
        <w:rPr>
          <w:szCs w:val="28"/>
        </w:rPr>
        <w:t xml:space="preserve"> </w:t>
      </w:r>
      <w:r w:rsidRPr="005428D5">
        <w:rPr>
          <w:szCs w:val="28"/>
          <w:lang w:val="vi-VN"/>
        </w:rPr>
        <w:t>sau:</w:t>
      </w:r>
    </w:p>
    <w:p w14:paraId="501CE8EB" w14:textId="77777777" w:rsidR="009E7DD5" w:rsidRPr="005428D5" w:rsidRDefault="009E7DD5" w:rsidP="00825A92">
      <w:pPr>
        <w:spacing w:before="220" w:after="0" w:line="240" w:lineRule="auto"/>
        <w:ind w:firstLine="567"/>
        <w:rPr>
          <w:szCs w:val="28"/>
          <w:lang w:val="vi-VN"/>
        </w:rPr>
      </w:pPr>
      <w:r w:rsidRPr="005428D5">
        <w:rPr>
          <w:szCs w:val="28"/>
          <w:lang w:val="vi-VN"/>
        </w:rPr>
        <w:t xml:space="preserve">a) </w:t>
      </w:r>
      <w:r w:rsidRPr="005428D5">
        <w:rPr>
          <w:szCs w:val="28"/>
        </w:rPr>
        <w:t>Được y</w:t>
      </w:r>
      <w:r w:rsidRPr="005428D5">
        <w:rPr>
          <w:szCs w:val="28"/>
          <w:lang w:val="vi-VN"/>
        </w:rPr>
        <w:t>êu cầu cung cấp thông tin về việc cấp chứng chỉ hành nghề;</w:t>
      </w:r>
    </w:p>
    <w:p w14:paraId="00205611" w14:textId="77777777" w:rsidR="009E7DD5" w:rsidRPr="005428D5" w:rsidRDefault="009E7DD5" w:rsidP="00825A92">
      <w:pPr>
        <w:spacing w:before="220" w:after="0" w:line="240" w:lineRule="auto"/>
        <w:ind w:firstLine="567"/>
        <w:rPr>
          <w:szCs w:val="28"/>
          <w:lang w:val="vi-VN"/>
        </w:rPr>
      </w:pPr>
      <w:r w:rsidRPr="005428D5">
        <w:rPr>
          <w:szCs w:val="28"/>
        </w:rPr>
        <w:t>b) Đ</w:t>
      </w:r>
      <w:r w:rsidRPr="005428D5">
        <w:rPr>
          <w:szCs w:val="28"/>
          <w:lang w:val="vi-VN"/>
        </w:rPr>
        <w:t>ược hành nghề hoạt động xây dựng trên phạm vi cả nước theo nội dung ghi trên chứng chỉ</w:t>
      </w:r>
      <w:r w:rsidRPr="005428D5">
        <w:rPr>
          <w:szCs w:val="28"/>
        </w:rPr>
        <w:t xml:space="preserve"> hành nghề</w:t>
      </w:r>
      <w:r w:rsidRPr="005428D5">
        <w:rPr>
          <w:szCs w:val="28"/>
          <w:lang w:val="vi-VN"/>
        </w:rPr>
        <w:t>;</w:t>
      </w:r>
    </w:p>
    <w:p w14:paraId="739283B8" w14:textId="42D284C6" w:rsidR="009E7DD5" w:rsidRPr="005428D5" w:rsidRDefault="009E7DD5" w:rsidP="00825A92">
      <w:pPr>
        <w:spacing w:before="220" w:after="0" w:line="240" w:lineRule="auto"/>
        <w:ind w:firstLine="567"/>
        <w:rPr>
          <w:szCs w:val="28"/>
        </w:rPr>
      </w:pPr>
      <w:r w:rsidRPr="005428D5">
        <w:rPr>
          <w:szCs w:val="28"/>
        </w:rPr>
        <w:t>c) K</w:t>
      </w:r>
      <w:r w:rsidRPr="005428D5">
        <w:rPr>
          <w:szCs w:val="28"/>
          <w:lang w:val="vi-VN"/>
        </w:rPr>
        <w:t>hiếu nại, tố cáo các hành vi vi phạm các quy định của pháp luật về cấp chứng chỉ hành nghề</w:t>
      </w:r>
      <w:r w:rsidR="00395FE4">
        <w:rPr>
          <w:szCs w:val="28"/>
        </w:rPr>
        <w:t>.</w:t>
      </w:r>
    </w:p>
    <w:p w14:paraId="56D416DD" w14:textId="77777777" w:rsidR="009E7DD5" w:rsidRPr="005428D5" w:rsidRDefault="009E7DD5" w:rsidP="00825A92">
      <w:pPr>
        <w:spacing w:before="220" w:after="0" w:line="240" w:lineRule="auto"/>
        <w:ind w:firstLine="567"/>
        <w:rPr>
          <w:szCs w:val="28"/>
        </w:rPr>
      </w:pPr>
      <w:r w:rsidRPr="005428D5">
        <w:rPr>
          <w:szCs w:val="28"/>
        </w:rPr>
        <w:t>2. C</w:t>
      </w:r>
      <w:r w:rsidRPr="005428D5">
        <w:rPr>
          <w:szCs w:val="28"/>
          <w:lang w:val="vi-VN"/>
        </w:rPr>
        <w:t xml:space="preserve">á nhân đề nghị cấp chứng chỉ hành nghề có các </w:t>
      </w:r>
      <w:r w:rsidRPr="005428D5">
        <w:rPr>
          <w:szCs w:val="28"/>
        </w:rPr>
        <w:t xml:space="preserve">nghĩa vụ </w:t>
      </w:r>
      <w:r w:rsidRPr="005428D5">
        <w:rPr>
          <w:szCs w:val="28"/>
          <w:lang w:val="vi-VN"/>
        </w:rPr>
        <w:t>sau:</w:t>
      </w:r>
    </w:p>
    <w:p w14:paraId="217E0F9A" w14:textId="42D9C4E7" w:rsidR="009E7DD5" w:rsidRPr="005428D5" w:rsidRDefault="009E7DD5" w:rsidP="00825A92">
      <w:pPr>
        <w:spacing w:before="220" w:after="0" w:line="240" w:lineRule="auto"/>
        <w:ind w:firstLine="567"/>
        <w:rPr>
          <w:szCs w:val="28"/>
        </w:rPr>
      </w:pPr>
      <w:r w:rsidRPr="005428D5">
        <w:rPr>
          <w:szCs w:val="28"/>
        </w:rPr>
        <w:t>a)</w:t>
      </w:r>
      <w:r w:rsidRPr="005428D5">
        <w:rPr>
          <w:szCs w:val="28"/>
          <w:lang w:val="vi-VN"/>
        </w:rPr>
        <w:t xml:space="preserve"> </w:t>
      </w:r>
      <w:r w:rsidRPr="005428D5">
        <w:rPr>
          <w:szCs w:val="28"/>
        </w:rPr>
        <w:t>K</w:t>
      </w:r>
      <w:r w:rsidRPr="005428D5">
        <w:rPr>
          <w:szCs w:val="28"/>
          <w:lang w:val="vi-VN"/>
        </w:rPr>
        <w:t xml:space="preserve">hai báo trung thực hồ sơ đề nghị cấp chứng chỉ hành nghề theo quy định tại Nghị định này; chịu trách nhiệm trước pháp luật về nội dung </w:t>
      </w:r>
      <w:r w:rsidRPr="005428D5">
        <w:rPr>
          <w:szCs w:val="28"/>
        </w:rPr>
        <w:t xml:space="preserve">kê khai </w:t>
      </w:r>
      <w:r w:rsidRPr="005428D5">
        <w:rPr>
          <w:szCs w:val="28"/>
          <w:lang w:val="vi-VN"/>
        </w:rPr>
        <w:t>trong hồ sơ;</w:t>
      </w:r>
      <w:r w:rsidRPr="005428D5">
        <w:rPr>
          <w:szCs w:val="28"/>
        </w:rPr>
        <w:t xml:space="preserve"> cung cấp thông tin khi cơ quan có thẩm quyền yêu cầu;</w:t>
      </w:r>
    </w:p>
    <w:p w14:paraId="7C294F53" w14:textId="77777777" w:rsidR="009E7DD5" w:rsidRPr="005428D5" w:rsidRDefault="009E7DD5" w:rsidP="00825A92">
      <w:pPr>
        <w:spacing w:before="220" w:after="0" w:line="240" w:lineRule="auto"/>
        <w:ind w:firstLine="567"/>
        <w:rPr>
          <w:szCs w:val="28"/>
          <w:lang w:val="vi-VN"/>
        </w:rPr>
      </w:pPr>
      <w:r w:rsidRPr="005428D5">
        <w:rPr>
          <w:szCs w:val="28"/>
        </w:rPr>
        <w:t>b) H</w:t>
      </w:r>
      <w:r w:rsidRPr="005428D5">
        <w:rPr>
          <w:szCs w:val="28"/>
          <w:lang w:val="vi-VN"/>
        </w:rPr>
        <w:t xml:space="preserve">ành nghề đúng với </w:t>
      </w:r>
      <w:r w:rsidRPr="005428D5">
        <w:rPr>
          <w:szCs w:val="28"/>
        </w:rPr>
        <w:t xml:space="preserve">nội dung </w:t>
      </w:r>
      <w:r w:rsidRPr="005428D5">
        <w:rPr>
          <w:szCs w:val="28"/>
          <w:lang w:val="vi-VN"/>
        </w:rPr>
        <w:t>ghi trên chứng chỉ hành nghề, tuân thủ các quy định của pháp luật về xây dựng và pháp luật khác có liên quan;</w:t>
      </w:r>
    </w:p>
    <w:p w14:paraId="57D50ED3" w14:textId="77777777" w:rsidR="009E7DD5" w:rsidRPr="005428D5" w:rsidRDefault="009E7DD5" w:rsidP="00825A92">
      <w:pPr>
        <w:spacing w:before="220" w:after="0" w:line="240" w:lineRule="auto"/>
        <w:ind w:firstLine="567"/>
        <w:rPr>
          <w:szCs w:val="28"/>
        </w:rPr>
      </w:pPr>
      <w:r w:rsidRPr="005428D5">
        <w:rPr>
          <w:szCs w:val="28"/>
        </w:rPr>
        <w:t>c) K</w:t>
      </w:r>
      <w:r w:rsidRPr="005428D5">
        <w:rPr>
          <w:szCs w:val="28"/>
          <w:lang w:val="vi-VN"/>
        </w:rPr>
        <w:t>hông được cho người khác thuê, mượn, sử dụng chứng chỉ hành nghề;</w:t>
      </w:r>
    </w:p>
    <w:p w14:paraId="23A68F3E" w14:textId="77777777" w:rsidR="009E7DD5" w:rsidRPr="005428D5" w:rsidRDefault="009E7DD5" w:rsidP="00825A92">
      <w:pPr>
        <w:spacing w:before="220" w:after="0" w:line="240" w:lineRule="auto"/>
        <w:ind w:firstLine="567"/>
        <w:rPr>
          <w:szCs w:val="28"/>
          <w:lang w:val="vi-VN"/>
        </w:rPr>
      </w:pPr>
      <w:r w:rsidRPr="005428D5">
        <w:rPr>
          <w:szCs w:val="28"/>
        </w:rPr>
        <w:t>d) K</w:t>
      </w:r>
      <w:r w:rsidRPr="005428D5">
        <w:rPr>
          <w:szCs w:val="28"/>
          <w:lang w:val="vi-VN"/>
        </w:rPr>
        <w:t>hông được tẩy xóa, sửa chữa chứng chỉ hành nghề;</w:t>
      </w:r>
    </w:p>
    <w:p w14:paraId="47D20827" w14:textId="77777777" w:rsidR="009E7DD5" w:rsidRPr="005428D5" w:rsidRDefault="009E7DD5" w:rsidP="00825A92">
      <w:pPr>
        <w:spacing w:before="220" w:after="0" w:line="240" w:lineRule="auto"/>
        <w:ind w:firstLine="567"/>
        <w:rPr>
          <w:szCs w:val="28"/>
          <w:lang w:val="vi-VN"/>
        </w:rPr>
      </w:pPr>
      <w:r w:rsidRPr="005428D5">
        <w:rPr>
          <w:szCs w:val="28"/>
        </w:rPr>
        <w:t>đ) T</w:t>
      </w:r>
      <w:r w:rsidRPr="005428D5">
        <w:rPr>
          <w:szCs w:val="28"/>
          <w:lang w:val="vi-VN"/>
        </w:rPr>
        <w:t>uân thủ đạo đức nghề nghiệp;</w:t>
      </w:r>
    </w:p>
    <w:p w14:paraId="5F8F96B5" w14:textId="77777777" w:rsidR="009E7DD5" w:rsidRPr="005428D5" w:rsidRDefault="009E7DD5" w:rsidP="00825A92">
      <w:pPr>
        <w:spacing w:before="220" w:after="0" w:line="240" w:lineRule="auto"/>
        <w:ind w:firstLine="567"/>
        <w:rPr>
          <w:szCs w:val="28"/>
          <w:lang w:val="vi-VN"/>
        </w:rPr>
      </w:pPr>
      <w:r w:rsidRPr="005428D5">
        <w:rPr>
          <w:szCs w:val="28"/>
        </w:rPr>
        <w:t>e) X</w:t>
      </w:r>
      <w:r w:rsidRPr="005428D5">
        <w:rPr>
          <w:szCs w:val="28"/>
          <w:lang w:val="vi-VN"/>
        </w:rPr>
        <w:t>uất trình chứng chỉ hành nghề và chấp hành các yêu cầu về thanh tra, kiểm tra khi các cơ quan có thẩm quyền yêu cầu.</w:t>
      </w:r>
    </w:p>
    <w:p w14:paraId="22959617" w14:textId="77777777" w:rsidR="009E7DD5" w:rsidRPr="005428D5" w:rsidRDefault="009E7DD5" w:rsidP="00825A92">
      <w:pPr>
        <w:pStyle w:val="iu"/>
        <w:spacing w:before="220" w:after="0" w:line="240" w:lineRule="auto"/>
        <w:rPr>
          <w:rFonts w:ascii="Times New Roman" w:hAnsi="Times New Roman"/>
          <w:b/>
          <w:bCs/>
        </w:rPr>
      </w:pPr>
      <w:bookmarkStart w:id="220" w:name="_Toc52898248"/>
      <w:bookmarkStart w:id="221" w:name="_Toc52907822"/>
      <w:bookmarkStart w:id="222" w:name="_Toc52952775"/>
      <w:bookmarkStart w:id="223" w:name="_Toc54875935"/>
      <w:r w:rsidRPr="005428D5">
        <w:rPr>
          <w:rFonts w:ascii="Times New Roman" w:hAnsi="Times New Roman"/>
          <w:b/>
          <w:bCs/>
        </w:rPr>
        <w:t xml:space="preserve">Điều 79. Điều kiện chung để được cấp chứng chỉ hành nghề </w:t>
      </w:r>
      <w:bookmarkEnd w:id="220"/>
      <w:bookmarkEnd w:id="221"/>
      <w:bookmarkEnd w:id="222"/>
      <w:bookmarkEnd w:id="223"/>
    </w:p>
    <w:p w14:paraId="5FABBF41" w14:textId="77777777" w:rsidR="009E7DD5" w:rsidRPr="005428D5" w:rsidRDefault="009E7DD5" w:rsidP="00825A92">
      <w:pPr>
        <w:spacing w:before="220" w:after="0" w:line="240" w:lineRule="auto"/>
        <w:ind w:firstLine="567"/>
        <w:rPr>
          <w:szCs w:val="28"/>
        </w:rPr>
      </w:pPr>
      <w:r w:rsidRPr="005428D5">
        <w:rPr>
          <w:szCs w:val="28"/>
          <w:lang w:val="vi-VN"/>
        </w:rPr>
        <w:t xml:space="preserve">Cá nhân </w:t>
      </w:r>
      <w:r w:rsidRPr="005428D5">
        <w:rPr>
          <w:szCs w:val="28"/>
        </w:rPr>
        <w:t xml:space="preserve">được </w:t>
      </w:r>
      <w:r w:rsidRPr="005428D5">
        <w:rPr>
          <w:szCs w:val="28"/>
          <w:lang w:val="vi-VN"/>
        </w:rPr>
        <w:t>cấp chứng chỉ hành nghề khi đáp ứng các điều kiện</w:t>
      </w:r>
      <w:r w:rsidRPr="005428D5">
        <w:rPr>
          <w:szCs w:val="28"/>
        </w:rPr>
        <w:t xml:space="preserve"> chung như</w:t>
      </w:r>
      <w:r w:rsidRPr="005428D5">
        <w:rPr>
          <w:szCs w:val="28"/>
          <w:lang w:val="vi-VN"/>
        </w:rPr>
        <w:t xml:space="preserve"> sau:</w:t>
      </w:r>
    </w:p>
    <w:p w14:paraId="5AD504B7" w14:textId="77777777" w:rsidR="009E7DD5" w:rsidRPr="005428D5" w:rsidRDefault="009E7DD5" w:rsidP="00825A92">
      <w:pPr>
        <w:spacing w:before="220" w:after="0" w:line="240" w:lineRule="auto"/>
        <w:ind w:firstLine="567"/>
        <w:rPr>
          <w:szCs w:val="28"/>
        </w:rPr>
      </w:pPr>
      <w:r w:rsidRPr="005428D5">
        <w:rPr>
          <w:szCs w:val="28"/>
          <w:lang w:val="vi-VN"/>
        </w:rPr>
        <w:t xml:space="preserve">1. Có đủ năng lực hành vi dân sự theo quy định của pháp luật; có giấy </w:t>
      </w:r>
      <w:r w:rsidRPr="005428D5">
        <w:rPr>
          <w:szCs w:val="28"/>
        </w:rPr>
        <w:t>tờ về</w:t>
      </w:r>
      <w:r w:rsidRPr="005428D5">
        <w:rPr>
          <w:szCs w:val="28"/>
          <w:lang w:val="vi-VN"/>
        </w:rPr>
        <w:t xml:space="preserve"> cư trú hoặc giấy phép lao động tại Việt Nam đối với người nước ngoài và người Việt Nam định cư ở nước ngoài.</w:t>
      </w:r>
    </w:p>
    <w:p w14:paraId="3922D418" w14:textId="77777777" w:rsidR="009E7DD5" w:rsidRPr="005428D5" w:rsidRDefault="009E7DD5" w:rsidP="005428D5">
      <w:pPr>
        <w:spacing w:before="240" w:after="0" w:line="240" w:lineRule="auto"/>
        <w:ind w:firstLine="567"/>
        <w:rPr>
          <w:szCs w:val="28"/>
        </w:rPr>
      </w:pPr>
      <w:r w:rsidRPr="005428D5">
        <w:rPr>
          <w:szCs w:val="28"/>
          <w:lang w:val="vi-VN"/>
        </w:rPr>
        <w:t xml:space="preserve">2. Có trình độ chuyên môn </w:t>
      </w:r>
      <w:r w:rsidRPr="005428D5">
        <w:rPr>
          <w:szCs w:val="28"/>
        </w:rPr>
        <w:t>phù hợp theo quy định tại Phụ lục VI Nghị định này</w:t>
      </w:r>
      <w:r w:rsidRPr="005428D5">
        <w:rPr>
          <w:szCs w:val="28"/>
          <w:lang w:val="vi-VN"/>
        </w:rPr>
        <w:t>, thời gian kinh nghiệm tham gia công việc phù hợp với nội dung đề nghị cấp chứng chỉ hành nghề như sau:</w:t>
      </w:r>
    </w:p>
    <w:p w14:paraId="082F80FA" w14:textId="77777777" w:rsidR="009E7DD5" w:rsidRPr="005428D5" w:rsidRDefault="009E7DD5" w:rsidP="005428D5">
      <w:pPr>
        <w:widowControl w:val="0"/>
        <w:spacing w:before="240" w:after="0" w:line="240" w:lineRule="auto"/>
        <w:ind w:firstLine="567"/>
        <w:rPr>
          <w:szCs w:val="28"/>
        </w:rPr>
      </w:pPr>
      <w:r w:rsidRPr="005428D5">
        <w:rPr>
          <w:szCs w:val="28"/>
        </w:rPr>
        <w:t>a) Hạng I: Có trình độ đại học thuộc chuyên ngành hoặc chuyên môn đào tạo phù hợp, có thời gian kinh nghiệm tham gia công việc phù hợp với nội dung đề nghị cấp chứng chỉ hành nghề từ 07 năm trở lên;</w:t>
      </w:r>
    </w:p>
    <w:p w14:paraId="2173ABA6" w14:textId="77777777" w:rsidR="009E7DD5" w:rsidRPr="005428D5" w:rsidRDefault="009E7DD5" w:rsidP="005428D5">
      <w:pPr>
        <w:widowControl w:val="0"/>
        <w:spacing w:before="240" w:after="0" w:line="240" w:lineRule="auto"/>
        <w:ind w:firstLine="567"/>
        <w:rPr>
          <w:szCs w:val="28"/>
        </w:rPr>
      </w:pPr>
      <w:r w:rsidRPr="005428D5">
        <w:rPr>
          <w:szCs w:val="28"/>
        </w:rPr>
        <w:lastRenderedPageBreak/>
        <w:t>b) Hạng II: Có trình độ đại học thuộc chuyên ngành hoặc chuyên môn đào tạo phù hợp, có thời gian kinh nghiệm tham gia công việc phù hợp với nội dung đề nghị cấp chứng chỉ hành nghề từ 04 năm trở lên;</w:t>
      </w:r>
    </w:p>
    <w:p w14:paraId="6D8CB4F3" w14:textId="77777777" w:rsidR="009E7DD5" w:rsidRPr="005428D5" w:rsidRDefault="009E7DD5" w:rsidP="005428D5">
      <w:pPr>
        <w:widowControl w:val="0"/>
        <w:spacing w:before="240" w:after="0" w:line="240" w:lineRule="auto"/>
        <w:ind w:firstLine="567"/>
        <w:rPr>
          <w:szCs w:val="28"/>
        </w:rPr>
      </w:pPr>
      <w:r w:rsidRPr="005428D5">
        <w:rPr>
          <w:szCs w:val="28"/>
        </w:rPr>
        <w:t>c) Hạng III: Có chuyên ngành hoặc chuyên môn đào tạo phù hợp, có thời gian kinh nghiệm tham gia công việc phù hợp với nội dung đề nghị cấp chứng chỉ hành nghề từ 02 năm trở lên đối với cá nhân có trình độ đại học; từ 03 năm trở lên đối với cá nhân có trình độ cao đẳng.</w:t>
      </w:r>
    </w:p>
    <w:p w14:paraId="4A06D094" w14:textId="77777777" w:rsidR="009E7DD5" w:rsidRPr="005428D5" w:rsidRDefault="009E7DD5" w:rsidP="005428D5">
      <w:pPr>
        <w:tabs>
          <w:tab w:val="left" w:pos="910"/>
        </w:tabs>
        <w:spacing w:before="240" w:after="0" w:line="240" w:lineRule="auto"/>
        <w:ind w:firstLine="567"/>
        <w:rPr>
          <w:bCs/>
          <w:szCs w:val="28"/>
        </w:rPr>
      </w:pPr>
      <w:r w:rsidRPr="005428D5">
        <w:rPr>
          <w:bCs/>
          <w:szCs w:val="28"/>
        </w:rPr>
        <w:t>3.</w:t>
      </w:r>
      <w:r w:rsidRPr="005428D5">
        <w:rPr>
          <w:bCs/>
          <w:szCs w:val="28"/>
        </w:rPr>
        <w:tab/>
        <w:t xml:space="preserve">Có kinh nghiệm nghề nghiệp phù hợp với hạng và lĩnh vực đề nghị cấp chứng chỉ hành nghề trong vòng 10 năm gần nhất tính đến thời điểm đề nghị cấp chứng chỉ hành nghề. Trường hợp sử dụng kinh nghiệm nghề nghiệp phù hợp nhưng quá 10 năm thì được đề nghị cấp chứng chỉ hành nghề thấp hơn 01 hạng tại cơ quan có thẩm quyền theo quy định tại Điều </w:t>
      </w:r>
      <w:r w:rsidRPr="005428D5">
        <w:rPr>
          <w:bCs/>
          <w:szCs w:val="28"/>
          <w:lang w:val="vi-VN"/>
        </w:rPr>
        <w:t>7</w:t>
      </w:r>
      <w:r w:rsidRPr="005428D5">
        <w:rPr>
          <w:bCs/>
          <w:szCs w:val="28"/>
        </w:rPr>
        <w:t>7</w:t>
      </w:r>
      <w:r w:rsidRPr="005428D5">
        <w:rPr>
          <w:bCs/>
          <w:szCs w:val="28"/>
          <w:lang w:val="vi-VN"/>
        </w:rPr>
        <w:t xml:space="preserve"> </w:t>
      </w:r>
      <w:r w:rsidRPr="005428D5">
        <w:rPr>
          <w:bCs/>
          <w:szCs w:val="28"/>
        </w:rPr>
        <w:t>Nghị định này.</w:t>
      </w:r>
    </w:p>
    <w:p w14:paraId="027C92D0" w14:textId="77777777" w:rsidR="009E7DD5" w:rsidRPr="005428D5" w:rsidRDefault="009E7DD5" w:rsidP="005428D5">
      <w:pPr>
        <w:widowControl w:val="0"/>
        <w:spacing w:before="240" w:after="0" w:line="240" w:lineRule="auto"/>
        <w:ind w:firstLine="567"/>
        <w:rPr>
          <w:szCs w:val="28"/>
        </w:rPr>
      </w:pPr>
      <w:r w:rsidRPr="005428D5">
        <w:rPr>
          <w:szCs w:val="28"/>
        </w:rPr>
        <w:t>4. Có kết quả sát hạch đạt yêu cầu phù hợp với hạng và lĩnh vực đề nghị cấp chứng chỉ hành nghề trong trường hợp cấp mới chứng chỉ hành nghề theo quy định tại các điểm a, d khoản 1 Điều 75 Nghị định này.</w:t>
      </w:r>
    </w:p>
    <w:p w14:paraId="0018EF43" w14:textId="77777777" w:rsidR="009E7DD5" w:rsidRPr="005428D5" w:rsidRDefault="009E7DD5" w:rsidP="005428D5">
      <w:pPr>
        <w:widowControl w:val="0"/>
        <w:spacing w:before="240" w:after="0" w:line="240" w:lineRule="auto"/>
        <w:ind w:firstLine="567"/>
        <w:rPr>
          <w:szCs w:val="28"/>
        </w:rPr>
      </w:pPr>
      <w:r w:rsidRPr="00395FE4">
        <w:rPr>
          <w:rFonts w:eastAsia="Times New Roman"/>
          <w:spacing w:val="-6"/>
          <w:szCs w:val="28"/>
        </w:rPr>
        <w:t xml:space="preserve">5. Thời gian kinh nghiệm tham gia công việc phù hợp quy định tại khoản 2 </w:t>
      </w:r>
      <w:r w:rsidRPr="005428D5">
        <w:rPr>
          <w:rFonts w:eastAsia="Times New Roman"/>
          <w:szCs w:val="28"/>
        </w:rPr>
        <w:t xml:space="preserve">Điều này được tính từ thời điểm cá nhân tham gia hoạt động xây dựng thể hiện tại đơn đề nghị cấp/chuyển đổi chứng chỉ hành nghề hoặc hợp đồng lao động </w:t>
      </w:r>
      <w:r w:rsidRPr="005428D5">
        <w:rPr>
          <w:szCs w:val="28"/>
        </w:rPr>
        <w:t>hoặc xác nhận của bên sử dụng lao động hoặc bảo hiểm xã hội hoặc các giấy tờ tương tự.</w:t>
      </w:r>
    </w:p>
    <w:p w14:paraId="579F8B92" w14:textId="77777777" w:rsidR="009E7DD5" w:rsidRPr="005428D5" w:rsidRDefault="009E7DD5" w:rsidP="005428D5">
      <w:pPr>
        <w:pStyle w:val="iu"/>
        <w:spacing w:before="240" w:after="0" w:line="240" w:lineRule="auto"/>
        <w:rPr>
          <w:rFonts w:ascii="Times New Roman" w:hAnsi="Times New Roman"/>
          <w:b/>
          <w:bCs/>
        </w:rPr>
      </w:pPr>
      <w:bookmarkStart w:id="224" w:name="_Toc52898250"/>
      <w:bookmarkStart w:id="225" w:name="_Toc52907824"/>
      <w:bookmarkStart w:id="226" w:name="_Toc52952777"/>
      <w:bookmarkStart w:id="227" w:name="_Toc54875937"/>
      <w:r w:rsidRPr="005428D5">
        <w:rPr>
          <w:rFonts w:ascii="Times New Roman" w:hAnsi="Times New Roman"/>
          <w:b/>
          <w:bCs/>
        </w:rPr>
        <w:t>Điều 80. Điều kiện kinh nghiệm nghề nghiệp để được cấp chứng chỉ hành nghề khảo sát xây dựng</w:t>
      </w:r>
      <w:bookmarkEnd w:id="224"/>
      <w:bookmarkEnd w:id="225"/>
      <w:bookmarkEnd w:id="226"/>
      <w:bookmarkEnd w:id="227"/>
    </w:p>
    <w:p w14:paraId="1EBA53A6" w14:textId="77777777" w:rsidR="009E7DD5" w:rsidRPr="005428D5" w:rsidRDefault="009E7DD5" w:rsidP="005428D5">
      <w:pPr>
        <w:spacing w:before="240" w:after="0" w:line="240" w:lineRule="auto"/>
        <w:ind w:firstLine="567"/>
        <w:rPr>
          <w:szCs w:val="28"/>
        </w:rPr>
      </w:pPr>
      <w:bookmarkStart w:id="228" w:name="_Toc52898251"/>
      <w:bookmarkStart w:id="229" w:name="_Toc52907825"/>
      <w:bookmarkStart w:id="230" w:name="_Toc52952778"/>
      <w:bookmarkStart w:id="231" w:name="_Toc54875938"/>
      <w:r w:rsidRPr="005428D5">
        <w:rPr>
          <w:szCs w:val="28"/>
          <w:lang w:val="vi-VN"/>
        </w:rPr>
        <w:t xml:space="preserve">Cá nhân được xét cấp chứng chỉ hành nghề khảo sát xây dựng </w:t>
      </w:r>
      <w:r w:rsidRPr="005428D5">
        <w:rPr>
          <w:szCs w:val="28"/>
        </w:rPr>
        <w:t xml:space="preserve">khi </w:t>
      </w:r>
      <w:r w:rsidRPr="005428D5">
        <w:rPr>
          <w:szCs w:val="28"/>
          <w:lang w:val="vi-VN"/>
        </w:rPr>
        <w:t>đáp ứng</w:t>
      </w:r>
      <w:r w:rsidRPr="005428D5">
        <w:rPr>
          <w:szCs w:val="28"/>
        </w:rPr>
        <w:t xml:space="preserve"> điều kiện chung quy định tại Điều </w:t>
      </w:r>
      <w:r w:rsidRPr="005428D5">
        <w:rPr>
          <w:szCs w:val="28"/>
          <w:lang w:val="vi-VN"/>
        </w:rPr>
        <w:t>7</w:t>
      </w:r>
      <w:r w:rsidRPr="005428D5">
        <w:rPr>
          <w:szCs w:val="28"/>
        </w:rPr>
        <w:t xml:space="preserve">9 Nghị định này và điều kiện kinh nghiệm </w:t>
      </w:r>
      <w:r w:rsidRPr="005428D5">
        <w:rPr>
          <w:bCs/>
          <w:szCs w:val="28"/>
        </w:rPr>
        <w:t>nghề nghiệp</w:t>
      </w:r>
      <w:r w:rsidRPr="005428D5">
        <w:rPr>
          <w:szCs w:val="28"/>
        </w:rPr>
        <w:t xml:space="preserve"> </w:t>
      </w:r>
      <w:r w:rsidRPr="005428D5">
        <w:rPr>
          <w:szCs w:val="28"/>
          <w:lang w:val="vi-VN"/>
        </w:rPr>
        <w:t xml:space="preserve">tương ứng với các hạng </w:t>
      </w:r>
      <w:r w:rsidRPr="005428D5">
        <w:rPr>
          <w:szCs w:val="28"/>
        </w:rPr>
        <w:t xml:space="preserve">chứng chỉ hành nghề </w:t>
      </w:r>
      <w:r w:rsidRPr="005428D5">
        <w:rPr>
          <w:szCs w:val="28"/>
          <w:lang w:val="vi-VN"/>
        </w:rPr>
        <w:t>như sau:</w:t>
      </w:r>
    </w:p>
    <w:p w14:paraId="512CC9FC" w14:textId="77777777" w:rsidR="006013FA" w:rsidRPr="005428D5" w:rsidRDefault="006013FA" w:rsidP="005428D5">
      <w:pPr>
        <w:spacing w:before="240" w:after="0" w:line="240" w:lineRule="auto"/>
        <w:ind w:firstLine="567"/>
        <w:rPr>
          <w:szCs w:val="28"/>
        </w:rPr>
      </w:pPr>
      <w:r w:rsidRPr="005428D5">
        <w:rPr>
          <w:szCs w:val="28"/>
        </w:rPr>
        <w:t xml:space="preserve">1. Hạng I: </w:t>
      </w:r>
    </w:p>
    <w:p w14:paraId="3E4DAA1B" w14:textId="376C1CB0" w:rsidR="006013FA" w:rsidRPr="005428D5" w:rsidRDefault="006013FA" w:rsidP="005428D5">
      <w:pPr>
        <w:spacing w:before="240" w:after="0" w:line="240" w:lineRule="auto"/>
        <w:ind w:firstLine="567"/>
        <w:rPr>
          <w:szCs w:val="28"/>
        </w:rPr>
      </w:pPr>
      <w:r w:rsidRPr="005428D5">
        <w:rPr>
          <w:szCs w:val="28"/>
        </w:rPr>
        <w:t>a) Đối với khảo sát địa hình: Đã làm chủ nhiệm khảo sát xây dựng thuộc lĩnh vực đề nghị cấp chứng chỉ hành nghề 01 dự án nhóm A hoặc 02 dự án nhóm B hoặc 01 công trình</w:t>
      </w:r>
      <w:r w:rsidR="00F75CB5">
        <w:rPr>
          <w:szCs w:val="28"/>
        </w:rPr>
        <w:t xml:space="preserve"> từ</w:t>
      </w:r>
      <w:r w:rsidRPr="005428D5">
        <w:rPr>
          <w:szCs w:val="28"/>
        </w:rPr>
        <w:t xml:space="preserve"> cấp I </w:t>
      </w:r>
      <w:r w:rsidR="00F75CB5">
        <w:rPr>
          <w:szCs w:val="28"/>
        </w:rPr>
        <w:t xml:space="preserve">trở lên </w:t>
      </w:r>
      <w:r w:rsidRPr="005428D5">
        <w:rPr>
          <w:szCs w:val="28"/>
        </w:rPr>
        <w:t>hoặc 02 công trình cấp II;</w:t>
      </w:r>
    </w:p>
    <w:p w14:paraId="44839451" w14:textId="7D7B2D90" w:rsidR="006013FA" w:rsidRPr="005428D5" w:rsidRDefault="006013FA" w:rsidP="005428D5">
      <w:pPr>
        <w:spacing w:before="240" w:after="0" w:line="240" w:lineRule="auto"/>
        <w:ind w:firstLine="567"/>
        <w:rPr>
          <w:szCs w:val="28"/>
        </w:rPr>
      </w:pPr>
      <w:r w:rsidRPr="005428D5">
        <w:rPr>
          <w:szCs w:val="28"/>
        </w:rPr>
        <w:t xml:space="preserve">b) Đối với khảo sát địa chất: Đã làm chủ nhiệm khảo sát xây dựng thuộc lĩnh vực đề nghị cấp chứng chỉ hành nghề 01 công trình </w:t>
      </w:r>
      <w:r w:rsidR="00F75CB5">
        <w:rPr>
          <w:szCs w:val="28"/>
        </w:rPr>
        <w:t xml:space="preserve">từ </w:t>
      </w:r>
      <w:r w:rsidRPr="005428D5">
        <w:rPr>
          <w:szCs w:val="28"/>
        </w:rPr>
        <w:t xml:space="preserve">cấp I </w:t>
      </w:r>
      <w:r w:rsidR="00F75CB5">
        <w:rPr>
          <w:szCs w:val="28"/>
        </w:rPr>
        <w:t xml:space="preserve">trở lên </w:t>
      </w:r>
      <w:r w:rsidRPr="005428D5">
        <w:rPr>
          <w:szCs w:val="28"/>
        </w:rPr>
        <w:t>hoặc 02 công trình cấp II.</w:t>
      </w:r>
    </w:p>
    <w:p w14:paraId="06DDBE59" w14:textId="77777777" w:rsidR="006013FA" w:rsidRPr="005428D5" w:rsidRDefault="006013FA" w:rsidP="00825A92">
      <w:pPr>
        <w:spacing w:before="200" w:after="0" w:line="240" w:lineRule="auto"/>
        <w:ind w:firstLine="567"/>
        <w:rPr>
          <w:szCs w:val="28"/>
        </w:rPr>
      </w:pPr>
      <w:r w:rsidRPr="005428D5">
        <w:rPr>
          <w:szCs w:val="28"/>
        </w:rPr>
        <w:t>2. Hạng II:</w:t>
      </w:r>
    </w:p>
    <w:p w14:paraId="03DC046C" w14:textId="24B12C2B" w:rsidR="006013FA" w:rsidRPr="005428D5" w:rsidRDefault="006013FA" w:rsidP="00825A92">
      <w:pPr>
        <w:spacing w:before="200" w:after="0" w:line="240" w:lineRule="auto"/>
        <w:ind w:firstLine="567"/>
        <w:rPr>
          <w:szCs w:val="28"/>
        </w:rPr>
      </w:pPr>
      <w:r w:rsidRPr="005428D5">
        <w:rPr>
          <w:szCs w:val="28"/>
        </w:rPr>
        <w:lastRenderedPageBreak/>
        <w:t>a) Đối với khảo sát địa hình: Đã làm chủ nhiệm khảo sát xây dựng thuộc lĩnh vực đề nghị cấp chứng chỉ hành nghề 01</w:t>
      </w:r>
      <w:r w:rsidR="00C374A2">
        <w:rPr>
          <w:szCs w:val="28"/>
        </w:rPr>
        <w:t xml:space="preserve"> </w:t>
      </w:r>
      <w:r w:rsidRPr="005428D5">
        <w:rPr>
          <w:szCs w:val="28"/>
        </w:rPr>
        <w:t>dự án nhóm B hoặc 02 dự án nhóm C hoặc 01 công trình cấp II hoặc 02 công trình cấp III;</w:t>
      </w:r>
    </w:p>
    <w:p w14:paraId="2AA25D88" w14:textId="77777777" w:rsidR="006013FA" w:rsidRPr="005428D5" w:rsidRDefault="006013FA" w:rsidP="00825A92">
      <w:pPr>
        <w:spacing w:before="200" w:after="0" w:line="240" w:lineRule="auto"/>
        <w:ind w:firstLine="567"/>
        <w:rPr>
          <w:szCs w:val="28"/>
        </w:rPr>
      </w:pPr>
      <w:r w:rsidRPr="005428D5">
        <w:rPr>
          <w:szCs w:val="28"/>
        </w:rPr>
        <w:t>b) Đối với khảo sát địa chất: Đã làm chủ nhiệm khảo sát xây dựng thuộc lĩnh vực đề nghị cấp chứng chỉ hành nghề 01 công trình cấp II hoặc 02 công trình cấp III.</w:t>
      </w:r>
    </w:p>
    <w:p w14:paraId="3509A783" w14:textId="77777777" w:rsidR="009E7DD5" w:rsidRPr="005428D5" w:rsidRDefault="009E7DD5" w:rsidP="00825A92">
      <w:pPr>
        <w:spacing w:before="200" w:after="0" w:line="240" w:lineRule="auto"/>
        <w:ind w:firstLine="567"/>
        <w:rPr>
          <w:szCs w:val="28"/>
        </w:rPr>
      </w:pPr>
      <w:r w:rsidRPr="005428D5">
        <w:rPr>
          <w:szCs w:val="28"/>
        </w:rPr>
        <w:t xml:space="preserve">3. </w:t>
      </w:r>
      <w:r w:rsidRPr="005428D5">
        <w:rPr>
          <w:szCs w:val="28"/>
          <w:lang w:val="vi-VN"/>
        </w:rPr>
        <w:t xml:space="preserve">Hạng III: Đã tham gia khảo sát xây dựng thuộc lĩnh vực đề nghị </w:t>
      </w:r>
      <w:r w:rsidRPr="005428D5">
        <w:rPr>
          <w:szCs w:val="28"/>
        </w:rPr>
        <w:t>cấp chứng chỉ hành nghề</w:t>
      </w:r>
      <w:r w:rsidRPr="005428D5">
        <w:rPr>
          <w:szCs w:val="28"/>
          <w:lang w:val="vi-VN"/>
        </w:rPr>
        <w:t xml:space="preserve"> </w:t>
      </w:r>
      <w:r w:rsidRPr="005428D5">
        <w:rPr>
          <w:szCs w:val="28"/>
        </w:rPr>
        <w:t>01</w:t>
      </w:r>
      <w:r w:rsidRPr="005428D5">
        <w:rPr>
          <w:szCs w:val="28"/>
          <w:lang w:val="vi-VN"/>
        </w:rPr>
        <w:t xml:space="preserve"> dự án từ nhóm </w:t>
      </w:r>
      <w:r w:rsidRPr="005428D5">
        <w:rPr>
          <w:szCs w:val="28"/>
        </w:rPr>
        <w:t xml:space="preserve">C trở lên </w:t>
      </w:r>
      <w:r w:rsidRPr="005428D5">
        <w:rPr>
          <w:szCs w:val="28"/>
          <w:lang w:val="vi-VN"/>
        </w:rPr>
        <w:t xml:space="preserve">hoặc </w:t>
      </w:r>
      <w:r w:rsidRPr="005428D5">
        <w:rPr>
          <w:szCs w:val="28"/>
        </w:rPr>
        <w:t>01</w:t>
      </w:r>
      <w:r w:rsidRPr="005428D5">
        <w:rPr>
          <w:szCs w:val="28"/>
          <w:lang w:val="vi-VN"/>
        </w:rPr>
        <w:t xml:space="preserve"> công trình từ cấp III trở lên hoặc </w:t>
      </w:r>
      <w:r w:rsidRPr="005428D5">
        <w:rPr>
          <w:szCs w:val="28"/>
        </w:rPr>
        <w:t>02</w:t>
      </w:r>
      <w:r w:rsidRPr="005428D5">
        <w:rPr>
          <w:szCs w:val="28"/>
          <w:lang w:val="vi-VN"/>
        </w:rPr>
        <w:t xml:space="preserve"> công trình cấp IV.</w:t>
      </w:r>
    </w:p>
    <w:p w14:paraId="4E6C278D" w14:textId="77777777" w:rsidR="009E7DD5" w:rsidRPr="005428D5" w:rsidRDefault="009E7DD5" w:rsidP="00825A92">
      <w:pPr>
        <w:pStyle w:val="iu"/>
        <w:spacing w:before="200" w:after="0" w:line="240" w:lineRule="auto"/>
        <w:rPr>
          <w:rFonts w:ascii="Times New Roman" w:hAnsi="Times New Roman"/>
          <w:b/>
          <w:bCs/>
        </w:rPr>
      </w:pPr>
      <w:r w:rsidRPr="005428D5">
        <w:rPr>
          <w:rFonts w:ascii="Times New Roman" w:hAnsi="Times New Roman"/>
          <w:b/>
          <w:bCs/>
        </w:rPr>
        <w:t>Điều 81. Điều kiện kinh nghiệm nghề nghiệp để được cấp chứng chỉ hành nghề thiết kế quy hoạch xây dựng</w:t>
      </w:r>
      <w:bookmarkEnd w:id="228"/>
      <w:bookmarkEnd w:id="229"/>
      <w:bookmarkEnd w:id="230"/>
      <w:bookmarkEnd w:id="231"/>
    </w:p>
    <w:p w14:paraId="263639B2" w14:textId="77777777" w:rsidR="009E7DD5" w:rsidRPr="00825A92" w:rsidRDefault="009E7DD5" w:rsidP="00825A92">
      <w:pPr>
        <w:spacing w:before="200" w:after="0" w:line="240" w:lineRule="auto"/>
        <w:ind w:firstLine="567"/>
        <w:rPr>
          <w:spacing w:val="-6"/>
          <w:szCs w:val="28"/>
        </w:rPr>
      </w:pPr>
      <w:r w:rsidRPr="005428D5">
        <w:rPr>
          <w:szCs w:val="28"/>
        </w:rPr>
        <w:t xml:space="preserve">Cá nhân được xét cấp chứng chỉ hành nghề thiết kế quy hoạch xây dựng khi đáp ứng điều kiện chung quy định tại Điều </w:t>
      </w:r>
      <w:r w:rsidRPr="005428D5">
        <w:rPr>
          <w:szCs w:val="28"/>
          <w:lang w:val="vi-VN"/>
        </w:rPr>
        <w:t>7</w:t>
      </w:r>
      <w:r w:rsidRPr="005428D5">
        <w:rPr>
          <w:szCs w:val="28"/>
        </w:rPr>
        <w:t xml:space="preserve">9 Nghị định này và điều kiện </w:t>
      </w:r>
      <w:r w:rsidRPr="00825A92">
        <w:rPr>
          <w:spacing w:val="-6"/>
          <w:szCs w:val="28"/>
        </w:rPr>
        <w:t>kinh nghiệm</w:t>
      </w:r>
      <w:r w:rsidRPr="00825A92">
        <w:rPr>
          <w:bCs/>
          <w:spacing w:val="-6"/>
          <w:szCs w:val="28"/>
        </w:rPr>
        <w:t xml:space="preserve"> nghề nghiệp</w:t>
      </w:r>
      <w:r w:rsidRPr="00825A92">
        <w:rPr>
          <w:spacing w:val="-6"/>
          <w:szCs w:val="28"/>
        </w:rPr>
        <w:t xml:space="preserve"> </w:t>
      </w:r>
      <w:r w:rsidRPr="00825A92">
        <w:rPr>
          <w:spacing w:val="-6"/>
          <w:szCs w:val="28"/>
          <w:lang w:val="vi-VN"/>
        </w:rPr>
        <w:t xml:space="preserve">tương ứng với các hạng </w:t>
      </w:r>
      <w:r w:rsidRPr="00825A92">
        <w:rPr>
          <w:spacing w:val="-6"/>
          <w:szCs w:val="28"/>
        </w:rPr>
        <w:t>chứng chỉ hành nghề như sau:</w:t>
      </w:r>
    </w:p>
    <w:p w14:paraId="0950239B" w14:textId="77777777" w:rsidR="009E7DD5" w:rsidRPr="005428D5" w:rsidRDefault="009E7DD5" w:rsidP="00825A92">
      <w:pPr>
        <w:spacing w:before="200" w:after="0" w:line="240" w:lineRule="auto"/>
        <w:ind w:firstLine="567"/>
        <w:rPr>
          <w:szCs w:val="28"/>
        </w:rPr>
      </w:pPr>
      <w:r w:rsidRPr="005428D5">
        <w:rPr>
          <w:szCs w:val="28"/>
          <w:lang w:val="vi-VN"/>
        </w:rPr>
        <w:t xml:space="preserve">1. Hạng I: Đã làm chủ nhiệm hoặc </w:t>
      </w:r>
      <w:r w:rsidRPr="005428D5">
        <w:rPr>
          <w:szCs w:val="28"/>
        </w:rPr>
        <w:t xml:space="preserve">chủ trì lập thiết kế quy hoạch xây dựng của lĩnh vực chuyên môn </w:t>
      </w:r>
      <w:r w:rsidRPr="005428D5">
        <w:rPr>
          <w:szCs w:val="28"/>
          <w:lang w:val="vi-VN"/>
        </w:rPr>
        <w:t xml:space="preserve">01 đồ án quy hoạch xây dựng đã được Thủ tướng Chính phủ phê duyệt hoặc 02 đồ án quy hoạch xây dựng (trong đó </w:t>
      </w:r>
      <w:r w:rsidRPr="005428D5">
        <w:rPr>
          <w:szCs w:val="28"/>
        </w:rPr>
        <w:t xml:space="preserve">có </w:t>
      </w:r>
      <w:r w:rsidRPr="005428D5">
        <w:rPr>
          <w:szCs w:val="28"/>
          <w:lang w:val="vi-VN"/>
        </w:rPr>
        <w:t>01 đồ án quy hoạch xây dựng vùng liên huyện</w:t>
      </w:r>
      <w:r w:rsidRPr="005428D5">
        <w:rPr>
          <w:szCs w:val="28"/>
        </w:rPr>
        <w:t xml:space="preserve"> hoặc</w:t>
      </w:r>
      <w:r w:rsidRPr="005428D5">
        <w:rPr>
          <w:szCs w:val="28"/>
          <w:lang w:val="vi-VN"/>
        </w:rPr>
        <w:t xml:space="preserve"> quy hoạch xây dựng vùng huyện hoặc quy hoạch chung</w:t>
      </w:r>
      <w:r w:rsidRPr="005428D5">
        <w:rPr>
          <w:szCs w:val="28"/>
        </w:rPr>
        <w:t xml:space="preserve"> hoặc quy hoạch phân khu)</w:t>
      </w:r>
      <w:r w:rsidRPr="005428D5">
        <w:rPr>
          <w:szCs w:val="28"/>
          <w:lang w:val="vi-VN"/>
        </w:rPr>
        <w:t xml:space="preserve"> đã được Ủy ban nhân dân cấp tỉnh phê duyệt</w:t>
      </w:r>
      <w:r w:rsidRPr="005428D5">
        <w:rPr>
          <w:szCs w:val="28"/>
        </w:rPr>
        <w:t>.</w:t>
      </w:r>
    </w:p>
    <w:p w14:paraId="62729ECA" w14:textId="77777777" w:rsidR="009E7DD5" w:rsidRPr="005428D5" w:rsidRDefault="009E7DD5" w:rsidP="00825A92">
      <w:pPr>
        <w:spacing w:before="200" w:after="0" w:line="240" w:lineRule="auto"/>
        <w:ind w:firstLine="567"/>
        <w:rPr>
          <w:szCs w:val="28"/>
        </w:rPr>
      </w:pPr>
      <w:r w:rsidRPr="005428D5">
        <w:rPr>
          <w:szCs w:val="28"/>
          <w:lang w:val="vi-VN"/>
        </w:rPr>
        <w:t xml:space="preserve">2. Hạng II: Đã làm chủ nhiệm hoặc </w:t>
      </w:r>
      <w:r w:rsidRPr="005428D5">
        <w:rPr>
          <w:szCs w:val="28"/>
        </w:rPr>
        <w:t xml:space="preserve">chủ trì lập thiết kế quy hoạch xây dựng của lĩnh vực chuyên môn </w:t>
      </w:r>
      <w:r w:rsidRPr="005428D5">
        <w:rPr>
          <w:szCs w:val="28"/>
          <w:lang w:val="vi-VN"/>
        </w:rPr>
        <w:t>01 đồ án quy hoạch xây dựng đã được Ủy ban nhân dân cấp tỉnh phê duyệt hoặc 02 đồ án quy hoạch xây dựng đã được Ủy ban nhân dân cấp huyện phê duyệt</w:t>
      </w:r>
      <w:r w:rsidRPr="005428D5">
        <w:rPr>
          <w:szCs w:val="28"/>
        </w:rPr>
        <w:t>.</w:t>
      </w:r>
    </w:p>
    <w:p w14:paraId="62428F09" w14:textId="77777777" w:rsidR="009E7DD5" w:rsidRPr="005428D5" w:rsidRDefault="009E7DD5" w:rsidP="00825A92">
      <w:pPr>
        <w:spacing w:before="200" w:after="0" w:line="240" w:lineRule="auto"/>
        <w:ind w:firstLine="567"/>
        <w:rPr>
          <w:szCs w:val="28"/>
        </w:rPr>
      </w:pPr>
      <w:r w:rsidRPr="005428D5">
        <w:rPr>
          <w:szCs w:val="28"/>
          <w:lang w:val="vi-VN"/>
        </w:rPr>
        <w:t xml:space="preserve">3. Hạng III: Đã tham gia </w:t>
      </w:r>
      <w:r w:rsidRPr="005428D5">
        <w:rPr>
          <w:szCs w:val="28"/>
        </w:rPr>
        <w:t xml:space="preserve">lập thiết kế quy hoạch xây dựng của lĩnh vực chuyên môn </w:t>
      </w:r>
      <w:r w:rsidRPr="005428D5">
        <w:rPr>
          <w:szCs w:val="28"/>
          <w:lang w:val="vi-VN"/>
        </w:rPr>
        <w:t xml:space="preserve">01 đồ án quy hoạch xây dựng đã được </w:t>
      </w:r>
      <w:r w:rsidRPr="005428D5">
        <w:rPr>
          <w:szCs w:val="28"/>
        </w:rPr>
        <w:t xml:space="preserve">Thủ tướng Chính phủ phê duyệt hoặc </w:t>
      </w:r>
      <w:r w:rsidRPr="005428D5">
        <w:rPr>
          <w:szCs w:val="28"/>
          <w:lang w:val="vi-VN"/>
        </w:rPr>
        <w:t>Ủy ban nhân dân cấp tỉnh phê duyệt hoặc 02 đồ án quy hoạch xây dựng đã được Ủy ban nhân dân cấp huyện phê duyệt</w:t>
      </w:r>
      <w:r w:rsidRPr="005428D5">
        <w:rPr>
          <w:szCs w:val="28"/>
        </w:rPr>
        <w:t>.</w:t>
      </w:r>
    </w:p>
    <w:p w14:paraId="2E763C70" w14:textId="77777777" w:rsidR="009E7DD5" w:rsidRPr="005428D5" w:rsidRDefault="009E7DD5" w:rsidP="00825A92">
      <w:pPr>
        <w:pStyle w:val="iu"/>
        <w:spacing w:before="200" w:after="0" w:line="240" w:lineRule="auto"/>
        <w:rPr>
          <w:rFonts w:ascii="Times New Roman" w:hAnsi="Times New Roman"/>
          <w:b/>
          <w:bCs/>
        </w:rPr>
      </w:pPr>
      <w:bookmarkStart w:id="232" w:name="_Toc52898252"/>
      <w:bookmarkStart w:id="233" w:name="_Toc52907826"/>
      <w:bookmarkStart w:id="234" w:name="_Toc52952779"/>
      <w:bookmarkStart w:id="235" w:name="_Toc54875939"/>
      <w:r w:rsidRPr="005428D5">
        <w:rPr>
          <w:rFonts w:ascii="Times New Roman" w:hAnsi="Times New Roman"/>
          <w:b/>
          <w:bCs/>
        </w:rPr>
        <w:t xml:space="preserve">Điều 82. Điều kiện kinh nghiệm nghề nghiệp để được cấp chứng chỉ hành nghề thiết kế xây dựng </w:t>
      </w:r>
      <w:bookmarkEnd w:id="232"/>
      <w:bookmarkEnd w:id="233"/>
      <w:bookmarkEnd w:id="234"/>
      <w:bookmarkEnd w:id="235"/>
    </w:p>
    <w:p w14:paraId="08F96B4F" w14:textId="77777777" w:rsidR="009E7DD5" w:rsidRPr="005428D5" w:rsidRDefault="009E7DD5" w:rsidP="00825A92">
      <w:pPr>
        <w:spacing w:before="200" w:after="0" w:line="240" w:lineRule="auto"/>
        <w:ind w:firstLine="567"/>
        <w:rPr>
          <w:szCs w:val="28"/>
        </w:rPr>
      </w:pPr>
      <w:r w:rsidRPr="005428D5">
        <w:rPr>
          <w:szCs w:val="28"/>
        </w:rPr>
        <w:t xml:space="preserve">Cá nhân được xét cấp chứng chỉ hành nghề thiết kế xây dựng khi đáp ứng điều kiện chung quy định tại Điều </w:t>
      </w:r>
      <w:r w:rsidRPr="005428D5">
        <w:rPr>
          <w:szCs w:val="28"/>
          <w:lang w:val="vi-VN"/>
        </w:rPr>
        <w:t>7</w:t>
      </w:r>
      <w:r w:rsidRPr="005428D5">
        <w:rPr>
          <w:szCs w:val="28"/>
        </w:rPr>
        <w:t>9 Nghị định này và điều kiện kinh nghiệm</w:t>
      </w:r>
      <w:r w:rsidRPr="005428D5">
        <w:rPr>
          <w:bCs/>
          <w:szCs w:val="28"/>
        </w:rPr>
        <w:t xml:space="preserve"> nghề nghiệp</w:t>
      </w:r>
      <w:r w:rsidRPr="005428D5">
        <w:rPr>
          <w:szCs w:val="28"/>
        </w:rPr>
        <w:t xml:space="preserve"> </w:t>
      </w:r>
      <w:r w:rsidRPr="005428D5">
        <w:rPr>
          <w:szCs w:val="28"/>
          <w:lang w:val="vi-VN"/>
        </w:rPr>
        <w:t xml:space="preserve">tương ứng với các hạng </w:t>
      </w:r>
      <w:r w:rsidRPr="005428D5">
        <w:rPr>
          <w:szCs w:val="28"/>
        </w:rPr>
        <w:t>chứng chỉ hành nghề như sau:</w:t>
      </w:r>
    </w:p>
    <w:p w14:paraId="63966846" w14:textId="77777777" w:rsidR="009E7DD5" w:rsidRPr="005428D5" w:rsidRDefault="009E7DD5" w:rsidP="005428D5">
      <w:pPr>
        <w:spacing w:before="240" w:after="0" w:line="240" w:lineRule="auto"/>
        <w:ind w:firstLine="567"/>
        <w:rPr>
          <w:szCs w:val="28"/>
        </w:rPr>
      </w:pPr>
      <w:r w:rsidRPr="005428D5">
        <w:rPr>
          <w:szCs w:val="28"/>
        </w:rPr>
        <w:t>1. Hạng I: Đã làm chủ nhiệm hoặc chủ trì thiết kế xây dựng, thẩm tra thiết kế xây dựng phần việc thuộc nội dung đề nghị cấp chứng chỉ hành nghề 01 công trình từ cấp I trở lên hoặc 02 công trình cấp II.</w:t>
      </w:r>
    </w:p>
    <w:p w14:paraId="1C2B3693" w14:textId="77777777" w:rsidR="009E7DD5" w:rsidRPr="005428D5" w:rsidRDefault="009E7DD5" w:rsidP="005428D5">
      <w:pPr>
        <w:spacing w:before="240" w:after="0" w:line="240" w:lineRule="auto"/>
        <w:ind w:firstLine="567"/>
        <w:rPr>
          <w:szCs w:val="28"/>
        </w:rPr>
      </w:pPr>
      <w:r w:rsidRPr="005428D5">
        <w:rPr>
          <w:szCs w:val="28"/>
        </w:rPr>
        <w:lastRenderedPageBreak/>
        <w:t>2. Hạng II: Đã làm chủ nhiệm hoặc chủ trì thiết kế xây dựng, thẩm tra thiết kế xây dựng phần việc thuộc nội dung đề nghị cấp chứng chỉ hành nghề 01 công trình cấp II hoặc 02 công trình cấp III.</w:t>
      </w:r>
    </w:p>
    <w:p w14:paraId="40D96385" w14:textId="77777777" w:rsidR="009E7DD5" w:rsidRPr="005428D5" w:rsidRDefault="009E7DD5" w:rsidP="005428D5">
      <w:pPr>
        <w:spacing w:before="240" w:after="0" w:line="240" w:lineRule="auto"/>
        <w:ind w:firstLine="567"/>
        <w:rPr>
          <w:szCs w:val="28"/>
        </w:rPr>
      </w:pPr>
      <w:r w:rsidRPr="005428D5">
        <w:rPr>
          <w:szCs w:val="28"/>
          <w:lang w:val="vi-VN"/>
        </w:rPr>
        <w:t>3. Hạng III: Đã tham gia thiết kế</w:t>
      </w:r>
      <w:r w:rsidRPr="005428D5">
        <w:rPr>
          <w:szCs w:val="28"/>
        </w:rPr>
        <w:t xml:space="preserve"> hoặc</w:t>
      </w:r>
      <w:r w:rsidRPr="005428D5">
        <w:rPr>
          <w:szCs w:val="28"/>
          <w:lang w:val="vi-VN"/>
        </w:rPr>
        <w:t xml:space="preserve"> thẩm tra thiết kế </w:t>
      </w:r>
      <w:r w:rsidRPr="005428D5">
        <w:rPr>
          <w:szCs w:val="28"/>
        </w:rPr>
        <w:t>xây dựng</w:t>
      </w:r>
      <w:r w:rsidRPr="005428D5">
        <w:rPr>
          <w:szCs w:val="28"/>
          <w:lang w:val="vi-VN"/>
        </w:rPr>
        <w:t xml:space="preserve"> phần việc thuộc </w:t>
      </w:r>
      <w:r w:rsidRPr="005428D5">
        <w:rPr>
          <w:szCs w:val="28"/>
        </w:rPr>
        <w:t>nội dung</w:t>
      </w:r>
      <w:r w:rsidRPr="005428D5">
        <w:rPr>
          <w:szCs w:val="28"/>
          <w:lang w:val="vi-VN"/>
        </w:rPr>
        <w:t xml:space="preserve"> đề nghị cấp chứng chỉ hành nghề 03 công trình từ cấp III trở lên hoặc 05 công trình cấp IV.</w:t>
      </w:r>
    </w:p>
    <w:p w14:paraId="6ECBAF0B" w14:textId="77777777" w:rsidR="009E7DD5" w:rsidRPr="005428D5" w:rsidRDefault="009E7DD5" w:rsidP="005428D5">
      <w:pPr>
        <w:pStyle w:val="iu"/>
        <w:spacing w:before="240" w:after="0" w:line="240" w:lineRule="auto"/>
        <w:rPr>
          <w:rFonts w:ascii="Times New Roman" w:hAnsi="Times New Roman"/>
          <w:b/>
          <w:bCs/>
        </w:rPr>
      </w:pPr>
      <w:bookmarkStart w:id="236" w:name="_Toc54875941"/>
      <w:r w:rsidRPr="005428D5">
        <w:rPr>
          <w:rFonts w:ascii="Times New Roman" w:hAnsi="Times New Roman"/>
          <w:b/>
          <w:bCs/>
        </w:rPr>
        <w:t>Điều 83. Điều kiện kinh nghiệm nghề nghiệp để được cấp chứng chỉ hành nghề giám sát thi công xây dựng</w:t>
      </w:r>
      <w:bookmarkEnd w:id="236"/>
    </w:p>
    <w:p w14:paraId="17072F03" w14:textId="77777777" w:rsidR="009E7DD5" w:rsidRPr="00825A92" w:rsidRDefault="009E7DD5" w:rsidP="005428D5">
      <w:pPr>
        <w:spacing w:before="240" w:after="0" w:line="240" w:lineRule="auto"/>
        <w:ind w:firstLine="567"/>
        <w:rPr>
          <w:spacing w:val="-6"/>
          <w:szCs w:val="28"/>
        </w:rPr>
      </w:pPr>
      <w:r w:rsidRPr="005428D5">
        <w:rPr>
          <w:szCs w:val="28"/>
        </w:rPr>
        <w:t xml:space="preserve">Cá nhân được xét cấp chứng chỉ hành nghề giám sát thi công xây dựng khi đáp ứng điều kiện chung quy định tại Điều </w:t>
      </w:r>
      <w:r w:rsidRPr="005428D5">
        <w:rPr>
          <w:szCs w:val="28"/>
          <w:lang w:val="vi-VN"/>
        </w:rPr>
        <w:t>7</w:t>
      </w:r>
      <w:r w:rsidRPr="005428D5">
        <w:rPr>
          <w:szCs w:val="28"/>
        </w:rPr>
        <w:t>9 Nghị định này và điều kiện</w:t>
      </w:r>
      <w:r w:rsidRPr="005428D5">
        <w:rPr>
          <w:szCs w:val="28"/>
          <w:lang w:val="vi-VN"/>
        </w:rPr>
        <w:t xml:space="preserve"> </w:t>
      </w:r>
      <w:r w:rsidRPr="00825A92">
        <w:rPr>
          <w:spacing w:val="-6"/>
          <w:szCs w:val="28"/>
        </w:rPr>
        <w:t>kinh nghiệm</w:t>
      </w:r>
      <w:r w:rsidRPr="00825A92">
        <w:rPr>
          <w:bCs/>
          <w:spacing w:val="-6"/>
          <w:szCs w:val="28"/>
        </w:rPr>
        <w:t xml:space="preserve"> nghề nghiệp</w:t>
      </w:r>
      <w:r w:rsidRPr="00825A92">
        <w:rPr>
          <w:spacing w:val="-6"/>
          <w:szCs w:val="28"/>
        </w:rPr>
        <w:t xml:space="preserve"> </w:t>
      </w:r>
      <w:r w:rsidRPr="00825A92">
        <w:rPr>
          <w:spacing w:val="-6"/>
          <w:szCs w:val="28"/>
          <w:lang w:val="vi-VN"/>
        </w:rPr>
        <w:t xml:space="preserve">tương ứng với các hạng </w:t>
      </w:r>
      <w:r w:rsidRPr="00825A92">
        <w:rPr>
          <w:spacing w:val="-6"/>
          <w:szCs w:val="28"/>
        </w:rPr>
        <w:t>chứng chỉ hành nghề như sau:</w:t>
      </w:r>
    </w:p>
    <w:p w14:paraId="09A33CDE" w14:textId="55B3C479" w:rsidR="009E7DD5" w:rsidRPr="00953C73" w:rsidRDefault="009E7DD5" w:rsidP="005428D5">
      <w:pPr>
        <w:widowControl w:val="0"/>
        <w:spacing w:before="240" w:after="0" w:line="240" w:lineRule="auto"/>
        <w:ind w:firstLine="567"/>
        <w:rPr>
          <w:spacing w:val="-2"/>
          <w:szCs w:val="28"/>
        </w:rPr>
      </w:pPr>
      <w:r w:rsidRPr="00953C73">
        <w:rPr>
          <w:spacing w:val="-2"/>
          <w:szCs w:val="28"/>
        </w:rPr>
        <w:t>1. Hạng I</w:t>
      </w:r>
      <w:r w:rsidRPr="00953C73">
        <w:rPr>
          <w:spacing w:val="-2"/>
          <w:szCs w:val="28"/>
          <w:lang w:val="vi-VN"/>
        </w:rPr>
        <w:t>:</w:t>
      </w:r>
      <w:r w:rsidRPr="00953C73">
        <w:rPr>
          <w:spacing w:val="-2"/>
          <w:szCs w:val="28"/>
        </w:rPr>
        <w:t xml:space="preserve"> Đã phụ trách lĩnh vực</w:t>
      </w:r>
      <w:r w:rsidRPr="00953C73">
        <w:rPr>
          <w:spacing w:val="-2"/>
          <w:szCs w:val="28"/>
          <w:lang w:val="vi-VN"/>
        </w:rPr>
        <w:t xml:space="preserve"> chuyên môn</w:t>
      </w:r>
      <w:r w:rsidRPr="00953C73">
        <w:rPr>
          <w:spacing w:val="-2"/>
          <w:szCs w:val="28"/>
        </w:rPr>
        <w:t xml:space="preserve"> </w:t>
      </w:r>
      <w:r w:rsidRPr="00953C73">
        <w:rPr>
          <w:spacing w:val="-2"/>
          <w:szCs w:val="28"/>
          <w:lang w:val="vi-VN"/>
        </w:rPr>
        <w:t xml:space="preserve">về </w:t>
      </w:r>
      <w:r w:rsidRPr="00953C73">
        <w:rPr>
          <w:spacing w:val="-2"/>
          <w:szCs w:val="28"/>
        </w:rPr>
        <w:t xml:space="preserve">giám sát thi công xây dựng của Ban </w:t>
      </w:r>
      <w:r w:rsidRPr="00953C73">
        <w:rPr>
          <w:spacing w:val="-2"/>
          <w:szCs w:val="28"/>
          <w:lang w:val="vi-VN"/>
        </w:rPr>
        <w:t>q</w:t>
      </w:r>
      <w:r w:rsidRPr="00953C73">
        <w:rPr>
          <w:spacing w:val="-2"/>
          <w:szCs w:val="28"/>
        </w:rPr>
        <w:t>uản lý dự án</w:t>
      </w:r>
      <w:r w:rsidRPr="00953C73">
        <w:rPr>
          <w:spacing w:val="-2"/>
          <w:szCs w:val="28"/>
          <w:lang w:val="vi-VN"/>
        </w:rPr>
        <w:t xml:space="preserve"> chuyên ngành, </w:t>
      </w:r>
      <w:r w:rsidRPr="00953C73">
        <w:rPr>
          <w:spacing w:val="-2"/>
          <w:szCs w:val="28"/>
        </w:rPr>
        <w:t>B</w:t>
      </w:r>
      <w:r w:rsidRPr="00953C73">
        <w:rPr>
          <w:spacing w:val="-2"/>
          <w:szCs w:val="28"/>
          <w:lang w:val="vi-VN"/>
        </w:rPr>
        <w:t>an quản lý dự án khu vực</w:t>
      </w:r>
      <w:r w:rsidRPr="00953C73">
        <w:rPr>
          <w:spacing w:val="-2"/>
          <w:szCs w:val="28"/>
        </w:rPr>
        <w:t xml:space="preserve"> hoặc làm </w:t>
      </w:r>
      <w:r w:rsidR="00B64933" w:rsidRPr="00953C73">
        <w:rPr>
          <w:spacing w:val="-2"/>
          <w:szCs w:val="28"/>
        </w:rPr>
        <w:t>giám sát trưởng</w:t>
      </w:r>
      <w:r w:rsidR="008B1B64" w:rsidRPr="00953C73">
        <w:rPr>
          <w:spacing w:val="-2"/>
          <w:szCs w:val="28"/>
          <w:lang w:val="vi-VN"/>
        </w:rPr>
        <w:t xml:space="preserve"> </w:t>
      </w:r>
      <w:r w:rsidRPr="00953C73">
        <w:rPr>
          <w:spacing w:val="-2"/>
          <w:szCs w:val="28"/>
        </w:rPr>
        <w:t>hoặc chủ trì thiết kế xây dựng phần việc thuộc nội dung đề nghị cấp chứng chỉ hành nghề 01 công trình từ cấp I trở lên hoặc 02 công trình cấp II.</w:t>
      </w:r>
    </w:p>
    <w:p w14:paraId="5662BBA8" w14:textId="4B10B54F" w:rsidR="009E7DD5" w:rsidRPr="005428D5" w:rsidRDefault="009E7DD5" w:rsidP="005428D5">
      <w:pPr>
        <w:widowControl w:val="0"/>
        <w:spacing w:before="240" w:after="0" w:line="240" w:lineRule="auto"/>
        <w:ind w:firstLine="567"/>
        <w:rPr>
          <w:szCs w:val="28"/>
          <w:lang w:val="pt-BR"/>
        </w:rPr>
      </w:pPr>
      <w:r w:rsidRPr="005428D5">
        <w:rPr>
          <w:szCs w:val="28"/>
        </w:rPr>
        <w:t>2. Hạng II: Đã phụ trách lĩnh vực chuyên</w:t>
      </w:r>
      <w:r w:rsidRPr="005428D5">
        <w:rPr>
          <w:szCs w:val="28"/>
          <w:lang w:val="vi-VN"/>
        </w:rPr>
        <w:t xml:space="preserve"> môn về </w:t>
      </w:r>
      <w:r w:rsidRPr="005428D5">
        <w:rPr>
          <w:szCs w:val="28"/>
        </w:rPr>
        <w:t xml:space="preserve">giám sát thi công xây dựng của Ban </w:t>
      </w:r>
      <w:r w:rsidRPr="005428D5">
        <w:rPr>
          <w:szCs w:val="28"/>
          <w:lang w:val="vi-VN"/>
        </w:rPr>
        <w:t>q</w:t>
      </w:r>
      <w:r w:rsidRPr="005428D5">
        <w:rPr>
          <w:szCs w:val="28"/>
        </w:rPr>
        <w:t>uản lý dự án</w:t>
      </w:r>
      <w:r w:rsidRPr="005428D5">
        <w:rPr>
          <w:szCs w:val="28"/>
          <w:lang w:val="vi-VN"/>
        </w:rPr>
        <w:t xml:space="preserve"> chuyên ngành, </w:t>
      </w:r>
      <w:r w:rsidRPr="005428D5">
        <w:rPr>
          <w:szCs w:val="28"/>
        </w:rPr>
        <w:t>B</w:t>
      </w:r>
      <w:r w:rsidRPr="005428D5">
        <w:rPr>
          <w:szCs w:val="28"/>
          <w:lang w:val="vi-VN"/>
        </w:rPr>
        <w:t>an quản lý dự án khu vực</w:t>
      </w:r>
      <w:r w:rsidRPr="005428D5">
        <w:rPr>
          <w:szCs w:val="28"/>
        </w:rPr>
        <w:t xml:space="preserve"> hoặc làm </w:t>
      </w:r>
      <w:r w:rsidR="00B64933" w:rsidRPr="005428D5">
        <w:rPr>
          <w:szCs w:val="28"/>
        </w:rPr>
        <w:t>giám sát trưởng</w:t>
      </w:r>
      <w:r w:rsidR="008B1B64" w:rsidRPr="005428D5">
        <w:rPr>
          <w:szCs w:val="28"/>
          <w:lang w:val="vi-VN"/>
        </w:rPr>
        <w:t xml:space="preserve"> </w:t>
      </w:r>
      <w:r w:rsidRPr="005428D5">
        <w:rPr>
          <w:szCs w:val="28"/>
        </w:rPr>
        <w:t>hoặc chủ trì thiết kế xây dựng phần việc thuộc nội dung đề nghị cấp chứng chỉ hành nghề 01 công trình cấp II hoặc 02 công trình cấp III.</w:t>
      </w:r>
    </w:p>
    <w:p w14:paraId="24C5FFEA" w14:textId="77777777" w:rsidR="009E7DD5" w:rsidRPr="005428D5" w:rsidRDefault="009E7DD5" w:rsidP="005428D5">
      <w:pPr>
        <w:widowControl w:val="0"/>
        <w:spacing w:before="240" w:after="0" w:line="240" w:lineRule="auto"/>
        <w:ind w:firstLine="567"/>
        <w:rPr>
          <w:szCs w:val="28"/>
          <w:lang w:val="pt-BR"/>
        </w:rPr>
      </w:pPr>
      <w:r w:rsidRPr="005428D5">
        <w:rPr>
          <w:szCs w:val="28"/>
          <w:lang w:val="pt-BR"/>
        </w:rPr>
        <w:t xml:space="preserve">3. Hạng III: Đã </w:t>
      </w:r>
      <w:r w:rsidRPr="005428D5">
        <w:rPr>
          <w:szCs w:val="28"/>
        </w:rPr>
        <w:t>tham gia lĩnh vực chuyên</w:t>
      </w:r>
      <w:r w:rsidRPr="005428D5">
        <w:rPr>
          <w:szCs w:val="28"/>
          <w:lang w:val="vi-VN"/>
        </w:rPr>
        <w:t xml:space="preserve"> môn về </w:t>
      </w:r>
      <w:r w:rsidRPr="005428D5">
        <w:rPr>
          <w:szCs w:val="28"/>
        </w:rPr>
        <w:t xml:space="preserve">giám sát thi công xây dựng của Ban </w:t>
      </w:r>
      <w:r w:rsidRPr="005428D5">
        <w:rPr>
          <w:szCs w:val="28"/>
          <w:lang w:val="vi-VN"/>
        </w:rPr>
        <w:t>q</w:t>
      </w:r>
      <w:r w:rsidRPr="005428D5">
        <w:rPr>
          <w:szCs w:val="28"/>
        </w:rPr>
        <w:t>uản lý dự án</w:t>
      </w:r>
      <w:r w:rsidRPr="005428D5">
        <w:rPr>
          <w:szCs w:val="28"/>
          <w:lang w:val="vi-VN"/>
        </w:rPr>
        <w:t xml:space="preserve"> chuyên ngành, </w:t>
      </w:r>
      <w:r w:rsidRPr="005428D5">
        <w:rPr>
          <w:szCs w:val="28"/>
        </w:rPr>
        <w:t>B</w:t>
      </w:r>
      <w:r w:rsidRPr="005428D5">
        <w:rPr>
          <w:szCs w:val="28"/>
          <w:lang w:val="vi-VN"/>
        </w:rPr>
        <w:t>an quản lý dự án khu vực</w:t>
      </w:r>
      <w:r w:rsidRPr="005428D5">
        <w:rPr>
          <w:szCs w:val="28"/>
          <w:lang w:val="pt-BR"/>
        </w:rPr>
        <w:t xml:space="preserve"> hoặc giám sát thi công xây dựng </w:t>
      </w:r>
      <w:r w:rsidRPr="005428D5">
        <w:rPr>
          <w:szCs w:val="28"/>
        </w:rPr>
        <w:t>hoặc</w:t>
      </w:r>
      <w:r w:rsidRPr="005428D5">
        <w:rPr>
          <w:szCs w:val="28"/>
          <w:lang w:val="pt-BR"/>
        </w:rPr>
        <w:t xml:space="preserve"> thiết kế xây dựng phần việc thuộc nội dung đề nghị cấp chứng chỉ hành nghề 01 công trình từ cấp III trở lên hoặc 02 công trình cấp IV.</w:t>
      </w:r>
    </w:p>
    <w:p w14:paraId="5AF76C5A" w14:textId="77777777" w:rsidR="009E7DD5" w:rsidRPr="005428D5" w:rsidRDefault="009E7DD5" w:rsidP="005428D5">
      <w:pPr>
        <w:pStyle w:val="iu"/>
        <w:spacing w:before="240" w:after="0" w:line="240" w:lineRule="auto"/>
        <w:rPr>
          <w:rFonts w:ascii="Times New Roman" w:hAnsi="Times New Roman"/>
          <w:b/>
          <w:bCs/>
        </w:rPr>
      </w:pPr>
      <w:bookmarkStart w:id="237" w:name="_Toc52898255"/>
      <w:bookmarkStart w:id="238" w:name="_Toc52907829"/>
      <w:bookmarkStart w:id="239" w:name="_Toc52952782"/>
      <w:bookmarkStart w:id="240" w:name="_Toc54875943"/>
      <w:r w:rsidRPr="005428D5">
        <w:rPr>
          <w:rFonts w:ascii="Times New Roman" w:hAnsi="Times New Roman"/>
          <w:b/>
          <w:bCs/>
        </w:rPr>
        <w:t>Điều 84. Nội dung công việc và điều kiện kinh nghiệm nghề nghiệp để được cấp chứng chỉ hành nghề định giá xây dựng</w:t>
      </w:r>
      <w:bookmarkEnd w:id="237"/>
      <w:bookmarkEnd w:id="238"/>
      <w:bookmarkEnd w:id="239"/>
      <w:bookmarkEnd w:id="240"/>
    </w:p>
    <w:p w14:paraId="6104A950" w14:textId="77777777" w:rsidR="009E7DD5" w:rsidRPr="005428D5" w:rsidRDefault="009E7DD5" w:rsidP="005428D5">
      <w:pPr>
        <w:spacing w:before="240" w:after="0" w:line="240" w:lineRule="auto"/>
        <w:ind w:firstLine="567"/>
        <w:rPr>
          <w:szCs w:val="28"/>
        </w:rPr>
      </w:pPr>
      <w:r w:rsidRPr="005428D5">
        <w:rPr>
          <w:szCs w:val="28"/>
          <w:lang w:val="vi-VN"/>
        </w:rPr>
        <w:t xml:space="preserve">1. </w:t>
      </w:r>
      <w:r w:rsidRPr="005428D5">
        <w:rPr>
          <w:szCs w:val="28"/>
        </w:rPr>
        <w:t xml:space="preserve">Nội dung </w:t>
      </w:r>
      <w:r w:rsidRPr="005428D5">
        <w:rPr>
          <w:szCs w:val="28"/>
          <w:lang w:val="vi-VN"/>
        </w:rPr>
        <w:t>các công việc về quản lý chi phí đầu tư xây dựng gồm:</w:t>
      </w:r>
    </w:p>
    <w:p w14:paraId="0AE03C21" w14:textId="77777777" w:rsidR="009E7DD5" w:rsidRPr="005428D5" w:rsidRDefault="009E7DD5" w:rsidP="005428D5">
      <w:pPr>
        <w:spacing w:before="240" w:after="0" w:line="240" w:lineRule="auto"/>
        <w:ind w:firstLine="567"/>
        <w:rPr>
          <w:szCs w:val="28"/>
        </w:rPr>
      </w:pPr>
      <w:r w:rsidRPr="005428D5">
        <w:rPr>
          <w:szCs w:val="28"/>
          <w:lang w:val="vi-VN"/>
        </w:rPr>
        <w:t xml:space="preserve">a) </w:t>
      </w:r>
      <w:r w:rsidRPr="005428D5">
        <w:rPr>
          <w:szCs w:val="28"/>
        </w:rPr>
        <w:t>Lập,</w:t>
      </w:r>
      <w:r w:rsidRPr="005428D5">
        <w:rPr>
          <w:szCs w:val="28"/>
          <w:lang w:val="vi-VN"/>
        </w:rPr>
        <w:t xml:space="preserve"> thẩm tra tổng mức đầu tư xây dựng; phân tích rủi ro và đánh giá hiệu quả đầu tư của dự án;</w:t>
      </w:r>
    </w:p>
    <w:p w14:paraId="576F7E33" w14:textId="77777777" w:rsidR="009E7DD5" w:rsidRPr="005428D5" w:rsidRDefault="009E7DD5" w:rsidP="005428D5">
      <w:pPr>
        <w:spacing w:before="240" w:after="0" w:line="240" w:lineRule="auto"/>
        <w:ind w:firstLine="567"/>
        <w:rPr>
          <w:szCs w:val="28"/>
        </w:rPr>
      </w:pPr>
      <w:r w:rsidRPr="005428D5">
        <w:rPr>
          <w:szCs w:val="28"/>
          <w:lang w:val="vi-VN"/>
        </w:rPr>
        <w:t>b) Xác định chỉ tiêu suất vốn đầu tư; định mức xây dựng; giá xây dựng công trình; chỉ số giá xây dựng;</w:t>
      </w:r>
    </w:p>
    <w:p w14:paraId="6B495DEA" w14:textId="77777777" w:rsidR="009E7DD5" w:rsidRPr="005428D5" w:rsidRDefault="009E7DD5" w:rsidP="005428D5">
      <w:pPr>
        <w:spacing w:before="240" w:after="0" w:line="240" w:lineRule="auto"/>
        <w:ind w:firstLine="567"/>
        <w:rPr>
          <w:szCs w:val="28"/>
        </w:rPr>
      </w:pPr>
      <w:r w:rsidRPr="005428D5">
        <w:rPr>
          <w:szCs w:val="28"/>
          <w:lang w:val="vi-VN"/>
        </w:rPr>
        <w:t>c) Đo bóc khối lượng;</w:t>
      </w:r>
    </w:p>
    <w:p w14:paraId="78A4CFB8" w14:textId="77777777" w:rsidR="009E7DD5" w:rsidRPr="005428D5" w:rsidRDefault="009E7DD5" w:rsidP="00825A92">
      <w:pPr>
        <w:spacing w:before="240" w:after="0" w:line="252" w:lineRule="auto"/>
        <w:ind w:firstLine="567"/>
        <w:rPr>
          <w:szCs w:val="28"/>
        </w:rPr>
      </w:pPr>
      <w:r w:rsidRPr="005428D5">
        <w:rPr>
          <w:szCs w:val="28"/>
          <w:lang w:val="vi-VN"/>
        </w:rPr>
        <w:t>d) Xác định, thẩm tra dự toán xây dựng;</w:t>
      </w:r>
    </w:p>
    <w:p w14:paraId="65C1AD78" w14:textId="77777777" w:rsidR="009E7DD5" w:rsidRPr="005428D5" w:rsidRDefault="009E7DD5" w:rsidP="00825A92">
      <w:pPr>
        <w:spacing w:before="240" w:after="0" w:line="252" w:lineRule="auto"/>
        <w:ind w:firstLine="567"/>
        <w:rPr>
          <w:szCs w:val="28"/>
        </w:rPr>
      </w:pPr>
      <w:r w:rsidRPr="005428D5">
        <w:rPr>
          <w:szCs w:val="28"/>
          <w:lang w:val="vi-VN"/>
        </w:rPr>
        <w:lastRenderedPageBreak/>
        <w:t>đ) Xác định giá gói thầu;</w:t>
      </w:r>
      <w:r w:rsidRPr="005428D5">
        <w:rPr>
          <w:szCs w:val="28"/>
        </w:rPr>
        <w:t xml:space="preserve"> </w:t>
      </w:r>
      <w:r w:rsidRPr="005428D5">
        <w:rPr>
          <w:szCs w:val="28"/>
          <w:lang w:val="vi-VN"/>
        </w:rPr>
        <w:t>giá hợp đồng trong hoạt động xây dựng;</w:t>
      </w:r>
    </w:p>
    <w:p w14:paraId="5228B686" w14:textId="77777777" w:rsidR="009E7DD5" w:rsidRPr="005428D5" w:rsidRDefault="009E7DD5" w:rsidP="00825A92">
      <w:pPr>
        <w:spacing w:before="240" w:after="0" w:line="252" w:lineRule="auto"/>
        <w:ind w:firstLine="567"/>
        <w:rPr>
          <w:szCs w:val="28"/>
        </w:rPr>
      </w:pPr>
      <w:r w:rsidRPr="005428D5">
        <w:rPr>
          <w:szCs w:val="28"/>
          <w:lang w:val="vi-VN"/>
        </w:rPr>
        <w:t>e) Kiểm soát chi phí xây dựng công trình;</w:t>
      </w:r>
    </w:p>
    <w:p w14:paraId="7EEF1C06" w14:textId="77777777" w:rsidR="009E7DD5" w:rsidRPr="005428D5" w:rsidRDefault="009E7DD5" w:rsidP="00825A92">
      <w:pPr>
        <w:spacing w:before="240" w:after="0" w:line="252" w:lineRule="auto"/>
        <w:ind w:firstLine="567"/>
        <w:rPr>
          <w:szCs w:val="28"/>
        </w:rPr>
      </w:pPr>
      <w:r w:rsidRPr="005428D5">
        <w:rPr>
          <w:szCs w:val="28"/>
          <w:lang w:val="vi-VN"/>
        </w:rPr>
        <w:t>g) Lập, thẩm tra hồ sơ thanh toán</w:t>
      </w:r>
      <w:r w:rsidRPr="005428D5">
        <w:rPr>
          <w:szCs w:val="28"/>
        </w:rPr>
        <w:t>; lập, thẩm tra hồ sơ</w:t>
      </w:r>
      <w:r w:rsidRPr="005428D5">
        <w:rPr>
          <w:szCs w:val="28"/>
          <w:lang w:val="vi-VN"/>
        </w:rPr>
        <w:t xml:space="preserve"> quyết toán vốn đầu tư xây dựng; quy đổi vốn đầu tư công trình xây dựng sau khi hoàn thành được nghiệm thu bàn giao đưa vào sử dụng.</w:t>
      </w:r>
    </w:p>
    <w:p w14:paraId="36132138" w14:textId="77777777" w:rsidR="009E7DD5" w:rsidRPr="005428D5" w:rsidRDefault="009E7DD5" w:rsidP="00825A92">
      <w:pPr>
        <w:spacing w:before="240" w:after="0" w:line="252" w:lineRule="auto"/>
        <w:ind w:firstLine="567"/>
        <w:rPr>
          <w:szCs w:val="28"/>
        </w:rPr>
      </w:pPr>
      <w:r w:rsidRPr="005428D5">
        <w:rPr>
          <w:szCs w:val="28"/>
          <w:lang w:val="vi-VN"/>
        </w:rPr>
        <w:t xml:space="preserve">2. </w:t>
      </w:r>
      <w:r w:rsidRPr="005428D5">
        <w:rPr>
          <w:szCs w:val="28"/>
        </w:rPr>
        <w:t xml:space="preserve">Cá nhân được xét cấp chứng chỉ hành nghề định giá xây dựng khi đáp ứng điều kiện chung quy định tại Điều </w:t>
      </w:r>
      <w:r w:rsidRPr="005428D5">
        <w:rPr>
          <w:szCs w:val="28"/>
          <w:lang w:val="vi-VN"/>
        </w:rPr>
        <w:t>7</w:t>
      </w:r>
      <w:r w:rsidRPr="005428D5">
        <w:rPr>
          <w:szCs w:val="28"/>
        </w:rPr>
        <w:t>9 Nghị định này và điều kiện kinh nghiệm</w:t>
      </w:r>
      <w:r w:rsidRPr="005428D5">
        <w:rPr>
          <w:bCs/>
          <w:szCs w:val="28"/>
        </w:rPr>
        <w:t xml:space="preserve"> nghề nghiệp</w:t>
      </w:r>
      <w:r w:rsidRPr="005428D5">
        <w:rPr>
          <w:szCs w:val="28"/>
        </w:rPr>
        <w:t xml:space="preserve"> </w:t>
      </w:r>
      <w:r w:rsidRPr="005428D5">
        <w:rPr>
          <w:szCs w:val="28"/>
          <w:lang w:val="vi-VN"/>
        </w:rPr>
        <w:t xml:space="preserve">tương ứng với các hạng </w:t>
      </w:r>
      <w:r w:rsidRPr="005428D5">
        <w:rPr>
          <w:szCs w:val="28"/>
        </w:rPr>
        <w:t>chứng chỉ hành nghề như sau:</w:t>
      </w:r>
    </w:p>
    <w:p w14:paraId="16EE31BF" w14:textId="77777777" w:rsidR="009E7DD5" w:rsidRPr="005428D5" w:rsidRDefault="009E7DD5" w:rsidP="00825A92">
      <w:pPr>
        <w:spacing w:before="240" w:after="0" w:line="252" w:lineRule="auto"/>
        <w:ind w:firstLine="567"/>
        <w:rPr>
          <w:szCs w:val="28"/>
        </w:rPr>
      </w:pPr>
      <w:r w:rsidRPr="005428D5">
        <w:rPr>
          <w:szCs w:val="28"/>
        </w:rPr>
        <w:t>a) Hạng I: Đã phụ trách lĩnh</w:t>
      </w:r>
      <w:r w:rsidRPr="005428D5">
        <w:rPr>
          <w:szCs w:val="28"/>
          <w:lang w:val="vi-VN"/>
        </w:rPr>
        <w:t xml:space="preserve"> vực chuyên môn</w:t>
      </w:r>
      <w:r w:rsidRPr="005428D5">
        <w:rPr>
          <w:szCs w:val="28"/>
        </w:rPr>
        <w:t xml:space="preserve"> của Ban quản lý dự án chuyên</w:t>
      </w:r>
      <w:r w:rsidRPr="005428D5">
        <w:rPr>
          <w:szCs w:val="28"/>
          <w:lang w:val="vi-VN"/>
        </w:rPr>
        <w:t xml:space="preserve"> ngành, </w:t>
      </w:r>
      <w:r w:rsidRPr="005428D5">
        <w:rPr>
          <w:szCs w:val="28"/>
        </w:rPr>
        <w:t>B</w:t>
      </w:r>
      <w:r w:rsidRPr="005428D5">
        <w:rPr>
          <w:szCs w:val="28"/>
          <w:lang w:val="vi-VN"/>
        </w:rPr>
        <w:t>an quản lý dự án khu vực</w:t>
      </w:r>
      <w:r w:rsidRPr="005428D5">
        <w:rPr>
          <w:szCs w:val="28"/>
        </w:rPr>
        <w:t xml:space="preserve"> hoặc chủ trì</w:t>
      </w:r>
      <w:r w:rsidRPr="005428D5">
        <w:rPr>
          <w:szCs w:val="28"/>
          <w:lang w:val="vi-VN"/>
        </w:rPr>
        <w:t xml:space="preserve"> </w:t>
      </w:r>
      <w:r w:rsidRPr="005428D5">
        <w:rPr>
          <w:szCs w:val="28"/>
        </w:rPr>
        <w:t>một trong các công việc quản lý chi phí đầu tư xây dựng 01 dự án nhóm A hoặc 02 dự án nhóm B hoặc 01 công trình từ cấp I trở lên hoặc 02 công trình cấp II;</w:t>
      </w:r>
    </w:p>
    <w:p w14:paraId="4AF71C0A" w14:textId="77777777" w:rsidR="009E7DD5" w:rsidRPr="005428D5" w:rsidRDefault="009E7DD5" w:rsidP="00825A92">
      <w:pPr>
        <w:spacing w:before="240" w:after="0" w:line="252" w:lineRule="auto"/>
        <w:ind w:firstLine="567"/>
        <w:rPr>
          <w:szCs w:val="28"/>
        </w:rPr>
      </w:pPr>
      <w:r w:rsidRPr="005428D5">
        <w:rPr>
          <w:szCs w:val="28"/>
        </w:rPr>
        <w:t>b) Hạng II: Đã phụ trách lĩnh</w:t>
      </w:r>
      <w:r w:rsidRPr="005428D5">
        <w:rPr>
          <w:szCs w:val="28"/>
          <w:lang w:val="vi-VN"/>
        </w:rPr>
        <w:t xml:space="preserve"> vực chuyên môn </w:t>
      </w:r>
      <w:r w:rsidRPr="005428D5">
        <w:rPr>
          <w:szCs w:val="28"/>
        </w:rPr>
        <w:t>của Ban quản lý dự án chuyên</w:t>
      </w:r>
      <w:r w:rsidRPr="005428D5">
        <w:rPr>
          <w:szCs w:val="28"/>
          <w:lang w:val="vi-VN"/>
        </w:rPr>
        <w:t xml:space="preserve"> ngành, </w:t>
      </w:r>
      <w:r w:rsidRPr="005428D5">
        <w:rPr>
          <w:szCs w:val="28"/>
        </w:rPr>
        <w:t>B</w:t>
      </w:r>
      <w:r w:rsidRPr="005428D5">
        <w:rPr>
          <w:szCs w:val="28"/>
          <w:lang w:val="vi-VN"/>
        </w:rPr>
        <w:t>an quản lý dự án khu vực</w:t>
      </w:r>
      <w:r w:rsidRPr="005428D5">
        <w:rPr>
          <w:szCs w:val="28"/>
        </w:rPr>
        <w:t xml:space="preserve"> hoặc chủ trì</w:t>
      </w:r>
      <w:r w:rsidRPr="005428D5">
        <w:rPr>
          <w:szCs w:val="28"/>
          <w:lang w:val="vi-VN"/>
        </w:rPr>
        <w:t xml:space="preserve"> </w:t>
      </w:r>
      <w:r w:rsidRPr="005428D5">
        <w:rPr>
          <w:szCs w:val="28"/>
        </w:rPr>
        <w:t>một trong các công việc quản lý chi phí đầu tư xây dựng</w:t>
      </w:r>
      <w:r w:rsidRPr="005428D5">
        <w:rPr>
          <w:szCs w:val="28"/>
          <w:lang w:val="vi-VN"/>
        </w:rPr>
        <w:t xml:space="preserve"> </w:t>
      </w:r>
      <w:r w:rsidRPr="005428D5">
        <w:rPr>
          <w:szCs w:val="28"/>
        </w:rPr>
        <w:t>01 dự án nhóm B hoặc 02 dự án nhóm C hoặc 01 công trình cấp II hoặc 02 công trình cấp III;</w:t>
      </w:r>
    </w:p>
    <w:p w14:paraId="04FB998E" w14:textId="77777777" w:rsidR="009E7DD5" w:rsidRPr="005428D5" w:rsidRDefault="009E7DD5" w:rsidP="00953C73">
      <w:pPr>
        <w:spacing w:before="200" w:after="0" w:line="252" w:lineRule="auto"/>
        <w:ind w:firstLine="567"/>
        <w:rPr>
          <w:szCs w:val="28"/>
        </w:rPr>
      </w:pPr>
      <w:r w:rsidRPr="005428D5">
        <w:rPr>
          <w:szCs w:val="28"/>
          <w:lang w:val="vi-VN"/>
        </w:rPr>
        <w:t xml:space="preserve">c) Hạng III: Đã tham gia một trong các công việc quản lý chi phí đầu tư xây dựng 01 dự án từ nhóm C </w:t>
      </w:r>
      <w:r w:rsidRPr="005428D5">
        <w:rPr>
          <w:szCs w:val="28"/>
        </w:rPr>
        <w:t xml:space="preserve">trở lên </w:t>
      </w:r>
      <w:r w:rsidRPr="005428D5">
        <w:rPr>
          <w:szCs w:val="28"/>
          <w:lang w:val="vi-VN"/>
        </w:rPr>
        <w:t>hoặc 01 công trình từ cấp III trở lên hoặc 02 công trình cấp IV.</w:t>
      </w:r>
    </w:p>
    <w:p w14:paraId="433EA1F8" w14:textId="77777777" w:rsidR="009E7DD5" w:rsidRPr="005428D5" w:rsidRDefault="009E7DD5" w:rsidP="00953C73">
      <w:pPr>
        <w:pStyle w:val="iu"/>
        <w:spacing w:before="200" w:after="0" w:line="252" w:lineRule="auto"/>
        <w:rPr>
          <w:rFonts w:ascii="Times New Roman" w:hAnsi="Times New Roman"/>
          <w:b/>
          <w:bCs/>
        </w:rPr>
      </w:pPr>
      <w:bookmarkStart w:id="241" w:name="_Toc52898257"/>
      <w:bookmarkStart w:id="242" w:name="_Toc52907831"/>
      <w:bookmarkStart w:id="243" w:name="_Toc52952784"/>
      <w:bookmarkStart w:id="244" w:name="_Toc54875945"/>
      <w:r w:rsidRPr="005428D5">
        <w:rPr>
          <w:rFonts w:ascii="Times New Roman" w:hAnsi="Times New Roman"/>
          <w:b/>
          <w:bCs/>
        </w:rPr>
        <w:t>Điều 85. Điều kiện kinh nghiệm nghề nghiệp để được cấp chứng chỉ hành nghề quản lý dự án</w:t>
      </w:r>
      <w:bookmarkEnd w:id="241"/>
      <w:bookmarkEnd w:id="242"/>
      <w:bookmarkEnd w:id="243"/>
      <w:bookmarkEnd w:id="244"/>
      <w:r w:rsidRPr="005428D5">
        <w:rPr>
          <w:rFonts w:ascii="Times New Roman" w:hAnsi="Times New Roman"/>
          <w:b/>
          <w:bCs/>
        </w:rPr>
        <w:t xml:space="preserve"> đầu tư xây dựng</w:t>
      </w:r>
    </w:p>
    <w:p w14:paraId="54D88893" w14:textId="0C83CE4C" w:rsidR="009E7DD5" w:rsidRPr="00825A92" w:rsidRDefault="009E7DD5" w:rsidP="00953C73">
      <w:pPr>
        <w:spacing w:before="200" w:after="0" w:line="252" w:lineRule="auto"/>
        <w:ind w:firstLine="567"/>
        <w:rPr>
          <w:spacing w:val="-6"/>
          <w:szCs w:val="28"/>
          <w:lang w:val="vi-VN"/>
        </w:rPr>
      </w:pPr>
      <w:r w:rsidRPr="005428D5">
        <w:rPr>
          <w:szCs w:val="28"/>
          <w:lang w:val="vi-VN"/>
        </w:rPr>
        <w:t xml:space="preserve">Cá nhân </w:t>
      </w:r>
      <w:r w:rsidR="00A30ECE" w:rsidRPr="005428D5">
        <w:rPr>
          <w:szCs w:val="28"/>
          <w:lang w:val="vi-VN"/>
        </w:rPr>
        <w:t xml:space="preserve">được </w:t>
      </w:r>
      <w:r w:rsidRPr="005428D5">
        <w:rPr>
          <w:szCs w:val="28"/>
        </w:rPr>
        <w:t xml:space="preserve">xét </w:t>
      </w:r>
      <w:r w:rsidRPr="005428D5">
        <w:rPr>
          <w:szCs w:val="28"/>
          <w:lang w:val="vi-VN"/>
        </w:rPr>
        <w:t xml:space="preserve">cấp chứng chỉ hành nghề </w:t>
      </w:r>
      <w:r w:rsidRPr="005428D5">
        <w:rPr>
          <w:szCs w:val="28"/>
        </w:rPr>
        <w:t>quản lý dự án</w:t>
      </w:r>
      <w:r w:rsidRPr="005428D5">
        <w:rPr>
          <w:szCs w:val="28"/>
          <w:lang w:val="vi-VN"/>
        </w:rPr>
        <w:t xml:space="preserve"> </w:t>
      </w:r>
      <w:r w:rsidRPr="005428D5">
        <w:rPr>
          <w:szCs w:val="28"/>
        </w:rPr>
        <w:t xml:space="preserve">đầu tư xây dựng </w:t>
      </w:r>
      <w:r w:rsidRPr="005428D5">
        <w:rPr>
          <w:szCs w:val="28"/>
          <w:lang w:val="vi-VN"/>
        </w:rPr>
        <w:t xml:space="preserve">khi đáp ứng </w:t>
      </w:r>
      <w:r w:rsidRPr="005428D5">
        <w:rPr>
          <w:szCs w:val="28"/>
        </w:rPr>
        <w:t xml:space="preserve">điều kiện chung quy định tại Điều </w:t>
      </w:r>
      <w:r w:rsidRPr="005428D5">
        <w:rPr>
          <w:szCs w:val="28"/>
          <w:lang w:val="vi-VN"/>
        </w:rPr>
        <w:t>7</w:t>
      </w:r>
      <w:r w:rsidRPr="005428D5">
        <w:rPr>
          <w:szCs w:val="28"/>
        </w:rPr>
        <w:t xml:space="preserve">9 Nghị định này và điều kiện </w:t>
      </w:r>
      <w:r w:rsidRPr="00825A92">
        <w:rPr>
          <w:spacing w:val="-6"/>
          <w:szCs w:val="28"/>
        </w:rPr>
        <w:t>kinh nghiệm</w:t>
      </w:r>
      <w:r w:rsidRPr="00825A92">
        <w:rPr>
          <w:bCs/>
          <w:spacing w:val="-6"/>
          <w:szCs w:val="28"/>
        </w:rPr>
        <w:t xml:space="preserve"> nghề nghiệp</w:t>
      </w:r>
      <w:r w:rsidRPr="00825A92">
        <w:rPr>
          <w:spacing w:val="-6"/>
          <w:szCs w:val="28"/>
        </w:rPr>
        <w:t xml:space="preserve"> </w:t>
      </w:r>
      <w:r w:rsidRPr="00825A92">
        <w:rPr>
          <w:spacing w:val="-6"/>
          <w:szCs w:val="28"/>
          <w:lang w:val="vi-VN"/>
        </w:rPr>
        <w:t xml:space="preserve">tương ứng với các hạng </w:t>
      </w:r>
      <w:r w:rsidRPr="00825A92">
        <w:rPr>
          <w:spacing w:val="-6"/>
          <w:szCs w:val="28"/>
        </w:rPr>
        <w:t>chứng chỉ hành nghề</w:t>
      </w:r>
      <w:r w:rsidRPr="00825A92">
        <w:rPr>
          <w:spacing w:val="-6"/>
          <w:szCs w:val="28"/>
          <w:lang w:val="vi-VN"/>
        </w:rPr>
        <w:t xml:space="preserve"> như sau:</w:t>
      </w:r>
    </w:p>
    <w:p w14:paraId="11FC554F" w14:textId="77777777" w:rsidR="009E7DD5" w:rsidRPr="005428D5" w:rsidRDefault="009E7DD5" w:rsidP="00953C73">
      <w:pPr>
        <w:spacing w:before="200" w:after="0" w:line="252" w:lineRule="auto"/>
        <w:ind w:firstLine="567"/>
        <w:rPr>
          <w:strike/>
          <w:szCs w:val="28"/>
        </w:rPr>
      </w:pPr>
      <w:r w:rsidRPr="00E2253D">
        <w:rPr>
          <w:spacing w:val="2"/>
          <w:szCs w:val="28"/>
          <w:lang w:val="pt-BR"/>
        </w:rPr>
        <w:t xml:space="preserve">1. </w:t>
      </w:r>
      <w:r w:rsidRPr="00E2253D">
        <w:rPr>
          <w:spacing w:val="2"/>
          <w:szCs w:val="28"/>
          <w:lang w:val="vi-VN"/>
        </w:rPr>
        <w:t xml:space="preserve">Hạng I: Đã làm giám đốc quản lý dự án </w:t>
      </w:r>
      <w:r w:rsidRPr="00E2253D">
        <w:rPr>
          <w:spacing w:val="2"/>
          <w:szCs w:val="28"/>
        </w:rPr>
        <w:t>đầu tư xây dựng</w:t>
      </w:r>
      <w:r w:rsidRPr="00E2253D">
        <w:rPr>
          <w:spacing w:val="2"/>
          <w:szCs w:val="28"/>
          <w:lang w:val="vi-VN"/>
        </w:rPr>
        <w:t xml:space="preserve"> 01 dự án nhóm</w:t>
      </w:r>
      <w:r w:rsidRPr="005428D5">
        <w:rPr>
          <w:szCs w:val="28"/>
          <w:lang w:val="vi-VN"/>
        </w:rPr>
        <w:t xml:space="preserve"> A hoặc 02 dự án nhóm B</w:t>
      </w:r>
      <w:r w:rsidRPr="005428D5">
        <w:rPr>
          <w:szCs w:val="28"/>
        </w:rPr>
        <w:t>.</w:t>
      </w:r>
    </w:p>
    <w:p w14:paraId="18616C60" w14:textId="77777777" w:rsidR="009E7DD5" w:rsidRPr="005428D5" w:rsidRDefault="009E7DD5" w:rsidP="00953C73">
      <w:pPr>
        <w:spacing w:before="200" w:after="0" w:line="252" w:lineRule="auto"/>
        <w:ind w:firstLine="567"/>
        <w:rPr>
          <w:strike/>
          <w:szCs w:val="28"/>
          <w:lang w:val="pt-BR"/>
        </w:rPr>
      </w:pPr>
      <w:r w:rsidRPr="00E2253D">
        <w:rPr>
          <w:spacing w:val="2"/>
          <w:szCs w:val="28"/>
        </w:rPr>
        <w:t>2.</w:t>
      </w:r>
      <w:r w:rsidRPr="00E2253D">
        <w:rPr>
          <w:spacing w:val="2"/>
          <w:szCs w:val="28"/>
          <w:lang w:val="vi-VN"/>
        </w:rPr>
        <w:t xml:space="preserve"> Hạng II: Đã làm giám đốc quản lý dự án</w:t>
      </w:r>
      <w:r w:rsidRPr="00E2253D">
        <w:rPr>
          <w:spacing w:val="2"/>
          <w:szCs w:val="28"/>
        </w:rPr>
        <w:t xml:space="preserve"> đầu tư xây dựng</w:t>
      </w:r>
      <w:r w:rsidRPr="00E2253D">
        <w:rPr>
          <w:spacing w:val="2"/>
          <w:szCs w:val="28"/>
          <w:lang w:val="vi-VN"/>
        </w:rPr>
        <w:t xml:space="preserve"> 01 dự án nhóm</w:t>
      </w:r>
      <w:r w:rsidRPr="005428D5">
        <w:rPr>
          <w:szCs w:val="28"/>
          <w:lang w:val="vi-VN"/>
        </w:rPr>
        <w:t xml:space="preserve"> B hoặc 02 dự án nhóm C</w:t>
      </w:r>
      <w:r w:rsidRPr="005428D5">
        <w:rPr>
          <w:szCs w:val="28"/>
        </w:rPr>
        <w:t>.</w:t>
      </w:r>
    </w:p>
    <w:p w14:paraId="6C876CF3" w14:textId="77777777" w:rsidR="009E7DD5" w:rsidRPr="005428D5" w:rsidRDefault="009E7DD5" w:rsidP="00953C73">
      <w:pPr>
        <w:spacing w:before="200" w:after="0" w:line="252" w:lineRule="auto"/>
        <w:ind w:firstLine="567"/>
        <w:rPr>
          <w:szCs w:val="28"/>
          <w:lang w:val="vi-VN"/>
        </w:rPr>
      </w:pPr>
      <w:r w:rsidRPr="00E2253D">
        <w:rPr>
          <w:spacing w:val="4"/>
          <w:szCs w:val="28"/>
        </w:rPr>
        <w:t>3.</w:t>
      </w:r>
      <w:r w:rsidRPr="00E2253D">
        <w:rPr>
          <w:spacing w:val="4"/>
          <w:szCs w:val="28"/>
          <w:lang w:val="vi-VN"/>
        </w:rPr>
        <w:t xml:space="preserve"> Hạng III: Đã tham gia quản lý dự án</w:t>
      </w:r>
      <w:r w:rsidRPr="00E2253D">
        <w:rPr>
          <w:spacing w:val="4"/>
          <w:szCs w:val="28"/>
        </w:rPr>
        <w:t xml:space="preserve"> đầu tư xây dựng</w:t>
      </w:r>
      <w:r w:rsidRPr="00E2253D">
        <w:rPr>
          <w:spacing w:val="4"/>
          <w:szCs w:val="28"/>
          <w:lang w:val="vi-VN"/>
        </w:rPr>
        <w:t xml:space="preserve"> 01 dự án từ nhóm</w:t>
      </w:r>
      <w:r w:rsidRPr="005428D5">
        <w:rPr>
          <w:szCs w:val="28"/>
          <w:lang w:val="vi-VN"/>
        </w:rPr>
        <w:t xml:space="preserve"> C trở lên.</w:t>
      </w:r>
    </w:p>
    <w:p w14:paraId="226B8A75" w14:textId="77777777" w:rsidR="009E7DD5" w:rsidRPr="005428D5" w:rsidRDefault="009E7DD5" w:rsidP="00953C73">
      <w:pPr>
        <w:pStyle w:val="iu"/>
        <w:spacing w:before="200" w:after="0" w:line="240" w:lineRule="auto"/>
        <w:rPr>
          <w:rFonts w:ascii="Times New Roman" w:hAnsi="Times New Roman"/>
          <w:b/>
          <w:bCs/>
        </w:rPr>
      </w:pPr>
      <w:bookmarkStart w:id="245" w:name="_Toc52898256"/>
      <w:bookmarkStart w:id="246" w:name="_Toc52907830"/>
      <w:bookmarkStart w:id="247" w:name="_Toc52952783"/>
      <w:bookmarkStart w:id="248" w:name="_Toc54875944"/>
      <w:r w:rsidRPr="005428D5">
        <w:rPr>
          <w:rFonts w:ascii="Times New Roman" w:hAnsi="Times New Roman"/>
          <w:b/>
          <w:bCs/>
        </w:rPr>
        <w:t>Điều 86. Điều kiện kinh nghiệm nghề nghiệp để được hành nghề chỉ huy trưởng công trường</w:t>
      </w:r>
      <w:bookmarkEnd w:id="245"/>
      <w:bookmarkEnd w:id="246"/>
      <w:bookmarkEnd w:id="247"/>
      <w:bookmarkEnd w:id="248"/>
    </w:p>
    <w:p w14:paraId="12AB7ECD" w14:textId="77777777" w:rsidR="009E7DD5" w:rsidRPr="005428D5" w:rsidRDefault="009E7DD5" w:rsidP="00953C73">
      <w:pPr>
        <w:spacing w:before="200" w:after="0" w:line="252" w:lineRule="auto"/>
        <w:ind w:firstLine="567"/>
        <w:rPr>
          <w:szCs w:val="28"/>
        </w:rPr>
      </w:pPr>
      <w:r w:rsidRPr="005428D5">
        <w:rPr>
          <w:szCs w:val="28"/>
          <w:lang w:val="vi-VN"/>
        </w:rPr>
        <w:lastRenderedPageBreak/>
        <w:t xml:space="preserve">Cá nhân đảm nhận chức danh chỉ huy trưởng công trường phải </w:t>
      </w:r>
      <w:r w:rsidRPr="005428D5">
        <w:rPr>
          <w:szCs w:val="28"/>
        </w:rPr>
        <w:t>có chuyên môn phù hợp tại mục 7 Phụ lục VI Nghị định này và</w:t>
      </w:r>
      <w:r w:rsidRPr="005428D5">
        <w:rPr>
          <w:szCs w:val="28"/>
          <w:lang w:val="vi-VN"/>
        </w:rPr>
        <w:t xml:space="preserve"> đáp ứng các điều kiện tương ứng với các hạng như sau:</w:t>
      </w:r>
    </w:p>
    <w:p w14:paraId="582C3F36" w14:textId="77777777" w:rsidR="009E7DD5" w:rsidRPr="00825A92" w:rsidRDefault="009E7DD5" w:rsidP="00953C73">
      <w:pPr>
        <w:spacing w:before="200" w:after="0" w:line="252" w:lineRule="auto"/>
        <w:ind w:firstLine="567"/>
        <w:rPr>
          <w:strike/>
          <w:spacing w:val="-6"/>
          <w:szCs w:val="28"/>
        </w:rPr>
      </w:pPr>
      <w:r w:rsidRPr="005428D5">
        <w:rPr>
          <w:szCs w:val="28"/>
        </w:rPr>
        <w:t xml:space="preserve">1. </w:t>
      </w:r>
      <w:r w:rsidRPr="005428D5">
        <w:rPr>
          <w:szCs w:val="28"/>
          <w:lang w:val="vi-VN"/>
        </w:rPr>
        <w:t>Hạng I:</w:t>
      </w:r>
      <w:r w:rsidRPr="005428D5">
        <w:rPr>
          <w:szCs w:val="28"/>
        </w:rPr>
        <w:t xml:space="preserve"> Có trình độ đại học; có thời gian kinh nghiệm tham gia hoạt động xây dựng từ 07 năm trở lên; đã</w:t>
      </w:r>
      <w:r w:rsidRPr="005428D5">
        <w:rPr>
          <w:szCs w:val="28"/>
          <w:lang w:val="vi-VN"/>
        </w:rPr>
        <w:t xml:space="preserve"> làm chỉ huy trưởng công trường </w:t>
      </w:r>
      <w:r w:rsidRPr="005428D5">
        <w:rPr>
          <w:szCs w:val="28"/>
        </w:rPr>
        <w:t xml:space="preserve">phần việc </w:t>
      </w:r>
      <w:r w:rsidRPr="00825A92">
        <w:rPr>
          <w:spacing w:val="-6"/>
          <w:szCs w:val="28"/>
        </w:rPr>
        <w:t xml:space="preserve">thuộc nội dung hành nghề </w:t>
      </w:r>
      <w:r w:rsidRPr="00825A92">
        <w:rPr>
          <w:spacing w:val="-6"/>
          <w:szCs w:val="28"/>
          <w:lang w:val="vi-VN"/>
        </w:rPr>
        <w:t xml:space="preserve">01 công trình từ cấp I </w:t>
      </w:r>
      <w:r w:rsidRPr="00825A92">
        <w:rPr>
          <w:spacing w:val="-6"/>
          <w:szCs w:val="28"/>
        </w:rPr>
        <w:t xml:space="preserve">trở lên </w:t>
      </w:r>
      <w:r w:rsidRPr="00825A92">
        <w:rPr>
          <w:spacing w:val="-6"/>
          <w:szCs w:val="28"/>
          <w:lang w:val="vi-VN"/>
        </w:rPr>
        <w:t>hoặc 02 công trình cấp II</w:t>
      </w:r>
      <w:r w:rsidRPr="00825A92">
        <w:rPr>
          <w:spacing w:val="-6"/>
          <w:szCs w:val="28"/>
        </w:rPr>
        <w:t>.</w:t>
      </w:r>
    </w:p>
    <w:p w14:paraId="3481D20F" w14:textId="77777777" w:rsidR="009E7DD5" w:rsidRPr="005428D5" w:rsidRDefault="009E7DD5" w:rsidP="00953C73">
      <w:pPr>
        <w:spacing w:before="200" w:after="0" w:line="252" w:lineRule="auto"/>
        <w:ind w:firstLine="567"/>
        <w:rPr>
          <w:strike/>
          <w:szCs w:val="28"/>
        </w:rPr>
      </w:pPr>
      <w:r w:rsidRPr="005428D5">
        <w:rPr>
          <w:szCs w:val="28"/>
        </w:rPr>
        <w:t>2.</w:t>
      </w:r>
      <w:r w:rsidRPr="005428D5">
        <w:rPr>
          <w:szCs w:val="28"/>
          <w:lang w:val="vi-VN"/>
        </w:rPr>
        <w:t xml:space="preserve"> Hạng II: </w:t>
      </w:r>
      <w:r w:rsidRPr="005428D5">
        <w:rPr>
          <w:szCs w:val="28"/>
        </w:rPr>
        <w:t xml:space="preserve">Có trình độ đại học; có thời gian kinh nghiệm tham gia hoạt động xây dựng từ 04 năm trở lên; </w:t>
      </w:r>
      <w:r w:rsidRPr="005428D5">
        <w:rPr>
          <w:szCs w:val="28"/>
          <w:lang w:val="vi-VN"/>
        </w:rPr>
        <w:t xml:space="preserve">đã làm chỉ huy trưởng công trường </w:t>
      </w:r>
      <w:r w:rsidRPr="005428D5">
        <w:rPr>
          <w:szCs w:val="28"/>
        </w:rPr>
        <w:t xml:space="preserve">phần việc thuộc nội dung hành nghề </w:t>
      </w:r>
      <w:r w:rsidRPr="005428D5">
        <w:rPr>
          <w:szCs w:val="28"/>
          <w:lang w:val="vi-VN"/>
        </w:rPr>
        <w:t>01 công trình cấp II hoặc 02 công trình cấp III</w:t>
      </w:r>
      <w:r w:rsidRPr="005428D5">
        <w:rPr>
          <w:szCs w:val="28"/>
        </w:rPr>
        <w:t>.</w:t>
      </w:r>
    </w:p>
    <w:p w14:paraId="73646250" w14:textId="77777777" w:rsidR="009E7DD5" w:rsidRPr="005428D5" w:rsidRDefault="009E7DD5" w:rsidP="00953C73">
      <w:pPr>
        <w:spacing w:before="200" w:after="0" w:line="252" w:lineRule="auto"/>
        <w:ind w:firstLine="567"/>
        <w:rPr>
          <w:strike/>
          <w:szCs w:val="28"/>
          <w:lang w:val="vi-VN"/>
        </w:rPr>
      </w:pPr>
      <w:r w:rsidRPr="005428D5">
        <w:rPr>
          <w:szCs w:val="28"/>
        </w:rPr>
        <w:t xml:space="preserve">3. </w:t>
      </w:r>
      <w:r w:rsidRPr="005428D5">
        <w:rPr>
          <w:szCs w:val="28"/>
          <w:lang w:val="vi-VN"/>
        </w:rPr>
        <w:t xml:space="preserve">Hạng III: </w:t>
      </w:r>
      <w:r w:rsidRPr="005428D5">
        <w:rPr>
          <w:szCs w:val="28"/>
        </w:rPr>
        <w:t xml:space="preserve">Có thời gian kinh nghiệm tham gia hoạt động xây dựng từ 02 năm trở lên đối với cá nhân có trình độ đại học; từ 03 năm trở lên đối với cá nhân có trình độ cao đẳng; </w:t>
      </w:r>
      <w:r w:rsidRPr="005428D5">
        <w:rPr>
          <w:szCs w:val="28"/>
          <w:lang w:val="vi-VN"/>
        </w:rPr>
        <w:t>đã tham gia thi công xây dựng</w:t>
      </w:r>
      <w:r w:rsidRPr="005428D5">
        <w:rPr>
          <w:szCs w:val="28"/>
        </w:rPr>
        <w:t xml:space="preserve"> phần việc thuộc nội dung hành nghề </w:t>
      </w:r>
      <w:r w:rsidRPr="005428D5">
        <w:rPr>
          <w:szCs w:val="28"/>
          <w:lang w:val="vi-VN"/>
        </w:rPr>
        <w:t xml:space="preserve">01 công trình từ cấp III </w:t>
      </w:r>
      <w:r w:rsidRPr="005428D5">
        <w:rPr>
          <w:szCs w:val="28"/>
        </w:rPr>
        <w:t xml:space="preserve">trở lên </w:t>
      </w:r>
      <w:r w:rsidRPr="005428D5">
        <w:rPr>
          <w:szCs w:val="28"/>
          <w:lang w:val="vi-VN"/>
        </w:rPr>
        <w:t>hoặc 02 công trình cấp IV.</w:t>
      </w:r>
    </w:p>
    <w:p w14:paraId="6D1C813C" w14:textId="77777777" w:rsidR="009E7DD5" w:rsidRPr="005428D5" w:rsidRDefault="009E7DD5" w:rsidP="00825A92">
      <w:pPr>
        <w:pStyle w:val="iu"/>
        <w:spacing w:before="240" w:after="0" w:line="252" w:lineRule="auto"/>
        <w:rPr>
          <w:rFonts w:ascii="Times New Roman" w:hAnsi="Times New Roman"/>
          <w:b/>
          <w:bCs/>
        </w:rPr>
      </w:pPr>
      <w:bookmarkStart w:id="249" w:name="_Toc52898254"/>
      <w:bookmarkStart w:id="250" w:name="_Toc52907828"/>
      <w:bookmarkStart w:id="251" w:name="_Toc52952781"/>
      <w:bookmarkStart w:id="252" w:name="_Toc54875942"/>
      <w:r w:rsidRPr="005428D5">
        <w:rPr>
          <w:rFonts w:ascii="Times New Roman" w:hAnsi="Times New Roman"/>
          <w:b/>
          <w:bCs/>
        </w:rPr>
        <w:t>Điều 87. Điều kiện hành nghề kiểm định xây dựng</w:t>
      </w:r>
      <w:bookmarkEnd w:id="249"/>
      <w:bookmarkEnd w:id="250"/>
      <w:bookmarkEnd w:id="251"/>
      <w:bookmarkEnd w:id="252"/>
    </w:p>
    <w:p w14:paraId="7996C378" w14:textId="3454E6B0" w:rsidR="009E7DD5" w:rsidRPr="005428D5" w:rsidRDefault="009E7DD5" w:rsidP="00825A92">
      <w:pPr>
        <w:spacing w:before="240" w:after="0" w:line="252" w:lineRule="auto"/>
        <w:ind w:firstLine="567"/>
        <w:rPr>
          <w:szCs w:val="28"/>
        </w:rPr>
      </w:pPr>
      <w:r w:rsidRPr="005428D5">
        <w:rPr>
          <w:szCs w:val="28"/>
          <w:lang w:val="vi-VN"/>
        </w:rPr>
        <w:t xml:space="preserve">Cá nhân đảm nhận chức danh chủ trì kiểm định chất lượng, xác định nguyên nhân hư hỏng, thời hạn sử dụng của bộ phận công trình, công trình xây dựng; chủ trì kiểm định để xác định nguyên </w:t>
      </w:r>
      <w:r w:rsidRPr="005428D5">
        <w:rPr>
          <w:szCs w:val="28"/>
        </w:rPr>
        <w:t>n</w:t>
      </w:r>
      <w:r w:rsidRPr="005428D5">
        <w:rPr>
          <w:szCs w:val="28"/>
          <w:lang w:val="vi-VN"/>
        </w:rPr>
        <w:t xml:space="preserve">hân sự cố công trình xây dựng phải </w:t>
      </w:r>
      <w:r w:rsidR="00B64933" w:rsidRPr="005428D5">
        <w:rPr>
          <w:szCs w:val="28"/>
        </w:rPr>
        <w:t xml:space="preserve">đáp ứng các điều kiện tương đương với cá nhân có chứng chỉ hành nghề thiết kế xây </w:t>
      </w:r>
      <w:r w:rsidR="00732ED1" w:rsidRPr="005428D5">
        <w:rPr>
          <w:szCs w:val="28"/>
        </w:rPr>
        <w:t>dựng</w:t>
      </w:r>
      <w:r w:rsidR="00732ED1" w:rsidRPr="005428D5">
        <w:rPr>
          <w:szCs w:val="28"/>
          <w:lang w:val="vi-VN"/>
        </w:rPr>
        <w:t xml:space="preserve"> </w:t>
      </w:r>
      <w:r w:rsidR="000C0F3D">
        <w:rPr>
          <w:szCs w:val="28"/>
        </w:rPr>
        <w:t>phù hợp</w:t>
      </w:r>
      <w:r w:rsidR="00732ED1" w:rsidRPr="005428D5">
        <w:rPr>
          <w:szCs w:val="28"/>
          <w:lang w:val="vi-VN"/>
        </w:rPr>
        <w:t xml:space="preserve"> với nội dung kiểm định</w:t>
      </w:r>
      <w:r w:rsidR="00B64933" w:rsidRPr="005428D5">
        <w:rPr>
          <w:szCs w:val="28"/>
        </w:rPr>
        <w:t>.</w:t>
      </w:r>
    </w:p>
    <w:p w14:paraId="27D5C95B" w14:textId="77777777" w:rsidR="009E7DD5" w:rsidRPr="005428D5" w:rsidRDefault="009E7DD5" w:rsidP="00825A92">
      <w:pPr>
        <w:pStyle w:val="iu"/>
        <w:spacing w:before="240" w:after="0" w:line="252" w:lineRule="auto"/>
        <w:rPr>
          <w:rFonts w:ascii="Times New Roman" w:hAnsi="Times New Roman"/>
          <w:b/>
          <w:bCs/>
        </w:rPr>
      </w:pPr>
      <w:bookmarkStart w:id="253" w:name="_Toc52898259"/>
      <w:bookmarkStart w:id="254" w:name="_Toc52907833"/>
      <w:bookmarkStart w:id="255" w:name="_Toc52952786"/>
      <w:bookmarkStart w:id="256" w:name="_Toc54875947"/>
      <w:r w:rsidRPr="005428D5">
        <w:rPr>
          <w:rFonts w:ascii="Times New Roman" w:hAnsi="Times New Roman"/>
          <w:b/>
          <w:bCs/>
        </w:rPr>
        <w:t xml:space="preserve">Điều 88. </w:t>
      </w:r>
      <w:bookmarkEnd w:id="253"/>
      <w:bookmarkEnd w:id="254"/>
      <w:bookmarkEnd w:id="255"/>
      <w:bookmarkEnd w:id="256"/>
      <w:r w:rsidRPr="005428D5">
        <w:rPr>
          <w:rFonts w:ascii="Times New Roman" w:hAnsi="Times New Roman"/>
          <w:b/>
          <w:bCs/>
        </w:rPr>
        <w:t>Hồ sơ đề nghị cấp chứng chỉ hành nghề</w:t>
      </w:r>
    </w:p>
    <w:p w14:paraId="4F9A7E27" w14:textId="77777777" w:rsidR="009E7DD5" w:rsidRPr="005428D5" w:rsidRDefault="009E7DD5" w:rsidP="00825A92">
      <w:pPr>
        <w:spacing w:before="240" w:after="0" w:line="252" w:lineRule="auto"/>
        <w:ind w:firstLine="567"/>
        <w:rPr>
          <w:szCs w:val="28"/>
        </w:rPr>
      </w:pPr>
      <w:r w:rsidRPr="005428D5">
        <w:rPr>
          <w:szCs w:val="28"/>
        </w:rPr>
        <w:t>1. Hồ sơ đề nghị cấp mới chứng chỉ hành nghề theo quy định tại các điểm a, d khoản 1 Điều 75 Nghị định này, gồm:</w:t>
      </w:r>
    </w:p>
    <w:p w14:paraId="74E66CB1" w14:textId="3B791277" w:rsidR="009E7DD5" w:rsidRPr="005428D5" w:rsidRDefault="009E7DD5" w:rsidP="00825A92">
      <w:pPr>
        <w:spacing w:before="240" w:after="0" w:line="252" w:lineRule="auto"/>
        <w:ind w:firstLine="567"/>
        <w:rPr>
          <w:szCs w:val="28"/>
        </w:rPr>
      </w:pPr>
      <w:r w:rsidRPr="005428D5">
        <w:rPr>
          <w:szCs w:val="28"/>
        </w:rPr>
        <w:t xml:space="preserve">a) Đơn đề nghị cấp chứng chỉ hành nghề theo </w:t>
      </w:r>
      <w:r w:rsidR="00C374A2">
        <w:rPr>
          <w:szCs w:val="28"/>
        </w:rPr>
        <w:t>M</w:t>
      </w:r>
      <w:r w:rsidRPr="005428D5">
        <w:rPr>
          <w:szCs w:val="28"/>
        </w:rPr>
        <w:t>ẫu số 01 Phụ lục IV Nghị định này là bản gốc trong trường hợp nộp trực tiếp hoặc thông qua dịch vụ bưu chính; tệp tin chụp từ bản gốc trong trường hợp nộp trực tuyến;</w:t>
      </w:r>
    </w:p>
    <w:p w14:paraId="46E4A9ED" w14:textId="77777777" w:rsidR="009E7DD5" w:rsidRPr="005428D5" w:rsidRDefault="009E7DD5" w:rsidP="00825A92">
      <w:pPr>
        <w:spacing w:before="240" w:after="0" w:line="252" w:lineRule="auto"/>
        <w:ind w:firstLine="567"/>
        <w:rPr>
          <w:szCs w:val="28"/>
        </w:rPr>
      </w:pPr>
      <w:r w:rsidRPr="005428D5">
        <w:rPr>
          <w:szCs w:val="28"/>
        </w:rPr>
        <w:t>b) Tệp tin ảnh màu cỡ 4x6 cm có nền màu trắng chân dung của người đề nghị cấp chứng chỉ hành nghề được chụp trong thời gian không quá 06 tháng;</w:t>
      </w:r>
    </w:p>
    <w:p w14:paraId="4D57CB07" w14:textId="77777777" w:rsidR="009E7DD5" w:rsidRPr="005428D5" w:rsidRDefault="009E7DD5" w:rsidP="00825A92">
      <w:pPr>
        <w:spacing w:before="240" w:after="0" w:line="252" w:lineRule="auto"/>
        <w:ind w:firstLine="567"/>
        <w:rPr>
          <w:szCs w:val="28"/>
        </w:rPr>
      </w:pPr>
      <w:r w:rsidRPr="005428D5">
        <w:rPr>
          <w:szCs w:val="28"/>
        </w:rPr>
        <w:t xml:space="preserve">c) Văn bằng do cơ sở đào tạo hợp pháp cấp phù hợp với lĩnh vực, hạng chứng chỉ hành nghề đề nghị cấp; trường hợp trên văn bằng không ghi hoặc ghi không rõ chuyên ngành đào tạo thì phải nộp kèm bảng điểm hoặc phụ lục văn bằng để làm cơ sở kiểm tra, đánh giá </w:t>
      </w:r>
      <w:r w:rsidRPr="005428D5">
        <w:rPr>
          <w:szCs w:val="28"/>
          <w:shd w:val="clear" w:color="auto" w:fill="FFFFFF"/>
        </w:rPr>
        <w:t>(đ</w:t>
      </w:r>
      <w:r w:rsidRPr="005428D5">
        <w:rPr>
          <w:szCs w:val="28"/>
        </w:rPr>
        <w:t xml:space="preserve">ối với văn bằng do cơ sở đào tạo nước ngoài cấp, trường hợp cá nhân là người nước ngoài và người Việt Nam định cư ở nước ngoài phải là bản được hợp pháp hóa lãnh sự và bản dịch sang tiếng Việt được công chứng, chứng thực theo quy định của pháp luật Việt </w:t>
      </w:r>
      <w:r w:rsidRPr="005428D5">
        <w:rPr>
          <w:szCs w:val="28"/>
        </w:rPr>
        <w:lastRenderedPageBreak/>
        <w:t>Nam; các trường hợp còn lại văn bằng do cơ sở đào tạo nước ngoài cấp phải được hệ thống giáo dục Việt Nam công nhận);</w:t>
      </w:r>
    </w:p>
    <w:p w14:paraId="3C14B4E5" w14:textId="77777777" w:rsidR="009E7DD5" w:rsidRPr="005428D5" w:rsidRDefault="009E7DD5" w:rsidP="00825A92">
      <w:pPr>
        <w:spacing w:before="220" w:after="0" w:line="240" w:lineRule="auto"/>
        <w:ind w:firstLine="567"/>
        <w:rPr>
          <w:szCs w:val="28"/>
        </w:rPr>
      </w:pPr>
      <w:r w:rsidRPr="005428D5">
        <w:rPr>
          <w:szCs w:val="28"/>
        </w:rPr>
        <w:t>d) Chứng chỉ hành nghề (nếu có) đã được cơ quan có thẩm quyền cấp trước đó phù hợp với thời gian và phạm vi chứng minh kinh nghiệm;</w:t>
      </w:r>
    </w:p>
    <w:p w14:paraId="016C7782" w14:textId="77777777" w:rsidR="009E7DD5" w:rsidRPr="005428D5" w:rsidRDefault="009E7DD5" w:rsidP="00825A92">
      <w:pPr>
        <w:spacing w:before="220" w:after="0" w:line="240" w:lineRule="auto"/>
        <w:ind w:firstLine="567"/>
        <w:rPr>
          <w:rFonts w:eastAsia="Times New Roman"/>
          <w:szCs w:val="28"/>
          <w:lang w:val="vi-VN"/>
        </w:rPr>
      </w:pPr>
      <w:r w:rsidRPr="005428D5">
        <w:rPr>
          <w:szCs w:val="28"/>
        </w:rPr>
        <w:t xml:space="preserve">đ) Các quyết định phân công công việc (giao nhiệm vụ) của tổ chức cho cá nhân hoặc văn bản xác nhận của đại diện hợp pháp của chủ đầu tư và chịu trách nhiệm về tính trung thực của nội dung xác nhận về các công việc mà cá nhân đã hoàn thành theo nội dung kê khai hoặc </w:t>
      </w:r>
      <w:r w:rsidRPr="005428D5">
        <w:rPr>
          <w:rFonts w:eastAsia="Times New Roman"/>
          <w:szCs w:val="28"/>
        </w:rPr>
        <w:t>văn bản</w:t>
      </w:r>
      <w:r w:rsidRPr="005428D5">
        <w:rPr>
          <w:rFonts w:eastAsia="Times New Roman"/>
          <w:szCs w:val="28"/>
          <w:lang w:val="vi-VN"/>
        </w:rPr>
        <w:t xml:space="preserve"> </w:t>
      </w:r>
      <w:r w:rsidRPr="005428D5">
        <w:rPr>
          <w:rFonts w:eastAsia="Times New Roman"/>
          <w:szCs w:val="28"/>
        </w:rPr>
        <w:t xml:space="preserve">của các cơ quan chuyên môn về xây dựng có nội dung liên quan đến kinh nghiệm của cá nhân kê khai; hợp đồng kinh tế và </w:t>
      </w:r>
      <w:r w:rsidRPr="005428D5">
        <w:rPr>
          <w:szCs w:val="28"/>
        </w:rPr>
        <w:t>biên bản nghiệm thu các công việc thực hiện đã kê khai đối với trường hợp cá nhân hành nghề độc lập</w:t>
      </w:r>
      <w:r w:rsidRPr="005428D5">
        <w:rPr>
          <w:rFonts w:eastAsia="Times New Roman"/>
          <w:szCs w:val="28"/>
        </w:rPr>
        <w:t>;</w:t>
      </w:r>
    </w:p>
    <w:p w14:paraId="39316030" w14:textId="77777777" w:rsidR="009E7DD5" w:rsidRPr="005428D5" w:rsidRDefault="009E7DD5" w:rsidP="00825A92">
      <w:pPr>
        <w:spacing w:before="220" w:after="0" w:line="240" w:lineRule="auto"/>
        <w:ind w:firstLine="567"/>
        <w:rPr>
          <w:szCs w:val="28"/>
        </w:rPr>
      </w:pPr>
      <w:r w:rsidRPr="005428D5">
        <w:rPr>
          <w:szCs w:val="28"/>
        </w:rPr>
        <w:t>e) Giấy tờ về cư trú hoặc giấy phép lao động tại Việt Nam đối với người nước ngoài hoặc người Việt Nam định cư ở nước ngoài;</w:t>
      </w:r>
    </w:p>
    <w:p w14:paraId="3643E07D" w14:textId="05AC0BA2" w:rsidR="009E7DD5" w:rsidRPr="005428D5" w:rsidRDefault="009E7DD5" w:rsidP="00825A92">
      <w:pPr>
        <w:spacing w:before="220" w:after="0" w:line="240" w:lineRule="auto"/>
        <w:ind w:firstLine="567"/>
        <w:rPr>
          <w:szCs w:val="28"/>
        </w:rPr>
      </w:pPr>
      <w:r w:rsidRPr="005428D5">
        <w:rPr>
          <w:szCs w:val="28"/>
        </w:rPr>
        <w:t>g) Các tài liệu quy định tại các điểm c, d, đ, e khoản này phải là bản sao có chứng thực hoặc tệp tin bản sao điện tử được chứng thực theo quy định;</w:t>
      </w:r>
    </w:p>
    <w:p w14:paraId="6507F28D" w14:textId="77777777" w:rsidR="009E7DD5" w:rsidRPr="005428D5" w:rsidRDefault="009E7DD5" w:rsidP="00825A92">
      <w:pPr>
        <w:spacing w:before="220" w:after="0" w:line="240" w:lineRule="auto"/>
        <w:ind w:firstLine="567"/>
        <w:rPr>
          <w:szCs w:val="28"/>
        </w:rPr>
      </w:pPr>
      <w:r w:rsidRPr="005428D5">
        <w:rPr>
          <w:szCs w:val="28"/>
        </w:rPr>
        <w:t>h) Trường hợp cá nhân bảo lưu quyền dự thi sát hạch theo quy định tại khoản 8 Điều 89 Nghị định này, hồ sơ đề nghị cấp chứng chỉ hành nghề gồm đơn, ảnh theo quy định tại các điểm a, b khoản này và thông báo kết quả đánh giá hồ sơ đề nghị cấp chứng chỉ hành nghề trước đó.</w:t>
      </w:r>
    </w:p>
    <w:p w14:paraId="7CF0EE93" w14:textId="77777777" w:rsidR="009E7DD5" w:rsidRPr="005428D5" w:rsidRDefault="009E7DD5" w:rsidP="00953C73">
      <w:pPr>
        <w:spacing w:before="200" w:after="0" w:line="240" w:lineRule="auto"/>
        <w:ind w:firstLine="567"/>
        <w:rPr>
          <w:szCs w:val="28"/>
        </w:rPr>
      </w:pPr>
      <w:r w:rsidRPr="005428D5">
        <w:rPr>
          <w:szCs w:val="28"/>
        </w:rPr>
        <w:t>2. Hồ sơ đề nghị cấp lại chứng chỉ hành nghề theo quy định tại điểm b khoản 1 Điều 75 Nghị định này, gồm:</w:t>
      </w:r>
    </w:p>
    <w:p w14:paraId="41FD780F" w14:textId="076283E0" w:rsidR="009E7DD5" w:rsidRPr="005428D5" w:rsidRDefault="009E7DD5" w:rsidP="00953C73">
      <w:pPr>
        <w:spacing w:before="200" w:after="0" w:line="240" w:lineRule="auto"/>
        <w:ind w:firstLine="567"/>
        <w:rPr>
          <w:szCs w:val="28"/>
        </w:rPr>
      </w:pPr>
      <w:r w:rsidRPr="005428D5">
        <w:rPr>
          <w:szCs w:val="28"/>
        </w:rPr>
        <w:t xml:space="preserve">a) Đơn đề nghị cấp chứng chỉ hành nghề theo </w:t>
      </w:r>
      <w:r w:rsidR="00C374A2">
        <w:rPr>
          <w:szCs w:val="28"/>
        </w:rPr>
        <w:t>M</w:t>
      </w:r>
      <w:r w:rsidRPr="005428D5">
        <w:rPr>
          <w:szCs w:val="28"/>
        </w:rPr>
        <w:t>ẫu số 01 Phụ lục IV Nghị định này là bản gốc trong trường hợp nộp trực tiếp hoặc thông qua dịch vụ bưu chính; tệp tin chụp từ bản gốc trong trường hợp nộp trực tuyến;</w:t>
      </w:r>
    </w:p>
    <w:p w14:paraId="33F3BEA0" w14:textId="77777777" w:rsidR="009E7DD5" w:rsidRPr="005428D5" w:rsidRDefault="009E7DD5" w:rsidP="00953C73">
      <w:pPr>
        <w:spacing w:before="200" w:after="0" w:line="240" w:lineRule="auto"/>
        <w:ind w:firstLine="567"/>
        <w:rPr>
          <w:szCs w:val="28"/>
        </w:rPr>
      </w:pPr>
      <w:r w:rsidRPr="005428D5">
        <w:rPr>
          <w:szCs w:val="28"/>
        </w:rPr>
        <w:t>b) Tệp tin ảnh màu cỡ 4x6 cm có nền màu trắng chân dung của người đề nghị cấp chứng chỉ hành nghề được chụp trong thời gian không quá 06 tháng;</w:t>
      </w:r>
    </w:p>
    <w:p w14:paraId="28E4DE89" w14:textId="1EA81A69" w:rsidR="009E7DD5" w:rsidRPr="005428D5" w:rsidRDefault="009E7DD5" w:rsidP="00953C73">
      <w:pPr>
        <w:spacing w:before="200" w:after="0" w:line="240" w:lineRule="auto"/>
        <w:ind w:firstLine="567"/>
        <w:rPr>
          <w:szCs w:val="28"/>
        </w:rPr>
      </w:pPr>
      <w:r w:rsidRPr="005428D5">
        <w:rPr>
          <w:szCs w:val="28"/>
        </w:rPr>
        <w:t xml:space="preserve">c) Bản gốc chứng chỉ hành nghề đề nghị cấp lại. Trường hợp bị mất chứng </w:t>
      </w:r>
      <w:r w:rsidRPr="00C374A2">
        <w:rPr>
          <w:spacing w:val="-6"/>
          <w:szCs w:val="28"/>
        </w:rPr>
        <w:t>chỉ hành nghề hoặc đã bị cơ quan có thẩm quyền thu hồi theo qu</w:t>
      </w:r>
      <w:r w:rsidR="00C374A2" w:rsidRPr="00C374A2">
        <w:rPr>
          <w:spacing w:val="-6"/>
          <w:szCs w:val="28"/>
        </w:rPr>
        <w:t>y</w:t>
      </w:r>
      <w:r w:rsidRPr="00C374A2">
        <w:rPr>
          <w:spacing w:val="-6"/>
          <w:szCs w:val="28"/>
        </w:rPr>
        <w:t xml:space="preserve"> định tại khoản 4</w:t>
      </w:r>
      <w:r w:rsidRPr="005428D5">
        <w:rPr>
          <w:szCs w:val="28"/>
        </w:rPr>
        <w:t xml:space="preserve"> Điều 75 Nghị định này thì phải có cam kết của người đề nghị cấp lại.</w:t>
      </w:r>
    </w:p>
    <w:p w14:paraId="6F3A0283" w14:textId="45DE2671" w:rsidR="009E7DD5" w:rsidRPr="005428D5" w:rsidRDefault="009E7DD5" w:rsidP="00953C73">
      <w:pPr>
        <w:spacing w:before="200" w:after="0" w:line="240" w:lineRule="auto"/>
        <w:ind w:firstLine="567"/>
        <w:rPr>
          <w:szCs w:val="28"/>
        </w:rPr>
      </w:pPr>
      <w:r w:rsidRPr="005428D5">
        <w:rPr>
          <w:szCs w:val="28"/>
        </w:rPr>
        <w:t xml:space="preserve">3. Hồ sơ đề nghị cấp chuyển đổi chứng chỉ hành </w:t>
      </w:r>
      <w:r w:rsidR="00533A19" w:rsidRPr="005428D5">
        <w:rPr>
          <w:szCs w:val="28"/>
        </w:rPr>
        <w:t>nghề</w:t>
      </w:r>
      <w:r w:rsidR="00533A19" w:rsidRPr="005428D5">
        <w:rPr>
          <w:szCs w:val="28"/>
          <w:lang w:val="vi-VN"/>
        </w:rPr>
        <w:t xml:space="preserve"> </w:t>
      </w:r>
      <w:r w:rsidRPr="005428D5">
        <w:rPr>
          <w:szCs w:val="28"/>
        </w:rPr>
        <w:t>quy định tại điểm c khoản 1 Điều 75 Nghị định này, gồm:</w:t>
      </w:r>
    </w:p>
    <w:p w14:paraId="1F7F4624" w14:textId="42ED223B" w:rsidR="009E7DD5" w:rsidRPr="005428D5" w:rsidRDefault="009E7DD5" w:rsidP="00953C73">
      <w:pPr>
        <w:spacing w:before="200" w:after="0" w:line="240" w:lineRule="auto"/>
        <w:ind w:firstLine="567"/>
        <w:rPr>
          <w:szCs w:val="28"/>
        </w:rPr>
      </w:pPr>
      <w:r w:rsidRPr="005428D5">
        <w:rPr>
          <w:szCs w:val="28"/>
        </w:rPr>
        <w:t xml:space="preserve">a) Đơn đề nghị cấp chuyển đổi chứng chỉ hành nghề theo </w:t>
      </w:r>
      <w:r w:rsidR="00C374A2">
        <w:rPr>
          <w:szCs w:val="28"/>
        </w:rPr>
        <w:t>M</w:t>
      </w:r>
      <w:r w:rsidRPr="005428D5">
        <w:rPr>
          <w:szCs w:val="28"/>
        </w:rPr>
        <w:t>ẫu số 02 Phụ lục IV Nghị định này là bản gốc trong trường hợp nộp trực tiếp hoặc thông qua dịch vụ bưu chính; tệp tin chụp từ bản gốc trong trường hợp nộp trực tuyến;</w:t>
      </w:r>
    </w:p>
    <w:p w14:paraId="70B291F1" w14:textId="77777777" w:rsidR="009E7DD5" w:rsidRPr="005428D5" w:rsidRDefault="009E7DD5" w:rsidP="00953C73">
      <w:pPr>
        <w:spacing w:before="200" w:after="0" w:line="240" w:lineRule="auto"/>
        <w:ind w:firstLine="567"/>
        <w:rPr>
          <w:szCs w:val="28"/>
        </w:rPr>
      </w:pPr>
      <w:r w:rsidRPr="005428D5">
        <w:rPr>
          <w:szCs w:val="28"/>
        </w:rPr>
        <w:lastRenderedPageBreak/>
        <w:t>b) Tệp tin ảnh màu cỡ 4x6 cm có nền màu trắng chân dung của người đề nghị cấp chứng chỉ hành nghề được chụp trong thời gian không quá 06 tháng;</w:t>
      </w:r>
    </w:p>
    <w:p w14:paraId="0D95B39B" w14:textId="77777777" w:rsidR="009E7DD5" w:rsidRPr="005428D5" w:rsidRDefault="009E7DD5" w:rsidP="00953C73">
      <w:pPr>
        <w:spacing w:before="200" w:after="0" w:line="240" w:lineRule="auto"/>
        <w:ind w:firstLine="567"/>
        <w:rPr>
          <w:szCs w:val="28"/>
        </w:rPr>
      </w:pPr>
      <w:r w:rsidRPr="005428D5">
        <w:rPr>
          <w:szCs w:val="28"/>
        </w:rPr>
        <w:t>c) Văn bằng, giấy phép năng lực hành nghề do cơ sở đào tạo nước ngoài, cơ quan, tổ chức nước ngoài cấp đã được hợp pháp hóa lãnh sự và bản dịch tiếng Việt được công chứng, chứng thực theo quy định của pháp luật Việt Nam;</w:t>
      </w:r>
    </w:p>
    <w:p w14:paraId="4317E7E6" w14:textId="77777777" w:rsidR="009E7DD5" w:rsidRPr="005428D5" w:rsidRDefault="009E7DD5" w:rsidP="00953C73">
      <w:pPr>
        <w:spacing w:before="200" w:after="0" w:line="240" w:lineRule="auto"/>
        <w:ind w:firstLine="567"/>
        <w:rPr>
          <w:szCs w:val="28"/>
        </w:rPr>
      </w:pPr>
      <w:r w:rsidRPr="005428D5">
        <w:rPr>
          <w:szCs w:val="28"/>
        </w:rPr>
        <w:t>d) Giấy tờ về cư trú hoặc giấy phép lao động tại Việt Nam;</w:t>
      </w:r>
    </w:p>
    <w:p w14:paraId="07282AF0" w14:textId="6131E5C5" w:rsidR="009E7DD5" w:rsidRPr="005428D5" w:rsidRDefault="006C47BC" w:rsidP="00953C73">
      <w:pPr>
        <w:spacing w:before="200" w:after="0" w:line="240" w:lineRule="auto"/>
        <w:ind w:firstLine="567"/>
        <w:rPr>
          <w:szCs w:val="28"/>
        </w:rPr>
      </w:pPr>
      <w:r w:rsidRPr="00046E65">
        <w:rPr>
          <w:szCs w:val="28"/>
        </w:rPr>
        <w:t>đ</w:t>
      </w:r>
      <w:r w:rsidR="009E7DD5" w:rsidRPr="00046E65">
        <w:rPr>
          <w:szCs w:val="28"/>
        </w:rPr>
        <w:t>) Các tài</w:t>
      </w:r>
      <w:r w:rsidR="009E7DD5" w:rsidRPr="005428D5">
        <w:rPr>
          <w:szCs w:val="28"/>
        </w:rPr>
        <w:t xml:space="preserve"> liệu quy định tại các điểm c, d khoản này phải là bản sao có chứng thực hoặc tệp tin bản sao điện tử được chứng thực theo quy định</w:t>
      </w:r>
      <w:r w:rsidR="00046E65">
        <w:rPr>
          <w:szCs w:val="28"/>
        </w:rPr>
        <w:t xml:space="preserve">. </w:t>
      </w:r>
    </w:p>
    <w:p w14:paraId="2B03FE7F" w14:textId="7DDE4523" w:rsidR="009E7DD5" w:rsidRPr="005428D5" w:rsidRDefault="009E7DD5" w:rsidP="00953C73">
      <w:pPr>
        <w:spacing w:before="200" w:after="0" w:line="240" w:lineRule="auto"/>
        <w:ind w:firstLine="567"/>
        <w:rPr>
          <w:szCs w:val="28"/>
          <w:lang w:val="vi-VN"/>
        </w:rPr>
      </w:pPr>
      <w:r w:rsidRPr="005428D5">
        <w:rPr>
          <w:szCs w:val="28"/>
        </w:rPr>
        <w:t>4</w:t>
      </w:r>
      <w:r w:rsidRPr="005428D5">
        <w:rPr>
          <w:szCs w:val="28"/>
          <w:lang w:val="vi-VN"/>
        </w:rPr>
        <w:t xml:space="preserve">. </w:t>
      </w:r>
      <w:r w:rsidR="00386ED9" w:rsidRPr="005428D5">
        <w:rPr>
          <w:szCs w:val="28"/>
        </w:rPr>
        <w:t>Cá nhân thực hiện nộp lệ phí theo quy định tại Tiểu mục 21.3 Mục III Bảng B Phụ lục số 01 của Luật Phí và Lệ phí năm 2015 khi nộp hồ sơ đề nghị cấp chứng chỉ hành nghề.</w:t>
      </w:r>
    </w:p>
    <w:p w14:paraId="534728A6" w14:textId="77777777" w:rsidR="009E7DD5" w:rsidRPr="005428D5" w:rsidRDefault="009E7DD5" w:rsidP="00953C73">
      <w:pPr>
        <w:spacing w:before="200" w:after="0" w:line="240" w:lineRule="auto"/>
        <w:ind w:firstLine="567"/>
        <w:rPr>
          <w:b/>
          <w:szCs w:val="28"/>
        </w:rPr>
      </w:pPr>
      <w:r w:rsidRPr="005428D5">
        <w:rPr>
          <w:b/>
          <w:szCs w:val="28"/>
        </w:rPr>
        <w:t xml:space="preserve">Điều 89. Sát hạch cấp chứng chỉ hành nghề </w:t>
      </w:r>
    </w:p>
    <w:p w14:paraId="6BEF5253" w14:textId="77777777" w:rsidR="009E7DD5" w:rsidRPr="005428D5" w:rsidRDefault="009E7DD5" w:rsidP="00953C73">
      <w:pPr>
        <w:spacing w:before="200" w:after="0" w:line="240" w:lineRule="auto"/>
        <w:ind w:firstLine="567"/>
        <w:rPr>
          <w:bCs/>
          <w:szCs w:val="28"/>
        </w:rPr>
      </w:pPr>
      <w:r w:rsidRPr="005428D5">
        <w:rPr>
          <w:bCs/>
          <w:szCs w:val="28"/>
        </w:rPr>
        <w:t>1. Cơ quan có thẩm quyền cấp chứng chỉ hành nghề quyết định hình thức sát hạch trực tiếp hoặc trực tuyến; ban hành quy chế sát hạch, bảo đảm các yêu cầu quản lý, yêu cầu về hạ tầng kỹ thuật, phần mềm sát hạch</w:t>
      </w:r>
      <w:r w:rsidRPr="005428D5">
        <w:rPr>
          <w:szCs w:val="28"/>
        </w:rPr>
        <w:t>.</w:t>
      </w:r>
      <w:r w:rsidRPr="005428D5">
        <w:rPr>
          <w:szCs w:val="28"/>
          <w:lang w:val="vi-VN"/>
        </w:rPr>
        <w:t xml:space="preserve"> </w:t>
      </w:r>
    </w:p>
    <w:p w14:paraId="57363B2E" w14:textId="77777777" w:rsidR="009E7DD5" w:rsidRPr="005428D5" w:rsidRDefault="009E7DD5" w:rsidP="00953C73">
      <w:pPr>
        <w:widowControl w:val="0"/>
        <w:spacing w:before="200" w:after="0" w:line="240" w:lineRule="auto"/>
        <w:ind w:firstLine="567"/>
        <w:rPr>
          <w:szCs w:val="28"/>
        </w:rPr>
      </w:pPr>
      <w:r w:rsidRPr="005428D5">
        <w:rPr>
          <w:szCs w:val="28"/>
        </w:rPr>
        <w:t>2. Việc sát hạch được tiến hành định kỳ hàng tháng hoặc đột xuất theo yêu cầu thực tế tại các địa điểm sát hạch, do cơ quan có thẩm quyền cấp chứng chỉ hành nghề quyết định.</w:t>
      </w:r>
    </w:p>
    <w:p w14:paraId="56892575" w14:textId="77777777" w:rsidR="009E7DD5" w:rsidRPr="005428D5" w:rsidRDefault="009E7DD5" w:rsidP="005428D5">
      <w:pPr>
        <w:widowControl w:val="0"/>
        <w:spacing w:before="240" w:after="0" w:line="240" w:lineRule="auto"/>
        <w:ind w:firstLine="567"/>
        <w:rPr>
          <w:szCs w:val="28"/>
        </w:rPr>
      </w:pPr>
      <w:r w:rsidRPr="005428D5">
        <w:rPr>
          <w:szCs w:val="28"/>
        </w:rPr>
        <w:t>3. Cơ quan có thẩm quyền cấp chứng chỉ hành nghề thông báo kết quả đánh giá hồ sơ đề nghị cấp chứng chỉ hành nghề đủ/không đủ điều kiện sát hạch cấp chứng chỉ hành nghề trước ngày cuối cùng của tháng tiếp theo đối với hồ sơ đề nghị cấp chứng chỉ hành nghề nộp trước ngày 15 của tháng hoặc trước ngày 15 của tháng kế tiếp đối với các trường hợp còn lại.</w:t>
      </w:r>
    </w:p>
    <w:p w14:paraId="666ED9DC" w14:textId="77777777" w:rsidR="009E7DD5" w:rsidRPr="005428D5" w:rsidRDefault="009E7DD5" w:rsidP="005428D5">
      <w:pPr>
        <w:widowControl w:val="0"/>
        <w:spacing w:before="240" w:after="0" w:line="240" w:lineRule="auto"/>
        <w:ind w:firstLine="567"/>
        <w:rPr>
          <w:szCs w:val="28"/>
          <w:lang w:val="vi-VN"/>
        </w:rPr>
      </w:pPr>
      <w:r w:rsidRPr="005428D5">
        <w:rPr>
          <w:szCs w:val="28"/>
        </w:rPr>
        <w:t>4. Cơ quan có thẩm quyền cấp chứng chỉ hành nghề thông báo thời gian, địa điểm sát hạch, danh sách cá nhân đủ điều kiện dự thi sát hạch trước 05 ngày làm việc tính đến ngày tổ chức thi sát hạch.</w:t>
      </w:r>
    </w:p>
    <w:p w14:paraId="205493F8" w14:textId="5E8E0DB7" w:rsidR="00386ED9" w:rsidRPr="005428D5" w:rsidRDefault="00386ED9" w:rsidP="005428D5">
      <w:pPr>
        <w:widowControl w:val="0"/>
        <w:spacing w:before="240" w:after="0" w:line="240" w:lineRule="auto"/>
        <w:ind w:firstLine="567"/>
        <w:rPr>
          <w:bCs/>
          <w:szCs w:val="28"/>
        </w:rPr>
      </w:pPr>
      <w:r w:rsidRPr="005428D5">
        <w:rPr>
          <w:bCs/>
          <w:szCs w:val="28"/>
          <w:lang w:val="vi-VN"/>
        </w:rPr>
        <w:t xml:space="preserve">5. </w:t>
      </w:r>
      <w:r w:rsidRPr="005428D5">
        <w:rPr>
          <w:bCs/>
          <w:szCs w:val="28"/>
        </w:rPr>
        <w:t>Yêu cầu về phần mềm sát hạch và hạ tầng kỹ thuật phục vụ sát hạch trực tuyến:</w:t>
      </w:r>
    </w:p>
    <w:p w14:paraId="67BD4CF6" w14:textId="77777777" w:rsidR="00386ED9" w:rsidRPr="005428D5" w:rsidRDefault="00386ED9" w:rsidP="005428D5">
      <w:pPr>
        <w:widowControl w:val="0"/>
        <w:spacing w:before="240" w:after="0" w:line="240" w:lineRule="auto"/>
        <w:ind w:firstLine="567"/>
        <w:rPr>
          <w:bCs/>
          <w:szCs w:val="28"/>
        </w:rPr>
      </w:pPr>
      <w:r w:rsidRPr="005428D5">
        <w:rPr>
          <w:bCs/>
          <w:szCs w:val="28"/>
        </w:rPr>
        <w:t>a) Cơ sở tổ chức sát hạch trực tuyến phải bảo đảm yêu cầu về đường truyền internet và thiết bị kết nối, máy tính, thiết bị đầu cuối có cấu hình phù hợp để cài đặt, vận hành hệ thống phần mềm sát hạch trực tuyến; có không gian lắp đặt các trang thiết bị phục vụ giám sát thí sinh sát hạch trực tuyến;</w:t>
      </w:r>
    </w:p>
    <w:p w14:paraId="643E5839" w14:textId="77777777" w:rsidR="00386ED9" w:rsidRPr="005428D5" w:rsidRDefault="00386ED9" w:rsidP="005428D5">
      <w:pPr>
        <w:widowControl w:val="0"/>
        <w:spacing w:before="240" w:after="0" w:line="240" w:lineRule="auto"/>
        <w:ind w:firstLine="567"/>
        <w:rPr>
          <w:bCs/>
          <w:szCs w:val="28"/>
        </w:rPr>
      </w:pPr>
      <w:r w:rsidRPr="005428D5">
        <w:rPr>
          <w:bCs/>
          <w:szCs w:val="28"/>
        </w:rPr>
        <w:t>b) Có giải pháp bảo đảm an toàn thông tin, lưu trữ dữ liệu điện tử và bảo mật thông tin cá nhân theo quy định khi tổ chức sát hạch trực tuyến;</w:t>
      </w:r>
    </w:p>
    <w:p w14:paraId="46CB8143" w14:textId="77777777" w:rsidR="00386ED9" w:rsidRPr="005428D5" w:rsidRDefault="00386ED9" w:rsidP="005428D5">
      <w:pPr>
        <w:widowControl w:val="0"/>
        <w:spacing w:before="240" w:after="0" w:line="240" w:lineRule="auto"/>
        <w:ind w:firstLine="567"/>
        <w:rPr>
          <w:bCs/>
          <w:szCs w:val="28"/>
        </w:rPr>
      </w:pPr>
      <w:r w:rsidRPr="005428D5">
        <w:rPr>
          <w:bCs/>
          <w:szCs w:val="28"/>
        </w:rPr>
        <w:lastRenderedPageBreak/>
        <w:t>c) Phần mềm sát hạch có khả năng dừng bài thi khi phát hiện ra vi phạm trong quá trình sát hạch; trường hợp thí sinh giải trình được do nguyên nhân khách quan, cán bộ quản lý thi lập biên bản ghi nhận lý do khách quan và cho phép thực hiện thi lại;</w:t>
      </w:r>
    </w:p>
    <w:p w14:paraId="082AB92A" w14:textId="77777777" w:rsidR="00386ED9" w:rsidRPr="005428D5" w:rsidRDefault="00386ED9" w:rsidP="005428D5">
      <w:pPr>
        <w:widowControl w:val="0"/>
        <w:spacing w:before="240" w:after="0" w:line="240" w:lineRule="auto"/>
        <w:ind w:firstLine="567"/>
        <w:rPr>
          <w:bCs/>
          <w:szCs w:val="28"/>
        </w:rPr>
      </w:pPr>
      <w:r w:rsidRPr="005428D5">
        <w:rPr>
          <w:bCs/>
          <w:szCs w:val="28"/>
        </w:rPr>
        <w:t>d) Phần mềm có cơ chế đảm bảo tính toàn vẹn, khả năng bảo mật thông tin trước, trong và sau khi thực hiện sát hạch; bảo đảm khả năng phục vụ sát hạch trực tuyến thông suốt trong quá trình sát hạch.</w:t>
      </w:r>
    </w:p>
    <w:p w14:paraId="35216611" w14:textId="43C118A4" w:rsidR="009E7DD5" w:rsidRPr="005428D5" w:rsidRDefault="00386ED9" w:rsidP="005428D5">
      <w:pPr>
        <w:widowControl w:val="0"/>
        <w:spacing w:before="240" w:after="0" w:line="240" w:lineRule="auto"/>
        <w:ind w:firstLine="567"/>
        <w:rPr>
          <w:szCs w:val="28"/>
        </w:rPr>
      </w:pPr>
      <w:r w:rsidRPr="005428D5">
        <w:rPr>
          <w:szCs w:val="28"/>
          <w:lang w:val="vi-VN"/>
        </w:rPr>
        <w:t>6</w:t>
      </w:r>
      <w:r w:rsidR="009E7DD5" w:rsidRPr="005428D5">
        <w:rPr>
          <w:szCs w:val="28"/>
        </w:rPr>
        <w:t>. Cá nhân được bảo lưu quyền dự thi sát hạch cấp chứng chỉ hành nghề trong 12 tháng kể từ ngày có thông báo kết quả đánh giá hồ sơ đủ điều kiện sát hạch cấp chứng chỉ hành nghề theo quy định khoản 3 Điều này (bao gồm trường hợp hồ sơ đủ điều kiện nhưng sát hạch không đạt yêu cầu).</w:t>
      </w:r>
    </w:p>
    <w:p w14:paraId="30314792" w14:textId="426F8C6C" w:rsidR="009E7DD5" w:rsidRPr="005428D5" w:rsidRDefault="003522C1" w:rsidP="005428D5">
      <w:pPr>
        <w:spacing w:before="240" w:after="0" w:line="240" w:lineRule="auto"/>
        <w:ind w:firstLine="567"/>
        <w:rPr>
          <w:szCs w:val="28"/>
          <w:shd w:val="clear" w:color="auto" w:fill="FFFFFF"/>
        </w:rPr>
      </w:pPr>
      <w:r w:rsidRPr="005428D5">
        <w:rPr>
          <w:szCs w:val="28"/>
          <w:shd w:val="clear" w:color="auto" w:fill="FFFFFF"/>
          <w:lang w:val="vi-VN"/>
        </w:rPr>
        <w:t>7</w:t>
      </w:r>
      <w:r w:rsidR="009E7DD5" w:rsidRPr="005428D5">
        <w:rPr>
          <w:szCs w:val="28"/>
          <w:shd w:val="clear" w:color="auto" w:fill="FFFFFF"/>
        </w:rPr>
        <w:t>. Bộ Xây dựng ban hành bộ câu hỏi sát hạch cấp chứng chỉ hành nghề. Phần mềm sát hạch do cơ quan chuyên môn về xây dựng trực thuộc Bộ Xây dựng chuyển giao, sử dụng thống nhất trong phạm vi toàn quốc.</w:t>
      </w:r>
    </w:p>
    <w:p w14:paraId="362B2C8C" w14:textId="4C6AEA8B" w:rsidR="00533A19" w:rsidRPr="005428D5" w:rsidRDefault="009E7DD5" w:rsidP="005428D5">
      <w:pPr>
        <w:spacing w:before="240" w:after="0" w:line="240" w:lineRule="auto"/>
        <w:ind w:firstLine="567"/>
        <w:rPr>
          <w:b/>
          <w:szCs w:val="28"/>
        </w:rPr>
      </w:pPr>
      <w:r w:rsidRPr="005428D5">
        <w:rPr>
          <w:b/>
          <w:szCs w:val="28"/>
        </w:rPr>
        <w:t>Điều 90. Tổ chức sát hạch cấp chứng chỉ hành ngh</w:t>
      </w:r>
      <w:r w:rsidR="00533A19" w:rsidRPr="005428D5">
        <w:rPr>
          <w:b/>
          <w:szCs w:val="28"/>
        </w:rPr>
        <w:t>ề</w:t>
      </w:r>
    </w:p>
    <w:p w14:paraId="1BF04298" w14:textId="77777777" w:rsidR="00386ED9" w:rsidRPr="005428D5" w:rsidRDefault="00386ED9" w:rsidP="005428D5">
      <w:pPr>
        <w:spacing w:before="240" w:after="0" w:line="240" w:lineRule="auto"/>
        <w:ind w:firstLine="567"/>
        <w:rPr>
          <w:szCs w:val="28"/>
          <w:lang w:val="vi-VN"/>
        </w:rPr>
      </w:pPr>
      <w:r w:rsidRPr="005428D5">
        <w:rPr>
          <w:szCs w:val="28"/>
        </w:rPr>
        <w:t xml:space="preserve">1. </w:t>
      </w:r>
      <w:r w:rsidRPr="005428D5">
        <w:rPr>
          <w:szCs w:val="28"/>
          <w:lang w:val="vi-VN"/>
        </w:rPr>
        <w:t xml:space="preserve">Cơ quan có thẩm quyền </w:t>
      </w:r>
      <w:r w:rsidRPr="005428D5">
        <w:rPr>
          <w:szCs w:val="28"/>
        </w:rPr>
        <w:t xml:space="preserve">tổ chức sát hạch </w:t>
      </w:r>
      <w:r w:rsidRPr="005428D5">
        <w:rPr>
          <w:szCs w:val="28"/>
          <w:lang w:val="vi-VN"/>
        </w:rPr>
        <w:t>có trách nhiệm bố trí địa điểm tổ chức sát hạch</w:t>
      </w:r>
      <w:r w:rsidRPr="005428D5">
        <w:rPr>
          <w:szCs w:val="28"/>
        </w:rPr>
        <w:t xml:space="preserve"> trực tiếp</w:t>
      </w:r>
      <w:r w:rsidRPr="005428D5">
        <w:rPr>
          <w:szCs w:val="28"/>
          <w:lang w:val="vi-VN"/>
        </w:rPr>
        <w:t xml:space="preserve"> đáp ứng điều kiện cơ sở vật chất phục vụ sát hạch cấp chứng chỉ hành nghề, cụ thể như sau:</w:t>
      </w:r>
    </w:p>
    <w:p w14:paraId="6B377FC8" w14:textId="77777777" w:rsidR="00386ED9" w:rsidRPr="005428D5" w:rsidRDefault="00386ED9" w:rsidP="005428D5">
      <w:pPr>
        <w:spacing w:before="240" w:after="0" w:line="240" w:lineRule="auto"/>
        <w:ind w:firstLine="567"/>
        <w:rPr>
          <w:szCs w:val="28"/>
        </w:rPr>
      </w:pPr>
      <w:r w:rsidRPr="005428D5">
        <w:rPr>
          <w:szCs w:val="28"/>
          <w:lang w:val="vi-VN"/>
        </w:rPr>
        <w:t xml:space="preserve">a) Địa điểm tổ chức sát hạch phải </w:t>
      </w:r>
      <w:r w:rsidRPr="005428D5">
        <w:rPr>
          <w:szCs w:val="28"/>
        </w:rPr>
        <w:t xml:space="preserve">có </w:t>
      </w:r>
      <w:r w:rsidRPr="005428D5">
        <w:rPr>
          <w:szCs w:val="28"/>
          <w:lang w:val="vi-VN"/>
        </w:rPr>
        <w:t>khu vực thực hiện sát hạch và khu vực chờ, hướng dẫn sát hạch</w:t>
      </w:r>
      <w:r w:rsidRPr="005428D5">
        <w:rPr>
          <w:szCs w:val="28"/>
        </w:rPr>
        <w:t>;</w:t>
      </w:r>
    </w:p>
    <w:p w14:paraId="4B2E0F32" w14:textId="77777777" w:rsidR="00386ED9" w:rsidRPr="005428D5" w:rsidRDefault="00386ED9" w:rsidP="005428D5">
      <w:pPr>
        <w:spacing w:before="240" w:after="0" w:line="240" w:lineRule="auto"/>
        <w:ind w:firstLine="567"/>
        <w:rPr>
          <w:szCs w:val="28"/>
        </w:rPr>
      </w:pPr>
      <w:r w:rsidRPr="005428D5">
        <w:rPr>
          <w:szCs w:val="28"/>
          <w:lang w:val="vi-VN"/>
        </w:rPr>
        <w:t xml:space="preserve">b) Khu vực thực hiện sát hạch có diện tích đủ để bố trí </w:t>
      </w:r>
      <w:r w:rsidRPr="005428D5">
        <w:rPr>
          <w:szCs w:val="28"/>
        </w:rPr>
        <w:t xml:space="preserve">tối thiểu 10 bộ </w:t>
      </w:r>
      <w:r w:rsidRPr="005428D5">
        <w:rPr>
          <w:szCs w:val="28"/>
          <w:lang w:val="vi-VN"/>
        </w:rPr>
        <w:t>bàn ghế và 10 máy tính để thực hiện sát hạch</w:t>
      </w:r>
      <w:r w:rsidRPr="005428D5">
        <w:rPr>
          <w:szCs w:val="28"/>
        </w:rPr>
        <w:t>;</w:t>
      </w:r>
    </w:p>
    <w:p w14:paraId="4109CE73" w14:textId="77777777" w:rsidR="00386ED9" w:rsidRPr="005428D5" w:rsidRDefault="00386ED9" w:rsidP="005428D5">
      <w:pPr>
        <w:spacing w:before="240" w:after="0" w:line="240" w:lineRule="auto"/>
        <w:ind w:firstLine="567"/>
        <w:rPr>
          <w:bCs/>
          <w:szCs w:val="28"/>
        </w:rPr>
      </w:pPr>
      <w:r w:rsidRPr="005428D5">
        <w:rPr>
          <w:bCs/>
          <w:szCs w:val="28"/>
        </w:rPr>
        <w:t>c) Hệ thống thiết bị phục vụ sát hạch phải được kết nối mạng, bảo đảm hoạt động đồng bộ, ổn định, không bị gián đoạn trong suốt quá trình thực hiện sát hạch;</w:t>
      </w:r>
    </w:p>
    <w:p w14:paraId="3041F116" w14:textId="77777777" w:rsidR="00386ED9" w:rsidRPr="005428D5" w:rsidRDefault="00386ED9" w:rsidP="005428D5">
      <w:pPr>
        <w:spacing w:before="240" w:after="0" w:line="240" w:lineRule="auto"/>
        <w:ind w:firstLine="567"/>
        <w:rPr>
          <w:szCs w:val="28"/>
        </w:rPr>
      </w:pPr>
      <w:r w:rsidRPr="005428D5">
        <w:rPr>
          <w:bCs/>
          <w:szCs w:val="28"/>
        </w:rPr>
        <w:t>d) Hệ thống xác nhận định danh và hệ thống camera có độ phân giải đảm bảo quan sát được khu vực thực hiện sát hạch và có khả năng lưu trữ dữ liệu trong thời gian tối thiểu 30 ngày, kể từ ngày tổ chức sát hạch.</w:t>
      </w:r>
      <w:r w:rsidRPr="005428D5">
        <w:rPr>
          <w:szCs w:val="28"/>
        </w:rPr>
        <w:t xml:space="preserve"> </w:t>
      </w:r>
    </w:p>
    <w:p w14:paraId="6CCAB4A1" w14:textId="77777777" w:rsidR="00386ED9" w:rsidRPr="005428D5" w:rsidRDefault="00386ED9" w:rsidP="005428D5">
      <w:pPr>
        <w:spacing w:before="240" w:after="0" w:line="240" w:lineRule="auto"/>
        <w:ind w:firstLine="567"/>
        <w:rPr>
          <w:bCs/>
          <w:szCs w:val="28"/>
        </w:rPr>
      </w:pPr>
      <w:r w:rsidRPr="005428D5">
        <w:rPr>
          <w:bCs/>
          <w:szCs w:val="28"/>
        </w:rPr>
        <w:t>2. Cá nhân thực hiện nộp chi phí khi dự thi sát hạch cấp chứng chỉ hành nghề. Việc thu, nộp, quản lý sử dụng chi phí sát hạch cấp chứng chỉ hành nghề thực hiện theo quy định của Bộ Xây dựng.</w:t>
      </w:r>
    </w:p>
    <w:p w14:paraId="4B70695B" w14:textId="79C2E465" w:rsidR="009E7DD5" w:rsidRPr="005428D5" w:rsidRDefault="00533A19" w:rsidP="005428D5">
      <w:pPr>
        <w:spacing w:before="240" w:after="0" w:line="240" w:lineRule="auto"/>
        <w:ind w:firstLine="567"/>
        <w:rPr>
          <w:szCs w:val="28"/>
        </w:rPr>
      </w:pPr>
      <w:r w:rsidRPr="005428D5">
        <w:rPr>
          <w:szCs w:val="28"/>
          <w:lang w:val="vi-VN"/>
        </w:rPr>
        <w:t>3</w:t>
      </w:r>
      <w:r w:rsidR="009E7DD5" w:rsidRPr="005428D5">
        <w:rPr>
          <w:szCs w:val="28"/>
        </w:rPr>
        <w:t>. Nội dung sát hạch cấp chứng chỉ hành nghề bao gồm kiến thức pháp luật (pháp luật chung và pháp luật về xây dựng theo từng lĩnh vực) và kiến thức, kinh nghiệm chuyên môn.</w:t>
      </w:r>
    </w:p>
    <w:p w14:paraId="3286A14D" w14:textId="5F716E3D" w:rsidR="009E7DD5" w:rsidRPr="005428D5" w:rsidRDefault="00533A19" w:rsidP="005428D5">
      <w:pPr>
        <w:spacing w:before="240" w:after="0" w:line="240" w:lineRule="auto"/>
        <w:ind w:firstLine="567"/>
        <w:rPr>
          <w:szCs w:val="28"/>
        </w:rPr>
      </w:pPr>
      <w:r w:rsidRPr="005428D5">
        <w:rPr>
          <w:szCs w:val="28"/>
          <w:lang w:val="vi-VN"/>
        </w:rPr>
        <w:lastRenderedPageBreak/>
        <w:t>4</w:t>
      </w:r>
      <w:r w:rsidR="009E7DD5" w:rsidRPr="005428D5">
        <w:rPr>
          <w:szCs w:val="28"/>
        </w:rPr>
        <w:t>. Đề thi sát hạch cấp chứng chỉ hành nghề bao gồm 10 câu hỏi về kiến thức pháp luật và 20 câu hỏi về kiến thức, kinh nghiệm chuyên môn có liên quan đến lĩnh vực đề nghị cấp chứng chỉ hành nghề. Thời gian sát hạch tối đa là 30 phút. Số điểm tối đa cho mỗi đề sát hạch là 30 điểm, trong đó điểm tối đa cho phần kinh nghiệm nghề nghiệp là 20 điểm, điểm tối đa cho phần kiến thức pháp luật là 10 điểm. Cá nhân có kết quả sát hạch phần kiến thức pháp luật tối thiểu 7 điểm và tổng điểm từ 21 điểm trở lên thì sát hạch đạt yêu cầu.</w:t>
      </w:r>
    </w:p>
    <w:p w14:paraId="49ED307E" w14:textId="77777777" w:rsidR="007467F3" w:rsidRPr="005428D5" w:rsidRDefault="007467F3" w:rsidP="005428D5">
      <w:pPr>
        <w:widowControl w:val="0"/>
        <w:spacing w:before="240" w:after="0" w:line="240" w:lineRule="auto"/>
        <w:ind w:firstLine="567"/>
        <w:rPr>
          <w:bCs/>
          <w:szCs w:val="28"/>
        </w:rPr>
      </w:pPr>
      <w:bookmarkStart w:id="257" w:name="_Toc52898261"/>
      <w:bookmarkStart w:id="258" w:name="_Toc52907835"/>
      <w:bookmarkStart w:id="259" w:name="_Toc52952788"/>
      <w:bookmarkStart w:id="260" w:name="_Toc54875949"/>
      <w:r w:rsidRPr="005428D5">
        <w:rPr>
          <w:bCs/>
          <w:szCs w:val="28"/>
        </w:rPr>
        <w:t>5. Quản lý sát hạch trực tuyến:</w:t>
      </w:r>
    </w:p>
    <w:p w14:paraId="2B6A1C54" w14:textId="77777777" w:rsidR="007467F3" w:rsidRPr="005428D5" w:rsidRDefault="007467F3" w:rsidP="005428D5">
      <w:pPr>
        <w:widowControl w:val="0"/>
        <w:spacing w:before="240" w:after="0" w:line="240" w:lineRule="auto"/>
        <w:ind w:firstLine="567"/>
        <w:rPr>
          <w:bCs/>
          <w:szCs w:val="28"/>
        </w:rPr>
      </w:pPr>
      <w:r w:rsidRPr="005428D5">
        <w:rPr>
          <w:bCs/>
          <w:szCs w:val="28"/>
        </w:rPr>
        <w:t>a) Việc theo dõi quá trình sát hạch được thực hiện thông qua camera của thiết bị tham dự sát hạch, phần mềm sát hạch và hệ thống thiết bị, màn hình giám sát tại cơ sở tổ chức sát hạch;</w:t>
      </w:r>
    </w:p>
    <w:p w14:paraId="20CD9217" w14:textId="77777777" w:rsidR="007467F3" w:rsidRPr="005428D5" w:rsidRDefault="007467F3" w:rsidP="005428D5">
      <w:pPr>
        <w:spacing w:before="240" w:after="0" w:line="240" w:lineRule="auto"/>
        <w:ind w:firstLine="567"/>
        <w:rPr>
          <w:szCs w:val="28"/>
        </w:rPr>
      </w:pPr>
      <w:r w:rsidRPr="005428D5">
        <w:rPr>
          <w:bCs/>
          <w:szCs w:val="28"/>
        </w:rPr>
        <w:t>b) Cán bộ quản lý thi có trách nhiệm hướng dẫn, kiểm tra tính phù hợp của thiết bị, khu vực thi của người tham dự trước khi sát hạch.</w:t>
      </w:r>
    </w:p>
    <w:p w14:paraId="71E6C742" w14:textId="77777777" w:rsidR="009E7DD5" w:rsidRPr="005428D5" w:rsidRDefault="009E7DD5" w:rsidP="005428D5">
      <w:pPr>
        <w:pStyle w:val="iu"/>
        <w:spacing w:before="240" w:after="0" w:line="240" w:lineRule="auto"/>
        <w:rPr>
          <w:rFonts w:ascii="Times New Roman" w:hAnsi="Times New Roman"/>
          <w:b/>
          <w:bCs/>
        </w:rPr>
      </w:pPr>
      <w:r w:rsidRPr="005428D5">
        <w:rPr>
          <w:rFonts w:ascii="Times New Roman" w:hAnsi="Times New Roman"/>
          <w:b/>
          <w:bCs/>
        </w:rPr>
        <w:t xml:space="preserve">Điều 91. Hội đồng xét cấp chứng chỉ hành nghề </w:t>
      </w:r>
      <w:bookmarkEnd w:id="257"/>
      <w:bookmarkEnd w:id="258"/>
      <w:bookmarkEnd w:id="259"/>
      <w:bookmarkEnd w:id="260"/>
    </w:p>
    <w:p w14:paraId="3D772956" w14:textId="68A798ED" w:rsidR="009E7DD5" w:rsidRPr="005428D5" w:rsidRDefault="009E7DD5" w:rsidP="005428D5">
      <w:pPr>
        <w:spacing w:before="240" w:after="0" w:line="240" w:lineRule="auto"/>
        <w:ind w:firstLine="567"/>
        <w:rPr>
          <w:szCs w:val="28"/>
        </w:rPr>
      </w:pPr>
      <w:r w:rsidRPr="005428D5">
        <w:rPr>
          <w:szCs w:val="28"/>
          <w:lang w:val="vi-VN"/>
        </w:rPr>
        <w:t xml:space="preserve">1. </w:t>
      </w:r>
      <w:r w:rsidR="007467F3" w:rsidRPr="005428D5">
        <w:rPr>
          <w:szCs w:val="28"/>
        </w:rPr>
        <w:t>Người đứng đầu</w:t>
      </w:r>
      <w:r w:rsidR="007467F3" w:rsidRPr="005428D5">
        <w:rPr>
          <w:szCs w:val="28"/>
          <w:lang w:val="vi-VN"/>
        </w:rPr>
        <w:t xml:space="preserve"> cơ quan có thẩm quyền cấp chứng chỉ hành nghề </w:t>
      </w:r>
      <w:r w:rsidR="007467F3" w:rsidRPr="005428D5">
        <w:rPr>
          <w:szCs w:val="28"/>
        </w:rPr>
        <w:t xml:space="preserve">quyết định </w:t>
      </w:r>
      <w:r w:rsidR="007467F3" w:rsidRPr="005428D5">
        <w:rPr>
          <w:szCs w:val="28"/>
          <w:lang w:val="vi-VN"/>
        </w:rPr>
        <w:t>thành lập hội đồng xét cấp</w:t>
      </w:r>
      <w:r w:rsidR="007467F3" w:rsidRPr="005428D5">
        <w:rPr>
          <w:szCs w:val="28"/>
        </w:rPr>
        <w:t xml:space="preserve"> c</w:t>
      </w:r>
      <w:r w:rsidR="007467F3" w:rsidRPr="005428D5">
        <w:rPr>
          <w:szCs w:val="28"/>
          <w:lang w:val="vi-VN"/>
        </w:rPr>
        <w:t xml:space="preserve">hứng chỉ hành nghề </w:t>
      </w:r>
      <w:r w:rsidR="007467F3" w:rsidRPr="005428D5">
        <w:rPr>
          <w:szCs w:val="28"/>
        </w:rPr>
        <w:t xml:space="preserve">(sau đây gọi tắt là hội đồng) </w:t>
      </w:r>
      <w:r w:rsidR="007467F3" w:rsidRPr="005428D5">
        <w:rPr>
          <w:szCs w:val="28"/>
          <w:lang w:val="vi-VN"/>
        </w:rPr>
        <w:t>để đánh giá</w:t>
      </w:r>
      <w:r w:rsidR="007467F3" w:rsidRPr="005428D5">
        <w:rPr>
          <w:szCs w:val="28"/>
        </w:rPr>
        <w:t xml:space="preserve"> năng lực hoạt động xây dựng phục vụ xét cấp chứng chỉ hành nghề đối với trường hợp đề nghị cấp mới, cấp chuyển đổi</w:t>
      </w:r>
      <w:r w:rsidR="007467F3" w:rsidRPr="005428D5">
        <w:rPr>
          <w:szCs w:val="28"/>
          <w:lang w:val="vi-VN"/>
        </w:rPr>
        <w:t>.</w:t>
      </w:r>
      <w:r w:rsidR="007467F3" w:rsidRPr="005428D5">
        <w:rPr>
          <w:szCs w:val="28"/>
        </w:rPr>
        <w:t xml:space="preserve"> Việc đánh giá được thực hiện trên cơ sở kết quả tổng hợp hồ sơ năng lực hoạt động xây dựng của các cá nhân đề nghị cấp chứng chỉ hành nghề do đơn vị trực thuộc cơ quan có thẩm quyền cấp chứng chỉ hành nghề được giao nhiệm vụ giải quyết hồ sơ.</w:t>
      </w:r>
    </w:p>
    <w:p w14:paraId="47365DC4" w14:textId="014FB386" w:rsidR="003F64E8" w:rsidRPr="005428D5" w:rsidRDefault="003F64E8" w:rsidP="005428D5">
      <w:pPr>
        <w:spacing w:before="240" w:after="0" w:line="240" w:lineRule="auto"/>
        <w:ind w:firstLine="567"/>
        <w:rPr>
          <w:szCs w:val="28"/>
        </w:rPr>
      </w:pPr>
      <w:r w:rsidRPr="005428D5">
        <w:rPr>
          <w:szCs w:val="28"/>
        </w:rPr>
        <w:t>2</w:t>
      </w:r>
      <w:r w:rsidRPr="005428D5">
        <w:rPr>
          <w:szCs w:val="28"/>
          <w:lang w:val="vi-VN"/>
        </w:rPr>
        <w:t xml:space="preserve">. Thành phần hội đồng do </w:t>
      </w:r>
      <w:r w:rsidRPr="005428D5">
        <w:rPr>
          <w:szCs w:val="28"/>
        </w:rPr>
        <w:t>Ủy ban nhân dân tỉnh</w:t>
      </w:r>
      <w:r w:rsidRPr="005428D5">
        <w:rPr>
          <w:szCs w:val="28"/>
          <w:lang w:val="vi-VN"/>
        </w:rPr>
        <w:t>, Sở Xây dựng thành lập bao gồm:</w:t>
      </w:r>
    </w:p>
    <w:p w14:paraId="0BB7F502" w14:textId="43FEB306" w:rsidR="003F64E8" w:rsidRPr="005428D5" w:rsidRDefault="003F64E8" w:rsidP="005428D5">
      <w:pPr>
        <w:spacing w:before="240" w:after="0" w:line="240" w:lineRule="auto"/>
        <w:ind w:firstLine="567"/>
        <w:rPr>
          <w:szCs w:val="28"/>
          <w:lang w:val="vi-VN"/>
        </w:rPr>
      </w:pPr>
      <w:r w:rsidRPr="005428D5">
        <w:rPr>
          <w:szCs w:val="28"/>
          <w:lang w:val="vi-VN"/>
        </w:rPr>
        <w:t xml:space="preserve">a) Chủ tịch hội đồng là </w:t>
      </w:r>
      <w:r w:rsidR="00147FA5" w:rsidRPr="005428D5">
        <w:rPr>
          <w:szCs w:val="28"/>
          <w:lang w:val="vi-VN"/>
        </w:rPr>
        <w:t xml:space="preserve">người đứng đầu hoặc cấp phó của người đứng đầu </w:t>
      </w:r>
      <w:r w:rsidRPr="005428D5">
        <w:rPr>
          <w:szCs w:val="28"/>
          <w:lang w:val="vi-VN"/>
        </w:rPr>
        <w:t>của cơ quan cấp chứng chỉ hành nghề;</w:t>
      </w:r>
    </w:p>
    <w:p w14:paraId="2B3F082C" w14:textId="77777777" w:rsidR="003F64E8" w:rsidRPr="005428D5" w:rsidRDefault="003F64E8" w:rsidP="005428D5">
      <w:pPr>
        <w:spacing w:before="240" w:after="0" w:line="240" w:lineRule="auto"/>
        <w:ind w:firstLine="567"/>
        <w:rPr>
          <w:szCs w:val="28"/>
          <w:lang w:val="vi-VN"/>
        </w:rPr>
      </w:pPr>
      <w:r w:rsidRPr="005428D5">
        <w:rPr>
          <w:szCs w:val="28"/>
          <w:lang w:val="vi-VN"/>
        </w:rPr>
        <w:t>b) Ủy viên thường trực là công chức, viên chức của cơ quan này;</w:t>
      </w:r>
    </w:p>
    <w:p w14:paraId="2C294D89" w14:textId="77777777" w:rsidR="003F64E8" w:rsidRPr="005428D5" w:rsidRDefault="003F64E8" w:rsidP="005428D5">
      <w:pPr>
        <w:spacing w:before="240" w:after="0" w:line="240" w:lineRule="auto"/>
        <w:ind w:firstLine="567"/>
        <w:rPr>
          <w:szCs w:val="28"/>
        </w:rPr>
      </w:pPr>
      <w:r w:rsidRPr="005428D5">
        <w:rPr>
          <w:szCs w:val="28"/>
          <w:lang w:val="vi-VN"/>
        </w:rPr>
        <w:t xml:space="preserve">c) Các ủy viên tham gia hội đồng là những công chức, viên chức </w:t>
      </w:r>
      <w:r w:rsidRPr="005428D5">
        <w:rPr>
          <w:szCs w:val="28"/>
        </w:rPr>
        <w:t xml:space="preserve">và các chuyên gia </w:t>
      </w:r>
      <w:r w:rsidRPr="005428D5">
        <w:rPr>
          <w:szCs w:val="28"/>
          <w:lang w:val="vi-VN"/>
        </w:rPr>
        <w:t xml:space="preserve">có chuyên ngành phù hợp với lĩnh vực </w:t>
      </w:r>
      <w:r w:rsidRPr="005428D5">
        <w:rPr>
          <w:szCs w:val="28"/>
        </w:rPr>
        <w:t xml:space="preserve">đề nghị cấp mới, cấp chuyển đổi </w:t>
      </w:r>
      <w:r w:rsidRPr="005428D5">
        <w:rPr>
          <w:szCs w:val="28"/>
          <w:lang w:val="vi-VN"/>
        </w:rPr>
        <w:t>chứng chỉ hành nghề</w:t>
      </w:r>
      <w:r w:rsidRPr="005428D5">
        <w:rPr>
          <w:szCs w:val="28"/>
        </w:rPr>
        <w:t>;</w:t>
      </w:r>
    </w:p>
    <w:p w14:paraId="47905A89" w14:textId="77777777" w:rsidR="003F64E8" w:rsidRPr="005428D5" w:rsidRDefault="003F64E8" w:rsidP="005428D5">
      <w:pPr>
        <w:spacing w:before="240" w:after="0" w:line="240" w:lineRule="auto"/>
        <w:ind w:firstLine="567"/>
        <w:rPr>
          <w:szCs w:val="28"/>
        </w:rPr>
      </w:pPr>
      <w:r w:rsidRPr="005428D5">
        <w:rPr>
          <w:szCs w:val="28"/>
        </w:rPr>
        <w:t>d) Thư ký hội đồng là công chức, viên chức của cơ quan cấp chứng chỉ hành nghề.</w:t>
      </w:r>
    </w:p>
    <w:p w14:paraId="75C5BA98" w14:textId="77777777" w:rsidR="009E7DD5" w:rsidRPr="00825A92" w:rsidRDefault="009E7DD5" w:rsidP="005428D5">
      <w:pPr>
        <w:spacing w:before="240" w:after="0" w:line="240" w:lineRule="auto"/>
        <w:ind w:firstLine="567"/>
        <w:rPr>
          <w:spacing w:val="-6"/>
          <w:szCs w:val="28"/>
          <w:lang w:val="vi-VN"/>
        </w:rPr>
      </w:pPr>
      <w:r w:rsidRPr="00825A92">
        <w:rPr>
          <w:spacing w:val="-6"/>
          <w:szCs w:val="28"/>
        </w:rPr>
        <w:t>3</w:t>
      </w:r>
      <w:r w:rsidRPr="00825A92">
        <w:rPr>
          <w:spacing w:val="-6"/>
          <w:szCs w:val="28"/>
          <w:lang w:val="vi-VN"/>
        </w:rPr>
        <w:t>. Thành phần hội đồng do tổ chức xã hội - nghề nghiệp thành lập bao gồm:</w:t>
      </w:r>
    </w:p>
    <w:p w14:paraId="3D944E56" w14:textId="2B8DE65D" w:rsidR="009E7DD5" w:rsidRPr="005428D5" w:rsidRDefault="009E7DD5" w:rsidP="005428D5">
      <w:pPr>
        <w:spacing w:before="240" w:after="0" w:line="240" w:lineRule="auto"/>
        <w:ind w:firstLine="567"/>
        <w:rPr>
          <w:szCs w:val="28"/>
          <w:lang w:val="vi-VN"/>
        </w:rPr>
      </w:pPr>
      <w:r w:rsidRPr="005428D5">
        <w:rPr>
          <w:szCs w:val="28"/>
          <w:lang w:val="vi-VN"/>
        </w:rPr>
        <w:t xml:space="preserve">a) Chủ tịch hội đồng </w:t>
      </w:r>
      <w:r w:rsidR="00355ACF" w:rsidRPr="005428D5">
        <w:rPr>
          <w:szCs w:val="28"/>
          <w:lang w:val="vi-VN"/>
        </w:rPr>
        <w:t xml:space="preserve">là người đứng đầu hoặc cấp phó của người đứng đầu </w:t>
      </w:r>
      <w:r w:rsidRPr="005428D5">
        <w:rPr>
          <w:szCs w:val="28"/>
          <w:lang w:val="vi-VN"/>
        </w:rPr>
        <w:t>của tổ chức xã hội - nghề nghiệp;</w:t>
      </w:r>
    </w:p>
    <w:p w14:paraId="7D8E000C" w14:textId="4A1EF24D" w:rsidR="009E7DD5" w:rsidRPr="005428D5" w:rsidRDefault="009E7DD5" w:rsidP="005428D5">
      <w:pPr>
        <w:spacing w:before="240" w:after="0" w:line="240" w:lineRule="auto"/>
        <w:ind w:firstLine="567"/>
        <w:rPr>
          <w:szCs w:val="28"/>
        </w:rPr>
      </w:pPr>
      <w:r w:rsidRPr="005428D5">
        <w:rPr>
          <w:szCs w:val="28"/>
        </w:rPr>
        <w:lastRenderedPageBreak/>
        <w:t>b</w:t>
      </w:r>
      <w:r w:rsidRPr="005428D5">
        <w:rPr>
          <w:szCs w:val="28"/>
          <w:lang w:val="vi-VN"/>
        </w:rPr>
        <w:t xml:space="preserve">) </w:t>
      </w:r>
      <w:r w:rsidR="00C374A2">
        <w:rPr>
          <w:szCs w:val="28"/>
        </w:rPr>
        <w:t>Ủy</w:t>
      </w:r>
      <w:r w:rsidRPr="005428D5">
        <w:rPr>
          <w:szCs w:val="28"/>
        </w:rPr>
        <w:t xml:space="preserve"> viên thường trực là thành viên của tổ chức xã hội - nghề nghiệp;</w:t>
      </w:r>
    </w:p>
    <w:p w14:paraId="4BA4BF26" w14:textId="2BC6C9B1" w:rsidR="009E7DD5" w:rsidRPr="005428D5" w:rsidRDefault="009E7DD5" w:rsidP="00825A92">
      <w:pPr>
        <w:spacing w:before="220" w:after="0" w:line="240" w:lineRule="auto"/>
        <w:ind w:firstLine="567"/>
        <w:rPr>
          <w:szCs w:val="28"/>
        </w:rPr>
      </w:pPr>
      <w:r w:rsidRPr="005428D5">
        <w:rPr>
          <w:szCs w:val="28"/>
        </w:rPr>
        <w:t xml:space="preserve">c) Các ủy viên tham gia hội đồng là thành viên của tổ chức xã hội </w:t>
      </w:r>
      <w:r w:rsidR="00C374A2">
        <w:rPr>
          <w:szCs w:val="28"/>
        </w:rPr>
        <w:t>-</w:t>
      </w:r>
      <w:r w:rsidRPr="005428D5">
        <w:rPr>
          <w:szCs w:val="28"/>
        </w:rPr>
        <w:t xml:space="preserve"> nghề nghiệp và các chuyên gia có chuyên môn phù hợp với lĩnh vực đề nghị cấp mới, cấp chuyển đổi chứng chỉ hành nghề; </w:t>
      </w:r>
    </w:p>
    <w:p w14:paraId="0A45F923" w14:textId="1CC67530" w:rsidR="009E7DD5" w:rsidRPr="005428D5" w:rsidRDefault="009E7DD5" w:rsidP="00825A92">
      <w:pPr>
        <w:spacing w:before="220" w:after="0" w:line="240" w:lineRule="auto"/>
        <w:ind w:firstLine="567"/>
        <w:rPr>
          <w:szCs w:val="28"/>
        </w:rPr>
      </w:pPr>
      <w:r w:rsidRPr="005428D5">
        <w:rPr>
          <w:szCs w:val="28"/>
        </w:rPr>
        <w:t xml:space="preserve">d) Thư ký hội đồng là thành viên của tổ chức xã hội </w:t>
      </w:r>
      <w:r w:rsidR="008E0614">
        <w:rPr>
          <w:szCs w:val="28"/>
        </w:rPr>
        <w:t>-</w:t>
      </w:r>
      <w:r w:rsidRPr="005428D5">
        <w:rPr>
          <w:szCs w:val="28"/>
        </w:rPr>
        <w:t xml:space="preserve"> nghề nghiệp.</w:t>
      </w:r>
    </w:p>
    <w:p w14:paraId="39736F82" w14:textId="77777777" w:rsidR="009E7DD5" w:rsidRPr="005428D5" w:rsidRDefault="009E7DD5" w:rsidP="00825A92">
      <w:pPr>
        <w:spacing w:before="220" w:after="0" w:line="240" w:lineRule="auto"/>
        <w:ind w:firstLine="567"/>
        <w:rPr>
          <w:szCs w:val="28"/>
        </w:rPr>
      </w:pPr>
      <w:r w:rsidRPr="005428D5">
        <w:rPr>
          <w:szCs w:val="28"/>
        </w:rPr>
        <w:t>4</w:t>
      </w:r>
      <w:r w:rsidRPr="005428D5">
        <w:rPr>
          <w:szCs w:val="28"/>
          <w:lang w:val="vi-VN"/>
        </w:rPr>
        <w:t>. Hội đồng hoạt động theo chế độ kiêm nhiệm, theo quy chế do Chủ tịch hội đồng quyết định ban hành.</w:t>
      </w:r>
      <w:r w:rsidRPr="005428D5">
        <w:rPr>
          <w:szCs w:val="28"/>
        </w:rPr>
        <w:t xml:space="preserve"> </w:t>
      </w:r>
    </w:p>
    <w:p w14:paraId="1C89A61F" w14:textId="77777777" w:rsidR="009E7DD5" w:rsidRPr="005428D5" w:rsidRDefault="009E7DD5" w:rsidP="00825A92">
      <w:pPr>
        <w:spacing w:before="220" w:after="0" w:line="240" w:lineRule="auto"/>
        <w:ind w:firstLine="567"/>
        <w:rPr>
          <w:rFonts w:eastAsia="Times New Roman"/>
          <w:szCs w:val="28"/>
        </w:rPr>
      </w:pPr>
      <w:r w:rsidRPr="005428D5">
        <w:rPr>
          <w:szCs w:val="28"/>
        </w:rPr>
        <w:t xml:space="preserve">5. </w:t>
      </w:r>
      <w:bookmarkStart w:id="261" w:name="_Toc52898262"/>
      <w:bookmarkStart w:id="262" w:name="_Toc52907836"/>
      <w:bookmarkStart w:id="263" w:name="_Toc52952789"/>
      <w:bookmarkStart w:id="264" w:name="_Toc54875950"/>
      <w:r w:rsidRPr="005428D5">
        <w:rPr>
          <w:rFonts w:eastAsia="Times New Roman"/>
          <w:szCs w:val="28"/>
        </w:rPr>
        <w:t>Quy chế hoạt động của Hội đồng bao gồm các nội dung về nguyên tắc làm việc; cơ cấu, nhiệm vụ, quyền hạn, trách nhiệm của Hội đồng và từng thành viên Hội đồng; quy trình đánh giá năng lực hoạt động xây dựng của cá nhân; kinh phí hoạt động của Hội đồng.</w:t>
      </w:r>
    </w:p>
    <w:p w14:paraId="67B6A935" w14:textId="77777777" w:rsidR="009E7DD5" w:rsidRPr="005428D5" w:rsidRDefault="009E7DD5" w:rsidP="00825A92">
      <w:pPr>
        <w:pStyle w:val="iu"/>
        <w:spacing w:before="220" w:after="0" w:line="240" w:lineRule="auto"/>
        <w:rPr>
          <w:rFonts w:ascii="Times New Roman" w:hAnsi="Times New Roman"/>
          <w:b/>
          <w:bCs/>
          <w:strike/>
        </w:rPr>
      </w:pPr>
      <w:bookmarkStart w:id="265" w:name="_Toc52898263"/>
      <w:bookmarkStart w:id="266" w:name="_Toc52907837"/>
      <w:bookmarkStart w:id="267" w:name="_Toc52952790"/>
      <w:bookmarkStart w:id="268" w:name="_Toc54875951"/>
      <w:bookmarkEnd w:id="261"/>
      <w:bookmarkEnd w:id="262"/>
      <w:bookmarkEnd w:id="263"/>
      <w:bookmarkEnd w:id="264"/>
      <w:r w:rsidRPr="005428D5">
        <w:rPr>
          <w:rFonts w:ascii="Times New Roman" w:hAnsi="Times New Roman"/>
          <w:b/>
          <w:bCs/>
        </w:rPr>
        <w:t xml:space="preserve">Điều 92. Công nhận tổ chức xã hội - nghề nghiệp đủ điều kiện cấp chứng chỉ hành nghề </w:t>
      </w:r>
      <w:bookmarkEnd w:id="265"/>
      <w:bookmarkEnd w:id="266"/>
      <w:bookmarkEnd w:id="267"/>
      <w:bookmarkEnd w:id="268"/>
    </w:p>
    <w:p w14:paraId="65864E10" w14:textId="77777777" w:rsidR="009E7DD5" w:rsidRPr="005428D5" w:rsidRDefault="009E7DD5" w:rsidP="00825A92">
      <w:pPr>
        <w:spacing w:before="220" w:after="0" w:line="240" w:lineRule="auto"/>
        <w:ind w:firstLine="567"/>
        <w:rPr>
          <w:szCs w:val="28"/>
          <w:lang w:val="pt-BR"/>
        </w:rPr>
      </w:pPr>
      <w:r w:rsidRPr="005428D5">
        <w:rPr>
          <w:szCs w:val="28"/>
          <w:lang w:val="pt-BR"/>
        </w:rPr>
        <w:t>1. Tổ chức xã hội - nghề nghiệp được công nhận đủ điều kiện cấp chứng chỉ hành nghề khi đáp ứng các yêu cầu sau:</w:t>
      </w:r>
    </w:p>
    <w:p w14:paraId="6C6DA6A8" w14:textId="77777777" w:rsidR="009E7DD5" w:rsidRPr="005428D5" w:rsidRDefault="009E7DD5" w:rsidP="00825A92">
      <w:pPr>
        <w:spacing w:before="220" w:after="0" w:line="240" w:lineRule="auto"/>
        <w:ind w:firstLine="567"/>
        <w:rPr>
          <w:szCs w:val="28"/>
          <w:lang w:val="pt-BR"/>
        </w:rPr>
      </w:pPr>
      <w:r w:rsidRPr="005428D5">
        <w:rPr>
          <w:szCs w:val="28"/>
          <w:lang w:val="pt-BR"/>
        </w:rPr>
        <w:t>a) Có lĩnh vực hoạt động liên quan đến hoạt động xây dựng, có phạm vi hoạt động trên cả nước ghi trong quyết định thành lập hội;</w:t>
      </w:r>
    </w:p>
    <w:p w14:paraId="459F7BFC" w14:textId="77777777" w:rsidR="009E7DD5" w:rsidRPr="005428D5" w:rsidRDefault="009E7DD5" w:rsidP="00825A92">
      <w:pPr>
        <w:spacing w:before="220" w:after="0" w:line="240" w:lineRule="auto"/>
        <w:ind w:firstLine="567"/>
        <w:rPr>
          <w:szCs w:val="28"/>
          <w:lang w:val="pt-BR"/>
        </w:rPr>
      </w:pPr>
      <w:r w:rsidRPr="005428D5">
        <w:rPr>
          <w:szCs w:val="28"/>
          <w:lang w:val="pt-BR"/>
        </w:rPr>
        <w:t>b) Đã được cơ quan nhà nước có thẩm quyền cho phép thành lập hội và phê duyệt điều lệ hội;</w:t>
      </w:r>
    </w:p>
    <w:p w14:paraId="12643D41" w14:textId="47CB9113" w:rsidR="009E7DD5" w:rsidRPr="005428D5" w:rsidRDefault="009E7DD5" w:rsidP="00825A92">
      <w:pPr>
        <w:spacing w:before="220" w:after="0" w:line="240" w:lineRule="auto"/>
        <w:ind w:firstLine="567"/>
        <w:rPr>
          <w:bCs/>
          <w:szCs w:val="28"/>
        </w:rPr>
      </w:pPr>
      <w:r w:rsidRPr="005428D5">
        <w:rPr>
          <w:bCs/>
          <w:szCs w:val="28"/>
        </w:rPr>
        <w:t xml:space="preserve">c) Đáp ứng các nội dung quy định tại </w:t>
      </w:r>
      <w:r w:rsidR="00E3711B" w:rsidRPr="005428D5">
        <w:rPr>
          <w:bCs/>
          <w:szCs w:val="28"/>
        </w:rPr>
        <w:t xml:space="preserve">khoản 1 Điều 90 </w:t>
      </w:r>
      <w:r w:rsidRPr="005428D5">
        <w:rPr>
          <w:bCs/>
          <w:szCs w:val="28"/>
        </w:rPr>
        <w:t xml:space="preserve">Nghị định này trong trường hợp tổ chức sát hạch trực tiếp; </w:t>
      </w:r>
      <w:r w:rsidR="00E3711B" w:rsidRPr="005428D5">
        <w:rPr>
          <w:bCs/>
          <w:szCs w:val="28"/>
        </w:rPr>
        <w:t xml:space="preserve">khoản 5 Điều 89 và khoản 5 Điều 90 </w:t>
      </w:r>
      <w:r w:rsidRPr="005428D5">
        <w:rPr>
          <w:bCs/>
          <w:szCs w:val="28"/>
        </w:rPr>
        <w:t>Nghị định này trong trường hợp tổ chức sát hạch trực tuyến.</w:t>
      </w:r>
    </w:p>
    <w:p w14:paraId="2A8E9DC3" w14:textId="669DA454" w:rsidR="009E7DD5" w:rsidRPr="005428D5" w:rsidRDefault="009E7DD5" w:rsidP="00825A92">
      <w:pPr>
        <w:spacing w:before="220" w:after="0" w:line="240" w:lineRule="auto"/>
        <w:ind w:firstLine="567"/>
        <w:rPr>
          <w:szCs w:val="28"/>
          <w:lang w:val="pt-BR"/>
        </w:rPr>
      </w:pPr>
      <w:r w:rsidRPr="005428D5">
        <w:rPr>
          <w:szCs w:val="28"/>
          <w:lang w:val="pt-BR"/>
        </w:rPr>
        <w:t xml:space="preserve">2. Hồ sơ đề nghị công nhận tổ chức xã hội </w:t>
      </w:r>
      <w:r w:rsidR="00C374A2">
        <w:rPr>
          <w:szCs w:val="28"/>
          <w:lang w:val="pt-BR"/>
        </w:rPr>
        <w:t>-</w:t>
      </w:r>
      <w:r w:rsidRPr="005428D5">
        <w:rPr>
          <w:szCs w:val="28"/>
          <w:lang w:val="pt-BR"/>
        </w:rPr>
        <w:t xml:space="preserve"> nghề nghiệp đủ điều kiện cấp chứng chỉ hành nghề:</w:t>
      </w:r>
    </w:p>
    <w:p w14:paraId="3C470FB1" w14:textId="77777777" w:rsidR="009E7DD5" w:rsidRPr="005428D5" w:rsidRDefault="009E7DD5" w:rsidP="00825A92">
      <w:pPr>
        <w:spacing w:before="220" w:after="0" w:line="240" w:lineRule="auto"/>
        <w:ind w:firstLine="567"/>
        <w:rPr>
          <w:szCs w:val="28"/>
          <w:lang w:val="pt-BR"/>
        </w:rPr>
      </w:pPr>
      <w:r w:rsidRPr="005428D5">
        <w:rPr>
          <w:szCs w:val="28"/>
          <w:lang w:val="pt-BR"/>
        </w:rPr>
        <w:t xml:space="preserve">a) Đơn đề nghị công nhận theo Mẫu số 01 Phụ lục V Nghị định này </w:t>
      </w:r>
      <w:r w:rsidRPr="005428D5">
        <w:rPr>
          <w:szCs w:val="28"/>
        </w:rPr>
        <w:t>là bản gốc trong trường hợp nộp trực tiếp hoặc thông qua dịch vụ bưu chính; tệp tin chụp từ bản gốc trong trường hợp nộp trực tuyến;</w:t>
      </w:r>
    </w:p>
    <w:p w14:paraId="0D31C894" w14:textId="6F73E40A" w:rsidR="009E7DD5" w:rsidRPr="005428D5" w:rsidRDefault="009E7DD5" w:rsidP="00825A92">
      <w:pPr>
        <w:spacing w:before="220" w:after="0" w:line="240" w:lineRule="auto"/>
        <w:ind w:firstLine="567"/>
        <w:rPr>
          <w:szCs w:val="28"/>
          <w:lang w:val="pt-BR"/>
        </w:rPr>
      </w:pPr>
      <w:r w:rsidRPr="005428D5">
        <w:rPr>
          <w:szCs w:val="28"/>
          <w:lang w:val="pt-BR"/>
        </w:rPr>
        <w:t xml:space="preserve">b) Bản sao có chứng thực hoặc </w:t>
      </w:r>
      <w:r w:rsidR="00E3711B" w:rsidRPr="005428D5">
        <w:rPr>
          <w:szCs w:val="28"/>
          <w:lang w:val="pt-BR"/>
        </w:rPr>
        <w:t>tệp</w:t>
      </w:r>
      <w:r w:rsidR="00E3711B" w:rsidRPr="005428D5">
        <w:rPr>
          <w:szCs w:val="28"/>
          <w:lang w:val="vi-VN"/>
        </w:rPr>
        <w:t xml:space="preserve"> tin </w:t>
      </w:r>
      <w:r w:rsidR="00536625" w:rsidRPr="005428D5">
        <w:rPr>
          <w:szCs w:val="28"/>
          <w:lang w:val="pt-BR"/>
        </w:rPr>
        <w:t>bản</w:t>
      </w:r>
      <w:r w:rsidR="00536625" w:rsidRPr="005428D5">
        <w:rPr>
          <w:szCs w:val="28"/>
          <w:lang w:val="vi-VN"/>
        </w:rPr>
        <w:t xml:space="preserve"> sao điện tử được chứng thực theo quy định </w:t>
      </w:r>
      <w:r w:rsidR="00ED3EF0">
        <w:rPr>
          <w:szCs w:val="28"/>
        </w:rPr>
        <w:t xml:space="preserve">văn bản </w:t>
      </w:r>
      <w:r w:rsidRPr="005428D5">
        <w:rPr>
          <w:szCs w:val="28"/>
          <w:lang w:val="pt-BR"/>
        </w:rPr>
        <w:t>cho phép thành lập hội và phê duyệt điều lệ hội</w:t>
      </w:r>
      <w:r w:rsidR="00ED3EF0">
        <w:rPr>
          <w:szCs w:val="28"/>
          <w:lang w:val="pt-BR"/>
        </w:rPr>
        <w:t xml:space="preserve"> </w:t>
      </w:r>
      <w:r w:rsidR="00ED3EF0" w:rsidRPr="005428D5">
        <w:rPr>
          <w:szCs w:val="28"/>
          <w:lang w:val="pt-BR"/>
        </w:rPr>
        <w:t>của cơ quan quản lý nhà nước có thẩm quyền</w:t>
      </w:r>
      <w:r w:rsidRPr="005428D5">
        <w:rPr>
          <w:szCs w:val="28"/>
          <w:lang w:val="pt-BR"/>
        </w:rPr>
        <w:t>;</w:t>
      </w:r>
    </w:p>
    <w:p w14:paraId="49E88FFC" w14:textId="382D580D" w:rsidR="009E7DD5" w:rsidRPr="005428D5" w:rsidRDefault="009E7DD5" w:rsidP="00825A92">
      <w:pPr>
        <w:spacing w:before="220" w:after="0" w:line="240" w:lineRule="auto"/>
        <w:ind w:firstLine="567"/>
        <w:rPr>
          <w:szCs w:val="28"/>
          <w:lang w:val="pt-BR"/>
        </w:rPr>
      </w:pPr>
      <w:r w:rsidRPr="005428D5">
        <w:rPr>
          <w:szCs w:val="28"/>
          <w:lang w:val="pt-BR"/>
        </w:rPr>
        <w:t xml:space="preserve">c) Danh mục điều kiện cơ sở vật chất phục vụ sát hạch; danh sách dự kiến thành viên Hội đồng xét cấp chứng chỉ hành nghề bao gồm thông tin về trình độ chuyên môn, kinh nghiệm nghề nghiệp. Tài liệu này </w:t>
      </w:r>
      <w:r w:rsidRPr="005428D5">
        <w:rPr>
          <w:szCs w:val="28"/>
        </w:rPr>
        <w:t xml:space="preserve">là bản gốc trong trường hợp nộp trực tiếp hoặc thông qua dịch vụ bưu chính; </w:t>
      </w:r>
      <w:r w:rsidR="00E3711B" w:rsidRPr="005428D5">
        <w:rPr>
          <w:szCs w:val="28"/>
        </w:rPr>
        <w:t xml:space="preserve">tệp tin </w:t>
      </w:r>
      <w:r w:rsidR="00536625" w:rsidRPr="005428D5">
        <w:rPr>
          <w:szCs w:val="28"/>
        </w:rPr>
        <w:t>bản</w:t>
      </w:r>
      <w:r w:rsidR="00536625" w:rsidRPr="005428D5">
        <w:rPr>
          <w:szCs w:val="28"/>
          <w:lang w:val="vi-VN"/>
        </w:rPr>
        <w:t xml:space="preserve"> sao điện tử được chứng thực theo quy định </w:t>
      </w:r>
      <w:r w:rsidRPr="005428D5">
        <w:rPr>
          <w:szCs w:val="28"/>
        </w:rPr>
        <w:t>trong trường hợp nộp trực tuyến</w:t>
      </w:r>
      <w:r w:rsidRPr="005428D5">
        <w:rPr>
          <w:szCs w:val="28"/>
          <w:lang w:val="pt-BR"/>
        </w:rPr>
        <w:t>.</w:t>
      </w:r>
    </w:p>
    <w:p w14:paraId="79E8958E" w14:textId="4D7193CD" w:rsidR="009E7DD5" w:rsidRPr="005428D5" w:rsidRDefault="009E7DD5" w:rsidP="005428D5">
      <w:pPr>
        <w:spacing w:before="240" w:after="0" w:line="240" w:lineRule="auto"/>
        <w:ind w:firstLine="567"/>
        <w:rPr>
          <w:szCs w:val="28"/>
          <w:lang w:val="pt-BR"/>
        </w:rPr>
      </w:pPr>
      <w:r w:rsidRPr="005428D5">
        <w:rPr>
          <w:szCs w:val="28"/>
          <w:lang w:val="pt-BR"/>
        </w:rPr>
        <w:lastRenderedPageBreak/>
        <w:t xml:space="preserve">3. Trình tự, thủ tục, thẩm quyền công nhận tổ chức xã hội </w:t>
      </w:r>
      <w:r w:rsidR="008E0614">
        <w:rPr>
          <w:szCs w:val="28"/>
          <w:lang w:val="pt-BR"/>
        </w:rPr>
        <w:t>-</w:t>
      </w:r>
      <w:r w:rsidRPr="005428D5">
        <w:rPr>
          <w:szCs w:val="28"/>
          <w:lang w:val="pt-BR"/>
        </w:rPr>
        <w:t xml:space="preserve"> nghề nghiệp đủ điều kiện cấp chứng chỉ hành nghề:</w:t>
      </w:r>
    </w:p>
    <w:p w14:paraId="6ABE4EB6" w14:textId="77777777" w:rsidR="009E7DD5" w:rsidRPr="005428D5" w:rsidRDefault="009E7DD5" w:rsidP="005428D5">
      <w:pPr>
        <w:spacing w:before="240" w:after="0" w:line="240" w:lineRule="auto"/>
        <w:ind w:firstLine="567"/>
        <w:rPr>
          <w:szCs w:val="28"/>
          <w:lang w:val="pt-BR"/>
        </w:rPr>
      </w:pPr>
      <w:r w:rsidRPr="00C374A2">
        <w:rPr>
          <w:spacing w:val="-6"/>
          <w:szCs w:val="28"/>
          <w:lang w:val="pt-BR"/>
        </w:rPr>
        <w:t>a) Tổ chức xã hội - nghề nghiệp gửi 01 bộ hồ sơ theo quy định tại khoản 2</w:t>
      </w:r>
      <w:r w:rsidRPr="005428D5">
        <w:rPr>
          <w:szCs w:val="28"/>
          <w:lang w:val="pt-BR"/>
        </w:rPr>
        <w:t xml:space="preserve"> Điều này bằng một trong các hình thức quy định tại khoản 2 Điều 7 Nghị định này tới Bộ Xây dựng để được công nhận;</w:t>
      </w:r>
    </w:p>
    <w:p w14:paraId="21DE8C23" w14:textId="413F69D7" w:rsidR="009E7DD5" w:rsidRPr="005428D5" w:rsidRDefault="009E7DD5" w:rsidP="005428D5">
      <w:pPr>
        <w:spacing w:before="240" w:after="0" w:line="240" w:lineRule="auto"/>
        <w:ind w:firstLine="567"/>
        <w:rPr>
          <w:szCs w:val="28"/>
          <w:lang w:val="pt-BR"/>
        </w:rPr>
      </w:pPr>
      <w:r w:rsidRPr="005428D5">
        <w:rPr>
          <w:szCs w:val="28"/>
          <w:lang w:val="pt-BR"/>
        </w:rPr>
        <w:t>b) Trong thời hạn 20 ngày, kể từ ngày nhận đủ hồ sơ hợp lệ, Bộ Xây dựng xem xét, kiểm tra cơ sở vật chất, nội dung kê khai theo quy định tại khoản 2 Điều này và ban hành Quyết định công nhận tổ chức xã hội - nghề nghiệp đủ điều kiện cấp chứng chỉ hành nghề</w:t>
      </w:r>
      <w:r w:rsidR="00536625" w:rsidRPr="005428D5">
        <w:rPr>
          <w:szCs w:val="28"/>
          <w:lang w:val="vi-VN"/>
        </w:rPr>
        <w:t xml:space="preserve"> hoặc </w:t>
      </w:r>
      <w:r w:rsidR="00342BFE" w:rsidRPr="005428D5">
        <w:rPr>
          <w:szCs w:val="28"/>
          <w:lang w:val="pt-BR"/>
        </w:rPr>
        <w:t>hoặc thông báo không đủ/chưa đủ điều kiện cấp chứng chỉ hành nghề</w:t>
      </w:r>
      <w:r w:rsidRPr="005428D5">
        <w:rPr>
          <w:szCs w:val="28"/>
          <w:lang w:val="pt-BR"/>
        </w:rPr>
        <w:t>. Quyết định công nhận được gửi cho tổ chức xã hội - nghề nghiệp và đăng tải trên trang thông tin điện tử của Bộ Xây dựng trong thời hạn 05 ngày làm việc, kể từ ngày ban hành Quyết định.</w:t>
      </w:r>
    </w:p>
    <w:p w14:paraId="71B2E365" w14:textId="77777777" w:rsidR="009E7DD5" w:rsidRPr="005428D5" w:rsidRDefault="009E7DD5" w:rsidP="005428D5">
      <w:pPr>
        <w:pStyle w:val="iu"/>
        <w:spacing w:before="240" w:after="0" w:line="240" w:lineRule="auto"/>
        <w:rPr>
          <w:rFonts w:ascii="Times New Roman" w:hAnsi="Times New Roman"/>
          <w:b/>
          <w:bCs/>
        </w:rPr>
      </w:pPr>
      <w:bookmarkStart w:id="269" w:name="_Toc52898264"/>
      <w:bookmarkStart w:id="270" w:name="_Toc52907838"/>
      <w:bookmarkStart w:id="271" w:name="_Toc52952791"/>
      <w:bookmarkStart w:id="272" w:name="_Toc54875952"/>
      <w:r w:rsidRPr="005428D5">
        <w:rPr>
          <w:rFonts w:ascii="Times New Roman" w:hAnsi="Times New Roman"/>
          <w:b/>
          <w:bCs/>
        </w:rPr>
        <w:t>Điều 93. Đình chỉ và thu hồi Quyết định công nhận tổ chức xã hội - nghề nghiệp đủ điều kiện cấp chứng chỉ hành nghề</w:t>
      </w:r>
      <w:bookmarkEnd w:id="269"/>
      <w:bookmarkEnd w:id="270"/>
      <w:bookmarkEnd w:id="271"/>
      <w:bookmarkEnd w:id="272"/>
    </w:p>
    <w:p w14:paraId="76CA7ADF" w14:textId="0E02187F" w:rsidR="009E7DD5" w:rsidRPr="005428D5" w:rsidRDefault="009E7DD5" w:rsidP="005428D5">
      <w:pPr>
        <w:spacing w:before="240" w:after="0" w:line="240" w:lineRule="auto"/>
        <w:ind w:firstLine="567"/>
        <w:rPr>
          <w:szCs w:val="28"/>
        </w:rPr>
      </w:pPr>
      <w:r w:rsidRPr="005428D5">
        <w:rPr>
          <w:szCs w:val="28"/>
        </w:rPr>
        <w:t xml:space="preserve">1. Đình chỉ quyết định công nhận </w:t>
      </w:r>
      <w:r w:rsidR="00C374A2">
        <w:rPr>
          <w:szCs w:val="28"/>
        </w:rPr>
        <w:t>t</w:t>
      </w:r>
      <w:r w:rsidRPr="005428D5">
        <w:rPr>
          <w:szCs w:val="28"/>
        </w:rPr>
        <w:t>ổ chức xã hội - nghề nghiệp đủ điều kiện cấp chứng chỉ hành nghề trong thời hạn tương ứng với các trường hợp sau:</w:t>
      </w:r>
    </w:p>
    <w:p w14:paraId="50D8AD7A" w14:textId="77777777" w:rsidR="009E7DD5" w:rsidRPr="005428D5" w:rsidRDefault="009E7DD5" w:rsidP="005428D5">
      <w:pPr>
        <w:spacing w:before="240" w:after="0" w:line="240" w:lineRule="auto"/>
        <w:ind w:firstLine="567"/>
        <w:rPr>
          <w:szCs w:val="28"/>
        </w:rPr>
      </w:pPr>
      <w:r w:rsidRPr="005428D5">
        <w:rPr>
          <w:szCs w:val="28"/>
        </w:rPr>
        <w:t xml:space="preserve">a) 06 tháng khi </w:t>
      </w:r>
      <w:r w:rsidRPr="005428D5">
        <w:rPr>
          <w:szCs w:val="28"/>
          <w:lang w:val="pt-BR"/>
        </w:rPr>
        <w:t>cấp chứng chỉ hành nghề cho cá nhân không đáp ứng yêu cầu về điều kiện năng lực theo quy định;</w:t>
      </w:r>
    </w:p>
    <w:p w14:paraId="238413E3" w14:textId="77777777" w:rsidR="009E7DD5" w:rsidRPr="005428D5" w:rsidRDefault="009E7DD5" w:rsidP="005428D5">
      <w:pPr>
        <w:spacing w:before="240" w:after="0" w:line="240" w:lineRule="auto"/>
        <w:ind w:firstLine="567"/>
        <w:rPr>
          <w:szCs w:val="28"/>
          <w:lang w:val="pt-BR"/>
        </w:rPr>
      </w:pPr>
      <w:r w:rsidRPr="005428D5">
        <w:rPr>
          <w:szCs w:val="28"/>
        </w:rPr>
        <w:t>b) 12 tháng khi</w:t>
      </w:r>
      <w:r w:rsidRPr="005428D5">
        <w:rPr>
          <w:szCs w:val="28"/>
          <w:lang w:val="pt-BR"/>
        </w:rPr>
        <w:t xml:space="preserve"> </w:t>
      </w:r>
      <w:r w:rsidRPr="005428D5">
        <w:rPr>
          <w:szCs w:val="28"/>
        </w:rPr>
        <w:t>c</w:t>
      </w:r>
      <w:r w:rsidRPr="005428D5">
        <w:rPr>
          <w:szCs w:val="28"/>
          <w:lang w:val="pt-BR"/>
        </w:rPr>
        <w:t>ấp chứng chỉ hành nghề các lĩnh vực hoạt động xây dựng không thuộc phạm vi được công nhận.</w:t>
      </w:r>
    </w:p>
    <w:p w14:paraId="1CFBBAE4" w14:textId="21E846A1" w:rsidR="009E7DD5" w:rsidRPr="005428D5" w:rsidRDefault="009E7DD5" w:rsidP="005428D5">
      <w:pPr>
        <w:spacing w:before="240" w:after="0" w:line="240" w:lineRule="auto"/>
        <w:ind w:firstLine="567"/>
        <w:rPr>
          <w:szCs w:val="28"/>
        </w:rPr>
      </w:pPr>
      <w:r w:rsidRPr="005428D5">
        <w:rPr>
          <w:szCs w:val="28"/>
        </w:rPr>
        <w:t xml:space="preserve">2. Thu hồi quyết định công nhận </w:t>
      </w:r>
      <w:r w:rsidR="00C374A2">
        <w:rPr>
          <w:szCs w:val="28"/>
        </w:rPr>
        <w:t>t</w:t>
      </w:r>
      <w:r w:rsidRPr="005428D5">
        <w:rPr>
          <w:szCs w:val="28"/>
        </w:rPr>
        <w:t>ổ chức xã hội - nghề nghiệp đủ điều kiện cấp chứng chỉ hành nghề khi thuộc một trong các trường hợp sau:</w:t>
      </w:r>
    </w:p>
    <w:p w14:paraId="003D84FD" w14:textId="77777777" w:rsidR="009E7DD5" w:rsidRPr="005428D5" w:rsidRDefault="009E7DD5" w:rsidP="005428D5">
      <w:pPr>
        <w:spacing w:before="240" w:after="0" w:line="240" w:lineRule="auto"/>
        <w:ind w:firstLine="567"/>
        <w:rPr>
          <w:szCs w:val="28"/>
          <w:lang w:val="pt-BR"/>
        </w:rPr>
      </w:pPr>
      <w:r w:rsidRPr="005428D5">
        <w:rPr>
          <w:szCs w:val="28"/>
          <w:lang w:val="pt-BR"/>
        </w:rPr>
        <w:t>a) Không còn đáp ứng được một trong các điều kiện theo quy định tại khoản 1 Điều 92 Nghị định này;</w:t>
      </w:r>
    </w:p>
    <w:p w14:paraId="53238E50" w14:textId="77777777" w:rsidR="009E7DD5" w:rsidRPr="005428D5" w:rsidRDefault="009E7DD5" w:rsidP="005428D5">
      <w:pPr>
        <w:spacing w:before="240" w:after="0" w:line="240" w:lineRule="auto"/>
        <w:ind w:firstLine="567"/>
        <w:rPr>
          <w:szCs w:val="28"/>
          <w:lang w:val="pt-BR"/>
        </w:rPr>
      </w:pPr>
      <w:r w:rsidRPr="005428D5">
        <w:rPr>
          <w:szCs w:val="28"/>
          <w:lang w:val="pt-BR"/>
        </w:rPr>
        <w:t>b) Cấp chứng chỉ hành nghề không đúng đối tượng;</w:t>
      </w:r>
    </w:p>
    <w:p w14:paraId="161779F2" w14:textId="77777777" w:rsidR="009E7DD5" w:rsidRPr="005428D5" w:rsidRDefault="009E7DD5" w:rsidP="005428D5">
      <w:pPr>
        <w:spacing w:before="240" w:after="0" w:line="240" w:lineRule="auto"/>
        <w:ind w:firstLine="567"/>
        <w:rPr>
          <w:szCs w:val="28"/>
          <w:lang w:val="pt-BR"/>
        </w:rPr>
      </w:pPr>
      <w:r w:rsidRPr="005428D5">
        <w:rPr>
          <w:szCs w:val="28"/>
          <w:lang w:val="pt-BR"/>
        </w:rPr>
        <w:t>c) Không giải trình và khắc phục vi phạm trong các trường hợp bị đình chỉ theo quy định tại khoản 4 Điều này.</w:t>
      </w:r>
    </w:p>
    <w:p w14:paraId="1DADE37A" w14:textId="77777777" w:rsidR="009E7DD5" w:rsidRPr="005428D5" w:rsidRDefault="009E7DD5" w:rsidP="005428D5">
      <w:pPr>
        <w:spacing w:before="240" w:after="0" w:line="240" w:lineRule="auto"/>
        <w:ind w:firstLine="567"/>
        <w:rPr>
          <w:szCs w:val="28"/>
          <w:lang w:val="pt-BR"/>
        </w:rPr>
      </w:pPr>
      <w:r w:rsidRPr="005428D5">
        <w:rPr>
          <w:szCs w:val="28"/>
          <w:lang w:val="pt-BR"/>
        </w:rPr>
        <w:t xml:space="preserve">3. Bộ Xây dựng thực hiện việc đình chỉ, thu hồi quyết định công nhận tổ chức xã hội - nghề nghiệp đủ điều kiện cấp chứng chỉ hành nghề khi phát hiện hoặc có căn cứ xác định tổ chức xã hội - nghề nghiệp thuộc một trong các trường hợp quy định tại khoản 1, khoản 2 Điều này. Việc xem xét, quyết định đình chỉ, thu hồi quyết định công nhận tổ chức xã hội - nghề nghiệp đủ điều kiện cấp chứng chỉ hành nghề được thực hiện trong thời hạn 15 ngày, kể từ ngày có đủ căn cứ đình chỉ, thu hồi. Quyết định đình chỉ, thu hồi được gửi cho </w:t>
      </w:r>
      <w:r w:rsidRPr="005428D5">
        <w:rPr>
          <w:szCs w:val="28"/>
          <w:lang w:val="pt-BR"/>
        </w:rPr>
        <w:lastRenderedPageBreak/>
        <w:t>tổ chức xã hội - nghề nghiệp và đăng tải trên trang thông tin điện tử của Bộ Xây dựng.</w:t>
      </w:r>
    </w:p>
    <w:p w14:paraId="32FC7964" w14:textId="77777777" w:rsidR="009E7DD5" w:rsidRPr="005428D5" w:rsidRDefault="009E7DD5" w:rsidP="005428D5">
      <w:pPr>
        <w:spacing w:before="240" w:after="0" w:line="240" w:lineRule="auto"/>
        <w:ind w:firstLine="567"/>
        <w:rPr>
          <w:szCs w:val="28"/>
        </w:rPr>
      </w:pPr>
      <w:r w:rsidRPr="005428D5">
        <w:rPr>
          <w:szCs w:val="28"/>
        </w:rPr>
        <w:t>4. Tổ chức xã hội - nghề nghiệp bị đình chỉ quyết định công nhận đủ điều kiện cấp chứng chỉ hành nghề thuộc trường hợp quy định tại khoản 1 Điều này có trách nhiệm giải trình vi phạm và thông báo kết quả khắc phục bằng văn bản đến Bộ Xây dựng để tổ chức kiểm tra kết quả khắc phục trước khi cấp lại quyết định công nhận đủ điều kiện cấp chứng chỉ hành nghề.</w:t>
      </w:r>
    </w:p>
    <w:p w14:paraId="1AC9C267" w14:textId="77777777" w:rsidR="009E7DD5" w:rsidRPr="005428D5" w:rsidRDefault="009E7DD5" w:rsidP="005428D5">
      <w:pPr>
        <w:spacing w:before="240" w:after="0" w:line="240" w:lineRule="auto"/>
        <w:ind w:firstLine="567"/>
        <w:rPr>
          <w:szCs w:val="28"/>
        </w:rPr>
      </w:pPr>
      <w:r w:rsidRPr="005428D5">
        <w:rPr>
          <w:szCs w:val="28"/>
        </w:rPr>
        <w:t>5. Tổ chức xã hội - nghề nghiệp đã bị thu hồi quyết định công nhận đủ điều kiện cấp chứng chỉ hành nghề thuộc trường hợp quy định tại khoản 2 Điều này được đề nghị công nhận sau 24 tháng khi có giải trình bằng văn bản, các biện pháp khắc phục và kết quả khắc phục.</w:t>
      </w:r>
    </w:p>
    <w:p w14:paraId="4933B16C" w14:textId="77777777" w:rsidR="009E7DD5" w:rsidRPr="005428D5" w:rsidRDefault="009E7DD5" w:rsidP="005428D5">
      <w:pPr>
        <w:spacing w:before="240" w:after="0" w:line="240" w:lineRule="auto"/>
        <w:ind w:firstLine="567"/>
        <w:rPr>
          <w:szCs w:val="28"/>
          <w:lang w:val="vi-VN"/>
        </w:rPr>
      </w:pPr>
      <w:r w:rsidRPr="005428D5">
        <w:rPr>
          <w:szCs w:val="28"/>
        </w:rPr>
        <w:t xml:space="preserve">6. Bộ Xây dựng tổ chức kiểm tra kết quả khắc phục trước khi cấp lại quyết định công nhận tổ chức xã hội đủ điều kiện cấp chứng chỉ hành nghề. Trình tự, thủ tục cấp lại Quyết định công nhận Tổ chức xã hội - nghề nghiệp đủ điều kiện cấp chứng chỉ hành nghề được thực hiện theo quy định tại khoản 3 Điều </w:t>
      </w:r>
      <w:r w:rsidRPr="005428D5">
        <w:rPr>
          <w:szCs w:val="28"/>
          <w:lang w:val="vi-VN"/>
        </w:rPr>
        <w:t>9</w:t>
      </w:r>
      <w:r w:rsidRPr="005428D5">
        <w:rPr>
          <w:szCs w:val="28"/>
        </w:rPr>
        <w:t>2 Nghị định này.</w:t>
      </w:r>
    </w:p>
    <w:p w14:paraId="209BE59F" w14:textId="77777777" w:rsidR="00563D9F" w:rsidRPr="005428D5" w:rsidRDefault="00563D9F" w:rsidP="00825A92">
      <w:pPr>
        <w:spacing w:after="0" w:line="240" w:lineRule="auto"/>
        <w:ind w:firstLine="0"/>
        <w:jc w:val="center"/>
        <w:rPr>
          <w:szCs w:val="28"/>
          <w:lang w:val="vi-VN"/>
        </w:rPr>
      </w:pPr>
    </w:p>
    <w:p w14:paraId="0B9413EE" w14:textId="39473A39" w:rsidR="009E7DD5" w:rsidRPr="005428D5" w:rsidRDefault="009E7DD5" w:rsidP="00825A92">
      <w:pPr>
        <w:pStyle w:val="Mc"/>
        <w:jc w:val="center"/>
        <w:rPr>
          <w:rFonts w:ascii="Times New Roman" w:hAnsi="Times New Roman"/>
          <w:spacing w:val="0"/>
        </w:rPr>
      </w:pPr>
      <w:r w:rsidRPr="005428D5">
        <w:rPr>
          <w:rFonts w:ascii="Times New Roman" w:hAnsi="Times New Roman"/>
          <w:spacing w:val="0"/>
        </w:rPr>
        <w:t>Mục 2</w:t>
      </w:r>
    </w:p>
    <w:p w14:paraId="4ACD49E2" w14:textId="3A1E7A15" w:rsidR="009E7DD5" w:rsidRPr="005428D5" w:rsidRDefault="009E7DD5" w:rsidP="00825A92">
      <w:pPr>
        <w:tabs>
          <w:tab w:val="left" w:pos="900"/>
        </w:tabs>
        <w:spacing w:after="0" w:line="240" w:lineRule="auto"/>
        <w:ind w:firstLine="0"/>
        <w:jc w:val="center"/>
        <w:rPr>
          <w:b/>
          <w:bCs/>
          <w:szCs w:val="28"/>
        </w:rPr>
      </w:pPr>
      <w:r w:rsidRPr="005428D5">
        <w:rPr>
          <w:b/>
          <w:bCs/>
          <w:szCs w:val="28"/>
        </w:rPr>
        <w:t>ĐIỀU KIỆN NĂNG LỰC HOẠT ĐỘNG XÂY DỰNG CỦA TỔ CHỨC</w:t>
      </w:r>
    </w:p>
    <w:p w14:paraId="0E8C0C32" w14:textId="77777777" w:rsidR="009E7DD5" w:rsidRPr="00825A92" w:rsidRDefault="009E7DD5" w:rsidP="00825A92">
      <w:pPr>
        <w:spacing w:after="0" w:line="240" w:lineRule="auto"/>
        <w:ind w:firstLine="0"/>
        <w:jc w:val="center"/>
        <w:rPr>
          <w:rFonts w:eastAsia="Times New Roman"/>
          <w:b/>
          <w:bCs/>
          <w:sz w:val="18"/>
          <w:szCs w:val="28"/>
          <w:lang w:val="pt-BR"/>
        </w:rPr>
      </w:pPr>
    </w:p>
    <w:p w14:paraId="42B6A3CE" w14:textId="58494940" w:rsidR="00C82C67" w:rsidRPr="005428D5" w:rsidRDefault="00C82C67" w:rsidP="005428D5">
      <w:pPr>
        <w:spacing w:before="240" w:after="0" w:line="240" w:lineRule="auto"/>
        <w:ind w:firstLine="567"/>
        <w:rPr>
          <w:rFonts w:eastAsia="Times New Roman"/>
          <w:szCs w:val="28"/>
          <w:lang w:val="pt-BR"/>
        </w:rPr>
      </w:pPr>
      <w:r w:rsidRPr="005428D5">
        <w:rPr>
          <w:rFonts w:eastAsia="Times New Roman"/>
          <w:b/>
          <w:bCs/>
          <w:szCs w:val="28"/>
          <w:lang w:val="pt-BR"/>
        </w:rPr>
        <w:t>Điều 94. Năng lực hoạt động xây dựng của tổ chức</w:t>
      </w:r>
    </w:p>
    <w:p w14:paraId="73B6E662" w14:textId="77777777" w:rsidR="00C82C67" w:rsidRPr="005428D5" w:rsidRDefault="00C82C67" w:rsidP="005428D5">
      <w:pPr>
        <w:spacing w:before="240" w:after="0" w:line="240" w:lineRule="auto"/>
        <w:ind w:firstLine="567"/>
        <w:rPr>
          <w:rFonts w:eastAsia="Times New Roman"/>
          <w:szCs w:val="28"/>
          <w:lang w:val="pt-BR"/>
        </w:rPr>
      </w:pPr>
      <w:r w:rsidRPr="005428D5">
        <w:rPr>
          <w:rFonts w:eastAsia="Times New Roman"/>
          <w:szCs w:val="28"/>
          <w:lang w:val="pt-BR"/>
        </w:rPr>
        <w:t>1. Tổ chức phải có đủ điều kiện năng lực theo quy định tại Nghị định này khi tham gia hoạt động xây dựng các lĩnh vực sau đây:</w:t>
      </w:r>
    </w:p>
    <w:p w14:paraId="4AB1218E"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a) Khảo sát xây dựng;</w:t>
      </w:r>
    </w:p>
    <w:p w14:paraId="08612A44"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b) Lập thiết kế quy hoạch xây dựng;</w:t>
      </w:r>
    </w:p>
    <w:p w14:paraId="129F38D7"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c) Thiết kế, thẩm tra thiết kế xây dựng;</w:t>
      </w:r>
    </w:p>
    <w:p w14:paraId="0154442F"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d) Tư vấn quản lý dự án đầu tư xây dựng;</w:t>
      </w:r>
    </w:p>
    <w:p w14:paraId="18C87BC5"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đ) Thi công xây dựng công trình;</w:t>
      </w:r>
    </w:p>
    <w:p w14:paraId="5E40ECFD"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e) Tư vấn giám sát thi công xây dựng công trình;</w:t>
      </w:r>
    </w:p>
    <w:p w14:paraId="7BD082A1"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g) Kiểm định xây dựng;</w:t>
      </w:r>
    </w:p>
    <w:p w14:paraId="0930657C"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h) Quản lý chi phí đầu tư xây dựng.</w:t>
      </w:r>
    </w:p>
    <w:p w14:paraId="20B1F76D"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2. Tổ chức khi tham gia hoạt động xây dựng các lĩnh vực quy định tại các điểm a, b, c, d, đ và e khoản 1 Điều này phải có chứng chỉ năng lực hoạt động xây dựng (sau đây gọi tắt là chứng chỉ năng lực), trừ các trường hợp quy </w:t>
      </w:r>
      <w:r w:rsidRPr="005428D5">
        <w:rPr>
          <w:rFonts w:eastAsia="Times New Roman"/>
          <w:szCs w:val="28"/>
        </w:rPr>
        <w:lastRenderedPageBreak/>
        <w:t xml:space="preserve">định tại khoản 3 Điều này. Các lĩnh vực, phạm vi hoạt động của chứng chỉ năng lực thực hiện theo quy định tại Phụ lục VIII Nghị định này. </w:t>
      </w:r>
    </w:p>
    <w:p w14:paraId="666DDEF8"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3. Tổ chức không yêu cầu phải có chứng chỉ năng lực theo quy định của Nghị định này khi tham gia các công việc sau:</w:t>
      </w:r>
    </w:p>
    <w:p w14:paraId="200FD026"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a) Thiết kế, thẩm tra thiết kế sơ bộ được lập trong Báo cáo nghiên cứu tiền khả thi đầu tư xây dựng;</w:t>
      </w:r>
    </w:p>
    <w:p w14:paraId="19B1058B"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b) Thực hiện các dịch vụ kiến trúc theo pháp luật về kiến trúc;</w:t>
      </w:r>
    </w:p>
    <w:p w14:paraId="372E60C4"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c) Thực hiện nhiệm vụ quản lý dự án của Ban Quản lý dự án đầu tư xây dựng chuyên ngành, Ban Quản lý dự án đầu tư xây dựng khu vực (trừ thực hiện tư vấn quản lý dự án theo quy định tại khoản 4 Điều </w:t>
      </w:r>
      <w:r w:rsidRPr="005428D5">
        <w:rPr>
          <w:rFonts w:eastAsia="Times New Roman"/>
          <w:szCs w:val="28"/>
          <w:lang w:val="vi-VN"/>
        </w:rPr>
        <w:t>2</w:t>
      </w:r>
      <w:r w:rsidRPr="005428D5">
        <w:rPr>
          <w:rFonts w:eastAsia="Times New Roman"/>
          <w:szCs w:val="28"/>
        </w:rPr>
        <w:t>5 Nghị định này); Ban Quản lý dự án đầu tư xây dựng một dự án theo quy định tại Điều 26 Nghị định này; Chủ đầu tư tổ chức thực hiện quản lý dự án theo quy định tại Điều 27 Nghị định này;</w:t>
      </w:r>
    </w:p>
    <w:p w14:paraId="09430CAF"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d) Tư vấn thiết kế, tư vấn thẩm định, tư vấn giám sát, thi công về phòng cháy chữa cháy theo pháp luật về phòng cháy, chữa cháy;</w:t>
      </w:r>
    </w:p>
    <w:p w14:paraId="6C4A4201"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đ) Thiết kế, thẩm tra thiết kế, tư vấn giám sát, thi công hệ thống thông tin liên lạc, viễn thông trong công trình;</w:t>
      </w:r>
    </w:p>
    <w:p w14:paraId="77D3158C"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e) Thiết kế, thẩm tra thiết kế, tư vấn giám sát, thi công công tác lắp đặt thiết bị công nghệ; hoàn thiện công trình xây dựng như trát, ốp lát, sơn, lắp đặt cửa; các công việc tương tự khác không ảnh hưởng đến kết cấu chịu lực của công trình; tư vấn giám sát, thi công nội thất công trình;</w:t>
      </w:r>
    </w:p>
    <w:p w14:paraId="77EE9F5B" w14:textId="7B66D4C4" w:rsidR="00C82C67" w:rsidRPr="005428D5" w:rsidRDefault="00C82C67" w:rsidP="005428D5">
      <w:pPr>
        <w:spacing w:before="240" w:after="0" w:line="240" w:lineRule="auto"/>
        <w:ind w:firstLine="567"/>
        <w:rPr>
          <w:rFonts w:eastAsia="Times New Roman"/>
          <w:szCs w:val="28"/>
        </w:rPr>
      </w:pPr>
      <w:r w:rsidRPr="00C374A2">
        <w:rPr>
          <w:rFonts w:eastAsia="Times New Roman"/>
          <w:spacing w:val="-6"/>
          <w:szCs w:val="28"/>
        </w:rPr>
        <w:t>g) Tham gia hoạt động xây dựng đối với nhà ở riêng lẻ quy định tại điểm b</w:t>
      </w:r>
      <w:r w:rsidRPr="005428D5">
        <w:rPr>
          <w:rFonts w:eastAsia="Times New Roman"/>
          <w:szCs w:val="28"/>
        </w:rPr>
        <w:t xml:space="preserve"> khoản 7 Điều 79</w:t>
      </w:r>
      <w:r w:rsidR="00A80AC9">
        <w:rPr>
          <w:rFonts w:eastAsia="Times New Roman"/>
          <w:szCs w:val="28"/>
        </w:rPr>
        <w:t xml:space="preserve"> của</w:t>
      </w:r>
      <w:r w:rsidRPr="005428D5">
        <w:rPr>
          <w:rFonts w:eastAsia="Times New Roman"/>
          <w:szCs w:val="28"/>
        </w:rPr>
        <w:t xml:space="preserve"> Luật Xây dựng </w:t>
      </w:r>
      <w:r w:rsidR="00A80AC9">
        <w:rPr>
          <w:rFonts w:eastAsia="Times New Roman"/>
          <w:szCs w:val="28"/>
        </w:rPr>
        <w:t>năm 2014</w:t>
      </w:r>
      <w:r w:rsidRPr="005428D5">
        <w:rPr>
          <w:rFonts w:eastAsia="Times New Roman"/>
          <w:szCs w:val="28"/>
        </w:rPr>
        <w:t>; công viên cây xanh, công trình chiếu sáng công cộng; đường cáp truyền dẫn tín hiệu viễn thông; dự án chỉ có các công trình nêu tại điểm này;</w:t>
      </w:r>
    </w:p>
    <w:p w14:paraId="18645DDF" w14:textId="576C37C1"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h) Thực hiện các hoạt động xây dựng của tổ chức nước ngoài theo giấy phép hoạt động xây dựng quy định tại khoản 2 Điều 148 của Luật Xây dựng </w:t>
      </w:r>
      <w:r w:rsidR="00A80AC9">
        <w:rPr>
          <w:rFonts w:eastAsia="Times New Roman"/>
          <w:szCs w:val="28"/>
        </w:rPr>
        <w:t>năm 2014</w:t>
      </w:r>
      <w:r w:rsidRPr="005428D5">
        <w:rPr>
          <w:rFonts w:eastAsia="Times New Roman"/>
          <w:szCs w:val="28"/>
        </w:rPr>
        <w:t>.</w:t>
      </w:r>
    </w:p>
    <w:p w14:paraId="5D71F892"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4. Chủ đầu tư khi lựa chọn tổ chức theo quy định của pháp luật về đấu thầu để tham gia các hoạt động xây dựng thì tổ chức được lựa chọn phải đáp ứng yêu cầu theo quy định tại khoản 1, khoản 2 Điều này và có năng lực, kinh nghiệm đáp ứng với yêu cầu cụ thể của gói thầu.</w:t>
      </w:r>
    </w:p>
    <w:p w14:paraId="7859DA98" w14:textId="11268DB5"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5. Tổ chức tham gia hoạt động xây dựng quy định tại khoản 1 Điều này phải là doanh nghiệp, chi nhánh của doanh nghiệp theo quy định của Luật Doanh nghiệp hoặc tổ chức có chức năng tham gia hoạt động xây dựng được thành lập theo quy định của pháp luật, có ngành nghề phù hợp và đáp ứng các </w:t>
      </w:r>
      <w:r w:rsidRPr="005428D5">
        <w:rPr>
          <w:rFonts w:eastAsia="Times New Roman"/>
          <w:szCs w:val="28"/>
        </w:rPr>
        <w:lastRenderedPageBreak/>
        <w:t>yêu cầu cụ thể đối với từng lĩnh vực hoạt động xây dựng theo quy định tại Nghị định này.</w:t>
      </w:r>
    </w:p>
    <w:p w14:paraId="2A23E617" w14:textId="12E56D8D"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6. </w:t>
      </w:r>
      <w:r w:rsidR="00792D74" w:rsidRPr="005428D5">
        <w:rPr>
          <w:rFonts w:eastAsia="Times New Roman"/>
          <w:szCs w:val="28"/>
        </w:rPr>
        <w:t>Chứng chỉ năng lực có hiệu lực 10 năm hoặc theo thời hạn ghi trên văn bản về thành lập tổ chức do cơ quan có thẩm quyền cấp theo quy định của pháp luật Việt Nam nhưng không quá 10 năm khi cấp mới. Trường hợp cấp lại thì ghi thời hạn theo chứng chỉ được cấp trước đó.</w:t>
      </w:r>
    </w:p>
    <w:p w14:paraId="3E3ED759" w14:textId="0442C5A9"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7. Chứng chỉ năng lực có quy cách và nội dung chủ yếu theo Mẫu số 0</w:t>
      </w:r>
      <w:r w:rsidR="00D00395" w:rsidRPr="005428D5">
        <w:rPr>
          <w:rFonts w:eastAsia="Times New Roman"/>
          <w:szCs w:val="28"/>
          <w:lang w:val="vi-VN"/>
        </w:rPr>
        <w:t>6</w:t>
      </w:r>
      <w:r w:rsidRPr="005428D5">
        <w:rPr>
          <w:rFonts w:eastAsia="Times New Roman"/>
          <w:szCs w:val="28"/>
        </w:rPr>
        <w:t xml:space="preserve"> Phụ lục IV Nghị định này.</w:t>
      </w:r>
    </w:p>
    <w:p w14:paraId="0BD846C1"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8. Chứng chỉ năng lực được quản lý thông qua số chứng chỉ năng lực, bao gồm 02 nhóm ký hiệu, các nhóm được nối với nhau bằng dấu gạch ngang (-), cụ thể như sau:</w:t>
      </w:r>
    </w:p>
    <w:p w14:paraId="031F104A" w14:textId="504FE3A9"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a) Nhóm thứ nhất: có tối đa 03 ký tự thể hiện nơi cấp chứng chỉ được quy định tại Phụ lục </w:t>
      </w:r>
      <w:r w:rsidR="00D00395" w:rsidRPr="005428D5">
        <w:rPr>
          <w:rFonts w:eastAsia="Times New Roman"/>
          <w:szCs w:val="28"/>
        </w:rPr>
        <w:t>IX</w:t>
      </w:r>
      <w:r w:rsidRPr="005428D5">
        <w:rPr>
          <w:rFonts w:eastAsia="Times New Roman"/>
          <w:szCs w:val="28"/>
        </w:rPr>
        <w:t xml:space="preserve"> Nghị định này;</w:t>
      </w:r>
    </w:p>
    <w:p w14:paraId="59C0A6DF"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b) Nhóm thứ hai: Mã số chứng chỉ năng lực.</w:t>
      </w:r>
    </w:p>
    <w:p w14:paraId="4ECE9780" w14:textId="77777777" w:rsidR="00C82C67" w:rsidRPr="005428D5" w:rsidRDefault="00C82C67" w:rsidP="005428D5">
      <w:pPr>
        <w:spacing w:before="240" w:after="0" w:line="240" w:lineRule="auto"/>
        <w:ind w:firstLine="567"/>
        <w:rPr>
          <w:rFonts w:eastAsia="Times New Roman"/>
          <w:b/>
          <w:bCs/>
          <w:szCs w:val="28"/>
        </w:rPr>
      </w:pPr>
      <w:r w:rsidRPr="005428D5">
        <w:rPr>
          <w:rFonts w:eastAsia="Times New Roman"/>
          <w:szCs w:val="28"/>
        </w:rPr>
        <w:t>9. Bộ Xây dựng thống nhất quản lý về việc cấp, thu hồi chứng chỉ năng lực; quản lý cấp mã số chứng chỉ năng lực; công khai danh sách tổ chức được cấp chứng chỉ trên trang thông tin điện tử của mình; tổ chức thực hiện thủ tục cấp chứng chỉ năng lực trực tuyến.</w:t>
      </w:r>
    </w:p>
    <w:p w14:paraId="6696D5DA"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b/>
          <w:bCs/>
          <w:szCs w:val="28"/>
        </w:rPr>
        <w:t>Điều 95. Cấp, thu hồi</w:t>
      </w:r>
      <w:r w:rsidRPr="005428D5">
        <w:rPr>
          <w:rFonts w:eastAsia="Times New Roman"/>
          <w:b/>
          <w:bCs/>
          <w:szCs w:val="28"/>
          <w:lang w:val="vi-VN"/>
        </w:rPr>
        <w:t xml:space="preserve"> </w:t>
      </w:r>
      <w:r w:rsidRPr="005428D5">
        <w:rPr>
          <w:rFonts w:eastAsia="Times New Roman"/>
          <w:b/>
          <w:bCs/>
          <w:szCs w:val="28"/>
        </w:rPr>
        <w:t>chứng chỉ năng lực hoạt động xây dựng</w:t>
      </w:r>
    </w:p>
    <w:p w14:paraId="4396E98E"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1. Chứng chỉ năng lực được cấp cho tổ chức thuộc một trong các trường </w:t>
      </w:r>
      <w:r w:rsidRPr="005428D5">
        <w:rPr>
          <w:rFonts w:eastAsia="Times New Roman"/>
          <w:szCs w:val="28"/>
          <w:lang w:val="vi-VN"/>
        </w:rPr>
        <w:t xml:space="preserve">   </w:t>
      </w:r>
      <w:r w:rsidRPr="005428D5">
        <w:rPr>
          <w:rFonts w:eastAsia="Times New Roman"/>
          <w:szCs w:val="28"/>
        </w:rPr>
        <w:t>hợp sau:</w:t>
      </w:r>
    </w:p>
    <w:p w14:paraId="0F8AD2DE"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a) Cấp mới chứng chỉ năng lực (bao gồm các trường hợp: lần đầu được cấp chứng chỉ; bổ sung lĩnh vực hoạt động xây dựng chưa có trong chứng chỉ; điều chỉnh hạng chứng chỉ năng lực; chứng chỉ hết thời hạn hiệu lực);</w:t>
      </w:r>
    </w:p>
    <w:p w14:paraId="5BC83FCD"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b) Cấp lại khi chứng chỉ năng lực do chứng chỉ năng lực cũ còn thời hạn hiệu lực nhưng bị mất hoặc hư hỏng hoặc ghi sai thông tin hoặc điều chỉnh, bổ sung thông tin tổ chức (trừ các nội dung quy định tại điểm a khoản 1 Điều này) hoặc cấp lại khi các lĩnh vực không thuộc trường hợp bị thu hồi trên chứng chỉ đã được cấp trước đó.</w:t>
      </w:r>
    </w:p>
    <w:p w14:paraId="2C447B4F" w14:textId="77777777" w:rsidR="00C82C67" w:rsidRPr="005428D5" w:rsidRDefault="00C82C67" w:rsidP="00953C73">
      <w:pPr>
        <w:spacing w:before="200" w:after="0" w:line="240" w:lineRule="auto"/>
        <w:ind w:firstLine="567"/>
        <w:rPr>
          <w:rFonts w:eastAsia="Times New Roman"/>
          <w:szCs w:val="28"/>
        </w:rPr>
      </w:pPr>
      <w:r w:rsidRPr="00A80AC9">
        <w:rPr>
          <w:rFonts w:eastAsia="Times New Roman"/>
          <w:szCs w:val="28"/>
        </w:rPr>
        <w:t>2. Chứng chỉ</w:t>
      </w:r>
      <w:r w:rsidRPr="005428D5">
        <w:rPr>
          <w:rFonts w:eastAsia="Times New Roman"/>
          <w:szCs w:val="28"/>
        </w:rPr>
        <w:t xml:space="preserve"> năng lực bị thu hồi khi thuộc một trong các trường hợp sau:</w:t>
      </w:r>
    </w:p>
    <w:p w14:paraId="5A3B4563"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a) Tổ chức được cấp chứng chỉ năng lực chấm dứt hoạt động xây dựng, giải thể hoặc phá sản;</w:t>
      </w:r>
    </w:p>
    <w:p w14:paraId="2EE1CFF1"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b) Không còn đáp ứng đủ điều kiện năng lực hoạt động xây dựng đối với lĩnh vực được cấp chứng chỉ theo quy định;</w:t>
      </w:r>
    </w:p>
    <w:p w14:paraId="27F31663"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lastRenderedPageBreak/>
        <w:t>c) Giả mạo giấy tờ trong hồ sơ đề nghị cấp, cấp lại chứng chỉ năng lực;</w:t>
      </w:r>
    </w:p>
    <w:p w14:paraId="33AE9288"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d) Cho tổ chức, cá nhân khác sử dụng chứng chỉ năng lực;</w:t>
      </w:r>
    </w:p>
    <w:p w14:paraId="4B383895"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đ) Sửa chữa, tẩy xóa làm sai lệch nội dung chứng chỉ năng lực;</w:t>
      </w:r>
    </w:p>
    <w:p w14:paraId="46DF896A"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e) Chứng chỉ năng lực được cấp không đúng thẩm quyền;</w:t>
      </w:r>
    </w:p>
    <w:p w14:paraId="08A786D2" w14:textId="77777777" w:rsidR="00C82C67" w:rsidRPr="00825A92" w:rsidRDefault="00C82C67" w:rsidP="00953C73">
      <w:pPr>
        <w:spacing w:before="200" w:after="0" w:line="240" w:lineRule="auto"/>
        <w:ind w:firstLine="567"/>
        <w:rPr>
          <w:rFonts w:eastAsia="Times New Roman"/>
          <w:spacing w:val="-6"/>
          <w:szCs w:val="28"/>
        </w:rPr>
      </w:pPr>
      <w:r w:rsidRPr="00825A92">
        <w:rPr>
          <w:rFonts w:eastAsia="Times New Roman"/>
          <w:spacing w:val="-6"/>
          <w:szCs w:val="28"/>
        </w:rPr>
        <w:t>g) Chứng chỉ năng lực bị ghi sai do lỗi của cơ quan cấp chứng chỉ năng lực;</w:t>
      </w:r>
    </w:p>
    <w:p w14:paraId="1DEBDB91"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h) Chứng chỉ năng lực được cấp khi không đủ điều kiện năng lực theo</w:t>
      </w:r>
      <w:r w:rsidRPr="005428D5">
        <w:rPr>
          <w:rFonts w:eastAsia="Times New Roman"/>
          <w:szCs w:val="28"/>
          <w:lang w:val="vi-VN"/>
        </w:rPr>
        <w:t xml:space="preserve">          </w:t>
      </w:r>
      <w:r w:rsidRPr="005428D5">
        <w:rPr>
          <w:rFonts w:eastAsia="Times New Roman"/>
          <w:szCs w:val="28"/>
        </w:rPr>
        <w:t>quy định;</w:t>
      </w:r>
    </w:p>
    <w:p w14:paraId="7C5302C5"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i) Khi cơ quan có thẩm quyền kiến nghị thu hồi chứng chỉ năng lực.</w:t>
      </w:r>
    </w:p>
    <w:p w14:paraId="179E2925"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3. Tổ chức chỉ được đề nghị cấp chứng chỉ năng lực sau 12 tháng, kể từ ngày có quyết định thu hồi chứng chỉ năng lực đối với trường hợp bị thu hồi chứng chỉ năng lực theo quy định tại các điểm c, d và đ khoản 2 Điều này; sau thời hạn thu hồi theo quyết định xử phạt vi phạm hành chính đối với trường hợp bị thu hồi chứng chỉ năng lực theo quy định tại điểm i khoản 2 Điều này. Trình tự, thủ tục cấp chứng chỉ năng lực như trường hợp cấp chứng chỉ năng lực quy định tại điểm a khoản 1 Điều này.</w:t>
      </w:r>
    </w:p>
    <w:p w14:paraId="299D215F" w14:textId="77777777" w:rsidR="00C82C67" w:rsidRPr="005428D5" w:rsidRDefault="00C82C67" w:rsidP="00953C73">
      <w:pPr>
        <w:spacing w:before="200" w:after="0" w:line="240" w:lineRule="auto"/>
        <w:ind w:firstLine="567"/>
        <w:rPr>
          <w:rFonts w:eastAsia="Times New Roman"/>
          <w:szCs w:val="28"/>
        </w:rPr>
      </w:pPr>
      <w:r w:rsidRPr="005428D5">
        <w:rPr>
          <w:rFonts w:eastAsia="Times New Roman"/>
          <w:szCs w:val="28"/>
        </w:rPr>
        <w:t xml:space="preserve">Tổ chức đã bị thu hồi chứng chỉ năng lực thuộc trường hợp quy định tại điểm g khoản 2 Điều này được cấp lại chứng chỉ năng lực theo trình tự, thủ tục quy định tại khoản 2 Điều </w:t>
      </w:r>
      <w:r w:rsidRPr="005428D5">
        <w:rPr>
          <w:rFonts w:eastAsia="Times New Roman"/>
          <w:szCs w:val="28"/>
          <w:lang w:val="vi-VN"/>
        </w:rPr>
        <w:t>100</w:t>
      </w:r>
      <w:r w:rsidRPr="005428D5">
        <w:rPr>
          <w:rFonts w:eastAsia="Times New Roman"/>
          <w:szCs w:val="28"/>
        </w:rPr>
        <w:t xml:space="preserve"> Nghị định này.</w:t>
      </w:r>
    </w:p>
    <w:p w14:paraId="0C160472"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b/>
          <w:bCs/>
          <w:szCs w:val="28"/>
        </w:rPr>
        <w:t>Điều 96. Thẩm quyền cấp, thu hồi chứng chỉ năng lực hoạt động</w:t>
      </w:r>
      <w:r w:rsidRPr="005428D5">
        <w:rPr>
          <w:rFonts w:eastAsia="Times New Roman"/>
          <w:b/>
          <w:bCs/>
          <w:szCs w:val="28"/>
          <w:lang w:val="vi-VN"/>
        </w:rPr>
        <w:t xml:space="preserve">             </w:t>
      </w:r>
      <w:r w:rsidRPr="005428D5">
        <w:rPr>
          <w:rFonts w:eastAsia="Times New Roman"/>
          <w:b/>
          <w:bCs/>
          <w:szCs w:val="28"/>
        </w:rPr>
        <w:t>xây dựng</w:t>
      </w:r>
    </w:p>
    <w:p w14:paraId="18DCE04C"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1. Đối với chứng chỉ năng lực hoạt động xây dựng hạng I</w:t>
      </w:r>
    </w:p>
    <w:p w14:paraId="6C959401" w14:textId="67E126EE"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Phân cấp thẩm quyền cấp chứng chỉ năng lực hoạt động xây dựng hạng I theo quy định tại khoản 4 Điều 148 </w:t>
      </w:r>
      <w:r w:rsidR="00A80AC9">
        <w:rPr>
          <w:rFonts w:eastAsia="Times New Roman"/>
          <w:szCs w:val="28"/>
        </w:rPr>
        <w:t xml:space="preserve">của </w:t>
      </w:r>
      <w:r w:rsidRPr="005428D5">
        <w:rPr>
          <w:rFonts w:eastAsia="Times New Roman"/>
          <w:szCs w:val="28"/>
        </w:rPr>
        <w:t>Luật Xây dựng năm 2014 được sửa đổi, bổ sung theo quy định tại điểm a khoản 53 Điều 1 của Luật số 62/2020/QH14 cho Ủy ban nhân dân dân cấp tỉnh đối với tổ chức có trụ sở chính tại địa bàn thuộc phạm vi quản lý của mình. Ủy ban nhân dân cấp tỉnh được phân cấp tiếp cho Sở Xây dựng địa phương thực hiện công tác này theo quy định của Luật Tổ chức chính quyền địa phương.</w:t>
      </w:r>
    </w:p>
    <w:p w14:paraId="415BE6BF"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2. Đối với chứng chỉ năng lực hoạt động xây dựng hạng II, hạng III</w:t>
      </w:r>
    </w:p>
    <w:p w14:paraId="7DAFF4F1"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 xml:space="preserve">a) Sở Xây dựng cấp chứng chỉ năng lực cho tổ chức có trụ sở chính tại địa bàn thuộc phạm vi quản lý của mình; </w:t>
      </w:r>
    </w:p>
    <w:p w14:paraId="6254AD4C" w14:textId="77777777" w:rsidR="00C82C67" w:rsidRPr="005428D5" w:rsidRDefault="00C82C67" w:rsidP="005428D5">
      <w:pPr>
        <w:spacing w:before="240" w:after="0" w:line="240" w:lineRule="auto"/>
        <w:ind w:firstLine="567"/>
        <w:rPr>
          <w:rFonts w:eastAsia="Times New Roman"/>
          <w:strike/>
          <w:szCs w:val="28"/>
        </w:rPr>
      </w:pPr>
      <w:r w:rsidRPr="005428D5">
        <w:rPr>
          <w:rFonts w:eastAsia="Times New Roman"/>
          <w:szCs w:val="28"/>
        </w:rPr>
        <w:t xml:space="preserve">b) Tổ chức xã hội - nghề nghiệp được công nhận theo quy định tại Điều 111 Nghị định này cấp chứng chỉ năng lực cho tổ chức là hội viên, thành viên </w:t>
      </w:r>
      <w:r w:rsidRPr="005428D5">
        <w:rPr>
          <w:rFonts w:eastAsia="Times New Roman"/>
          <w:szCs w:val="28"/>
        </w:rPr>
        <w:lastRenderedPageBreak/>
        <w:t>được kết nạp trước thời điểm đề nghị cấp chứng chỉ năng lực tối thiểu 03 tháng.</w:t>
      </w:r>
    </w:p>
    <w:p w14:paraId="65891E17" w14:textId="57EAA32B" w:rsidR="00C82C67" w:rsidRPr="005428D5" w:rsidRDefault="00A80AC9" w:rsidP="005428D5">
      <w:pPr>
        <w:spacing w:before="240" w:after="0" w:line="240" w:lineRule="auto"/>
        <w:ind w:firstLine="567"/>
        <w:rPr>
          <w:rFonts w:eastAsia="Times New Roman"/>
          <w:szCs w:val="28"/>
        </w:rPr>
      </w:pPr>
      <w:r w:rsidRPr="00A80AC9">
        <w:rPr>
          <w:rFonts w:eastAsia="Times New Roman"/>
          <w:szCs w:val="28"/>
        </w:rPr>
        <w:t>3</w:t>
      </w:r>
      <w:r w:rsidR="00C82C67" w:rsidRPr="00A80AC9">
        <w:rPr>
          <w:rFonts w:eastAsia="Times New Roman"/>
          <w:szCs w:val="28"/>
        </w:rPr>
        <w:t>. Cơ</w:t>
      </w:r>
      <w:r w:rsidR="00C82C67" w:rsidRPr="005428D5">
        <w:rPr>
          <w:rFonts w:eastAsia="Times New Roman"/>
          <w:szCs w:val="28"/>
        </w:rPr>
        <w:t xml:space="preserve"> quan có thẩm quyền cấp chứng chỉ năng lực là cơ quan có thẩm quyền thu hồi chứng chỉ năng lực do mình cấp.</w:t>
      </w:r>
    </w:p>
    <w:p w14:paraId="58543E42" w14:textId="77777777" w:rsidR="00C82C67" w:rsidRPr="005428D5" w:rsidRDefault="00C82C67" w:rsidP="005428D5">
      <w:pPr>
        <w:spacing w:before="240" w:after="0" w:line="240" w:lineRule="auto"/>
        <w:ind w:firstLine="567"/>
        <w:rPr>
          <w:rFonts w:eastAsia="Times New Roman"/>
          <w:szCs w:val="28"/>
        </w:rPr>
      </w:pPr>
      <w:r w:rsidRPr="005428D5">
        <w:rPr>
          <w:rFonts w:eastAsia="Times New Roman"/>
          <w:szCs w:val="28"/>
        </w:rPr>
        <w:t>Trường hợp chứng chỉ năng lực được cấp không đúng quy định mà cơ quan có thẩm quyền cấp chứng chỉ năng lực không thực hiện thu hồi thì Bộ Xây dựng trực tiếp quyết định thu hồi chứng chỉ năng lực. </w:t>
      </w:r>
    </w:p>
    <w:p w14:paraId="32E54504" w14:textId="31460754" w:rsidR="00C82C67" w:rsidRPr="005428D5" w:rsidRDefault="00A80AC9" w:rsidP="005428D5">
      <w:pPr>
        <w:spacing w:before="240" w:after="0" w:line="240" w:lineRule="auto"/>
        <w:ind w:firstLine="567"/>
        <w:rPr>
          <w:rFonts w:eastAsia="Times New Roman"/>
          <w:szCs w:val="28"/>
          <w:lang w:val="vi-VN"/>
        </w:rPr>
      </w:pPr>
      <w:r w:rsidRPr="00A80AC9">
        <w:rPr>
          <w:rFonts w:eastAsia="Times New Roman"/>
          <w:szCs w:val="28"/>
        </w:rPr>
        <w:t>4</w:t>
      </w:r>
      <w:r w:rsidR="00C82C67" w:rsidRPr="00A80AC9">
        <w:rPr>
          <w:rFonts w:eastAsia="Times New Roman"/>
          <w:szCs w:val="28"/>
        </w:rPr>
        <w:t>. Cơ</w:t>
      </w:r>
      <w:r w:rsidR="00C82C67" w:rsidRPr="005428D5">
        <w:rPr>
          <w:rFonts w:eastAsia="Times New Roman"/>
          <w:szCs w:val="28"/>
        </w:rPr>
        <w:t xml:space="preserve"> quan có thẩm quyền cấp chứng chỉ năng lực quy định tại khoản 1 Điều này thực hiện việc cấp lại chứng chỉ năng lực đối với chứng chỉ do mình cấp trước đó</w:t>
      </w:r>
      <w:r w:rsidR="00C82C67" w:rsidRPr="005428D5">
        <w:rPr>
          <w:rFonts w:eastAsia="Times New Roman"/>
          <w:szCs w:val="28"/>
          <w:lang w:val="vi-VN"/>
        </w:rPr>
        <w:t>.</w:t>
      </w:r>
    </w:p>
    <w:p w14:paraId="20957888" w14:textId="77777777" w:rsidR="00C82C67" w:rsidRPr="005428D5" w:rsidRDefault="00C82C67" w:rsidP="005428D5">
      <w:pPr>
        <w:spacing w:before="240" w:after="0" w:line="240" w:lineRule="auto"/>
        <w:ind w:firstLine="567"/>
        <w:rPr>
          <w:rFonts w:eastAsia="Times New Roman"/>
          <w:szCs w:val="28"/>
          <w:lang w:val="vi-VN"/>
        </w:rPr>
      </w:pPr>
      <w:r w:rsidRPr="005428D5">
        <w:rPr>
          <w:rFonts w:eastAsia="Times New Roman"/>
          <w:b/>
          <w:bCs/>
          <w:szCs w:val="28"/>
          <w:lang w:val="vi-VN"/>
        </w:rPr>
        <w:t>Điều 97. Hội đồng xét cấp chứng chỉ năng lực hoạt động xây dựng</w:t>
      </w:r>
    </w:p>
    <w:p w14:paraId="1010DBD2" w14:textId="77777777" w:rsidR="00F53685" w:rsidRPr="005428D5" w:rsidRDefault="00F53685" w:rsidP="005428D5">
      <w:pPr>
        <w:spacing w:before="240" w:after="0" w:line="240" w:lineRule="auto"/>
        <w:ind w:firstLine="567"/>
        <w:rPr>
          <w:rFonts w:eastAsia="Times New Roman"/>
          <w:szCs w:val="28"/>
          <w:lang w:val="vi-VN"/>
        </w:rPr>
      </w:pPr>
      <w:r w:rsidRPr="005428D5">
        <w:rPr>
          <w:rFonts w:eastAsia="Times New Roman"/>
          <w:szCs w:val="28"/>
          <w:lang w:val="vi-VN"/>
        </w:rPr>
        <w:t xml:space="preserve">1. Người đứng đầu cơ quan có thẩm quyền cấp chứng chỉ năng lực thành lập hội đồng xét cấp chứng chỉ năng lực hoạt động xây dựng để đánh giá năng lực phục vụ xét cấp chứng chỉ năng lực đối với trường hợp đề nghị cấp mới. Việc đánh giá thực hiện trên cơ sở </w:t>
      </w:r>
      <w:r w:rsidRPr="005428D5">
        <w:rPr>
          <w:rFonts w:eastAsia="Times New Roman"/>
          <w:szCs w:val="28"/>
        </w:rPr>
        <w:t>đề xuất đánh giá hồ sơ đề nghị cấp chứng chỉ năng lực</w:t>
      </w:r>
      <w:r w:rsidRPr="005428D5">
        <w:rPr>
          <w:rFonts w:eastAsia="Times New Roman"/>
          <w:szCs w:val="28"/>
          <w:lang w:val="vi-VN"/>
        </w:rPr>
        <w:t xml:space="preserve"> của</w:t>
      </w:r>
      <w:r w:rsidRPr="005428D5">
        <w:rPr>
          <w:rFonts w:eastAsia="Times New Roman"/>
          <w:szCs w:val="28"/>
        </w:rPr>
        <w:t xml:space="preserve"> tổ chức đề nghị cấp chứng chỉ năng lực do</w:t>
      </w:r>
      <w:r w:rsidRPr="005428D5">
        <w:rPr>
          <w:rFonts w:eastAsia="Times New Roman"/>
          <w:szCs w:val="28"/>
          <w:lang w:val="vi-VN"/>
        </w:rPr>
        <w:t xml:space="preserve"> đơn vị trực thuộc cơ quan có thẩm quyền cấp chứng chỉ năng lực được giao nhiệm vụ giải quyết hồ sơ.</w:t>
      </w:r>
    </w:p>
    <w:p w14:paraId="57AAD9ED"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2. Cơ cấu và số lượng thành viên hội đồng xét cấp chứng chỉ năng lực do người đứng đầu cơ quan có thẩm quyền cấp chứng chỉ năng lực quyết định.</w:t>
      </w:r>
    </w:p>
    <w:p w14:paraId="5077393B"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3. Thành phần Hội đồng xét cấp chứng chỉ năng lực do Ủy ban nhân dân cấp tỉnh, Sở Xây dựng thành lập bao gồm:</w:t>
      </w:r>
    </w:p>
    <w:p w14:paraId="02BCDCB1" w14:textId="77777777" w:rsidR="00792D74"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 xml:space="preserve">a) </w:t>
      </w:r>
      <w:r w:rsidR="00792D74" w:rsidRPr="005428D5">
        <w:rPr>
          <w:rFonts w:eastAsia="Times New Roman"/>
          <w:szCs w:val="28"/>
          <w:lang w:val="vi-VN"/>
        </w:rPr>
        <w:t>Chủ tịch hội đồng là người đứng đầu hoặc cấp phó của người đứng đầu của cơ quan có thẩm quyền cấp chứng chỉ năng lực;</w:t>
      </w:r>
    </w:p>
    <w:p w14:paraId="64317A20" w14:textId="02C61E48"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b) Ủy viên thường trực, thư ký Hội đồng là công chức, viên chức của cơ quan này;</w:t>
      </w:r>
    </w:p>
    <w:p w14:paraId="59270B52"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c) Các ủy viên tham gia hội đồng là các công chức, viên chức của cơ quan này, các chuyên gia có trình độ chuyên môn phù hợp với lĩnh vực xét cấp chứng chỉ năng lực trong trường hợp cần thiết.</w:t>
      </w:r>
    </w:p>
    <w:p w14:paraId="49EA1FA1"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4. Thành phần hội đồng xét cấp chứng chỉ năng lực do tổ chức xã hội - nghề nghiệp thành lập bao gồm:</w:t>
      </w:r>
    </w:p>
    <w:p w14:paraId="35CC5156" w14:textId="57F6AFAE"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 xml:space="preserve">a) </w:t>
      </w:r>
      <w:r w:rsidR="00792D74" w:rsidRPr="005428D5">
        <w:rPr>
          <w:rFonts w:eastAsia="Times New Roman"/>
          <w:szCs w:val="28"/>
          <w:lang w:val="vi-VN"/>
        </w:rPr>
        <w:t>Chủ tịch hội đồng là người đứng đầu hoặc cấp phó của người đứng đầu của tổ chức xã hội - nghề nghiệp;</w:t>
      </w:r>
    </w:p>
    <w:p w14:paraId="7A590EA7" w14:textId="438FAB89"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b) Ủy viên thường trực, Thư ký Hội đồng là hội viên của tổ chức xã hội - nghề nghiệp</w:t>
      </w:r>
      <w:r w:rsidR="00704150" w:rsidRPr="005428D5">
        <w:rPr>
          <w:rFonts w:eastAsia="Times New Roman"/>
          <w:szCs w:val="28"/>
          <w:lang w:val="vi-VN"/>
        </w:rPr>
        <w:t>;</w:t>
      </w:r>
    </w:p>
    <w:p w14:paraId="459428A2"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lastRenderedPageBreak/>
        <w:t>c) Các ủy viên tham gia hội đồng là hội viên của tổ chức xã hội - nghề nghiệp có chuyên môn phù hợp với lĩnh vực xét cấp chứng chỉ năng lực, các chuyên gia có trình độ chuyên môn phù hợp với lĩnh vực xét cấp chứng chỉ năng lực trong trường hợp cần thiết.</w:t>
      </w:r>
    </w:p>
    <w:p w14:paraId="5FE7B461"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 xml:space="preserve">5. Hội đồng hoạt động theo chế độ kiêm nhiệm, theo Quy chế do Chủ tịch hội đồng quyết định ban hành. </w:t>
      </w:r>
    </w:p>
    <w:p w14:paraId="56FFCBCC"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6. Quy chế hoạt động của Hội đồng bao gồm các nội dung về nguyên tắc làm việc; nhiệm vụ, quyền hạn, trách nhiệm của Hội đồng và từng thành viên Hội đồng; quy định của Hội đồng về việc đánh giá năng lực hoạt động xây dựng của tổ chức; kinh phí hoạt động của Hội đồng.</w:t>
      </w:r>
    </w:p>
    <w:p w14:paraId="2E3A33CB" w14:textId="1D214DF7" w:rsidR="00C82C67" w:rsidRPr="00825A92" w:rsidRDefault="00C82C67" w:rsidP="005428D5">
      <w:pPr>
        <w:spacing w:before="240" w:after="0" w:line="240" w:lineRule="auto"/>
        <w:ind w:firstLine="567"/>
        <w:rPr>
          <w:rFonts w:ascii="Times New Roman Bold" w:eastAsia="Times New Roman" w:hAnsi="Times New Roman Bold"/>
          <w:spacing w:val="-6"/>
          <w:szCs w:val="28"/>
          <w:lang w:val="vi-VN"/>
        </w:rPr>
      </w:pPr>
      <w:r w:rsidRPr="00825A92">
        <w:rPr>
          <w:rFonts w:ascii="Times New Roman Bold" w:eastAsia="Times New Roman" w:hAnsi="Times New Roman Bold"/>
          <w:b/>
          <w:bCs/>
          <w:spacing w:val="-6"/>
          <w:szCs w:val="28"/>
          <w:lang w:val="vi-VN"/>
        </w:rPr>
        <w:t xml:space="preserve">Điều 98. </w:t>
      </w:r>
      <w:r w:rsidR="008B2DC5" w:rsidRPr="00825A92">
        <w:rPr>
          <w:rFonts w:ascii="Times New Roman Bold" w:eastAsia="Times New Roman" w:hAnsi="Times New Roman Bold"/>
          <w:b/>
          <w:bCs/>
          <w:spacing w:val="-6"/>
          <w:szCs w:val="28"/>
          <w:lang w:val="vi-VN"/>
        </w:rPr>
        <w:t>Điều kiện chung để</w:t>
      </w:r>
      <w:r w:rsidRPr="00825A92">
        <w:rPr>
          <w:rFonts w:ascii="Times New Roman Bold" w:eastAsia="Times New Roman" w:hAnsi="Times New Roman Bold"/>
          <w:b/>
          <w:bCs/>
          <w:spacing w:val="-6"/>
          <w:szCs w:val="28"/>
          <w:lang w:val="vi-VN"/>
        </w:rPr>
        <w:t xml:space="preserve"> cấp chứng chỉ năng lực hoạt động xây dựng</w:t>
      </w:r>
    </w:p>
    <w:p w14:paraId="09E1AEB1" w14:textId="77777777" w:rsidR="00C82C67" w:rsidRPr="005428D5" w:rsidRDefault="00C82C67" w:rsidP="005428D5">
      <w:pPr>
        <w:spacing w:before="240" w:after="0" w:line="240" w:lineRule="auto"/>
        <w:ind w:firstLine="567"/>
        <w:rPr>
          <w:rFonts w:eastAsia="Times New Roman"/>
          <w:szCs w:val="28"/>
          <w:lang w:val="vi-VN"/>
        </w:rPr>
      </w:pPr>
      <w:r w:rsidRPr="005428D5">
        <w:rPr>
          <w:rFonts w:eastAsia="Times New Roman"/>
          <w:szCs w:val="28"/>
          <w:lang w:val="vi-VN"/>
        </w:rPr>
        <w:t>1. Cơ quan có thẩm quyền cấp chứng chỉ năng lực quyết định việc cấp chứng chỉ năng lực sau khi có kết quả đánh giá của Hội đồng xét cấp chứng chỉ năng lực.</w:t>
      </w:r>
    </w:p>
    <w:p w14:paraId="5B41CAE4" w14:textId="77777777" w:rsidR="00F53685" w:rsidRPr="005428D5" w:rsidRDefault="00F53685" w:rsidP="005428D5">
      <w:pPr>
        <w:spacing w:before="240" w:after="0" w:line="240" w:lineRule="auto"/>
        <w:ind w:firstLine="567"/>
        <w:rPr>
          <w:rFonts w:eastAsia="Times New Roman"/>
          <w:szCs w:val="28"/>
          <w:lang w:val="vi-VN"/>
        </w:rPr>
      </w:pPr>
      <w:r w:rsidRPr="005428D5">
        <w:rPr>
          <w:rFonts w:eastAsia="Times New Roman"/>
          <w:szCs w:val="28"/>
          <w:lang w:val="vi-VN"/>
        </w:rPr>
        <w:t xml:space="preserve">2. Năng lực hoạt động xây dựng của tổ chức được đánh giá theo </w:t>
      </w:r>
      <w:r w:rsidRPr="005428D5">
        <w:rPr>
          <w:rFonts w:eastAsia="Times New Roman"/>
          <w:szCs w:val="28"/>
        </w:rPr>
        <w:t xml:space="preserve">kinh nghiệm thực hiện công việc của tổ chức và năng lực hoạt động xây dựng của các cá nhân thuộc tổ chức </w:t>
      </w:r>
      <w:r w:rsidRPr="005428D5">
        <w:rPr>
          <w:rFonts w:eastAsia="Times New Roman"/>
          <w:szCs w:val="28"/>
          <w:lang w:val="vi-VN"/>
        </w:rPr>
        <w:t>theo quy định tại Nghị định này.</w:t>
      </w:r>
    </w:p>
    <w:p w14:paraId="6DE2C7D0" w14:textId="387F2850" w:rsidR="008B2DC5" w:rsidRPr="005428D5" w:rsidRDefault="008B2DC5" w:rsidP="005428D5">
      <w:pPr>
        <w:spacing w:before="240" w:after="0" w:line="240" w:lineRule="auto"/>
        <w:ind w:firstLine="567"/>
        <w:rPr>
          <w:rFonts w:eastAsia="Times New Roman"/>
          <w:szCs w:val="28"/>
          <w:lang w:val="vi-VN"/>
        </w:rPr>
      </w:pPr>
      <w:r w:rsidRPr="005428D5">
        <w:rPr>
          <w:rFonts w:eastAsia="Times New Roman"/>
          <w:szCs w:val="28"/>
          <w:lang w:val="vi-VN"/>
        </w:rPr>
        <w:t>3. Điều kiện về kinh nghiệm thực hiện công việc của tổ chức như sau:</w:t>
      </w:r>
    </w:p>
    <w:p w14:paraId="30186DDA" w14:textId="62363F97" w:rsidR="008B2DC5" w:rsidRPr="005428D5" w:rsidRDefault="008B2DC5" w:rsidP="005428D5">
      <w:pPr>
        <w:spacing w:before="240" w:after="0" w:line="240" w:lineRule="auto"/>
        <w:ind w:firstLine="567"/>
        <w:rPr>
          <w:rFonts w:eastAsia="Times New Roman"/>
          <w:szCs w:val="28"/>
          <w:lang w:val="vi-VN"/>
        </w:rPr>
      </w:pPr>
      <w:r w:rsidRPr="005428D5">
        <w:rPr>
          <w:rFonts w:eastAsia="Times New Roman"/>
          <w:szCs w:val="28"/>
          <w:lang w:val="vi-VN"/>
        </w:rPr>
        <w:t>a) Kinh nghiệm của tổ chức được xác định là phù hợp khi công việc thực hiện theo nội dung kê khai đáp ứng các điều kiện: thuộc ngành, nghề kinh doanh của tổ chức đã được cấp</w:t>
      </w:r>
      <w:r w:rsidR="00DE726B" w:rsidRPr="005428D5">
        <w:rPr>
          <w:rFonts w:eastAsia="Times New Roman"/>
          <w:szCs w:val="28"/>
          <w:lang w:val="vi-VN"/>
        </w:rPr>
        <w:t>;</w:t>
      </w:r>
      <w:r w:rsidRPr="005428D5">
        <w:rPr>
          <w:rFonts w:eastAsia="Times New Roman"/>
          <w:szCs w:val="28"/>
          <w:lang w:val="vi-VN"/>
        </w:rPr>
        <w:t xml:space="preserve"> </w:t>
      </w:r>
      <w:r w:rsidR="00DE726B" w:rsidRPr="005428D5">
        <w:rPr>
          <w:rFonts w:eastAsia="Times New Roman"/>
          <w:szCs w:val="28"/>
          <w:lang w:val="vi-VN"/>
        </w:rPr>
        <w:t xml:space="preserve">đã </w:t>
      </w:r>
      <w:r w:rsidRPr="005428D5">
        <w:rPr>
          <w:rFonts w:eastAsia="Times New Roman"/>
          <w:szCs w:val="28"/>
          <w:lang w:val="vi-VN"/>
        </w:rPr>
        <w:t>được nghiệm thu theo quy định</w:t>
      </w:r>
      <w:r w:rsidR="00DE726B" w:rsidRPr="005428D5">
        <w:rPr>
          <w:rFonts w:eastAsia="Times New Roman"/>
          <w:szCs w:val="28"/>
          <w:lang w:val="vi-VN"/>
        </w:rPr>
        <w:t>;</w:t>
      </w:r>
      <w:r w:rsidRPr="005428D5">
        <w:rPr>
          <w:rFonts w:eastAsia="Times New Roman"/>
          <w:szCs w:val="28"/>
          <w:lang w:val="vi-VN"/>
        </w:rPr>
        <w:t xml:space="preserve"> được thực hiện phù hợp với lĩnh vực hoạt động, hạng năng lực và trong thời hạn hiệu lực của chứng chỉ năng lực đã được cấp. Trường hợp kinh nghiệm của tổ chức được thực hiện trong thời gian không yêu cầu chứng chỉ năng lực thì phải phù hợp với ngành, nghề kinh doanh của tổ chức đã được cấp và không quá 10 năm tính từ thời điểm ký biên bản nghiệm thu hoàn thành đến thời điểm nộp hồ sơ đề nghị cấp chứng chỉ năng lực. Ngành, nghề kinh doanh của tổ chức được xác định là phù hợp khi </w:t>
      </w:r>
      <w:r w:rsidR="00DE726B" w:rsidRPr="005428D5">
        <w:rPr>
          <w:rFonts w:eastAsia="Times New Roman"/>
          <w:szCs w:val="28"/>
          <w:lang w:val="vi-VN"/>
        </w:rPr>
        <w:t xml:space="preserve">có </w:t>
      </w:r>
      <w:r w:rsidRPr="005428D5">
        <w:rPr>
          <w:rFonts w:eastAsia="Times New Roman"/>
          <w:szCs w:val="28"/>
          <w:lang w:val="vi-VN"/>
        </w:rPr>
        <w:t>lĩnh vực hoạt động đề nghị cấp chứng chỉ năng lực;</w:t>
      </w:r>
    </w:p>
    <w:p w14:paraId="521F99AA" w14:textId="43EC4511" w:rsidR="00F53685" w:rsidRPr="00825A92" w:rsidRDefault="00F53685" w:rsidP="005428D5">
      <w:pPr>
        <w:spacing w:before="240" w:after="0" w:line="240" w:lineRule="auto"/>
        <w:ind w:firstLine="567"/>
        <w:rPr>
          <w:rFonts w:eastAsia="Times New Roman"/>
          <w:spacing w:val="-6"/>
          <w:szCs w:val="28"/>
          <w:lang w:val="vi-VN"/>
        </w:rPr>
      </w:pPr>
      <w:r w:rsidRPr="005428D5">
        <w:rPr>
          <w:rFonts w:eastAsia="Times New Roman"/>
          <w:szCs w:val="28"/>
          <w:lang w:val="vi-VN"/>
        </w:rPr>
        <w:t xml:space="preserve">b) Trường hợp tổ chức chỉ thực hiện hoạt động xây dựng đối với các công việc xây dựng chuyên biệt thì được đánh giá cấp chứng chỉ năng lực hoạt động </w:t>
      </w:r>
      <w:r w:rsidRPr="00825A92">
        <w:rPr>
          <w:rFonts w:eastAsia="Times New Roman"/>
          <w:spacing w:val="-6"/>
          <w:szCs w:val="28"/>
          <w:lang w:val="vi-VN"/>
        </w:rPr>
        <w:t xml:space="preserve">xây dựng đối với công việc xây dựng chuyên biệt </w:t>
      </w:r>
      <w:r w:rsidRPr="00825A92">
        <w:rPr>
          <w:rFonts w:eastAsia="Times New Roman"/>
          <w:spacing w:val="-6"/>
          <w:szCs w:val="28"/>
        </w:rPr>
        <w:t xml:space="preserve">thuộc </w:t>
      </w:r>
      <w:r w:rsidRPr="00825A92">
        <w:rPr>
          <w:rFonts w:eastAsia="Times New Roman"/>
          <w:spacing w:val="-6"/>
          <w:szCs w:val="28"/>
          <w:lang w:val="vi-VN"/>
        </w:rPr>
        <w:t>công trình xây dựng đó;</w:t>
      </w:r>
    </w:p>
    <w:p w14:paraId="563947C6" w14:textId="299FDFA8" w:rsidR="008B2DC5" w:rsidRPr="005428D5" w:rsidRDefault="008B2DC5" w:rsidP="005428D5">
      <w:pPr>
        <w:spacing w:before="240" w:after="0" w:line="240" w:lineRule="auto"/>
        <w:ind w:firstLine="567"/>
        <w:rPr>
          <w:rFonts w:eastAsia="Times New Roman"/>
          <w:szCs w:val="28"/>
          <w:lang w:val="vi-VN"/>
        </w:rPr>
      </w:pPr>
      <w:r w:rsidRPr="005428D5">
        <w:rPr>
          <w:rFonts w:eastAsia="Times New Roman"/>
          <w:szCs w:val="28"/>
          <w:lang w:val="vi-VN"/>
        </w:rPr>
        <w:t>c) Trường hợp tổ chức được chia tách, sáp nhập, hợp nhất thì được kế thừa nhân sự, kinh nghiệm nêu trong thỏa thuận chia tách, sát nhập, hợp nhất theo quy định của pháp luật về doanh nghiệp;</w:t>
      </w:r>
    </w:p>
    <w:p w14:paraId="6E83654C" w14:textId="77777777" w:rsidR="008B2DC5" w:rsidRPr="005428D5" w:rsidRDefault="008B2DC5" w:rsidP="005428D5">
      <w:pPr>
        <w:spacing w:before="240" w:after="0" w:line="240" w:lineRule="auto"/>
        <w:ind w:firstLine="567"/>
        <w:rPr>
          <w:rFonts w:eastAsia="Times New Roman"/>
          <w:szCs w:val="28"/>
          <w:lang w:val="vi-VN"/>
        </w:rPr>
      </w:pPr>
      <w:r w:rsidRPr="005428D5">
        <w:rPr>
          <w:rFonts w:eastAsia="Times New Roman"/>
          <w:szCs w:val="28"/>
          <w:lang w:val="vi-VN"/>
        </w:rPr>
        <w:lastRenderedPageBreak/>
        <w:t xml:space="preserve">d) Tổ chức đề nghị cấp chứng chỉ năng lực hạng III thì không yêu cầu chứng minh kinh nghiệm thực hiện công việc. </w:t>
      </w:r>
    </w:p>
    <w:p w14:paraId="4C4428EC" w14:textId="447F1DA6" w:rsidR="008B2DC5" w:rsidRPr="005428D5" w:rsidRDefault="00DE726B" w:rsidP="005428D5">
      <w:pPr>
        <w:spacing w:before="240" w:after="0" w:line="240" w:lineRule="auto"/>
        <w:ind w:firstLine="567"/>
        <w:rPr>
          <w:rFonts w:eastAsia="Times New Roman"/>
          <w:szCs w:val="28"/>
          <w:lang w:val="vi-VN"/>
        </w:rPr>
      </w:pPr>
      <w:r w:rsidRPr="005428D5">
        <w:rPr>
          <w:rFonts w:eastAsia="Times New Roman"/>
          <w:szCs w:val="28"/>
          <w:lang w:val="vi-VN"/>
        </w:rPr>
        <w:t>4. Điều kiện về nhân sự của tổ chức như sau:</w:t>
      </w:r>
    </w:p>
    <w:p w14:paraId="5BA15008" w14:textId="4E373F7C" w:rsidR="00DE726B" w:rsidRPr="005428D5" w:rsidRDefault="00DE726B" w:rsidP="005428D5">
      <w:pPr>
        <w:spacing w:before="240" w:after="0" w:line="240" w:lineRule="auto"/>
        <w:ind w:firstLine="567"/>
        <w:rPr>
          <w:rFonts w:eastAsia="Times New Roman"/>
          <w:szCs w:val="28"/>
          <w:lang w:val="vi-VN"/>
        </w:rPr>
      </w:pPr>
      <w:r w:rsidRPr="005428D5">
        <w:rPr>
          <w:rFonts w:eastAsia="Times New Roman"/>
          <w:szCs w:val="28"/>
          <w:lang w:val="vi-VN"/>
        </w:rPr>
        <w:t xml:space="preserve">a) Tổ chức được xác định có đủ điều kiện về nhân sự khi có các cá nhân là người lao động thuộc tổ chức </w:t>
      </w:r>
      <w:r w:rsidR="0049049E" w:rsidRPr="005428D5">
        <w:rPr>
          <w:rFonts w:eastAsia="Times New Roman"/>
          <w:szCs w:val="28"/>
          <w:lang w:val="vi-VN"/>
        </w:rPr>
        <w:t xml:space="preserve">theo quy định của pháp luật về lao động </w:t>
      </w:r>
      <w:r w:rsidRPr="005428D5">
        <w:rPr>
          <w:rFonts w:eastAsia="Times New Roman"/>
          <w:szCs w:val="28"/>
          <w:lang w:val="vi-VN"/>
        </w:rPr>
        <w:t>đáp ứng yêu cầu năng lực hoạt động xây dựng đối với loại hình đề nghị cấp chứng chỉ năng lực;</w:t>
      </w:r>
    </w:p>
    <w:p w14:paraId="7E53E245" w14:textId="0976D163" w:rsidR="00C82C67" w:rsidRPr="005428D5" w:rsidRDefault="00DE726B" w:rsidP="005428D5">
      <w:pPr>
        <w:spacing w:before="240" w:after="0" w:line="240" w:lineRule="auto"/>
        <w:ind w:firstLine="567"/>
        <w:rPr>
          <w:rFonts w:eastAsia="Times New Roman"/>
          <w:szCs w:val="28"/>
          <w:lang w:val="vi-VN"/>
        </w:rPr>
      </w:pPr>
      <w:r w:rsidRPr="005428D5">
        <w:rPr>
          <w:rFonts w:eastAsia="Times New Roman"/>
          <w:szCs w:val="28"/>
          <w:lang w:val="vi-VN"/>
        </w:rPr>
        <w:t>b)</w:t>
      </w:r>
      <w:r w:rsidR="00C82C67" w:rsidRPr="005428D5">
        <w:rPr>
          <w:rFonts w:eastAsia="Times New Roman"/>
          <w:szCs w:val="28"/>
          <w:lang w:val="vi-VN"/>
        </w:rPr>
        <w:t xml:space="preserve"> </w:t>
      </w:r>
      <w:r w:rsidR="00CB5D20" w:rsidRPr="005428D5">
        <w:rPr>
          <w:rFonts w:eastAsia="Times New Roman"/>
          <w:szCs w:val="28"/>
          <w:lang w:val="vi-VN"/>
        </w:rPr>
        <w:t>Mỗi cá nhân thuộc tổ chức được đảm nhận một hoặc nhiều chức danh yêu cầu phải có chứng chỉ hành nghề khi đáp ứng được điều kiện năng lực tương ứng theo quy định.</w:t>
      </w:r>
    </w:p>
    <w:p w14:paraId="731C69A0" w14:textId="0893049C" w:rsidR="00C82C67" w:rsidRPr="005428D5" w:rsidRDefault="00DE726B" w:rsidP="005428D5">
      <w:pPr>
        <w:spacing w:before="240" w:after="0" w:line="240" w:lineRule="auto"/>
        <w:ind w:firstLine="567"/>
        <w:rPr>
          <w:rFonts w:eastAsia="Times New Roman"/>
          <w:szCs w:val="28"/>
          <w:lang w:val="vi-VN"/>
        </w:rPr>
      </w:pPr>
      <w:r w:rsidRPr="005428D5">
        <w:rPr>
          <w:rFonts w:eastAsia="Times New Roman"/>
          <w:szCs w:val="28"/>
          <w:lang w:val="vi-VN"/>
        </w:rPr>
        <w:t>5</w:t>
      </w:r>
      <w:r w:rsidR="00C82C67" w:rsidRPr="005428D5">
        <w:rPr>
          <w:rFonts w:eastAsia="Times New Roman"/>
          <w:szCs w:val="28"/>
          <w:lang w:val="vi-VN"/>
        </w:rPr>
        <w:t xml:space="preserve">. </w:t>
      </w:r>
      <w:r w:rsidR="0049049E" w:rsidRPr="005428D5">
        <w:rPr>
          <w:rFonts w:eastAsia="Times New Roman"/>
          <w:szCs w:val="28"/>
          <w:lang w:val="vi-VN"/>
        </w:rPr>
        <w:t>Yêu cầu đối với c</w:t>
      </w:r>
      <w:r w:rsidR="00C82C67" w:rsidRPr="005428D5">
        <w:rPr>
          <w:rFonts w:eastAsia="Times New Roman"/>
          <w:szCs w:val="28"/>
          <w:lang w:val="vi-VN"/>
        </w:rPr>
        <w:t>á nhân</w:t>
      </w:r>
      <w:r w:rsidR="0049049E" w:rsidRPr="005428D5">
        <w:rPr>
          <w:rFonts w:eastAsia="Times New Roman"/>
          <w:szCs w:val="28"/>
          <w:lang w:val="vi-VN"/>
        </w:rPr>
        <w:t xml:space="preserve"> phải có chứng chỉ hành nghề hoặc cá nhân đảm nhận chức danh chỉ huy trưởng</w:t>
      </w:r>
      <w:r w:rsidR="00C82C67" w:rsidRPr="005428D5">
        <w:rPr>
          <w:rFonts w:eastAsia="Times New Roman"/>
          <w:szCs w:val="28"/>
          <w:lang w:val="vi-VN"/>
        </w:rPr>
        <w:t xml:space="preserve"> thuộc tổ chức</w:t>
      </w:r>
      <w:r w:rsidR="0049049E" w:rsidRPr="005428D5">
        <w:rPr>
          <w:rFonts w:eastAsia="Times New Roman"/>
          <w:szCs w:val="28"/>
          <w:lang w:val="vi-VN"/>
        </w:rPr>
        <w:t xml:space="preserve"> đề nghị cấp chứng chỉ năng lực theo</w:t>
      </w:r>
      <w:r w:rsidR="00C82C67" w:rsidRPr="005428D5">
        <w:rPr>
          <w:rFonts w:eastAsia="Times New Roman"/>
          <w:szCs w:val="28"/>
          <w:lang w:val="vi-VN"/>
        </w:rPr>
        <w:t xml:space="preserve"> lĩnh vực hoặc loại hình </w:t>
      </w:r>
      <w:r w:rsidR="0049049E" w:rsidRPr="005428D5">
        <w:rPr>
          <w:rFonts w:eastAsia="Times New Roman"/>
          <w:szCs w:val="28"/>
          <w:lang w:val="vi-VN"/>
        </w:rPr>
        <w:t xml:space="preserve">được quy định cụ thể </w:t>
      </w:r>
      <w:r w:rsidR="00C82C67" w:rsidRPr="005428D5">
        <w:rPr>
          <w:rFonts w:eastAsia="Times New Roman"/>
          <w:szCs w:val="28"/>
          <w:lang w:val="vi-VN"/>
        </w:rPr>
        <w:t>như sau:</w:t>
      </w:r>
    </w:p>
    <w:p w14:paraId="5D68B052" w14:textId="77777777" w:rsidR="004E423D" w:rsidRPr="005428D5" w:rsidRDefault="004E423D" w:rsidP="005428D5">
      <w:pPr>
        <w:spacing w:before="240" w:after="0" w:line="240" w:lineRule="auto"/>
        <w:ind w:firstLine="567"/>
        <w:rPr>
          <w:rFonts w:eastAsia="Times New Roman"/>
          <w:szCs w:val="28"/>
          <w:lang w:val="vi-VN"/>
        </w:rPr>
      </w:pPr>
      <w:r w:rsidRPr="005428D5">
        <w:rPr>
          <w:rFonts w:eastAsia="Times New Roman"/>
          <w:szCs w:val="28"/>
          <w:lang w:val="vi-VN"/>
        </w:rPr>
        <w:t xml:space="preserve">a) Đối với tổ chức khảo sát xây dựng: cá nhân đảm nhận chức danh chủ nhiệm khảo sát xây dựng phải có chứng chỉ hành nghề lĩnh vực khảo sát xây dựng </w:t>
      </w:r>
      <w:r w:rsidRPr="005428D5">
        <w:rPr>
          <w:rFonts w:eastAsia="Times New Roman"/>
          <w:szCs w:val="28"/>
        </w:rPr>
        <w:t xml:space="preserve">theo quy định tại Mục 1 Phụ lục VII Nghị định này, </w:t>
      </w:r>
      <w:r w:rsidRPr="005428D5">
        <w:rPr>
          <w:rFonts w:eastAsia="Times New Roman"/>
          <w:szCs w:val="28"/>
          <w:lang w:val="vi-VN"/>
        </w:rPr>
        <w:t>phù hợp với hạng đề nghị cấp chứng chỉ của tổ chức. Trường hợp cá nhân có chứng chỉ hành nghề đối với một lĩnh vực khảo sát xây dựng thì chỉ xét cấp chứng chỉ năng lực đối với lĩnh vực khảo sát xây dựng đó;</w:t>
      </w:r>
    </w:p>
    <w:p w14:paraId="68DC52E3" w14:textId="475F9AE5" w:rsidR="004E423D" w:rsidRPr="005428D5" w:rsidRDefault="004E423D" w:rsidP="005428D5">
      <w:pPr>
        <w:spacing w:before="240" w:after="0" w:line="240" w:lineRule="auto"/>
        <w:ind w:firstLine="567"/>
        <w:rPr>
          <w:rFonts w:eastAsia="Times New Roman"/>
          <w:szCs w:val="28"/>
          <w:lang w:val="vi-VN"/>
        </w:rPr>
      </w:pPr>
      <w:r w:rsidRPr="005428D5">
        <w:rPr>
          <w:rFonts w:eastAsia="Times New Roman"/>
          <w:szCs w:val="28"/>
          <w:lang w:val="vi-VN"/>
        </w:rPr>
        <w:t>b) Đối với tổ chức lập</w:t>
      </w:r>
      <w:r w:rsidR="0049049E" w:rsidRPr="005428D5">
        <w:rPr>
          <w:rFonts w:eastAsia="Times New Roman"/>
          <w:szCs w:val="28"/>
          <w:lang w:val="vi-VN"/>
        </w:rPr>
        <w:t xml:space="preserve"> thiết kế</w:t>
      </w:r>
      <w:r w:rsidRPr="005428D5">
        <w:rPr>
          <w:rFonts w:eastAsia="Times New Roman"/>
          <w:szCs w:val="28"/>
          <w:lang w:val="vi-VN"/>
        </w:rPr>
        <w:t xml:space="preserve"> quy hoạch xây dựng: cá nhân đảm nhận chức danh chủ nhiệm, chủ trì các lĩnh vực chuyên môn về quy hoạch xây dựng, giao thông, điện, cấp </w:t>
      </w:r>
      <w:r w:rsidR="00C374A2">
        <w:rPr>
          <w:rFonts w:eastAsia="Times New Roman"/>
          <w:szCs w:val="28"/>
        </w:rPr>
        <w:t>-</w:t>
      </w:r>
      <w:r w:rsidRPr="005428D5">
        <w:rPr>
          <w:rFonts w:eastAsia="Times New Roman"/>
          <w:szCs w:val="28"/>
          <w:lang w:val="vi-VN"/>
        </w:rPr>
        <w:t xml:space="preserve"> thoát nước của đồ án quy hoạch xây dựng phải có chứng chỉ hành nghề tương ứng</w:t>
      </w:r>
      <w:r w:rsidRPr="005428D5">
        <w:rPr>
          <w:rFonts w:eastAsia="Times New Roman"/>
          <w:szCs w:val="28"/>
        </w:rPr>
        <w:t xml:space="preserve"> theo quy định tại Mục 2 Phụ lục VII Nghị định này</w:t>
      </w:r>
      <w:r w:rsidRPr="005428D5">
        <w:rPr>
          <w:rFonts w:eastAsia="Times New Roman"/>
          <w:szCs w:val="28"/>
          <w:lang w:val="vi-VN"/>
        </w:rPr>
        <w:t>, phù hợp với hạng đề nghị cấp chứng chỉ của tổ chức;</w:t>
      </w:r>
    </w:p>
    <w:p w14:paraId="3F5E8EF7" w14:textId="77777777" w:rsidR="004E423D" w:rsidRPr="005428D5" w:rsidRDefault="004E423D" w:rsidP="005428D5">
      <w:pPr>
        <w:spacing w:before="240" w:after="0" w:line="240" w:lineRule="auto"/>
        <w:ind w:firstLine="567"/>
        <w:rPr>
          <w:szCs w:val="28"/>
        </w:rPr>
      </w:pPr>
      <w:r w:rsidRPr="005428D5">
        <w:rPr>
          <w:rFonts w:eastAsia="Times New Roman"/>
          <w:szCs w:val="28"/>
          <w:lang w:val="vi-VN"/>
        </w:rPr>
        <w:t xml:space="preserve">c) Đối với tổ chức thiết kế, thẩm tra thiết kế xây dựng công trình </w:t>
      </w:r>
      <w:r w:rsidRPr="005428D5">
        <w:rPr>
          <w:szCs w:val="28"/>
        </w:rPr>
        <w:t>dân dụng - nhà công nghiệp:</w:t>
      </w:r>
      <w:r w:rsidRPr="005428D5">
        <w:rPr>
          <w:rFonts w:eastAsia="Times New Roman"/>
          <w:szCs w:val="28"/>
          <w:lang w:val="vi-VN"/>
        </w:rPr>
        <w:t xml:space="preserve"> cá nhân đảm nhận chức danh chủ nhiệm thiết kế xây dựng, chủ trì thiết kế, thẩm tra thiết kế xây dựng các bộ môn kiến trúc, kết cấu công trình, cơ - điện công trình, cấp - thoát nước công trình của thiết kế xây dựng phải có chứng chỉ hành nghề thiết kế xây dựng công trình bao gồm: thiết kế kiến trúc</w:t>
      </w:r>
      <w:r w:rsidRPr="005428D5">
        <w:rPr>
          <w:rFonts w:eastAsia="Times New Roman"/>
          <w:szCs w:val="28"/>
        </w:rPr>
        <w:t xml:space="preserve"> theo quy định của pháp luật về Kiến trúc</w:t>
      </w:r>
      <w:r w:rsidRPr="005428D5">
        <w:rPr>
          <w:rFonts w:eastAsia="Times New Roman"/>
          <w:szCs w:val="28"/>
          <w:lang w:val="vi-VN"/>
        </w:rPr>
        <w:t>; thiết kế kết cấu công trình, thiết kế cơ - điện công trình</w:t>
      </w:r>
      <w:r w:rsidRPr="005428D5">
        <w:rPr>
          <w:rFonts w:eastAsia="Times New Roman"/>
          <w:szCs w:val="28"/>
        </w:rPr>
        <w:t xml:space="preserve"> (</w:t>
      </w:r>
      <w:r w:rsidRPr="005428D5">
        <w:rPr>
          <w:szCs w:val="28"/>
        </w:rPr>
        <w:t>Hệ thống: điện; cấp - thoát nước công trình; thông gió - cấp thoát nhiệt)</w:t>
      </w:r>
      <w:r w:rsidRPr="005428D5">
        <w:rPr>
          <w:rFonts w:eastAsia="Times New Roman"/>
          <w:szCs w:val="28"/>
          <w:lang w:val="vi-VN"/>
        </w:rPr>
        <w:t xml:space="preserve"> </w:t>
      </w:r>
      <w:r w:rsidRPr="005428D5">
        <w:rPr>
          <w:rFonts w:eastAsia="Times New Roman"/>
          <w:szCs w:val="28"/>
        </w:rPr>
        <w:t>theo quy định tại Mục 3 Phụ lục VII Nghị định này,</w:t>
      </w:r>
      <w:r w:rsidRPr="005428D5">
        <w:rPr>
          <w:rFonts w:eastAsia="Times New Roman"/>
          <w:szCs w:val="28"/>
          <w:lang w:val="vi-VN"/>
        </w:rPr>
        <w:t xml:space="preserve"> phù hợp với công việc đảm nhận và hạng đề nghị cấp chứng chỉ của tổ chức. Trường hợp các cá nhân đảm nhận chức danh chủ trì đối với một hoặc một số bộ môn của thiết kế xây dựng công trình thì chỉ xét cấp chứng chỉ năng lực đối với nội dung thiết kế xây dựng của bộ môn đó;</w:t>
      </w:r>
    </w:p>
    <w:p w14:paraId="08958EFB" w14:textId="03D4DA66" w:rsidR="00F53685" w:rsidRPr="005428D5" w:rsidRDefault="00F53685" w:rsidP="005428D5">
      <w:pPr>
        <w:spacing w:before="240" w:after="0" w:line="240" w:lineRule="auto"/>
        <w:ind w:firstLine="567"/>
        <w:rPr>
          <w:rFonts w:eastAsia="Times New Roman"/>
          <w:szCs w:val="28"/>
          <w:lang w:val="vi-VN"/>
        </w:rPr>
      </w:pPr>
      <w:r w:rsidRPr="005428D5">
        <w:rPr>
          <w:rFonts w:eastAsia="Times New Roman"/>
          <w:szCs w:val="28"/>
        </w:rPr>
        <w:t xml:space="preserve">d) </w:t>
      </w:r>
      <w:r w:rsidR="00CB5D20" w:rsidRPr="005428D5">
        <w:rPr>
          <w:rFonts w:eastAsia="Times New Roman"/>
          <w:szCs w:val="28"/>
          <w:lang w:val="vi-VN"/>
        </w:rPr>
        <w:t xml:space="preserve">Đối với tổ chức thiết kế, thẩm tra thiết kế xây dựng công trình công nghiệp khai thác mỏ và chế biến khoáng sản; dầu khí; năng lượng (không bao </w:t>
      </w:r>
      <w:r w:rsidR="00CB5D20" w:rsidRPr="005428D5">
        <w:rPr>
          <w:rFonts w:eastAsia="Times New Roman"/>
          <w:szCs w:val="28"/>
          <w:lang w:val="vi-VN"/>
        </w:rPr>
        <w:lastRenderedPageBreak/>
        <w:t>gồm các nội dung về công nghệ thuộc chuyên ngành điện): cá nhân đảm nhận chức danh chủ nhiệm thiết kế xây dựng, chủ trì thiết kế, thẩm tra thiết kế xây dựng các bộ môn kết cấu công trình, cơ - điện công trình, cấp - thoát nước công trình của thiết kế xây dựng phải có chứng chỉ hành nghề thiết kế xây dựng công trình bao gồm: thiết kế kết cấu công trình, thiết kế cơ - điện công trình (</w:t>
      </w:r>
      <w:r w:rsidR="00071E55">
        <w:rPr>
          <w:rFonts w:eastAsia="Times New Roman"/>
          <w:szCs w:val="28"/>
        </w:rPr>
        <w:t>h</w:t>
      </w:r>
      <w:r w:rsidR="00CB5D20" w:rsidRPr="005428D5">
        <w:rPr>
          <w:rFonts w:eastAsia="Times New Roman"/>
          <w:szCs w:val="28"/>
          <w:lang w:val="vi-VN"/>
        </w:rPr>
        <w:t>ệ thống: điện; cấp - thoát nước công trình; thông gió - cấp thoát nhiệt) theo quy định tại Mục 3 Phụ lục VII Nghị định này, phù hợp với công việc đảm nhận và hạng đề nghị cấp chứng chỉ của tổ chức. Trường hợp các cá nhân đảm nhận chức danh chủ trì đối với một hoặc một số bộ môn của thiết kế xây dựng công trình thì chỉ xét cấp chứng chỉ năng lực đối với nội dung thiết kế xây dựng của bộ môn đó;</w:t>
      </w:r>
    </w:p>
    <w:p w14:paraId="3B0E664D" w14:textId="49C74ADA" w:rsidR="004E423D" w:rsidRPr="005428D5" w:rsidRDefault="004E423D" w:rsidP="005428D5">
      <w:pPr>
        <w:spacing w:before="240" w:after="0" w:line="240" w:lineRule="auto"/>
        <w:ind w:firstLine="567"/>
        <w:rPr>
          <w:rFonts w:eastAsia="Times New Roman"/>
          <w:szCs w:val="28"/>
          <w:lang w:val="vi-VN"/>
        </w:rPr>
      </w:pPr>
      <w:r w:rsidRPr="005428D5">
        <w:rPr>
          <w:rFonts w:eastAsia="Times New Roman"/>
          <w:szCs w:val="28"/>
        </w:rPr>
        <w:t>đ</w:t>
      </w:r>
      <w:r w:rsidRPr="005428D5">
        <w:rPr>
          <w:rFonts w:eastAsia="Times New Roman"/>
          <w:szCs w:val="28"/>
          <w:lang w:val="vi-VN"/>
        </w:rPr>
        <w:t>) Đối với tổ chức thiết kế, thẩm tra thiết kế xây dựng công trình giao thông: cá nhân đảm nhận chức danh chủ nhiệm thiết kế xây dựng, chủ trì thiết kế, thẩm tra thiết kế xây dựng phải có chứng chỉ hành nghề thiết kế xây dựng công trình giao thông</w:t>
      </w:r>
      <w:r w:rsidRPr="005428D5">
        <w:rPr>
          <w:rFonts w:eastAsia="Times New Roman"/>
          <w:szCs w:val="28"/>
        </w:rPr>
        <w:t xml:space="preserve"> (</w:t>
      </w:r>
      <w:r w:rsidR="00071E55">
        <w:rPr>
          <w:rFonts w:eastAsia="Times New Roman"/>
          <w:szCs w:val="28"/>
        </w:rPr>
        <w:t>đ</w:t>
      </w:r>
      <w:r w:rsidRPr="005428D5">
        <w:rPr>
          <w:szCs w:val="28"/>
        </w:rPr>
        <w:t>ường bộ</w:t>
      </w:r>
      <w:r w:rsidRPr="005428D5">
        <w:rPr>
          <w:rFonts w:eastAsia="Times New Roman"/>
          <w:szCs w:val="28"/>
        </w:rPr>
        <w:t xml:space="preserve">; </w:t>
      </w:r>
      <w:r w:rsidR="00C374A2">
        <w:rPr>
          <w:szCs w:val="28"/>
        </w:rPr>
        <w:t>đ</w:t>
      </w:r>
      <w:r w:rsidRPr="005428D5">
        <w:rPr>
          <w:szCs w:val="28"/>
        </w:rPr>
        <w:t>ường sắt</w:t>
      </w:r>
      <w:r w:rsidRPr="005428D5">
        <w:rPr>
          <w:rFonts w:eastAsia="Times New Roman"/>
          <w:szCs w:val="28"/>
        </w:rPr>
        <w:t xml:space="preserve">; </w:t>
      </w:r>
      <w:r w:rsidR="00C374A2">
        <w:rPr>
          <w:szCs w:val="28"/>
        </w:rPr>
        <w:t>c</w:t>
      </w:r>
      <w:r w:rsidRPr="005428D5">
        <w:rPr>
          <w:szCs w:val="28"/>
        </w:rPr>
        <w:t>ầu - hầm</w:t>
      </w:r>
      <w:r w:rsidRPr="005428D5">
        <w:rPr>
          <w:rFonts w:eastAsia="Times New Roman"/>
          <w:szCs w:val="28"/>
        </w:rPr>
        <w:t xml:space="preserve">; </w:t>
      </w:r>
      <w:r w:rsidR="00C374A2">
        <w:rPr>
          <w:szCs w:val="28"/>
        </w:rPr>
        <w:t>đ</w:t>
      </w:r>
      <w:r w:rsidRPr="005428D5">
        <w:rPr>
          <w:szCs w:val="28"/>
        </w:rPr>
        <w:t xml:space="preserve">ường thủy nội địa - </w:t>
      </w:r>
      <w:r w:rsidR="00C374A2">
        <w:rPr>
          <w:szCs w:val="28"/>
        </w:rPr>
        <w:t>h</w:t>
      </w:r>
      <w:r w:rsidRPr="005428D5">
        <w:rPr>
          <w:szCs w:val="28"/>
        </w:rPr>
        <w:t>àng hải</w:t>
      </w:r>
      <w:r w:rsidRPr="005428D5">
        <w:rPr>
          <w:rFonts w:eastAsia="Times New Roman"/>
          <w:szCs w:val="28"/>
        </w:rPr>
        <w:t xml:space="preserve">) theo quy định tại Mục 3 Phụ lục VII Nghị định này, </w:t>
      </w:r>
      <w:r w:rsidRPr="005428D5">
        <w:rPr>
          <w:rFonts w:eastAsia="Times New Roman"/>
          <w:szCs w:val="28"/>
          <w:lang w:val="vi-VN"/>
        </w:rPr>
        <w:t>phù hợp với loại công trình và hạng đề nghị cấp chứng chỉ của tổ chức;</w:t>
      </w:r>
    </w:p>
    <w:p w14:paraId="327773B0" w14:textId="6965E1D5" w:rsidR="004E423D" w:rsidRPr="005428D5" w:rsidRDefault="004E423D" w:rsidP="005428D5">
      <w:pPr>
        <w:spacing w:before="240" w:after="0" w:line="240" w:lineRule="auto"/>
        <w:ind w:firstLine="567"/>
        <w:rPr>
          <w:rFonts w:eastAsia="Times New Roman"/>
          <w:szCs w:val="28"/>
          <w:lang w:val="vi-VN"/>
        </w:rPr>
      </w:pPr>
      <w:r w:rsidRPr="005428D5">
        <w:rPr>
          <w:rFonts w:eastAsia="Times New Roman"/>
          <w:szCs w:val="28"/>
        </w:rPr>
        <w:t>e</w:t>
      </w:r>
      <w:r w:rsidRPr="005428D5">
        <w:rPr>
          <w:rFonts w:eastAsia="Times New Roman"/>
          <w:szCs w:val="28"/>
          <w:lang w:val="vi-VN"/>
        </w:rPr>
        <w:t xml:space="preserve">) Đối với tổ chức thiết kế, thẩm tra thiết kế xây dựng công trình nông nghiệp và phát triển nông thôn: cá nhân đảm nhận chức danh chủ nhiệm thiết kế xây dựng, chủ trì thiết kế, thẩm tra thiết kế xây dựng phải có chứng chỉ hành nghề thiết kế xây dựng công trình nông nghiệp và phát triển nông thôn </w:t>
      </w:r>
      <w:r w:rsidRPr="005428D5">
        <w:rPr>
          <w:rFonts w:eastAsia="Times New Roman"/>
          <w:szCs w:val="28"/>
        </w:rPr>
        <w:t>(</w:t>
      </w:r>
      <w:r w:rsidR="00071E55">
        <w:rPr>
          <w:rFonts w:eastAsia="Times New Roman"/>
          <w:szCs w:val="28"/>
        </w:rPr>
        <w:t>t</w:t>
      </w:r>
      <w:r w:rsidRPr="005428D5">
        <w:rPr>
          <w:szCs w:val="28"/>
        </w:rPr>
        <w:t>hủy lợi, đê điều</w:t>
      </w:r>
      <w:r w:rsidRPr="005428D5">
        <w:rPr>
          <w:rFonts w:eastAsia="Times New Roman"/>
          <w:szCs w:val="28"/>
        </w:rPr>
        <w:t xml:space="preserve">) theo quy định tại Mục 3 Phụ lục VII Nghị định này, </w:t>
      </w:r>
      <w:r w:rsidRPr="005428D5">
        <w:rPr>
          <w:rFonts w:eastAsia="Times New Roman"/>
          <w:szCs w:val="28"/>
          <w:lang w:val="vi-VN"/>
        </w:rPr>
        <w:t>phù hợp với loại công trình và hạng đề nghị cấp chứng chỉ của tổ chức;</w:t>
      </w:r>
    </w:p>
    <w:p w14:paraId="2B9DE701" w14:textId="7C48EF9C" w:rsidR="004E423D" w:rsidRPr="005428D5" w:rsidRDefault="004E423D" w:rsidP="005428D5">
      <w:pPr>
        <w:spacing w:before="240" w:after="0" w:line="240" w:lineRule="auto"/>
        <w:ind w:firstLine="567"/>
        <w:rPr>
          <w:rFonts w:eastAsia="Times New Roman"/>
          <w:szCs w:val="28"/>
          <w:lang w:val="vi-VN"/>
        </w:rPr>
      </w:pPr>
      <w:r w:rsidRPr="005428D5">
        <w:rPr>
          <w:rFonts w:eastAsia="Times New Roman"/>
          <w:szCs w:val="28"/>
        </w:rPr>
        <w:t>g</w:t>
      </w:r>
      <w:r w:rsidRPr="005428D5">
        <w:rPr>
          <w:rFonts w:eastAsia="Times New Roman"/>
          <w:szCs w:val="28"/>
          <w:lang w:val="vi-VN"/>
        </w:rPr>
        <w:t>) Đối với tổ chức thiết kế, thẩm tra thiết kế xây dựng công trình hạ tầng kỹ thuật: cá nhân đảm nhận chức danh chủ nhiệm thiết kế xây dựng, chủ trì thiết kế, thẩm tra thiết kế xây dựng phải có chứng chỉ hành nghề thiết kế xây dựng công trình hạ tầng kỹ thuật</w:t>
      </w:r>
      <w:r w:rsidRPr="005428D5">
        <w:rPr>
          <w:rFonts w:eastAsia="Times New Roman"/>
          <w:szCs w:val="28"/>
        </w:rPr>
        <w:t xml:space="preserve"> (</w:t>
      </w:r>
      <w:r w:rsidR="00071E55">
        <w:rPr>
          <w:rFonts w:eastAsia="Times New Roman"/>
          <w:szCs w:val="28"/>
        </w:rPr>
        <w:t>c</w:t>
      </w:r>
      <w:r w:rsidRPr="005428D5">
        <w:rPr>
          <w:szCs w:val="28"/>
        </w:rPr>
        <w:t xml:space="preserve">ấp nước - thoát nước; </w:t>
      </w:r>
      <w:r w:rsidR="00C374A2">
        <w:rPr>
          <w:szCs w:val="28"/>
        </w:rPr>
        <w:t>x</w:t>
      </w:r>
      <w:r w:rsidRPr="005428D5">
        <w:rPr>
          <w:szCs w:val="28"/>
        </w:rPr>
        <w:t>ử lý chất thải rắn)</w:t>
      </w:r>
      <w:r w:rsidRPr="005428D5">
        <w:rPr>
          <w:rFonts w:eastAsia="Times New Roman"/>
          <w:szCs w:val="28"/>
          <w:lang w:val="vi-VN"/>
        </w:rPr>
        <w:t xml:space="preserve">, thiết kế </w:t>
      </w:r>
      <w:r w:rsidRPr="005428D5">
        <w:rPr>
          <w:rFonts w:eastAsia="Times New Roman"/>
          <w:szCs w:val="28"/>
        </w:rPr>
        <w:t>xây dựng công trình (</w:t>
      </w:r>
      <w:r w:rsidRPr="005428D5">
        <w:rPr>
          <w:rFonts w:eastAsia="Times New Roman"/>
          <w:szCs w:val="28"/>
          <w:lang w:val="vi-VN"/>
        </w:rPr>
        <w:t>kết cấu công trình</w:t>
      </w:r>
      <w:r w:rsidRPr="005428D5">
        <w:rPr>
          <w:rFonts w:eastAsia="Times New Roman"/>
          <w:szCs w:val="28"/>
        </w:rPr>
        <w:t>)</w:t>
      </w:r>
      <w:r w:rsidRPr="005428D5">
        <w:rPr>
          <w:rFonts w:eastAsia="Times New Roman"/>
          <w:szCs w:val="28"/>
          <w:lang w:val="vi-VN"/>
        </w:rPr>
        <w:t xml:space="preserve"> </w:t>
      </w:r>
      <w:r w:rsidRPr="005428D5">
        <w:rPr>
          <w:rFonts w:eastAsia="Times New Roman"/>
          <w:szCs w:val="28"/>
        </w:rPr>
        <w:t xml:space="preserve">theo quy định tại Mục 3 Phụ lục VII Nghị định này, </w:t>
      </w:r>
      <w:r w:rsidRPr="005428D5">
        <w:rPr>
          <w:rFonts w:eastAsia="Times New Roman"/>
          <w:szCs w:val="28"/>
          <w:lang w:val="vi-VN"/>
        </w:rPr>
        <w:t>phù hợp với loại công trình và hạng đề nghị cấp chứng chỉ của tổ chức;</w:t>
      </w:r>
    </w:p>
    <w:p w14:paraId="23914E65" w14:textId="77777777" w:rsidR="00F53685" w:rsidRPr="005428D5" w:rsidRDefault="00F53685" w:rsidP="005428D5">
      <w:pPr>
        <w:spacing w:before="240" w:after="0" w:line="240" w:lineRule="auto"/>
        <w:ind w:firstLine="567"/>
        <w:rPr>
          <w:rFonts w:eastAsia="Times New Roman"/>
          <w:szCs w:val="28"/>
        </w:rPr>
      </w:pPr>
      <w:bookmarkStart w:id="273" w:name="_Hlk183441622"/>
      <w:r w:rsidRPr="005428D5">
        <w:rPr>
          <w:rFonts w:eastAsia="Times New Roman"/>
          <w:szCs w:val="28"/>
        </w:rPr>
        <w:t>h</w:t>
      </w:r>
      <w:r w:rsidRPr="005428D5">
        <w:rPr>
          <w:rFonts w:eastAsia="Times New Roman"/>
          <w:szCs w:val="28"/>
          <w:lang w:val="vi-VN"/>
        </w:rPr>
        <w:t>) Đối với tổ chức thiết kế, thẩm tra thiết kế</w:t>
      </w:r>
      <w:r w:rsidRPr="005428D5">
        <w:rPr>
          <w:szCs w:val="28"/>
        </w:rPr>
        <w:t xml:space="preserve"> xây dựng chuyên biệt (cọc; gia cố, xử lý nền, móng, kết cấu công trình; kết cấu ứng suất trước; kết cấu bao che, mặt dựng công trình;...): </w:t>
      </w:r>
      <w:r w:rsidRPr="005428D5">
        <w:rPr>
          <w:rFonts w:eastAsia="Times New Roman"/>
          <w:szCs w:val="28"/>
          <w:lang w:val="vi-VN"/>
        </w:rPr>
        <w:t>cá nhân đảm nhận chức danh chủ nhiệm thiết kế xây dựng, chủ trì thiết kế, thẩm tra thiết kế xây dựng phải có chứng chỉ hành nghề</w:t>
      </w:r>
      <w:r w:rsidRPr="005428D5">
        <w:rPr>
          <w:rFonts w:eastAsia="Times New Roman"/>
          <w:szCs w:val="28"/>
        </w:rPr>
        <w:t xml:space="preserve"> thiết kế xây dựng phù hợp với nội dung công việc chuyên biệt và hạng đề nghị cấp chứng chỉ của tổ chức;</w:t>
      </w:r>
    </w:p>
    <w:bookmarkEnd w:id="273"/>
    <w:p w14:paraId="0450C9BC" w14:textId="77777777" w:rsidR="004E423D" w:rsidRPr="005428D5" w:rsidRDefault="004E423D" w:rsidP="005428D5">
      <w:pPr>
        <w:spacing w:before="240" w:after="0" w:line="240" w:lineRule="auto"/>
        <w:ind w:firstLine="567"/>
        <w:rPr>
          <w:rFonts w:eastAsia="Times New Roman"/>
          <w:szCs w:val="28"/>
          <w:lang w:val="vi-VN"/>
        </w:rPr>
      </w:pPr>
      <w:r w:rsidRPr="005428D5">
        <w:rPr>
          <w:rFonts w:eastAsia="Times New Roman"/>
          <w:szCs w:val="28"/>
        </w:rPr>
        <w:t xml:space="preserve">i) </w:t>
      </w:r>
      <w:r w:rsidRPr="005428D5">
        <w:rPr>
          <w:rFonts w:eastAsia="Times New Roman"/>
          <w:szCs w:val="28"/>
          <w:lang w:val="vi-VN"/>
        </w:rPr>
        <w:t>Đối với tổ chức tư vấn quản lý dự án: cá nhân đảm nhận chức danh giám đốc quản lý dự án phải có chứng chỉ hành nghề quản lý dự án</w:t>
      </w:r>
      <w:r w:rsidRPr="005428D5">
        <w:rPr>
          <w:rFonts w:eastAsia="Times New Roman"/>
          <w:szCs w:val="28"/>
        </w:rPr>
        <w:t xml:space="preserve"> theo quy định tại Mục 6 Phụ lục VII Nghị định này,</w:t>
      </w:r>
      <w:r w:rsidRPr="005428D5">
        <w:rPr>
          <w:rFonts w:eastAsia="Times New Roman"/>
          <w:szCs w:val="28"/>
          <w:lang w:val="vi-VN"/>
        </w:rPr>
        <w:t xml:space="preserve"> phù hợp với hạng đề nghị cấp chứng chỉ của tổ chức; cá nhân phụ trách các lĩnh vực chuyên môn phải có </w:t>
      </w:r>
      <w:r w:rsidRPr="005428D5">
        <w:rPr>
          <w:rFonts w:eastAsia="Times New Roman"/>
          <w:szCs w:val="28"/>
          <w:lang w:val="vi-VN"/>
        </w:rPr>
        <w:lastRenderedPageBreak/>
        <w:t xml:space="preserve">chứng chỉ hành nghề về giám sát thi công xây dựng, định giá xây dựng phù hợp với nhóm dự </w:t>
      </w:r>
      <w:r w:rsidRPr="00E2253D">
        <w:rPr>
          <w:rFonts w:eastAsia="Times New Roman"/>
          <w:spacing w:val="4"/>
          <w:szCs w:val="28"/>
          <w:lang w:val="vi-VN"/>
        </w:rPr>
        <w:t>án, cấp công trình, công việc đảm nhận và hạng đề nghị cấp chứng chỉ của tổ</w:t>
      </w:r>
      <w:r w:rsidRPr="005428D5">
        <w:rPr>
          <w:rFonts w:eastAsia="Times New Roman"/>
          <w:szCs w:val="28"/>
          <w:lang w:val="vi-VN"/>
        </w:rPr>
        <w:t xml:space="preserve"> chức;</w:t>
      </w:r>
    </w:p>
    <w:p w14:paraId="353E3D85" w14:textId="46133EB0" w:rsidR="00F53685" w:rsidRPr="005428D5" w:rsidRDefault="00F53685" w:rsidP="00825A92">
      <w:pPr>
        <w:spacing w:before="240" w:after="0" w:line="252" w:lineRule="auto"/>
        <w:ind w:firstLine="567"/>
        <w:rPr>
          <w:rFonts w:eastAsia="Times New Roman"/>
          <w:szCs w:val="28"/>
          <w:lang w:val="vi-VN"/>
        </w:rPr>
      </w:pPr>
      <w:r w:rsidRPr="005428D5">
        <w:rPr>
          <w:rFonts w:eastAsia="Times New Roman"/>
          <w:szCs w:val="28"/>
        </w:rPr>
        <w:t>k</w:t>
      </w:r>
      <w:r w:rsidRPr="005428D5">
        <w:rPr>
          <w:rFonts w:eastAsia="Times New Roman"/>
          <w:szCs w:val="28"/>
          <w:lang w:val="vi-VN"/>
        </w:rPr>
        <w:t>) Đối với tổ chức thi công xây dựng công trình</w:t>
      </w:r>
      <w:r w:rsidRPr="005428D5">
        <w:rPr>
          <w:rFonts w:eastAsia="Times New Roman"/>
          <w:szCs w:val="28"/>
        </w:rPr>
        <w:t xml:space="preserve"> bao gồm thi công công tác xây dựng và công tác lắp đặt thiết bị công trình</w:t>
      </w:r>
      <w:r w:rsidRPr="005428D5">
        <w:rPr>
          <w:rFonts w:eastAsia="Times New Roman"/>
          <w:szCs w:val="28"/>
          <w:lang w:val="vi-VN"/>
        </w:rPr>
        <w:t>: cá nhân đảm nhận chức danh chỉ huy trưởng phải đáp ứng điều kiện theo quy định tại Điều 8</w:t>
      </w:r>
      <w:r w:rsidRPr="005428D5">
        <w:rPr>
          <w:rFonts w:eastAsia="Times New Roman"/>
          <w:szCs w:val="28"/>
        </w:rPr>
        <w:t>6</w:t>
      </w:r>
      <w:r w:rsidRPr="005428D5">
        <w:rPr>
          <w:rFonts w:eastAsia="Times New Roman"/>
          <w:szCs w:val="28"/>
          <w:lang w:val="vi-VN"/>
        </w:rPr>
        <w:t xml:space="preserve"> Nghị định này. Trường hợp tổ chức kê khai cá nhân đảm nhận chức danh chỉ huy trưởng có chứng chỉ hành nghề đối với một lĩnh vực giám sát thi công xây dựng</w:t>
      </w:r>
      <w:r w:rsidRPr="005428D5">
        <w:rPr>
          <w:rFonts w:eastAsia="Times New Roman"/>
          <w:szCs w:val="28"/>
        </w:rPr>
        <w:t xml:space="preserve"> (giám sát công tác xây dựng hoặc giám sát công tác lắp đặt thiết bị công trình)</w:t>
      </w:r>
      <w:r w:rsidRPr="005428D5">
        <w:rPr>
          <w:rFonts w:eastAsia="Times New Roman"/>
          <w:szCs w:val="28"/>
          <w:lang w:val="vi-VN"/>
        </w:rPr>
        <w:t xml:space="preserve"> hoặc chỉ có kinh nghiệm chỉ huy trưởng đối với công tác xây dựng hoặc công tác lắp đặt thiết bị công trình thì được xét cấp chứng chỉ năng lực đối với lĩnh vực thi công xây dựng </w:t>
      </w:r>
      <w:r w:rsidRPr="005428D5">
        <w:rPr>
          <w:rFonts w:eastAsia="Times New Roman"/>
          <w:szCs w:val="28"/>
        </w:rPr>
        <w:t>tương ứng</w:t>
      </w:r>
      <w:r w:rsidRPr="005428D5">
        <w:rPr>
          <w:rFonts w:eastAsia="Times New Roman"/>
          <w:szCs w:val="28"/>
          <w:lang w:val="vi-VN"/>
        </w:rPr>
        <w:t>;</w:t>
      </w:r>
    </w:p>
    <w:p w14:paraId="16B887E3" w14:textId="469B71ED" w:rsidR="00F53685" w:rsidRPr="00C374A2" w:rsidRDefault="00F53685" w:rsidP="00825A92">
      <w:pPr>
        <w:spacing w:before="240" w:after="0" w:line="252" w:lineRule="auto"/>
        <w:ind w:firstLine="567"/>
        <w:rPr>
          <w:rFonts w:eastAsia="Times New Roman"/>
          <w:szCs w:val="28"/>
        </w:rPr>
      </w:pPr>
      <w:r w:rsidRPr="005428D5">
        <w:rPr>
          <w:rFonts w:eastAsia="Times New Roman"/>
          <w:szCs w:val="28"/>
        </w:rPr>
        <w:t>l</w:t>
      </w:r>
      <w:r w:rsidRPr="005428D5">
        <w:rPr>
          <w:rFonts w:eastAsia="Times New Roman"/>
          <w:szCs w:val="28"/>
          <w:lang w:val="vi-VN"/>
        </w:rPr>
        <w:t>) Đối với tổ chức giám sát thi công xây dựng</w:t>
      </w:r>
      <w:r w:rsidRPr="005428D5">
        <w:rPr>
          <w:rFonts w:eastAsia="Times New Roman"/>
          <w:szCs w:val="28"/>
        </w:rPr>
        <w:t xml:space="preserve"> bao gồm giám sát công tác xây dựng và giám sát công tác lắp đặt thiết bị công trình</w:t>
      </w:r>
      <w:r w:rsidRPr="005428D5">
        <w:rPr>
          <w:rFonts w:eastAsia="Times New Roman"/>
          <w:szCs w:val="28"/>
          <w:lang w:val="vi-VN"/>
        </w:rPr>
        <w:t xml:space="preserve">: cá nhân đảm nhận chức danh giám sát trưởng, giám sát viên phải có chứng chỉ hành nghề giám sát thi công xây dựng phù hợp với lĩnh vực và hạng đề nghị cấp chứng chỉ của tổ chức. Trường hợp cá nhân chỉ có chứng chỉ hành nghề đối với một lĩnh vực giám sát thi công xây dựng </w:t>
      </w:r>
      <w:r w:rsidRPr="005428D5">
        <w:rPr>
          <w:rFonts w:eastAsia="Times New Roman"/>
          <w:szCs w:val="28"/>
        </w:rPr>
        <w:t xml:space="preserve">(giám sát công tác xây dựng hoặc giám sát công tác lắp đặt thiết bị công trình) </w:t>
      </w:r>
      <w:r w:rsidRPr="005428D5">
        <w:rPr>
          <w:rFonts w:eastAsia="Times New Roman"/>
          <w:szCs w:val="28"/>
          <w:lang w:val="vi-VN"/>
        </w:rPr>
        <w:t xml:space="preserve">thì chỉ được xét cấp chứng chỉ năng lực đối với lĩnh vực giám sát thi công xây dựng </w:t>
      </w:r>
      <w:r w:rsidRPr="005428D5">
        <w:rPr>
          <w:rFonts w:eastAsia="Times New Roman"/>
          <w:szCs w:val="28"/>
        </w:rPr>
        <w:t>tương ứng</w:t>
      </w:r>
      <w:r w:rsidR="00C374A2">
        <w:rPr>
          <w:rFonts w:eastAsia="Times New Roman"/>
          <w:szCs w:val="28"/>
        </w:rPr>
        <w:t>.</w:t>
      </w:r>
    </w:p>
    <w:p w14:paraId="448D7AC9" w14:textId="12CFF3C2" w:rsidR="00C82C67" w:rsidRPr="005428D5" w:rsidRDefault="0049049E" w:rsidP="00825A92">
      <w:pPr>
        <w:spacing w:before="240" w:after="0" w:line="252" w:lineRule="auto"/>
        <w:ind w:firstLine="567"/>
        <w:rPr>
          <w:rFonts w:eastAsia="Times New Roman"/>
          <w:szCs w:val="28"/>
          <w:lang w:val="vi-VN"/>
        </w:rPr>
      </w:pPr>
      <w:r w:rsidRPr="005428D5">
        <w:rPr>
          <w:rFonts w:eastAsia="Times New Roman"/>
          <w:szCs w:val="28"/>
          <w:lang w:val="vi-VN"/>
        </w:rPr>
        <w:t>6</w:t>
      </w:r>
      <w:r w:rsidR="00C82C67" w:rsidRPr="005428D5">
        <w:rPr>
          <w:rFonts w:eastAsia="Times New Roman"/>
          <w:szCs w:val="28"/>
          <w:lang w:val="vi-VN"/>
        </w:rPr>
        <w:t>. Cá nhân tham gia thực hiện công việc thuộc tổ chức là người lao động thuộc tổ chức theo quy định của pháp luật về lao động, được xác định là đáp ứng yêu cầu đối với lĩnh vực hoặc loại hình đề nghị cấp chứng chỉ năng lực khi có trình độ chuyên môn được đào tạo tương ứng theo quy định tại Phụ lục VI Nghị định này phù hợp với công việc đảm nhận. Riêng trường hợp cá nhân phụ trách thi công phải có trình độ chuyên môn được đào tạo tương ứng với trình độ chuyên môn được đào tạo của cá nhân đề nghị cấp chứng chỉ hành nghề giám sát thi công xây dựng.</w:t>
      </w:r>
    </w:p>
    <w:p w14:paraId="0A497B1E" w14:textId="77777777" w:rsidR="00C82C67" w:rsidRPr="005428D5" w:rsidRDefault="00C82C67" w:rsidP="00825A92">
      <w:pPr>
        <w:spacing w:before="240" w:after="0" w:line="252" w:lineRule="auto"/>
        <w:ind w:firstLine="567"/>
        <w:rPr>
          <w:rFonts w:eastAsia="Times New Roman"/>
          <w:szCs w:val="28"/>
          <w:lang w:val="vi-VN"/>
        </w:rPr>
      </w:pPr>
      <w:r w:rsidRPr="005428D5">
        <w:rPr>
          <w:rFonts w:eastAsia="Times New Roman"/>
          <w:szCs w:val="28"/>
          <w:lang w:val="vi-VN"/>
        </w:rPr>
        <w:t>7. Cấp công trình khi đánh giá kinh nghiệm và xác định phạm vi hoạt động xây dựng đối với các lĩnh vực hoạt động xây dựng của tổ chức được xác định theo quy định của pháp luật về phân cấp công trình xây dựng. Riêng đối với lĩnh vực thiết kế, thẩm tra thiết kế xây dựng, giám sát thi công xây dựng, thi công xây dựng công trình dân dụng, công nghiệp, cấp công trình được xác định theo tiêu chí về quy mô kết cấu của quy định về phân cấp công trình.</w:t>
      </w:r>
    </w:p>
    <w:p w14:paraId="4004F083" w14:textId="77777777" w:rsidR="00C82C67" w:rsidRPr="005428D5" w:rsidRDefault="00C82C67" w:rsidP="00825A92">
      <w:pPr>
        <w:spacing w:before="240" w:after="0" w:line="252" w:lineRule="auto"/>
        <w:ind w:firstLine="567"/>
        <w:rPr>
          <w:rFonts w:eastAsia="Times New Roman"/>
          <w:szCs w:val="28"/>
          <w:lang w:val="vi-VN"/>
        </w:rPr>
      </w:pPr>
      <w:r w:rsidRPr="005428D5">
        <w:rPr>
          <w:rFonts w:eastAsia="Times New Roman"/>
          <w:b/>
          <w:bCs/>
          <w:szCs w:val="28"/>
          <w:lang w:val="vi-VN"/>
        </w:rPr>
        <w:t>Điều 99. Hồ sơ đề nghị cấp chứng chỉ năng lực hoạt động xây dựng</w:t>
      </w:r>
    </w:p>
    <w:p w14:paraId="188B976D" w14:textId="77777777" w:rsidR="00C82C67" w:rsidRPr="005428D5" w:rsidRDefault="00C82C67" w:rsidP="00825A92">
      <w:pPr>
        <w:spacing w:before="240" w:after="0" w:line="252" w:lineRule="auto"/>
        <w:ind w:firstLine="567"/>
        <w:rPr>
          <w:rFonts w:eastAsia="Times New Roman"/>
          <w:szCs w:val="28"/>
          <w:lang w:val="vi-VN"/>
        </w:rPr>
      </w:pPr>
      <w:r w:rsidRPr="005428D5">
        <w:rPr>
          <w:rFonts w:eastAsia="Times New Roman"/>
          <w:szCs w:val="28"/>
          <w:lang w:val="vi-VN"/>
        </w:rPr>
        <w:t>1. Hồ sơ đề nghị cấp mới chứng chỉ năng lực bao gồm:</w:t>
      </w:r>
    </w:p>
    <w:p w14:paraId="3E3CEF2A" w14:textId="77777777" w:rsidR="00C82C67" w:rsidRPr="005428D5" w:rsidRDefault="00C82C67" w:rsidP="00825A92">
      <w:pPr>
        <w:spacing w:before="240" w:after="0" w:line="252" w:lineRule="auto"/>
        <w:ind w:firstLine="567"/>
        <w:rPr>
          <w:rFonts w:eastAsia="Times New Roman"/>
          <w:szCs w:val="28"/>
          <w:lang w:val="vi-VN"/>
        </w:rPr>
      </w:pPr>
      <w:r w:rsidRPr="005428D5">
        <w:rPr>
          <w:rFonts w:eastAsia="Times New Roman"/>
          <w:szCs w:val="28"/>
          <w:lang w:val="vi-VN"/>
        </w:rPr>
        <w:lastRenderedPageBreak/>
        <w:t>a) Đơn đề nghị cấp chứng chỉ năng lực theo Mẫu số 03 Phụ lục IV Nghị   định này;</w:t>
      </w:r>
    </w:p>
    <w:p w14:paraId="42AFEB6F" w14:textId="77777777" w:rsidR="00C82C67" w:rsidRPr="005428D5" w:rsidRDefault="00C82C67" w:rsidP="00825A92">
      <w:pPr>
        <w:spacing w:before="240" w:after="0" w:line="252" w:lineRule="auto"/>
        <w:ind w:firstLine="567"/>
        <w:rPr>
          <w:rFonts w:eastAsia="Times New Roman"/>
          <w:szCs w:val="28"/>
          <w:lang w:val="vi-VN"/>
        </w:rPr>
      </w:pPr>
      <w:r w:rsidRPr="005428D5">
        <w:rPr>
          <w:rFonts w:eastAsia="Times New Roman"/>
          <w:szCs w:val="28"/>
          <w:lang w:val="vi-VN"/>
        </w:rPr>
        <w:t>b) Quyết định thành lập tổ chức trong trường hợp có quyết định thành lập;</w:t>
      </w:r>
    </w:p>
    <w:p w14:paraId="28B61225" w14:textId="77777777" w:rsidR="00F53685" w:rsidRPr="005428D5" w:rsidRDefault="00F53685" w:rsidP="00825A92">
      <w:pPr>
        <w:spacing w:before="240" w:after="0" w:line="247" w:lineRule="auto"/>
        <w:ind w:firstLine="567"/>
        <w:rPr>
          <w:rFonts w:eastAsia="Times New Roman"/>
          <w:szCs w:val="28"/>
          <w:lang w:val="vi-VN"/>
        </w:rPr>
      </w:pPr>
      <w:r w:rsidRPr="005428D5">
        <w:rPr>
          <w:rFonts w:eastAsia="Times New Roman"/>
          <w:szCs w:val="28"/>
          <w:lang w:val="vi-VN"/>
        </w:rPr>
        <w:t xml:space="preserve">c) Quyết định công nhận phòng thí nghiệm chuyên ngành xây dựng của tổ chức còn thời hạn hoặc </w:t>
      </w:r>
      <w:r w:rsidRPr="005428D5">
        <w:rPr>
          <w:rFonts w:eastAsia="Times New Roman"/>
          <w:szCs w:val="28"/>
        </w:rPr>
        <w:t>thỏa thuận theo pháp luật Dân sự</w:t>
      </w:r>
      <w:r w:rsidRPr="005428D5">
        <w:rPr>
          <w:rFonts w:eastAsia="Times New Roman"/>
          <w:szCs w:val="28"/>
          <w:lang w:val="vi-VN"/>
        </w:rPr>
        <w:t xml:space="preserve"> về việc liên kết thực hiện công việc thí nghiệm phục vụ khảo sát xây dựng với phòng thí nghiệm chuyên ngành xây dựng được công nhận (đối với tổ chức đề nghị cấp chứng chỉ năng lực khảo sát địa chất công trình);</w:t>
      </w:r>
    </w:p>
    <w:p w14:paraId="6753E5FB" w14:textId="4D634182" w:rsidR="00C82C67" w:rsidRPr="005428D5" w:rsidRDefault="00C82C67" w:rsidP="00825A92">
      <w:pPr>
        <w:spacing w:before="240" w:after="0" w:line="247" w:lineRule="auto"/>
        <w:ind w:firstLine="567"/>
        <w:rPr>
          <w:rFonts w:eastAsia="Times New Roman"/>
          <w:szCs w:val="28"/>
          <w:lang w:val="vi-VN"/>
        </w:rPr>
      </w:pPr>
      <w:r w:rsidRPr="005428D5">
        <w:rPr>
          <w:rFonts w:eastAsia="Times New Roman"/>
          <w:szCs w:val="28"/>
          <w:lang w:val="vi-VN"/>
        </w:rPr>
        <w:t>d) Chứng từ hoặc hợp đồng thuê, mua máy, thiết bị kê khai trong đơn (đối với tổ chức đề nghị cấp chứng chỉ năng lực khảo sát xây dựng, thi công xây dựng công trình)</w:t>
      </w:r>
      <w:r w:rsidR="0096472D" w:rsidRPr="005428D5">
        <w:rPr>
          <w:rFonts w:eastAsia="Times New Roman"/>
          <w:szCs w:val="28"/>
          <w:lang w:val="vi-VN"/>
        </w:rPr>
        <w:t>;</w:t>
      </w:r>
    </w:p>
    <w:p w14:paraId="0B9611FD" w14:textId="77777777" w:rsidR="00F53685" w:rsidRPr="005428D5" w:rsidRDefault="00F53685" w:rsidP="00825A92">
      <w:pPr>
        <w:spacing w:before="240" w:after="0" w:line="247" w:lineRule="auto"/>
        <w:ind w:firstLine="567"/>
        <w:rPr>
          <w:rFonts w:eastAsia="Times New Roman"/>
          <w:szCs w:val="28"/>
          <w:lang w:val="vi-VN"/>
        </w:rPr>
      </w:pPr>
      <w:r w:rsidRPr="005428D5">
        <w:rPr>
          <w:rFonts w:eastAsia="Times New Roman"/>
          <w:szCs w:val="28"/>
          <w:lang w:val="vi-VN"/>
        </w:rPr>
        <w:t>đ) Tài liệu chứng minh về</w:t>
      </w:r>
      <w:r w:rsidRPr="005428D5">
        <w:rPr>
          <w:rFonts w:eastAsia="Times New Roman"/>
          <w:szCs w:val="28"/>
        </w:rPr>
        <w:t xml:space="preserve"> quyền</w:t>
      </w:r>
      <w:r w:rsidRPr="005428D5">
        <w:rPr>
          <w:rFonts w:eastAsia="Times New Roman"/>
          <w:szCs w:val="28"/>
          <w:lang w:val="vi-VN"/>
        </w:rPr>
        <w:t xml:space="preserve"> sử dụng phần mềm </w:t>
      </w:r>
      <w:r w:rsidRPr="005428D5">
        <w:rPr>
          <w:rFonts w:eastAsia="Times New Roman"/>
          <w:szCs w:val="28"/>
        </w:rPr>
        <w:t xml:space="preserve">có bản quyền để </w:t>
      </w:r>
      <w:r w:rsidRPr="005428D5">
        <w:rPr>
          <w:rFonts w:eastAsia="Times New Roman"/>
          <w:szCs w:val="28"/>
          <w:lang w:val="vi-VN"/>
        </w:rPr>
        <w:t>tính toán thiết kế kết cấu, địa kỹ thuật</w:t>
      </w:r>
      <w:r w:rsidRPr="005428D5">
        <w:rPr>
          <w:rFonts w:eastAsia="Times New Roman"/>
          <w:szCs w:val="28"/>
        </w:rPr>
        <w:t xml:space="preserve"> công trình</w:t>
      </w:r>
      <w:r w:rsidRPr="005428D5">
        <w:rPr>
          <w:rFonts w:eastAsia="Times New Roman"/>
          <w:szCs w:val="28"/>
          <w:lang w:val="vi-VN"/>
        </w:rPr>
        <w:t xml:space="preserve"> (đối với tổ chức thiết kế, thẩm tra thiết kế xây dựng hạng I);</w:t>
      </w:r>
    </w:p>
    <w:p w14:paraId="5D21853D" w14:textId="77777777" w:rsidR="00F53685" w:rsidRPr="005428D5" w:rsidRDefault="00F53685" w:rsidP="00825A92">
      <w:pPr>
        <w:spacing w:before="240" w:after="0" w:line="247" w:lineRule="auto"/>
        <w:ind w:firstLine="567"/>
        <w:rPr>
          <w:rFonts w:eastAsia="Times New Roman"/>
          <w:szCs w:val="28"/>
          <w:lang w:val="vi-VN"/>
        </w:rPr>
      </w:pPr>
      <w:r w:rsidRPr="005428D5">
        <w:rPr>
          <w:rFonts w:eastAsia="Times New Roman"/>
          <w:szCs w:val="28"/>
          <w:lang w:val="vi-VN"/>
        </w:rPr>
        <w:t xml:space="preserve">e) Kê khai mã số chứng chỉ hành nghề trong đơn đề nghị cấp chứng chỉ năng lực đối với cá nhân đảm nhận các chức danh yêu cầu phải có chứng chỉ hành nghề. Đối với </w:t>
      </w:r>
      <w:r w:rsidRPr="005428D5">
        <w:rPr>
          <w:rFonts w:eastAsia="Times New Roman"/>
          <w:szCs w:val="28"/>
        </w:rPr>
        <w:t xml:space="preserve">cá nhân đảm nhận </w:t>
      </w:r>
      <w:r w:rsidRPr="005428D5">
        <w:rPr>
          <w:rFonts w:eastAsia="Times New Roman"/>
          <w:szCs w:val="28"/>
          <w:lang w:val="vi-VN"/>
        </w:rPr>
        <w:t xml:space="preserve">chức danh chỉ huy trưởng </w:t>
      </w:r>
      <w:r w:rsidRPr="005428D5">
        <w:rPr>
          <w:rFonts w:eastAsia="Times New Roman"/>
          <w:szCs w:val="28"/>
        </w:rPr>
        <w:t>thì</w:t>
      </w:r>
      <w:r w:rsidRPr="005428D5">
        <w:rPr>
          <w:rFonts w:eastAsia="Times New Roman"/>
          <w:szCs w:val="28"/>
          <w:lang w:val="vi-VN"/>
        </w:rPr>
        <w:t xml:space="preserve"> thay thế bằng văn bằng được đào tạo phù hợp với công việc đảm nhận tương ứng với quy định tại Mục 07 Phụ lục VI Nghị định này, kèm theo bản kê khai theo Mẫu số 04 Phụ lục IV Nghị định này; văn bằng được đào tạo của các cá nhân tham gia thực hiện công việc; Hợp đồng lao động và giấy tờ liên quan đến bảo hiểm xã hội của cá nhân đảm nhận các chức danh yêu cầu phải có chứng chỉ hành nghề thuộc tổ chức;</w:t>
      </w:r>
    </w:p>
    <w:p w14:paraId="02F2D4F7" w14:textId="001DD234" w:rsidR="00C82C67" w:rsidRPr="005428D5" w:rsidRDefault="00C82C67" w:rsidP="00825A92">
      <w:pPr>
        <w:spacing w:before="240" w:after="0" w:line="247" w:lineRule="auto"/>
        <w:ind w:firstLine="567"/>
        <w:rPr>
          <w:rFonts w:eastAsia="Times New Roman"/>
          <w:szCs w:val="28"/>
          <w:lang w:val="vi-VN"/>
        </w:rPr>
      </w:pPr>
      <w:r w:rsidRPr="005428D5">
        <w:rPr>
          <w:rFonts w:eastAsia="Times New Roman"/>
          <w:szCs w:val="28"/>
          <w:lang w:val="vi-VN"/>
        </w:rPr>
        <w:t>g) Chứng chỉ năng lực đã được cơ quan có thẩm quyền cấp (nếu có)</w:t>
      </w:r>
      <w:r w:rsidR="0096472D" w:rsidRPr="005428D5">
        <w:rPr>
          <w:rFonts w:eastAsia="Times New Roman"/>
          <w:szCs w:val="28"/>
          <w:lang w:val="vi-VN"/>
        </w:rPr>
        <w:t>;</w:t>
      </w:r>
    </w:p>
    <w:p w14:paraId="38E0B896" w14:textId="77777777" w:rsidR="00C82C67" w:rsidRPr="005428D5" w:rsidRDefault="00C82C67" w:rsidP="00825A92">
      <w:pPr>
        <w:spacing w:before="240" w:after="0" w:line="247" w:lineRule="auto"/>
        <w:ind w:firstLine="567"/>
        <w:rPr>
          <w:rFonts w:eastAsia="Times New Roman"/>
          <w:szCs w:val="28"/>
          <w:lang w:val="vi-VN"/>
        </w:rPr>
      </w:pPr>
      <w:r w:rsidRPr="005428D5">
        <w:rPr>
          <w:rFonts w:eastAsia="Times New Roman"/>
          <w:szCs w:val="28"/>
          <w:lang w:val="vi-VN"/>
        </w:rPr>
        <w:t>h) Hợp đồng và Biên bản nghiệm thu</w:t>
      </w:r>
      <w:r w:rsidRPr="005428D5">
        <w:rPr>
          <w:rFonts w:eastAsia="Times New Roman"/>
          <w:b/>
          <w:szCs w:val="28"/>
          <w:lang w:val="vi-VN"/>
        </w:rPr>
        <w:t xml:space="preserve"> </w:t>
      </w:r>
      <w:r w:rsidRPr="005428D5">
        <w:rPr>
          <w:rFonts w:eastAsia="Times New Roman"/>
          <w:szCs w:val="28"/>
          <w:lang w:val="vi-VN"/>
        </w:rPr>
        <w:t xml:space="preserve">công việc đã thực hiện theo nội dung kê khai hoặc thông báo kết quả thẩm định của cơ quan chuyên môn về xây dựng đối với tổ chức khảo sát xây dựng, lập thiết kế quy hoạch xây dựng, thiết kế, </w:t>
      </w:r>
      <w:r w:rsidRPr="00825A92">
        <w:rPr>
          <w:rFonts w:eastAsia="Times New Roman"/>
          <w:spacing w:val="-6"/>
          <w:szCs w:val="28"/>
          <w:lang w:val="vi-VN"/>
        </w:rPr>
        <w:t>thẩm tra thiết kế xây dựng, tư vấn quản lý dự án đầu tư xây dựnghạng I, hạng II;</w:t>
      </w:r>
    </w:p>
    <w:p w14:paraId="20161675" w14:textId="19708BC0" w:rsidR="00C82C67" w:rsidRPr="005428D5" w:rsidRDefault="00C82C67" w:rsidP="00825A92">
      <w:pPr>
        <w:spacing w:before="240" w:after="0" w:line="247" w:lineRule="auto"/>
        <w:ind w:firstLine="567"/>
        <w:rPr>
          <w:rFonts w:eastAsia="Times New Roman"/>
          <w:szCs w:val="28"/>
          <w:lang w:val="vi-VN"/>
        </w:rPr>
      </w:pPr>
      <w:r w:rsidRPr="005428D5">
        <w:rPr>
          <w:rFonts w:eastAsia="Times New Roman"/>
          <w:szCs w:val="28"/>
          <w:lang w:val="vi-VN"/>
        </w:rPr>
        <w:t xml:space="preserve">i) Hợp đồng và Biên bản nghiệm thu hoàn thành thi công xây dựng hạng mục công trình, công trình xây dựng hoặc bộ phận công trình (trong trường hợp thi công công tác xây dựng chuyên biệt) đã thực hiện theo nội dung kê khai hoặc thông báo kết quả kiểm tra công tác nghiệm thu của cơ quan chuyên môn về xây dựng đối với tổ chức thi công xây dựng, tư vấn giám sát thi công xây dựng hạng I, hạng II; </w:t>
      </w:r>
      <w:r w:rsidR="00071E55">
        <w:rPr>
          <w:rFonts w:eastAsia="Times New Roman"/>
          <w:szCs w:val="28"/>
        </w:rPr>
        <w:t>q</w:t>
      </w:r>
      <w:r w:rsidRPr="005428D5">
        <w:rPr>
          <w:rFonts w:eastAsia="Times New Roman"/>
          <w:szCs w:val="28"/>
          <w:lang w:val="vi-VN"/>
        </w:rPr>
        <w:t xml:space="preserve">uyết định phê duyệt dự án hoặc giấy phép xây dựng công trình có thông tin về nhóm dự án; loại, cấp công trình; quy mô kết </w:t>
      </w:r>
      <w:r w:rsidRPr="005428D5">
        <w:rPr>
          <w:rFonts w:eastAsia="Times New Roman"/>
          <w:szCs w:val="28"/>
          <w:lang w:val="vi-VN"/>
        </w:rPr>
        <w:lastRenderedPageBreak/>
        <w:t>cấu, công suất, vị trí xây dựng của hạng mục công trình, công trình xây dựng hoặc bộ phận công trình được kê khai</w:t>
      </w:r>
      <w:r w:rsidR="0096472D" w:rsidRPr="005428D5">
        <w:rPr>
          <w:rFonts w:eastAsia="Times New Roman"/>
          <w:szCs w:val="28"/>
          <w:lang w:val="vi-VN"/>
        </w:rPr>
        <w:t>;</w:t>
      </w:r>
    </w:p>
    <w:p w14:paraId="0A684752" w14:textId="28D8C414" w:rsidR="00C82C67" w:rsidRPr="00C374A2" w:rsidRDefault="00C82C67" w:rsidP="00825A92">
      <w:pPr>
        <w:spacing w:before="240" w:after="0" w:line="247" w:lineRule="auto"/>
        <w:ind w:firstLine="567"/>
        <w:rPr>
          <w:rFonts w:eastAsia="Times New Roman"/>
          <w:szCs w:val="28"/>
        </w:rPr>
      </w:pPr>
      <w:r w:rsidRPr="005428D5">
        <w:rPr>
          <w:rFonts w:eastAsia="Times New Roman"/>
          <w:szCs w:val="28"/>
          <w:lang w:val="vi-VN"/>
        </w:rPr>
        <w:t>k) Tài liệu liên quan đến nội dung về chia, tách, sáp nhập, hợp nhất của tổ chức (đối với trường hợp tổ chức được chia, tách, sáp nhập, hợp nhất theo quy định của pháp luật về doanh nghiệp)</w:t>
      </w:r>
      <w:r w:rsidR="00C374A2">
        <w:rPr>
          <w:rFonts w:eastAsia="Times New Roman"/>
          <w:szCs w:val="28"/>
        </w:rPr>
        <w:t>.</w:t>
      </w:r>
    </w:p>
    <w:p w14:paraId="4AB3027C" w14:textId="77777777" w:rsidR="00C82C67" w:rsidRPr="005428D5" w:rsidRDefault="00C82C67" w:rsidP="005428D5">
      <w:pPr>
        <w:spacing w:before="240" w:after="0" w:line="240" w:lineRule="auto"/>
        <w:ind w:firstLine="567"/>
        <w:rPr>
          <w:rFonts w:eastAsia="Times New Roman"/>
          <w:szCs w:val="28"/>
          <w:lang w:val="vi-VN"/>
        </w:rPr>
      </w:pPr>
      <w:r w:rsidRPr="005428D5">
        <w:rPr>
          <w:rFonts w:eastAsia="Times New Roman"/>
          <w:szCs w:val="28"/>
          <w:lang w:val="vi-VN"/>
        </w:rPr>
        <w:t>2. Hồ sơ đề nghị cấp lại chứng chỉ năng lực bao gồm:</w:t>
      </w:r>
    </w:p>
    <w:p w14:paraId="50733998" w14:textId="77777777" w:rsidR="00C82C67" w:rsidRPr="005428D5" w:rsidRDefault="00C82C67" w:rsidP="00825A92">
      <w:pPr>
        <w:spacing w:before="200" w:after="0" w:line="240" w:lineRule="auto"/>
        <w:ind w:firstLine="567"/>
        <w:rPr>
          <w:rFonts w:eastAsia="Times New Roman"/>
          <w:szCs w:val="28"/>
          <w:lang w:val="vi-VN"/>
        </w:rPr>
      </w:pPr>
      <w:r w:rsidRPr="005428D5">
        <w:rPr>
          <w:rFonts w:eastAsia="Times New Roman"/>
          <w:szCs w:val="28"/>
          <w:lang w:val="vi-VN"/>
        </w:rPr>
        <w:t>a) Đơn đề nghị cấp chứng chỉ năng lực theo Mẫu số 03 Phụ lục IV Nghị định này;</w:t>
      </w:r>
    </w:p>
    <w:p w14:paraId="6F75614B" w14:textId="77777777" w:rsidR="00C82C67" w:rsidRPr="005428D5" w:rsidRDefault="00C82C67" w:rsidP="00825A92">
      <w:pPr>
        <w:spacing w:before="200" w:after="0" w:line="240" w:lineRule="auto"/>
        <w:ind w:firstLine="567"/>
        <w:rPr>
          <w:rFonts w:eastAsia="Times New Roman"/>
          <w:szCs w:val="28"/>
          <w:lang w:val="vi-VN"/>
        </w:rPr>
      </w:pPr>
      <w:r w:rsidRPr="005428D5">
        <w:rPr>
          <w:rFonts w:eastAsia="Times New Roman"/>
          <w:szCs w:val="28"/>
          <w:lang w:val="vi-VN"/>
        </w:rPr>
        <w:t>b) Bản gốc chứng chỉ năng lực đã được cấp trong trường hợp chứng chỉ năng lực ghi sai thông tin hoặc điều chỉnh, bổ sung thông tin tổ chức;</w:t>
      </w:r>
    </w:p>
    <w:p w14:paraId="05227BBA" w14:textId="790DB7E6" w:rsidR="00C82C67" w:rsidRPr="005428D5" w:rsidRDefault="00C82C67" w:rsidP="00825A92">
      <w:pPr>
        <w:spacing w:before="200" w:after="0" w:line="240" w:lineRule="auto"/>
        <w:ind w:firstLine="567"/>
        <w:rPr>
          <w:rFonts w:eastAsia="Times New Roman"/>
          <w:szCs w:val="28"/>
          <w:lang w:val="vi-VN"/>
        </w:rPr>
      </w:pPr>
      <w:r w:rsidRPr="005428D5">
        <w:rPr>
          <w:rFonts w:eastAsia="Times New Roman"/>
          <w:szCs w:val="28"/>
          <w:lang w:val="vi-VN"/>
        </w:rPr>
        <w:t xml:space="preserve">c) </w:t>
      </w:r>
      <w:r w:rsidR="00242C84" w:rsidRPr="005428D5">
        <w:rPr>
          <w:rFonts w:eastAsia="Times New Roman"/>
          <w:szCs w:val="28"/>
          <w:lang w:val="vi-VN"/>
        </w:rPr>
        <w:t>T</w:t>
      </w:r>
      <w:r w:rsidRPr="005428D5">
        <w:rPr>
          <w:rFonts w:eastAsia="Times New Roman"/>
          <w:szCs w:val="28"/>
          <w:lang w:val="vi-VN"/>
        </w:rPr>
        <w:t>ài liệu liên quan đến nội dung đề nghị điều chỉnh, bổ sung trong trường hợp đề nghị điều chỉnh, bổ sung thông tin tổ chức;</w:t>
      </w:r>
    </w:p>
    <w:p w14:paraId="16F13D41" w14:textId="6DFAB757" w:rsidR="00C82C67" w:rsidRPr="005428D5" w:rsidRDefault="00C82C67" w:rsidP="00825A92">
      <w:pPr>
        <w:spacing w:before="200" w:after="0" w:line="240" w:lineRule="auto"/>
        <w:ind w:firstLine="567"/>
        <w:rPr>
          <w:rFonts w:eastAsia="Times New Roman"/>
          <w:szCs w:val="28"/>
          <w:lang w:val="vi-VN"/>
        </w:rPr>
      </w:pPr>
      <w:r w:rsidRPr="005428D5">
        <w:rPr>
          <w:rFonts w:eastAsia="Times New Roman"/>
          <w:szCs w:val="28"/>
          <w:lang w:val="vi-VN"/>
        </w:rPr>
        <w:t>d) Bản cam kết của tổ chức về tính chính xác của nguyên nhân và thời điểm bị mất hoặc hư hỏng</w:t>
      </w:r>
      <w:r w:rsidR="00F077C2" w:rsidRPr="005428D5">
        <w:rPr>
          <w:rFonts w:eastAsia="Times New Roman"/>
          <w:szCs w:val="28"/>
          <w:lang w:val="vi-VN"/>
        </w:rPr>
        <w:t xml:space="preserve"> </w:t>
      </w:r>
      <w:r w:rsidRPr="005428D5">
        <w:rPr>
          <w:rFonts w:eastAsia="Times New Roman"/>
          <w:szCs w:val="28"/>
          <w:lang w:val="vi-VN"/>
        </w:rPr>
        <w:t>chứng chỉ trong trường hợp đề nghị cấp lại chứng chỉ năng lực do bị mất hoặc hư hỏng.</w:t>
      </w:r>
    </w:p>
    <w:p w14:paraId="465871C7" w14:textId="775D4F27" w:rsidR="00242C84" w:rsidRPr="005428D5" w:rsidRDefault="00242C84" w:rsidP="00825A92">
      <w:pPr>
        <w:spacing w:before="200" w:after="0" w:line="240" w:lineRule="auto"/>
        <w:ind w:firstLine="567"/>
        <w:rPr>
          <w:rFonts w:eastAsia="Times New Roman"/>
          <w:szCs w:val="28"/>
          <w:lang w:val="vi-VN"/>
        </w:rPr>
      </w:pPr>
      <w:r w:rsidRPr="005428D5">
        <w:rPr>
          <w:rFonts w:eastAsia="Times New Roman"/>
          <w:szCs w:val="28"/>
          <w:lang w:val="vi-VN"/>
        </w:rPr>
        <w:t>3. Các tài liệu kèm theo Đơn theo quy định tại khoản 1 và khoản 2 của Điều này phải là bản sao có chứng thực hoặc bản sao điện tử được chứng thực theo quy định.</w:t>
      </w:r>
    </w:p>
    <w:p w14:paraId="3FC7A04F" w14:textId="46E7AC4C" w:rsidR="00C82C67" w:rsidRPr="005428D5" w:rsidRDefault="00242C84" w:rsidP="00825A92">
      <w:pPr>
        <w:spacing w:before="200" w:after="0" w:line="240" w:lineRule="auto"/>
        <w:ind w:firstLine="567"/>
        <w:rPr>
          <w:rFonts w:eastAsia="Times New Roman"/>
          <w:szCs w:val="28"/>
          <w:lang w:val="vi-VN"/>
        </w:rPr>
      </w:pPr>
      <w:r w:rsidRPr="005428D5">
        <w:rPr>
          <w:rFonts w:eastAsia="Times New Roman"/>
          <w:szCs w:val="28"/>
          <w:lang w:val="vi-VN"/>
        </w:rPr>
        <w:t>4</w:t>
      </w:r>
      <w:r w:rsidR="00C82C67" w:rsidRPr="005428D5">
        <w:rPr>
          <w:rFonts w:eastAsia="Times New Roman"/>
          <w:szCs w:val="28"/>
          <w:lang w:val="vi-VN"/>
        </w:rPr>
        <w:t xml:space="preserve">. </w:t>
      </w:r>
      <w:r w:rsidR="00594FD7" w:rsidRPr="005428D5">
        <w:rPr>
          <w:szCs w:val="28"/>
        </w:rPr>
        <w:t>Tổ chức thực hiện nộp lệ phí theo quy định tại Tiểu mục 21.2 Mục III Bảng B Phụ lục số 01 của Luật Phí và Lệ phí năm 2015 khi nộp hồ sơ đề nghị cấp chứng chỉ năng lực.</w:t>
      </w:r>
    </w:p>
    <w:p w14:paraId="685DCB4B" w14:textId="77777777" w:rsidR="00C82C67" w:rsidRPr="00825A92" w:rsidRDefault="00C82C67" w:rsidP="00825A92">
      <w:pPr>
        <w:spacing w:before="200" w:after="0" w:line="240" w:lineRule="auto"/>
        <w:ind w:firstLine="567"/>
        <w:rPr>
          <w:rFonts w:ascii="Times New Roman Bold" w:eastAsia="Times New Roman" w:hAnsi="Times New Roman Bold"/>
          <w:spacing w:val="-6"/>
          <w:szCs w:val="28"/>
          <w:lang w:val="vi-VN"/>
        </w:rPr>
      </w:pPr>
      <w:r w:rsidRPr="00825A92">
        <w:rPr>
          <w:rFonts w:ascii="Times New Roman Bold" w:eastAsia="Times New Roman" w:hAnsi="Times New Roman Bold"/>
          <w:b/>
          <w:bCs/>
          <w:spacing w:val="-6"/>
          <w:szCs w:val="28"/>
          <w:lang w:val="vi-VN"/>
        </w:rPr>
        <w:t>Điều 100. Trình tự cấp, thu hồi chứng chỉ năng lực hoạt động xây dựng</w:t>
      </w:r>
    </w:p>
    <w:p w14:paraId="714CD8DB" w14:textId="77777777" w:rsidR="00C82C67" w:rsidRPr="005428D5" w:rsidRDefault="00C82C67" w:rsidP="00825A92">
      <w:pPr>
        <w:spacing w:before="200" w:after="0" w:line="240" w:lineRule="auto"/>
        <w:ind w:firstLine="567"/>
        <w:rPr>
          <w:rFonts w:eastAsia="Times New Roman"/>
          <w:szCs w:val="28"/>
          <w:lang w:val="vi-VN"/>
        </w:rPr>
      </w:pPr>
      <w:r w:rsidRPr="005428D5">
        <w:rPr>
          <w:rFonts w:eastAsia="Times New Roman"/>
          <w:szCs w:val="28"/>
          <w:lang w:val="vi-VN"/>
        </w:rPr>
        <w:t>1. Đối với trường hợp cấp chứng chỉ năng lực:</w:t>
      </w:r>
    </w:p>
    <w:p w14:paraId="2C2836E1" w14:textId="77777777" w:rsidR="00C82C67" w:rsidRPr="00825A92" w:rsidRDefault="00C82C67" w:rsidP="00825A92">
      <w:pPr>
        <w:spacing w:before="200" w:after="0" w:line="240" w:lineRule="auto"/>
        <w:ind w:firstLine="567"/>
        <w:rPr>
          <w:rFonts w:eastAsia="Times New Roman"/>
          <w:spacing w:val="-6"/>
          <w:szCs w:val="28"/>
          <w:lang w:val="vi-VN"/>
        </w:rPr>
      </w:pPr>
      <w:r w:rsidRPr="005428D5">
        <w:rPr>
          <w:rFonts w:eastAsia="Times New Roman"/>
          <w:szCs w:val="28"/>
          <w:lang w:val="vi-VN"/>
        </w:rPr>
        <w:t xml:space="preserve">a) Tổ chức nộp 01 bộ hồ sơ đề nghị cấp chứng chỉ năng lực theo quy định tại Điều 99 Nghị định này đến cơ quan có thẩm quyền cấp chứng chỉ năng lực </w:t>
      </w:r>
      <w:r w:rsidRPr="00825A92">
        <w:rPr>
          <w:rFonts w:eastAsia="Times New Roman"/>
          <w:spacing w:val="-6"/>
          <w:szCs w:val="28"/>
          <w:lang w:val="vi-VN"/>
        </w:rPr>
        <w:t>theo quy định về thực hiện thủ tục hành chính tại khoản 2 Điều 7 Nghị định này;</w:t>
      </w:r>
    </w:p>
    <w:p w14:paraId="1DCE302E" w14:textId="77777777"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t>b) Kể từ ngày nhận đủ hồ sơ hợp lệ, cơ quan có thẩm quyền cấp chứng chỉ năng lực có trách nhiệm cấp chứng chỉ năng lực trong thời hạn 20 ngày đối với trường hợp cấp mới chứng chỉ năng lực; trong thời hạn 10 ngày đối với trường hợp cấp lại chứng chỉ năng lực. Trường hợp hồ sơ không đầy đủ hoặc không hợp lệ, cơ quan có thẩm quyền cấp chứng chỉ năng lực phải thông báo một lần bằng văn bản tới tổ chức đề nghị cấp chứng chỉ năng lực trong thời hạn 05 ngày, kể từ ngày nhận được hồ sơ đề nghị cấp chứng chỉ năng lực.</w:t>
      </w:r>
    </w:p>
    <w:p w14:paraId="0A1B1168" w14:textId="77777777"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lastRenderedPageBreak/>
        <w:t>2. Đối với trường hợp thu hồi chứng chỉ năng lực:</w:t>
      </w:r>
    </w:p>
    <w:p w14:paraId="4B777B34" w14:textId="77777777"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t>a) Trong thời hạn 10 ngày, kể từ ngày nhận được kết luận thanh tra, kiểm tra, trong đó, có kiến nghị thu hồi chứng chỉ năng lực hoặc khi phát hiện hoặc có căn cứ xác định một trong các trường hợp thu hồi chứng chỉ năng lực quy định tại khoản 2 Điều 95 Nghị định này, cơ quan có thẩm quyền thu hồi chứng chỉ năng lực ban hành quyết định thu hồi chứng chỉ năng lực; trường hợp không thu hồi thì phải có ý kiến bằng văn bản gửi cơ quan, tổ chức, cá nhân có kiến nghị thu hồi;</w:t>
      </w:r>
    </w:p>
    <w:p w14:paraId="41BE4B1D" w14:textId="77777777"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t>b) Cơ quan có thẩm quyền thu hồi chứng chỉ năng lực có trách nhiệm gửi quyết định thu hồi chứng chỉ năng lực cho tổ chức bị thu hồi và đăng tải trên trang thông tin điện tử của mình; đồng thời tích hợp trên trang thông tin điện tử của Bộ Xây dựng trong thời hạn 05 ngày, kể từ ngày ban hành quyết định;</w:t>
      </w:r>
    </w:p>
    <w:p w14:paraId="3C546D7A" w14:textId="77777777"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t>c) Tổ chức bị thu hồi chứng chỉ năng lực phải nộp lại bản gốc chứng chỉ năng lực cho cơ quan ra quyết định thu hồi chứng chỉ trong thời hạn 05 ngày, kể từ ngày nhận được quyết định thu hồi;</w:t>
      </w:r>
    </w:p>
    <w:p w14:paraId="0DF8C846" w14:textId="53DBD673"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t>d) Trường hợp tổ chức bị thu hồi chứng chỉ năng lực đối với lĩnh vực không đáp ứng điều kiện năng lực theo quy định tại điểm b khoản 2 Điều 95 Nghị định này, cơ quan có thẩm quyền thu hồi chứng chỉ năng lực quyết định cấp lại chứng chỉ đối với các lĩnh vực còn lại trên chứng chỉ đã được cấp trước đó trong thời gian 05 ngày kể từ ngày nhận được Đơn đề nghị cấp lại và chứng chỉ năng lực bị thu hồi</w:t>
      </w:r>
      <w:r w:rsidR="00C31057" w:rsidRPr="005428D5">
        <w:rPr>
          <w:rFonts w:eastAsia="Times New Roman"/>
          <w:szCs w:val="28"/>
          <w:lang w:val="vi-VN"/>
        </w:rPr>
        <w:t>;</w:t>
      </w:r>
    </w:p>
    <w:p w14:paraId="1C27EEF0" w14:textId="77777777"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t>đ) Trường hợp thu hồi chứng chỉ năng lực bị ghi sai do lỗi của cơ quan cấp chứng chỉ năng lực, cơ quan có thẩm quyền thu hồi chứng chỉ năng lực có trách nhiệm cấp lại chứng chỉ năng lực trong thời hạn 05 ngày, kể từ ngày nhận được chứng chỉ năng lực bị thu hồi;</w:t>
      </w:r>
    </w:p>
    <w:p w14:paraId="430627EE" w14:textId="77777777" w:rsidR="00C82C67" w:rsidRPr="005428D5" w:rsidRDefault="00C82C67" w:rsidP="00953C73">
      <w:pPr>
        <w:spacing w:before="260" w:after="0" w:line="240" w:lineRule="auto"/>
        <w:ind w:firstLine="567"/>
        <w:rPr>
          <w:rFonts w:eastAsia="Times New Roman"/>
          <w:szCs w:val="28"/>
          <w:lang w:val="vi-VN"/>
        </w:rPr>
      </w:pPr>
      <w:r w:rsidRPr="005428D5">
        <w:rPr>
          <w:rFonts w:eastAsia="Times New Roman"/>
          <w:szCs w:val="28"/>
          <w:lang w:val="vi-VN"/>
        </w:rPr>
        <w:t xml:space="preserve">e) Trường hợp tổ chức bị thu hồi chứng chỉ năng lực không nộp lại chứng chỉ theo quy định, cơ quan có thẩm quyền thu hồi ra quyết định </w:t>
      </w:r>
      <w:r w:rsidRPr="008E0614">
        <w:rPr>
          <w:rFonts w:eastAsia="Times New Roman"/>
          <w:szCs w:val="28"/>
          <w:lang w:val="vi-VN"/>
        </w:rPr>
        <w:t>tuyên hủy chứng</w:t>
      </w:r>
      <w:r w:rsidRPr="005428D5">
        <w:rPr>
          <w:rFonts w:eastAsia="Times New Roman"/>
          <w:szCs w:val="28"/>
          <w:lang w:val="vi-VN"/>
        </w:rPr>
        <w:t xml:space="preserve"> chỉ năng lực, gửi cho tổ chức bị tuyên hủy chứng chỉ và đăng tải trên trang thông tin điện tử của mình; đồng thời gửi thông tin để tích hợp trên trang thông tin điện tử của Bộ Xây dựng.</w:t>
      </w:r>
    </w:p>
    <w:p w14:paraId="5E36BEE2" w14:textId="77777777" w:rsidR="00C82C67" w:rsidRPr="00825A92" w:rsidRDefault="00C82C67" w:rsidP="005428D5">
      <w:pPr>
        <w:spacing w:before="240" w:after="0" w:line="240" w:lineRule="auto"/>
        <w:ind w:firstLine="567"/>
        <w:rPr>
          <w:rFonts w:ascii="Times New Roman Bold" w:eastAsia="Times New Roman" w:hAnsi="Times New Roman Bold"/>
          <w:spacing w:val="-6"/>
          <w:szCs w:val="28"/>
          <w:lang w:val="vi-VN"/>
        </w:rPr>
      </w:pPr>
      <w:r w:rsidRPr="00825A92">
        <w:rPr>
          <w:rFonts w:ascii="Times New Roman Bold" w:eastAsia="Times New Roman" w:hAnsi="Times New Roman Bold"/>
          <w:b/>
          <w:bCs/>
          <w:spacing w:val="-6"/>
          <w:szCs w:val="28"/>
          <w:lang w:val="vi-VN"/>
        </w:rPr>
        <w:t>Điều 101. Quyền và nghĩa vụ của tổ chức đề nghị cấp chứng chỉ năng lực</w:t>
      </w:r>
    </w:p>
    <w:p w14:paraId="7545D3BE"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1. Tổ chức đề nghị cấp chứng chỉ năng lực có các quyền sau đây:</w:t>
      </w:r>
    </w:p>
    <w:p w14:paraId="12D91298"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a) Yêu cầu được cung cấp thông tin về việc cấp chứng chỉ năng lực;</w:t>
      </w:r>
    </w:p>
    <w:p w14:paraId="2CAAFA5B"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b) Được hoạt động xây dựng trên phạm vi cả nước theo nội dung quy định được ghi trên chứng chỉ năng lực;</w:t>
      </w:r>
    </w:p>
    <w:p w14:paraId="3653442F"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lastRenderedPageBreak/>
        <w:t>c) Khiếu nại, tố cáo các hành vi vi phạm các quy định của pháp luật về cấp và sử dụng chứng chỉ năng lực.</w:t>
      </w:r>
    </w:p>
    <w:p w14:paraId="336B91B9"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2. Tổ chức đề nghị cấp chứng chỉ năng lực có các nghĩa vụ sau đây:</w:t>
      </w:r>
    </w:p>
    <w:p w14:paraId="40C22718"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a) Khai báo trung thực hồ sơ đề nghị cấp chứng chỉ năng lực theo quy định; chịu trách nhiệm trước pháp luật về sự chính xác, hợp pháp của các tài liệu trong hồ sơ do mình cung cấp khi đề nghị cấp chứng chỉ; cung cấp thông tin khi cơ quan có thẩm quyền yêu cầu; nộp lệ phí theo quy định;</w:t>
      </w:r>
    </w:p>
    <w:p w14:paraId="7362A918"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b) Hoạt động đúng với lĩnh vực, phạm vi hoạt động ghi trên chứng chỉ năng lực được cấp, tuân thủ các quy định của pháp luật về xây dựng và pháp luật khác có liên quan;</w:t>
      </w:r>
    </w:p>
    <w:p w14:paraId="2AFDF4B5"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c) Duy trì, đảm bảo điều kiện năng lực hoạt động của tổ chức theo chứng chỉ năng lực được cấp;</w:t>
      </w:r>
    </w:p>
    <w:p w14:paraId="6BA18850"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d) Không được tẩy xóa, sửa chữa chứng chỉ năng lực;</w:t>
      </w:r>
    </w:p>
    <w:p w14:paraId="2EF7469F" w14:textId="77777777" w:rsidR="00C82C67" w:rsidRPr="005428D5" w:rsidRDefault="00C82C67" w:rsidP="00071E55">
      <w:pPr>
        <w:spacing w:before="160" w:after="0" w:line="240" w:lineRule="auto"/>
        <w:ind w:firstLine="567"/>
        <w:rPr>
          <w:rFonts w:eastAsia="Times New Roman"/>
          <w:szCs w:val="28"/>
          <w:lang w:val="vi-VN"/>
        </w:rPr>
      </w:pPr>
      <w:r w:rsidRPr="005428D5">
        <w:rPr>
          <w:rFonts w:eastAsia="Times New Roman"/>
          <w:szCs w:val="28"/>
          <w:lang w:val="vi-VN"/>
        </w:rPr>
        <w:t>đ) Người đại diện theo pháp luật của tổ chức xuất trình chứng chỉ năng lực và chấp hành các yêu cầu về thanh tra, kiểm tra khi các cơ quan có thẩm quyền yêu cầu.</w:t>
      </w:r>
    </w:p>
    <w:p w14:paraId="5F5D0845" w14:textId="77777777" w:rsidR="00C82C67" w:rsidRPr="005428D5" w:rsidRDefault="00C82C67" w:rsidP="005428D5">
      <w:pPr>
        <w:pStyle w:val="iu"/>
        <w:spacing w:before="240" w:after="0" w:line="240" w:lineRule="auto"/>
        <w:rPr>
          <w:rFonts w:ascii="Times New Roman" w:hAnsi="Times New Roman"/>
          <w:b/>
          <w:bCs/>
        </w:rPr>
      </w:pPr>
      <w:r w:rsidRPr="005428D5">
        <w:rPr>
          <w:rFonts w:ascii="Times New Roman" w:hAnsi="Times New Roman"/>
          <w:b/>
          <w:bCs/>
        </w:rPr>
        <w:t>Điều 102. Điều kiện năng lực của tổ chức khảo sát xây dựng</w:t>
      </w:r>
    </w:p>
    <w:p w14:paraId="0F1315FD" w14:textId="77777777" w:rsidR="00C82C67" w:rsidRPr="005428D5" w:rsidRDefault="00C82C67" w:rsidP="005428D5">
      <w:pPr>
        <w:spacing w:before="240" w:after="0" w:line="240" w:lineRule="auto"/>
        <w:ind w:firstLine="567"/>
        <w:rPr>
          <w:szCs w:val="28"/>
          <w:lang w:val="pt-BR"/>
        </w:rPr>
      </w:pPr>
      <w:r w:rsidRPr="005428D5">
        <w:rPr>
          <w:szCs w:val="28"/>
          <w:lang w:val="pt-BR"/>
        </w:rPr>
        <w:t>1. Điều kiện chung đối với các hạng như sau:</w:t>
      </w:r>
    </w:p>
    <w:p w14:paraId="615A0793" w14:textId="77777777" w:rsidR="00F53685" w:rsidRPr="005428D5" w:rsidRDefault="00F53685" w:rsidP="003C2095">
      <w:pPr>
        <w:spacing w:before="200" w:after="0" w:line="240" w:lineRule="auto"/>
        <w:ind w:firstLine="567"/>
        <w:rPr>
          <w:szCs w:val="28"/>
          <w:lang w:val="pt-BR"/>
        </w:rPr>
      </w:pPr>
      <w:r w:rsidRPr="005428D5">
        <w:rPr>
          <w:szCs w:val="28"/>
          <w:lang w:val="pt-BR"/>
        </w:rPr>
        <w:t>a) Có phòng thí nghiệm hoặc có văn bản thỏa thuận theo pháp luật Dân sự về việc liên kết thực hiện công việc thí nghiệm với phòng thí nghiệm phục vụ khảo sát xây dựng được công nhận theo quy định đối với lĩnh vực khảo sát địa chất công trình;</w:t>
      </w:r>
    </w:p>
    <w:p w14:paraId="1594414C" w14:textId="77777777" w:rsidR="00C82C67" w:rsidRPr="005428D5" w:rsidRDefault="00C82C67" w:rsidP="003C2095">
      <w:pPr>
        <w:spacing w:before="200" w:after="0" w:line="240" w:lineRule="auto"/>
        <w:ind w:firstLine="567"/>
        <w:rPr>
          <w:szCs w:val="28"/>
          <w:lang w:val="pt-BR"/>
        </w:rPr>
      </w:pPr>
      <w:r w:rsidRPr="005428D5">
        <w:rPr>
          <w:szCs w:val="28"/>
          <w:lang w:val="pt-BR"/>
        </w:rPr>
        <w:t>b) Có máy móc, thiết bị hoặc có khả năng huy động máy móc, thiết bị phục vụ công việc khảo sát của lĩnh vực đề nghị cấp chứng chỉ năng lực.</w:t>
      </w:r>
    </w:p>
    <w:p w14:paraId="7399C038" w14:textId="77777777" w:rsidR="00C82C67" w:rsidRPr="005428D5" w:rsidRDefault="00C82C67" w:rsidP="003C2095">
      <w:pPr>
        <w:spacing w:before="200" w:after="0" w:line="240" w:lineRule="auto"/>
        <w:ind w:firstLine="567"/>
        <w:rPr>
          <w:szCs w:val="28"/>
          <w:lang w:val="pt-BR"/>
        </w:rPr>
      </w:pPr>
      <w:r w:rsidRPr="005428D5">
        <w:rPr>
          <w:szCs w:val="28"/>
          <w:lang w:val="pt-BR"/>
        </w:rPr>
        <w:t>2. Hạng I:</w:t>
      </w:r>
    </w:p>
    <w:p w14:paraId="6C702CB6" w14:textId="77777777" w:rsidR="00C82C67" w:rsidRPr="005428D5" w:rsidRDefault="00C82C67" w:rsidP="003C2095">
      <w:pPr>
        <w:spacing w:before="200" w:after="0" w:line="240" w:lineRule="auto"/>
        <w:ind w:firstLine="567"/>
        <w:rPr>
          <w:szCs w:val="28"/>
          <w:lang w:val="pt-BR"/>
        </w:rPr>
      </w:pPr>
      <w:r w:rsidRPr="005428D5">
        <w:rPr>
          <w:szCs w:val="28"/>
          <w:lang w:val="pt-BR"/>
        </w:rPr>
        <w:t>a) Có ít nhất 02 cá nhân đảm nhận chức danh chủ nhiệm khảo sát có chứng chỉ hành nghề khảo sát xây dựng hạng I phù hợp với lĩnh vực đề nghị cấp chứng chỉ năng lực;</w:t>
      </w:r>
    </w:p>
    <w:p w14:paraId="26703270" w14:textId="77777777" w:rsidR="00C82C67" w:rsidRPr="005428D5" w:rsidRDefault="00C82C67" w:rsidP="003C2095">
      <w:pPr>
        <w:spacing w:before="200" w:after="0" w:line="240" w:lineRule="auto"/>
        <w:ind w:firstLine="567"/>
        <w:rPr>
          <w:szCs w:val="28"/>
          <w:lang w:val="pt-BR"/>
        </w:rPr>
      </w:pPr>
      <w:r w:rsidRPr="005428D5">
        <w:rPr>
          <w:szCs w:val="28"/>
          <w:lang w:val="pt-BR"/>
        </w:rPr>
        <w:t>b) Có cá nhân tham gia thực hiện khảo sát có chuyên môn phù hợp theo quy định tại Mục 1 Phụ lục VI Nghị định này tương ứng với loại hình khảo sát xây dựng đăng ký cấp chứng chỉ năng lực;</w:t>
      </w:r>
    </w:p>
    <w:p w14:paraId="394BB0F4" w14:textId="18A69CA9" w:rsidR="00C82C67" w:rsidRPr="005428D5" w:rsidRDefault="00C82C67" w:rsidP="003C2095">
      <w:pPr>
        <w:spacing w:before="200" w:after="0" w:line="240" w:lineRule="auto"/>
        <w:ind w:firstLine="567"/>
        <w:rPr>
          <w:szCs w:val="28"/>
          <w:lang w:val="vi-VN"/>
        </w:rPr>
      </w:pPr>
      <w:r w:rsidRPr="00C374A2">
        <w:rPr>
          <w:spacing w:val="-6"/>
          <w:szCs w:val="28"/>
          <w:lang w:val="pt-BR"/>
        </w:rPr>
        <w:t>c) Đối với tổ chức khảo sát địa hình: Đã thực hiện khảo sát địa hình ít nhất 01</w:t>
      </w:r>
      <w:r w:rsidRPr="005428D5">
        <w:rPr>
          <w:szCs w:val="28"/>
          <w:lang w:val="pt-BR"/>
        </w:rPr>
        <w:t xml:space="preserve"> dự án từ nhóm A hoặc 02 dự án từ nhóm B trở lên hoặc 01 công trình từ cấp I hoặc 02 công trình từ cấp II trở lên</w:t>
      </w:r>
      <w:r w:rsidR="00C31057" w:rsidRPr="005428D5">
        <w:rPr>
          <w:szCs w:val="28"/>
          <w:lang w:val="vi-VN"/>
        </w:rPr>
        <w:t>;</w:t>
      </w:r>
    </w:p>
    <w:p w14:paraId="27D0584F" w14:textId="77777777" w:rsidR="00C82C67" w:rsidRPr="005428D5" w:rsidRDefault="00C82C67" w:rsidP="003C2095">
      <w:pPr>
        <w:spacing w:before="200" w:after="0" w:line="240" w:lineRule="auto"/>
        <w:ind w:firstLine="567"/>
        <w:rPr>
          <w:szCs w:val="28"/>
          <w:lang w:val="pt-BR"/>
        </w:rPr>
      </w:pPr>
      <w:r w:rsidRPr="00C374A2">
        <w:rPr>
          <w:spacing w:val="-6"/>
          <w:szCs w:val="28"/>
          <w:lang w:val="pt-BR"/>
        </w:rPr>
        <w:lastRenderedPageBreak/>
        <w:t>d) Đối với tổ chức khảo sát địa chất: Đã thực hiện khảo sát địa chất ít nhất 01</w:t>
      </w:r>
      <w:r w:rsidRPr="005428D5">
        <w:rPr>
          <w:szCs w:val="28"/>
          <w:lang w:val="pt-BR"/>
        </w:rPr>
        <w:t xml:space="preserve"> công trình từ cấp I hoặc 02 công trình từ cấp II trở lên.</w:t>
      </w:r>
    </w:p>
    <w:p w14:paraId="7ED8961A" w14:textId="77777777" w:rsidR="00C82C67" w:rsidRPr="005428D5" w:rsidRDefault="00C82C67" w:rsidP="003C2095">
      <w:pPr>
        <w:spacing w:before="200" w:after="0" w:line="240" w:lineRule="auto"/>
        <w:ind w:firstLine="567"/>
        <w:rPr>
          <w:szCs w:val="28"/>
          <w:lang w:val="pt-BR"/>
        </w:rPr>
      </w:pPr>
      <w:r w:rsidRPr="005428D5">
        <w:rPr>
          <w:szCs w:val="28"/>
          <w:lang w:val="pt-BR"/>
        </w:rPr>
        <w:t>3. Hạng II:</w:t>
      </w:r>
    </w:p>
    <w:p w14:paraId="5603679E" w14:textId="77777777" w:rsidR="00C82C67" w:rsidRPr="005428D5" w:rsidRDefault="00C82C67" w:rsidP="003C2095">
      <w:pPr>
        <w:spacing w:before="200" w:after="0" w:line="240" w:lineRule="auto"/>
        <w:ind w:firstLine="567"/>
        <w:rPr>
          <w:szCs w:val="28"/>
          <w:lang w:val="pt-BR"/>
        </w:rPr>
      </w:pPr>
      <w:r w:rsidRPr="005428D5">
        <w:rPr>
          <w:szCs w:val="28"/>
          <w:lang w:val="pt-BR"/>
        </w:rPr>
        <w:t>a) Cá nhân đảm nhận chức danh chủ nhiệm khảo sát có chứng chỉ hành nghề khảo sát xây dựng từ hạng II trở lên phù hợp với lĩnh vực đề nghị cấp chứng chỉ năng lực;</w:t>
      </w:r>
    </w:p>
    <w:p w14:paraId="5BAB021F" w14:textId="77777777" w:rsidR="00C82C67" w:rsidRPr="005428D5" w:rsidRDefault="00C82C67" w:rsidP="003C2095">
      <w:pPr>
        <w:spacing w:before="200" w:after="0" w:line="240" w:lineRule="auto"/>
        <w:ind w:firstLine="567"/>
        <w:rPr>
          <w:szCs w:val="28"/>
          <w:lang w:val="pt-BR"/>
        </w:rPr>
      </w:pPr>
      <w:r w:rsidRPr="005428D5">
        <w:rPr>
          <w:szCs w:val="28"/>
          <w:lang w:val="pt-BR"/>
        </w:rPr>
        <w:t>b) Cá nhân tham gia thực hiện khảo sát có chuyên môn phù hợp theo quy định tại Mục 1 Phụ lục VI Nghị định này tương ứng với loại hình khảo sát xây dựng đăng ký cấp chứng chỉ năng lực;</w:t>
      </w:r>
    </w:p>
    <w:p w14:paraId="4A7D446A" w14:textId="6F6D1DBE" w:rsidR="00C82C67" w:rsidRPr="005428D5" w:rsidRDefault="00C82C67" w:rsidP="003C2095">
      <w:pPr>
        <w:spacing w:before="200" w:after="0" w:line="240" w:lineRule="auto"/>
        <w:ind w:firstLine="567"/>
        <w:rPr>
          <w:szCs w:val="28"/>
          <w:lang w:val="vi-VN"/>
        </w:rPr>
      </w:pPr>
      <w:r w:rsidRPr="005428D5">
        <w:rPr>
          <w:szCs w:val="28"/>
          <w:lang w:val="pt-BR"/>
        </w:rPr>
        <w:t>c) Đối với tổ chức khảo sát địa hình: Đã thực hiện khảo sát địa hình ít nhất 01 dự án từ nhóm B hoặc 02 dự án từ nhóm C hoặc 03 dự án có yêu cầu lập Báo cáo kinh tế - kỹ thuật trở lên trở lên hoặc 01 công trình từ cấp II hoặc 02 công trình từ cấp III trở lên</w:t>
      </w:r>
      <w:r w:rsidR="002A6CEC" w:rsidRPr="005428D5">
        <w:rPr>
          <w:szCs w:val="28"/>
          <w:lang w:val="vi-VN"/>
        </w:rPr>
        <w:t>;</w:t>
      </w:r>
    </w:p>
    <w:p w14:paraId="42B67897" w14:textId="77777777" w:rsidR="00C82C67" w:rsidRPr="005428D5" w:rsidRDefault="00C82C67" w:rsidP="003C2095">
      <w:pPr>
        <w:spacing w:before="200" w:after="0" w:line="240" w:lineRule="auto"/>
        <w:ind w:firstLine="567"/>
        <w:rPr>
          <w:szCs w:val="28"/>
          <w:lang w:val="pt-BR"/>
        </w:rPr>
      </w:pPr>
      <w:r w:rsidRPr="00C374A2">
        <w:rPr>
          <w:spacing w:val="-6"/>
          <w:szCs w:val="28"/>
          <w:lang w:val="pt-BR"/>
        </w:rPr>
        <w:t>d) Đối với tổ chức khảo sát địa chất: Đã thực hiện khảo sát địa chất ít nhất 01</w:t>
      </w:r>
      <w:r w:rsidRPr="005428D5">
        <w:rPr>
          <w:szCs w:val="28"/>
          <w:lang w:val="pt-BR"/>
        </w:rPr>
        <w:t xml:space="preserve"> công trình từ cấp II hoặc 02 công trình từ cấp III trở lên.</w:t>
      </w:r>
    </w:p>
    <w:p w14:paraId="6D3D09C7" w14:textId="77777777" w:rsidR="00C82C67" w:rsidRPr="005428D5" w:rsidRDefault="00C82C67" w:rsidP="003C2095">
      <w:pPr>
        <w:spacing w:before="200" w:after="0" w:line="240" w:lineRule="auto"/>
        <w:ind w:firstLine="567"/>
        <w:rPr>
          <w:szCs w:val="28"/>
          <w:lang w:val="pt-BR"/>
        </w:rPr>
      </w:pPr>
      <w:r w:rsidRPr="005428D5">
        <w:rPr>
          <w:szCs w:val="28"/>
          <w:lang w:val="pt-BR"/>
        </w:rPr>
        <w:t>4. Hạng III:</w:t>
      </w:r>
    </w:p>
    <w:p w14:paraId="59ACF7B9" w14:textId="77777777" w:rsidR="00C82C67" w:rsidRPr="005428D5" w:rsidRDefault="00C82C67" w:rsidP="005428D5">
      <w:pPr>
        <w:spacing w:before="240" w:after="0" w:line="240" w:lineRule="auto"/>
        <w:ind w:firstLine="567"/>
        <w:rPr>
          <w:szCs w:val="28"/>
          <w:lang w:val="pt-BR"/>
        </w:rPr>
      </w:pPr>
      <w:r w:rsidRPr="005428D5">
        <w:rPr>
          <w:szCs w:val="28"/>
          <w:lang w:val="pt-BR"/>
        </w:rPr>
        <w:t>a) Cá nhân đảm nhận chức danh chủ nhiệm khảo sát có chứng chỉ hành nghề khảo sát xây dựng từ hạng III trở lên phù hợp với lĩnh vực đề nghị cấp chứng chỉ năng lực;</w:t>
      </w:r>
    </w:p>
    <w:p w14:paraId="5BA86BB7" w14:textId="77777777" w:rsidR="00C82C67" w:rsidRPr="005428D5" w:rsidRDefault="00C82C67" w:rsidP="005428D5">
      <w:pPr>
        <w:spacing w:before="240" w:after="0" w:line="240" w:lineRule="auto"/>
        <w:ind w:firstLine="567"/>
        <w:rPr>
          <w:szCs w:val="28"/>
          <w:lang w:val="pt-BR"/>
        </w:rPr>
      </w:pPr>
      <w:r w:rsidRPr="005428D5">
        <w:rPr>
          <w:szCs w:val="28"/>
          <w:lang w:val="pt-BR"/>
        </w:rPr>
        <w:t>b) Cá nhân tham gia thực hiện khảo sát có chuyên môn phù hợp theo quy định tại Mục 1 Phụ lục VI Nghị định này tương ứng với loại hình khảo sát xây dựng đăng ký cấp chứng chỉ năng lực.</w:t>
      </w:r>
    </w:p>
    <w:p w14:paraId="673940D1" w14:textId="77777777" w:rsidR="00C82C67" w:rsidRPr="00825A92" w:rsidRDefault="00C82C67" w:rsidP="005428D5">
      <w:pPr>
        <w:pStyle w:val="iu"/>
        <w:spacing w:before="240" w:after="0" w:line="240" w:lineRule="auto"/>
        <w:rPr>
          <w:b/>
          <w:bCs/>
          <w:spacing w:val="-6"/>
        </w:rPr>
      </w:pPr>
      <w:r w:rsidRPr="00825A92">
        <w:rPr>
          <w:b/>
          <w:bCs/>
          <w:spacing w:val="-6"/>
        </w:rPr>
        <w:t>Điều 10</w:t>
      </w:r>
      <w:r w:rsidRPr="00825A92">
        <w:rPr>
          <w:b/>
          <w:bCs/>
          <w:spacing w:val="-6"/>
          <w:lang w:val="pt-BR"/>
        </w:rPr>
        <w:t>3</w:t>
      </w:r>
      <w:r w:rsidRPr="00825A92">
        <w:rPr>
          <w:b/>
          <w:bCs/>
          <w:spacing w:val="-6"/>
        </w:rPr>
        <w:t>. Điều kiện năng lực của tổ chức lập thiết kế quy hoạch xây dựng</w:t>
      </w:r>
    </w:p>
    <w:p w14:paraId="1A787D00" w14:textId="77777777" w:rsidR="00C82C67" w:rsidRPr="005428D5" w:rsidRDefault="00C82C67" w:rsidP="005428D5">
      <w:pPr>
        <w:spacing w:before="240" w:after="0" w:line="240" w:lineRule="auto"/>
        <w:ind w:firstLine="567"/>
        <w:rPr>
          <w:szCs w:val="28"/>
          <w:lang w:val="pt-BR"/>
        </w:rPr>
      </w:pPr>
      <w:r w:rsidRPr="005428D5">
        <w:rPr>
          <w:szCs w:val="28"/>
          <w:lang w:val="pt-BR"/>
        </w:rPr>
        <w:t>Tổ chức lập thiết kế quy hoạch xây dựng phải đáp ứng các điều kiện tương ứng đối với các hạng năng lực như sau:</w:t>
      </w:r>
    </w:p>
    <w:p w14:paraId="1B603222" w14:textId="77777777" w:rsidR="00C82C67" w:rsidRPr="005428D5" w:rsidRDefault="00C82C67" w:rsidP="005428D5">
      <w:pPr>
        <w:spacing w:before="240" w:after="0" w:line="240" w:lineRule="auto"/>
        <w:ind w:firstLine="567"/>
        <w:rPr>
          <w:szCs w:val="28"/>
          <w:lang w:val="pt-BR"/>
        </w:rPr>
      </w:pPr>
      <w:r w:rsidRPr="005428D5">
        <w:rPr>
          <w:szCs w:val="28"/>
          <w:lang w:val="pt-BR"/>
        </w:rPr>
        <w:t>1. Hạng I:</w:t>
      </w:r>
    </w:p>
    <w:p w14:paraId="5470009E" w14:textId="17583E70" w:rsidR="00C82C67" w:rsidRPr="005428D5" w:rsidRDefault="00C82C67" w:rsidP="005428D5">
      <w:pPr>
        <w:spacing w:before="240" w:after="0" w:line="240" w:lineRule="auto"/>
        <w:ind w:firstLine="567"/>
        <w:rPr>
          <w:szCs w:val="28"/>
          <w:lang w:val="pt-BR"/>
        </w:rPr>
      </w:pPr>
      <w:r w:rsidRPr="005428D5">
        <w:rPr>
          <w:szCs w:val="28"/>
          <w:lang w:val="pt-BR"/>
        </w:rPr>
        <w:t xml:space="preserve">a) Có ít nhất 02 cá nhân đảm nhận chức danh chủ nhiệm, </w:t>
      </w:r>
      <w:r w:rsidRPr="005428D5">
        <w:rPr>
          <w:szCs w:val="28"/>
          <w:lang w:val="vi-VN"/>
        </w:rPr>
        <w:t xml:space="preserve">chủ trì </w:t>
      </w:r>
      <w:r w:rsidRPr="005428D5">
        <w:rPr>
          <w:szCs w:val="28"/>
          <w:lang w:val="pt-BR"/>
        </w:rPr>
        <w:t xml:space="preserve">đối với mỗi lĩnh vực chuyên môn về quy hoạch xây dựng, giao thông, điện, cấp </w:t>
      </w:r>
      <w:r w:rsidR="00C374A2">
        <w:rPr>
          <w:szCs w:val="28"/>
          <w:lang w:val="pt-BR"/>
        </w:rPr>
        <w:t>-</w:t>
      </w:r>
      <w:r w:rsidRPr="005428D5">
        <w:rPr>
          <w:szCs w:val="28"/>
          <w:lang w:val="pt-BR"/>
        </w:rPr>
        <w:t xml:space="preserve"> thoát nước</w:t>
      </w:r>
      <w:r w:rsidRPr="005428D5">
        <w:rPr>
          <w:szCs w:val="28"/>
          <w:lang w:val="vi-VN"/>
        </w:rPr>
        <w:t xml:space="preserve"> của đồ án quy hoạch</w:t>
      </w:r>
      <w:r w:rsidRPr="005428D5">
        <w:rPr>
          <w:szCs w:val="28"/>
          <w:lang w:val="pt-BR"/>
        </w:rPr>
        <w:t xml:space="preserve"> có chứng chỉ hành nghề hạng I phù hợp với lĩnh vực chuyên môn đảm nhận;</w:t>
      </w:r>
    </w:p>
    <w:p w14:paraId="67D48510" w14:textId="77777777" w:rsidR="00C82C67" w:rsidRPr="005428D5" w:rsidRDefault="00C82C67" w:rsidP="005428D5">
      <w:pPr>
        <w:spacing w:before="240" w:after="0" w:line="240" w:lineRule="auto"/>
        <w:ind w:firstLine="567"/>
        <w:rPr>
          <w:szCs w:val="28"/>
          <w:lang w:val="pt-BR"/>
        </w:rPr>
      </w:pPr>
      <w:r w:rsidRPr="005428D5">
        <w:rPr>
          <w:szCs w:val="28"/>
          <w:lang w:val="pt-BR"/>
        </w:rPr>
        <w:t xml:space="preserve">b) Đã thực hiện lập ít nhất 01 đồ án quy hoạch xây dựng thuộc thẩm quyền và đã được Thủ tướng Chính phủ phê duyệt hoặc 02 đồ án quy hoạch xây dựng (trong đó ít nhất 01 đồ án là quy hoạch xây dựng vùng liên huyện </w:t>
      </w:r>
      <w:r w:rsidRPr="005428D5">
        <w:rPr>
          <w:szCs w:val="28"/>
          <w:lang w:val="pt-BR"/>
        </w:rPr>
        <w:lastRenderedPageBreak/>
        <w:t>hoặc quy hoạch xây dựng vùng huyện hoặc quy hoạch chung) thuộc thẩm quyền và đã được Ủy ban nhân dân cấp tỉnh phê duyệt.</w:t>
      </w:r>
    </w:p>
    <w:p w14:paraId="5F01A495" w14:textId="77777777" w:rsidR="00C82C67" w:rsidRPr="005428D5" w:rsidRDefault="00C82C67" w:rsidP="005428D5">
      <w:pPr>
        <w:spacing w:before="240" w:after="0" w:line="240" w:lineRule="auto"/>
        <w:ind w:firstLine="567"/>
        <w:rPr>
          <w:szCs w:val="28"/>
          <w:lang w:val="pt-BR"/>
        </w:rPr>
      </w:pPr>
      <w:r w:rsidRPr="005428D5">
        <w:rPr>
          <w:szCs w:val="28"/>
          <w:lang w:val="pt-BR"/>
        </w:rPr>
        <w:t>2. Hạng II:</w:t>
      </w:r>
    </w:p>
    <w:p w14:paraId="5D13C5F0" w14:textId="208FBAC0" w:rsidR="00C82C67" w:rsidRPr="005428D5" w:rsidRDefault="00C82C67" w:rsidP="005428D5">
      <w:pPr>
        <w:spacing w:before="240" w:after="0" w:line="240" w:lineRule="auto"/>
        <w:ind w:firstLine="567"/>
        <w:rPr>
          <w:szCs w:val="28"/>
          <w:lang w:val="pt-BR"/>
        </w:rPr>
      </w:pPr>
      <w:r w:rsidRPr="005428D5">
        <w:rPr>
          <w:szCs w:val="28"/>
          <w:lang w:val="pt-BR"/>
        </w:rPr>
        <w:t xml:space="preserve">a) Cá nhân đảm nhận chức danh chủ nhiệm, </w:t>
      </w:r>
      <w:r w:rsidRPr="005428D5">
        <w:rPr>
          <w:szCs w:val="28"/>
          <w:lang w:val="vi-VN"/>
        </w:rPr>
        <w:t xml:space="preserve">chủ trì </w:t>
      </w:r>
      <w:r w:rsidRPr="005428D5">
        <w:rPr>
          <w:szCs w:val="28"/>
          <w:lang w:val="pt-BR"/>
        </w:rPr>
        <w:t xml:space="preserve">các lĩnh vực chuyên môn về quy hoạch xây dựng, giao thông, điện, cấp thoát </w:t>
      </w:r>
      <w:r w:rsidR="00C374A2">
        <w:rPr>
          <w:szCs w:val="28"/>
          <w:lang w:val="pt-BR"/>
        </w:rPr>
        <w:t>-</w:t>
      </w:r>
      <w:r w:rsidRPr="005428D5">
        <w:rPr>
          <w:szCs w:val="28"/>
          <w:lang w:val="pt-BR"/>
        </w:rPr>
        <w:t xml:space="preserve"> nước</w:t>
      </w:r>
      <w:r w:rsidRPr="005428D5">
        <w:rPr>
          <w:szCs w:val="28"/>
          <w:lang w:val="vi-VN"/>
        </w:rPr>
        <w:t xml:space="preserve"> của đồ án quy hoạch</w:t>
      </w:r>
      <w:r w:rsidRPr="005428D5">
        <w:rPr>
          <w:szCs w:val="28"/>
          <w:lang w:val="pt-BR"/>
        </w:rPr>
        <w:t xml:space="preserve"> có chứng chỉ hành nghề từ hạng II trở lên phù hợp với lĩnh vực chuyên môn đảm nhận;</w:t>
      </w:r>
    </w:p>
    <w:p w14:paraId="5A9D71E9" w14:textId="77777777" w:rsidR="00C82C67" w:rsidRPr="005428D5" w:rsidRDefault="00C82C67" w:rsidP="005428D5">
      <w:pPr>
        <w:spacing w:before="240" w:after="0" w:line="240" w:lineRule="auto"/>
        <w:ind w:firstLine="567"/>
        <w:rPr>
          <w:szCs w:val="28"/>
          <w:lang w:val="pt-BR"/>
        </w:rPr>
      </w:pPr>
      <w:r w:rsidRPr="005428D5">
        <w:rPr>
          <w:szCs w:val="28"/>
          <w:lang w:val="pt-BR"/>
        </w:rPr>
        <w:t>b) Đã thực hiện lập ít nhất 01 đồ án quy hoạch xây dựng thuộc thẩm quyền và đã được Ủy ban nhân dân cấp tỉnh phê duyệt hoặc 02 đồ án quy hoạch xây dựng thuộc thẩm quyền và đã được Ủy ban nhân dân cấp huyện phê duyệt.</w:t>
      </w:r>
    </w:p>
    <w:p w14:paraId="6527DCCC" w14:textId="77777777" w:rsidR="00C82C67" w:rsidRPr="005428D5" w:rsidRDefault="00C82C67" w:rsidP="00825A92">
      <w:pPr>
        <w:spacing w:before="220" w:after="0" w:line="240" w:lineRule="auto"/>
        <w:ind w:firstLine="567"/>
        <w:rPr>
          <w:szCs w:val="28"/>
          <w:lang w:val="pt-BR"/>
        </w:rPr>
      </w:pPr>
      <w:r w:rsidRPr="005428D5">
        <w:rPr>
          <w:szCs w:val="28"/>
          <w:lang w:val="pt-BR"/>
        </w:rPr>
        <w:t>3. Hạng III:</w:t>
      </w:r>
    </w:p>
    <w:p w14:paraId="454E6031" w14:textId="150E4B17" w:rsidR="00C82C67" w:rsidRPr="005428D5" w:rsidRDefault="00C82C67" w:rsidP="00825A92">
      <w:pPr>
        <w:spacing w:before="220" w:after="0" w:line="240" w:lineRule="auto"/>
        <w:ind w:firstLine="567"/>
        <w:rPr>
          <w:szCs w:val="28"/>
          <w:lang w:val="pt-BR"/>
        </w:rPr>
      </w:pPr>
      <w:r w:rsidRPr="005428D5">
        <w:rPr>
          <w:szCs w:val="28"/>
          <w:lang w:val="pt-BR"/>
        </w:rPr>
        <w:t xml:space="preserve">Cá nhân đảm nhận chức danh chủ nhiệm, </w:t>
      </w:r>
      <w:r w:rsidRPr="005428D5">
        <w:rPr>
          <w:szCs w:val="28"/>
          <w:lang w:val="vi-VN"/>
        </w:rPr>
        <w:t xml:space="preserve">chủ trì các </w:t>
      </w:r>
      <w:r w:rsidRPr="005428D5">
        <w:rPr>
          <w:szCs w:val="28"/>
          <w:lang w:val="pt-BR"/>
        </w:rPr>
        <w:t xml:space="preserve">lĩnh vực chuyên môn về quy hoạch xây dựng, giao thông, điện, cấp thoát </w:t>
      </w:r>
      <w:r w:rsidR="00C374A2">
        <w:rPr>
          <w:szCs w:val="28"/>
          <w:lang w:val="pt-BR"/>
        </w:rPr>
        <w:t>-</w:t>
      </w:r>
      <w:r w:rsidRPr="005428D5">
        <w:rPr>
          <w:szCs w:val="28"/>
          <w:lang w:val="pt-BR"/>
        </w:rPr>
        <w:t xml:space="preserve"> nước</w:t>
      </w:r>
      <w:r w:rsidRPr="005428D5">
        <w:rPr>
          <w:szCs w:val="28"/>
          <w:lang w:val="vi-VN"/>
        </w:rPr>
        <w:t xml:space="preserve"> của đồ án quy hoạch</w:t>
      </w:r>
      <w:r w:rsidRPr="005428D5">
        <w:rPr>
          <w:szCs w:val="28"/>
          <w:lang w:val="pt-BR"/>
        </w:rPr>
        <w:t xml:space="preserve"> có chứng chỉ hành nghề từ hạng III trở lên phù hợp với lĩnh vực chuyên môn đảm nhận.</w:t>
      </w:r>
    </w:p>
    <w:p w14:paraId="6ACD08B9" w14:textId="77777777" w:rsidR="00C82C67" w:rsidRPr="005428D5" w:rsidRDefault="00C82C67" w:rsidP="00825A92">
      <w:pPr>
        <w:pStyle w:val="iu"/>
        <w:spacing w:before="220" w:after="0" w:line="240" w:lineRule="auto"/>
        <w:rPr>
          <w:rFonts w:ascii="Times New Roman" w:hAnsi="Times New Roman"/>
          <w:b/>
          <w:bCs/>
        </w:rPr>
      </w:pPr>
      <w:r w:rsidRPr="005428D5">
        <w:rPr>
          <w:rFonts w:ascii="Times New Roman" w:hAnsi="Times New Roman"/>
          <w:b/>
          <w:bCs/>
        </w:rPr>
        <w:t>Điều 10</w:t>
      </w:r>
      <w:r w:rsidRPr="005428D5">
        <w:rPr>
          <w:rFonts w:ascii="Times New Roman" w:hAnsi="Times New Roman"/>
          <w:b/>
          <w:bCs/>
          <w:lang w:val="pt-BR"/>
        </w:rPr>
        <w:t>4</w:t>
      </w:r>
      <w:r w:rsidRPr="005428D5">
        <w:rPr>
          <w:rFonts w:ascii="Times New Roman" w:hAnsi="Times New Roman"/>
          <w:b/>
          <w:bCs/>
        </w:rPr>
        <w:t xml:space="preserve">. Điều kiện năng lực của tổ chức thiết kế, thẩm tra thiết kế xây dựng </w:t>
      </w:r>
    </w:p>
    <w:p w14:paraId="56D481A4" w14:textId="77777777" w:rsidR="00C82C67" w:rsidRPr="005428D5" w:rsidRDefault="00C82C67" w:rsidP="00825A92">
      <w:pPr>
        <w:spacing w:before="220" w:after="0" w:line="240" w:lineRule="auto"/>
        <w:ind w:firstLine="567"/>
        <w:rPr>
          <w:szCs w:val="28"/>
          <w:lang w:val="pt-BR"/>
        </w:rPr>
      </w:pPr>
      <w:r w:rsidRPr="005428D5">
        <w:rPr>
          <w:szCs w:val="28"/>
          <w:lang w:val="pt-BR"/>
        </w:rPr>
        <w:t>Tổ chức tham gia hoạt động thiết kế, thẩm tra thiết kế xây dựng phải đáp ứng các điều kiện tương ứng với các hạng năng lực như sau:</w:t>
      </w:r>
    </w:p>
    <w:p w14:paraId="317E41BA" w14:textId="77777777" w:rsidR="00C82C67" w:rsidRPr="005428D5" w:rsidRDefault="00C82C67" w:rsidP="00825A92">
      <w:pPr>
        <w:spacing w:before="220" w:after="0" w:line="240" w:lineRule="auto"/>
        <w:ind w:firstLine="567"/>
        <w:rPr>
          <w:szCs w:val="28"/>
          <w:lang w:val="pt-BR"/>
        </w:rPr>
      </w:pPr>
      <w:r w:rsidRPr="005428D5">
        <w:rPr>
          <w:szCs w:val="28"/>
          <w:lang w:val="pt-BR"/>
        </w:rPr>
        <w:t>1. Hạng I:</w:t>
      </w:r>
    </w:p>
    <w:p w14:paraId="53AC4B8B" w14:textId="77777777" w:rsidR="00C82C67" w:rsidRPr="005428D5" w:rsidRDefault="00C82C67" w:rsidP="00825A92">
      <w:pPr>
        <w:spacing w:before="220" w:after="0" w:line="240" w:lineRule="auto"/>
        <w:ind w:firstLine="567"/>
        <w:rPr>
          <w:bCs/>
          <w:szCs w:val="28"/>
          <w:lang w:val="pt-BR"/>
        </w:rPr>
      </w:pPr>
      <w:r w:rsidRPr="005428D5">
        <w:rPr>
          <w:bCs/>
          <w:szCs w:val="28"/>
          <w:lang w:val="pt-BR"/>
        </w:rPr>
        <w:t xml:space="preserve">a) </w:t>
      </w:r>
      <w:r w:rsidRPr="005428D5">
        <w:rPr>
          <w:szCs w:val="28"/>
          <w:lang w:val="pt-BR"/>
        </w:rPr>
        <w:t>Có ít nhất 02 c</w:t>
      </w:r>
      <w:r w:rsidRPr="005428D5">
        <w:rPr>
          <w:bCs/>
          <w:szCs w:val="28"/>
          <w:lang w:val="pt-BR"/>
        </w:rPr>
        <w:t>á nhân đảm nhận chức danh chủ nhiệm, chủ trì thiết kế, thẩm tra thiết kế xây dựng đối với mỗi bộ môn của thiết kế xây dựng có chứng chỉ hành nghề hạng I hoặc chứng chỉ hành nghề kiến trúc đối với dịch vụ thiết kế kiến trúc công trình, thẩm tra kiến trúc được cấp theo Luật Kiến trúc, phù hợp với lĩnh vực chuyên môn đảm nhận;</w:t>
      </w:r>
    </w:p>
    <w:p w14:paraId="13DAFE92" w14:textId="77777777" w:rsidR="00C82C67" w:rsidRPr="005428D5" w:rsidRDefault="00C82C67" w:rsidP="00825A92">
      <w:pPr>
        <w:spacing w:before="220" w:after="0" w:line="240" w:lineRule="auto"/>
        <w:ind w:firstLine="567"/>
        <w:rPr>
          <w:szCs w:val="28"/>
          <w:lang w:val="pt-BR"/>
        </w:rPr>
      </w:pPr>
      <w:r w:rsidRPr="005428D5">
        <w:rPr>
          <w:szCs w:val="28"/>
          <w:lang w:val="pt-BR"/>
        </w:rPr>
        <w:t>b) Cá nhân tham gia thực hiện thiết kế, thẩm tra thiết kế xây dựng có chuyên môn phù hợp theo quy định tại Mục 3 Phụ lục VI Nghị định này tương ứng với lĩnh vực, loại công trình đăng ký cấp chứng chỉ năng lực;</w:t>
      </w:r>
    </w:p>
    <w:p w14:paraId="5364F02B" w14:textId="77777777" w:rsidR="00C82C67" w:rsidRPr="005428D5" w:rsidRDefault="00C82C67" w:rsidP="00825A92">
      <w:pPr>
        <w:spacing w:before="220" w:after="0" w:line="240" w:lineRule="auto"/>
        <w:ind w:firstLine="567"/>
        <w:rPr>
          <w:szCs w:val="28"/>
          <w:lang w:val="pt-BR"/>
        </w:rPr>
      </w:pPr>
      <w:r w:rsidRPr="005428D5">
        <w:rPr>
          <w:szCs w:val="28"/>
          <w:lang w:val="pt-BR"/>
        </w:rPr>
        <w:t>c) Đã thực hiện thiết kế, thẩm tra thiết kế ít nhất 01 công trình từ cấp I trở lên hoặc 02 công trình từ cấp II trở lên cùng loại;</w:t>
      </w:r>
    </w:p>
    <w:p w14:paraId="625E863F" w14:textId="77777777" w:rsidR="00C82C67" w:rsidRPr="005428D5" w:rsidRDefault="00C82C67" w:rsidP="00825A92">
      <w:pPr>
        <w:spacing w:before="220" w:after="0" w:line="240" w:lineRule="auto"/>
        <w:ind w:firstLine="567"/>
        <w:rPr>
          <w:szCs w:val="28"/>
          <w:lang w:val="pt-BR"/>
        </w:rPr>
      </w:pPr>
      <w:r w:rsidRPr="005428D5">
        <w:rPr>
          <w:szCs w:val="28"/>
          <w:lang w:val="pt-BR"/>
        </w:rPr>
        <w:t>d) Sử dụng phần mềm tính toán kết cấu, địa kỹ thuật bản quyền hợp pháp.</w:t>
      </w:r>
    </w:p>
    <w:p w14:paraId="5F511CEA" w14:textId="77777777" w:rsidR="00C82C67" w:rsidRPr="005428D5" w:rsidRDefault="00C82C67" w:rsidP="00825A92">
      <w:pPr>
        <w:spacing w:before="220" w:after="0" w:line="240" w:lineRule="auto"/>
        <w:ind w:firstLine="567"/>
        <w:rPr>
          <w:szCs w:val="28"/>
          <w:lang w:val="pt-BR"/>
        </w:rPr>
      </w:pPr>
      <w:r w:rsidRPr="005428D5">
        <w:rPr>
          <w:szCs w:val="28"/>
          <w:lang w:val="pt-BR"/>
        </w:rPr>
        <w:t>2. Hạng II:</w:t>
      </w:r>
    </w:p>
    <w:p w14:paraId="45CF2AC7" w14:textId="77777777" w:rsidR="00C82C67" w:rsidRPr="005428D5" w:rsidRDefault="00C82C67" w:rsidP="00825A92">
      <w:pPr>
        <w:spacing w:before="220" w:after="0" w:line="240" w:lineRule="auto"/>
        <w:ind w:firstLine="567"/>
        <w:rPr>
          <w:bCs/>
          <w:szCs w:val="28"/>
          <w:lang w:val="pt-BR"/>
        </w:rPr>
      </w:pPr>
      <w:r w:rsidRPr="005428D5">
        <w:rPr>
          <w:bCs/>
          <w:szCs w:val="28"/>
          <w:lang w:val="pt-BR"/>
        </w:rPr>
        <w:lastRenderedPageBreak/>
        <w:t xml:space="preserve">a) Cá nhân đảm nhận chức danh chủ nhiệm, chủ trì thiết kế, thẩm tra thiết </w:t>
      </w:r>
      <w:r w:rsidRPr="00C374A2">
        <w:rPr>
          <w:bCs/>
          <w:spacing w:val="-6"/>
          <w:szCs w:val="28"/>
          <w:lang w:val="pt-BR"/>
        </w:rPr>
        <w:t>kế xây dựng các bộ môn của thiết kế xây dựng có chứng chỉ hành nghề từ hạng II</w:t>
      </w:r>
      <w:r w:rsidRPr="005428D5">
        <w:rPr>
          <w:bCs/>
          <w:szCs w:val="28"/>
          <w:lang w:val="pt-BR"/>
        </w:rPr>
        <w:t xml:space="preserve"> trở lên hoặc chứng chỉ hành nghề kiến trúc đối với dịch vụ thiết kế kiến trúc công trình, thẩm tra kiến trúc được cấp theo Luật Kiến trúc, phù hợp với lĩnh vực chuyên môn đảm nhận;</w:t>
      </w:r>
    </w:p>
    <w:p w14:paraId="37A8F21B" w14:textId="77777777" w:rsidR="00C82C67" w:rsidRPr="005428D5" w:rsidRDefault="00C82C67" w:rsidP="00825A92">
      <w:pPr>
        <w:spacing w:before="220" w:after="0" w:line="240" w:lineRule="auto"/>
        <w:ind w:firstLine="567"/>
        <w:rPr>
          <w:szCs w:val="28"/>
          <w:lang w:val="pt-BR"/>
        </w:rPr>
      </w:pPr>
      <w:r w:rsidRPr="005428D5">
        <w:rPr>
          <w:szCs w:val="28"/>
          <w:lang w:val="pt-BR"/>
        </w:rPr>
        <w:t>b) Cá nhân tham gia thực hiện thiết kế, thẩm tra thiết kế xây dựng có chuyên môn phù hợp theo quy định tại Mục 3 Phụ lục VI Nghị định này tương ứng với lĩnh vực, loại công trình đăng ký cấp chứng chỉ năng lực;</w:t>
      </w:r>
    </w:p>
    <w:p w14:paraId="675CB92B" w14:textId="77777777" w:rsidR="00C82C67" w:rsidRPr="005428D5" w:rsidRDefault="00C82C67" w:rsidP="00825A92">
      <w:pPr>
        <w:spacing w:before="220" w:after="0" w:line="240" w:lineRule="auto"/>
        <w:ind w:firstLine="567"/>
        <w:rPr>
          <w:szCs w:val="28"/>
          <w:lang w:val="pt-BR"/>
        </w:rPr>
      </w:pPr>
      <w:r w:rsidRPr="005428D5">
        <w:rPr>
          <w:szCs w:val="28"/>
          <w:lang w:val="pt-BR"/>
        </w:rPr>
        <w:t>c) Đã thực hiện thiết kế, thẩm tra thiết kế ít nhất 01 công trình từ cấp II trở lên hoặc 02 công trình từ cấp III trở lên cùng loại.</w:t>
      </w:r>
    </w:p>
    <w:p w14:paraId="6B388BC6" w14:textId="77777777" w:rsidR="00C82C67" w:rsidRPr="005428D5" w:rsidRDefault="00C82C67" w:rsidP="005428D5">
      <w:pPr>
        <w:spacing w:before="240" w:after="0" w:line="240" w:lineRule="auto"/>
        <w:ind w:firstLine="567"/>
        <w:rPr>
          <w:szCs w:val="28"/>
          <w:lang w:val="pt-BR"/>
        </w:rPr>
      </w:pPr>
      <w:r w:rsidRPr="005428D5">
        <w:rPr>
          <w:szCs w:val="28"/>
          <w:lang w:val="pt-BR"/>
        </w:rPr>
        <w:t>3. Hạng III:</w:t>
      </w:r>
    </w:p>
    <w:p w14:paraId="73570D02" w14:textId="77777777" w:rsidR="00C82C67" w:rsidRPr="005428D5" w:rsidRDefault="00C82C67" w:rsidP="005428D5">
      <w:pPr>
        <w:spacing w:before="240" w:after="0" w:line="240" w:lineRule="auto"/>
        <w:ind w:firstLine="567"/>
        <w:rPr>
          <w:bCs/>
          <w:szCs w:val="28"/>
          <w:lang w:val="pt-BR"/>
        </w:rPr>
      </w:pPr>
      <w:r w:rsidRPr="005428D5">
        <w:rPr>
          <w:bCs/>
          <w:szCs w:val="28"/>
          <w:lang w:val="pt-BR"/>
        </w:rPr>
        <w:t xml:space="preserve">a) Cá nhân đảm nhận chức danh chủ nhiệm, chủ trì thiết kế, thẩm tra thiết </w:t>
      </w:r>
      <w:r w:rsidRPr="00C374A2">
        <w:rPr>
          <w:bCs/>
          <w:spacing w:val="-6"/>
          <w:szCs w:val="28"/>
          <w:lang w:val="pt-BR"/>
        </w:rPr>
        <w:t>kế xây dựng các bộ môn của thiết kế xây dựng có chứng chỉ hành nghề từ hạng III</w:t>
      </w:r>
      <w:r w:rsidRPr="005428D5">
        <w:rPr>
          <w:bCs/>
          <w:szCs w:val="28"/>
          <w:lang w:val="pt-BR"/>
        </w:rPr>
        <w:t xml:space="preserve"> trở lên hoặc chứng chỉ hành nghề kiến trúc đối với dịch vụ thiết kế kiến trúc công trình, thẩm tra kiến trúc được cấp theo Luật Kiến trúc, phù hợp với lĩnh vực chuyên môn đảm nhận;</w:t>
      </w:r>
    </w:p>
    <w:p w14:paraId="6D9AFD16" w14:textId="77777777" w:rsidR="00C82C67" w:rsidRPr="005428D5" w:rsidRDefault="00C82C67" w:rsidP="005428D5">
      <w:pPr>
        <w:spacing w:before="240" w:after="0" w:line="240" w:lineRule="auto"/>
        <w:ind w:firstLine="567"/>
        <w:rPr>
          <w:szCs w:val="28"/>
          <w:lang w:val="pt-BR"/>
        </w:rPr>
      </w:pPr>
      <w:r w:rsidRPr="005428D5">
        <w:rPr>
          <w:szCs w:val="28"/>
          <w:lang w:val="pt-BR"/>
        </w:rPr>
        <w:t>b) Cá nhân tham gia thực hiện thiết kế, thẩm tra thiết kế xây dựng có chuyên môn phù hợp theo quy định tại Mục 3 Phụ lục VI Nghị định này tương ứng với lĩnh vực, loại công trình đăng ký cấp chứng chỉ năng lực.</w:t>
      </w:r>
    </w:p>
    <w:p w14:paraId="6DEC1C77" w14:textId="77777777" w:rsidR="00C82C67" w:rsidRPr="005428D5" w:rsidRDefault="00C82C67" w:rsidP="005428D5">
      <w:pPr>
        <w:pStyle w:val="iu"/>
        <w:spacing w:before="240" w:after="0" w:line="240" w:lineRule="auto"/>
        <w:rPr>
          <w:rFonts w:ascii="Times New Roman" w:hAnsi="Times New Roman"/>
          <w:b/>
          <w:bCs/>
        </w:rPr>
      </w:pPr>
      <w:r w:rsidRPr="005428D5">
        <w:rPr>
          <w:rFonts w:ascii="Times New Roman" w:hAnsi="Times New Roman"/>
          <w:b/>
          <w:bCs/>
        </w:rPr>
        <w:t>Điều 10</w:t>
      </w:r>
      <w:r w:rsidRPr="005428D5">
        <w:rPr>
          <w:rFonts w:ascii="Times New Roman" w:hAnsi="Times New Roman"/>
          <w:b/>
          <w:bCs/>
          <w:lang w:val="pt-BR"/>
        </w:rPr>
        <w:t>5</w:t>
      </w:r>
      <w:r w:rsidRPr="005428D5">
        <w:rPr>
          <w:rFonts w:ascii="Times New Roman" w:hAnsi="Times New Roman"/>
          <w:b/>
          <w:bCs/>
        </w:rPr>
        <w:t>. Điều kiện năng lực của tổ chức tư vấn quản lý dự án đầu tư xây dựng</w:t>
      </w:r>
    </w:p>
    <w:p w14:paraId="160CFB97" w14:textId="77777777" w:rsidR="00C82C67" w:rsidRPr="005428D5" w:rsidRDefault="00C82C67" w:rsidP="005428D5">
      <w:pPr>
        <w:spacing w:before="240" w:after="0" w:line="240" w:lineRule="auto"/>
        <w:ind w:firstLine="567"/>
        <w:rPr>
          <w:szCs w:val="28"/>
          <w:lang w:val="pt-BR"/>
        </w:rPr>
      </w:pPr>
      <w:r w:rsidRPr="005428D5">
        <w:rPr>
          <w:szCs w:val="28"/>
          <w:lang w:val="pt-BR"/>
        </w:rPr>
        <w:t>Tổ chức tham gia hoạt động tư vấn quản lý dự án đầu tư xây dựng phải đáp ứng các điều kiện tương ứng với các hạng năng lực như sau:</w:t>
      </w:r>
    </w:p>
    <w:p w14:paraId="0B1C9B29" w14:textId="77777777" w:rsidR="00C82C67" w:rsidRPr="005428D5" w:rsidRDefault="00C82C67" w:rsidP="005428D5">
      <w:pPr>
        <w:spacing w:before="240" w:after="0" w:line="240" w:lineRule="auto"/>
        <w:ind w:firstLine="567"/>
        <w:rPr>
          <w:szCs w:val="28"/>
          <w:lang w:val="pt-BR"/>
        </w:rPr>
      </w:pPr>
      <w:r w:rsidRPr="005428D5">
        <w:rPr>
          <w:szCs w:val="28"/>
          <w:lang w:val="pt-BR"/>
        </w:rPr>
        <w:t>1. Hạng I:</w:t>
      </w:r>
    </w:p>
    <w:p w14:paraId="63793C6C" w14:textId="77777777" w:rsidR="00C82C67" w:rsidRPr="005428D5" w:rsidRDefault="00C82C67" w:rsidP="005428D5">
      <w:pPr>
        <w:spacing w:before="240" w:after="0" w:line="240" w:lineRule="auto"/>
        <w:ind w:firstLine="567"/>
        <w:rPr>
          <w:szCs w:val="28"/>
          <w:lang w:val="pt-BR"/>
        </w:rPr>
      </w:pPr>
      <w:r w:rsidRPr="005428D5">
        <w:rPr>
          <w:szCs w:val="28"/>
          <w:lang w:val="pt-BR"/>
        </w:rPr>
        <w:t>a) Có ít nhất 02 cá nhân đảm nhận chức danh giám đốc quản lý dự án có chứng chỉ hành nghề quản lý dự án hạng I;</w:t>
      </w:r>
    </w:p>
    <w:p w14:paraId="3D0FF4D8" w14:textId="77777777" w:rsidR="00C82C67" w:rsidRPr="005428D5" w:rsidRDefault="00C82C67" w:rsidP="005428D5">
      <w:pPr>
        <w:spacing w:before="240" w:after="0" w:line="240" w:lineRule="auto"/>
        <w:ind w:firstLine="567"/>
        <w:rPr>
          <w:szCs w:val="28"/>
          <w:lang w:val="pt-BR"/>
        </w:rPr>
      </w:pPr>
      <w:r w:rsidRPr="005428D5">
        <w:rPr>
          <w:szCs w:val="28"/>
          <w:lang w:val="pt-BR"/>
        </w:rPr>
        <w:t>b) Cá nhân phụ trách các lĩnh vực chuyên môn phải có chứng chỉ hành nghề về giám sát thi công xây dựng, định giá xây dựng hạng I phù hợp với công việc đảm nhận;</w:t>
      </w:r>
    </w:p>
    <w:p w14:paraId="2830D4BE" w14:textId="77777777" w:rsidR="00C82C67" w:rsidRPr="00825A92" w:rsidRDefault="00C82C67" w:rsidP="005428D5">
      <w:pPr>
        <w:spacing w:before="240" w:after="0" w:line="240" w:lineRule="auto"/>
        <w:ind w:firstLine="567"/>
        <w:rPr>
          <w:spacing w:val="-6"/>
          <w:szCs w:val="28"/>
          <w:lang w:val="pt-BR"/>
        </w:rPr>
      </w:pPr>
      <w:r w:rsidRPr="005428D5">
        <w:rPr>
          <w:szCs w:val="28"/>
          <w:lang w:val="pt-BR"/>
        </w:rPr>
        <w:t xml:space="preserve">c) Cá nhân tham gia thực hiện quản lý dự án có chuyên môn phù hợp theo </w:t>
      </w:r>
      <w:r w:rsidRPr="00825A92">
        <w:rPr>
          <w:spacing w:val="-6"/>
          <w:szCs w:val="28"/>
          <w:lang w:val="pt-BR"/>
        </w:rPr>
        <w:t>quy định tại Mục 6 Phụ lục VI Nghị định này tương ứng với công việc đảm nhận;</w:t>
      </w:r>
    </w:p>
    <w:p w14:paraId="745E416E" w14:textId="77777777" w:rsidR="00C82C67" w:rsidRPr="005428D5" w:rsidRDefault="00C82C67" w:rsidP="005428D5">
      <w:pPr>
        <w:spacing w:before="240" w:after="0" w:line="240" w:lineRule="auto"/>
        <w:ind w:firstLine="567"/>
        <w:rPr>
          <w:szCs w:val="28"/>
          <w:lang w:val="pt-BR"/>
        </w:rPr>
      </w:pPr>
      <w:r w:rsidRPr="005428D5">
        <w:rPr>
          <w:szCs w:val="28"/>
          <w:lang w:val="pt-BR"/>
        </w:rPr>
        <w:t>d) Đã thực hiện quản lý dự án ít nhất 01 dự án nhóm A hoặc 02 dự án từ nhóm B trở lên.</w:t>
      </w:r>
    </w:p>
    <w:p w14:paraId="5F0112F1" w14:textId="77777777" w:rsidR="00C82C67" w:rsidRPr="005428D5" w:rsidRDefault="00C82C67" w:rsidP="005428D5">
      <w:pPr>
        <w:spacing w:before="240" w:after="0" w:line="240" w:lineRule="auto"/>
        <w:ind w:firstLine="567"/>
        <w:rPr>
          <w:szCs w:val="28"/>
          <w:lang w:val="pt-BR"/>
        </w:rPr>
      </w:pPr>
      <w:r w:rsidRPr="005428D5">
        <w:rPr>
          <w:szCs w:val="28"/>
          <w:lang w:val="pt-BR"/>
        </w:rPr>
        <w:lastRenderedPageBreak/>
        <w:t>2. Hạng II:</w:t>
      </w:r>
    </w:p>
    <w:p w14:paraId="47409CAA" w14:textId="77777777" w:rsidR="00C82C67" w:rsidRPr="005428D5" w:rsidRDefault="00C82C67" w:rsidP="005428D5">
      <w:pPr>
        <w:spacing w:before="240" w:after="0" w:line="240" w:lineRule="auto"/>
        <w:ind w:firstLine="567"/>
        <w:rPr>
          <w:szCs w:val="28"/>
          <w:lang w:val="pt-BR"/>
        </w:rPr>
      </w:pPr>
      <w:r w:rsidRPr="005428D5">
        <w:rPr>
          <w:szCs w:val="28"/>
          <w:lang w:val="pt-BR"/>
        </w:rPr>
        <w:t>a) Cá nhân đảm nhận chức danh giám đốc quản lý dự án có chứng chỉ hành nghề quản lý dự án từ hạng II trở lên;</w:t>
      </w:r>
    </w:p>
    <w:p w14:paraId="14C6FBEE" w14:textId="77777777" w:rsidR="00C82C67" w:rsidRPr="005428D5" w:rsidRDefault="00C82C67" w:rsidP="005428D5">
      <w:pPr>
        <w:spacing w:before="240" w:after="0" w:line="240" w:lineRule="auto"/>
        <w:ind w:firstLine="567"/>
        <w:rPr>
          <w:szCs w:val="28"/>
          <w:lang w:val="pt-BR"/>
        </w:rPr>
      </w:pPr>
      <w:r w:rsidRPr="005428D5">
        <w:rPr>
          <w:szCs w:val="28"/>
          <w:lang w:val="pt-BR"/>
        </w:rPr>
        <w:t>b) Cá nhân phụ trách các lĩnh vực chuyên môn phải có chứng chỉ hành nghề về giám sát thi công xây dựng, định giá xây dựng từ hạng II trở lên phù hợp với công việc đảm nhận;</w:t>
      </w:r>
    </w:p>
    <w:p w14:paraId="30BB8898" w14:textId="77777777" w:rsidR="00C82C67" w:rsidRPr="00825A92" w:rsidRDefault="00C82C67" w:rsidP="005428D5">
      <w:pPr>
        <w:spacing w:before="240" w:after="0" w:line="240" w:lineRule="auto"/>
        <w:ind w:firstLine="567"/>
        <w:rPr>
          <w:spacing w:val="-6"/>
          <w:szCs w:val="28"/>
          <w:lang w:val="pt-BR"/>
        </w:rPr>
      </w:pPr>
      <w:r w:rsidRPr="005428D5">
        <w:rPr>
          <w:szCs w:val="28"/>
          <w:lang w:val="pt-BR"/>
        </w:rPr>
        <w:t xml:space="preserve">c) Cá nhân tham gia thực hiện quản lý dự án có chuyên môn phù hợp theo </w:t>
      </w:r>
      <w:r w:rsidRPr="00825A92">
        <w:rPr>
          <w:spacing w:val="-6"/>
          <w:szCs w:val="28"/>
          <w:lang w:val="pt-BR"/>
        </w:rPr>
        <w:t>quy định tại Mục 6 Phụ lục VI Nghị định này tương ứng với công việc đảm nhận;</w:t>
      </w:r>
    </w:p>
    <w:p w14:paraId="2573EC5D" w14:textId="77777777" w:rsidR="00C82C67" w:rsidRPr="005428D5" w:rsidRDefault="00C82C67" w:rsidP="005428D5">
      <w:pPr>
        <w:spacing w:before="240" w:after="0" w:line="240" w:lineRule="auto"/>
        <w:ind w:firstLine="567"/>
        <w:rPr>
          <w:szCs w:val="28"/>
          <w:lang w:val="pt-BR"/>
        </w:rPr>
      </w:pPr>
      <w:r w:rsidRPr="005428D5">
        <w:rPr>
          <w:szCs w:val="28"/>
          <w:lang w:val="pt-BR"/>
        </w:rPr>
        <w:t>d) Đã thực hiện quản lý dự án ít nhất 01 dự án từ nhóm B trở lên hoặc 02 dự án từ nhóm C trở lên.</w:t>
      </w:r>
    </w:p>
    <w:p w14:paraId="6B3F67A7" w14:textId="77777777" w:rsidR="00C82C67" w:rsidRPr="005428D5" w:rsidRDefault="00C82C67" w:rsidP="005428D5">
      <w:pPr>
        <w:spacing w:before="240" w:after="0" w:line="240" w:lineRule="auto"/>
        <w:ind w:firstLine="567"/>
        <w:rPr>
          <w:szCs w:val="28"/>
          <w:lang w:val="pt-BR"/>
        </w:rPr>
      </w:pPr>
      <w:r w:rsidRPr="005428D5">
        <w:rPr>
          <w:szCs w:val="28"/>
          <w:lang w:val="pt-BR"/>
        </w:rPr>
        <w:t>3. Hạng III:</w:t>
      </w:r>
    </w:p>
    <w:p w14:paraId="7A785086" w14:textId="77777777" w:rsidR="00C82C67" w:rsidRPr="005428D5" w:rsidRDefault="00C82C67" w:rsidP="005428D5">
      <w:pPr>
        <w:spacing w:before="240" w:after="0" w:line="240" w:lineRule="auto"/>
        <w:ind w:firstLine="567"/>
        <w:rPr>
          <w:szCs w:val="28"/>
          <w:lang w:val="pt-BR"/>
        </w:rPr>
      </w:pPr>
      <w:r w:rsidRPr="005428D5">
        <w:rPr>
          <w:szCs w:val="28"/>
          <w:lang w:val="pt-BR"/>
        </w:rPr>
        <w:t>a) Cá nhân đảm nhận chức danh giám đốc quản lý dự án có chứng chỉ hành nghề quản lý dự án từ hạng III trở lên;</w:t>
      </w:r>
    </w:p>
    <w:p w14:paraId="74B6233B" w14:textId="77777777" w:rsidR="00C82C67" w:rsidRPr="005428D5" w:rsidRDefault="00C82C67" w:rsidP="005428D5">
      <w:pPr>
        <w:spacing w:before="240" w:after="0" w:line="240" w:lineRule="auto"/>
        <w:ind w:firstLine="567"/>
        <w:rPr>
          <w:szCs w:val="28"/>
          <w:lang w:val="pt-BR"/>
        </w:rPr>
      </w:pPr>
      <w:r w:rsidRPr="005428D5">
        <w:rPr>
          <w:szCs w:val="28"/>
          <w:lang w:val="pt-BR"/>
        </w:rPr>
        <w:t>b) Cá nhân phụ trách các lĩnh vực chuyên môn phải có chứng chỉ hành nghề về giám sát thi công xây dựng, định giá xây dựng từ hạng III trở lên phù hợp với công việc đảm nhận;</w:t>
      </w:r>
    </w:p>
    <w:p w14:paraId="0A7286B2" w14:textId="77777777" w:rsidR="00C82C67" w:rsidRPr="005428D5" w:rsidRDefault="00C82C67" w:rsidP="005428D5">
      <w:pPr>
        <w:spacing w:before="240" w:after="0" w:line="240" w:lineRule="auto"/>
        <w:ind w:firstLine="567"/>
        <w:rPr>
          <w:szCs w:val="28"/>
          <w:lang w:val="pt-BR"/>
        </w:rPr>
      </w:pPr>
      <w:r w:rsidRPr="005428D5">
        <w:rPr>
          <w:szCs w:val="28"/>
          <w:lang w:val="pt-BR"/>
        </w:rPr>
        <w:t>c) Cá nhân tham gia thực hiện quản lý dự án có chuyên môn, nghiệp vụ phù hợp với công việc đảm nhận.</w:t>
      </w:r>
    </w:p>
    <w:p w14:paraId="66A622AB" w14:textId="77777777" w:rsidR="00C82C67" w:rsidRPr="005428D5" w:rsidRDefault="00C82C67" w:rsidP="005428D5">
      <w:pPr>
        <w:pStyle w:val="iu"/>
        <w:spacing w:before="240" w:after="0" w:line="240" w:lineRule="auto"/>
        <w:rPr>
          <w:rFonts w:ascii="Times New Roman" w:hAnsi="Times New Roman"/>
          <w:b/>
          <w:bCs/>
        </w:rPr>
      </w:pPr>
      <w:r w:rsidRPr="005428D5">
        <w:rPr>
          <w:rFonts w:ascii="Times New Roman" w:hAnsi="Times New Roman"/>
          <w:b/>
          <w:bCs/>
        </w:rPr>
        <w:t>Điều 10</w:t>
      </w:r>
      <w:r w:rsidRPr="005428D5">
        <w:rPr>
          <w:rFonts w:ascii="Times New Roman" w:hAnsi="Times New Roman"/>
          <w:b/>
          <w:bCs/>
          <w:lang w:val="pt-BR"/>
        </w:rPr>
        <w:t>6</w:t>
      </w:r>
      <w:r w:rsidRPr="005428D5">
        <w:rPr>
          <w:rFonts w:ascii="Times New Roman" w:hAnsi="Times New Roman"/>
          <w:b/>
          <w:bCs/>
        </w:rPr>
        <w:t>. Điều kiện năng lực của tổ chức thi công xây dựng công trình</w:t>
      </w:r>
    </w:p>
    <w:p w14:paraId="0E8CE951" w14:textId="77777777" w:rsidR="00C82C67" w:rsidRPr="005428D5" w:rsidRDefault="00C82C67" w:rsidP="005428D5">
      <w:pPr>
        <w:spacing w:before="240" w:after="0" w:line="240" w:lineRule="auto"/>
        <w:ind w:firstLine="567"/>
        <w:rPr>
          <w:szCs w:val="28"/>
          <w:lang w:val="pt-BR"/>
        </w:rPr>
      </w:pPr>
      <w:r w:rsidRPr="005428D5">
        <w:rPr>
          <w:szCs w:val="28"/>
          <w:lang w:val="pt-BR"/>
        </w:rPr>
        <w:t>Tổ chức tham gia hoạt động thi công xây dựng công trình phải đáp ứng các điều kiện tương ứng với các hạng năng lực như sau:</w:t>
      </w:r>
    </w:p>
    <w:p w14:paraId="4EDF912E" w14:textId="77777777" w:rsidR="00C82C67" w:rsidRPr="005428D5" w:rsidRDefault="00C82C67" w:rsidP="005428D5">
      <w:pPr>
        <w:spacing w:before="240" w:after="0" w:line="240" w:lineRule="auto"/>
        <w:ind w:firstLine="567"/>
        <w:rPr>
          <w:szCs w:val="28"/>
          <w:lang w:val="pt-BR"/>
        </w:rPr>
      </w:pPr>
      <w:r w:rsidRPr="005428D5">
        <w:rPr>
          <w:szCs w:val="28"/>
          <w:lang w:val="pt-BR"/>
        </w:rPr>
        <w:t>1. Hạng I:</w:t>
      </w:r>
    </w:p>
    <w:p w14:paraId="71D179DC" w14:textId="77777777" w:rsidR="00C82C67" w:rsidRPr="005428D5" w:rsidRDefault="00C82C67" w:rsidP="005428D5">
      <w:pPr>
        <w:spacing w:before="240" w:after="0" w:line="240" w:lineRule="auto"/>
        <w:ind w:firstLine="567"/>
        <w:rPr>
          <w:szCs w:val="28"/>
          <w:lang w:val="pt-BR"/>
        </w:rPr>
      </w:pPr>
      <w:r w:rsidRPr="005428D5">
        <w:rPr>
          <w:szCs w:val="28"/>
          <w:lang w:val="pt-BR"/>
        </w:rPr>
        <w:t>a) Có ít nhất 02 cá nhân đảm nhận chức danh chỉ huy trưởng công trường phải đủ điều kiện là chỉ huy trưởng công trường hạng I phù hợp với lĩnh vực chuyên môn đảm nhận;</w:t>
      </w:r>
    </w:p>
    <w:p w14:paraId="0C3CD932" w14:textId="0181111C" w:rsidR="00C82C67" w:rsidRPr="005428D5" w:rsidRDefault="00C82C67" w:rsidP="005428D5">
      <w:pPr>
        <w:spacing w:before="240" w:after="0" w:line="240" w:lineRule="auto"/>
        <w:ind w:firstLine="567"/>
        <w:rPr>
          <w:szCs w:val="28"/>
          <w:lang w:val="pt-BR"/>
        </w:rPr>
      </w:pPr>
      <w:r w:rsidRPr="005428D5">
        <w:rPr>
          <w:szCs w:val="28"/>
          <w:lang w:val="pt-BR"/>
        </w:rPr>
        <w:t xml:space="preserve">b) Cá nhân phụ trách thi công lĩnh vực chuyên môn có trình độ đại học hoặc cao đẳng phù hợp theo quy định tại Mục </w:t>
      </w:r>
      <w:r w:rsidR="003C2095">
        <w:rPr>
          <w:szCs w:val="28"/>
          <w:lang w:val="pt-BR"/>
        </w:rPr>
        <w:t>7</w:t>
      </w:r>
      <w:r w:rsidRPr="005428D5">
        <w:rPr>
          <w:szCs w:val="28"/>
          <w:lang w:val="pt-BR"/>
        </w:rPr>
        <w:t xml:space="preserve"> Phụ lục </w:t>
      </w:r>
      <w:r w:rsidRPr="003C2095">
        <w:rPr>
          <w:szCs w:val="28"/>
          <w:lang w:val="pt-BR"/>
        </w:rPr>
        <w:t>VI Nghị định này</w:t>
      </w:r>
      <w:r w:rsidR="00F7635F" w:rsidRPr="003C2095">
        <w:rPr>
          <w:szCs w:val="28"/>
          <w:lang w:val="vi-VN"/>
        </w:rPr>
        <w:t xml:space="preserve"> </w:t>
      </w:r>
      <w:r w:rsidRPr="005428D5">
        <w:rPr>
          <w:szCs w:val="28"/>
          <w:lang w:val="pt-BR"/>
        </w:rPr>
        <w:t xml:space="preserve"> tương ứng với công việc đảm nhận và thời gian công tác ít nhất 03 năm đối với trình độ đại học, 05 năm đối với trình độ cao đẳng;</w:t>
      </w:r>
    </w:p>
    <w:p w14:paraId="156518C6" w14:textId="77777777" w:rsidR="00C82C67" w:rsidRPr="00825A92" w:rsidRDefault="00C82C67" w:rsidP="005428D5">
      <w:pPr>
        <w:spacing w:before="240" w:after="0" w:line="240" w:lineRule="auto"/>
        <w:ind w:firstLine="567"/>
        <w:rPr>
          <w:spacing w:val="-8"/>
          <w:szCs w:val="28"/>
          <w:lang w:val="pt-BR"/>
        </w:rPr>
      </w:pPr>
      <w:r w:rsidRPr="005428D5">
        <w:rPr>
          <w:szCs w:val="28"/>
          <w:lang w:val="pt-BR"/>
        </w:rPr>
        <w:lastRenderedPageBreak/>
        <w:t xml:space="preserve">c) Có khả năng huy động đủ số lượng máy móc, thiết bị chủ yếu đáp ứng </w:t>
      </w:r>
      <w:r w:rsidRPr="00825A92">
        <w:rPr>
          <w:spacing w:val="-8"/>
          <w:szCs w:val="28"/>
          <w:lang w:val="pt-BR"/>
        </w:rPr>
        <w:t>yêu cầu thi công xây dựng các công trình phù hợp với công việc tham gia đảm nhận;</w:t>
      </w:r>
    </w:p>
    <w:p w14:paraId="627433F4" w14:textId="77777777" w:rsidR="00C82C67" w:rsidRPr="005428D5" w:rsidRDefault="00C82C67" w:rsidP="005428D5">
      <w:pPr>
        <w:spacing w:before="240" w:after="0" w:line="240" w:lineRule="auto"/>
        <w:ind w:firstLine="567"/>
        <w:rPr>
          <w:szCs w:val="28"/>
          <w:lang w:val="pt-BR"/>
        </w:rPr>
      </w:pPr>
      <w:r w:rsidRPr="005428D5">
        <w:rPr>
          <w:szCs w:val="28"/>
          <w:lang w:val="pt-BR"/>
        </w:rPr>
        <w:t>d) Đã trực tiếp thi công công tác xây dựng của hạng mục công trình, công trình hoặc bộ phận công trình (trong trường hợp thi công công tác xây dựng chuyên biệt) liên quan đến nội dung đề nghị cấp chứng chỉ của ít nhất 01 công trình từ cấp I trở lên hoặc 02 công trình từ cấp II trở lên cùng loại đối với trường hợp thi công công tác xây dựng;</w:t>
      </w:r>
    </w:p>
    <w:p w14:paraId="1EF9F12F" w14:textId="77777777" w:rsidR="00C82C67" w:rsidRPr="005428D5" w:rsidRDefault="00C82C67" w:rsidP="005428D5">
      <w:pPr>
        <w:spacing w:before="240" w:after="0" w:line="240" w:lineRule="auto"/>
        <w:ind w:firstLine="567"/>
        <w:rPr>
          <w:szCs w:val="28"/>
          <w:lang w:val="pt-BR"/>
        </w:rPr>
      </w:pPr>
      <w:r w:rsidRPr="005428D5">
        <w:rPr>
          <w:szCs w:val="28"/>
          <w:lang w:val="pt-BR"/>
        </w:rPr>
        <w:t>đ) Đã trực tiếp thi công công tác lắp đặt thiết bị của hạng mục công trình, công trình liên quan đến nội dung đề nghị cấp chứng chỉ của ít nhất 01 công trình từ cấp I trở lên hoặc 02 công trình từ cấp II trở lên đối với trường hợp thi công công tác lắp đặt thiết bị công trình.</w:t>
      </w:r>
    </w:p>
    <w:p w14:paraId="75A64DDF" w14:textId="77777777" w:rsidR="00C82C67" w:rsidRPr="005428D5" w:rsidRDefault="00C82C67" w:rsidP="005428D5">
      <w:pPr>
        <w:spacing w:before="240" w:after="0" w:line="240" w:lineRule="auto"/>
        <w:ind w:firstLine="567"/>
        <w:rPr>
          <w:szCs w:val="28"/>
          <w:lang w:val="pt-BR"/>
        </w:rPr>
      </w:pPr>
      <w:r w:rsidRPr="005428D5">
        <w:rPr>
          <w:szCs w:val="28"/>
          <w:lang w:val="pt-BR"/>
        </w:rPr>
        <w:t>2. Hạng II:</w:t>
      </w:r>
    </w:p>
    <w:p w14:paraId="08064DE4" w14:textId="77777777" w:rsidR="00C82C67" w:rsidRPr="005428D5" w:rsidRDefault="00C82C67" w:rsidP="005428D5">
      <w:pPr>
        <w:spacing w:before="240" w:after="0" w:line="240" w:lineRule="auto"/>
        <w:ind w:firstLine="567"/>
        <w:rPr>
          <w:szCs w:val="28"/>
          <w:lang w:val="pt-BR"/>
        </w:rPr>
      </w:pPr>
      <w:r w:rsidRPr="005428D5">
        <w:rPr>
          <w:szCs w:val="28"/>
          <w:lang w:val="pt-BR"/>
        </w:rPr>
        <w:t>a) Cá nhân đảm nhận chức danh chỉ huy trưởng công trường phải đủ điều kiện là chỉ huy trưởng công trường từ hạng II trở lên phù hợp với lĩnh vực chuyên môn đảm nhận;</w:t>
      </w:r>
    </w:p>
    <w:p w14:paraId="74E6CA43" w14:textId="19441AD1" w:rsidR="00C82C67" w:rsidRPr="005428D5" w:rsidRDefault="00C82C67" w:rsidP="005428D5">
      <w:pPr>
        <w:spacing w:before="240" w:after="0" w:line="240" w:lineRule="auto"/>
        <w:ind w:firstLine="567"/>
        <w:rPr>
          <w:szCs w:val="28"/>
          <w:lang w:val="pt-BR"/>
        </w:rPr>
      </w:pPr>
      <w:r w:rsidRPr="005428D5">
        <w:rPr>
          <w:szCs w:val="28"/>
          <w:lang w:val="pt-BR"/>
        </w:rPr>
        <w:t xml:space="preserve">b) Cá nhân phụ trách thi công lĩnh vực chuyên môn có trình độ đại học hoặc cao đẳng hoặc trung cấp phù hợp theo quy định tại Mục </w:t>
      </w:r>
      <w:r w:rsidR="003C2095">
        <w:rPr>
          <w:szCs w:val="28"/>
          <w:lang w:val="pt-BR"/>
        </w:rPr>
        <w:t>7</w:t>
      </w:r>
      <w:r w:rsidRPr="005428D5">
        <w:rPr>
          <w:szCs w:val="28"/>
          <w:lang w:val="pt-BR"/>
        </w:rPr>
        <w:t xml:space="preserve"> Phụ lục VI Nghị định này tương ứng với công việc đảm nhận và thời gian công tác ít nhất 01 năm đối với trình độ đại học, 03 năm đối với trình độ cao đẳng hoặc trung cấp;</w:t>
      </w:r>
    </w:p>
    <w:p w14:paraId="54EA7382" w14:textId="77777777" w:rsidR="00C82C67" w:rsidRPr="00953C73" w:rsidRDefault="00C82C67" w:rsidP="005428D5">
      <w:pPr>
        <w:spacing w:before="240" w:after="0" w:line="240" w:lineRule="auto"/>
        <w:ind w:firstLine="567"/>
        <w:rPr>
          <w:spacing w:val="4"/>
          <w:szCs w:val="28"/>
          <w:lang w:val="pt-BR"/>
        </w:rPr>
      </w:pPr>
      <w:r w:rsidRPr="005428D5">
        <w:rPr>
          <w:szCs w:val="28"/>
          <w:lang w:val="pt-BR"/>
        </w:rPr>
        <w:t xml:space="preserve">c) Có khả năng huy động đủ số lượng máy móc, thiết bị chủ yếu đáp ứng </w:t>
      </w:r>
      <w:r w:rsidRPr="00953C73">
        <w:rPr>
          <w:spacing w:val="4"/>
          <w:szCs w:val="28"/>
          <w:lang w:val="pt-BR"/>
        </w:rPr>
        <w:t>yêu cầu thi công xây dựng các công trình phù hợp với công việc tham gia đảm nhận;</w:t>
      </w:r>
    </w:p>
    <w:p w14:paraId="415E3624" w14:textId="77777777" w:rsidR="00C82C67" w:rsidRPr="005428D5" w:rsidRDefault="00C82C67" w:rsidP="005428D5">
      <w:pPr>
        <w:spacing w:before="240" w:after="0" w:line="240" w:lineRule="auto"/>
        <w:ind w:firstLine="567"/>
        <w:rPr>
          <w:szCs w:val="28"/>
          <w:lang w:val="pt-BR"/>
        </w:rPr>
      </w:pPr>
      <w:r w:rsidRPr="005428D5">
        <w:rPr>
          <w:szCs w:val="28"/>
          <w:lang w:val="pt-BR"/>
        </w:rPr>
        <w:t>d) Đã trực tiếp thi công công tác xây dựngcủa hạng mục công trình, công trình hoặc bộ phận công trình (trong trường hợp thi công công tác xây dựng chuyên biệt) liên quan đến nội dung đề nghị cấp chứng chỉ của ít nhất 01 công trình từ cấp II trở lên hoặc 02 công trình từ cấp III trở lên cùng loại đối với trường hợp thi công công tác xây dựng;</w:t>
      </w:r>
    </w:p>
    <w:p w14:paraId="564FDCD7" w14:textId="77777777" w:rsidR="00C82C67" w:rsidRPr="005428D5" w:rsidRDefault="00C82C67" w:rsidP="005428D5">
      <w:pPr>
        <w:spacing w:before="240" w:after="0" w:line="240" w:lineRule="auto"/>
        <w:ind w:firstLine="567"/>
        <w:rPr>
          <w:szCs w:val="28"/>
          <w:lang w:val="pt-BR"/>
        </w:rPr>
      </w:pPr>
      <w:r w:rsidRPr="005428D5">
        <w:rPr>
          <w:szCs w:val="28"/>
          <w:lang w:val="pt-BR"/>
        </w:rPr>
        <w:t>đ) Đã trực tiếp thi công công tác lắp đặt thiết bị của hạng mục công trình, công trình liên quan đến nội dung đề nghị cấp chứng chỉ của ít nhất 01 công trình từ cấp II trở lên hoặc 02 công trình từ cấp III trở lên đối với trường hợp thi công công tác lắp đặt thiết bị công trình.</w:t>
      </w:r>
    </w:p>
    <w:p w14:paraId="50D8152C" w14:textId="77777777" w:rsidR="00C82C67" w:rsidRPr="005428D5" w:rsidRDefault="00C82C67" w:rsidP="005428D5">
      <w:pPr>
        <w:spacing w:before="240" w:after="0" w:line="240" w:lineRule="auto"/>
        <w:ind w:firstLine="567"/>
        <w:rPr>
          <w:szCs w:val="28"/>
          <w:lang w:val="pt-BR"/>
        </w:rPr>
      </w:pPr>
      <w:r w:rsidRPr="005428D5">
        <w:rPr>
          <w:szCs w:val="28"/>
          <w:lang w:val="pt-BR"/>
        </w:rPr>
        <w:t>3. Hạng III:</w:t>
      </w:r>
    </w:p>
    <w:p w14:paraId="0CB11680" w14:textId="77777777" w:rsidR="00C82C67" w:rsidRPr="005428D5" w:rsidRDefault="00C82C67" w:rsidP="005428D5">
      <w:pPr>
        <w:spacing w:before="240" w:after="0" w:line="240" w:lineRule="auto"/>
        <w:ind w:firstLine="567"/>
        <w:rPr>
          <w:szCs w:val="28"/>
          <w:lang w:val="pt-BR"/>
        </w:rPr>
      </w:pPr>
      <w:r w:rsidRPr="005428D5">
        <w:rPr>
          <w:szCs w:val="28"/>
          <w:lang w:val="pt-BR"/>
        </w:rPr>
        <w:lastRenderedPageBreak/>
        <w:t>a) Cá nhân đảm nhận chức danh chỉ huy trưởng công trường phải đủ điều kiện là chỉ huy trưởng công trường từ hạng III trở lên phù hợp với lĩnh vực chuyên môn đảm nhận;</w:t>
      </w:r>
    </w:p>
    <w:p w14:paraId="00B8D3FE" w14:textId="0859E6E2" w:rsidR="00C82C67" w:rsidRPr="005428D5" w:rsidRDefault="00C82C67" w:rsidP="005428D5">
      <w:pPr>
        <w:spacing w:before="240" w:after="0" w:line="240" w:lineRule="auto"/>
        <w:ind w:firstLine="567"/>
        <w:rPr>
          <w:szCs w:val="28"/>
          <w:lang w:val="pt-BR"/>
        </w:rPr>
      </w:pPr>
      <w:r w:rsidRPr="005428D5">
        <w:rPr>
          <w:szCs w:val="28"/>
          <w:lang w:val="pt-BR"/>
        </w:rPr>
        <w:t xml:space="preserve">b) Cá nhân phụ trách thi công lĩnh vực chuyên môn có trình độ đại học hoặc cao đẳng hoặc trung cấp phù hợp theo quy định tại Mục </w:t>
      </w:r>
      <w:r w:rsidR="003C2095">
        <w:rPr>
          <w:szCs w:val="28"/>
          <w:lang w:val="pt-BR"/>
        </w:rPr>
        <w:t>7</w:t>
      </w:r>
      <w:r w:rsidRPr="005428D5">
        <w:rPr>
          <w:szCs w:val="28"/>
          <w:lang w:val="pt-BR"/>
        </w:rPr>
        <w:t xml:space="preserve"> Phụ lục VI Nghị định này tương ứng với công việc đảm nhận;</w:t>
      </w:r>
    </w:p>
    <w:p w14:paraId="4DA9602F" w14:textId="77777777" w:rsidR="00C82C67" w:rsidRPr="005428D5" w:rsidRDefault="00C82C67" w:rsidP="005428D5">
      <w:pPr>
        <w:spacing w:before="240" w:after="0" w:line="240" w:lineRule="auto"/>
        <w:ind w:firstLine="567"/>
        <w:rPr>
          <w:szCs w:val="28"/>
          <w:lang w:val="pt-BR"/>
        </w:rPr>
      </w:pPr>
      <w:r w:rsidRPr="005428D5">
        <w:rPr>
          <w:szCs w:val="28"/>
          <w:lang w:val="pt-BR"/>
        </w:rPr>
        <w:t xml:space="preserve">c) Có khả năng huy động đủ số lượng máy móc, thiết bị chủ yếu đáp ứng </w:t>
      </w:r>
      <w:r w:rsidRPr="003C2095">
        <w:rPr>
          <w:spacing w:val="4"/>
          <w:szCs w:val="28"/>
          <w:lang w:val="pt-BR"/>
        </w:rPr>
        <w:t>yêu cầu thi công xây dựng các công trình phù hợp với công việc tham gia đảm nhận.</w:t>
      </w:r>
    </w:p>
    <w:p w14:paraId="75DBCBA8" w14:textId="77777777" w:rsidR="00C82C67" w:rsidRPr="00825A92" w:rsidRDefault="00C82C67" w:rsidP="005428D5">
      <w:pPr>
        <w:pStyle w:val="iu"/>
        <w:spacing w:before="240" w:after="0" w:line="240" w:lineRule="auto"/>
        <w:rPr>
          <w:b/>
          <w:bCs/>
          <w:spacing w:val="-10"/>
        </w:rPr>
      </w:pPr>
      <w:r w:rsidRPr="00825A92">
        <w:rPr>
          <w:b/>
          <w:bCs/>
          <w:spacing w:val="-10"/>
        </w:rPr>
        <w:t>Điều 10</w:t>
      </w:r>
      <w:r w:rsidRPr="00825A92">
        <w:rPr>
          <w:b/>
          <w:bCs/>
          <w:spacing w:val="-10"/>
          <w:lang w:val="pt-BR"/>
        </w:rPr>
        <w:t>7</w:t>
      </w:r>
      <w:r w:rsidRPr="00825A92">
        <w:rPr>
          <w:b/>
          <w:bCs/>
          <w:spacing w:val="-10"/>
        </w:rPr>
        <w:t>. Điều kiện năng lực của tổ chức tư vấn giám sát thi công xây dựng</w:t>
      </w:r>
    </w:p>
    <w:p w14:paraId="0C20D682" w14:textId="77777777" w:rsidR="00C82C67" w:rsidRPr="005428D5" w:rsidRDefault="00C82C67" w:rsidP="005428D5">
      <w:pPr>
        <w:spacing w:before="240" w:after="0" w:line="240" w:lineRule="auto"/>
        <w:ind w:firstLine="567"/>
        <w:rPr>
          <w:szCs w:val="28"/>
          <w:lang w:val="pt-BR"/>
        </w:rPr>
      </w:pPr>
      <w:r w:rsidRPr="005428D5">
        <w:rPr>
          <w:szCs w:val="28"/>
          <w:lang w:val="pt-BR"/>
        </w:rPr>
        <w:t>Tổ chức tham gia hoạt động tư vấn giám sát thi công xây dựng phải đáp ứng các điều kiện tương ứng với các hạng năng lực như sau:</w:t>
      </w:r>
    </w:p>
    <w:p w14:paraId="62D1F10C" w14:textId="77777777" w:rsidR="00C82C67" w:rsidRPr="005428D5" w:rsidRDefault="00C82C67" w:rsidP="005428D5">
      <w:pPr>
        <w:spacing w:before="240" w:after="0" w:line="240" w:lineRule="auto"/>
        <w:ind w:firstLine="567"/>
        <w:rPr>
          <w:szCs w:val="28"/>
          <w:lang w:val="pt-BR"/>
        </w:rPr>
      </w:pPr>
      <w:r w:rsidRPr="005428D5">
        <w:rPr>
          <w:szCs w:val="28"/>
          <w:lang w:val="pt-BR"/>
        </w:rPr>
        <w:t>1. Hạng I:</w:t>
      </w:r>
    </w:p>
    <w:p w14:paraId="2B193F90" w14:textId="77777777" w:rsidR="00C82C67" w:rsidRPr="005428D5" w:rsidRDefault="00C82C67" w:rsidP="005428D5">
      <w:pPr>
        <w:spacing w:before="240" w:after="0" w:line="240" w:lineRule="auto"/>
        <w:ind w:firstLine="567"/>
        <w:rPr>
          <w:szCs w:val="28"/>
          <w:lang w:val="pt-BR"/>
        </w:rPr>
      </w:pPr>
      <w:r w:rsidRPr="005428D5">
        <w:rPr>
          <w:szCs w:val="28"/>
          <w:lang w:val="pt-BR"/>
        </w:rPr>
        <w:t>a) Có ít nhất 02 cá nhân đảm nhận chức danh giám sát trưởng có chứng chỉ hành nghề giám sát thi công xây dựng hạng I, giám sát viên có chứng chỉ hành nghề giám sát thi công xây dựng phù hợp với loại công trình đăng ký cấp chứng chỉ năng lực;</w:t>
      </w:r>
    </w:p>
    <w:p w14:paraId="02A847DD" w14:textId="77777777" w:rsidR="00C82C67" w:rsidRPr="005428D5" w:rsidRDefault="00C82C67" w:rsidP="005428D5">
      <w:pPr>
        <w:spacing w:before="240" w:after="0" w:line="240" w:lineRule="auto"/>
        <w:ind w:firstLine="567"/>
        <w:rPr>
          <w:szCs w:val="28"/>
          <w:lang w:val="pt-BR"/>
        </w:rPr>
      </w:pPr>
      <w:r w:rsidRPr="005428D5">
        <w:rPr>
          <w:szCs w:val="28"/>
          <w:lang w:val="pt-BR"/>
        </w:rPr>
        <w:t>b) Đã giám sát công tác xây dựng của ít nhất 01 công trình từ cấp I trở lên hoặc 02 công trình từ cấp II trở lên cùng loại công trình đăng ký cấp chứng chỉ năng lực đối với lĩnh vực giám sát công tác xây dựng công trình;</w:t>
      </w:r>
    </w:p>
    <w:p w14:paraId="0CD9A6E1" w14:textId="77777777" w:rsidR="00C82C67" w:rsidRPr="005428D5" w:rsidRDefault="00C82C67" w:rsidP="005428D5">
      <w:pPr>
        <w:spacing w:before="240" w:after="0" w:line="240" w:lineRule="auto"/>
        <w:ind w:firstLine="567"/>
        <w:rPr>
          <w:szCs w:val="28"/>
          <w:lang w:val="pt-BR"/>
        </w:rPr>
      </w:pPr>
      <w:r w:rsidRPr="005428D5">
        <w:rPr>
          <w:szCs w:val="28"/>
          <w:lang w:val="pt-BR"/>
        </w:rPr>
        <w:t>c) Đã giám sát công tác lắp đặt thiết bị công trình của ít nhất 01 công trình từ cấp I trở lên hoặc 02 công trình từ cấp II trở lên đối với lĩnh vực giám sát công tác lắp đặt thiết bị công trình.</w:t>
      </w:r>
    </w:p>
    <w:p w14:paraId="14E3C50F" w14:textId="77777777" w:rsidR="00C82C67" w:rsidRPr="005428D5" w:rsidRDefault="00C82C67" w:rsidP="005428D5">
      <w:pPr>
        <w:spacing w:before="240" w:after="0" w:line="240" w:lineRule="auto"/>
        <w:ind w:firstLine="567"/>
        <w:rPr>
          <w:szCs w:val="28"/>
          <w:lang w:val="pt-BR"/>
        </w:rPr>
      </w:pPr>
      <w:r w:rsidRPr="005428D5">
        <w:rPr>
          <w:szCs w:val="28"/>
          <w:lang w:val="pt-BR"/>
        </w:rPr>
        <w:t xml:space="preserve">2. Hạng II: </w:t>
      </w:r>
    </w:p>
    <w:p w14:paraId="010B8737" w14:textId="77777777" w:rsidR="00C82C67" w:rsidRPr="005428D5" w:rsidRDefault="00C82C67" w:rsidP="005428D5">
      <w:pPr>
        <w:spacing w:before="240" w:after="0" w:line="240" w:lineRule="auto"/>
        <w:ind w:firstLine="567"/>
        <w:rPr>
          <w:szCs w:val="28"/>
          <w:lang w:val="pt-BR"/>
        </w:rPr>
      </w:pPr>
      <w:r w:rsidRPr="005428D5">
        <w:rPr>
          <w:szCs w:val="28"/>
          <w:lang w:val="pt-BR"/>
        </w:rPr>
        <w:t>a) Cá nhân đảm nhận chức danh giám sát trưởng có chứng chỉ hành nghề giám sát thi công xây dựng từ hạng II trở lên, giám sát viên có chứng chỉ hành nghề giám sát thi công xây dựng phù hợp với loại công trình đăng ký cấp chứng chỉ năng lực;</w:t>
      </w:r>
    </w:p>
    <w:p w14:paraId="324F0B1B" w14:textId="77777777" w:rsidR="00C82C67" w:rsidRPr="005428D5" w:rsidRDefault="00C82C67" w:rsidP="005428D5">
      <w:pPr>
        <w:spacing w:before="240" w:after="0" w:line="240" w:lineRule="auto"/>
        <w:ind w:firstLine="567"/>
        <w:rPr>
          <w:szCs w:val="28"/>
          <w:lang w:val="pt-BR"/>
        </w:rPr>
      </w:pPr>
      <w:r w:rsidRPr="005428D5">
        <w:rPr>
          <w:szCs w:val="28"/>
          <w:lang w:val="pt-BR"/>
        </w:rPr>
        <w:t>b) Đã giám sát công tác xây dựng của ít nhất 01 công trình từ cấp II trở lên hoặc 02 công trình từ cấp III trở lên cùng loại công trình đăng ký cấp chứng chỉ năng lực đối với lĩnh vực giám sát công tác xây dựng công trình;</w:t>
      </w:r>
    </w:p>
    <w:p w14:paraId="1D69DCE5" w14:textId="77777777" w:rsidR="00C82C67" w:rsidRPr="005428D5" w:rsidRDefault="00C82C67" w:rsidP="005428D5">
      <w:pPr>
        <w:spacing w:before="240" w:after="0" w:line="240" w:lineRule="auto"/>
        <w:ind w:firstLine="567"/>
        <w:rPr>
          <w:szCs w:val="28"/>
          <w:lang w:val="pt-BR"/>
        </w:rPr>
      </w:pPr>
      <w:r w:rsidRPr="005428D5">
        <w:rPr>
          <w:szCs w:val="28"/>
          <w:lang w:val="pt-BR"/>
        </w:rPr>
        <w:lastRenderedPageBreak/>
        <w:t>c) Đã giám sát công tác lắp đặt thiết bị công trình của ít nhất 01 công trình từ cấp II trở lên hoặc 02 công trình từ cấp III trở lên đối với lĩnh vực giám sát công tác lắp đặt thiết bị công trình.</w:t>
      </w:r>
    </w:p>
    <w:p w14:paraId="014C0EDE" w14:textId="77777777" w:rsidR="00C82C67" w:rsidRPr="005428D5" w:rsidRDefault="00C82C67" w:rsidP="005428D5">
      <w:pPr>
        <w:spacing w:before="240" w:after="0" w:line="240" w:lineRule="auto"/>
        <w:ind w:firstLine="567"/>
        <w:rPr>
          <w:szCs w:val="28"/>
          <w:lang w:val="pt-BR"/>
        </w:rPr>
      </w:pPr>
      <w:r w:rsidRPr="005428D5">
        <w:rPr>
          <w:szCs w:val="28"/>
          <w:lang w:val="pt-BR"/>
        </w:rPr>
        <w:t xml:space="preserve">3. Hạng III: </w:t>
      </w:r>
    </w:p>
    <w:p w14:paraId="5DE30DAC" w14:textId="77777777" w:rsidR="00C82C67" w:rsidRPr="005428D5" w:rsidRDefault="00C82C67" w:rsidP="005428D5">
      <w:pPr>
        <w:spacing w:before="240" w:after="0" w:line="240" w:lineRule="auto"/>
        <w:ind w:firstLine="567"/>
        <w:rPr>
          <w:szCs w:val="28"/>
          <w:lang w:val="pt-BR"/>
        </w:rPr>
      </w:pPr>
      <w:r w:rsidRPr="005428D5">
        <w:rPr>
          <w:szCs w:val="28"/>
          <w:lang w:val="pt-BR"/>
        </w:rPr>
        <w:t>Cá nhân đảm nhận chức danh giám sát trưởng có chứng chỉ hành nghề giám sát thi công xây dựng từ hạng III trở lên, giám sát viên có chứng chỉ hành nghề giám sát thi công xây dựng phù hợp với loại công trình, lĩnh vực giám sát thi công xây dựng đăng ký cấp chứng chỉ năng lực.</w:t>
      </w:r>
    </w:p>
    <w:p w14:paraId="6A907412" w14:textId="7CC86D14" w:rsidR="00C82C67" w:rsidRPr="005428D5" w:rsidRDefault="00C82C67" w:rsidP="005428D5">
      <w:pPr>
        <w:pStyle w:val="iu"/>
        <w:spacing w:before="240" w:after="0" w:line="240" w:lineRule="auto"/>
        <w:rPr>
          <w:rFonts w:ascii="Times New Roman" w:hAnsi="Times New Roman"/>
          <w:b/>
          <w:bCs/>
        </w:rPr>
      </w:pPr>
      <w:r w:rsidRPr="005428D5">
        <w:rPr>
          <w:rFonts w:ascii="Times New Roman" w:hAnsi="Times New Roman"/>
          <w:b/>
          <w:bCs/>
        </w:rPr>
        <w:t>Điều 10</w:t>
      </w:r>
      <w:r w:rsidRPr="005428D5">
        <w:rPr>
          <w:rFonts w:ascii="Times New Roman" w:hAnsi="Times New Roman"/>
          <w:b/>
          <w:bCs/>
          <w:lang w:val="pt-BR"/>
        </w:rPr>
        <w:t>8</w:t>
      </w:r>
      <w:r w:rsidRPr="005428D5">
        <w:rPr>
          <w:rFonts w:ascii="Times New Roman" w:hAnsi="Times New Roman"/>
          <w:b/>
          <w:bCs/>
        </w:rPr>
        <w:t xml:space="preserve">. Điều kiện năng lực </w:t>
      </w:r>
      <w:r w:rsidR="002D3ACB" w:rsidRPr="005428D5">
        <w:rPr>
          <w:rFonts w:ascii="Times New Roman" w:hAnsi="Times New Roman"/>
          <w:b/>
          <w:bCs/>
        </w:rPr>
        <w:t xml:space="preserve">và phạm vi hoạt động </w:t>
      </w:r>
      <w:r w:rsidRPr="005428D5">
        <w:rPr>
          <w:rFonts w:ascii="Times New Roman" w:hAnsi="Times New Roman"/>
          <w:b/>
          <w:bCs/>
        </w:rPr>
        <w:t>của tổ chức kiểm định xây dựng</w:t>
      </w:r>
    </w:p>
    <w:p w14:paraId="42C1D41E" w14:textId="77777777" w:rsidR="00C82C67" w:rsidRPr="005428D5" w:rsidRDefault="00C82C67" w:rsidP="005428D5">
      <w:pPr>
        <w:spacing w:before="240" w:after="0" w:line="240" w:lineRule="auto"/>
        <w:ind w:firstLine="567"/>
        <w:rPr>
          <w:szCs w:val="28"/>
          <w:lang w:val="pt-BR"/>
        </w:rPr>
      </w:pPr>
      <w:r w:rsidRPr="005428D5">
        <w:rPr>
          <w:szCs w:val="28"/>
          <w:lang w:val="pt-BR"/>
        </w:rPr>
        <w:t>1. Tổ chức tham gia hoạt động kiểm định chất lượng, xác định nguyên nhân hư hỏng, thời hạn sử dụng của bộ phận công trình, công trình xây dựng, kiểm định để xác định nguyên nhân sự cố công trình xây dựng phải đáp ứng các điều kiện tương ứng với các hạng năng lực như sau:</w:t>
      </w:r>
    </w:p>
    <w:p w14:paraId="20F36D39" w14:textId="77777777" w:rsidR="00C82C67" w:rsidRPr="005428D5" w:rsidRDefault="00C82C67" w:rsidP="005428D5">
      <w:pPr>
        <w:spacing w:before="240" w:after="0" w:line="240" w:lineRule="auto"/>
        <w:ind w:firstLine="567"/>
        <w:rPr>
          <w:szCs w:val="28"/>
          <w:lang w:val="pt-BR"/>
        </w:rPr>
      </w:pPr>
      <w:r w:rsidRPr="005428D5">
        <w:rPr>
          <w:szCs w:val="28"/>
          <w:lang w:val="pt-BR"/>
        </w:rPr>
        <w:t xml:space="preserve">a) Hạng I: </w:t>
      </w:r>
    </w:p>
    <w:p w14:paraId="29FA0777" w14:textId="2505C3B4" w:rsidR="00F53685" w:rsidRPr="008E0614" w:rsidRDefault="00F53685" w:rsidP="005428D5">
      <w:pPr>
        <w:spacing w:before="240" w:after="0" w:line="240" w:lineRule="auto"/>
        <w:ind w:firstLine="567"/>
        <w:rPr>
          <w:szCs w:val="28"/>
          <w:lang w:val="pt-BR"/>
        </w:rPr>
      </w:pPr>
      <w:r w:rsidRPr="008E0614">
        <w:rPr>
          <w:szCs w:val="28"/>
          <w:lang w:val="pt-BR"/>
        </w:rPr>
        <w:t>Có ít nhất 02 cá nhân đảm nhận chủ trì thực hiện kiểm định xây dựng phải đáp ứng điều kiện hạng I theo quy định tại Điều 87 Nghị định này;</w:t>
      </w:r>
    </w:p>
    <w:p w14:paraId="76F4CE83" w14:textId="2D5D1926" w:rsidR="00F53685" w:rsidRPr="008E0614" w:rsidRDefault="00F53685" w:rsidP="005428D5">
      <w:pPr>
        <w:spacing w:before="240" w:after="0" w:line="240" w:lineRule="auto"/>
        <w:ind w:firstLine="567"/>
        <w:rPr>
          <w:szCs w:val="28"/>
          <w:lang w:val="pt-BR"/>
        </w:rPr>
      </w:pPr>
      <w:r w:rsidRPr="008E0614">
        <w:rPr>
          <w:szCs w:val="28"/>
          <w:lang w:val="pt-BR"/>
        </w:rPr>
        <w:t>Cá nhân tham gia thực hiện kiểm định xây dựng phải có chuyên môn phù hợp theo quy định tại Mục 8 Phụ lục VI Nghị định này tương ứng với nội dung kiểm định;</w:t>
      </w:r>
    </w:p>
    <w:p w14:paraId="3CBD9FE7" w14:textId="2DA51E92" w:rsidR="00C82C67" w:rsidRPr="008E0614" w:rsidRDefault="00C82C67" w:rsidP="00825A92">
      <w:pPr>
        <w:spacing w:before="240" w:after="0" w:line="257" w:lineRule="auto"/>
        <w:ind w:firstLine="567"/>
        <w:rPr>
          <w:szCs w:val="28"/>
          <w:lang w:val="pt-BR"/>
        </w:rPr>
      </w:pPr>
      <w:r w:rsidRPr="008E0614">
        <w:rPr>
          <w:szCs w:val="28"/>
          <w:lang w:val="pt-BR"/>
        </w:rPr>
        <w:t>Đã thực hiện kiểm định xây dựng của ít nhất 01 công trình từ cấp I trở lên hoặc 02 công trình từ cấp II cùng loại trở lên.</w:t>
      </w:r>
    </w:p>
    <w:p w14:paraId="51AC252D" w14:textId="0E84721C" w:rsidR="00C82C67" w:rsidRPr="008E0614" w:rsidRDefault="00C82C67" w:rsidP="00825A92">
      <w:pPr>
        <w:spacing w:before="240" w:after="0" w:line="257" w:lineRule="auto"/>
        <w:ind w:firstLine="567"/>
        <w:rPr>
          <w:szCs w:val="28"/>
          <w:lang w:val="pt-BR"/>
        </w:rPr>
      </w:pPr>
      <w:r w:rsidRPr="008E0614">
        <w:rPr>
          <w:szCs w:val="28"/>
          <w:lang w:val="pt-BR"/>
        </w:rPr>
        <w:t xml:space="preserve">b) Hạng II: </w:t>
      </w:r>
    </w:p>
    <w:p w14:paraId="26941520" w14:textId="3A3ED6EF" w:rsidR="00F53685" w:rsidRPr="008E0614" w:rsidRDefault="00F53685" w:rsidP="00825A92">
      <w:pPr>
        <w:spacing w:before="240" w:after="0" w:line="257" w:lineRule="auto"/>
        <w:ind w:firstLine="567"/>
        <w:rPr>
          <w:szCs w:val="28"/>
          <w:lang w:val="pt-BR"/>
        </w:rPr>
      </w:pPr>
      <w:r w:rsidRPr="008E0614">
        <w:rPr>
          <w:szCs w:val="28"/>
          <w:lang w:val="pt-BR"/>
        </w:rPr>
        <w:t>Cá nhân chủ trì thực hiện kiểm định xây dựng phải đáp ứng điều kiện hạng II theo quy định tại Điều 87 Nghị định này;</w:t>
      </w:r>
    </w:p>
    <w:p w14:paraId="19FB3BFA" w14:textId="7D3EE09E" w:rsidR="00F53685" w:rsidRPr="008E0614" w:rsidRDefault="00F53685" w:rsidP="00825A92">
      <w:pPr>
        <w:spacing w:before="240" w:after="0" w:line="257" w:lineRule="auto"/>
        <w:ind w:firstLine="567"/>
        <w:rPr>
          <w:szCs w:val="28"/>
          <w:lang w:val="pt-BR"/>
        </w:rPr>
      </w:pPr>
      <w:r w:rsidRPr="008E0614">
        <w:rPr>
          <w:szCs w:val="28"/>
          <w:lang w:val="pt-BR"/>
        </w:rPr>
        <w:t>Cá nhân tham gia thực hiện kiểm định xây dựng phải có chuyên môn phù hợp theo quy định tại Mục 8 Phụ lục VI Nghị định này tương ứng với nội dung kiểm định;</w:t>
      </w:r>
    </w:p>
    <w:p w14:paraId="4C7DB6FE" w14:textId="4A922250" w:rsidR="00C82C67" w:rsidRPr="008E0614" w:rsidRDefault="00C82C67" w:rsidP="00825A92">
      <w:pPr>
        <w:spacing w:before="240" w:after="0" w:line="257" w:lineRule="auto"/>
        <w:ind w:firstLine="567"/>
        <w:rPr>
          <w:szCs w:val="28"/>
          <w:lang w:val="pt-BR"/>
        </w:rPr>
      </w:pPr>
      <w:r w:rsidRPr="008E0614">
        <w:rPr>
          <w:szCs w:val="28"/>
          <w:lang w:val="pt-BR"/>
        </w:rPr>
        <w:t>Đã thực hiện kiểm định xây dựng của ít nhất 01 công trình từ cấp II trở lên hoặc 02 công trình từ cấp III cùng loại trở lên.</w:t>
      </w:r>
    </w:p>
    <w:p w14:paraId="0DE20AD0" w14:textId="77777777" w:rsidR="00C82C67" w:rsidRPr="008E0614" w:rsidRDefault="00C82C67" w:rsidP="00825A92">
      <w:pPr>
        <w:spacing w:before="240" w:after="0" w:line="257" w:lineRule="auto"/>
        <w:ind w:firstLine="567"/>
        <w:rPr>
          <w:szCs w:val="28"/>
          <w:lang w:val="pt-BR"/>
        </w:rPr>
      </w:pPr>
      <w:r w:rsidRPr="008E0614">
        <w:rPr>
          <w:szCs w:val="28"/>
          <w:lang w:val="pt-BR"/>
        </w:rPr>
        <w:t xml:space="preserve">c) Hạng III: </w:t>
      </w:r>
    </w:p>
    <w:p w14:paraId="6194CFF7" w14:textId="71D853B0" w:rsidR="00F53685" w:rsidRPr="008E0614" w:rsidRDefault="00F53685" w:rsidP="00825A92">
      <w:pPr>
        <w:spacing w:before="240" w:after="0" w:line="257" w:lineRule="auto"/>
        <w:ind w:firstLine="567"/>
        <w:rPr>
          <w:szCs w:val="28"/>
          <w:lang w:val="pt-BR"/>
        </w:rPr>
      </w:pPr>
      <w:r w:rsidRPr="008E0614">
        <w:rPr>
          <w:szCs w:val="28"/>
          <w:lang w:val="pt-BR"/>
        </w:rPr>
        <w:lastRenderedPageBreak/>
        <w:t>Cá nhân chủ trì thực hiện kiểm định xây dựng phải đáp ứng điều kiện hạng III theo quy định tại Điều 87 Nghị định này;</w:t>
      </w:r>
    </w:p>
    <w:p w14:paraId="24FB1285" w14:textId="565B7AD7" w:rsidR="00F53685" w:rsidRPr="008E0614" w:rsidRDefault="00F53685" w:rsidP="00825A92">
      <w:pPr>
        <w:spacing w:before="240" w:after="0" w:line="257" w:lineRule="auto"/>
        <w:ind w:firstLine="567"/>
        <w:rPr>
          <w:szCs w:val="28"/>
          <w:lang w:val="pt-BR"/>
        </w:rPr>
      </w:pPr>
      <w:r w:rsidRPr="008E0614">
        <w:rPr>
          <w:szCs w:val="28"/>
          <w:lang w:val="pt-BR"/>
        </w:rPr>
        <w:t>Cá nhân tham gia thực hiện kiểm định xây dựng phải có chuyên môn phù hợp theo quy định tại Mục 8 Phụ lục VI Nghị định này tương ứng với nội dung kiểm định.</w:t>
      </w:r>
    </w:p>
    <w:p w14:paraId="34905378" w14:textId="77777777" w:rsidR="00C82C67" w:rsidRPr="008E0614" w:rsidRDefault="00C82C67" w:rsidP="00825A92">
      <w:pPr>
        <w:spacing w:before="240" w:after="0" w:line="257" w:lineRule="auto"/>
        <w:ind w:firstLine="567"/>
        <w:rPr>
          <w:szCs w:val="28"/>
          <w:lang w:val="pt-BR"/>
        </w:rPr>
      </w:pPr>
      <w:r w:rsidRPr="008E0614">
        <w:rPr>
          <w:szCs w:val="28"/>
          <w:lang w:val="pt-BR"/>
        </w:rPr>
        <w:t>2. Phạm vi hoạt động:</w:t>
      </w:r>
    </w:p>
    <w:p w14:paraId="1FDEE2A9" w14:textId="77777777" w:rsidR="00C82C67" w:rsidRPr="008E0614" w:rsidRDefault="00C82C67" w:rsidP="00825A92">
      <w:pPr>
        <w:spacing w:before="240" w:after="0" w:line="257" w:lineRule="auto"/>
        <w:ind w:firstLine="567"/>
        <w:rPr>
          <w:szCs w:val="28"/>
          <w:lang w:val="pt-BR"/>
        </w:rPr>
      </w:pPr>
      <w:r w:rsidRPr="008E0614">
        <w:rPr>
          <w:szCs w:val="28"/>
          <w:lang w:val="pt-BR"/>
        </w:rPr>
        <w:t xml:space="preserve">a) Hạng I: Được thực hiện kiểm định xây dựng tất cả các cấp công trình cùng loại; </w:t>
      </w:r>
    </w:p>
    <w:p w14:paraId="44AA2C7C" w14:textId="77777777" w:rsidR="00C82C67" w:rsidRPr="008E0614" w:rsidRDefault="00C82C67" w:rsidP="00825A92">
      <w:pPr>
        <w:spacing w:before="240" w:after="0" w:line="257" w:lineRule="auto"/>
        <w:ind w:firstLine="567"/>
        <w:rPr>
          <w:szCs w:val="28"/>
          <w:lang w:val="pt-BR"/>
        </w:rPr>
      </w:pPr>
      <w:r w:rsidRPr="008E0614">
        <w:rPr>
          <w:szCs w:val="28"/>
          <w:lang w:val="pt-BR"/>
        </w:rPr>
        <w:t xml:space="preserve">b) Hạng II: Được thực hiện kiểm định xây dựng các công trình từ cấp II trở xuống cùng loại; </w:t>
      </w:r>
    </w:p>
    <w:p w14:paraId="4F7968A3" w14:textId="77777777" w:rsidR="00C82C67" w:rsidRPr="008E0614" w:rsidRDefault="00C82C67" w:rsidP="00825A92">
      <w:pPr>
        <w:spacing w:before="240" w:after="0" w:line="257" w:lineRule="auto"/>
        <w:ind w:firstLine="567"/>
        <w:rPr>
          <w:szCs w:val="28"/>
          <w:lang w:val="pt-BR"/>
        </w:rPr>
      </w:pPr>
      <w:r w:rsidRPr="008E0614">
        <w:rPr>
          <w:szCs w:val="28"/>
          <w:lang w:val="pt-BR"/>
        </w:rPr>
        <w:t>c) Hạng III: Được thực hiện kiểm định xây dựng các công trình từ cấp III trở xuống cùng loại.</w:t>
      </w:r>
    </w:p>
    <w:p w14:paraId="7FB01C03" w14:textId="77777777" w:rsidR="00C82C67" w:rsidRPr="008E0614" w:rsidRDefault="00C82C67" w:rsidP="00825A92">
      <w:pPr>
        <w:spacing w:before="240" w:after="0" w:line="257" w:lineRule="auto"/>
        <w:ind w:firstLine="567"/>
        <w:rPr>
          <w:szCs w:val="28"/>
          <w:lang w:val="pt-BR"/>
        </w:rPr>
      </w:pPr>
      <w:r w:rsidRPr="008E0614">
        <w:rPr>
          <w:szCs w:val="28"/>
          <w:lang w:val="pt-BR"/>
        </w:rPr>
        <w:t>3. Tổ chức tham gia hoạt động kiểm định chất lượng vật liệu xây dựng, cấu kiện xây dựng, sản phẩm xây dựng phải đáp ứng các điều kiện sau:</w:t>
      </w:r>
    </w:p>
    <w:p w14:paraId="222FA763" w14:textId="77777777" w:rsidR="00C82C67" w:rsidRPr="008E0614" w:rsidRDefault="00C82C67" w:rsidP="00825A92">
      <w:pPr>
        <w:spacing w:before="240" w:after="0" w:line="257" w:lineRule="auto"/>
        <w:ind w:firstLine="567"/>
        <w:rPr>
          <w:szCs w:val="28"/>
          <w:lang w:val="pt-BR"/>
        </w:rPr>
      </w:pPr>
      <w:r w:rsidRPr="008E0614">
        <w:rPr>
          <w:szCs w:val="28"/>
          <w:lang w:val="pt-BR"/>
        </w:rPr>
        <w:t>a) Phải sử dụng phòng thí nghiệm chuyên ngành xây dựng với các phép thử được cơ quan có thẩm quyền công nhận phù hợp với nội dung thực hiện kiểm định;</w:t>
      </w:r>
    </w:p>
    <w:p w14:paraId="19354407" w14:textId="77777777" w:rsidR="00C82C67" w:rsidRPr="008E0614" w:rsidRDefault="00C82C67" w:rsidP="00825A92">
      <w:pPr>
        <w:spacing w:before="240" w:after="0" w:line="257" w:lineRule="auto"/>
        <w:ind w:firstLine="567"/>
        <w:rPr>
          <w:szCs w:val="28"/>
          <w:lang w:val="pt-BR"/>
        </w:rPr>
      </w:pPr>
      <w:r w:rsidRPr="008E0614">
        <w:rPr>
          <w:szCs w:val="28"/>
          <w:lang w:val="pt-BR"/>
        </w:rPr>
        <w:t>b) Cá nhân thực hiện kiểm định có chuyên môn phù hợp với công tác kiểm định xây dựng.</w:t>
      </w:r>
    </w:p>
    <w:p w14:paraId="2B7F89D3" w14:textId="13DB8E23" w:rsidR="00C82C67" w:rsidRPr="008E0614" w:rsidRDefault="00C82C67" w:rsidP="005428D5">
      <w:pPr>
        <w:pStyle w:val="iu"/>
        <w:spacing w:before="240" w:after="0" w:line="240" w:lineRule="auto"/>
        <w:rPr>
          <w:rFonts w:ascii="Times New Roman" w:hAnsi="Times New Roman"/>
          <w:b/>
          <w:bCs/>
        </w:rPr>
      </w:pPr>
      <w:r w:rsidRPr="008E0614">
        <w:rPr>
          <w:rFonts w:ascii="Times New Roman" w:hAnsi="Times New Roman"/>
          <w:b/>
          <w:bCs/>
        </w:rPr>
        <w:t>Điều 10</w:t>
      </w:r>
      <w:r w:rsidRPr="008E0614">
        <w:rPr>
          <w:rFonts w:ascii="Times New Roman" w:hAnsi="Times New Roman"/>
          <w:b/>
          <w:bCs/>
          <w:lang w:val="pt-BR"/>
        </w:rPr>
        <w:t>9</w:t>
      </w:r>
      <w:r w:rsidRPr="008E0614">
        <w:rPr>
          <w:rFonts w:ascii="Times New Roman" w:hAnsi="Times New Roman"/>
          <w:b/>
          <w:bCs/>
        </w:rPr>
        <w:t xml:space="preserve">. Điều kiện năng lực </w:t>
      </w:r>
      <w:r w:rsidR="002D3ACB" w:rsidRPr="008E0614">
        <w:rPr>
          <w:rFonts w:ascii="Times New Roman" w:hAnsi="Times New Roman"/>
          <w:b/>
          <w:bCs/>
        </w:rPr>
        <w:t xml:space="preserve">và phạm vi hoạt động </w:t>
      </w:r>
      <w:r w:rsidRPr="008E0614">
        <w:rPr>
          <w:rFonts w:ascii="Times New Roman" w:hAnsi="Times New Roman"/>
          <w:b/>
          <w:bCs/>
        </w:rPr>
        <w:t>của tổ chức tư vấn quản lý chi phí đầu tư xây dựng</w:t>
      </w:r>
    </w:p>
    <w:p w14:paraId="56D72FDA" w14:textId="77777777" w:rsidR="00C82C67" w:rsidRPr="008E0614" w:rsidRDefault="00C82C67" w:rsidP="005428D5">
      <w:pPr>
        <w:spacing w:before="240" w:after="0" w:line="240" w:lineRule="auto"/>
        <w:ind w:firstLine="567"/>
        <w:rPr>
          <w:szCs w:val="28"/>
          <w:lang w:val="pt-BR"/>
        </w:rPr>
      </w:pPr>
      <w:r w:rsidRPr="008E0614">
        <w:rPr>
          <w:szCs w:val="28"/>
          <w:lang w:val="pt-BR"/>
        </w:rPr>
        <w:t>1. Tổ chức tham gia hoạt động quản lý chi phí đầu tư xây dựng phải đáp ứng các điều kiện tương ứng với các hạng năng lực như sau:</w:t>
      </w:r>
    </w:p>
    <w:p w14:paraId="1853B3FC" w14:textId="77777777" w:rsidR="00C82C67" w:rsidRPr="008E0614" w:rsidRDefault="00C82C67" w:rsidP="005428D5">
      <w:pPr>
        <w:spacing w:before="240" w:after="0" w:line="240" w:lineRule="auto"/>
        <w:ind w:firstLine="567"/>
        <w:rPr>
          <w:szCs w:val="28"/>
          <w:lang w:val="pt-BR"/>
        </w:rPr>
      </w:pPr>
      <w:r w:rsidRPr="008E0614">
        <w:rPr>
          <w:szCs w:val="28"/>
          <w:lang w:val="pt-BR"/>
        </w:rPr>
        <w:t xml:space="preserve">a) Hạng I: </w:t>
      </w:r>
    </w:p>
    <w:p w14:paraId="5E2C92B4" w14:textId="2F1ADD38" w:rsidR="00C82C67" w:rsidRPr="008E0614" w:rsidRDefault="00C82C67" w:rsidP="005428D5">
      <w:pPr>
        <w:spacing w:before="240" w:after="0" w:line="240" w:lineRule="auto"/>
        <w:ind w:firstLine="567"/>
        <w:rPr>
          <w:szCs w:val="28"/>
          <w:lang w:val="pt-BR"/>
        </w:rPr>
      </w:pPr>
      <w:r w:rsidRPr="008E0614">
        <w:rPr>
          <w:szCs w:val="28"/>
          <w:lang w:val="pt-BR"/>
        </w:rPr>
        <w:t>Có ít nhất 02 cá nhân chủ trì thực hiện quản lý chi phí đầu tư xây dựng phải có chứng chỉ hành nghề định giá xây dựng hạng I;</w:t>
      </w:r>
    </w:p>
    <w:p w14:paraId="6F04DA28" w14:textId="4A9F4602" w:rsidR="00C82C67" w:rsidRPr="008E0614" w:rsidRDefault="00C82C67" w:rsidP="005428D5">
      <w:pPr>
        <w:spacing w:before="240" w:after="0" w:line="240" w:lineRule="auto"/>
        <w:ind w:firstLine="567"/>
        <w:rPr>
          <w:szCs w:val="28"/>
          <w:lang w:val="pt-BR"/>
        </w:rPr>
      </w:pPr>
      <w:r w:rsidRPr="008E0614">
        <w:rPr>
          <w:szCs w:val="28"/>
          <w:lang w:val="pt-BR"/>
        </w:rPr>
        <w:t>Cá nhân tham gia thực hiện quản lý chi phí đầu tư xây dựng phải có chuyên môn phù hợp theo quy định tại Mục 5 Phụ lục VI Nghị định này;</w:t>
      </w:r>
    </w:p>
    <w:p w14:paraId="28321769" w14:textId="4B014812" w:rsidR="00C82C67" w:rsidRPr="008E0614" w:rsidRDefault="00C82C67" w:rsidP="005428D5">
      <w:pPr>
        <w:spacing w:before="240" w:after="0" w:line="240" w:lineRule="auto"/>
        <w:ind w:firstLine="567"/>
        <w:rPr>
          <w:szCs w:val="28"/>
          <w:lang w:val="pt-BR"/>
        </w:rPr>
      </w:pPr>
      <w:r w:rsidRPr="008E0614">
        <w:rPr>
          <w:szCs w:val="28"/>
          <w:lang w:val="pt-BR"/>
        </w:rPr>
        <w:t>Đã thực hiện quản lý chi phí của ít nhất 01 dự án nhóm A hoặc 02 dự án từ nhóm B trở lên.</w:t>
      </w:r>
    </w:p>
    <w:p w14:paraId="24B8D9C2" w14:textId="77777777" w:rsidR="00C82C67" w:rsidRPr="008E0614" w:rsidRDefault="00C82C67" w:rsidP="005428D5">
      <w:pPr>
        <w:spacing w:before="240" w:after="0" w:line="240" w:lineRule="auto"/>
        <w:ind w:firstLine="567"/>
        <w:rPr>
          <w:szCs w:val="28"/>
          <w:lang w:val="pt-BR"/>
        </w:rPr>
      </w:pPr>
      <w:r w:rsidRPr="008E0614">
        <w:rPr>
          <w:szCs w:val="28"/>
          <w:lang w:val="pt-BR"/>
        </w:rPr>
        <w:t xml:space="preserve">b) Hạng II: </w:t>
      </w:r>
    </w:p>
    <w:p w14:paraId="6286AD4F" w14:textId="4D597769" w:rsidR="00C82C67" w:rsidRPr="008E0614" w:rsidRDefault="00C82C67" w:rsidP="005428D5">
      <w:pPr>
        <w:spacing w:before="240" w:after="0" w:line="240" w:lineRule="auto"/>
        <w:ind w:firstLine="567"/>
        <w:rPr>
          <w:szCs w:val="28"/>
          <w:lang w:val="pt-BR"/>
        </w:rPr>
      </w:pPr>
      <w:r w:rsidRPr="008E0614">
        <w:rPr>
          <w:szCs w:val="28"/>
          <w:lang w:val="pt-BR"/>
        </w:rPr>
        <w:lastRenderedPageBreak/>
        <w:t>Cá nhân chủ trì thực hiện quản lý chi phí đầu tư xây dựng phải có chứng chỉ hành nghề định giá xây dựng từ hạng II trở lên;</w:t>
      </w:r>
    </w:p>
    <w:p w14:paraId="63B394A0" w14:textId="4267B541" w:rsidR="00C82C67" w:rsidRPr="008E0614" w:rsidRDefault="00C82C67" w:rsidP="003C2095">
      <w:pPr>
        <w:spacing w:before="160" w:after="0" w:line="240" w:lineRule="auto"/>
        <w:ind w:firstLine="567"/>
        <w:rPr>
          <w:szCs w:val="28"/>
          <w:lang w:val="pt-BR"/>
        </w:rPr>
      </w:pPr>
      <w:r w:rsidRPr="008E0614">
        <w:rPr>
          <w:szCs w:val="28"/>
          <w:lang w:val="pt-BR"/>
        </w:rPr>
        <w:t>Cá nhân tham gia thực hiện quản lý chi phí đầu tư xây dựng phải có chuyên môn phù hợp theo quy định tại Mục 5 Phụ lục VI Nghị định này;</w:t>
      </w:r>
    </w:p>
    <w:p w14:paraId="7B59B1A9" w14:textId="0D971720" w:rsidR="00C82C67" w:rsidRPr="008E0614" w:rsidRDefault="00C82C67" w:rsidP="003C2095">
      <w:pPr>
        <w:spacing w:before="160" w:after="0" w:line="240" w:lineRule="auto"/>
        <w:ind w:firstLine="567"/>
        <w:rPr>
          <w:szCs w:val="28"/>
          <w:lang w:val="pt-BR"/>
        </w:rPr>
      </w:pPr>
      <w:r w:rsidRPr="008E0614">
        <w:rPr>
          <w:szCs w:val="28"/>
          <w:lang w:val="pt-BR"/>
        </w:rPr>
        <w:t>Đã thực hiện quản lý chi phí đầu tư xây dựng của ít nhất 01 dự án từ nhóm B trở lên hoặc 02 dự án từ nhóm C hoặc 03 dự án có yêu cầu lập báo cáo kinh tế - kỹ thuật trở lên.</w:t>
      </w:r>
    </w:p>
    <w:p w14:paraId="3B01A40B" w14:textId="77777777" w:rsidR="00C82C67" w:rsidRPr="008E0614" w:rsidRDefault="00C82C67" w:rsidP="003C2095">
      <w:pPr>
        <w:spacing w:before="160" w:after="0" w:line="240" w:lineRule="auto"/>
        <w:ind w:firstLine="567"/>
        <w:rPr>
          <w:szCs w:val="28"/>
          <w:lang w:val="pt-BR"/>
        </w:rPr>
      </w:pPr>
      <w:r w:rsidRPr="008E0614">
        <w:rPr>
          <w:szCs w:val="28"/>
          <w:lang w:val="pt-BR"/>
        </w:rPr>
        <w:t xml:space="preserve">c) Hạng III: </w:t>
      </w:r>
    </w:p>
    <w:p w14:paraId="48FF1961" w14:textId="68BCB64E" w:rsidR="00C82C67" w:rsidRPr="008E0614" w:rsidRDefault="00C82C67" w:rsidP="003C2095">
      <w:pPr>
        <w:spacing w:before="160" w:after="0" w:line="240" w:lineRule="auto"/>
        <w:ind w:firstLine="567"/>
        <w:rPr>
          <w:szCs w:val="28"/>
          <w:lang w:val="pt-BR"/>
        </w:rPr>
      </w:pPr>
      <w:r w:rsidRPr="008E0614">
        <w:rPr>
          <w:szCs w:val="28"/>
          <w:lang w:val="pt-BR"/>
        </w:rPr>
        <w:t>Cá nhân chủ trì thực hiện quản lý chi phí đầu tư xây dựng phải có chứng chỉ hành nghề định giá xây dựng từ hạng III trở lên;</w:t>
      </w:r>
    </w:p>
    <w:p w14:paraId="7D7D80D7" w14:textId="7571D96C" w:rsidR="00C82C67" w:rsidRPr="005428D5" w:rsidRDefault="00C82C67" w:rsidP="003C2095">
      <w:pPr>
        <w:spacing w:before="160" w:after="0" w:line="240" w:lineRule="auto"/>
        <w:ind w:firstLine="567"/>
        <w:rPr>
          <w:szCs w:val="28"/>
          <w:lang w:val="pt-BR"/>
        </w:rPr>
      </w:pPr>
      <w:r w:rsidRPr="008E0614">
        <w:rPr>
          <w:szCs w:val="28"/>
          <w:lang w:val="pt-BR"/>
        </w:rPr>
        <w:t>Cá nhân tham gia thực hiện quản lý chi phí đầu tư xây dựng phải có chuyên môn</w:t>
      </w:r>
      <w:r w:rsidRPr="005428D5">
        <w:rPr>
          <w:szCs w:val="28"/>
          <w:lang w:val="pt-BR"/>
        </w:rPr>
        <w:t xml:space="preserve"> phù hợp theo quy định tại Mục 5 Phụ lục VI Nghị định này.</w:t>
      </w:r>
    </w:p>
    <w:p w14:paraId="52C4B9CE" w14:textId="77777777" w:rsidR="00C82C67" w:rsidRPr="005428D5" w:rsidRDefault="00C82C67" w:rsidP="003C2095">
      <w:pPr>
        <w:spacing w:before="160" w:after="0" w:line="240" w:lineRule="auto"/>
        <w:ind w:firstLine="567"/>
        <w:rPr>
          <w:szCs w:val="28"/>
          <w:lang w:val="pt-BR"/>
        </w:rPr>
      </w:pPr>
      <w:r w:rsidRPr="005428D5">
        <w:rPr>
          <w:szCs w:val="28"/>
          <w:lang w:val="pt-BR"/>
        </w:rPr>
        <w:t>2. Phạm vi hoạt động:</w:t>
      </w:r>
    </w:p>
    <w:p w14:paraId="6018FDDC" w14:textId="77777777" w:rsidR="00C82C67" w:rsidRPr="005428D5" w:rsidRDefault="00C82C67" w:rsidP="003C2095">
      <w:pPr>
        <w:spacing w:before="160" w:after="0" w:line="240" w:lineRule="auto"/>
        <w:ind w:firstLine="567"/>
        <w:rPr>
          <w:szCs w:val="28"/>
          <w:lang w:val="pt-BR"/>
        </w:rPr>
      </w:pPr>
      <w:r w:rsidRPr="005428D5">
        <w:rPr>
          <w:szCs w:val="28"/>
          <w:lang w:val="pt-BR"/>
        </w:rPr>
        <w:t>a) Hạng I: Được thực hiện các công việc liên quan đến quản lý chi phí đầu tư xây dựng đối với tất cả các dự án;</w:t>
      </w:r>
    </w:p>
    <w:p w14:paraId="39CFBB96" w14:textId="77777777" w:rsidR="00C82C67" w:rsidRPr="005428D5" w:rsidRDefault="00C82C67" w:rsidP="003C2095">
      <w:pPr>
        <w:spacing w:before="160" w:after="0" w:line="240" w:lineRule="auto"/>
        <w:ind w:firstLine="567"/>
        <w:rPr>
          <w:szCs w:val="28"/>
          <w:lang w:val="pt-BR"/>
        </w:rPr>
      </w:pPr>
      <w:r w:rsidRPr="005428D5">
        <w:rPr>
          <w:szCs w:val="28"/>
          <w:lang w:val="pt-BR"/>
        </w:rPr>
        <w:t>b) Hạng II: Được thực hiện các công việc liên quan đến quản lý chi phí đầu tư xây dựng đối với dự án từ nhóm B trở xuống;</w:t>
      </w:r>
    </w:p>
    <w:p w14:paraId="715C3B16" w14:textId="77777777" w:rsidR="00C82C67" w:rsidRPr="005428D5" w:rsidRDefault="00C82C67" w:rsidP="003C2095">
      <w:pPr>
        <w:spacing w:before="160" w:after="0" w:line="240" w:lineRule="auto"/>
        <w:ind w:firstLine="567"/>
        <w:rPr>
          <w:szCs w:val="28"/>
          <w:lang w:val="pt-BR"/>
        </w:rPr>
      </w:pPr>
      <w:r w:rsidRPr="005428D5">
        <w:rPr>
          <w:szCs w:val="28"/>
          <w:lang w:val="pt-BR"/>
        </w:rPr>
        <w:t>c) Hạng III: Được thực hiện các công việc liên quan đến quản lý chi phí đầu tư xây dựng đối với dự án nhóm C và dự án chỉ yêu cầu lập báo cáo kinh tế - kỹ thuật đầu tư xây dựng.</w:t>
      </w:r>
    </w:p>
    <w:p w14:paraId="7A53B3C6" w14:textId="77777777" w:rsidR="00C82C67" w:rsidRPr="005428D5" w:rsidRDefault="00C82C67" w:rsidP="003C2095">
      <w:pPr>
        <w:pStyle w:val="iu"/>
        <w:spacing w:before="160" w:after="0" w:line="252" w:lineRule="auto"/>
        <w:rPr>
          <w:rFonts w:ascii="Times New Roman" w:hAnsi="Times New Roman"/>
          <w:b/>
          <w:bCs/>
        </w:rPr>
      </w:pPr>
      <w:r w:rsidRPr="005428D5">
        <w:rPr>
          <w:rFonts w:ascii="Times New Roman" w:hAnsi="Times New Roman"/>
        </w:rPr>
        <w:t xml:space="preserve"> </w:t>
      </w:r>
      <w:r w:rsidRPr="005428D5">
        <w:rPr>
          <w:rFonts w:ascii="Times New Roman" w:hAnsi="Times New Roman"/>
          <w:b/>
          <w:bCs/>
        </w:rPr>
        <w:t>Điều 110. Đăng tải thông tin về năng lực của tổ chức, cá nhân tham gia hoạt động xây dựng</w:t>
      </w:r>
    </w:p>
    <w:p w14:paraId="7824ABA3" w14:textId="77777777" w:rsidR="00C82C67" w:rsidRPr="005428D5" w:rsidRDefault="00C82C67" w:rsidP="003C2095">
      <w:pPr>
        <w:spacing w:before="160" w:after="0" w:line="252" w:lineRule="auto"/>
        <w:ind w:firstLine="567"/>
        <w:rPr>
          <w:szCs w:val="28"/>
          <w:lang w:val="nl-NL"/>
        </w:rPr>
      </w:pPr>
      <w:r w:rsidRPr="005428D5">
        <w:rPr>
          <w:szCs w:val="28"/>
          <w:lang w:val="pt-BR"/>
        </w:rPr>
        <w:t>1. Thông tin năng lực hoạt động xây dựng của tổ chức, cá nhân hoạt động xây dựng đã được cấp chứng chỉ phải được đăng tải công khai trên trang thông tin điện tử do cơ quan có thẩm quyền cấp chứng chỉ quản lý và tích hợp trên trang thông tin điệ</w:t>
      </w:r>
      <w:r w:rsidRPr="005428D5">
        <w:rPr>
          <w:szCs w:val="28"/>
          <w:lang w:val="nl-NL"/>
        </w:rPr>
        <w:t xml:space="preserve">n tử </w:t>
      </w:r>
      <w:r w:rsidRPr="005428D5">
        <w:rPr>
          <w:szCs w:val="28"/>
        </w:rPr>
        <w:fldChar w:fldCharType="begin"/>
      </w:r>
      <w:r w:rsidRPr="005428D5">
        <w:rPr>
          <w:szCs w:val="28"/>
          <w:lang w:val="nl-NL"/>
        </w:rPr>
        <w:instrText xml:space="preserve"> HYPERLINK "http://www.nangluchdxd.gov.vn</w:instrText>
      </w:r>
    </w:p>
    <w:p w14:paraId="31D97E08" w14:textId="77777777" w:rsidR="00C82C67" w:rsidRPr="005428D5" w:rsidRDefault="00C82C67" w:rsidP="003C2095">
      <w:pPr>
        <w:spacing w:before="160" w:after="0" w:line="252" w:lineRule="auto"/>
        <w:ind w:firstLine="567"/>
        <w:rPr>
          <w:szCs w:val="28"/>
          <w:lang w:val="pt-BR"/>
        </w:rPr>
      </w:pPr>
      <w:r w:rsidRPr="005428D5">
        <w:rPr>
          <w:szCs w:val="28"/>
          <w:lang w:val="nl-NL"/>
        </w:rPr>
        <w:instrText xml:space="preserve">" </w:instrText>
      </w:r>
      <w:r w:rsidRPr="005428D5">
        <w:rPr>
          <w:szCs w:val="28"/>
        </w:rPr>
        <w:fldChar w:fldCharType="separate"/>
      </w:r>
      <w:r w:rsidRPr="005428D5">
        <w:rPr>
          <w:szCs w:val="28"/>
          <w:lang w:val="nl-NL"/>
        </w:rPr>
        <w:t>http://www.nangluchdxd.gov.vn do Bộ Xây dựng thống nhất quản lý.</w:t>
      </w:r>
      <w:r w:rsidRPr="005428D5">
        <w:rPr>
          <w:szCs w:val="28"/>
        </w:rPr>
        <w:fldChar w:fldCharType="end"/>
      </w:r>
    </w:p>
    <w:p w14:paraId="3C5740C0" w14:textId="445E55BB" w:rsidR="00C82C67" w:rsidRPr="005428D5" w:rsidRDefault="00C82C67" w:rsidP="003C2095">
      <w:pPr>
        <w:spacing w:before="160" w:after="0" w:line="252" w:lineRule="auto"/>
        <w:ind w:firstLine="567"/>
        <w:rPr>
          <w:szCs w:val="28"/>
          <w:lang w:val="pt-BR"/>
        </w:rPr>
      </w:pPr>
      <w:r w:rsidRPr="005428D5">
        <w:rPr>
          <w:szCs w:val="28"/>
          <w:lang w:val="pt-BR"/>
        </w:rPr>
        <w:t xml:space="preserve">2. Cơ quan có thẩm quyền cấp chứng chỉ có trách nhiệm đăng tải thông tin về năng lực hoạt động xây dựng của tổ chức, cá nhân lên trang thông tin điện tử do mình quản lý, đồng thời tích hợp thông tin trên trang thông tin điện tử http://www.nangluchdxd.gov.vn. </w:t>
      </w:r>
    </w:p>
    <w:p w14:paraId="7A5BD4A5" w14:textId="2C1D44FE" w:rsidR="00C82C67" w:rsidRPr="005428D5" w:rsidRDefault="00686A06" w:rsidP="003C2095">
      <w:pPr>
        <w:spacing w:before="160" w:after="0" w:line="252" w:lineRule="auto"/>
        <w:ind w:firstLine="567"/>
        <w:rPr>
          <w:szCs w:val="28"/>
          <w:lang w:val="pt-BR"/>
        </w:rPr>
      </w:pPr>
      <w:r w:rsidRPr="005428D5">
        <w:rPr>
          <w:szCs w:val="28"/>
          <w:lang w:val="vi-VN"/>
        </w:rPr>
        <w:t xml:space="preserve">3. </w:t>
      </w:r>
      <w:r w:rsidR="00C82C67" w:rsidRPr="005428D5">
        <w:rPr>
          <w:szCs w:val="28"/>
          <w:lang w:val="pt-BR"/>
        </w:rPr>
        <w:t xml:space="preserve">Thời gian thực hiện đăng tải thông tin năng lực hoạt động xây dựng không quá 05 ngày, kể từ ngày cấp chứng chỉ. </w:t>
      </w:r>
    </w:p>
    <w:p w14:paraId="2FF9C869" w14:textId="7BFB2DCF" w:rsidR="00C82C67" w:rsidRPr="005428D5" w:rsidRDefault="00C82C67" w:rsidP="003C2095">
      <w:pPr>
        <w:pStyle w:val="iu"/>
        <w:spacing w:before="160" w:after="0" w:line="252" w:lineRule="auto"/>
        <w:rPr>
          <w:rFonts w:ascii="Times New Roman" w:hAnsi="Times New Roman"/>
          <w:b/>
          <w:bCs/>
        </w:rPr>
      </w:pPr>
      <w:r w:rsidRPr="005428D5">
        <w:rPr>
          <w:rFonts w:ascii="Times New Roman" w:hAnsi="Times New Roman"/>
          <w:b/>
          <w:bCs/>
        </w:rPr>
        <w:t>Điều 11</w:t>
      </w:r>
      <w:r w:rsidRPr="005428D5">
        <w:rPr>
          <w:rFonts w:ascii="Times New Roman" w:hAnsi="Times New Roman"/>
          <w:b/>
          <w:bCs/>
          <w:lang w:val="pt-BR"/>
        </w:rPr>
        <w:t>1</w:t>
      </w:r>
      <w:r w:rsidRPr="005428D5">
        <w:rPr>
          <w:rFonts w:ascii="Times New Roman" w:hAnsi="Times New Roman"/>
          <w:b/>
          <w:bCs/>
        </w:rPr>
        <w:t>. Công nhận tổ chức xã hội - nghề nghiệp đủ điều kiện cấp chứng chỉ năng lực hoạt động xây dựng</w:t>
      </w:r>
    </w:p>
    <w:p w14:paraId="1C8A3166" w14:textId="753CA8D0" w:rsidR="00C82C67" w:rsidRPr="005428D5" w:rsidRDefault="00C82C67" w:rsidP="00E150C2">
      <w:pPr>
        <w:spacing w:before="240" w:after="0" w:line="252" w:lineRule="auto"/>
        <w:ind w:firstLine="567"/>
        <w:rPr>
          <w:szCs w:val="28"/>
          <w:lang w:val="pt-BR"/>
        </w:rPr>
      </w:pPr>
      <w:r w:rsidRPr="005428D5">
        <w:rPr>
          <w:szCs w:val="28"/>
          <w:lang w:val="pt-BR"/>
        </w:rPr>
        <w:lastRenderedPageBreak/>
        <w:t>1. Tổ chức xã hội - nghề nghiệp được công nhận đủ điều kiện cấp chứng chỉ năng lực khi đáp ứng các yêu cầu sau:</w:t>
      </w:r>
    </w:p>
    <w:p w14:paraId="7C95D3F1" w14:textId="77777777" w:rsidR="00C82C67" w:rsidRPr="005428D5" w:rsidRDefault="00C82C67" w:rsidP="00E150C2">
      <w:pPr>
        <w:spacing w:before="240" w:after="0" w:line="252" w:lineRule="auto"/>
        <w:ind w:firstLine="567"/>
        <w:rPr>
          <w:szCs w:val="28"/>
          <w:lang w:val="pt-BR"/>
        </w:rPr>
      </w:pPr>
      <w:r w:rsidRPr="005428D5">
        <w:rPr>
          <w:szCs w:val="28"/>
          <w:lang w:val="pt-BR"/>
        </w:rPr>
        <w:t>a) Đã được cơ quan nhà nước có thẩm quyền cho phép thành lập và phê duyệt điều lệ;</w:t>
      </w:r>
    </w:p>
    <w:p w14:paraId="1AF0C61B" w14:textId="77777777" w:rsidR="00C82C67" w:rsidRPr="005428D5" w:rsidRDefault="00C82C67" w:rsidP="00E150C2">
      <w:pPr>
        <w:spacing w:before="240" w:after="0" w:line="252" w:lineRule="auto"/>
        <w:ind w:firstLine="567"/>
        <w:rPr>
          <w:szCs w:val="28"/>
          <w:lang w:val="pt-BR"/>
        </w:rPr>
      </w:pPr>
      <w:r w:rsidRPr="005428D5">
        <w:rPr>
          <w:szCs w:val="28"/>
          <w:lang w:val="pt-BR"/>
        </w:rPr>
        <w:t>b) Có lĩnh vực hoạt động liên quan đến hoạt động xây dựng, có phạm vi hoạt động trên cả nước ghi trong quyết định cho phép thành lập;</w:t>
      </w:r>
    </w:p>
    <w:p w14:paraId="21ECAF89" w14:textId="3F9C821F" w:rsidR="00C82C67" w:rsidRPr="005428D5" w:rsidRDefault="00C82C67" w:rsidP="00E150C2">
      <w:pPr>
        <w:spacing w:before="240" w:after="0" w:line="252" w:lineRule="auto"/>
        <w:ind w:firstLine="567"/>
        <w:rPr>
          <w:szCs w:val="28"/>
          <w:lang w:val="pt-BR"/>
        </w:rPr>
      </w:pPr>
      <w:r w:rsidRPr="005428D5">
        <w:rPr>
          <w:szCs w:val="28"/>
          <w:lang w:val="pt-BR"/>
        </w:rPr>
        <w:t xml:space="preserve">c) Có cá nhân thuộc </w:t>
      </w:r>
      <w:r w:rsidR="008A3C0D">
        <w:rPr>
          <w:szCs w:val="28"/>
          <w:lang w:val="pt-BR"/>
        </w:rPr>
        <w:t>t</w:t>
      </w:r>
      <w:r w:rsidRPr="005428D5">
        <w:rPr>
          <w:szCs w:val="28"/>
          <w:lang w:val="pt-BR"/>
        </w:rPr>
        <w:t xml:space="preserve">ổ chức xã hội - nghề nghiệp đáp ứng yêu cầu thành </w:t>
      </w:r>
      <w:r w:rsidRPr="00C374A2">
        <w:rPr>
          <w:spacing w:val="-8"/>
          <w:szCs w:val="28"/>
          <w:lang w:val="pt-BR"/>
        </w:rPr>
        <w:t xml:space="preserve">phần của Hội đồng xét cấp chứng chỉ năng lực theo quy định tại khoản 4 Điều </w:t>
      </w:r>
      <w:r w:rsidRPr="00C374A2">
        <w:rPr>
          <w:spacing w:val="-8"/>
          <w:szCs w:val="28"/>
          <w:lang w:val="vi-VN"/>
        </w:rPr>
        <w:t>9</w:t>
      </w:r>
      <w:r w:rsidRPr="00C374A2">
        <w:rPr>
          <w:spacing w:val="-8"/>
          <w:szCs w:val="28"/>
          <w:lang w:val="pt-BR"/>
        </w:rPr>
        <w:t>7</w:t>
      </w:r>
      <w:r w:rsidRPr="005428D5">
        <w:rPr>
          <w:szCs w:val="28"/>
          <w:lang w:val="pt-BR"/>
        </w:rPr>
        <w:t xml:space="preserve"> Nghị định này.</w:t>
      </w:r>
    </w:p>
    <w:p w14:paraId="1016D751" w14:textId="77777777" w:rsidR="00C82C67" w:rsidRPr="005428D5" w:rsidRDefault="00C82C67" w:rsidP="00E150C2">
      <w:pPr>
        <w:spacing w:before="240" w:after="0" w:line="252" w:lineRule="auto"/>
        <w:ind w:firstLine="567"/>
        <w:rPr>
          <w:szCs w:val="28"/>
          <w:lang w:val="pt-BR"/>
        </w:rPr>
      </w:pPr>
      <w:r w:rsidRPr="005428D5">
        <w:rPr>
          <w:szCs w:val="28"/>
          <w:lang w:val="pt-BR"/>
        </w:rPr>
        <w:t>2. Hồ sơ đề nghị công nhận đủ điều kiện cấp chứng chỉ năng lực bao gồm:</w:t>
      </w:r>
    </w:p>
    <w:p w14:paraId="574EE8E9" w14:textId="77777777" w:rsidR="00C82C67" w:rsidRPr="005428D5" w:rsidRDefault="00C82C67" w:rsidP="00E150C2">
      <w:pPr>
        <w:spacing w:before="240" w:after="0" w:line="252" w:lineRule="auto"/>
        <w:ind w:firstLine="567"/>
        <w:rPr>
          <w:szCs w:val="28"/>
          <w:lang w:val="pt-BR"/>
        </w:rPr>
      </w:pPr>
      <w:r w:rsidRPr="008A3C0D">
        <w:rPr>
          <w:szCs w:val="28"/>
          <w:lang w:val="pt-BR"/>
        </w:rPr>
        <w:t>a) Đơn đề nghị công nhận theo mẫu quy định tại Mẫu số 02</w:t>
      </w:r>
      <w:r w:rsidRPr="005428D5">
        <w:rPr>
          <w:szCs w:val="28"/>
          <w:lang w:val="pt-BR"/>
        </w:rPr>
        <w:t xml:space="preserve"> Phụ lục V Nghị định này;</w:t>
      </w:r>
    </w:p>
    <w:p w14:paraId="094A0C1D" w14:textId="00F223DB" w:rsidR="00C82C67" w:rsidRPr="005428D5" w:rsidRDefault="00C82C67" w:rsidP="00E150C2">
      <w:pPr>
        <w:spacing w:before="240" w:after="0" w:line="252" w:lineRule="auto"/>
        <w:ind w:firstLine="567"/>
        <w:rPr>
          <w:szCs w:val="28"/>
          <w:lang w:val="pt-BR"/>
        </w:rPr>
      </w:pPr>
      <w:r w:rsidRPr="005428D5">
        <w:rPr>
          <w:szCs w:val="28"/>
          <w:lang w:val="pt-BR"/>
        </w:rPr>
        <w:t xml:space="preserve">b) Bản sao có chứng thực hoặc bản sao điện tử </w:t>
      </w:r>
      <w:r w:rsidR="00686A06" w:rsidRPr="005428D5">
        <w:rPr>
          <w:szCs w:val="28"/>
          <w:lang w:val="pt-BR"/>
        </w:rPr>
        <w:t>được</w:t>
      </w:r>
      <w:r w:rsidR="00686A06" w:rsidRPr="005428D5">
        <w:rPr>
          <w:szCs w:val="28"/>
          <w:lang w:val="vi-VN"/>
        </w:rPr>
        <w:t xml:space="preserve"> chứng thực theo quy </w:t>
      </w:r>
      <w:r w:rsidR="00686A06" w:rsidRPr="008A3C0D">
        <w:rPr>
          <w:szCs w:val="28"/>
          <w:lang w:val="vi-VN"/>
        </w:rPr>
        <w:t xml:space="preserve">định của </w:t>
      </w:r>
      <w:r w:rsidRPr="008A3C0D">
        <w:rPr>
          <w:szCs w:val="28"/>
          <w:lang w:val="pt-BR"/>
        </w:rPr>
        <w:t>văn bản của</w:t>
      </w:r>
      <w:r w:rsidRPr="005428D5">
        <w:rPr>
          <w:szCs w:val="28"/>
          <w:lang w:val="pt-BR"/>
        </w:rPr>
        <w:t xml:space="preserve"> cơ quan quản lý nhà nước có thẩm quyền cho phép thành lập hội và phê duyệt điều lệ hội</w:t>
      </w:r>
      <w:r w:rsidR="00F67FF1">
        <w:rPr>
          <w:szCs w:val="28"/>
          <w:lang w:val="pt-BR"/>
        </w:rPr>
        <w:t>;</w:t>
      </w:r>
    </w:p>
    <w:p w14:paraId="78BF635D" w14:textId="01F190DA" w:rsidR="00C82C67" w:rsidRPr="005428D5" w:rsidRDefault="00C82C67" w:rsidP="00E150C2">
      <w:pPr>
        <w:spacing w:before="240" w:after="0" w:line="252" w:lineRule="auto"/>
        <w:ind w:firstLine="567"/>
        <w:rPr>
          <w:szCs w:val="28"/>
          <w:lang w:val="pt-BR"/>
        </w:rPr>
      </w:pPr>
      <w:r w:rsidRPr="005428D5">
        <w:rPr>
          <w:szCs w:val="28"/>
          <w:lang w:val="pt-BR"/>
        </w:rPr>
        <w:t xml:space="preserve">c) Danh sách các cá nhân dự kiến tham gia Hội đồng xét cấp chứng chỉ năng lực bao gồm các thông tin về trình độ chuyên môn, kinh nghiệm nghề nghiệp; </w:t>
      </w:r>
      <w:r w:rsidR="008A3C0D">
        <w:rPr>
          <w:szCs w:val="28"/>
          <w:lang w:val="pt-BR"/>
        </w:rPr>
        <w:t>d</w:t>
      </w:r>
      <w:r w:rsidRPr="005428D5">
        <w:rPr>
          <w:szCs w:val="28"/>
          <w:lang w:val="pt-BR"/>
        </w:rPr>
        <w:t>anh sách Hội viên.</w:t>
      </w:r>
    </w:p>
    <w:p w14:paraId="6153D4C7" w14:textId="77777777" w:rsidR="00C82C67" w:rsidRPr="00E150C2" w:rsidRDefault="00C82C67" w:rsidP="005428D5">
      <w:pPr>
        <w:spacing w:before="240" w:after="0" w:line="240" w:lineRule="auto"/>
        <w:ind w:firstLine="567"/>
        <w:rPr>
          <w:spacing w:val="-6"/>
          <w:szCs w:val="28"/>
          <w:lang w:val="pt-BR"/>
        </w:rPr>
      </w:pPr>
      <w:r w:rsidRPr="00E150C2">
        <w:rPr>
          <w:spacing w:val="-6"/>
          <w:szCs w:val="28"/>
          <w:lang w:val="pt-BR"/>
        </w:rPr>
        <w:t>3. Trình tự thực hiện thủ tục công nhận đủ điều kiện cấp chứng chỉ năng lực:</w:t>
      </w:r>
    </w:p>
    <w:p w14:paraId="6816C902" w14:textId="77777777" w:rsidR="00C82C67" w:rsidRPr="005428D5" w:rsidRDefault="00C82C67" w:rsidP="005428D5">
      <w:pPr>
        <w:spacing w:before="240" w:after="0" w:line="240" w:lineRule="auto"/>
        <w:ind w:firstLine="567"/>
        <w:rPr>
          <w:szCs w:val="28"/>
          <w:lang w:val="pt-BR"/>
        </w:rPr>
      </w:pPr>
      <w:r w:rsidRPr="00F67FF1">
        <w:rPr>
          <w:spacing w:val="-6"/>
          <w:szCs w:val="28"/>
          <w:lang w:val="pt-BR"/>
        </w:rPr>
        <w:t>a) Tổ chức xã hội - nghề nghiệp nộp 01 bộ hồ sơ theo quy định tại khoản 2</w:t>
      </w:r>
      <w:r w:rsidRPr="005428D5">
        <w:rPr>
          <w:szCs w:val="28"/>
          <w:lang w:val="pt-BR"/>
        </w:rPr>
        <w:t xml:space="preserve"> Điều này đến Bộ Xây dựng </w:t>
      </w:r>
      <w:r w:rsidRPr="005428D5">
        <w:rPr>
          <w:rFonts w:eastAsia="Times New Roman"/>
          <w:szCs w:val="28"/>
          <w:lang w:val="pt-BR"/>
        </w:rPr>
        <w:t>theo một trong các hình thức quy định tại khoản 2 Điều 7 Nghị định này</w:t>
      </w:r>
      <w:r w:rsidRPr="005428D5">
        <w:rPr>
          <w:szCs w:val="28"/>
          <w:lang w:val="pt-BR"/>
        </w:rPr>
        <w:t>;</w:t>
      </w:r>
    </w:p>
    <w:p w14:paraId="4D2A2F16" w14:textId="01AFEF45" w:rsidR="00C82C67" w:rsidRPr="005428D5" w:rsidRDefault="00C82C67" w:rsidP="005428D5">
      <w:pPr>
        <w:spacing w:before="240" w:after="0" w:line="240" w:lineRule="auto"/>
        <w:ind w:firstLine="567"/>
        <w:rPr>
          <w:szCs w:val="28"/>
          <w:lang w:val="pt-BR"/>
        </w:rPr>
      </w:pPr>
      <w:r w:rsidRPr="005428D5">
        <w:rPr>
          <w:szCs w:val="28"/>
          <w:lang w:val="pt-BR"/>
        </w:rPr>
        <w:t xml:space="preserve">b) Trong thời hạn 20 ngày kể từ ngày nhận đủ hồ sơ hợp lệ, Bộ Xây dựng xem xét và ban hành quyết định công nhận tổ chức xã hội - nghề nghiệp đủ điều kiện cấp chứng chỉ năng lực. Quyết định công nhận được gửi cho tổ chức xã hội - nghề nghiệp và đăng tải trên trang thông tin điện tử của Bộ Xây dựng trong thời hạn 05 ngày, kể từ ngày ban hành quyết định. </w:t>
      </w:r>
      <w:r w:rsidRPr="005428D5">
        <w:rPr>
          <w:bCs/>
          <w:szCs w:val="28"/>
          <w:lang w:val="pt-BR"/>
        </w:rPr>
        <w:t xml:space="preserve">Trường hợp hồ sơ không đầy đủ hoặc không hợp lệ, Bộ Xây dựng thông báo một lần bằng văn bản tới </w:t>
      </w:r>
      <w:r w:rsidR="008A3C0D">
        <w:rPr>
          <w:szCs w:val="28"/>
          <w:lang w:val="pt-BR"/>
        </w:rPr>
        <w:t>t</w:t>
      </w:r>
      <w:r w:rsidRPr="005428D5">
        <w:rPr>
          <w:szCs w:val="28"/>
          <w:lang w:val="pt-BR"/>
        </w:rPr>
        <w:t xml:space="preserve">ổ chức xã hội - nghề nghiệp </w:t>
      </w:r>
      <w:r w:rsidRPr="005428D5">
        <w:rPr>
          <w:bCs/>
          <w:szCs w:val="28"/>
          <w:lang w:val="pt-BR"/>
        </w:rPr>
        <w:t>trong thời hạn 07 ngày, kể từ ngày nhận được hồ sơ.</w:t>
      </w:r>
    </w:p>
    <w:p w14:paraId="665D4544" w14:textId="77777777" w:rsidR="00C82C67" w:rsidRPr="005428D5" w:rsidRDefault="00C82C67" w:rsidP="005428D5">
      <w:pPr>
        <w:pStyle w:val="iu"/>
        <w:spacing w:before="240" w:after="0" w:line="240" w:lineRule="auto"/>
        <w:rPr>
          <w:rFonts w:ascii="Times New Roman" w:hAnsi="Times New Roman"/>
          <w:b/>
          <w:bCs/>
        </w:rPr>
      </w:pPr>
      <w:r w:rsidRPr="005428D5">
        <w:rPr>
          <w:rFonts w:ascii="Times New Roman" w:hAnsi="Times New Roman"/>
          <w:b/>
          <w:bCs/>
        </w:rPr>
        <w:t>Điều 11</w:t>
      </w:r>
      <w:r w:rsidRPr="005428D5">
        <w:rPr>
          <w:rFonts w:ascii="Times New Roman" w:hAnsi="Times New Roman"/>
          <w:b/>
          <w:bCs/>
          <w:lang w:val="pt-BR"/>
        </w:rPr>
        <w:t>2</w:t>
      </w:r>
      <w:r w:rsidRPr="005428D5">
        <w:rPr>
          <w:rFonts w:ascii="Times New Roman" w:hAnsi="Times New Roman"/>
          <w:b/>
          <w:bCs/>
        </w:rPr>
        <w:t>. Đình chỉ, thu hồi quyết định công nhận tổ chức xã hội - nghề nghiệp đủ điều kiện cấp chứng chỉ năng lực hoạt động xây dựng</w:t>
      </w:r>
    </w:p>
    <w:p w14:paraId="23373F96" w14:textId="77777777" w:rsidR="00C82C67" w:rsidRPr="005428D5" w:rsidRDefault="00C82C67" w:rsidP="005428D5">
      <w:pPr>
        <w:spacing w:before="240" w:after="0" w:line="240" w:lineRule="auto"/>
        <w:ind w:firstLine="567"/>
        <w:rPr>
          <w:szCs w:val="28"/>
          <w:lang w:val="pt-BR"/>
        </w:rPr>
      </w:pPr>
      <w:r w:rsidRPr="005428D5">
        <w:rPr>
          <w:szCs w:val="28"/>
          <w:lang w:val="pt-BR"/>
        </w:rPr>
        <w:lastRenderedPageBreak/>
        <w:t xml:space="preserve">1. Tổ chức xã hội - nghề nghiệp bị đình chỉ việc cấp chứng chỉ năng lực theo quyết định công nhận đủ điều kiện cấp chứng chỉ năng lực có thời hạn khi thuộc một trong các trường hợp sau đây: </w:t>
      </w:r>
    </w:p>
    <w:p w14:paraId="198F16F7" w14:textId="77777777" w:rsidR="00C82C67" w:rsidRPr="005428D5" w:rsidRDefault="00C82C67" w:rsidP="005428D5">
      <w:pPr>
        <w:spacing w:before="240" w:after="0" w:line="240" w:lineRule="auto"/>
        <w:ind w:firstLine="567"/>
        <w:rPr>
          <w:szCs w:val="28"/>
          <w:lang w:val="pt-BR"/>
        </w:rPr>
      </w:pPr>
      <w:r w:rsidRPr="005428D5">
        <w:rPr>
          <w:szCs w:val="28"/>
          <w:lang w:val="pt-BR"/>
        </w:rPr>
        <w:t xml:space="preserve">a) 06 tháng khi cấp chứng chỉ năng lực các lĩnh vực hoạt động xây dựng không thuộc phạm vi được công nhận; </w:t>
      </w:r>
    </w:p>
    <w:p w14:paraId="2170C16C" w14:textId="77777777" w:rsidR="00C82C67" w:rsidRPr="005428D5" w:rsidRDefault="00C82C67" w:rsidP="005428D5">
      <w:pPr>
        <w:spacing w:before="240" w:after="0" w:line="240" w:lineRule="auto"/>
        <w:ind w:firstLine="567"/>
        <w:rPr>
          <w:szCs w:val="28"/>
          <w:lang w:val="pt-BR"/>
        </w:rPr>
      </w:pPr>
      <w:r w:rsidRPr="005428D5">
        <w:rPr>
          <w:szCs w:val="28"/>
          <w:lang w:val="pt-BR"/>
        </w:rPr>
        <w:t>b) 12 tháng khi cấp chứng chỉ năng lực không đúng thẩm quyền.</w:t>
      </w:r>
    </w:p>
    <w:p w14:paraId="7DB90ED8" w14:textId="77777777" w:rsidR="00C82C67" w:rsidRPr="005428D5" w:rsidRDefault="00C82C67" w:rsidP="005428D5">
      <w:pPr>
        <w:spacing w:before="240" w:after="0" w:line="240" w:lineRule="auto"/>
        <w:ind w:firstLine="567"/>
        <w:rPr>
          <w:szCs w:val="28"/>
          <w:lang w:val="pt-BR"/>
        </w:rPr>
      </w:pPr>
      <w:r w:rsidRPr="005428D5">
        <w:rPr>
          <w:szCs w:val="28"/>
          <w:lang w:val="pt-BR"/>
        </w:rPr>
        <w:t xml:space="preserve">2. Tổ chức xã hội - nghề nghiệp bị thu hồi quyết định công nhận đủ điều kiện cấp chứng chỉ năng lực khi thuộc một trong các trường hợp sau đây: </w:t>
      </w:r>
    </w:p>
    <w:p w14:paraId="3F7B60AA" w14:textId="77777777" w:rsidR="00C82C67" w:rsidRPr="005428D5" w:rsidRDefault="00C82C67" w:rsidP="00953C73">
      <w:pPr>
        <w:spacing w:before="240" w:after="0" w:line="240" w:lineRule="auto"/>
        <w:ind w:firstLine="567"/>
        <w:rPr>
          <w:szCs w:val="28"/>
          <w:lang w:val="pt-BR"/>
        </w:rPr>
      </w:pPr>
      <w:r w:rsidRPr="005428D5">
        <w:rPr>
          <w:szCs w:val="28"/>
          <w:lang w:val="pt-BR"/>
        </w:rPr>
        <w:t>a) Không còn đáp ứng được một trong các điều kiện theo quy định tại khoản 1 Điều 1</w:t>
      </w:r>
      <w:r w:rsidRPr="005428D5">
        <w:rPr>
          <w:szCs w:val="28"/>
          <w:lang w:val="vi-VN"/>
        </w:rPr>
        <w:t>1</w:t>
      </w:r>
      <w:r w:rsidRPr="005428D5">
        <w:rPr>
          <w:szCs w:val="28"/>
          <w:lang w:val="pt-BR"/>
        </w:rPr>
        <w:t xml:space="preserve">1 Nghị định này; </w:t>
      </w:r>
    </w:p>
    <w:p w14:paraId="7B383EAF" w14:textId="77777777" w:rsidR="00C82C67" w:rsidRPr="005428D5" w:rsidRDefault="00C82C67" w:rsidP="00953C73">
      <w:pPr>
        <w:spacing w:before="240" w:after="0" w:line="240" w:lineRule="auto"/>
        <w:ind w:firstLine="567"/>
        <w:rPr>
          <w:szCs w:val="28"/>
          <w:lang w:val="pt-BR"/>
        </w:rPr>
      </w:pPr>
      <w:r w:rsidRPr="005428D5">
        <w:rPr>
          <w:szCs w:val="28"/>
          <w:lang w:val="pt-BR"/>
        </w:rPr>
        <w:t xml:space="preserve">b) Cấp chứng chỉ năng lực cho tổ chức không đáp ứng yêu cầu về điều kiện năng lực theo quy định. </w:t>
      </w:r>
    </w:p>
    <w:p w14:paraId="37C9B31D" w14:textId="77777777" w:rsidR="00C82C67" w:rsidRPr="00953C73" w:rsidRDefault="00C82C67" w:rsidP="00953C73">
      <w:pPr>
        <w:spacing w:before="240" w:after="0" w:line="240" w:lineRule="auto"/>
        <w:ind w:firstLine="567"/>
        <w:rPr>
          <w:spacing w:val="4"/>
          <w:szCs w:val="28"/>
          <w:lang w:val="pt-BR"/>
        </w:rPr>
      </w:pPr>
      <w:r w:rsidRPr="005428D5">
        <w:rPr>
          <w:szCs w:val="28"/>
          <w:lang w:val="pt-BR"/>
        </w:rPr>
        <w:t xml:space="preserve">3. Bộ Xây dựng thực hiện việc đình chỉ, thu hồi quyết định công nhận tổ chức xã hội - nghề nghiệp đủ điều kiện cấp chứng chỉ năng lực khi phát hiện hoặc có căn cứ xác định tổ chức xã hội - nghề nghiệp thuộc một trong các trường hợp quy định tại khoản 1, khoản 2 Điều này. Việc xem xét, quyết định đình chỉ, thu hồi quyết định công nhận tổ chức xã hội - nghề nghiệp đủ điều kiện cấp chứng chỉ năng lực được thực hiện trong thời hạn 15 ngày, kể từ ngày có đủ căn cứ đình chỉ, thu hồi. Quyết định đình chỉ, thu hồi được gửi cho tổ </w:t>
      </w:r>
      <w:r w:rsidRPr="00953C73">
        <w:rPr>
          <w:spacing w:val="4"/>
          <w:szCs w:val="28"/>
          <w:lang w:val="pt-BR"/>
        </w:rPr>
        <w:t xml:space="preserve">chức xã hội - nghề nghiệp và đăng tải trên trang thông tin điện tử của Bộ Xây dựng. </w:t>
      </w:r>
    </w:p>
    <w:p w14:paraId="4FE93CD2" w14:textId="2AF3E547" w:rsidR="00C82C67" w:rsidRPr="005428D5" w:rsidRDefault="00C82C67" w:rsidP="00953C73">
      <w:pPr>
        <w:spacing w:before="240" w:after="0" w:line="240" w:lineRule="auto"/>
        <w:ind w:firstLine="567"/>
        <w:rPr>
          <w:szCs w:val="28"/>
          <w:lang w:val="pt-BR"/>
        </w:rPr>
      </w:pPr>
      <w:r w:rsidRPr="005428D5">
        <w:rPr>
          <w:szCs w:val="28"/>
          <w:lang w:val="pt-BR"/>
        </w:rPr>
        <w:t>4. Tổ chức xã hội - nghề nghiệp bị đình chỉ quyết định công nhận thuộc trường hợp quy định tại khoản 1 Điều này có trách nhiệm giải trình vi phạm</w:t>
      </w:r>
      <w:r w:rsidR="00686A06" w:rsidRPr="005428D5">
        <w:rPr>
          <w:szCs w:val="28"/>
          <w:lang w:val="vi-VN"/>
        </w:rPr>
        <w:t>, khắc phục và báo cáo</w:t>
      </w:r>
      <w:r w:rsidRPr="005428D5">
        <w:rPr>
          <w:szCs w:val="28"/>
          <w:lang w:val="pt-BR"/>
        </w:rPr>
        <w:t xml:space="preserve"> kết quả khắc phục bằng văn bản. </w:t>
      </w:r>
    </w:p>
    <w:p w14:paraId="41CF2399" w14:textId="77777777" w:rsidR="00C82C67" w:rsidRPr="005428D5" w:rsidRDefault="00C82C67" w:rsidP="00953C73">
      <w:pPr>
        <w:spacing w:before="240" w:after="0" w:line="240" w:lineRule="auto"/>
        <w:ind w:firstLine="567"/>
        <w:rPr>
          <w:szCs w:val="28"/>
          <w:lang w:val="pt-BR"/>
        </w:rPr>
      </w:pPr>
      <w:r w:rsidRPr="005428D5">
        <w:rPr>
          <w:szCs w:val="28"/>
          <w:lang w:val="pt-BR"/>
        </w:rPr>
        <w:t xml:space="preserve">5. Tổ chức xã hội - nghề nghiệp đã bị thu hồi quyết định công nhận thuộc trường hợp quy định tại khoản 2 Điều này được đề nghị công nhận sau 12 tháng kể từ ngày có quyết định thu hồi, đồng thời có giải trình vi phạm và kết quả khắc phục, đáp ứng các điều kiện để được công nhận theo quy định tại khoản 1 Điều </w:t>
      </w:r>
      <w:r w:rsidRPr="005428D5">
        <w:rPr>
          <w:szCs w:val="28"/>
          <w:lang w:val="vi-VN"/>
        </w:rPr>
        <w:t>11</w:t>
      </w:r>
      <w:r w:rsidRPr="005428D5">
        <w:rPr>
          <w:szCs w:val="28"/>
          <w:lang w:val="pt-BR"/>
        </w:rPr>
        <w:t xml:space="preserve">1 Nghị định này. </w:t>
      </w:r>
    </w:p>
    <w:p w14:paraId="42958038" w14:textId="77777777" w:rsidR="00C82C67" w:rsidRPr="005428D5" w:rsidRDefault="00C82C67" w:rsidP="00953C73">
      <w:pPr>
        <w:spacing w:before="240" w:line="240" w:lineRule="auto"/>
        <w:ind w:firstLine="567"/>
        <w:rPr>
          <w:szCs w:val="28"/>
          <w:lang w:val="vi-VN"/>
        </w:rPr>
      </w:pPr>
      <w:r w:rsidRPr="005428D5">
        <w:rPr>
          <w:szCs w:val="28"/>
          <w:lang w:val="pt-BR"/>
        </w:rPr>
        <w:t>6. Bộ Xây dựng tổ chức kiểm tra kết quả khắc phục trước khi cấp lại quyết định công nhận đủ điều kiện cấp chứng chỉ năng lực. Hồ sơ, trình tự thực hiện cấp lại quyết định công nhận tổ chức xã hội - nghề nghiệp đủ điều kiện cấp chứng chỉ năng lực được thực hiện theo quy định tại Điều 1</w:t>
      </w:r>
      <w:r w:rsidRPr="005428D5">
        <w:rPr>
          <w:szCs w:val="28"/>
          <w:lang w:val="vi-VN"/>
        </w:rPr>
        <w:t>1</w:t>
      </w:r>
      <w:r w:rsidRPr="005428D5">
        <w:rPr>
          <w:szCs w:val="28"/>
          <w:lang w:val="pt-BR"/>
        </w:rPr>
        <w:t>1 Nghị định này.</w:t>
      </w:r>
    </w:p>
    <w:p w14:paraId="045E344E" w14:textId="77777777" w:rsidR="00685BEF" w:rsidRPr="005428D5" w:rsidRDefault="00685BEF" w:rsidP="00E150C2">
      <w:pPr>
        <w:spacing w:after="0" w:line="240" w:lineRule="auto"/>
        <w:ind w:firstLine="0"/>
        <w:jc w:val="center"/>
        <w:rPr>
          <w:szCs w:val="28"/>
          <w:lang w:val="vi-VN"/>
        </w:rPr>
      </w:pPr>
    </w:p>
    <w:p w14:paraId="2E6C59B6" w14:textId="3EE0E27A" w:rsidR="00EF1F7B" w:rsidRPr="005428D5" w:rsidRDefault="00EF1F7B" w:rsidP="00953C73">
      <w:pPr>
        <w:pStyle w:val="Mc"/>
        <w:spacing w:before="120"/>
        <w:jc w:val="center"/>
        <w:rPr>
          <w:rFonts w:ascii="Times New Roman" w:hAnsi="Times New Roman"/>
          <w:spacing w:val="0"/>
        </w:rPr>
      </w:pPr>
      <w:r w:rsidRPr="005428D5">
        <w:rPr>
          <w:rFonts w:ascii="Times New Roman" w:hAnsi="Times New Roman"/>
          <w:spacing w:val="0"/>
        </w:rPr>
        <w:lastRenderedPageBreak/>
        <w:t>Mục 3</w:t>
      </w:r>
    </w:p>
    <w:p w14:paraId="0DBA71AA" w14:textId="77777777" w:rsidR="00EF1F7B" w:rsidRPr="00E150C2" w:rsidRDefault="00EF1F7B" w:rsidP="00E150C2">
      <w:pPr>
        <w:pStyle w:val="Mc"/>
        <w:jc w:val="center"/>
        <w:rPr>
          <w:spacing w:val="-10"/>
        </w:rPr>
      </w:pPr>
      <w:r w:rsidRPr="00E150C2">
        <w:rPr>
          <w:spacing w:val="-10"/>
        </w:rPr>
        <w:t>GIẤY PHÉP HOẠT ĐỘNG XÂY DỰNG CHO NHÀ THẦU NƯỚC NGOÀI</w:t>
      </w:r>
    </w:p>
    <w:p w14:paraId="44A7325E" w14:textId="77777777" w:rsidR="00EF1F7B" w:rsidRPr="00E150C2" w:rsidRDefault="00EF1F7B" w:rsidP="00E150C2">
      <w:pPr>
        <w:pStyle w:val="Mc"/>
        <w:jc w:val="center"/>
        <w:rPr>
          <w:rFonts w:ascii="Times New Roman" w:hAnsi="Times New Roman"/>
          <w:spacing w:val="0"/>
          <w:sz w:val="14"/>
        </w:rPr>
      </w:pPr>
    </w:p>
    <w:p w14:paraId="5D440F0C" w14:textId="1D09E041" w:rsidR="00EF1F7B" w:rsidRPr="005428D5" w:rsidRDefault="00EF1F7B" w:rsidP="00953C73">
      <w:pPr>
        <w:pStyle w:val="iu"/>
        <w:spacing w:before="220" w:after="0" w:line="240" w:lineRule="auto"/>
        <w:rPr>
          <w:rFonts w:ascii="Times New Roman" w:hAnsi="Times New Roman"/>
          <w:b/>
          <w:bCs/>
        </w:rPr>
      </w:pPr>
      <w:bookmarkStart w:id="274" w:name="_Toc52898289"/>
      <w:bookmarkStart w:id="275" w:name="_Toc52907860"/>
      <w:bookmarkStart w:id="276" w:name="_Toc52952813"/>
      <w:bookmarkStart w:id="277" w:name="_Toc54875975"/>
      <w:r w:rsidRPr="005428D5">
        <w:rPr>
          <w:rFonts w:ascii="Times New Roman" w:hAnsi="Times New Roman"/>
          <w:b/>
          <w:bCs/>
        </w:rPr>
        <w:t>Điều 11</w:t>
      </w:r>
      <w:r w:rsidR="00F00F88" w:rsidRPr="005428D5">
        <w:rPr>
          <w:rFonts w:ascii="Times New Roman" w:hAnsi="Times New Roman"/>
          <w:b/>
          <w:bCs/>
        </w:rPr>
        <w:t>3</w:t>
      </w:r>
      <w:r w:rsidRPr="005428D5">
        <w:rPr>
          <w:rFonts w:ascii="Times New Roman" w:hAnsi="Times New Roman"/>
          <w:b/>
          <w:bCs/>
        </w:rPr>
        <w:t>. Nguyên tắc quản lý hoạt động của nhà thầu nước ngoài</w:t>
      </w:r>
      <w:bookmarkEnd w:id="274"/>
      <w:bookmarkEnd w:id="275"/>
      <w:bookmarkEnd w:id="276"/>
      <w:bookmarkEnd w:id="277"/>
    </w:p>
    <w:p w14:paraId="17022377" w14:textId="77777777" w:rsidR="00EF1F7B" w:rsidRPr="005428D5" w:rsidRDefault="00EF1F7B" w:rsidP="00953C73">
      <w:pPr>
        <w:spacing w:before="240" w:after="0" w:line="252" w:lineRule="auto"/>
        <w:ind w:firstLine="567"/>
        <w:rPr>
          <w:szCs w:val="28"/>
          <w:lang w:val="pt-BR"/>
        </w:rPr>
      </w:pPr>
      <w:r w:rsidRPr="005428D5">
        <w:rPr>
          <w:szCs w:val="28"/>
          <w:lang w:val="pt-BR"/>
        </w:rPr>
        <w:t>1. Nhà thầu nước ngoài chỉ được hoạt động xây dựng tại Việt Nam sau khi được cơ quan quản lý nhà nước về xây dựng cấp giấy phép hoạt động xây dựng.</w:t>
      </w:r>
    </w:p>
    <w:p w14:paraId="4817597B" w14:textId="77777777" w:rsidR="00EF1F7B" w:rsidRPr="005428D5" w:rsidRDefault="00EF1F7B" w:rsidP="00953C73">
      <w:pPr>
        <w:spacing w:before="240" w:after="0" w:line="252" w:lineRule="auto"/>
        <w:ind w:firstLine="567"/>
        <w:rPr>
          <w:szCs w:val="28"/>
          <w:lang w:val="pt-BR"/>
        </w:rPr>
      </w:pPr>
      <w:r w:rsidRPr="005428D5">
        <w:rPr>
          <w:szCs w:val="28"/>
          <w:lang w:val="pt-BR"/>
        </w:rPr>
        <w:t>2. Hoạt động của nhà thầu nước ngoài tại Việt Nam phải tuân theo các quy định của pháp luật Việt Nam và các điều ước quốc tế có liên quan mà Việt Nam ký kết hoặc gia nhập.</w:t>
      </w:r>
    </w:p>
    <w:p w14:paraId="021EA8E8" w14:textId="77777777" w:rsidR="00953C73" w:rsidRDefault="00953C73" w:rsidP="00953C73">
      <w:pPr>
        <w:pStyle w:val="iu"/>
        <w:spacing w:before="220" w:after="0" w:line="252" w:lineRule="auto"/>
        <w:rPr>
          <w:rFonts w:ascii="Times New Roman" w:hAnsi="Times New Roman"/>
          <w:b/>
          <w:bCs/>
        </w:rPr>
      </w:pPr>
      <w:bookmarkStart w:id="278" w:name="_Toc52898290"/>
      <w:bookmarkStart w:id="279" w:name="_Toc52907861"/>
      <w:bookmarkStart w:id="280" w:name="_Toc52952814"/>
      <w:bookmarkStart w:id="281" w:name="_Toc54875976"/>
    </w:p>
    <w:p w14:paraId="42D0A7F0" w14:textId="1BB4CCB9" w:rsidR="00EF1F7B" w:rsidRPr="005428D5" w:rsidRDefault="00EF1F7B" w:rsidP="00953C73">
      <w:pPr>
        <w:pStyle w:val="iu"/>
        <w:spacing w:before="220" w:after="0" w:line="252" w:lineRule="auto"/>
        <w:rPr>
          <w:rFonts w:ascii="Times New Roman" w:hAnsi="Times New Roman"/>
          <w:b/>
          <w:bCs/>
        </w:rPr>
      </w:pPr>
      <w:r w:rsidRPr="005428D5">
        <w:rPr>
          <w:rFonts w:ascii="Times New Roman" w:hAnsi="Times New Roman"/>
          <w:b/>
          <w:bCs/>
        </w:rPr>
        <w:t>Điều 11</w:t>
      </w:r>
      <w:r w:rsidR="00F00F88" w:rsidRPr="005428D5">
        <w:rPr>
          <w:rFonts w:ascii="Times New Roman" w:hAnsi="Times New Roman"/>
          <w:b/>
          <w:bCs/>
        </w:rPr>
        <w:t>4</w:t>
      </w:r>
      <w:r w:rsidRPr="005428D5">
        <w:rPr>
          <w:rFonts w:ascii="Times New Roman" w:hAnsi="Times New Roman"/>
          <w:b/>
          <w:bCs/>
        </w:rPr>
        <w:t>. Điều kiện cấp giấy phép hoạt động xây dựng</w:t>
      </w:r>
      <w:bookmarkEnd w:id="278"/>
      <w:bookmarkEnd w:id="279"/>
      <w:bookmarkEnd w:id="280"/>
      <w:bookmarkEnd w:id="281"/>
    </w:p>
    <w:p w14:paraId="59C77D60" w14:textId="77777777" w:rsidR="00EF1F7B" w:rsidRPr="005428D5" w:rsidRDefault="00EF1F7B" w:rsidP="000C61C6">
      <w:pPr>
        <w:spacing w:before="200" w:after="0" w:line="252" w:lineRule="auto"/>
        <w:ind w:firstLine="567"/>
        <w:rPr>
          <w:szCs w:val="28"/>
          <w:lang w:val="pt-BR"/>
        </w:rPr>
      </w:pPr>
      <w:r w:rsidRPr="005428D5">
        <w:rPr>
          <w:szCs w:val="28"/>
          <w:lang w:val="pt-BR"/>
        </w:rPr>
        <w:t>1. Nhà thầu nước ngoài được cấp giấy phép hoạt động xây dựng khi có quyết định trúng thầu hoặc được chọn thầu của chủ đầu tư/nhà thầu chính (phụ).</w:t>
      </w:r>
    </w:p>
    <w:p w14:paraId="5521A7E3" w14:textId="77777777" w:rsidR="00EF1F7B" w:rsidRPr="005428D5" w:rsidRDefault="00EF1F7B" w:rsidP="000C61C6">
      <w:pPr>
        <w:spacing w:before="200" w:after="0" w:line="252" w:lineRule="auto"/>
        <w:ind w:firstLine="567"/>
        <w:rPr>
          <w:szCs w:val="28"/>
          <w:lang w:val="pt-BR"/>
        </w:rPr>
      </w:pPr>
      <w:r w:rsidRPr="005428D5">
        <w:rPr>
          <w:szCs w:val="28"/>
          <w:lang w:val="pt-BR"/>
        </w:rPr>
        <w:t>2. Nhà thầu nước ngoài phải liên danh với nhà thầu Việt Nam hoặc sử dụng nhà thầu phụ Việt Nam, trừ trường hợp nhà thầu trong nước không đủ năng lực tham gia vào bất kỳ công việc nào của gói thầu. Khi liên danh hoặc sử dụng nhà thầu Việt Nam phải phân định rõ nội dung, khối lượng và giá trị phần công việc do nhà thầu Việt Nam trong liên danh; nhà thầu phụ Việt Nam thực hiện.</w:t>
      </w:r>
    </w:p>
    <w:p w14:paraId="391AC363" w14:textId="6B4D89EF" w:rsidR="00EF1F7B" w:rsidRPr="00E150C2" w:rsidRDefault="00EF1F7B" w:rsidP="000C61C6">
      <w:pPr>
        <w:pStyle w:val="iu"/>
        <w:spacing w:before="200" w:after="0" w:line="252" w:lineRule="auto"/>
        <w:rPr>
          <w:b/>
          <w:bCs/>
          <w:spacing w:val="-8"/>
        </w:rPr>
      </w:pPr>
      <w:bookmarkStart w:id="282" w:name="_Toc52893856"/>
      <w:bookmarkStart w:id="283" w:name="_Toc52898291"/>
      <w:bookmarkStart w:id="284" w:name="_Toc52907862"/>
      <w:bookmarkStart w:id="285" w:name="_Toc52952815"/>
      <w:bookmarkStart w:id="286" w:name="_Toc54875977"/>
      <w:r w:rsidRPr="00E150C2">
        <w:rPr>
          <w:b/>
          <w:bCs/>
          <w:spacing w:val="-8"/>
        </w:rPr>
        <w:t>Điều 11</w:t>
      </w:r>
      <w:r w:rsidR="00F00F88" w:rsidRPr="00E150C2">
        <w:rPr>
          <w:b/>
          <w:bCs/>
          <w:spacing w:val="-8"/>
        </w:rPr>
        <w:t>5</w:t>
      </w:r>
      <w:r w:rsidRPr="00E150C2">
        <w:rPr>
          <w:b/>
          <w:bCs/>
          <w:spacing w:val="-8"/>
        </w:rPr>
        <w:t>. Hồ sơ đề nghị, thẩm quyền cấp Giấy phép hoạt động xây dựng</w:t>
      </w:r>
      <w:bookmarkEnd w:id="282"/>
      <w:bookmarkEnd w:id="283"/>
      <w:bookmarkEnd w:id="284"/>
      <w:bookmarkEnd w:id="285"/>
      <w:bookmarkEnd w:id="286"/>
    </w:p>
    <w:p w14:paraId="52C6860E" w14:textId="6520A78A" w:rsidR="00EF1F7B" w:rsidRPr="005428D5" w:rsidRDefault="00EF1F7B" w:rsidP="000C61C6">
      <w:pPr>
        <w:spacing w:before="200" w:after="0" w:line="252" w:lineRule="auto"/>
        <w:ind w:firstLine="567"/>
        <w:rPr>
          <w:szCs w:val="28"/>
          <w:lang w:val="pt-BR"/>
        </w:rPr>
      </w:pPr>
      <w:r w:rsidRPr="005428D5">
        <w:rPr>
          <w:szCs w:val="28"/>
          <w:lang w:val="pt-BR"/>
        </w:rPr>
        <w:t>1. Nhà thầu nước ngoài nộp</w:t>
      </w:r>
      <w:r w:rsidR="002E54C7" w:rsidRPr="005428D5">
        <w:rPr>
          <w:szCs w:val="28"/>
          <w:lang w:val="vi-VN"/>
        </w:rPr>
        <w:t xml:space="preserve"> </w:t>
      </w:r>
      <w:r w:rsidRPr="005428D5">
        <w:rPr>
          <w:szCs w:val="28"/>
          <w:lang w:val="pt-BR"/>
        </w:rPr>
        <w:t xml:space="preserve">01 bộ hồ sơ tới cơ quan cấp giấy phép hoạt </w:t>
      </w:r>
      <w:r w:rsidRPr="00854585">
        <w:rPr>
          <w:spacing w:val="4"/>
          <w:szCs w:val="28"/>
          <w:lang w:val="pt-BR"/>
        </w:rPr>
        <w:t>động xây dựng</w:t>
      </w:r>
      <w:r w:rsidR="00686A06" w:rsidRPr="00854585">
        <w:rPr>
          <w:spacing w:val="4"/>
          <w:szCs w:val="28"/>
          <w:lang w:val="vi-VN"/>
        </w:rPr>
        <w:t xml:space="preserve"> thông qua hình thức quy định tại khoản 2 Điều 7 Nghị định này</w:t>
      </w:r>
      <w:r w:rsidRPr="00854585">
        <w:rPr>
          <w:spacing w:val="4"/>
          <w:szCs w:val="28"/>
          <w:lang w:val="pt-BR"/>
        </w:rPr>
        <w:t>, gồm:</w:t>
      </w:r>
    </w:p>
    <w:p w14:paraId="25119FCE" w14:textId="77777777" w:rsidR="00EF1F7B" w:rsidRPr="005428D5" w:rsidRDefault="00EF1F7B" w:rsidP="000C61C6">
      <w:pPr>
        <w:spacing w:before="200" w:after="0" w:line="240" w:lineRule="auto"/>
        <w:ind w:firstLine="567"/>
        <w:rPr>
          <w:szCs w:val="28"/>
          <w:lang w:val="pt-BR"/>
        </w:rPr>
      </w:pPr>
      <w:r w:rsidRPr="005428D5">
        <w:rPr>
          <w:szCs w:val="28"/>
          <w:lang w:val="pt-BR"/>
        </w:rPr>
        <w:t>a) Đơn đề nghị cấp giấy phép hoạt động xây dựng theo Mẫu số 01, Mẫu số 04 Phụ lục III Nghị định này;</w:t>
      </w:r>
    </w:p>
    <w:p w14:paraId="302C57B6" w14:textId="4CA6E86D" w:rsidR="00EF1F7B" w:rsidRPr="005428D5" w:rsidRDefault="00EF1F7B" w:rsidP="000C61C6">
      <w:pPr>
        <w:spacing w:before="200" w:after="0" w:line="240" w:lineRule="auto"/>
        <w:ind w:firstLine="567"/>
        <w:rPr>
          <w:szCs w:val="28"/>
          <w:lang w:val="pt-BR"/>
        </w:rPr>
      </w:pPr>
      <w:r w:rsidRPr="005428D5">
        <w:rPr>
          <w:szCs w:val="28"/>
          <w:lang w:val="pt-BR"/>
        </w:rPr>
        <w:t>b) Bản sao có chứng thực hoặc bản sao điện tử</w:t>
      </w:r>
      <w:r w:rsidR="00686A06" w:rsidRPr="005428D5">
        <w:rPr>
          <w:szCs w:val="28"/>
          <w:lang w:val="vi-VN"/>
        </w:rPr>
        <w:t xml:space="preserve"> được chứng thực theo quy định</w:t>
      </w:r>
      <w:r w:rsidRPr="005428D5">
        <w:rPr>
          <w:szCs w:val="28"/>
          <w:lang w:val="pt-BR"/>
        </w:rPr>
        <w:t xml:space="preserve"> về kết quả đấu thầu hoặc quyết định chọn thầu hợp pháp;</w:t>
      </w:r>
    </w:p>
    <w:p w14:paraId="302DAB99" w14:textId="213AE6A7" w:rsidR="00EF1F7B" w:rsidRPr="005428D5" w:rsidRDefault="00EF1F7B" w:rsidP="000C61C6">
      <w:pPr>
        <w:spacing w:before="200" w:after="0" w:line="240" w:lineRule="auto"/>
        <w:ind w:firstLine="567"/>
        <w:rPr>
          <w:szCs w:val="28"/>
          <w:lang w:val="pt-BR"/>
        </w:rPr>
      </w:pPr>
      <w:r w:rsidRPr="005428D5">
        <w:rPr>
          <w:szCs w:val="28"/>
          <w:lang w:val="pt-BR"/>
        </w:rPr>
        <w:t xml:space="preserve">c) Bản sao có chứng thực hoặc bản sao điện tử </w:t>
      </w:r>
      <w:r w:rsidR="00686A06" w:rsidRPr="005428D5">
        <w:rPr>
          <w:szCs w:val="28"/>
          <w:lang w:val="vi-VN"/>
        </w:rPr>
        <w:t>được chứng thực theo quy định</w:t>
      </w:r>
      <w:r w:rsidR="00686A06" w:rsidRPr="005428D5">
        <w:rPr>
          <w:szCs w:val="28"/>
          <w:lang w:val="pt-BR"/>
        </w:rPr>
        <w:t xml:space="preserve"> </w:t>
      </w:r>
      <w:r w:rsidRPr="005428D5">
        <w:rPr>
          <w:szCs w:val="28"/>
          <w:lang w:val="pt-BR"/>
        </w:rPr>
        <w:t xml:space="preserve">giấy phép thành lập hoặc Giấy chứng nhận đăng ký kinh doanh đối với </w:t>
      </w:r>
      <w:r w:rsidRPr="005428D5">
        <w:rPr>
          <w:szCs w:val="28"/>
          <w:lang w:val="pt-BR"/>
        </w:rPr>
        <w:lastRenderedPageBreak/>
        <w:t>tổ chức và chứng chỉ hành nghề (nếu có) của nước nơi mà nhà thầu nước ngoài mang quốc tịch cấp;</w:t>
      </w:r>
    </w:p>
    <w:p w14:paraId="631CD530" w14:textId="189E34AC" w:rsidR="00EF1F7B" w:rsidRPr="005428D5" w:rsidRDefault="00EF1F7B" w:rsidP="000C61C6">
      <w:pPr>
        <w:spacing w:before="200" w:after="0" w:line="240" w:lineRule="auto"/>
        <w:ind w:firstLine="567"/>
        <w:rPr>
          <w:szCs w:val="28"/>
          <w:lang w:val="vi-VN"/>
        </w:rPr>
      </w:pPr>
      <w:r w:rsidRPr="005428D5">
        <w:rPr>
          <w:szCs w:val="28"/>
          <w:lang w:val="pt-BR"/>
        </w:rPr>
        <w:t xml:space="preserve">d) Biểu báo cáo kinh nghiệm hoạt động liên quan đến các công việc nhận thầu và bản sao có chứng thực hoặc bản sao điện tử </w:t>
      </w:r>
      <w:r w:rsidR="00686A06" w:rsidRPr="005428D5">
        <w:rPr>
          <w:szCs w:val="28"/>
          <w:lang w:val="vi-VN"/>
        </w:rPr>
        <w:t>được chứng thực theo quy định</w:t>
      </w:r>
      <w:r w:rsidR="00686A06" w:rsidRPr="005428D5">
        <w:rPr>
          <w:szCs w:val="28"/>
          <w:lang w:val="pt-BR"/>
        </w:rPr>
        <w:t xml:space="preserve"> </w:t>
      </w:r>
      <w:r w:rsidRPr="005428D5">
        <w:rPr>
          <w:szCs w:val="28"/>
          <w:lang w:val="pt-BR"/>
        </w:rPr>
        <w:t>báo cáo tổng hợp kiểm toán tài chính trong 03 năm gần nhất (đối với trường hợp không thực hiện theo quy định của pháp luật về đấu thầu);</w:t>
      </w:r>
      <w:r w:rsidRPr="005428D5">
        <w:rPr>
          <w:szCs w:val="28"/>
          <w:lang w:val="vi-VN"/>
        </w:rPr>
        <w:t xml:space="preserve"> </w:t>
      </w:r>
      <w:r w:rsidR="00F67FF1">
        <w:rPr>
          <w:szCs w:val="28"/>
          <w:lang w:val="pt-BR"/>
        </w:rPr>
        <w:t>đ</w:t>
      </w:r>
      <w:r w:rsidRPr="005428D5">
        <w:rPr>
          <w:szCs w:val="28"/>
          <w:lang w:val="pt-BR"/>
        </w:rPr>
        <w:t>ối với nhà thầu thành lập dưới 03 năm thì nộp báo cáo tổng hợp kiểm toán tài chính theo số năm được thành lập</w:t>
      </w:r>
      <w:r w:rsidR="0032447E" w:rsidRPr="005428D5">
        <w:rPr>
          <w:szCs w:val="28"/>
          <w:lang w:val="vi-VN"/>
        </w:rPr>
        <w:t>;</w:t>
      </w:r>
    </w:p>
    <w:p w14:paraId="642B6CA6" w14:textId="4132A54D" w:rsidR="00EF1F7B" w:rsidRPr="005428D5" w:rsidRDefault="00EF1F7B" w:rsidP="000C61C6">
      <w:pPr>
        <w:spacing w:before="200" w:after="0" w:line="240" w:lineRule="auto"/>
        <w:ind w:firstLine="567"/>
        <w:rPr>
          <w:szCs w:val="28"/>
          <w:lang w:val="pt-BR"/>
        </w:rPr>
      </w:pPr>
      <w:r w:rsidRPr="005428D5">
        <w:rPr>
          <w:szCs w:val="28"/>
          <w:lang w:val="pt-BR"/>
        </w:rPr>
        <w:t xml:space="preserve">đ) Bản sao có chứng thực hoặc bản sao điện tử </w:t>
      </w:r>
      <w:r w:rsidR="00686A06" w:rsidRPr="005428D5">
        <w:rPr>
          <w:szCs w:val="28"/>
          <w:lang w:val="vi-VN"/>
        </w:rPr>
        <w:t>được chứng thực theo quy định</w:t>
      </w:r>
      <w:r w:rsidR="00686A06" w:rsidRPr="005428D5">
        <w:rPr>
          <w:szCs w:val="28"/>
          <w:lang w:val="pt-BR"/>
        </w:rPr>
        <w:t xml:space="preserve"> </w:t>
      </w:r>
      <w:r w:rsidRPr="005428D5">
        <w:rPr>
          <w:szCs w:val="28"/>
          <w:lang w:val="pt-BR"/>
        </w:rPr>
        <w:t>Hợp đồng liên danh với nhà thầu Việt Nam hoặc hợp đồng chính thức hoặc hợp đồng nguyên tắc với nhà thầu phụ Việt Nam để thực hiện công việc nhận thầu (đã có trong hồ sơ dự thầu hoặc hồ sơ chào thầu);</w:t>
      </w:r>
    </w:p>
    <w:p w14:paraId="70F410D1" w14:textId="58826146" w:rsidR="00EF1F7B" w:rsidRPr="005428D5" w:rsidRDefault="00EF1F7B" w:rsidP="00E150C2">
      <w:pPr>
        <w:spacing w:before="220" w:after="0" w:line="240" w:lineRule="auto"/>
        <w:ind w:firstLine="567"/>
        <w:rPr>
          <w:szCs w:val="28"/>
          <w:lang w:val="vi-VN"/>
        </w:rPr>
      </w:pPr>
      <w:r w:rsidRPr="005428D5">
        <w:rPr>
          <w:szCs w:val="28"/>
          <w:lang w:val="pt-BR"/>
        </w:rPr>
        <w:t>e) Giấy ủy quyền hợp pháp đối với người không phải là người đại diện theo pháp luật của nhà thầu</w:t>
      </w:r>
      <w:r w:rsidR="00B9050E" w:rsidRPr="005428D5">
        <w:rPr>
          <w:szCs w:val="28"/>
          <w:lang w:val="vi-VN"/>
        </w:rPr>
        <w:t>.</w:t>
      </w:r>
    </w:p>
    <w:p w14:paraId="5E360D12" w14:textId="4EFC4407" w:rsidR="00EF1F7B" w:rsidRPr="005428D5" w:rsidRDefault="00EF1F7B" w:rsidP="00E150C2">
      <w:pPr>
        <w:spacing w:before="220" w:after="0" w:line="240" w:lineRule="auto"/>
        <w:ind w:firstLine="567"/>
        <w:rPr>
          <w:szCs w:val="28"/>
          <w:lang w:val="pt-BR"/>
        </w:rPr>
      </w:pPr>
      <w:r w:rsidRPr="005428D5">
        <w:rPr>
          <w:szCs w:val="28"/>
          <w:lang w:val="pt-BR"/>
        </w:rPr>
        <w:t>2. Đơn đề nghị cấp giấy phép hoạt động xây dựng bằng tiếng Việt. Giấy phép thành lập hoặc giấy chứng nhận đăng ký kinh doanh của nước ngoài phải được hợp pháp hóa lãnh sự, trừ trường hợp điều ước quốc tế mà Việt Nam và các nước có liên quan là thành viên có quy định về miễn trừ hợp pháp hóa lãnh sự. Các giấy tờ, tài liệu quy định tại các điểm b, c, đ và e khoản 1 Điều này nếu bằng tiếng nước ngoài phải được dịch ra tiếng Việt và bản dịch phải được công chứng, chứng thực theo quy định của pháp luật Việt Nam.</w:t>
      </w:r>
    </w:p>
    <w:p w14:paraId="5AA06200" w14:textId="77777777" w:rsidR="00EF1F7B" w:rsidRPr="005428D5" w:rsidRDefault="00EF1F7B" w:rsidP="00E150C2">
      <w:pPr>
        <w:spacing w:before="220" w:after="0" w:line="240" w:lineRule="auto"/>
        <w:ind w:firstLine="567"/>
        <w:rPr>
          <w:szCs w:val="28"/>
          <w:lang w:val="pt-BR"/>
        </w:rPr>
      </w:pPr>
      <w:bookmarkStart w:id="287" w:name="_Toc52893857"/>
      <w:bookmarkStart w:id="288" w:name="_Toc52898292"/>
      <w:bookmarkStart w:id="289" w:name="_Toc52907863"/>
      <w:bookmarkStart w:id="290" w:name="_Toc52952816"/>
      <w:bookmarkStart w:id="291" w:name="_Toc54875978"/>
      <w:r w:rsidRPr="005428D5">
        <w:rPr>
          <w:szCs w:val="28"/>
          <w:lang w:val="pt-BR"/>
        </w:rPr>
        <w:t>3. Thẩm quyền cấp giấy phép hoạt động xây dựng</w:t>
      </w:r>
    </w:p>
    <w:p w14:paraId="55DC7A82" w14:textId="39383BCD" w:rsidR="00EF1F7B" w:rsidRPr="005428D5" w:rsidRDefault="00EF1F7B" w:rsidP="00E150C2">
      <w:pPr>
        <w:spacing w:before="220" w:after="0" w:line="240" w:lineRule="auto"/>
        <w:ind w:firstLine="567"/>
        <w:rPr>
          <w:szCs w:val="28"/>
          <w:lang w:val="pt-BR"/>
        </w:rPr>
      </w:pPr>
      <w:r w:rsidRPr="005428D5">
        <w:rPr>
          <w:szCs w:val="28"/>
          <w:lang w:val="pt-BR"/>
        </w:rPr>
        <w:t xml:space="preserve">Sở Xây dựng cấp giấy phép hoạt động xây dựng (bao gồm cả giấy phép điều chỉnh) cho nhà thầu nước ngoài thực hiện </w:t>
      </w:r>
      <w:r w:rsidRPr="005428D5">
        <w:rPr>
          <w:szCs w:val="28"/>
        </w:rPr>
        <w:t>hoạt động xây dựng</w:t>
      </w:r>
      <w:r w:rsidRPr="005428D5">
        <w:rPr>
          <w:szCs w:val="28"/>
          <w:lang w:val="vi-VN"/>
        </w:rPr>
        <w:t xml:space="preserve"> </w:t>
      </w:r>
      <w:r w:rsidRPr="005428D5">
        <w:rPr>
          <w:szCs w:val="28"/>
          <w:lang w:val="pt-BR"/>
        </w:rPr>
        <w:t xml:space="preserve">trên địa bàn hành chính của tỉnh. Trường hợp </w:t>
      </w:r>
      <w:r w:rsidRPr="005428D5">
        <w:rPr>
          <w:szCs w:val="28"/>
        </w:rPr>
        <w:t>hoạt động xây dựng</w:t>
      </w:r>
      <w:r w:rsidR="009C545A" w:rsidRPr="005428D5">
        <w:rPr>
          <w:szCs w:val="28"/>
          <w:lang w:val="vi-VN"/>
        </w:rPr>
        <w:t xml:space="preserve"> </w:t>
      </w:r>
      <w:r w:rsidRPr="005428D5">
        <w:rPr>
          <w:szCs w:val="28"/>
          <w:lang w:val="pt-BR"/>
        </w:rPr>
        <w:t>trên địa bàn của 02 tỉnh trở lên thì cơ quan có thẩm quyền cấp là Sở Xây dựng thuộc địa phương nơi nhà thầu nước ngoài dự kiến đặt văn phòng điều hành.</w:t>
      </w:r>
    </w:p>
    <w:p w14:paraId="0654A545" w14:textId="6CA7E0D0" w:rsidR="00EF1F7B" w:rsidRPr="005428D5" w:rsidRDefault="00EF1F7B" w:rsidP="000C61C6">
      <w:pPr>
        <w:widowControl w:val="0"/>
        <w:spacing w:before="160" w:after="0" w:line="240" w:lineRule="auto"/>
        <w:ind w:firstLine="567"/>
        <w:rPr>
          <w:bCs/>
          <w:szCs w:val="28"/>
        </w:rPr>
      </w:pPr>
      <w:r w:rsidRPr="005428D5">
        <w:rPr>
          <w:b/>
          <w:bCs/>
          <w:szCs w:val="28"/>
        </w:rPr>
        <w:t>Điều 11</w:t>
      </w:r>
      <w:r w:rsidR="00F00F88" w:rsidRPr="005428D5">
        <w:rPr>
          <w:b/>
          <w:bCs/>
          <w:szCs w:val="28"/>
          <w:lang w:val="vi-VN"/>
        </w:rPr>
        <w:t>6</w:t>
      </w:r>
      <w:r w:rsidRPr="005428D5">
        <w:rPr>
          <w:b/>
          <w:bCs/>
          <w:szCs w:val="28"/>
        </w:rPr>
        <w:t>. Điều chỉnh giấy phép hoạt động xây dựng</w:t>
      </w:r>
    </w:p>
    <w:p w14:paraId="78550BF3" w14:textId="53EE5494" w:rsidR="00EF1F7B" w:rsidRPr="005428D5" w:rsidRDefault="00EF1F7B" w:rsidP="000C61C6">
      <w:pPr>
        <w:widowControl w:val="0"/>
        <w:spacing w:before="160" w:after="0" w:line="240" w:lineRule="auto"/>
        <w:ind w:firstLine="567"/>
        <w:rPr>
          <w:bCs/>
          <w:szCs w:val="28"/>
        </w:rPr>
      </w:pPr>
      <w:r w:rsidRPr="005428D5">
        <w:rPr>
          <w:bCs/>
          <w:szCs w:val="28"/>
        </w:rPr>
        <w:t xml:space="preserve">1. Sau khi được cấp giấy phép hoạt động xây dựng, </w:t>
      </w:r>
      <w:r w:rsidR="00686A06" w:rsidRPr="005428D5">
        <w:rPr>
          <w:bCs/>
          <w:szCs w:val="28"/>
        </w:rPr>
        <w:t>trường</w:t>
      </w:r>
      <w:r w:rsidR="00686A06" w:rsidRPr="005428D5">
        <w:rPr>
          <w:bCs/>
          <w:szCs w:val="28"/>
          <w:lang w:val="vi-VN"/>
        </w:rPr>
        <w:t xml:space="preserve"> hợp </w:t>
      </w:r>
      <w:r w:rsidRPr="005428D5">
        <w:rPr>
          <w:bCs/>
          <w:szCs w:val="28"/>
        </w:rPr>
        <w:t>thay đổi về tên, địa chỉ của nhà thầu</w:t>
      </w:r>
      <w:r w:rsidR="00686A06" w:rsidRPr="005428D5">
        <w:rPr>
          <w:bCs/>
          <w:szCs w:val="28"/>
          <w:lang w:val="vi-VN"/>
        </w:rPr>
        <w:t xml:space="preserve"> hoặc</w:t>
      </w:r>
      <w:r w:rsidRPr="005428D5">
        <w:rPr>
          <w:bCs/>
          <w:szCs w:val="28"/>
        </w:rPr>
        <w:t xml:space="preserve"> thay đổi về thành viên trong liên danh nhà thầu hoặc nhà thầu phụ hoặc các nội dung khác đã ghi trong giấy phép hoạt động xây dựng được cấp, nhà thầu nước ngoài nộp 01 bộ hồ sơ </w:t>
      </w:r>
      <w:r w:rsidR="00F53685" w:rsidRPr="005428D5">
        <w:rPr>
          <w:bCs/>
          <w:szCs w:val="28"/>
        </w:rPr>
        <w:t xml:space="preserve">theo quy định về thực hiện thủ tục hành chính tại khoản 2 Điều 7 Nghị định này </w:t>
      </w:r>
      <w:r w:rsidRPr="005428D5">
        <w:rPr>
          <w:bCs/>
          <w:szCs w:val="28"/>
        </w:rPr>
        <w:t>đến cơ quan cấp giấy phép hoạt động xây dựng để được xem xét điều chỉnh giấy phép hoạt động xây dựng đã cấp. Giấy phép điều chỉnh hoạt động xây dựng được quy định theo Mẫu số 7 Phụ lục III Nghị định này.</w:t>
      </w:r>
    </w:p>
    <w:p w14:paraId="71B858D8" w14:textId="77777777" w:rsidR="00EF1F7B" w:rsidRPr="005428D5" w:rsidRDefault="00EF1F7B" w:rsidP="000C61C6">
      <w:pPr>
        <w:widowControl w:val="0"/>
        <w:spacing w:before="160" w:after="0" w:line="240" w:lineRule="auto"/>
        <w:ind w:firstLine="567"/>
        <w:rPr>
          <w:bCs/>
          <w:szCs w:val="28"/>
        </w:rPr>
      </w:pPr>
      <w:r w:rsidRPr="005428D5">
        <w:rPr>
          <w:bCs/>
          <w:szCs w:val="28"/>
        </w:rPr>
        <w:t>2. Hồ sơ đề nghị điều chỉnh giấy phép hoạt động xây dựng gồm:</w:t>
      </w:r>
    </w:p>
    <w:p w14:paraId="48354224" w14:textId="77777777" w:rsidR="00EF1F7B" w:rsidRPr="005428D5" w:rsidRDefault="00EF1F7B" w:rsidP="000C61C6">
      <w:pPr>
        <w:widowControl w:val="0"/>
        <w:spacing w:before="160" w:after="0" w:line="240" w:lineRule="auto"/>
        <w:ind w:firstLine="567"/>
        <w:rPr>
          <w:bCs/>
          <w:szCs w:val="28"/>
        </w:rPr>
      </w:pPr>
      <w:r w:rsidRPr="005428D5">
        <w:rPr>
          <w:bCs/>
          <w:szCs w:val="28"/>
        </w:rPr>
        <w:t xml:space="preserve">a) Đơn đề nghị điều chỉnh giấy phép hoạt động xây dựng được quy định </w:t>
      </w:r>
      <w:r w:rsidRPr="005428D5">
        <w:rPr>
          <w:bCs/>
          <w:szCs w:val="28"/>
        </w:rPr>
        <w:lastRenderedPageBreak/>
        <w:t>theo Mẫu số 8 Phụ lục III Nghị định này;</w:t>
      </w:r>
    </w:p>
    <w:p w14:paraId="3E3739AB" w14:textId="6B59B80C" w:rsidR="00EF1F7B" w:rsidRPr="005428D5" w:rsidRDefault="00EF1F7B" w:rsidP="000C61C6">
      <w:pPr>
        <w:widowControl w:val="0"/>
        <w:spacing w:before="160" w:after="0" w:line="240" w:lineRule="auto"/>
        <w:ind w:firstLine="567"/>
        <w:rPr>
          <w:bCs/>
          <w:szCs w:val="28"/>
          <w:lang w:val="vi-VN"/>
        </w:rPr>
      </w:pPr>
      <w:r w:rsidRPr="005428D5">
        <w:rPr>
          <w:bCs/>
          <w:szCs w:val="28"/>
        </w:rPr>
        <w:t xml:space="preserve">b) Các tài liệu chứng minh cho những nội dung đề nghị điều chỉnh. Các tài liệu </w:t>
      </w:r>
      <w:r w:rsidR="008F757E" w:rsidRPr="005428D5">
        <w:rPr>
          <w:bCs/>
          <w:szCs w:val="28"/>
        </w:rPr>
        <w:t>bằng</w:t>
      </w:r>
      <w:r w:rsidRPr="005428D5">
        <w:rPr>
          <w:bCs/>
          <w:szCs w:val="28"/>
        </w:rPr>
        <w:t xml:space="preserve"> tiếng Việt và được </w:t>
      </w:r>
      <w:r w:rsidR="00FC2323" w:rsidRPr="005428D5">
        <w:rPr>
          <w:bCs/>
          <w:szCs w:val="28"/>
        </w:rPr>
        <w:t>công</w:t>
      </w:r>
      <w:r w:rsidR="00FC2323" w:rsidRPr="005428D5">
        <w:rPr>
          <w:bCs/>
          <w:szCs w:val="28"/>
          <w:lang w:val="vi-VN"/>
        </w:rPr>
        <w:t xml:space="preserve"> chứng, </w:t>
      </w:r>
      <w:r w:rsidRPr="005428D5">
        <w:rPr>
          <w:bCs/>
          <w:szCs w:val="28"/>
        </w:rPr>
        <w:t>chứng thực theo quy định của pháp luật Việt Nam.</w:t>
      </w:r>
    </w:p>
    <w:p w14:paraId="1DC9D7D1" w14:textId="77777777" w:rsidR="00F53685" w:rsidRPr="005428D5" w:rsidRDefault="00F53685" w:rsidP="000C61C6">
      <w:pPr>
        <w:widowControl w:val="0"/>
        <w:spacing w:before="160" w:after="0" w:line="240" w:lineRule="auto"/>
        <w:ind w:firstLine="567"/>
        <w:rPr>
          <w:bCs/>
          <w:szCs w:val="28"/>
        </w:rPr>
      </w:pPr>
      <w:r w:rsidRPr="005428D5">
        <w:rPr>
          <w:bCs/>
          <w:szCs w:val="28"/>
        </w:rPr>
        <w:t>3. Thời gian điều chỉnh giấy phép hoạt động xây dựng được thực hiện trong thời hạn 20 ngày, kể từ ngày nhận đủ hồ sơ hợp lệ.</w:t>
      </w:r>
    </w:p>
    <w:p w14:paraId="514ADF4B" w14:textId="5F3B70EB" w:rsidR="00EF1F7B" w:rsidRPr="005428D5" w:rsidRDefault="00EF1F7B" w:rsidP="000C61C6">
      <w:pPr>
        <w:pStyle w:val="iu"/>
        <w:spacing w:before="160" w:after="0" w:line="240" w:lineRule="auto"/>
        <w:rPr>
          <w:rFonts w:ascii="Times New Roman" w:hAnsi="Times New Roman"/>
          <w:b/>
          <w:bCs/>
        </w:rPr>
      </w:pPr>
      <w:r w:rsidRPr="005428D5">
        <w:rPr>
          <w:rFonts w:ascii="Times New Roman" w:hAnsi="Times New Roman"/>
          <w:b/>
          <w:bCs/>
        </w:rPr>
        <w:t>Điều 11</w:t>
      </w:r>
      <w:r w:rsidR="00F00F88" w:rsidRPr="005428D5">
        <w:rPr>
          <w:rFonts w:ascii="Times New Roman" w:hAnsi="Times New Roman"/>
          <w:b/>
          <w:bCs/>
        </w:rPr>
        <w:t>7</w:t>
      </w:r>
      <w:r w:rsidRPr="005428D5">
        <w:rPr>
          <w:rFonts w:ascii="Times New Roman" w:hAnsi="Times New Roman"/>
          <w:b/>
          <w:bCs/>
        </w:rPr>
        <w:t xml:space="preserve">. </w:t>
      </w:r>
      <w:bookmarkEnd w:id="287"/>
      <w:bookmarkEnd w:id="288"/>
      <w:bookmarkEnd w:id="289"/>
      <w:bookmarkEnd w:id="290"/>
      <w:bookmarkEnd w:id="291"/>
      <w:r w:rsidR="00B5690B" w:rsidRPr="005428D5">
        <w:rPr>
          <w:rFonts w:ascii="Times New Roman" w:hAnsi="Times New Roman"/>
          <w:b/>
          <w:bCs/>
        </w:rPr>
        <w:t>Thời hạn và lệ phí cấp</w:t>
      </w:r>
      <w:r w:rsidR="004A499C" w:rsidRPr="005428D5">
        <w:rPr>
          <w:rFonts w:ascii="Times New Roman" w:hAnsi="Times New Roman"/>
          <w:b/>
          <w:bCs/>
        </w:rPr>
        <w:t>, điều chỉnh</w:t>
      </w:r>
      <w:r w:rsidR="00B5690B" w:rsidRPr="005428D5">
        <w:rPr>
          <w:rFonts w:ascii="Times New Roman" w:hAnsi="Times New Roman"/>
          <w:b/>
          <w:bCs/>
        </w:rPr>
        <w:t xml:space="preserve"> Giấy phép hoạt động xây dựng cho nhà thầu nước ngoài</w:t>
      </w:r>
    </w:p>
    <w:p w14:paraId="40651238" w14:textId="5F8532FB" w:rsidR="00EF1F7B" w:rsidRPr="005428D5" w:rsidRDefault="00EF1F7B" w:rsidP="000C61C6">
      <w:pPr>
        <w:spacing w:before="160" w:after="0" w:line="240" w:lineRule="auto"/>
        <w:ind w:firstLine="567"/>
        <w:rPr>
          <w:szCs w:val="28"/>
          <w:lang w:val="pt-BR"/>
        </w:rPr>
      </w:pPr>
      <w:r w:rsidRPr="005428D5">
        <w:rPr>
          <w:szCs w:val="28"/>
          <w:lang w:val="pt-BR"/>
        </w:rPr>
        <w:t>1. Cơ quan chuyên môn về xây dựng quy định tại khoản 3 Điều 1</w:t>
      </w:r>
      <w:r w:rsidRPr="005428D5">
        <w:rPr>
          <w:szCs w:val="28"/>
          <w:lang w:val="vi-VN"/>
        </w:rPr>
        <w:t>1</w:t>
      </w:r>
      <w:r w:rsidR="00B9050E" w:rsidRPr="005428D5">
        <w:rPr>
          <w:szCs w:val="28"/>
          <w:lang w:val="vi-VN"/>
        </w:rPr>
        <w:t>5</w:t>
      </w:r>
      <w:r w:rsidRPr="005428D5">
        <w:rPr>
          <w:szCs w:val="28"/>
          <w:lang w:val="pt-BR"/>
        </w:rPr>
        <w:t xml:space="preserve"> Nghị định này xem xét hồ sơ để cấp</w:t>
      </w:r>
      <w:r w:rsidR="00FC4556" w:rsidRPr="005428D5">
        <w:rPr>
          <w:szCs w:val="28"/>
          <w:lang w:val="vi-VN"/>
        </w:rPr>
        <w:t>, điều chỉnh</w:t>
      </w:r>
      <w:r w:rsidRPr="005428D5">
        <w:rPr>
          <w:szCs w:val="28"/>
          <w:lang w:val="pt-BR"/>
        </w:rPr>
        <w:t xml:space="preserve"> Giấy phép hoạt động xây dựng cho nhà thầu nước ngoài trong thời hạn 20 ngày kể từ ngày nhận đủ hồ sơ </w:t>
      </w:r>
      <w:r w:rsidR="00FC4556" w:rsidRPr="005428D5">
        <w:rPr>
          <w:szCs w:val="28"/>
          <w:lang w:val="pt-BR"/>
        </w:rPr>
        <w:t>hợp</w:t>
      </w:r>
      <w:r w:rsidR="00FC4556" w:rsidRPr="005428D5">
        <w:rPr>
          <w:szCs w:val="28"/>
          <w:lang w:val="vi-VN"/>
        </w:rPr>
        <w:t xml:space="preserve"> lệ</w:t>
      </w:r>
      <w:r w:rsidRPr="005428D5">
        <w:rPr>
          <w:szCs w:val="28"/>
          <w:lang w:val="pt-BR"/>
        </w:rPr>
        <w:t>. Trường hợp không cấp</w:t>
      </w:r>
      <w:r w:rsidR="00FC4556" w:rsidRPr="005428D5">
        <w:rPr>
          <w:szCs w:val="28"/>
          <w:lang w:val="vi-VN"/>
        </w:rPr>
        <w:t xml:space="preserve"> </w:t>
      </w:r>
      <w:r w:rsidR="00A66F5A" w:rsidRPr="005428D5">
        <w:rPr>
          <w:szCs w:val="28"/>
          <w:lang w:val="pt-BR"/>
        </w:rPr>
        <w:t>hoặc không điều chỉnh Giấy phép hoạt động xây dựng</w:t>
      </w:r>
      <w:r w:rsidR="00FC4556" w:rsidRPr="005428D5">
        <w:rPr>
          <w:szCs w:val="28"/>
          <w:lang w:val="vi-VN"/>
        </w:rPr>
        <w:t>,</w:t>
      </w:r>
      <w:r w:rsidRPr="005428D5">
        <w:rPr>
          <w:szCs w:val="28"/>
          <w:lang w:val="pt-BR"/>
        </w:rPr>
        <w:t xml:space="preserve"> cơ quan có thẩm quyền cấp Giấy phép hoạt động xây dựng phải trả lời bằng văn bản cho nhà thầu và nêu rõ lý do.</w:t>
      </w:r>
    </w:p>
    <w:p w14:paraId="0078BD3F" w14:textId="25C3FB85" w:rsidR="00EF1F7B" w:rsidRPr="005428D5" w:rsidRDefault="00EF1F7B" w:rsidP="000C61C6">
      <w:pPr>
        <w:spacing w:before="160" w:after="0" w:line="240" w:lineRule="auto"/>
        <w:ind w:firstLine="567"/>
        <w:rPr>
          <w:szCs w:val="28"/>
          <w:lang w:val="pt-BR"/>
        </w:rPr>
      </w:pPr>
      <w:r w:rsidRPr="005428D5">
        <w:rPr>
          <w:szCs w:val="28"/>
          <w:lang w:val="pt-BR"/>
        </w:rPr>
        <w:t xml:space="preserve">2. </w:t>
      </w:r>
      <w:r w:rsidR="00A66F5A" w:rsidRPr="005428D5">
        <w:rPr>
          <w:szCs w:val="28"/>
        </w:rPr>
        <w:t>Khi nhận Giấy phép hoạt động xây dựng, nhà thầu nước ngoài phải nộp lệ phí theo quy định tại Tiểu mục 21.1 Mục III Bảng B Phụ lục số 01 của Luật Phí và Lệ phí năm 2015</w:t>
      </w:r>
      <w:r w:rsidR="00A66F5A" w:rsidRPr="005428D5">
        <w:rPr>
          <w:szCs w:val="28"/>
          <w:lang w:val="pt-BR"/>
        </w:rPr>
        <w:t>.</w:t>
      </w:r>
    </w:p>
    <w:p w14:paraId="3300D7A1" w14:textId="77777777" w:rsidR="00EF1F7B" w:rsidRPr="005428D5" w:rsidRDefault="00EF1F7B" w:rsidP="000C61C6">
      <w:pPr>
        <w:spacing w:before="160" w:after="0" w:line="240" w:lineRule="auto"/>
        <w:ind w:firstLine="567"/>
        <w:rPr>
          <w:szCs w:val="28"/>
          <w:lang w:val="pt-BR"/>
        </w:rPr>
      </w:pPr>
      <w:r w:rsidRPr="005428D5">
        <w:rPr>
          <w:szCs w:val="28"/>
          <w:lang w:val="pt-BR"/>
        </w:rPr>
        <w:t>3. Giấy phép hoạt động xây dựng hết hiệu lực trong các trường hợp sau:</w:t>
      </w:r>
    </w:p>
    <w:p w14:paraId="425D08BE" w14:textId="77777777" w:rsidR="00EF1F7B" w:rsidRPr="005428D5" w:rsidRDefault="00EF1F7B" w:rsidP="000C61C6">
      <w:pPr>
        <w:spacing w:before="160" w:after="0" w:line="240" w:lineRule="auto"/>
        <w:ind w:firstLine="567"/>
        <w:rPr>
          <w:szCs w:val="28"/>
          <w:lang w:val="pt-BR"/>
        </w:rPr>
      </w:pPr>
      <w:r w:rsidRPr="005428D5">
        <w:rPr>
          <w:szCs w:val="28"/>
          <w:lang w:val="pt-BR"/>
        </w:rPr>
        <w:t>a) Hợp đồng thầu đã hoàn thành và được thanh lý;</w:t>
      </w:r>
    </w:p>
    <w:p w14:paraId="06252A6B" w14:textId="77777777" w:rsidR="00EF1F7B" w:rsidRPr="005428D5" w:rsidRDefault="00EF1F7B" w:rsidP="000C61C6">
      <w:pPr>
        <w:spacing w:before="160" w:after="0" w:line="240" w:lineRule="auto"/>
        <w:ind w:firstLine="567"/>
        <w:rPr>
          <w:szCs w:val="28"/>
          <w:lang w:val="pt-BR"/>
        </w:rPr>
      </w:pPr>
      <w:r w:rsidRPr="005428D5">
        <w:rPr>
          <w:szCs w:val="28"/>
          <w:lang w:val="pt-BR"/>
        </w:rPr>
        <w:t>b) Hợp đồng không còn hiệu lực khi nhà thầu nước ngoài bị đình chỉ hoạt động, giải thể, phá sản hoặc vì các lý do khác theo quy định của pháp luật Việt Nam và pháp luật của nước mà nhà thầu có quốc tịch.</w:t>
      </w:r>
    </w:p>
    <w:p w14:paraId="5AD90E61" w14:textId="5AA9E6D5" w:rsidR="00EF1F7B" w:rsidRPr="005428D5" w:rsidRDefault="00EF1F7B" w:rsidP="000C61C6">
      <w:pPr>
        <w:pStyle w:val="iu"/>
        <w:spacing w:before="160" w:after="0" w:line="240" w:lineRule="auto"/>
        <w:rPr>
          <w:rFonts w:ascii="Times New Roman" w:hAnsi="Times New Roman"/>
          <w:b/>
          <w:bCs/>
        </w:rPr>
      </w:pPr>
      <w:bookmarkStart w:id="292" w:name="_Toc52893858"/>
      <w:bookmarkStart w:id="293" w:name="_Toc52898293"/>
      <w:bookmarkStart w:id="294" w:name="_Toc52907864"/>
      <w:bookmarkStart w:id="295" w:name="_Toc52952817"/>
      <w:bookmarkStart w:id="296" w:name="_Toc54875979"/>
      <w:r w:rsidRPr="005428D5">
        <w:rPr>
          <w:rFonts w:ascii="Times New Roman" w:hAnsi="Times New Roman"/>
          <w:b/>
          <w:bCs/>
        </w:rPr>
        <w:t>Điều 11</w:t>
      </w:r>
      <w:r w:rsidR="00F00F88" w:rsidRPr="005428D5">
        <w:rPr>
          <w:rFonts w:ascii="Times New Roman" w:hAnsi="Times New Roman"/>
          <w:b/>
          <w:bCs/>
        </w:rPr>
        <w:t>8</w:t>
      </w:r>
      <w:r w:rsidRPr="005428D5">
        <w:rPr>
          <w:rFonts w:ascii="Times New Roman" w:hAnsi="Times New Roman"/>
          <w:b/>
          <w:bCs/>
        </w:rPr>
        <w:t>. Thu hồi giấy phép hoạt động xây dựng</w:t>
      </w:r>
      <w:bookmarkEnd w:id="292"/>
      <w:bookmarkEnd w:id="293"/>
      <w:bookmarkEnd w:id="294"/>
      <w:bookmarkEnd w:id="295"/>
      <w:bookmarkEnd w:id="296"/>
    </w:p>
    <w:p w14:paraId="54099254" w14:textId="77777777" w:rsidR="00EF1F7B" w:rsidRPr="005428D5" w:rsidRDefault="00EF1F7B" w:rsidP="000C61C6">
      <w:pPr>
        <w:spacing w:before="160" w:after="0" w:line="240" w:lineRule="auto"/>
        <w:ind w:firstLine="567"/>
        <w:rPr>
          <w:szCs w:val="28"/>
          <w:lang w:val="pt-BR"/>
        </w:rPr>
      </w:pPr>
      <w:r w:rsidRPr="005428D5">
        <w:rPr>
          <w:szCs w:val="28"/>
          <w:lang w:val="nb-NO"/>
        </w:rPr>
        <w:t xml:space="preserve">1. </w:t>
      </w:r>
      <w:r w:rsidRPr="005428D5">
        <w:rPr>
          <w:szCs w:val="28"/>
          <w:lang w:val="pt-BR"/>
        </w:rPr>
        <w:t>Nhà thầu nước ngoài bị thu hồi giấy phép hoạt động xây dựng khi thuộc một trong các trường hợp sau đây:</w:t>
      </w:r>
    </w:p>
    <w:p w14:paraId="0E3F7A5C" w14:textId="77777777" w:rsidR="00EF1F7B" w:rsidRPr="005428D5" w:rsidRDefault="00EF1F7B" w:rsidP="000C61C6">
      <w:pPr>
        <w:spacing w:before="160" w:after="0" w:line="240" w:lineRule="auto"/>
        <w:ind w:firstLine="567"/>
        <w:rPr>
          <w:szCs w:val="28"/>
          <w:lang w:val="nb-NO"/>
        </w:rPr>
      </w:pPr>
      <w:r w:rsidRPr="005428D5">
        <w:rPr>
          <w:szCs w:val="28"/>
          <w:lang w:val="nb-NO"/>
        </w:rPr>
        <w:t>a) Giả mạo giấy tờ trong hồ sơ đề nghị cấp giấy phép hoạt động xây dựng;</w:t>
      </w:r>
    </w:p>
    <w:p w14:paraId="3445C6BB" w14:textId="77777777" w:rsidR="00EF1F7B" w:rsidRPr="005428D5" w:rsidRDefault="00EF1F7B" w:rsidP="000C61C6">
      <w:pPr>
        <w:spacing w:before="160" w:after="0" w:line="240" w:lineRule="auto"/>
        <w:ind w:firstLine="567"/>
        <w:rPr>
          <w:szCs w:val="28"/>
          <w:lang w:val="nb-NO"/>
        </w:rPr>
      </w:pPr>
      <w:r w:rsidRPr="005428D5">
        <w:rPr>
          <w:szCs w:val="28"/>
          <w:lang w:val="nb-NO"/>
        </w:rPr>
        <w:t>b) Sửa chữa, tẩy xóa làm sai lệch nội dung giấy phép hoạt động xây dựng;</w:t>
      </w:r>
    </w:p>
    <w:p w14:paraId="73E5CD52" w14:textId="20E90C2E" w:rsidR="00EF1F7B" w:rsidRPr="005428D5" w:rsidRDefault="00EF1F7B" w:rsidP="000C61C6">
      <w:pPr>
        <w:spacing w:before="160" w:after="0" w:line="240" w:lineRule="auto"/>
        <w:ind w:firstLine="567"/>
        <w:rPr>
          <w:szCs w:val="28"/>
          <w:lang w:val="vi-VN"/>
        </w:rPr>
      </w:pPr>
      <w:r w:rsidRPr="005428D5">
        <w:rPr>
          <w:szCs w:val="28"/>
          <w:lang w:val="nb-NO"/>
        </w:rPr>
        <w:t>c) Giấy phép hoạt động xây dựng bị ghi sai do lỗi của cơ quan cấp giấy phép hoạt động xây dựng</w:t>
      </w:r>
      <w:r w:rsidR="00447F13" w:rsidRPr="005428D5">
        <w:rPr>
          <w:szCs w:val="28"/>
          <w:lang w:val="vi-VN"/>
        </w:rPr>
        <w:t>.</w:t>
      </w:r>
    </w:p>
    <w:p w14:paraId="4D41CFFE" w14:textId="77777777" w:rsidR="00EF1F7B" w:rsidRPr="005428D5" w:rsidRDefault="00EF1F7B" w:rsidP="000C61C6">
      <w:pPr>
        <w:spacing w:before="160" w:after="0" w:line="240" w:lineRule="auto"/>
        <w:ind w:firstLine="567"/>
        <w:rPr>
          <w:szCs w:val="28"/>
          <w:lang w:val="nb-NO"/>
        </w:rPr>
      </w:pPr>
      <w:r w:rsidRPr="005428D5">
        <w:rPr>
          <w:szCs w:val="28"/>
          <w:lang w:val="nb-NO"/>
        </w:rPr>
        <w:t>2. Thẩm quyền thu hồi giấy phép hoạt động xây dựng:</w:t>
      </w:r>
    </w:p>
    <w:p w14:paraId="70D50F40" w14:textId="77777777" w:rsidR="00EF1F7B" w:rsidRPr="005428D5" w:rsidRDefault="00EF1F7B" w:rsidP="000C61C6">
      <w:pPr>
        <w:spacing w:before="160" w:after="0" w:line="240" w:lineRule="auto"/>
        <w:ind w:firstLine="567"/>
        <w:rPr>
          <w:szCs w:val="28"/>
          <w:lang w:val="nb-NO"/>
        </w:rPr>
      </w:pPr>
      <w:r w:rsidRPr="005428D5">
        <w:rPr>
          <w:szCs w:val="28"/>
          <w:lang w:val="nb-NO"/>
        </w:rPr>
        <w:t xml:space="preserve">a) Cơ quan có thẩm quyền cấp giấy phép hoạt động xây dựng là cơ quan có thẩm quyền thu hồi giấy phép hoạt động xây dựng do mình cấp; </w:t>
      </w:r>
    </w:p>
    <w:p w14:paraId="38B6EB22" w14:textId="77777777" w:rsidR="00EF1F7B" w:rsidRPr="005428D5" w:rsidRDefault="00EF1F7B" w:rsidP="000C61C6">
      <w:pPr>
        <w:spacing w:before="160" w:after="0" w:line="240" w:lineRule="auto"/>
        <w:ind w:firstLine="567"/>
        <w:rPr>
          <w:szCs w:val="28"/>
          <w:lang w:val="vi-VN"/>
        </w:rPr>
      </w:pPr>
      <w:r w:rsidRPr="005428D5">
        <w:rPr>
          <w:szCs w:val="28"/>
          <w:lang w:val="vi-VN"/>
        </w:rPr>
        <w:lastRenderedPageBreak/>
        <w:t xml:space="preserve">b) </w:t>
      </w:r>
      <w:r w:rsidRPr="005428D5">
        <w:rPr>
          <w:szCs w:val="28"/>
        </w:rPr>
        <w:t xml:space="preserve">Trường hợp giấy phép hoạt động xây dựng được cấp không đúng quy định mà cơ quan có thẩm quyền cấp giấy phép không thực hiện thu hồi thì </w:t>
      </w:r>
      <w:r w:rsidRPr="005428D5">
        <w:rPr>
          <w:szCs w:val="28"/>
          <w:lang w:val="vi-VN"/>
        </w:rPr>
        <w:t xml:space="preserve">Bộ Xây dựng </w:t>
      </w:r>
      <w:r w:rsidRPr="005428D5">
        <w:rPr>
          <w:szCs w:val="28"/>
        </w:rPr>
        <w:t>trực tiếp quyết định thu hồi giấy phép hoạt động xây dựng</w:t>
      </w:r>
      <w:r w:rsidRPr="005428D5">
        <w:rPr>
          <w:szCs w:val="28"/>
          <w:lang w:val="vi-VN"/>
        </w:rPr>
        <w:t xml:space="preserve">.  </w:t>
      </w:r>
    </w:p>
    <w:p w14:paraId="5C674BF2" w14:textId="77777777" w:rsidR="00EF1F7B" w:rsidRPr="005428D5" w:rsidRDefault="00EF1F7B" w:rsidP="000C61C6">
      <w:pPr>
        <w:spacing w:before="160" w:after="0" w:line="240" w:lineRule="auto"/>
        <w:ind w:firstLine="567"/>
        <w:rPr>
          <w:szCs w:val="28"/>
          <w:lang w:val="nb-NO"/>
        </w:rPr>
      </w:pPr>
      <w:r w:rsidRPr="005428D5">
        <w:rPr>
          <w:szCs w:val="28"/>
          <w:lang w:val="nb-NO"/>
        </w:rPr>
        <w:t>3. Trình tự thu hồi giấy phép hoạt động xây dựng:</w:t>
      </w:r>
    </w:p>
    <w:p w14:paraId="01D95F88" w14:textId="77777777" w:rsidR="00EF1F7B" w:rsidRPr="005428D5" w:rsidRDefault="00EF1F7B" w:rsidP="000C61C6">
      <w:pPr>
        <w:spacing w:before="160" w:after="0" w:line="240" w:lineRule="auto"/>
        <w:ind w:firstLine="567"/>
        <w:rPr>
          <w:szCs w:val="28"/>
          <w:lang w:val="nb-NO"/>
        </w:rPr>
      </w:pPr>
      <w:r w:rsidRPr="005428D5">
        <w:rPr>
          <w:szCs w:val="28"/>
          <w:lang w:val="nb-NO"/>
        </w:rPr>
        <w:t>a) Trong thời hạn 10 ngày, kể từ ngày nhận được kết luận thanh tra, văn bản kiểm tra của cơ quản lý nhà nước về xây dựng, trong đó có kiến nghị thu hồi giấy phép hoạt động xây dựng hoặc khi phát hiện hoặc có căn cứ xác định một trong các trường hợp thu hồi giấy phép hoạt động xây dựng quy định tại khoản 1 Điều này, cơ quan có thẩm quyền thu hồi giấy phép xây dựng ban hành quyết định thu hồi giấy phép xây dựng; trường hợp không thu hồi thì phải có ý kiến bằng văn bản gửi cơ quan kiến nghị;</w:t>
      </w:r>
    </w:p>
    <w:p w14:paraId="0B328501" w14:textId="77777777" w:rsidR="00EF1F7B" w:rsidRPr="00E150C2" w:rsidRDefault="00EF1F7B" w:rsidP="00E150C2">
      <w:pPr>
        <w:spacing w:before="220" w:after="0" w:line="240" w:lineRule="auto"/>
        <w:ind w:firstLine="567"/>
        <w:rPr>
          <w:spacing w:val="-6"/>
          <w:szCs w:val="28"/>
          <w:lang w:val="nb-NO"/>
        </w:rPr>
      </w:pPr>
      <w:r w:rsidRPr="005428D5">
        <w:rPr>
          <w:szCs w:val="28"/>
          <w:lang w:val="nb-NO"/>
        </w:rPr>
        <w:t xml:space="preserve">b) Cơ quan có thẩm quyền thu hồi giấy phép hoạt động xây dựng có trách nhiệm gửi quyết định thu hồi giấy phép hoạt động xây dựng cho tổ chức, cá </w:t>
      </w:r>
      <w:r w:rsidRPr="00E150C2">
        <w:rPr>
          <w:spacing w:val="-6"/>
          <w:szCs w:val="28"/>
          <w:lang w:val="nb-NO"/>
        </w:rPr>
        <w:t>nhân bị thu hồi; đồng thời gửi cho chủ đầu tư và các cơ quan có liên quan để biết;</w:t>
      </w:r>
    </w:p>
    <w:p w14:paraId="2C252B5E" w14:textId="77777777" w:rsidR="00EF1F7B" w:rsidRPr="005428D5" w:rsidRDefault="00EF1F7B" w:rsidP="00E150C2">
      <w:pPr>
        <w:spacing w:before="220" w:after="0" w:line="240" w:lineRule="auto"/>
        <w:ind w:firstLine="567"/>
        <w:rPr>
          <w:szCs w:val="28"/>
          <w:lang w:val="nb-NO"/>
        </w:rPr>
      </w:pPr>
      <w:r w:rsidRPr="005428D5">
        <w:rPr>
          <w:szCs w:val="28"/>
          <w:lang w:val="nb-NO"/>
        </w:rPr>
        <w:t>c) Tổ chức, cá nhân bị thu hồi giấy phép hoạt động xây dựng phải nộp lại bản gốc giấy phép hoạt động xây dựng cho cơ quan ra quyết định thu hồi giấy phép hoạt động xây dựng trong thời hạn 05 ngày, kể từ ngày nhận được quyết định thu hồi;</w:t>
      </w:r>
    </w:p>
    <w:p w14:paraId="28FD81DE" w14:textId="77777777" w:rsidR="00EF1F7B" w:rsidRPr="005428D5" w:rsidRDefault="00EF1F7B" w:rsidP="00E150C2">
      <w:pPr>
        <w:spacing w:before="220" w:after="0" w:line="240" w:lineRule="auto"/>
        <w:ind w:firstLine="567"/>
        <w:rPr>
          <w:szCs w:val="28"/>
          <w:lang w:val="nb-NO"/>
        </w:rPr>
      </w:pPr>
      <w:r w:rsidRPr="005428D5">
        <w:rPr>
          <w:szCs w:val="28"/>
          <w:lang w:val="nb-NO"/>
        </w:rPr>
        <w:t>d) Đối với trường hợp thu hồi giấy phép hoạt động xây dựng bị ghi sai do lỗi của cơ quan cấp giấy phép hoạt động xây dựng, cơ quan có thẩm quyền thu hồi giấy phép hoạt động xây dựng có trách nhiệm cấp lại giấy phép hoạt động xây dựng trong thời hạn 05 ngày, kể từ ngày nhận được giấy phép hoạt động xây dựng bị thu hồi;</w:t>
      </w:r>
      <w:r w:rsidRPr="005428D5">
        <w:rPr>
          <w:szCs w:val="28"/>
          <w:lang w:val="vi-VN"/>
        </w:rPr>
        <w:t xml:space="preserve"> </w:t>
      </w:r>
      <w:r w:rsidRPr="005428D5">
        <w:rPr>
          <w:szCs w:val="28"/>
          <w:lang w:val="nl-NL"/>
        </w:rPr>
        <w:t>đối với các vi phạm tại điểm a, điểm b khoản 1 Điều này, cơ quan có thẩm quyền cấp giấy phép hoạt động xây dựng cho nhà thầu nước ngoài chỉ xem xét cấp giấy phép sau 12 tháng, kể từ ngày ban hành quyết định thu hồi;</w:t>
      </w:r>
    </w:p>
    <w:p w14:paraId="206BEC3E" w14:textId="77777777" w:rsidR="00EF1F7B" w:rsidRPr="005428D5" w:rsidRDefault="00EF1F7B" w:rsidP="00E150C2">
      <w:pPr>
        <w:spacing w:before="220" w:after="0" w:line="240" w:lineRule="auto"/>
        <w:ind w:firstLine="567"/>
        <w:rPr>
          <w:szCs w:val="28"/>
          <w:lang w:val="nb-NO"/>
        </w:rPr>
      </w:pPr>
      <w:r w:rsidRPr="005428D5">
        <w:rPr>
          <w:szCs w:val="28"/>
          <w:lang w:val="nb-NO"/>
        </w:rPr>
        <w:t>đ) Trường hợp tổ chức, cá nhân bị thu hồi giấy phép hoạt động xây dựng không nộp lại giấy phép hoạt động xây dựng theo quy định, cơ quan có thẩm quyền thu hồi ra quyết định tuyên hủy giấy phép hoạt động xây dựng, gửi cho tổ chức/cá nhân bị tuyên hủy giấy phép hoạt động xây dựng, đồng thời gửi thông tin tới chủ đầu tư và các cơ quan có liên quan để biết.</w:t>
      </w:r>
    </w:p>
    <w:p w14:paraId="6752C666" w14:textId="5945CBF1" w:rsidR="00EF1F7B" w:rsidRPr="005428D5" w:rsidRDefault="00EF1F7B" w:rsidP="005428D5">
      <w:pPr>
        <w:pStyle w:val="iu"/>
        <w:spacing w:before="240" w:after="0" w:line="240" w:lineRule="auto"/>
        <w:rPr>
          <w:rFonts w:ascii="Times New Roman" w:hAnsi="Times New Roman"/>
          <w:b/>
          <w:bCs/>
        </w:rPr>
      </w:pPr>
      <w:bookmarkStart w:id="297" w:name="_Toc52893859"/>
      <w:bookmarkStart w:id="298" w:name="_Toc52898294"/>
      <w:bookmarkStart w:id="299" w:name="_Toc52907865"/>
      <w:bookmarkStart w:id="300" w:name="_Toc52952818"/>
      <w:bookmarkStart w:id="301" w:name="_Toc54875980"/>
      <w:r w:rsidRPr="005428D5">
        <w:rPr>
          <w:rFonts w:ascii="Times New Roman" w:hAnsi="Times New Roman"/>
          <w:b/>
          <w:bCs/>
        </w:rPr>
        <w:t>Điều 11</w:t>
      </w:r>
      <w:r w:rsidR="00F00F88" w:rsidRPr="005428D5">
        <w:rPr>
          <w:rFonts w:ascii="Times New Roman" w:hAnsi="Times New Roman"/>
          <w:b/>
          <w:bCs/>
        </w:rPr>
        <w:t>9</w:t>
      </w:r>
      <w:r w:rsidRPr="005428D5">
        <w:rPr>
          <w:rFonts w:ascii="Times New Roman" w:hAnsi="Times New Roman"/>
          <w:b/>
          <w:bCs/>
        </w:rPr>
        <w:t>. Quyền và nghĩa vụ của nhà thầu nước ngoài</w:t>
      </w:r>
      <w:bookmarkEnd w:id="297"/>
      <w:bookmarkEnd w:id="298"/>
      <w:bookmarkEnd w:id="299"/>
      <w:bookmarkEnd w:id="300"/>
      <w:bookmarkEnd w:id="301"/>
    </w:p>
    <w:p w14:paraId="6D921E44" w14:textId="77777777" w:rsidR="00EF1F7B" w:rsidRPr="005428D5" w:rsidRDefault="00EF1F7B" w:rsidP="000C61C6">
      <w:pPr>
        <w:spacing w:before="160" w:after="0" w:line="240" w:lineRule="auto"/>
        <w:ind w:firstLine="567"/>
        <w:rPr>
          <w:szCs w:val="28"/>
          <w:lang w:val="pt-BR"/>
        </w:rPr>
      </w:pPr>
      <w:r w:rsidRPr="005428D5">
        <w:rPr>
          <w:szCs w:val="28"/>
          <w:lang w:val="pt-BR"/>
        </w:rPr>
        <w:t>1. Nhà thầu nước ngoài có các quyền sau:</w:t>
      </w:r>
    </w:p>
    <w:p w14:paraId="19A00BD2" w14:textId="77777777" w:rsidR="00EF1F7B" w:rsidRPr="005428D5" w:rsidRDefault="00EF1F7B" w:rsidP="000C61C6">
      <w:pPr>
        <w:spacing w:before="160" w:after="0" w:line="240" w:lineRule="auto"/>
        <w:ind w:firstLine="567"/>
        <w:rPr>
          <w:szCs w:val="28"/>
          <w:lang w:val="pt-BR"/>
        </w:rPr>
      </w:pPr>
      <w:r w:rsidRPr="005428D5">
        <w:rPr>
          <w:szCs w:val="28"/>
          <w:lang w:val="pt-BR"/>
        </w:rPr>
        <w:t>a) Yêu cầu các cơ quan có chức năng hướng dẫn việc lập hồ sơ xin cấp giấy phép hoạt động xây dựng và các vấn đề khác liên quan đến hoạt động của nhà thầu theo quy định của Nghị định này;</w:t>
      </w:r>
    </w:p>
    <w:p w14:paraId="2BF2272B" w14:textId="77777777" w:rsidR="00EF1F7B" w:rsidRPr="005428D5" w:rsidRDefault="00EF1F7B" w:rsidP="000C61C6">
      <w:pPr>
        <w:spacing w:before="160" w:after="0" w:line="240" w:lineRule="auto"/>
        <w:ind w:firstLine="567"/>
        <w:rPr>
          <w:szCs w:val="28"/>
          <w:lang w:val="pt-BR"/>
        </w:rPr>
      </w:pPr>
      <w:r w:rsidRPr="005428D5">
        <w:rPr>
          <w:szCs w:val="28"/>
          <w:lang w:val="pt-BR"/>
        </w:rPr>
        <w:lastRenderedPageBreak/>
        <w:t>b) Khiếu nại, tố cáo những hành vi vi phạm của tổ chức, cá nhân thực hiện các công việc theo quy định của Nghị định này;</w:t>
      </w:r>
    </w:p>
    <w:p w14:paraId="03D57916" w14:textId="77777777" w:rsidR="00EF1F7B" w:rsidRPr="005428D5" w:rsidRDefault="00EF1F7B" w:rsidP="000C61C6">
      <w:pPr>
        <w:spacing w:before="160" w:after="0" w:line="240" w:lineRule="auto"/>
        <w:ind w:firstLine="567"/>
        <w:rPr>
          <w:szCs w:val="28"/>
          <w:lang w:val="pt-BR"/>
        </w:rPr>
      </w:pPr>
      <w:r w:rsidRPr="005428D5">
        <w:rPr>
          <w:szCs w:val="28"/>
          <w:lang w:val="pt-BR"/>
        </w:rPr>
        <w:t>c) Được bảo vệ quyền lợi hợp pháp trong kinh doanh tại Việt Nam theo giấy phép hoạt động xây dựng được cấp.</w:t>
      </w:r>
    </w:p>
    <w:p w14:paraId="2F92FA04" w14:textId="77777777" w:rsidR="00EF1F7B" w:rsidRPr="005428D5" w:rsidRDefault="00EF1F7B" w:rsidP="000C61C6">
      <w:pPr>
        <w:spacing w:before="160" w:after="0" w:line="240" w:lineRule="auto"/>
        <w:ind w:firstLine="567"/>
        <w:rPr>
          <w:szCs w:val="28"/>
          <w:lang w:val="pt-BR"/>
        </w:rPr>
      </w:pPr>
      <w:r w:rsidRPr="005428D5">
        <w:rPr>
          <w:szCs w:val="28"/>
          <w:lang w:val="pt-BR"/>
        </w:rPr>
        <w:t>2. Nhà thầu nước ngoài có các nghĩa vụ sau:</w:t>
      </w:r>
    </w:p>
    <w:p w14:paraId="348E27B2" w14:textId="79CB5BF2" w:rsidR="00EF1F7B" w:rsidRPr="005428D5" w:rsidRDefault="00EF1F7B" w:rsidP="000C61C6">
      <w:pPr>
        <w:spacing w:before="160" w:after="0" w:line="240" w:lineRule="auto"/>
        <w:ind w:firstLine="567"/>
        <w:rPr>
          <w:szCs w:val="28"/>
        </w:rPr>
      </w:pPr>
      <w:r w:rsidRPr="005428D5">
        <w:rPr>
          <w:szCs w:val="28"/>
          <w:lang w:val="pt-BR"/>
        </w:rPr>
        <w:t xml:space="preserve">a) Lập </w:t>
      </w:r>
      <w:r w:rsidR="00B25248" w:rsidRPr="005428D5">
        <w:rPr>
          <w:szCs w:val="28"/>
          <w:lang w:val="pt-BR"/>
        </w:rPr>
        <w:t>v</w:t>
      </w:r>
      <w:r w:rsidRPr="005428D5">
        <w:rPr>
          <w:szCs w:val="28"/>
          <w:lang w:val="pt-BR"/>
        </w:rPr>
        <w:t xml:space="preserve">ăn phòng điều hành tại nơi có dự án sau khi được cấp giấy phép hoạt động xây dựng; đăng ký địa chỉ, số điện thoại, số fax, e-mail, dấu, tài khoản, mã số thuế của </w:t>
      </w:r>
      <w:r w:rsidR="00B25248" w:rsidRPr="005428D5">
        <w:rPr>
          <w:szCs w:val="28"/>
          <w:lang w:val="pt-BR"/>
        </w:rPr>
        <w:t>v</w:t>
      </w:r>
      <w:r w:rsidRPr="005428D5">
        <w:rPr>
          <w:szCs w:val="28"/>
          <w:lang w:val="pt-BR"/>
        </w:rPr>
        <w:t xml:space="preserve">ăn phòng điều hành. Đối với các hợp đồng thực hiện lập quy hoạch xây dựng, lập dự án đầu tư xây dựng, khảo sát xây dựng, thiết kế xây dựng công trình, nhà thầu nước ngoài </w:t>
      </w:r>
      <w:r w:rsidR="00B25248" w:rsidRPr="005428D5">
        <w:rPr>
          <w:szCs w:val="28"/>
          <w:lang w:val="pt-BR"/>
        </w:rPr>
        <w:t>được</w:t>
      </w:r>
      <w:r w:rsidR="00B25248" w:rsidRPr="005428D5">
        <w:rPr>
          <w:szCs w:val="28"/>
          <w:lang w:val="vi-VN"/>
        </w:rPr>
        <w:t xml:space="preserve"> </w:t>
      </w:r>
      <w:r w:rsidRPr="005428D5">
        <w:rPr>
          <w:szCs w:val="28"/>
          <w:lang w:val="pt-BR"/>
        </w:rPr>
        <w:t xml:space="preserve">lập </w:t>
      </w:r>
      <w:r w:rsidR="00B25248" w:rsidRPr="005428D5">
        <w:rPr>
          <w:szCs w:val="28"/>
          <w:lang w:val="pt-BR"/>
        </w:rPr>
        <w:t>v</w:t>
      </w:r>
      <w:r w:rsidRPr="005428D5">
        <w:rPr>
          <w:szCs w:val="28"/>
          <w:lang w:val="pt-BR"/>
        </w:rPr>
        <w:t xml:space="preserve">ăn phòng điều hành tại nơi đăng ký trụ sở của chủ đầu tư hoặc không lập </w:t>
      </w:r>
      <w:r w:rsidR="00B25248" w:rsidRPr="005428D5">
        <w:rPr>
          <w:szCs w:val="28"/>
          <w:lang w:val="pt-BR"/>
        </w:rPr>
        <w:t>v</w:t>
      </w:r>
      <w:r w:rsidRPr="005428D5">
        <w:rPr>
          <w:szCs w:val="28"/>
          <w:lang w:val="pt-BR"/>
        </w:rPr>
        <w:t xml:space="preserve">ăn phòng điều hành tại Việt Nam. Đối với hợp đồng thực hiện thi công xây dựng, giám sát thi công xây dựng công trình đi qua nhiều tỉnh, nhà thầu nước ngoài lập </w:t>
      </w:r>
      <w:r w:rsidR="00B25248" w:rsidRPr="005428D5">
        <w:rPr>
          <w:szCs w:val="28"/>
          <w:lang w:val="pt-BR"/>
        </w:rPr>
        <w:t>v</w:t>
      </w:r>
      <w:r w:rsidRPr="005428D5">
        <w:rPr>
          <w:szCs w:val="28"/>
          <w:lang w:val="pt-BR"/>
        </w:rPr>
        <w:t xml:space="preserve">ăn phòng điều hành tại địa phương </w:t>
      </w:r>
      <w:r w:rsidR="00447F13" w:rsidRPr="005428D5">
        <w:rPr>
          <w:szCs w:val="28"/>
          <w:lang w:val="pt-BR"/>
        </w:rPr>
        <w:t>đã</w:t>
      </w:r>
      <w:r w:rsidR="00447F13" w:rsidRPr="005428D5">
        <w:rPr>
          <w:szCs w:val="28"/>
          <w:lang w:val="vi-VN"/>
        </w:rPr>
        <w:t xml:space="preserve"> cấp giấy phép xây dựng</w:t>
      </w:r>
      <w:r w:rsidRPr="005428D5">
        <w:rPr>
          <w:szCs w:val="28"/>
          <w:lang w:val="pt-BR"/>
        </w:rPr>
        <w:t>.</w:t>
      </w:r>
      <w:r w:rsidRPr="005428D5">
        <w:rPr>
          <w:szCs w:val="28"/>
        </w:rPr>
        <w:t xml:space="preserve"> Văn phòng điều hành chỉ tồn tại trong thời gian thực hiện hợp đồng và giải thể khi hết hiệu lực của hợp đồng</w:t>
      </w:r>
      <w:r w:rsidRPr="005428D5">
        <w:rPr>
          <w:szCs w:val="28"/>
          <w:lang w:val="pt-BR"/>
        </w:rPr>
        <w:t>;</w:t>
      </w:r>
    </w:p>
    <w:p w14:paraId="4C95B300" w14:textId="77777777" w:rsidR="00EF1F7B" w:rsidRPr="005428D5" w:rsidRDefault="00EF1F7B" w:rsidP="000C61C6">
      <w:pPr>
        <w:spacing w:before="160" w:after="0" w:line="240" w:lineRule="auto"/>
        <w:ind w:firstLine="567"/>
        <w:rPr>
          <w:szCs w:val="28"/>
          <w:lang w:val="pt-BR"/>
        </w:rPr>
      </w:pPr>
      <w:r w:rsidRPr="005428D5">
        <w:rPr>
          <w:szCs w:val="28"/>
          <w:lang w:val="pt-BR"/>
        </w:rPr>
        <w:t>b) Đăng ký, hủy mẫu con dấu, nộp lại con dấu khi kết thúc hợp đồng theo quy định của pháp luật. Nhà thầu nước ngoài chỉ sử dụng con dấu này trong công việc phục vụ thực hiện hợp đồng tại Việt Nam theo quy định tại giấy phép hoạt động xây dựng;</w:t>
      </w:r>
    </w:p>
    <w:p w14:paraId="2600F0F3" w14:textId="77777777" w:rsidR="00EF1F7B" w:rsidRPr="005428D5" w:rsidRDefault="00EF1F7B" w:rsidP="000C61C6">
      <w:pPr>
        <w:spacing w:before="160" w:after="0" w:line="240" w:lineRule="auto"/>
        <w:ind w:firstLine="567"/>
        <w:rPr>
          <w:szCs w:val="28"/>
          <w:lang w:val="pt-BR"/>
        </w:rPr>
      </w:pPr>
      <w:r w:rsidRPr="005428D5">
        <w:rPr>
          <w:szCs w:val="28"/>
          <w:lang w:val="pt-BR"/>
        </w:rPr>
        <w:t xml:space="preserve">c) Đăng ký và nộp thuế theo quy định của pháp luật Việt Nam, thực hiện chế độ kế toán, mở tài khoản, thanh toán theo hướng dẫn của Bộ Tài chính và </w:t>
      </w:r>
      <w:r w:rsidRPr="003C2095">
        <w:rPr>
          <w:spacing w:val="-6"/>
          <w:szCs w:val="28"/>
          <w:lang w:val="pt-BR"/>
        </w:rPr>
        <w:t>Ngân hàng Nhà nước Việt Nam để phục vụ hoạt động kinh doanh theo hợp đồng;</w:t>
      </w:r>
    </w:p>
    <w:p w14:paraId="0D286DFA" w14:textId="77777777" w:rsidR="00EF1F7B" w:rsidRPr="005428D5" w:rsidRDefault="00EF1F7B" w:rsidP="000C61C6">
      <w:pPr>
        <w:spacing w:before="160" w:after="0" w:line="240" w:lineRule="auto"/>
        <w:ind w:firstLine="567"/>
        <w:rPr>
          <w:szCs w:val="28"/>
          <w:lang w:val="pt-BR"/>
        </w:rPr>
      </w:pPr>
      <w:r w:rsidRPr="005428D5">
        <w:rPr>
          <w:szCs w:val="28"/>
          <w:lang w:val="pt-BR"/>
        </w:rPr>
        <w:t>d) Thực hiện việc tuyển lao động, sử dụng lao động Việt Nam và lao động là người nước ngoài theo quy định của pháp luật Việt Nam về lao động; chỉ được phép đăng ký đưa vào Việt Nam những chuyên gia quản lý kinh tế, quản lý kỹ thuật và người có tay nghề cao mà Việt Nam không đủ khả năng đáp ứng;</w:t>
      </w:r>
    </w:p>
    <w:p w14:paraId="630FBF2C" w14:textId="77777777" w:rsidR="00EF1F7B" w:rsidRPr="005428D5" w:rsidRDefault="00EF1F7B" w:rsidP="000C61C6">
      <w:pPr>
        <w:spacing w:before="160" w:after="0" w:line="240" w:lineRule="auto"/>
        <w:ind w:firstLine="567"/>
        <w:rPr>
          <w:szCs w:val="28"/>
          <w:lang w:val="pt-BR"/>
        </w:rPr>
      </w:pPr>
      <w:r w:rsidRPr="005428D5">
        <w:rPr>
          <w:szCs w:val="28"/>
          <w:lang w:val="pt-BR"/>
        </w:rPr>
        <w:t>đ) Thực hiện các thủ tục xuất khẩu, nhập khẩu vật tư, máy móc, thiết bị liên quan đến hợp đồng nhận thầu tại Việt Nam theo quy định của pháp luật Việt Nam;</w:t>
      </w:r>
    </w:p>
    <w:p w14:paraId="6E25F364" w14:textId="77777777" w:rsidR="00EF1F7B" w:rsidRPr="005428D5" w:rsidRDefault="00EF1F7B" w:rsidP="000C61C6">
      <w:pPr>
        <w:spacing w:before="160" w:after="0" w:line="240" w:lineRule="auto"/>
        <w:ind w:firstLine="567"/>
        <w:rPr>
          <w:szCs w:val="28"/>
          <w:lang w:val="pt-BR"/>
        </w:rPr>
      </w:pPr>
      <w:r w:rsidRPr="005428D5">
        <w:rPr>
          <w:szCs w:val="28"/>
          <w:lang w:val="pt-BR"/>
        </w:rPr>
        <w:t>e) Thực hiện hợp đồng liên danh đã ký kết với nhà thầu Việt Nam hoặc sử dụng nhà thầu phụ Việt Nam đã được xác định trong hồ sơ đề nghị cấp giấy phép hoạt động xây dựng;</w:t>
      </w:r>
    </w:p>
    <w:p w14:paraId="40F73F8F" w14:textId="77777777" w:rsidR="00EF1F7B" w:rsidRPr="005428D5" w:rsidRDefault="00EF1F7B" w:rsidP="000C61C6">
      <w:pPr>
        <w:spacing w:before="160" w:after="0" w:line="240" w:lineRule="auto"/>
        <w:ind w:firstLine="567"/>
        <w:rPr>
          <w:szCs w:val="28"/>
          <w:lang w:val="pt-BR"/>
        </w:rPr>
      </w:pPr>
      <w:r w:rsidRPr="005428D5">
        <w:rPr>
          <w:szCs w:val="28"/>
          <w:lang w:val="pt-BR"/>
        </w:rPr>
        <w:t>g) Mua bảo hiểm theo quy định của pháp luật Việt Nam đối với công việc của nhà thầu gồm: Bảo hiểm trách nhiệm nghề nghiệp đối với nhà thầu tư vấn đầu tư xây dựng; bảo hiểm tài sản hàng hóa đối với nhà thầu mua sắm; các loại bảo hiểm đối với nhà thầu thi công xây dựng và các chế độ bảo hiểm khác theo quy định của pháp luật Việt Nam;</w:t>
      </w:r>
    </w:p>
    <w:p w14:paraId="684E30EE" w14:textId="77777777" w:rsidR="00EF1F7B" w:rsidRPr="005428D5" w:rsidRDefault="00EF1F7B" w:rsidP="000C61C6">
      <w:pPr>
        <w:spacing w:before="160" w:after="0" w:line="240" w:lineRule="auto"/>
        <w:ind w:firstLine="567"/>
        <w:rPr>
          <w:szCs w:val="28"/>
          <w:lang w:val="pt-BR"/>
        </w:rPr>
      </w:pPr>
      <w:r w:rsidRPr="005428D5">
        <w:rPr>
          <w:szCs w:val="28"/>
          <w:lang w:val="pt-BR"/>
        </w:rPr>
        <w:lastRenderedPageBreak/>
        <w:t>h) Đăng kiểm chất lượng vật tư, thiết bị nhập khẩu cung cấp theo hợp đồng nhận thầu;</w:t>
      </w:r>
    </w:p>
    <w:p w14:paraId="1AB80E74" w14:textId="77777777" w:rsidR="00EF1F7B" w:rsidRPr="005428D5" w:rsidRDefault="00EF1F7B" w:rsidP="000C61C6">
      <w:pPr>
        <w:spacing w:before="160" w:after="0" w:line="240" w:lineRule="auto"/>
        <w:ind w:firstLine="567"/>
        <w:rPr>
          <w:szCs w:val="28"/>
          <w:lang w:val="pt-BR"/>
        </w:rPr>
      </w:pPr>
      <w:r w:rsidRPr="005428D5">
        <w:rPr>
          <w:szCs w:val="28"/>
          <w:lang w:val="pt-BR"/>
        </w:rPr>
        <w:t>i) Đăng kiểm an toàn thiết bị thi công xây dựng và phương tiện giao thông liên quan đến hoạt động kinh doanh của nhà thầu nước ngoài theo quy định của pháp luật Việt Nam;</w:t>
      </w:r>
    </w:p>
    <w:p w14:paraId="220F3283" w14:textId="77777777" w:rsidR="00EF1F7B" w:rsidRPr="005428D5" w:rsidRDefault="00EF1F7B" w:rsidP="000C61C6">
      <w:pPr>
        <w:spacing w:before="160" w:after="0" w:line="240" w:lineRule="auto"/>
        <w:ind w:firstLine="567"/>
        <w:rPr>
          <w:szCs w:val="28"/>
          <w:lang w:val="pt-BR"/>
        </w:rPr>
      </w:pPr>
      <w:r w:rsidRPr="005428D5">
        <w:rPr>
          <w:szCs w:val="28"/>
          <w:lang w:val="pt-BR"/>
        </w:rPr>
        <w:t>k) Tuân thủ các quy định về quy chuẩn, tiêu chuẩn, về quản lý chất lượng công trình xây dựng, an toàn lao động và bảo vệ môi trường cũng như các quy định khác của pháp luật Việt Nam có liên quan;</w:t>
      </w:r>
    </w:p>
    <w:p w14:paraId="6213C187" w14:textId="7D20C06A" w:rsidR="00C82C67" w:rsidRPr="005428D5" w:rsidRDefault="000E6424" w:rsidP="000C61C6">
      <w:pPr>
        <w:spacing w:before="160" w:after="0" w:line="240" w:lineRule="auto"/>
        <w:ind w:firstLine="567"/>
        <w:rPr>
          <w:szCs w:val="28"/>
          <w:lang w:val="pt-BR"/>
        </w:rPr>
      </w:pPr>
      <w:bookmarkStart w:id="302" w:name="_Toc54875981"/>
      <w:r w:rsidRPr="005428D5">
        <w:rPr>
          <w:szCs w:val="28"/>
          <w:lang w:val="vi-VN"/>
        </w:rPr>
        <w:t>l</w:t>
      </w:r>
      <w:r w:rsidR="00C82C67" w:rsidRPr="005428D5">
        <w:rPr>
          <w:szCs w:val="28"/>
          <w:lang w:val="pt-BR"/>
        </w:rPr>
        <w:t>) Khi hoàn thành công trình, nhà thầu nước ngoài phải lập hồ sơ hoàn thành công trình; chịu trách nhiệm bảo hành; quyết toán vật tư, thiết bị nhập khẩu; xử lý vật tư, thiết bị còn dư trong hợp đồng thi công xây dựng công trình theo quy định về xuất nhập khẩu; tái xuất các vật tư, thiết bị thi công đã đăng ký theo chế độ tạm nhập - tái xuất; thanh lý hợp đồng; đồng thời thông báo tới các cơ quan quản lý nhà nước có liên quan về việc kết thúc hợp đồng, chấm dứt sự hoạt động của văn phòng điều hành công trình theo Mẫu số 09 Phụ lục III Nghị định này.</w:t>
      </w:r>
    </w:p>
    <w:p w14:paraId="65335857" w14:textId="52ACC5D9" w:rsidR="00EF1F7B" w:rsidRPr="005428D5" w:rsidRDefault="00EF1F7B" w:rsidP="000C61C6">
      <w:pPr>
        <w:pStyle w:val="iu"/>
        <w:spacing w:before="160" w:after="0" w:line="240" w:lineRule="auto"/>
        <w:rPr>
          <w:rFonts w:ascii="Times New Roman" w:hAnsi="Times New Roman"/>
          <w:b/>
          <w:bCs/>
        </w:rPr>
      </w:pPr>
      <w:r w:rsidRPr="005428D5">
        <w:rPr>
          <w:rFonts w:ascii="Times New Roman" w:hAnsi="Times New Roman"/>
          <w:b/>
          <w:bCs/>
        </w:rPr>
        <w:t>Điều 1</w:t>
      </w:r>
      <w:r w:rsidR="00F00F88" w:rsidRPr="005428D5">
        <w:rPr>
          <w:rFonts w:ascii="Times New Roman" w:hAnsi="Times New Roman"/>
          <w:b/>
          <w:bCs/>
        </w:rPr>
        <w:t>20</w:t>
      </w:r>
      <w:r w:rsidRPr="005428D5">
        <w:rPr>
          <w:rFonts w:ascii="Times New Roman" w:hAnsi="Times New Roman"/>
          <w:b/>
          <w:bCs/>
        </w:rPr>
        <w:t>. Trách nhiệm của chủ đầu tư hoặc chủ dự án</w:t>
      </w:r>
      <w:r w:rsidR="00253ABD" w:rsidRPr="005428D5">
        <w:rPr>
          <w:rFonts w:ascii="Times New Roman" w:hAnsi="Times New Roman"/>
          <w:b/>
          <w:bCs/>
        </w:rPr>
        <w:t xml:space="preserve"> hoặc nhà thầu chính</w:t>
      </w:r>
      <w:r w:rsidRPr="005428D5">
        <w:rPr>
          <w:rFonts w:ascii="Times New Roman" w:hAnsi="Times New Roman"/>
          <w:b/>
          <w:bCs/>
        </w:rPr>
        <w:t xml:space="preserve"> đối với nhà thầu nước ngoài</w:t>
      </w:r>
      <w:bookmarkEnd w:id="302"/>
    </w:p>
    <w:p w14:paraId="519369AB" w14:textId="5EC9502D" w:rsidR="00EF1F7B" w:rsidRPr="005428D5" w:rsidRDefault="00EF1F7B" w:rsidP="000C61C6">
      <w:pPr>
        <w:spacing w:before="160" w:after="0" w:line="240" w:lineRule="auto"/>
        <w:ind w:firstLine="567"/>
        <w:rPr>
          <w:szCs w:val="28"/>
          <w:lang w:val="pt-BR"/>
        </w:rPr>
      </w:pPr>
      <w:r w:rsidRPr="005428D5">
        <w:rPr>
          <w:szCs w:val="28"/>
          <w:lang w:val="pt-BR"/>
        </w:rPr>
        <w:t xml:space="preserve">1. Chỉ được ký hợp đồng giao nhận thầu khi đã có Giấy phép hoạt động xây dựng do cơ quan nhà nước có thẩm quyền cấp cho nhà thầu nước ngoài; hướng dẫn nhà thầu nước ngoài tuân thủ các quy định tại Nghị định này; </w:t>
      </w:r>
      <w:r w:rsidR="00C67599" w:rsidRPr="005428D5">
        <w:rPr>
          <w:szCs w:val="28"/>
          <w:lang w:val="pt-BR"/>
        </w:rPr>
        <w:t>cung</w:t>
      </w:r>
      <w:r w:rsidR="00C67599" w:rsidRPr="005428D5">
        <w:rPr>
          <w:szCs w:val="28"/>
          <w:lang w:val="vi-VN"/>
        </w:rPr>
        <w:t xml:space="preserve"> cấp thông tin,</w:t>
      </w:r>
      <w:r w:rsidRPr="005428D5">
        <w:rPr>
          <w:szCs w:val="28"/>
          <w:lang w:val="pt-BR"/>
        </w:rPr>
        <w:t xml:space="preserve"> tài liệu có liên quan đến công trình nhận thầu mà nhà thầu nước ngoài phải kê khai trong hồ sơ đề nghị cấp giấy phép thầu. </w:t>
      </w:r>
      <w:r w:rsidR="007D14BA" w:rsidRPr="005428D5">
        <w:rPr>
          <w:szCs w:val="28"/>
          <w:lang w:val="pt-BR"/>
        </w:rPr>
        <w:t>Quản</w:t>
      </w:r>
      <w:r w:rsidR="007D14BA" w:rsidRPr="005428D5">
        <w:rPr>
          <w:szCs w:val="28"/>
          <w:lang w:val="vi-VN"/>
        </w:rPr>
        <w:t xml:space="preserve"> lý việc đăng ký</w:t>
      </w:r>
      <w:r w:rsidRPr="005428D5">
        <w:rPr>
          <w:szCs w:val="28"/>
          <w:lang w:val="pt-BR"/>
        </w:rPr>
        <w:t xml:space="preserve"> </w:t>
      </w:r>
      <w:r w:rsidR="00CA082E" w:rsidRPr="005428D5">
        <w:rPr>
          <w:szCs w:val="28"/>
          <w:lang w:val="pt-BR"/>
        </w:rPr>
        <w:t>xuất</w:t>
      </w:r>
      <w:r w:rsidR="00CA082E" w:rsidRPr="005428D5">
        <w:rPr>
          <w:szCs w:val="28"/>
          <w:lang w:val="vi-VN"/>
        </w:rPr>
        <w:t xml:space="preserve"> khẩu, </w:t>
      </w:r>
      <w:r w:rsidRPr="005428D5">
        <w:rPr>
          <w:szCs w:val="28"/>
          <w:lang w:val="pt-BR"/>
        </w:rPr>
        <w:t>nhập khẩu vật tư, máy móc, thiết bị có liên quan đến việc thực hiện hợp đồng thuộc trách nhiệm của nhà thầu nước ngoài theo quy định Nghị định này.</w:t>
      </w:r>
    </w:p>
    <w:p w14:paraId="1F49B8E3" w14:textId="662E0290" w:rsidR="00EF1F7B" w:rsidRPr="005428D5" w:rsidRDefault="00EF1F7B" w:rsidP="000C61C6">
      <w:pPr>
        <w:spacing w:before="160" w:after="0" w:line="240" w:lineRule="auto"/>
        <w:ind w:firstLine="567"/>
        <w:rPr>
          <w:szCs w:val="28"/>
          <w:lang w:val="pt-BR"/>
        </w:rPr>
      </w:pPr>
      <w:r w:rsidRPr="005428D5">
        <w:rPr>
          <w:szCs w:val="28"/>
          <w:lang w:val="pt-BR"/>
        </w:rPr>
        <w:t xml:space="preserve">2. Giám sát nhà thầu nước ngoài thực hiện đúng các cam kết trong hợp đồng liên danh với nhà thầu Việt Nam hoặc sử dụng nhà thầu phụ Việt Nam theo nội dung quy định tại Điều </w:t>
      </w:r>
      <w:r w:rsidRPr="005428D5">
        <w:rPr>
          <w:szCs w:val="28"/>
          <w:lang w:val="vi-VN"/>
        </w:rPr>
        <w:t>11</w:t>
      </w:r>
      <w:r w:rsidR="00FE4988" w:rsidRPr="005428D5">
        <w:rPr>
          <w:szCs w:val="28"/>
          <w:lang w:val="vi-VN"/>
        </w:rPr>
        <w:t>4</w:t>
      </w:r>
      <w:r w:rsidRPr="005428D5">
        <w:rPr>
          <w:szCs w:val="28"/>
          <w:lang w:val="pt-BR"/>
        </w:rPr>
        <w:t xml:space="preserve"> Nghị định này.</w:t>
      </w:r>
    </w:p>
    <w:p w14:paraId="6A46A84A" w14:textId="0DBC88E8" w:rsidR="00EF1F7B" w:rsidRPr="005428D5" w:rsidRDefault="00EF1F7B" w:rsidP="000C61C6">
      <w:pPr>
        <w:spacing w:before="160" w:after="0" w:line="240" w:lineRule="auto"/>
        <w:ind w:firstLine="567"/>
        <w:rPr>
          <w:szCs w:val="28"/>
          <w:lang w:val="pt-BR"/>
        </w:rPr>
      </w:pPr>
      <w:r w:rsidRPr="005428D5">
        <w:rPr>
          <w:szCs w:val="28"/>
          <w:lang w:val="pt-BR"/>
        </w:rPr>
        <w:t>3. Xem xét khả năng cung cấp thiết bị thi công xây dựng trong nước trước khi th</w:t>
      </w:r>
      <w:r w:rsidR="00F67FF1">
        <w:rPr>
          <w:szCs w:val="28"/>
          <w:lang w:val="pt-BR"/>
        </w:rPr>
        <w:t>ỏa</w:t>
      </w:r>
      <w:r w:rsidRPr="005428D5">
        <w:rPr>
          <w:szCs w:val="28"/>
          <w:lang w:val="pt-BR"/>
        </w:rPr>
        <w:t xml:space="preserve"> thuận danh mục máy móc, thiết bị thi công của nhà thầu nước ngoài xin tạm nhập - tái xuất.</w:t>
      </w:r>
    </w:p>
    <w:p w14:paraId="33B31831" w14:textId="2C7BC548" w:rsidR="00EF1F7B" w:rsidRPr="005428D5" w:rsidRDefault="00EF1F7B" w:rsidP="000C61C6">
      <w:pPr>
        <w:spacing w:before="160" w:after="0" w:line="240" w:lineRule="auto"/>
        <w:ind w:firstLine="567"/>
        <w:rPr>
          <w:szCs w:val="28"/>
          <w:lang w:val="pt-BR"/>
        </w:rPr>
      </w:pPr>
      <w:r w:rsidRPr="005428D5">
        <w:rPr>
          <w:szCs w:val="28"/>
          <w:lang w:val="pt-BR"/>
        </w:rPr>
        <w:t>4. Xem xét khả năng cung cấp lao động kỹ thuật tại Việt Nam trước khi th</w:t>
      </w:r>
      <w:r w:rsidR="00F67FF1">
        <w:rPr>
          <w:szCs w:val="28"/>
          <w:lang w:val="pt-BR"/>
        </w:rPr>
        <w:t>ỏa</w:t>
      </w:r>
      <w:r w:rsidRPr="005428D5">
        <w:rPr>
          <w:szCs w:val="28"/>
          <w:lang w:val="pt-BR"/>
        </w:rPr>
        <w:t xml:space="preserve"> thuận với nhà thầu nước ngoài về danh sách nhân sự người nước ngoài làm việc cho nhà thầu xin nhập cảnh vào Việt Nam để thực hiện các công việc thuộc hợp đồng của nhà thầu nước ngoài.</w:t>
      </w:r>
    </w:p>
    <w:p w14:paraId="78B3EC8F" w14:textId="77777777" w:rsidR="00EF1F7B" w:rsidRPr="005428D5" w:rsidRDefault="00EF1F7B" w:rsidP="000C61C6">
      <w:pPr>
        <w:spacing w:before="160" w:after="0" w:line="240" w:lineRule="auto"/>
        <w:ind w:firstLine="567"/>
        <w:rPr>
          <w:szCs w:val="28"/>
          <w:lang w:val="pt-BR"/>
        </w:rPr>
      </w:pPr>
      <w:r w:rsidRPr="005428D5">
        <w:rPr>
          <w:szCs w:val="28"/>
          <w:lang w:val="pt-BR"/>
        </w:rPr>
        <w:t>5. Xác nhận quyết toán vật tư, thiết bị nhập khẩu của nhà thầu nước ngoài khi hoàn thành công trình.</w:t>
      </w:r>
    </w:p>
    <w:p w14:paraId="537F7D36" w14:textId="77777777" w:rsidR="006F22D7" w:rsidRPr="00E150C2" w:rsidRDefault="00EF1F7B" w:rsidP="000C61C6">
      <w:pPr>
        <w:spacing w:before="160" w:after="0" w:line="240" w:lineRule="auto"/>
        <w:ind w:firstLine="567"/>
        <w:rPr>
          <w:spacing w:val="-6"/>
          <w:szCs w:val="28"/>
          <w:lang w:val="vi-VN"/>
        </w:rPr>
      </w:pPr>
      <w:r w:rsidRPr="005428D5">
        <w:rPr>
          <w:szCs w:val="28"/>
          <w:lang w:val="pt-BR"/>
        </w:rPr>
        <w:lastRenderedPageBreak/>
        <w:t xml:space="preserve">6. </w:t>
      </w:r>
      <w:bookmarkStart w:id="303" w:name="_Toc52893861"/>
      <w:bookmarkStart w:id="304" w:name="_Toc52898296"/>
      <w:bookmarkStart w:id="305" w:name="_Toc52907866"/>
      <w:bookmarkStart w:id="306" w:name="_Toc52952819"/>
      <w:bookmarkStart w:id="307" w:name="_Toc54875982"/>
      <w:r w:rsidR="00EA4570" w:rsidRPr="005428D5">
        <w:rPr>
          <w:szCs w:val="28"/>
          <w:lang w:val="pt-BR"/>
        </w:rPr>
        <w:t xml:space="preserve">Thông báo bằng văn bản cho các nhà thầu khác và các cơ quan quản lý chất lượng xây dựng biết về chức năng, nhiệm vụ của nhà thầu khi sử dụng nhà </w:t>
      </w:r>
      <w:r w:rsidR="00EA4570" w:rsidRPr="00E150C2">
        <w:rPr>
          <w:spacing w:val="-6"/>
          <w:szCs w:val="28"/>
          <w:lang w:val="pt-BR"/>
        </w:rPr>
        <w:t>thầu nước ngoài để thực hiện tư vấn quản lý dự án, giám sát chất lượng xây dựng.</w:t>
      </w:r>
    </w:p>
    <w:p w14:paraId="7EC54D77" w14:textId="77777777" w:rsidR="006F22D7" w:rsidRPr="005428D5" w:rsidRDefault="006F22D7" w:rsidP="00E150C2">
      <w:pPr>
        <w:spacing w:after="0" w:line="240" w:lineRule="auto"/>
        <w:ind w:firstLine="0"/>
        <w:rPr>
          <w:szCs w:val="28"/>
          <w:lang w:val="vi-VN"/>
        </w:rPr>
      </w:pPr>
    </w:p>
    <w:p w14:paraId="03080396" w14:textId="7239D0D4" w:rsidR="00EF1F7B" w:rsidRPr="005428D5" w:rsidRDefault="00EF1F7B" w:rsidP="00E150C2">
      <w:pPr>
        <w:spacing w:after="0" w:line="240" w:lineRule="auto"/>
        <w:ind w:firstLine="0"/>
        <w:jc w:val="center"/>
        <w:rPr>
          <w:rFonts w:eastAsia="Times New Roman"/>
          <w:b/>
          <w:bCs/>
          <w:kern w:val="32"/>
          <w:szCs w:val="28"/>
          <w:lang w:val="vi-VN"/>
        </w:rPr>
      </w:pPr>
      <w:r w:rsidRPr="005428D5">
        <w:rPr>
          <w:b/>
          <w:bCs/>
          <w:szCs w:val="28"/>
        </w:rPr>
        <w:t>Chương VII</w:t>
      </w:r>
    </w:p>
    <w:bookmarkEnd w:id="303"/>
    <w:bookmarkEnd w:id="304"/>
    <w:bookmarkEnd w:id="305"/>
    <w:bookmarkEnd w:id="306"/>
    <w:bookmarkEnd w:id="307"/>
    <w:p w14:paraId="657E42DE" w14:textId="77777777" w:rsidR="00EF1F7B" w:rsidRPr="005428D5" w:rsidRDefault="00EF1F7B" w:rsidP="00E150C2">
      <w:pPr>
        <w:pStyle w:val="Chng"/>
        <w:rPr>
          <w:rFonts w:ascii="Times New Roman" w:hAnsi="Times New Roman"/>
          <w:lang w:val="vi-VN"/>
        </w:rPr>
      </w:pPr>
      <w:r w:rsidRPr="005428D5">
        <w:rPr>
          <w:rFonts w:ascii="Times New Roman" w:hAnsi="Times New Roman"/>
        </w:rPr>
        <w:t>ĐIỀU KHOẢN THI HÀNH</w:t>
      </w:r>
    </w:p>
    <w:p w14:paraId="6EDEAB7B" w14:textId="77777777" w:rsidR="006F22D7" w:rsidRPr="00E150C2" w:rsidRDefault="006F22D7" w:rsidP="00E150C2">
      <w:pPr>
        <w:pStyle w:val="Chng"/>
        <w:rPr>
          <w:rFonts w:ascii="Times New Roman" w:hAnsi="Times New Roman"/>
          <w:sz w:val="2"/>
          <w:lang w:val="vi-VN"/>
        </w:rPr>
      </w:pPr>
    </w:p>
    <w:p w14:paraId="7C384DA7" w14:textId="1E24BD1B" w:rsidR="00EF1F7B" w:rsidRPr="005428D5" w:rsidRDefault="00EF1F7B" w:rsidP="000C61C6">
      <w:pPr>
        <w:pStyle w:val="iu"/>
        <w:spacing w:before="160" w:after="0" w:line="240" w:lineRule="auto"/>
        <w:rPr>
          <w:rFonts w:ascii="Times New Roman" w:hAnsi="Times New Roman"/>
          <w:b/>
          <w:bCs/>
        </w:rPr>
      </w:pPr>
      <w:bookmarkStart w:id="308" w:name="_Toc52893862"/>
      <w:bookmarkStart w:id="309" w:name="_Toc52898297"/>
      <w:bookmarkStart w:id="310" w:name="_Toc52907867"/>
      <w:bookmarkStart w:id="311" w:name="_Toc52952820"/>
      <w:bookmarkStart w:id="312" w:name="_Toc54875983"/>
      <w:r w:rsidRPr="005428D5">
        <w:rPr>
          <w:rFonts w:ascii="Times New Roman" w:hAnsi="Times New Roman"/>
          <w:b/>
          <w:bCs/>
        </w:rPr>
        <w:t>Điều 12</w:t>
      </w:r>
      <w:r w:rsidR="00F00F88" w:rsidRPr="005428D5">
        <w:rPr>
          <w:rFonts w:ascii="Times New Roman" w:hAnsi="Times New Roman"/>
          <w:b/>
          <w:bCs/>
        </w:rPr>
        <w:t>1</w:t>
      </w:r>
      <w:r w:rsidRPr="005428D5">
        <w:rPr>
          <w:rFonts w:ascii="Times New Roman" w:hAnsi="Times New Roman"/>
          <w:b/>
          <w:bCs/>
        </w:rPr>
        <w:t>. Trách nhiệm thi hành</w:t>
      </w:r>
      <w:bookmarkEnd w:id="308"/>
      <w:bookmarkEnd w:id="309"/>
      <w:bookmarkEnd w:id="310"/>
      <w:bookmarkEnd w:id="311"/>
      <w:bookmarkEnd w:id="312"/>
    </w:p>
    <w:p w14:paraId="091A2E7B" w14:textId="77777777" w:rsidR="00BE01C6" w:rsidRPr="005428D5" w:rsidRDefault="00BE01C6" w:rsidP="000C61C6">
      <w:pPr>
        <w:spacing w:before="160" w:after="0" w:line="240" w:lineRule="auto"/>
        <w:ind w:firstLine="567"/>
        <w:rPr>
          <w:szCs w:val="28"/>
        </w:rPr>
      </w:pPr>
      <w:r w:rsidRPr="005428D5">
        <w:rPr>
          <w:szCs w:val="28"/>
        </w:rPr>
        <w:t>1. Bộ Xây dựng</w:t>
      </w:r>
    </w:p>
    <w:p w14:paraId="4C75DD54" w14:textId="77777777" w:rsidR="00BE01C6" w:rsidRPr="005428D5" w:rsidRDefault="00BE01C6" w:rsidP="000C61C6">
      <w:pPr>
        <w:spacing w:before="160" w:after="0" w:line="240" w:lineRule="auto"/>
        <w:ind w:firstLine="567"/>
        <w:rPr>
          <w:szCs w:val="28"/>
        </w:rPr>
      </w:pPr>
      <w:r w:rsidRPr="005428D5">
        <w:rPr>
          <w:szCs w:val="28"/>
        </w:rPr>
        <w:t>a) Chịu trách nhiệm trước Chính phủ thực hiện thống nhất quản lý nhà nước về những nội dung thuộc phạm vi điều chỉnh của Nghị định này. Hướng dẫn, kiểm tra các bộ, ngành, cơ quan, tổ chức có liên quan thực hiện các quy định của Nghị định này;</w:t>
      </w:r>
    </w:p>
    <w:p w14:paraId="60B8C5A4" w14:textId="59C497DC" w:rsidR="00BE01C6" w:rsidRPr="005428D5" w:rsidRDefault="00BE01C6" w:rsidP="000C61C6">
      <w:pPr>
        <w:spacing w:before="160" w:after="0" w:line="240" w:lineRule="auto"/>
        <w:ind w:firstLine="567"/>
        <w:rPr>
          <w:szCs w:val="28"/>
        </w:rPr>
      </w:pPr>
      <w:r w:rsidRPr="005428D5">
        <w:rPr>
          <w:szCs w:val="28"/>
        </w:rPr>
        <w:t>b) Chỉ đạo và kiểm tra cơ quan chuyên môn trực thuộc trong việc tổ chức thực hiện các thủ tục hành chính quy định tại Nghị định này</w:t>
      </w:r>
      <w:r w:rsidR="0027095A" w:rsidRPr="005428D5">
        <w:rPr>
          <w:szCs w:val="28"/>
        </w:rPr>
        <w:t>;</w:t>
      </w:r>
    </w:p>
    <w:p w14:paraId="6602AB1C" w14:textId="53399CC6" w:rsidR="0027095A" w:rsidRPr="00E150C2" w:rsidRDefault="0027095A" w:rsidP="000C61C6">
      <w:pPr>
        <w:spacing w:before="160" w:after="0" w:line="240" w:lineRule="auto"/>
        <w:ind w:firstLine="567"/>
        <w:rPr>
          <w:szCs w:val="28"/>
        </w:rPr>
      </w:pPr>
      <w:r w:rsidRPr="00E150C2">
        <w:rPr>
          <w:szCs w:val="28"/>
        </w:rPr>
        <w:t>c) Cho ý kiến đối với các công trình cấp đặc biệt có công nghệ mới, áp dụng lần đầu thuộc thẩm quyền thẩm định của cơ quan chuyên môn về xây dựng thuộc Bộ Quản lý công trình xây dựng chuyên ngành.</w:t>
      </w:r>
    </w:p>
    <w:p w14:paraId="2B831486" w14:textId="1E3072AC" w:rsidR="00BE01C6" w:rsidRPr="005428D5" w:rsidRDefault="00BE01C6" w:rsidP="000C61C6">
      <w:pPr>
        <w:spacing w:before="160" w:after="0" w:line="240" w:lineRule="auto"/>
        <w:ind w:firstLine="567"/>
        <w:rPr>
          <w:szCs w:val="28"/>
        </w:rPr>
      </w:pPr>
      <w:r w:rsidRPr="005428D5">
        <w:rPr>
          <w:szCs w:val="28"/>
        </w:rPr>
        <w:t xml:space="preserve">2. Các Bộ quản lý công trình </w:t>
      </w:r>
      <w:r w:rsidRPr="005428D5">
        <w:rPr>
          <w:szCs w:val="28"/>
          <w:shd w:val="solid" w:color="FFFFFF" w:fill="auto"/>
        </w:rPr>
        <w:t>xây dựng</w:t>
      </w:r>
      <w:r w:rsidRPr="005428D5">
        <w:rPr>
          <w:szCs w:val="28"/>
        </w:rPr>
        <w:t xml:space="preserve"> chuyên ngành có trách nhiệm chỉ đạo và </w:t>
      </w:r>
      <w:r w:rsidRPr="005428D5">
        <w:rPr>
          <w:szCs w:val="28"/>
          <w:shd w:val="solid" w:color="FFFFFF" w:fill="auto"/>
        </w:rPr>
        <w:t>kiểm tra</w:t>
      </w:r>
      <w:r w:rsidRPr="005428D5">
        <w:rPr>
          <w:szCs w:val="28"/>
        </w:rPr>
        <w:t xml:space="preserve"> cơ quan chuyên môn </w:t>
      </w:r>
      <w:r w:rsidRPr="005428D5">
        <w:rPr>
          <w:szCs w:val="28"/>
          <w:shd w:val="solid" w:color="FFFFFF" w:fill="auto"/>
        </w:rPr>
        <w:t>về</w:t>
      </w:r>
      <w:r w:rsidRPr="005428D5">
        <w:rPr>
          <w:szCs w:val="28"/>
        </w:rPr>
        <w:t xml:space="preserve"> xây dựng trực thuộc trong việc tổ chức thẩm định </w:t>
      </w:r>
      <w:r w:rsidR="00F24A2D" w:rsidRPr="005428D5">
        <w:rPr>
          <w:szCs w:val="28"/>
        </w:rPr>
        <w:t>B</w:t>
      </w:r>
      <w:r w:rsidRPr="005428D5">
        <w:rPr>
          <w:szCs w:val="28"/>
        </w:rPr>
        <w:t xml:space="preserve">áo cáo nghiên cứu khả thi đầu tư xây dựng, Báo cáo kinh tế - kỹ thuật đầu tư xây dựng, thiết kế </w:t>
      </w:r>
      <w:r w:rsidRPr="005428D5">
        <w:rPr>
          <w:szCs w:val="28"/>
          <w:shd w:val="solid" w:color="FFFFFF" w:fill="auto"/>
        </w:rPr>
        <w:t>xây dựng</w:t>
      </w:r>
      <w:r w:rsidRPr="005428D5">
        <w:rPr>
          <w:szCs w:val="28"/>
        </w:rPr>
        <w:t xml:space="preserve"> triển khai sau thiết kế cơ sở của dự án, công trình xây dựng thuộc chuyên ngành, cụ thể:</w:t>
      </w:r>
    </w:p>
    <w:p w14:paraId="5EB71A64" w14:textId="77777777" w:rsidR="00BE01C6" w:rsidRPr="005428D5" w:rsidRDefault="00BE01C6" w:rsidP="000C61C6">
      <w:pPr>
        <w:spacing w:before="160" w:after="0" w:line="240" w:lineRule="auto"/>
        <w:ind w:firstLine="567"/>
        <w:rPr>
          <w:szCs w:val="28"/>
        </w:rPr>
      </w:pPr>
      <w:r w:rsidRPr="005428D5">
        <w:rPr>
          <w:szCs w:val="28"/>
        </w:rPr>
        <w:t>a) Bộ Xây dựng đối với dự án, công trình thuộc dự án đầu tư xây dựng dân dụng; dự án đầu tư xây dựng khu đô thị, khu nhà ở; dự án đầu tư xây dựng hạ tầng kỹ thuật khu chức năng; dự án đầu tư xây dựng công nghiệp nhẹ, công nghiệp sản xuất vật liệu xây dựng, sản phẩm xây dựng, hạ tầng kỹ thuật và dự án đầu tư xây dựng công trình đường bộ, cầu đường bộ, hầm đường bộ trong đô thị (trừ đường quốc lộ qua đô thị);</w:t>
      </w:r>
    </w:p>
    <w:p w14:paraId="317C53A2" w14:textId="77777777" w:rsidR="00BE01C6" w:rsidRPr="005428D5" w:rsidRDefault="00BE01C6" w:rsidP="000C61C6">
      <w:pPr>
        <w:spacing w:before="160" w:after="0" w:line="240" w:lineRule="auto"/>
        <w:ind w:firstLine="567"/>
        <w:rPr>
          <w:szCs w:val="28"/>
        </w:rPr>
      </w:pPr>
      <w:r w:rsidRPr="005428D5">
        <w:rPr>
          <w:szCs w:val="28"/>
        </w:rPr>
        <w:t>b) Bộ Giao thông vận tải đối với dự án, công trình thuộc dự án đầu tư xây dựng công trình giao thông (trừ dự án, công trình do Bộ Xây dựng quản lý quy định tại điểm a khoản này);</w:t>
      </w:r>
    </w:p>
    <w:p w14:paraId="09A13782" w14:textId="77777777" w:rsidR="00BE01C6" w:rsidRPr="005428D5" w:rsidRDefault="00BE01C6" w:rsidP="000C61C6">
      <w:pPr>
        <w:spacing w:before="160" w:after="0" w:line="240" w:lineRule="auto"/>
        <w:ind w:firstLine="567"/>
        <w:rPr>
          <w:szCs w:val="28"/>
        </w:rPr>
      </w:pPr>
      <w:r w:rsidRPr="005428D5">
        <w:rPr>
          <w:szCs w:val="28"/>
        </w:rPr>
        <w:t>c) Bộ Nông nghiệp và Phát triển nông thôn đối với dự án, công trình thuộc dự án đầu tư xây dựng công trình phục vụ nông nghiệp và phát triển nông thôn;</w:t>
      </w:r>
    </w:p>
    <w:p w14:paraId="08DB3EE9" w14:textId="77777777" w:rsidR="00BE01C6" w:rsidRPr="005428D5" w:rsidRDefault="00BE01C6" w:rsidP="000C61C6">
      <w:pPr>
        <w:spacing w:before="160" w:after="0" w:line="240" w:lineRule="auto"/>
        <w:ind w:firstLine="567"/>
        <w:rPr>
          <w:szCs w:val="28"/>
        </w:rPr>
      </w:pPr>
      <w:r w:rsidRPr="005428D5">
        <w:rPr>
          <w:szCs w:val="28"/>
        </w:rPr>
        <w:t>d) Bộ Công Thương đối với dự án, công trình thuộc dự án đầu tư xây dựng công trình công nghiệp (trừ dự án, công trình do Bộ Xây dựng quản lý quy định tại điểm a khoản này);</w:t>
      </w:r>
    </w:p>
    <w:p w14:paraId="5E092B76" w14:textId="38BA4FB7" w:rsidR="00BE01C6" w:rsidRPr="005428D5" w:rsidRDefault="00BE01C6" w:rsidP="000C61C6">
      <w:pPr>
        <w:spacing w:before="160" w:after="0" w:line="240" w:lineRule="auto"/>
        <w:ind w:firstLine="567"/>
        <w:rPr>
          <w:szCs w:val="28"/>
        </w:rPr>
      </w:pPr>
      <w:r w:rsidRPr="005428D5">
        <w:rPr>
          <w:szCs w:val="28"/>
        </w:rPr>
        <w:lastRenderedPageBreak/>
        <w:t>đ) Bộ Quốc phòng, Bộ Công an đối với dự án, công trình thuộc dự án đầu tư xây dựng công trình quốc phòng, an ninh.</w:t>
      </w:r>
    </w:p>
    <w:p w14:paraId="2E02022E" w14:textId="0B4A6DD4" w:rsidR="007E42DD" w:rsidRPr="005428D5" w:rsidRDefault="00F24A2D" w:rsidP="000C61C6">
      <w:pPr>
        <w:spacing w:before="160" w:after="0" w:line="240" w:lineRule="auto"/>
        <w:ind w:firstLine="567"/>
        <w:rPr>
          <w:szCs w:val="28"/>
        </w:rPr>
      </w:pPr>
      <w:r w:rsidRPr="005428D5">
        <w:rPr>
          <w:szCs w:val="28"/>
        </w:rPr>
        <w:t xml:space="preserve">3. Cơ quan chuyên môn về xây dựng thuộc Bộ </w:t>
      </w:r>
      <w:r w:rsidR="002418F5" w:rsidRPr="005428D5">
        <w:rPr>
          <w:szCs w:val="28"/>
        </w:rPr>
        <w:t>q</w:t>
      </w:r>
      <w:r w:rsidRPr="005428D5">
        <w:rPr>
          <w:szCs w:val="28"/>
        </w:rPr>
        <w:t xml:space="preserve">uản lý công trình xây dựng </w:t>
      </w:r>
      <w:r w:rsidR="007E42DD" w:rsidRPr="005428D5">
        <w:rPr>
          <w:szCs w:val="28"/>
        </w:rPr>
        <w:t>chuyên ngành</w:t>
      </w:r>
    </w:p>
    <w:p w14:paraId="6926D098" w14:textId="6D35138F" w:rsidR="007E42DD" w:rsidRPr="005428D5" w:rsidRDefault="007E42DD" w:rsidP="000C61C6">
      <w:pPr>
        <w:spacing w:before="160" w:after="0" w:line="240" w:lineRule="auto"/>
        <w:ind w:firstLine="567"/>
        <w:rPr>
          <w:szCs w:val="28"/>
        </w:rPr>
      </w:pPr>
      <w:r w:rsidRPr="005428D5">
        <w:rPr>
          <w:szCs w:val="28"/>
        </w:rPr>
        <w:t xml:space="preserve">a) Chịu </w:t>
      </w:r>
      <w:r w:rsidR="00F24A2D" w:rsidRPr="005428D5">
        <w:rPr>
          <w:szCs w:val="28"/>
        </w:rPr>
        <w:t xml:space="preserve">trách nhiệm kiểm tra </w:t>
      </w:r>
      <w:r w:rsidRPr="005428D5">
        <w:rPr>
          <w:szCs w:val="28"/>
        </w:rPr>
        <w:t xml:space="preserve">việc thực hiện của cơ quan chuyên môn về xây dựng thuộc Ủy ban nhân dân cấp tỉnh sau khi được phân cấp theo quy định của Nghị định này đối với </w:t>
      </w:r>
      <w:r w:rsidR="00F24A2D" w:rsidRPr="005428D5">
        <w:rPr>
          <w:szCs w:val="28"/>
        </w:rPr>
        <w:t>công tác thẩm định Báo cáo nghiên cứu khả thi đầu tư xây dựng, thiết kế xây dựng triển khai sau thiết kế cơ sở, kiểm tra công tác nghiệm thu</w:t>
      </w:r>
      <w:r w:rsidRPr="005428D5">
        <w:rPr>
          <w:szCs w:val="28"/>
        </w:rPr>
        <w:t>;</w:t>
      </w:r>
      <w:r w:rsidR="003D4C0E" w:rsidRPr="005428D5">
        <w:rPr>
          <w:szCs w:val="28"/>
        </w:rPr>
        <w:t xml:space="preserve"> </w:t>
      </w:r>
    </w:p>
    <w:p w14:paraId="5E90DEDE" w14:textId="3B6B6923" w:rsidR="00F24A2D" w:rsidRPr="005428D5" w:rsidRDefault="007E42DD" w:rsidP="000C61C6">
      <w:pPr>
        <w:spacing w:before="160" w:after="0" w:line="240" w:lineRule="auto"/>
        <w:ind w:firstLine="567"/>
        <w:rPr>
          <w:szCs w:val="28"/>
        </w:rPr>
      </w:pPr>
      <w:r w:rsidRPr="00F67FF1">
        <w:rPr>
          <w:spacing w:val="-6"/>
          <w:szCs w:val="28"/>
        </w:rPr>
        <w:t xml:space="preserve">b) Quy trình </w:t>
      </w:r>
      <w:r w:rsidR="003D4C0E" w:rsidRPr="00F67FF1">
        <w:rPr>
          <w:spacing w:val="-6"/>
          <w:szCs w:val="28"/>
        </w:rPr>
        <w:t>kiểm tra thực hiện theo quy định tại</w:t>
      </w:r>
      <w:r w:rsidRPr="00F67FF1">
        <w:rPr>
          <w:spacing w:val="-6"/>
          <w:szCs w:val="28"/>
        </w:rPr>
        <w:t xml:space="preserve"> khoản 3, khoản 5</w:t>
      </w:r>
      <w:r w:rsidR="003D4C0E" w:rsidRPr="00F67FF1">
        <w:rPr>
          <w:spacing w:val="-6"/>
          <w:szCs w:val="28"/>
        </w:rPr>
        <w:t xml:space="preserve"> Điều 13</w:t>
      </w:r>
      <w:r w:rsidR="003D4C0E" w:rsidRPr="005428D5">
        <w:rPr>
          <w:szCs w:val="28"/>
        </w:rPr>
        <w:t xml:space="preserve"> Nghị định số 35</w:t>
      </w:r>
      <w:r w:rsidRPr="005428D5">
        <w:rPr>
          <w:szCs w:val="28"/>
        </w:rPr>
        <w:t>/2023/NĐ-CP ngày 20</w:t>
      </w:r>
      <w:r w:rsidR="00F67FF1">
        <w:rPr>
          <w:szCs w:val="28"/>
        </w:rPr>
        <w:t xml:space="preserve"> tháng </w:t>
      </w:r>
      <w:r w:rsidRPr="005428D5">
        <w:rPr>
          <w:szCs w:val="28"/>
        </w:rPr>
        <w:t>6</w:t>
      </w:r>
      <w:r w:rsidR="00F67FF1">
        <w:rPr>
          <w:szCs w:val="28"/>
        </w:rPr>
        <w:t xml:space="preserve"> năm </w:t>
      </w:r>
      <w:r w:rsidRPr="005428D5">
        <w:rPr>
          <w:szCs w:val="28"/>
        </w:rPr>
        <w:t>2023 của Chính phủ sửa đổi, bổ sung một số điều của các Nghị định thuộc lĩnh vực quản lý nhà nước của Bộ Xây dựng.</w:t>
      </w:r>
    </w:p>
    <w:p w14:paraId="20D53E43" w14:textId="01C1161B" w:rsidR="00BE01C6" w:rsidRPr="005428D5" w:rsidRDefault="007E42DD" w:rsidP="00971B16">
      <w:pPr>
        <w:spacing w:before="160" w:after="0" w:line="240" w:lineRule="auto"/>
        <w:ind w:firstLine="567"/>
        <w:rPr>
          <w:szCs w:val="28"/>
          <w:lang w:val="vi-VN"/>
        </w:rPr>
      </w:pPr>
      <w:r w:rsidRPr="005428D5">
        <w:rPr>
          <w:szCs w:val="28"/>
        </w:rPr>
        <w:t>4</w:t>
      </w:r>
      <w:r w:rsidR="00BE01C6" w:rsidRPr="005428D5">
        <w:rPr>
          <w:szCs w:val="28"/>
        </w:rPr>
        <w:t xml:space="preserve">. Bộ Tài chính </w:t>
      </w:r>
      <w:r w:rsidR="00C357B6" w:rsidRPr="005428D5">
        <w:rPr>
          <w:szCs w:val="28"/>
        </w:rPr>
        <w:t>quy</w:t>
      </w:r>
      <w:r w:rsidR="00C357B6" w:rsidRPr="005428D5">
        <w:rPr>
          <w:szCs w:val="28"/>
          <w:lang w:val="vi-VN"/>
        </w:rPr>
        <w:t xml:space="preserve"> định</w:t>
      </w:r>
      <w:r w:rsidR="00BE01C6" w:rsidRPr="005428D5">
        <w:rPr>
          <w:szCs w:val="28"/>
          <w:lang w:val="vi-VN"/>
        </w:rPr>
        <w:t xml:space="preserve"> về thu, chi của </w:t>
      </w:r>
      <w:r w:rsidR="009C7155" w:rsidRPr="005428D5">
        <w:rPr>
          <w:szCs w:val="28"/>
          <w:lang w:val="vi-VN"/>
        </w:rPr>
        <w:t xml:space="preserve">chủ đầu tư, </w:t>
      </w:r>
      <w:r w:rsidR="00BE01C6" w:rsidRPr="005428D5">
        <w:rPr>
          <w:szCs w:val="28"/>
          <w:lang w:val="vi-VN"/>
        </w:rPr>
        <w:t>Ban quản lý dự án đầu tư xây dựng</w:t>
      </w:r>
      <w:r w:rsidR="00743C04" w:rsidRPr="005428D5">
        <w:rPr>
          <w:szCs w:val="28"/>
          <w:lang w:val="vi-VN"/>
        </w:rPr>
        <w:t xml:space="preserve"> có</w:t>
      </w:r>
      <w:r w:rsidR="00BE01C6" w:rsidRPr="005428D5">
        <w:rPr>
          <w:szCs w:val="28"/>
          <w:lang w:val="vi-VN"/>
        </w:rPr>
        <w:t xml:space="preserve"> sử dụng vốn ngân sách nhà nước.</w:t>
      </w:r>
    </w:p>
    <w:p w14:paraId="2FC25580" w14:textId="6F5DF79C" w:rsidR="00BE01C6" w:rsidRPr="005428D5" w:rsidRDefault="007E42DD" w:rsidP="00971B16">
      <w:pPr>
        <w:spacing w:before="160" w:after="0" w:line="240" w:lineRule="auto"/>
        <w:ind w:firstLine="567"/>
        <w:rPr>
          <w:bCs/>
          <w:szCs w:val="28"/>
        </w:rPr>
      </w:pPr>
      <w:r w:rsidRPr="005428D5">
        <w:rPr>
          <w:bCs/>
          <w:szCs w:val="28"/>
        </w:rPr>
        <w:t>5</w:t>
      </w:r>
      <w:r w:rsidR="00BE01C6" w:rsidRPr="005428D5">
        <w:rPr>
          <w:bCs/>
          <w:szCs w:val="28"/>
        </w:rPr>
        <w:t xml:space="preserve">. Ủy ban nhân dân cấp tỉnh có trách nhiệm quản lý nhà nước về những nội dung thuộc phạm vi điều chỉnh của Nghị định này trên địa bàn hành chính của mình theo phân cấp; ban hành quy trình thẩm định, phê duyệt, điều chỉnh Báo cáo nghiên cứu khả thi đầu tư xây dựng, Báo cáo kinh tế - kỹ thuật đầu tư xây dựng các dự án sử dụng vốn đầu tư công, vốn nhà nước ngoài đầu tư công do Ủy ban nhân dân cấp tỉnh, cấp huyện, cấp xã quyết định đầu tư; chấp thuận hoặc phân cấp cho Ủy ban nhân dân cấp huyện chấp thuận vị trí, hướng tuyến, tổng mặt bằng của dự án đầu tư xây dựng tại khu vực không có yêu cầu lập quy hoạch xây dựng, quy hoạch có tính chất kỹ thuật chuyên ngành khác; phân cấp cho </w:t>
      </w:r>
      <w:r w:rsidR="00BE01C6" w:rsidRPr="005428D5">
        <w:rPr>
          <w:szCs w:val="28"/>
        </w:rPr>
        <w:t>cơ quan được giao quản lý xây dựng thuộc Ủy ban nhân dân cấp huyện thẩm định Báo cáo nghiên cứu khả thi, Báo cáo kinh tế - kỹ thuật đầu tư xây dựng, thiết kế xây dựng triển khai sau thiết kế cơ sở của dự án đầu tư xây dựng do Ủy ban nhân dân cấp xã quyết định đầu tư.</w:t>
      </w:r>
    </w:p>
    <w:p w14:paraId="4D56DC14" w14:textId="42CE55E5" w:rsidR="00BE01C6" w:rsidRPr="005428D5" w:rsidRDefault="007E42DD" w:rsidP="00971B16">
      <w:pPr>
        <w:spacing w:before="160" w:after="0" w:line="240" w:lineRule="auto"/>
        <w:ind w:firstLine="567"/>
        <w:rPr>
          <w:bCs/>
          <w:szCs w:val="28"/>
          <w:lang w:val="vi-VN"/>
        </w:rPr>
      </w:pPr>
      <w:r w:rsidRPr="005428D5">
        <w:rPr>
          <w:bCs/>
          <w:szCs w:val="28"/>
        </w:rPr>
        <w:t>6</w:t>
      </w:r>
      <w:r w:rsidR="00BE01C6" w:rsidRPr="005428D5">
        <w:rPr>
          <w:bCs/>
          <w:szCs w:val="28"/>
        </w:rPr>
        <w:t xml:space="preserve">. Ủy ban nhân dân cấp tỉnh có trách nhiệm chỉ đạo, kiểm tra các cơ quan chuyên môn về xây dựng trong việc tổ chức thẩm định Báo cáo nghiên cứu khả thi đầu tư xây dựng, thiết kế xây dựng triển khai sau thiết kế cơ sở của dự án đầu tư xây dựng công trình thuộc chuyên ngành, cụ thể: </w:t>
      </w:r>
    </w:p>
    <w:p w14:paraId="1845B72C" w14:textId="77777777" w:rsidR="00BE01C6" w:rsidRPr="005428D5" w:rsidRDefault="00BE01C6" w:rsidP="00971B16">
      <w:pPr>
        <w:spacing w:before="160" w:after="0" w:line="240" w:lineRule="auto"/>
        <w:ind w:firstLine="567"/>
        <w:rPr>
          <w:szCs w:val="28"/>
        </w:rPr>
      </w:pPr>
      <w:r w:rsidRPr="005428D5">
        <w:rPr>
          <w:szCs w:val="28"/>
        </w:rPr>
        <w:t>a) Sở Xây dựng đối với dự án, công trình thuộc dự án đầu tư xây dựng dân dụng; dự án đầu tư xây dựng khu đô thị, khu nhà ở; dự án đầu tư xây dựng hạ tầng kỹ thuật khu chức năng; dự án đầu tư xây dựng công nghiệp nhẹ, công nghiệp vật liệu xây dựng; dự án đầu tư xây dựng hạ tầng kỹ thuật, dự án đầu tư xây dựng công trình đường bộ, cầu đường bộ, hầm đường bộ trong đô thị theo địa giới đô thị xác định tại quy hoạch đô thị (trừ đường quốc lộ qua đô thị);</w:t>
      </w:r>
    </w:p>
    <w:p w14:paraId="4590C689" w14:textId="77777777" w:rsidR="00BE01C6" w:rsidRPr="005428D5" w:rsidRDefault="00BE01C6" w:rsidP="00971B16">
      <w:pPr>
        <w:spacing w:before="160" w:after="0" w:line="240" w:lineRule="auto"/>
        <w:ind w:firstLine="567"/>
        <w:rPr>
          <w:szCs w:val="28"/>
        </w:rPr>
      </w:pPr>
      <w:r w:rsidRPr="005428D5">
        <w:rPr>
          <w:szCs w:val="28"/>
        </w:rPr>
        <w:lastRenderedPageBreak/>
        <w:t>b) Sở Giao thông vận tải đối với dự án, công trình thuộc dự án đầu tư xây dựng công trình giao thông (trừ dự án, công trình do Sở Xây dựng quản lý quy định tại điểm a khoản này);</w:t>
      </w:r>
    </w:p>
    <w:p w14:paraId="5E1D4E68" w14:textId="77777777" w:rsidR="00BE01C6" w:rsidRPr="005428D5" w:rsidRDefault="00BE01C6" w:rsidP="00971B16">
      <w:pPr>
        <w:spacing w:before="160" w:after="0" w:line="240" w:lineRule="auto"/>
        <w:ind w:firstLine="567"/>
        <w:rPr>
          <w:szCs w:val="28"/>
        </w:rPr>
      </w:pPr>
      <w:r w:rsidRPr="005428D5">
        <w:rPr>
          <w:szCs w:val="28"/>
        </w:rPr>
        <w:t>c) Sở Nông nghiệp và Phát triển nông thôn đối với dự án, công trình thuộc dự án đầu tư xây dựng công trình phục vụ nông nghiệp và phát triển nông thôn;</w:t>
      </w:r>
    </w:p>
    <w:p w14:paraId="2555E76A" w14:textId="502DD82D" w:rsidR="00BE01C6" w:rsidRPr="005428D5" w:rsidRDefault="00BE01C6" w:rsidP="00971B16">
      <w:pPr>
        <w:spacing w:before="160" w:after="0" w:line="240" w:lineRule="auto"/>
        <w:ind w:firstLine="567"/>
        <w:rPr>
          <w:szCs w:val="28"/>
        </w:rPr>
      </w:pPr>
      <w:r w:rsidRPr="005428D5">
        <w:rPr>
          <w:szCs w:val="28"/>
        </w:rPr>
        <w:t xml:space="preserve">d) Sở Công Thương đối với dự án, công </w:t>
      </w:r>
      <w:r w:rsidRPr="003C2095">
        <w:rPr>
          <w:szCs w:val="28"/>
        </w:rPr>
        <w:t>trình thuộc dự</w:t>
      </w:r>
      <w:r w:rsidRPr="005428D5">
        <w:rPr>
          <w:szCs w:val="28"/>
        </w:rPr>
        <w:t xml:space="preserve"> án đầu tư xây dựng công trình công nghiệp (trừ dự án, công trình do Sở Xây dựng quản lý quy định tại điểm a khoản này);</w:t>
      </w:r>
    </w:p>
    <w:p w14:paraId="6B9B9C1B" w14:textId="77777777" w:rsidR="00BE01C6" w:rsidRPr="005428D5" w:rsidRDefault="00BE01C6" w:rsidP="00971B16">
      <w:pPr>
        <w:spacing w:before="160" w:after="0" w:line="240" w:lineRule="auto"/>
        <w:ind w:firstLine="567"/>
        <w:rPr>
          <w:szCs w:val="28"/>
        </w:rPr>
      </w:pPr>
      <w:r w:rsidRPr="005428D5">
        <w:rPr>
          <w:szCs w:val="28"/>
        </w:rPr>
        <w:t>đ) Ban Quản lý khu công nghiệp, khu chế xuất, khu công nghệ cao, khu kinh tế đối với các dự án, công trình được đầu tư xây dựng tại khu công nghiệp, khu chế xuất, khu công nghệ cao, khu kinh tế được giao quản lý;</w:t>
      </w:r>
    </w:p>
    <w:p w14:paraId="4BC0A667" w14:textId="77777777" w:rsidR="00BE01C6" w:rsidRPr="005428D5" w:rsidRDefault="00BE01C6" w:rsidP="00971B16">
      <w:pPr>
        <w:spacing w:before="160" w:after="0" w:line="240" w:lineRule="auto"/>
        <w:ind w:firstLine="567"/>
        <w:rPr>
          <w:szCs w:val="28"/>
        </w:rPr>
      </w:pPr>
      <w:r w:rsidRPr="005428D5">
        <w:rPr>
          <w:szCs w:val="28"/>
        </w:rPr>
        <w:t>e) Đối với các tỉnh, thành phố trực thuộc trung ương có Sở Giao thông vận tải - Xây dựng thì Sở này thực hiện nhiệm vụ tại điểm a và điểm b khoản này.</w:t>
      </w:r>
    </w:p>
    <w:p w14:paraId="38BC9B27" w14:textId="5935D3E9" w:rsidR="00BE01C6" w:rsidRPr="005428D5" w:rsidRDefault="007E42DD" w:rsidP="00971B16">
      <w:pPr>
        <w:spacing w:before="160" w:after="0" w:line="240" w:lineRule="auto"/>
        <w:ind w:firstLine="567"/>
        <w:rPr>
          <w:szCs w:val="28"/>
        </w:rPr>
      </w:pPr>
      <w:r w:rsidRPr="005428D5">
        <w:rPr>
          <w:szCs w:val="28"/>
        </w:rPr>
        <w:t>7</w:t>
      </w:r>
      <w:r w:rsidR="00BE01C6" w:rsidRPr="005428D5">
        <w:rPr>
          <w:szCs w:val="28"/>
        </w:rPr>
        <w:t>. Căn cứ điều kiện cụ thể của từng địa phương, Ủy ban nhân dân cấp tỉnh được quyền điều chỉnh, phân cấp thẩm quyền thẩm định quy định tại khoản 5 Điều này như sau:</w:t>
      </w:r>
    </w:p>
    <w:p w14:paraId="369909ED" w14:textId="77777777" w:rsidR="00BE01C6" w:rsidRPr="005428D5" w:rsidRDefault="00BE01C6" w:rsidP="00971B16">
      <w:pPr>
        <w:spacing w:before="160" w:after="0" w:line="240" w:lineRule="auto"/>
        <w:ind w:firstLine="567"/>
        <w:rPr>
          <w:szCs w:val="28"/>
        </w:rPr>
      </w:pPr>
      <w:r w:rsidRPr="005428D5">
        <w:rPr>
          <w:szCs w:val="28"/>
        </w:rPr>
        <w:t>a) Giữa các Sở quản lý công trình xây dựng chuyên ngành với Ban quản lý khu công nghiệp, khu chế xuất, khu công nghệ cao, khu kinh tế đối với các dự án, công trình được đầu tư xây dựng tại khu công nghiệp, khu chế xuất, khu công nghệ cao, khu kinh tế được giao quản lý;</w:t>
      </w:r>
    </w:p>
    <w:p w14:paraId="281E8C03" w14:textId="691CB968" w:rsidR="00BE01C6" w:rsidRPr="005428D5" w:rsidRDefault="00BE01C6" w:rsidP="00971B16">
      <w:pPr>
        <w:spacing w:before="160" w:after="0" w:line="240" w:lineRule="auto"/>
        <w:ind w:firstLine="567"/>
        <w:rPr>
          <w:szCs w:val="28"/>
        </w:rPr>
      </w:pPr>
      <w:r w:rsidRPr="005428D5">
        <w:rPr>
          <w:szCs w:val="28"/>
        </w:rPr>
        <w:t>b) Giữa Sở Xây dựng và Sở Giao thông vận tải đối với dự án đầu tư xây dựng công trình đường bộ, cầu đường bộ, hầm đường bộ trong đô thị</w:t>
      </w:r>
      <w:r w:rsidR="00F67FF1">
        <w:rPr>
          <w:szCs w:val="28"/>
        </w:rPr>
        <w:t>;</w:t>
      </w:r>
    </w:p>
    <w:p w14:paraId="36EE0A6F" w14:textId="35BD3E15" w:rsidR="00BE01C6" w:rsidRPr="005428D5" w:rsidRDefault="00BE01C6" w:rsidP="00971B16">
      <w:pPr>
        <w:spacing w:before="160" w:after="0" w:line="240" w:lineRule="auto"/>
        <w:ind w:firstLine="567"/>
        <w:rPr>
          <w:szCs w:val="28"/>
        </w:rPr>
      </w:pPr>
      <w:r w:rsidRPr="005428D5">
        <w:rPr>
          <w:szCs w:val="28"/>
        </w:rPr>
        <w:t>c) Giữa các Sở quản lý công trình xây dựng chuyên ngành với cơ quan được giao quản lý xây dựng thuộc Ủy ban nhân dân cấp huyện đối với các dự án đầu tư xây dựng trên địa bàn hành chính của huyện.</w:t>
      </w:r>
    </w:p>
    <w:p w14:paraId="66662156" w14:textId="7662629A" w:rsidR="001A1A4B" w:rsidRPr="005428D5" w:rsidRDefault="007E42DD" w:rsidP="00971B16">
      <w:pPr>
        <w:spacing w:before="160" w:after="0" w:line="240" w:lineRule="auto"/>
        <w:ind w:firstLine="567"/>
        <w:rPr>
          <w:szCs w:val="28"/>
          <w:lang w:val="vi-VN"/>
        </w:rPr>
      </w:pPr>
      <w:r w:rsidRPr="005428D5">
        <w:rPr>
          <w:szCs w:val="28"/>
        </w:rPr>
        <w:t>8</w:t>
      </w:r>
      <w:r w:rsidR="001A1A4B" w:rsidRPr="005428D5">
        <w:rPr>
          <w:szCs w:val="28"/>
          <w:lang w:val="vi-VN"/>
        </w:rPr>
        <w:t xml:space="preserve">. Ủy ban nhân dân cấp tỉnh </w:t>
      </w:r>
      <w:r w:rsidR="00045F51" w:rsidRPr="005428D5">
        <w:rPr>
          <w:szCs w:val="28"/>
          <w:lang w:val="vi-VN"/>
        </w:rPr>
        <w:t>c</w:t>
      </w:r>
      <w:r w:rsidR="001A1A4B" w:rsidRPr="005428D5">
        <w:rPr>
          <w:szCs w:val="28"/>
          <w:lang w:val="vi-VN"/>
        </w:rPr>
        <w:t>hịu trách nhiệm toàn diện về quản lý trật tự xây dựng các công trình xây dựng trên địa bàn (trừ công trình bí mật nhà nước)</w:t>
      </w:r>
      <w:r w:rsidR="00045F51" w:rsidRPr="005428D5">
        <w:rPr>
          <w:szCs w:val="28"/>
          <w:lang w:val="vi-VN"/>
        </w:rPr>
        <w:t>, cụ thể như sau:</w:t>
      </w:r>
    </w:p>
    <w:p w14:paraId="669C5A0B" w14:textId="50D95320" w:rsidR="00045F51" w:rsidRPr="005428D5" w:rsidRDefault="00045F51" w:rsidP="00971B16">
      <w:pPr>
        <w:shd w:val="clear" w:color="auto" w:fill="FFFFFF"/>
        <w:spacing w:before="160" w:after="0" w:line="240" w:lineRule="auto"/>
        <w:ind w:firstLine="567"/>
        <w:rPr>
          <w:szCs w:val="28"/>
          <w:lang w:val="vi-VN"/>
        </w:rPr>
      </w:pPr>
      <w:r w:rsidRPr="005428D5">
        <w:rPr>
          <w:szCs w:val="28"/>
          <w:lang w:val="vi-VN"/>
        </w:rPr>
        <w:t>a</w:t>
      </w:r>
      <w:r w:rsidR="001A1A4B" w:rsidRPr="005428D5">
        <w:rPr>
          <w:szCs w:val="28"/>
          <w:lang w:val="vi-VN"/>
        </w:rPr>
        <w:t>) Ban hành các quy định về quản lý trật tự xây dựng</w:t>
      </w:r>
      <w:r w:rsidRPr="005428D5">
        <w:rPr>
          <w:szCs w:val="28"/>
          <w:lang w:val="vi-VN"/>
        </w:rPr>
        <w:t xml:space="preserve"> trên địa bàn;</w:t>
      </w:r>
    </w:p>
    <w:p w14:paraId="6B5E86D6" w14:textId="77777777" w:rsidR="00045F51" w:rsidRPr="00971B16" w:rsidRDefault="00045F51" w:rsidP="00971B16">
      <w:pPr>
        <w:shd w:val="clear" w:color="auto" w:fill="FFFFFF"/>
        <w:spacing w:before="160" w:after="0" w:line="240" w:lineRule="auto"/>
        <w:ind w:firstLine="567"/>
        <w:rPr>
          <w:spacing w:val="4"/>
          <w:szCs w:val="28"/>
          <w:lang w:val="vi-VN"/>
        </w:rPr>
      </w:pPr>
      <w:r w:rsidRPr="005428D5">
        <w:rPr>
          <w:szCs w:val="28"/>
          <w:lang w:val="vi-VN"/>
        </w:rPr>
        <w:t>b) P</w:t>
      </w:r>
      <w:r w:rsidR="001A1A4B" w:rsidRPr="005428D5">
        <w:rPr>
          <w:szCs w:val="28"/>
          <w:lang w:val="vi-VN"/>
        </w:rPr>
        <w:t>hân cấp</w:t>
      </w:r>
      <w:r w:rsidRPr="005428D5">
        <w:rPr>
          <w:szCs w:val="28"/>
          <w:lang w:val="vi-VN"/>
        </w:rPr>
        <w:t xml:space="preserve"> về</w:t>
      </w:r>
      <w:r w:rsidR="001A1A4B" w:rsidRPr="005428D5">
        <w:rPr>
          <w:szCs w:val="28"/>
        </w:rPr>
        <w:t xml:space="preserve"> </w:t>
      </w:r>
      <w:r w:rsidR="001A1A4B" w:rsidRPr="005428D5">
        <w:rPr>
          <w:szCs w:val="28"/>
          <w:lang w:val="vi-VN"/>
        </w:rPr>
        <w:t xml:space="preserve">quản lý trật tự xây dựng cho Ủy ban nhân dân cấp huyện, </w:t>
      </w:r>
      <w:r w:rsidR="001A1A4B" w:rsidRPr="00971B16">
        <w:rPr>
          <w:spacing w:val="4"/>
          <w:szCs w:val="28"/>
          <w:lang w:val="vi-VN"/>
        </w:rPr>
        <w:t xml:space="preserve">Ủy ban nhân dân cấp xã </w:t>
      </w:r>
      <w:r w:rsidR="001A1A4B" w:rsidRPr="00971B16">
        <w:rPr>
          <w:spacing w:val="4"/>
          <w:szCs w:val="28"/>
          <w:shd w:val="clear" w:color="auto" w:fill="FFFFFF"/>
          <w:lang w:val="vi-VN"/>
        </w:rPr>
        <w:t>phù hợp với quy định của pháp luật và tình hình thực tiễn</w:t>
      </w:r>
      <w:r w:rsidR="001A1A4B" w:rsidRPr="00971B16">
        <w:rPr>
          <w:spacing w:val="4"/>
          <w:szCs w:val="28"/>
          <w:lang w:val="vi-VN"/>
        </w:rPr>
        <w:t>;</w:t>
      </w:r>
    </w:p>
    <w:p w14:paraId="7719D919" w14:textId="62FC2DA6" w:rsidR="001A1A4B" w:rsidRPr="005428D5" w:rsidRDefault="00045F51" w:rsidP="005428D5">
      <w:pPr>
        <w:shd w:val="clear" w:color="auto" w:fill="FFFFFF"/>
        <w:spacing w:before="240" w:after="0" w:line="240" w:lineRule="auto"/>
        <w:ind w:firstLine="567"/>
        <w:rPr>
          <w:rFonts w:eastAsia="Times New Roman"/>
          <w:szCs w:val="28"/>
          <w:lang w:val="vi-VN"/>
        </w:rPr>
      </w:pPr>
      <w:r w:rsidRPr="005428D5">
        <w:rPr>
          <w:szCs w:val="28"/>
          <w:lang w:val="vi-VN"/>
        </w:rPr>
        <w:t>c)</w:t>
      </w:r>
      <w:r w:rsidR="001A1A4B" w:rsidRPr="005428D5">
        <w:rPr>
          <w:rFonts w:eastAsia="Times New Roman"/>
          <w:szCs w:val="28"/>
        </w:rPr>
        <w:t xml:space="preserve"> </w:t>
      </w:r>
      <w:r w:rsidRPr="005428D5">
        <w:rPr>
          <w:rFonts w:eastAsia="Times New Roman"/>
          <w:szCs w:val="28"/>
          <w:lang w:val="vi-VN"/>
        </w:rPr>
        <w:t>P</w:t>
      </w:r>
      <w:r w:rsidR="001A1A4B" w:rsidRPr="005428D5">
        <w:rPr>
          <w:rFonts w:eastAsia="Times New Roman"/>
          <w:szCs w:val="28"/>
        </w:rPr>
        <w:t xml:space="preserve">hân cấp, ủy quyền tiếp nhận thông báo khởi công kèm theo hồ sơ thiết kế xây dựng, trường hợp công trình thuộc đối tượng miễn giấy phép xây dựng theo quy định tại điểm g khoản 2 Điều 89 của Luật Xây dựng năm 2014 được sửa đổi, bổ sung tại khoản 30 Điều 1 của Luật số 62/2020/QH14 cần bổ </w:t>
      </w:r>
      <w:r w:rsidR="001A1A4B" w:rsidRPr="005428D5">
        <w:rPr>
          <w:rFonts w:eastAsia="Times New Roman"/>
          <w:szCs w:val="28"/>
        </w:rPr>
        <w:lastRenderedPageBreak/>
        <w:t xml:space="preserve">sung thêm các tài liệu theo yêu cầu của cơ quan chuyên môn về xây dựng theo quy định tại khoản </w:t>
      </w:r>
      <w:r w:rsidR="001A1A4B" w:rsidRPr="005428D5">
        <w:rPr>
          <w:rFonts w:eastAsia="Times New Roman"/>
          <w:szCs w:val="28"/>
          <w:lang w:val="vi-VN"/>
        </w:rPr>
        <w:t>8</w:t>
      </w:r>
      <w:r w:rsidR="001A1A4B" w:rsidRPr="005428D5">
        <w:rPr>
          <w:rFonts w:eastAsia="Times New Roman"/>
          <w:szCs w:val="28"/>
        </w:rPr>
        <w:t xml:space="preserve"> Điều 4</w:t>
      </w:r>
      <w:r w:rsidR="001A1A4B" w:rsidRPr="005428D5">
        <w:rPr>
          <w:rFonts w:eastAsia="Times New Roman"/>
          <w:szCs w:val="28"/>
          <w:lang w:val="vi-VN"/>
        </w:rPr>
        <w:t>6</w:t>
      </w:r>
      <w:r w:rsidR="001A1A4B" w:rsidRPr="005428D5">
        <w:rPr>
          <w:rFonts w:eastAsia="Times New Roman"/>
          <w:szCs w:val="28"/>
        </w:rPr>
        <w:t xml:space="preserve"> Nghị định này</w:t>
      </w:r>
      <w:r w:rsidR="001A1A4B" w:rsidRPr="005428D5">
        <w:rPr>
          <w:rFonts w:eastAsia="Times New Roman"/>
          <w:szCs w:val="28"/>
          <w:lang w:val="vi-VN"/>
        </w:rPr>
        <w:t>;</w:t>
      </w:r>
    </w:p>
    <w:p w14:paraId="35AA93C3" w14:textId="0E32EF39" w:rsidR="001A1A4B" w:rsidRPr="005428D5" w:rsidRDefault="00045F51" w:rsidP="005428D5">
      <w:pPr>
        <w:spacing w:before="240" w:after="0" w:line="240" w:lineRule="auto"/>
        <w:ind w:firstLine="567"/>
        <w:rPr>
          <w:szCs w:val="28"/>
        </w:rPr>
      </w:pPr>
      <w:r w:rsidRPr="005428D5">
        <w:rPr>
          <w:szCs w:val="28"/>
          <w:lang w:val="vi-VN"/>
        </w:rPr>
        <w:t>d</w:t>
      </w:r>
      <w:r w:rsidR="001A1A4B" w:rsidRPr="005428D5">
        <w:rPr>
          <w:szCs w:val="28"/>
          <w:lang w:val="vi-VN"/>
        </w:rPr>
        <w:t>) Chỉ đạo Ủy ban nhân dân cấp huyện, cấp xã theo dõi, kiểm tra, p</w:t>
      </w:r>
      <w:r w:rsidR="001A1A4B" w:rsidRPr="005428D5">
        <w:rPr>
          <w:szCs w:val="28"/>
          <w:shd w:val="clear" w:color="auto" w:fill="FFFFFF"/>
        </w:rPr>
        <w:t>hát hiện, ngăn chặn và xử lý kịp thời khi phát sinh vi phạm</w:t>
      </w:r>
      <w:r w:rsidR="001A1A4B" w:rsidRPr="005428D5">
        <w:rPr>
          <w:szCs w:val="28"/>
          <w:lang w:val="vi-VN"/>
        </w:rPr>
        <w:t xml:space="preserve"> trên địa bàn; </w:t>
      </w:r>
      <w:r w:rsidR="001A1A4B" w:rsidRPr="005428D5">
        <w:rPr>
          <w:szCs w:val="28"/>
        </w:rPr>
        <w:t>chỉ đạo, tổ chức thực hiện</w:t>
      </w:r>
      <w:r w:rsidR="001A1A4B" w:rsidRPr="005428D5">
        <w:rPr>
          <w:szCs w:val="28"/>
          <w:lang w:val="vi-VN"/>
        </w:rPr>
        <w:t xml:space="preserve"> cưỡng chế công trình vi phạm trật tự xây dựng trên địa bàn</w:t>
      </w:r>
      <w:r w:rsidR="001A1A4B" w:rsidRPr="005428D5">
        <w:rPr>
          <w:szCs w:val="28"/>
        </w:rPr>
        <w:t xml:space="preserve"> theo quy định của pháp luật</w:t>
      </w:r>
      <w:r w:rsidR="001A1A4B" w:rsidRPr="005428D5">
        <w:rPr>
          <w:szCs w:val="28"/>
          <w:lang w:val="vi-VN"/>
        </w:rPr>
        <w:t>;</w:t>
      </w:r>
    </w:p>
    <w:p w14:paraId="6BF36718" w14:textId="3D000F32" w:rsidR="001A1A4B" w:rsidRPr="005428D5" w:rsidRDefault="00045F51" w:rsidP="005428D5">
      <w:pPr>
        <w:spacing w:before="240" w:after="0" w:line="240" w:lineRule="auto"/>
        <w:ind w:firstLine="567"/>
        <w:rPr>
          <w:szCs w:val="28"/>
          <w:shd w:val="clear" w:color="auto" w:fill="FFFFFF"/>
          <w:lang w:val="vi-VN"/>
        </w:rPr>
      </w:pPr>
      <w:r w:rsidRPr="005428D5">
        <w:rPr>
          <w:szCs w:val="28"/>
          <w:lang w:val="vi-VN"/>
        </w:rPr>
        <w:t>đ</w:t>
      </w:r>
      <w:r w:rsidR="001A1A4B" w:rsidRPr="005428D5">
        <w:rPr>
          <w:szCs w:val="28"/>
        </w:rPr>
        <w:t>)</w:t>
      </w:r>
      <w:r w:rsidR="001A1A4B" w:rsidRPr="005428D5">
        <w:rPr>
          <w:szCs w:val="28"/>
          <w:shd w:val="clear" w:color="auto" w:fill="FFFFFF"/>
          <w:lang w:val="vi-VN"/>
        </w:rPr>
        <w:t xml:space="preserve"> Giải quyết những vấn đề quan trọng, phức tạp, vướng mắc trong quá trình quản lý trật tự xây dựng trên địa bàn.</w:t>
      </w:r>
    </w:p>
    <w:p w14:paraId="336FF7C2" w14:textId="07CBBC91" w:rsidR="001A1A4B" w:rsidRPr="005428D5" w:rsidRDefault="007E42DD" w:rsidP="005428D5">
      <w:pPr>
        <w:spacing w:before="240" w:after="0" w:line="240" w:lineRule="auto"/>
        <w:ind w:firstLine="567"/>
        <w:rPr>
          <w:szCs w:val="28"/>
          <w:shd w:val="clear" w:color="auto" w:fill="FFFFFF"/>
          <w:lang w:val="vi-VN"/>
        </w:rPr>
      </w:pPr>
      <w:r w:rsidRPr="005428D5">
        <w:rPr>
          <w:szCs w:val="28"/>
        </w:rPr>
        <w:t>9</w:t>
      </w:r>
      <w:r w:rsidR="001A1A4B" w:rsidRPr="005428D5">
        <w:rPr>
          <w:szCs w:val="28"/>
          <w:lang w:val="vi-VN"/>
        </w:rPr>
        <w:t>. Ủy ban nhân dân cấp huyện, cấp x</w:t>
      </w:r>
      <w:r w:rsidR="00045F51" w:rsidRPr="005428D5">
        <w:rPr>
          <w:szCs w:val="28"/>
          <w:lang w:val="vi-VN"/>
        </w:rPr>
        <w:t>ã</w:t>
      </w:r>
      <w:r w:rsidR="00045F51" w:rsidRPr="005428D5">
        <w:rPr>
          <w:szCs w:val="28"/>
          <w:shd w:val="clear" w:color="auto" w:fill="FFFFFF"/>
          <w:lang w:val="vi-VN"/>
        </w:rPr>
        <w:t xml:space="preserve"> c</w:t>
      </w:r>
      <w:r w:rsidR="001A1A4B" w:rsidRPr="005428D5">
        <w:rPr>
          <w:szCs w:val="28"/>
          <w:shd w:val="clear" w:color="auto" w:fill="FFFFFF"/>
          <w:lang w:val="vi-VN"/>
        </w:rPr>
        <w:t xml:space="preserve">hịu trách nhiệm về quản lý trật tự xây dựng trên địa bàn theo phân cấp của </w:t>
      </w:r>
      <w:r w:rsidR="001A1A4B" w:rsidRPr="005428D5">
        <w:rPr>
          <w:szCs w:val="28"/>
          <w:lang w:val="vi-VN"/>
        </w:rPr>
        <w:t>Ủy ban nhân dân</w:t>
      </w:r>
      <w:r w:rsidR="001A1A4B" w:rsidRPr="005428D5">
        <w:rPr>
          <w:szCs w:val="28"/>
          <w:shd w:val="clear" w:color="auto" w:fill="FFFFFF"/>
          <w:lang w:val="vi-VN"/>
        </w:rPr>
        <w:t xml:space="preserve"> cấp tỉnh</w:t>
      </w:r>
      <w:r w:rsidR="00045F51" w:rsidRPr="005428D5">
        <w:rPr>
          <w:szCs w:val="28"/>
          <w:shd w:val="clear" w:color="auto" w:fill="FFFFFF"/>
          <w:lang w:val="vi-VN"/>
        </w:rPr>
        <w:t>, cụ thể:</w:t>
      </w:r>
    </w:p>
    <w:p w14:paraId="0F7DAA78" w14:textId="77777777" w:rsidR="00045F51" w:rsidRPr="005428D5" w:rsidRDefault="00045F51" w:rsidP="005428D5">
      <w:pPr>
        <w:spacing w:before="240" w:after="0" w:line="240" w:lineRule="auto"/>
        <w:ind w:firstLine="567"/>
        <w:rPr>
          <w:szCs w:val="28"/>
          <w:lang w:val="vi-VN"/>
        </w:rPr>
      </w:pPr>
      <w:r w:rsidRPr="005428D5">
        <w:rPr>
          <w:bCs/>
          <w:szCs w:val="28"/>
          <w:lang w:val="vi-VN"/>
        </w:rPr>
        <w:t>a</w:t>
      </w:r>
      <w:r w:rsidR="001A1A4B" w:rsidRPr="005428D5">
        <w:rPr>
          <w:bCs/>
          <w:szCs w:val="28"/>
          <w:lang w:val="vi-VN"/>
        </w:rPr>
        <w:t xml:space="preserve">) </w:t>
      </w:r>
      <w:r w:rsidR="001A1A4B" w:rsidRPr="005428D5">
        <w:rPr>
          <w:szCs w:val="28"/>
        </w:rPr>
        <w:t>Tổ chức thực hiện việc</w:t>
      </w:r>
      <w:r w:rsidR="001A1A4B" w:rsidRPr="005428D5">
        <w:rPr>
          <w:szCs w:val="28"/>
          <w:lang w:val="vi-VN"/>
        </w:rPr>
        <w:t xml:space="preserve"> theo dõi, kiểm tra, p</w:t>
      </w:r>
      <w:r w:rsidR="001A1A4B" w:rsidRPr="005428D5">
        <w:rPr>
          <w:szCs w:val="28"/>
          <w:shd w:val="clear" w:color="auto" w:fill="FFFFFF"/>
        </w:rPr>
        <w:t xml:space="preserve">hát hiện, ngăn chặn và xử lý </w:t>
      </w:r>
      <w:r w:rsidR="001A1A4B" w:rsidRPr="005428D5">
        <w:rPr>
          <w:szCs w:val="28"/>
        </w:rPr>
        <w:t xml:space="preserve">hoặc kiến nghị xử lý </w:t>
      </w:r>
      <w:r w:rsidR="001A1A4B" w:rsidRPr="005428D5">
        <w:rPr>
          <w:szCs w:val="28"/>
          <w:lang w:val="vi-VN"/>
        </w:rPr>
        <w:t xml:space="preserve">kịp thời </w:t>
      </w:r>
      <w:r w:rsidR="001A1A4B" w:rsidRPr="005428D5">
        <w:rPr>
          <w:szCs w:val="28"/>
          <w:shd w:val="clear" w:color="auto" w:fill="FFFFFF"/>
        </w:rPr>
        <w:t>khi phát sinh vi phạm</w:t>
      </w:r>
      <w:r w:rsidR="001A1A4B" w:rsidRPr="005428D5">
        <w:rPr>
          <w:szCs w:val="28"/>
          <w:lang w:val="vi-VN"/>
        </w:rPr>
        <w:t xml:space="preserve"> trên địa bàn; </w:t>
      </w:r>
    </w:p>
    <w:p w14:paraId="4CF76321" w14:textId="77777777" w:rsidR="00A775F8" w:rsidRPr="005428D5" w:rsidRDefault="00045F51" w:rsidP="000C61C6">
      <w:pPr>
        <w:spacing w:before="200" w:after="0" w:line="240" w:lineRule="auto"/>
        <w:ind w:firstLine="567"/>
        <w:rPr>
          <w:szCs w:val="28"/>
          <w:lang w:val="vi-VN"/>
        </w:rPr>
      </w:pPr>
      <w:r w:rsidRPr="005428D5">
        <w:rPr>
          <w:szCs w:val="28"/>
          <w:lang w:val="vi-VN"/>
        </w:rPr>
        <w:t>b) G</w:t>
      </w:r>
      <w:r w:rsidR="001A1A4B" w:rsidRPr="005428D5">
        <w:rPr>
          <w:szCs w:val="28"/>
          <w:lang w:val="vi-VN"/>
        </w:rPr>
        <w:t xml:space="preserve">iám sát việc ngừng thi công, áp dụng các biện pháp cần thiết buộc dừng thi công theo quy định của pháp luật về xử lý vi phạm hành chính; </w:t>
      </w:r>
    </w:p>
    <w:p w14:paraId="38036998" w14:textId="72F15EA4" w:rsidR="001A1A4B" w:rsidRPr="005428D5" w:rsidRDefault="00A775F8" w:rsidP="000C61C6">
      <w:pPr>
        <w:spacing w:before="200" w:after="0" w:line="240" w:lineRule="auto"/>
        <w:ind w:firstLine="567"/>
        <w:rPr>
          <w:szCs w:val="28"/>
        </w:rPr>
      </w:pPr>
      <w:r w:rsidRPr="005428D5">
        <w:rPr>
          <w:szCs w:val="28"/>
          <w:lang w:val="vi-VN"/>
        </w:rPr>
        <w:t>c) T</w:t>
      </w:r>
      <w:r w:rsidR="001A1A4B" w:rsidRPr="005428D5">
        <w:rPr>
          <w:szCs w:val="28"/>
        </w:rPr>
        <w:t>hực hiện</w:t>
      </w:r>
      <w:r w:rsidR="001A1A4B" w:rsidRPr="005428D5">
        <w:rPr>
          <w:szCs w:val="28"/>
          <w:lang w:val="vi-VN"/>
        </w:rPr>
        <w:t xml:space="preserve"> cưỡng chế công trình vi phạm trật tự xây dựng trên địa bàn</w:t>
      </w:r>
      <w:r w:rsidR="001A1A4B" w:rsidRPr="005428D5">
        <w:rPr>
          <w:szCs w:val="28"/>
        </w:rPr>
        <w:t xml:space="preserve"> theo quy định của pháp luật</w:t>
      </w:r>
      <w:r w:rsidR="001A1A4B" w:rsidRPr="005428D5">
        <w:rPr>
          <w:szCs w:val="28"/>
          <w:lang w:val="vi-VN"/>
        </w:rPr>
        <w:t>.</w:t>
      </w:r>
    </w:p>
    <w:p w14:paraId="651318C4" w14:textId="71544B13" w:rsidR="00BE01C6" w:rsidRPr="005428D5" w:rsidRDefault="007E42DD" w:rsidP="000C61C6">
      <w:pPr>
        <w:spacing w:before="200" w:after="0" w:line="240" w:lineRule="auto"/>
        <w:ind w:firstLine="567"/>
        <w:rPr>
          <w:szCs w:val="28"/>
        </w:rPr>
      </w:pPr>
      <w:r w:rsidRPr="005428D5">
        <w:rPr>
          <w:szCs w:val="28"/>
        </w:rPr>
        <w:t>10</w:t>
      </w:r>
      <w:r w:rsidR="00BE01C6" w:rsidRPr="005428D5">
        <w:rPr>
          <w:szCs w:val="28"/>
        </w:rPr>
        <w:t xml:space="preserve">. Các </w:t>
      </w:r>
      <w:r w:rsidR="00F67FF1">
        <w:rPr>
          <w:szCs w:val="28"/>
        </w:rPr>
        <w:t>b</w:t>
      </w:r>
      <w:r w:rsidR="00BE01C6" w:rsidRPr="005428D5">
        <w:rPr>
          <w:szCs w:val="28"/>
        </w:rPr>
        <w:t xml:space="preserve">ộ, ngành, </w:t>
      </w:r>
      <w:r w:rsidR="00BE01C6" w:rsidRPr="005428D5">
        <w:rPr>
          <w:szCs w:val="28"/>
          <w:shd w:val="solid" w:color="FFFFFF" w:fill="auto"/>
        </w:rPr>
        <w:t>Ủy ban</w:t>
      </w:r>
      <w:r w:rsidR="00BE01C6" w:rsidRPr="005428D5">
        <w:rPr>
          <w:szCs w:val="28"/>
        </w:rPr>
        <w:t xml:space="preserve"> nhân dân cấp tỉnh có trách nhiệm thành lập, tổ chức</w:t>
      </w:r>
      <w:r w:rsidR="00284D86" w:rsidRPr="005428D5">
        <w:rPr>
          <w:szCs w:val="28"/>
        </w:rPr>
        <w:t>,</w:t>
      </w:r>
      <w:r w:rsidR="00BE01C6" w:rsidRPr="005428D5">
        <w:rPr>
          <w:szCs w:val="28"/>
        </w:rPr>
        <w:t xml:space="preserve"> sắp xếp lại các Ban quản lý dự án chuyên ngành, Ban quản lý dự án khu vực để quản lý các dự án </w:t>
      </w:r>
      <w:r w:rsidR="00BE01C6" w:rsidRPr="005428D5">
        <w:rPr>
          <w:szCs w:val="28"/>
          <w:shd w:val="solid" w:color="FFFFFF" w:fill="auto"/>
        </w:rPr>
        <w:t>đầu tư</w:t>
      </w:r>
      <w:r w:rsidR="00BE01C6" w:rsidRPr="005428D5">
        <w:rPr>
          <w:szCs w:val="28"/>
        </w:rPr>
        <w:t xml:space="preserve"> xây dựng sử dụng vốn đầu tư công thuộc phạm vi quản lý của mình.</w:t>
      </w:r>
    </w:p>
    <w:p w14:paraId="28AA0C3E" w14:textId="5641672A" w:rsidR="00BE01C6" w:rsidRPr="005428D5" w:rsidRDefault="00A775F8" w:rsidP="000C61C6">
      <w:pPr>
        <w:spacing w:before="200" w:after="0" w:line="240" w:lineRule="auto"/>
        <w:ind w:firstLine="567"/>
        <w:rPr>
          <w:szCs w:val="28"/>
          <w:shd w:val="clear" w:color="auto" w:fill="FFFFFF"/>
          <w:lang w:val="vi-VN"/>
        </w:rPr>
      </w:pPr>
      <w:r w:rsidRPr="005428D5">
        <w:rPr>
          <w:szCs w:val="28"/>
          <w:lang w:val="vi-VN"/>
        </w:rPr>
        <w:t>1</w:t>
      </w:r>
      <w:r w:rsidR="007E42DD" w:rsidRPr="005428D5">
        <w:rPr>
          <w:szCs w:val="28"/>
        </w:rPr>
        <w:t>1</w:t>
      </w:r>
      <w:r w:rsidR="00BE01C6" w:rsidRPr="005428D5">
        <w:rPr>
          <w:szCs w:val="28"/>
        </w:rPr>
        <w:t xml:space="preserve">. </w:t>
      </w:r>
      <w:r w:rsidR="00BE01C6" w:rsidRPr="005428D5">
        <w:rPr>
          <w:szCs w:val="28"/>
          <w:shd w:val="clear" w:color="auto" w:fill="FFFFFF"/>
          <w:lang w:val="vi-VN"/>
        </w:rPr>
        <w:t xml:space="preserve">Các </w:t>
      </w:r>
      <w:r w:rsidR="007E42DD" w:rsidRPr="005428D5">
        <w:rPr>
          <w:szCs w:val="28"/>
          <w:shd w:val="clear" w:color="auto" w:fill="FFFFFF"/>
        </w:rPr>
        <w:t>B</w:t>
      </w:r>
      <w:r w:rsidR="00BE01C6" w:rsidRPr="005428D5">
        <w:rPr>
          <w:szCs w:val="28"/>
          <w:shd w:val="clear" w:color="auto" w:fill="FFFFFF"/>
          <w:lang w:val="vi-VN"/>
        </w:rPr>
        <w:t>ộ quản lý công tr</w:t>
      </w:r>
      <w:r w:rsidR="00BE01C6" w:rsidRPr="005428D5">
        <w:rPr>
          <w:szCs w:val="28"/>
          <w:shd w:val="clear" w:color="auto" w:fill="FFFFFF"/>
        </w:rPr>
        <w:t>ì</w:t>
      </w:r>
      <w:r w:rsidR="00BE01C6" w:rsidRPr="005428D5">
        <w:rPr>
          <w:szCs w:val="28"/>
          <w:shd w:val="clear" w:color="auto" w:fill="FFFFFF"/>
          <w:lang w:val="vi-VN"/>
        </w:rPr>
        <w:t xml:space="preserve">nh xây dựng chuyên ngành, Ủy ban nhân dân </w:t>
      </w:r>
      <w:r w:rsidR="00BE01C6" w:rsidRPr="005428D5">
        <w:rPr>
          <w:szCs w:val="28"/>
          <w:shd w:val="clear" w:color="auto" w:fill="FFFFFF"/>
        </w:rPr>
        <w:t>cấp</w:t>
      </w:r>
      <w:r w:rsidR="00BE01C6" w:rsidRPr="005428D5">
        <w:rPr>
          <w:szCs w:val="28"/>
          <w:shd w:val="clear" w:color="auto" w:fill="FFFFFF"/>
          <w:lang w:val="vi-VN"/>
        </w:rPr>
        <w:t xml:space="preserve"> tỉnh, các tập đoàn kinh tế, tổng công ty nhà nước có trách nhiệm gửi báo cáo định kỳ</w:t>
      </w:r>
      <w:r w:rsidR="00742CC7" w:rsidRPr="005428D5">
        <w:rPr>
          <w:szCs w:val="28"/>
          <w:shd w:val="clear" w:color="auto" w:fill="FFFFFF"/>
          <w:lang w:val="vi-VN"/>
        </w:rPr>
        <w:t xml:space="preserve"> vào ngày 15 tháng 12 </w:t>
      </w:r>
      <w:r w:rsidR="00BE01C6" w:rsidRPr="005428D5">
        <w:rPr>
          <w:szCs w:val="28"/>
          <w:shd w:val="clear" w:color="auto" w:fill="FFFFFF"/>
          <w:lang w:val="vi-VN"/>
        </w:rPr>
        <w:t>hàng năm về nội dung quản lý hoạt động đầu tư xây dựng về Bộ Xây dựng để tổng hợp, theo dõi. Bộ Xây dựng hướng dẫn nội dung, biểu mẫu và thời gian thực hiện của các báo cáo.</w:t>
      </w:r>
    </w:p>
    <w:p w14:paraId="6E024636" w14:textId="77777777" w:rsidR="004A2267" w:rsidRPr="005428D5" w:rsidRDefault="004A2267" w:rsidP="000C61C6">
      <w:pPr>
        <w:pStyle w:val="iu"/>
        <w:spacing w:before="200" w:after="0" w:line="247" w:lineRule="auto"/>
        <w:rPr>
          <w:rFonts w:ascii="Times New Roman" w:hAnsi="Times New Roman"/>
          <w:b/>
          <w:bCs/>
        </w:rPr>
      </w:pPr>
      <w:r w:rsidRPr="005428D5">
        <w:rPr>
          <w:rFonts w:ascii="Times New Roman" w:hAnsi="Times New Roman"/>
          <w:b/>
          <w:bCs/>
        </w:rPr>
        <w:t>Điều 12</w:t>
      </w:r>
      <w:r w:rsidRPr="005428D5">
        <w:rPr>
          <w:rFonts w:ascii="Times New Roman" w:hAnsi="Times New Roman"/>
          <w:b/>
          <w:bCs/>
          <w:lang w:val="en-US"/>
        </w:rPr>
        <w:t>2</w:t>
      </w:r>
      <w:r w:rsidRPr="005428D5">
        <w:rPr>
          <w:rFonts w:ascii="Times New Roman" w:hAnsi="Times New Roman"/>
          <w:b/>
          <w:bCs/>
        </w:rPr>
        <w:t>. Xử lý chuyển tiếp</w:t>
      </w:r>
    </w:p>
    <w:p w14:paraId="7127DAC1" w14:textId="7CEC0F41" w:rsidR="00C70DD9" w:rsidRPr="005428D5" w:rsidRDefault="00C70DD9" w:rsidP="00953C73">
      <w:pPr>
        <w:spacing w:before="240" w:after="0" w:line="252" w:lineRule="auto"/>
        <w:ind w:firstLine="567"/>
        <w:rPr>
          <w:szCs w:val="28"/>
          <w:shd w:val="clear" w:color="auto" w:fill="FFFFFF"/>
          <w:lang w:val="vi-VN"/>
        </w:rPr>
      </w:pPr>
      <w:r w:rsidRPr="005428D5">
        <w:rPr>
          <w:szCs w:val="28"/>
          <w:shd w:val="clear" w:color="auto" w:fill="FFFFFF"/>
          <w:lang w:val="vi-VN"/>
        </w:rPr>
        <w:t xml:space="preserve">1. Dự án, công trình xây dựng đã được cơ quan chuyên môn về xây dựng thông báo kết quả thẩm định </w:t>
      </w:r>
      <w:r w:rsidR="00664049" w:rsidRPr="005428D5">
        <w:rPr>
          <w:szCs w:val="28"/>
          <w:shd w:val="clear" w:color="auto" w:fill="FFFFFF"/>
          <w:lang w:val="vi-VN"/>
        </w:rPr>
        <w:t xml:space="preserve">Báo cáo nghiên cứu khả thi đầu tư xây dựng </w:t>
      </w:r>
      <w:r w:rsidR="00664049">
        <w:rPr>
          <w:szCs w:val="28"/>
          <w:shd w:val="clear" w:color="auto" w:fill="FFFFFF"/>
        </w:rPr>
        <w:t xml:space="preserve">một phần theo giai đoạn thực hiện, thông báo kết quả thẩm định </w:t>
      </w:r>
      <w:r w:rsidR="00664049" w:rsidRPr="005428D5">
        <w:rPr>
          <w:szCs w:val="28"/>
          <w:shd w:val="clear" w:color="auto" w:fill="FFFFFF"/>
          <w:lang w:val="vi-VN"/>
        </w:rPr>
        <w:t>thiết kế xây dựng triển khai sau thiết kế cơ sở</w:t>
      </w:r>
      <w:r w:rsidR="008F6FF5">
        <w:rPr>
          <w:szCs w:val="28"/>
          <w:shd w:val="clear" w:color="auto" w:fill="FFFFFF"/>
        </w:rPr>
        <w:t xml:space="preserve"> một hoặc một số công trình thuộc dự án </w:t>
      </w:r>
      <w:r w:rsidRPr="005428D5">
        <w:rPr>
          <w:szCs w:val="28"/>
          <w:shd w:val="clear" w:color="auto" w:fill="FFFFFF"/>
          <w:lang w:val="vi-VN"/>
        </w:rPr>
        <w:t>trước ngày Nghị định này có hiệu lực thì không phải thẩm định theo quy định của Nghị định này</w:t>
      </w:r>
      <w:r w:rsidR="008F6FF5">
        <w:rPr>
          <w:szCs w:val="28"/>
          <w:shd w:val="clear" w:color="auto" w:fill="FFFFFF"/>
        </w:rPr>
        <w:t>.</w:t>
      </w:r>
      <w:r w:rsidRPr="005428D5">
        <w:rPr>
          <w:szCs w:val="28"/>
          <w:shd w:val="clear" w:color="auto" w:fill="FFFFFF"/>
          <w:lang w:val="vi-VN"/>
        </w:rPr>
        <w:t xml:space="preserve"> </w:t>
      </w:r>
      <w:r w:rsidR="008F6FF5">
        <w:rPr>
          <w:szCs w:val="28"/>
          <w:shd w:val="clear" w:color="auto" w:fill="FFFFFF"/>
        </w:rPr>
        <w:t>V</w:t>
      </w:r>
      <w:r w:rsidRPr="005428D5">
        <w:rPr>
          <w:szCs w:val="28"/>
          <w:shd w:val="clear" w:color="auto" w:fill="FFFFFF"/>
          <w:lang w:val="vi-VN"/>
        </w:rPr>
        <w:t xml:space="preserve">iệc thực hiện các bước tiếp theo bao gồm </w:t>
      </w:r>
      <w:r w:rsidR="003D4C0E" w:rsidRPr="005428D5">
        <w:rPr>
          <w:szCs w:val="28"/>
          <w:shd w:val="clear" w:color="auto" w:fill="FFFFFF"/>
        </w:rPr>
        <w:t>việc thẩm định Báo cáo nghiên cứu khả thi các giai đoạn còn lại của dự án</w:t>
      </w:r>
      <w:r w:rsidR="008F6FF5">
        <w:rPr>
          <w:szCs w:val="28"/>
          <w:shd w:val="clear" w:color="auto" w:fill="FFFFFF"/>
        </w:rPr>
        <w:t>,</w:t>
      </w:r>
      <w:r w:rsidR="003D4C0E" w:rsidRPr="005428D5">
        <w:rPr>
          <w:szCs w:val="28"/>
          <w:shd w:val="clear" w:color="auto" w:fill="FFFFFF"/>
        </w:rPr>
        <w:t xml:space="preserve"> thẩm định thiết kế </w:t>
      </w:r>
      <w:r w:rsidR="008F6FF5">
        <w:rPr>
          <w:szCs w:val="28"/>
          <w:shd w:val="clear" w:color="auto" w:fill="FFFFFF"/>
        </w:rPr>
        <w:t xml:space="preserve">xây dựng </w:t>
      </w:r>
      <w:r w:rsidR="003D4C0E" w:rsidRPr="005428D5">
        <w:rPr>
          <w:szCs w:val="28"/>
          <w:shd w:val="clear" w:color="auto" w:fill="FFFFFF"/>
        </w:rPr>
        <w:t xml:space="preserve">triển khai sau thiết kế cơ sở các công trình còn lại của dự án, </w:t>
      </w:r>
      <w:r w:rsidRPr="005428D5">
        <w:rPr>
          <w:szCs w:val="28"/>
          <w:shd w:val="clear" w:color="auto" w:fill="FFFFFF"/>
          <w:lang w:val="vi-VN"/>
        </w:rPr>
        <w:t xml:space="preserve">điều chỉnh dự án, </w:t>
      </w:r>
      <w:r w:rsidR="008F6FF5">
        <w:rPr>
          <w:szCs w:val="28"/>
          <w:shd w:val="clear" w:color="auto" w:fill="FFFFFF"/>
        </w:rPr>
        <w:t xml:space="preserve">điều chỉnh </w:t>
      </w:r>
      <w:r w:rsidRPr="005428D5">
        <w:rPr>
          <w:szCs w:val="28"/>
          <w:shd w:val="clear" w:color="auto" w:fill="FFFFFF"/>
          <w:lang w:val="vi-VN"/>
        </w:rPr>
        <w:t>thiết kế xây dựng thực hiện theo quy định của Nghị định này.</w:t>
      </w:r>
    </w:p>
    <w:p w14:paraId="684C6752" w14:textId="182D3E16" w:rsidR="004A2267" w:rsidRPr="005428D5" w:rsidRDefault="00C70DD9" w:rsidP="00953C73">
      <w:pPr>
        <w:spacing w:before="240" w:after="0" w:line="252" w:lineRule="auto"/>
        <w:ind w:firstLine="567"/>
        <w:rPr>
          <w:szCs w:val="28"/>
          <w:shd w:val="clear" w:color="auto" w:fill="FFFFFF"/>
          <w:lang w:val="vi-VN"/>
        </w:rPr>
      </w:pPr>
      <w:r w:rsidRPr="005428D5">
        <w:rPr>
          <w:szCs w:val="28"/>
          <w:shd w:val="clear" w:color="auto" w:fill="FFFFFF"/>
          <w:lang w:val="vi-VN"/>
        </w:rPr>
        <w:lastRenderedPageBreak/>
        <w:t>2</w:t>
      </w:r>
      <w:r w:rsidR="004A2267" w:rsidRPr="005428D5">
        <w:rPr>
          <w:szCs w:val="28"/>
          <w:shd w:val="clear" w:color="auto" w:fill="FFFFFF"/>
          <w:lang w:val="vi-VN"/>
        </w:rPr>
        <w:t xml:space="preserve">. Dự án, công trình xây dựng đã trình cơ quan chuyên môn về xây dựng thẩm định hoặc thẩm định điều chỉnh </w:t>
      </w:r>
      <w:r w:rsidR="004A2267" w:rsidRPr="005428D5">
        <w:rPr>
          <w:szCs w:val="28"/>
          <w:shd w:val="clear" w:color="auto" w:fill="FFFFFF"/>
        </w:rPr>
        <w:t>B</w:t>
      </w:r>
      <w:r w:rsidR="004A2267" w:rsidRPr="005428D5">
        <w:rPr>
          <w:szCs w:val="28"/>
          <w:shd w:val="clear" w:color="auto" w:fill="FFFFFF"/>
          <w:lang w:val="vi-VN"/>
        </w:rPr>
        <w:t xml:space="preserve">áo cáo nghiên cứu khả thi đầu tư xây dựng, thiết kế xây dựng triển khai sau thiết kế cơ sở trước ngày Nghị định này có hiệu lực thi hành và đủ điều kiện thẩm định nhưng chưa có thông báo kết quả thẩm định thì việc thực hiện thẩm định của cơ quan chuyên môn về xây dựng được tiếp tục thực hiện theo quy định của Nghị định số 15/2021/NĐ-CP </w:t>
      </w:r>
      <w:r w:rsidR="004A2267" w:rsidRPr="005428D5">
        <w:rPr>
          <w:szCs w:val="28"/>
          <w:shd w:val="clear" w:color="auto" w:fill="FFFFFF"/>
        </w:rPr>
        <w:t>được sửa đổi, bổ sung một số điều tại Nghị định số 35</w:t>
      </w:r>
      <w:r w:rsidR="004A2267" w:rsidRPr="005428D5">
        <w:rPr>
          <w:szCs w:val="28"/>
          <w:shd w:val="clear" w:color="auto" w:fill="FFFFFF"/>
          <w:lang w:val="vi-VN"/>
        </w:rPr>
        <w:t>/202</w:t>
      </w:r>
      <w:r w:rsidR="004A2267" w:rsidRPr="005428D5">
        <w:rPr>
          <w:szCs w:val="28"/>
          <w:shd w:val="clear" w:color="auto" w:fill="FFFFFF"/>
        </w:rPr>
        <w:t>3</w:t>
      </w:r>
      <w:r w:rsidR="004A2267" w:rsidRPr="005428D5">
        <w:rPr>
          <w:szCs w:val="28"/>
          <w:shd w:val="clear" w:color="auto" w:fill="FFFFFF"/>
          <w:lang w:val="vi-VN"/>
        </w:rPr>
        <w:t>/NĐ-CP</w:t>
      </w:r>
      <w:r w:rsidR="004A2267" w:rsidRPr="005428D5">
        <w:rPr>
          <w:szCs w:val="28"/>
        </w:rPr>
        <w:t xml:space="preserve"> ngày 20</w:t>
      </w:r>
      <w:r w:rsidR="00F67FF1">
        <w:rPr>
          <w:szCs w:val="28"/>
        </w:rPr>
        <w:t xml:space="preserve"> tháng </w:t>
      </w:r>
      <w:r w:rsidR="004A2267" w:rsidRPr="005428D5">
        <w:rPr>
          <w:szCs w:val="28"/>
        </w:rPr>
        <w:t>6</w:t>
      </w:r>
      <w:r w:rsidR="00F67FF1">
        <w:rPr>
          <w:szCs w:val="28"/>
        </w:rPr>
        <w:t xml:space="preserve"> năm </w:t>
      </w:r>
      <w:r w:rsidR="004A2267" w:rsidRPr="005428D5">
        <w:rPr>
          <w:szCs w:val="28"/>
        </w:rPr>
        <w:t>2023 của Chính phủ</w:t>
      </w:r>
      <w:r w:rsidR="004A2267" w:rsidRPr="005428D5">
        <w:rPr>
          <w:szCs w:val="28"/>
          <w:shd w:val="clear" w:color="auto" w:fill="FFFFFF"/>
          <w:lang w:val="vi-VN"/>
        </w:rPr>
        <w:t>, trường hợp không đủ điều kiện thẩm định hoặc kết quả thẩm định là không đủ điều kiện trình phê duyệt, chủ đầu tư phải hoàn thiện các yêu cầu và trình thẩm định lại theo quy định tại Nghị định này</w:t>
      </w:r>
      <w:r w:rsidR="004A2267" w:rsidRPr="005428D5">
        <w:rPr>
          <w:szCs w:val="28"/>
          <w:shd w:val="clear" w:color="auto" w:fill="FFFFFF"/>
        </w:rPr>
        <w:t>.</w:t>
      </w:r>
      <w:r w:rsidRPr="005428D5">
        <w:rPr>
          <w:szCs w:val="28"/>
          <w:shd w:val="clear" w:color="auto" w:fill="FFFFFF"/>
          <w:lang w:val="vi-VN"/>
        </w:rPr>
        <w:t xml:space="preserve"> </w:t>
      </w:r>
    </w:p>
    <w:p w14:paraId="5624AF98" w14:textId="552DB509" w:rsidR="004A2267" w:rsidRPr="000C61C6" w:rsidRDefault="00C70DD9" w:rsidP="00953C73">
      <w:pPr>
        <w:spacing w:before="240" w:after="0" w:line="252" w:lineRule="auto"/>
        <w:ind w:firstLine="567"/>
        <w:rPr>
          <w:spacing w:val="-6"/>
          <w:szCs w:val="28"/>
          <w:shd w:val="clear" w:color="auto" w:fill="FFFFFF"/>
        </w:rPr>
      </w:pPr>
      <w:r w:rsidRPr="005428D5">
        <w:rPr>
          <w:szCs w:val="28"/>
          <w:shd w:val="clear" w:color="auto" w:fill="FFFFFF"/>
          <w:lang w:val="vi-VN"/>
        </w:rPr>
        <w:t>3</w:t>
      </w:r>
      <w:r w:rsidR="004A2267" w:rsidRPr="005428D5">
        <w:rPr>
          <w:szCs w:val="28"/>
          <w:shd w:val="clear" w:color="auto" w:fill="FFFFFF"/>
        </w:rPr>
        <w:t xml:space="preserve">. Dự án đầu tư xây dựng được xác định là dự án sử dụng vốn nhà nước ngoài đầu tư công tại quyết định phê duyệt dự án hoặc tại các văn bản pháp lý về chủ trương đầu tư của cơ quan có thẩm quyền trước thời điểm Nghị định này có hiệu lực, khi triển khai các bước tiếp theo thì tiếp tục được quản lý theo các </w:t>
      </w:r>
      <w:r w:rsidR="004A2267" w:rsidRPr="000C61C6">
        <w:rPr>
          <w:spacing w:val="-6"/>
          <w:szCs w:val="28"/>
          <w:shd w:val="clear" w:color="auto" w:fill="FFFFFF"/>
        </w:rPr>
        <w:t>quy định của Nghị định này đối với dự án sử dụng vốn nhà nước ngoài đầu tư công.</w:t>
      </w:r>
    </w:p>
    <w:p w14:paraId="58714F41" w14:textId="3594A4BE" w:rsidR="004A2267" w:rsidRPr="005428D5" w:rsidRDefault="00C70DD9" w:rsidP="00953C73">
      <w:pPr>
        <w:spacing w:before="240" w:after="0" w:line="252" w:lineRule="auto"/>
        <w:ind w:firstLine="567"/>
        <w:rPr>
          <w:szCs w:val="28"/>
          <w:shd w:val="clear" w:color="auto" w:fill="FFFFFF"/>
        </w:rPr>
      </w:pPr>
      <w:r w:rsidRPr="005428D5">
        <w:rPr>
          <w:szCs w:val="28"/>
          <w:shd w:val="clear" w:color="auto" w:fill="FFFFFF"/>
          <w:lang w:val="vi-VN"/>
        </w:rPr>
        <w:t>4</w:t>
      </w:r>
      <w:r w:rsidR="004A2267" w:rsidRPr="005428D5">
        <w:rPr>
          <w:szCs w:val="28"/>
          <w:shd w:val="clear" w:color="auto" w:fill="FFFFFF"/>
        </w:rPr>
        <w:t>. Dự án đầu tư xây dựng quy định tại khoản 4 Điều 14 Nghị định số 37/2010/NĐ-CP, khoản 4 Điều 10 Nghị định số 44/2015/NĐ-CP (được sửa đổi, bổ sung tại Nghị định số 72/2019/NĐ-CP)</w:t>
      </w:r>
      <w:r w:rsidR="004A2267" w:rsidRPr="005428D5">
        <w:rPr>
          <w:szCs w:val="28"/>
          <w:shd w:val="clear" w:color="auto" w:fill="FFFFFF"/>
          <w:lang w:val="vi-VN"/>
        </w:rPr>
        <w:t xml:space="preserve"> </w:t>
      </w:r>
      <w:r w:rsidR="004A2267" w:rsidRPr="005428D5">
        <w:rPr>
          <w:szCs w:val="28"/>
          <w:shd w:val="clear" w:color="auto" w:fill="FFFFFF"/>
        </w:rPr>
        <w:t xml:space="preserve">đã được phê duyệt đúng quy định pháp luật trước thời điểm Nghị định số 35/2023/NĐ-CP có hiệu lực, trường hợp điều chỉnh dự án </w:t>
      </w:r>
      <w:r w:rsidR="00E57D64" w:rsidRPr="005428D5">
        <w:rPr>
          <w:szCs w:val="28"/>
          <w:shd w:val="clear" w:color="auto" w:fill="FFFFFF"/>
        </w:rPr>
        <w:t xml:space="preserve">không </w:t>
      </w:r>
      <w:r w:rsidR="009341BF" w:rsidRPr="005428D5">
        <w:rPr>
          <w:szCs w:val="28"/>
          <w:shd w:val="clear" w:color="auto" w:fill="FFFFFF"/>
        </w:rPr>
        <w:t xml:space="preserve">làm </w:t>
      </w:r>
      <w:r w:rsidR="00E57D64" w:rsidRPr="005428D5">
        <w:rPr>
          <w:szCs w:val="28"/>
          <w:shd w:val="clear" w:color="auto" w:fill="FFFFFF"/>
        </w:rPr>
        <w:t xml:space="preserve">thay đổi chỉ tiêu quy hoạch </w:t>
      </w:r>
      <w:r w:rsidR="00CB6D2C" w:rsidRPr="005428D5">
        <w:rPr>
          <w:szCs w:val="28"/>
          <w:shd w:val="clear" w:color="auto" w:fill="FFFFFF"/>
        </w:rPr>
        <w:t>thì</w:t>
      </w:r>
      <w:r w:rsidR="004A2267" w:rsidRPr="005428D5">
        <w:rPr>
          <w:szCs w:val="28"/>
          <w:shd w:val="clear" w:color="auto" w:fill="FFFFFF"/>
        </w:rPr>
        <w:t xml:space="preserve"> không yêu cầu lập quy hoạch tổng mặt bằng </w:t>
      </w:r>
      <w:r w:rsidR="00E3528E" w:rsidRPr="005428D5">
        <w:rPr>
          <w:szCs w:val="28"/>
          <w:shd w:val="clear" w:color="auto" w:fill="FFFFFF"/>
        </w:rPr>
        <w:t xml:space="preserve">chi tiết rút gọn </w:t>
      </w:r>
      <w:r w:rsidR="00E57D64" w:rsidRPr="005428D5">
        <w:rPr>
          <w:szCs w:val="28"/>
          <w:shd w:val="clear" w:color="auto" w:fill="FFFFFF"/>
        </w:rPr>
        <w:t>mà được tiếp tục sử dụng quy hoạch phân khu làm căn cứ điều chỉnh Báo cáo nghiên cứu khả thi đầu tư xây dựng hoặc Báo cáo kinh tế - kỹ thuật đầu tư xây dựng</w:t>
      </w:r>
      <w:r w:rsidR="004A2267" w:rsidRPr="005428D5">
        <w:rPr>
          <w:szCs w:val="28"/>
          <w:shd w:val="clear" w:color="auto" w:fill="FFFFFF"/>
        </w:rPr>
        <w:t>.</w:t>
      </w:r>
    </w:p>
    <w:p w14:paraId="61DF62F0" w14:textId="1239567D" w:rsidR="005215E5" w:rsidRPr="005428D5" w:rsidRDefault="00C70DD9" w:rsidP="00953C73">
      <w:pPr>
        <w:spacing w:before="240" w:after="0" w:line="252" w:lineRule="auto"/>
        <w:ind w:firstLine="567"/>
        <w:rPr>
          <w:szCs w:val="28"/>
          <w:shd w:val="clear" w:color="auto" w:fill="FFFFFF"/>
        </w:rPr>
      </w:pPr>
      <w:r w:rsidRPr="005428D5">
        <w:rPr>
          <w:szCs w:val="28"/>
          <w:shd w:val="clear" w:color="auto" w:fill="FFFFFF"/>
          <w:lang w:val="vi-VN"/>
        </w:rPr>
        <w:t>5</w:t>
      </w:r>
      <w:r w:rsidR="005215E5" w:rsidRPr="005428D5">
        <w:rPr>
          <w:szCs w:val="28"/>
          <w:shd w:val="clear" w:color="auto" w:fill="FFFFFF"/>
        </w:rPr>
        <w:t xml:space="preserve">. </w:t>
      </w:r>
      <w:r w:rsidR="00FA0A0E" w:rsidRPr="005428D5">
        <w:rPr>
          <w:szCs w:val="28"/>
          <w:shd w:val="clear" w:color="auto" w:fill="FFFFFF"/>
        </w:rPr>
        <w:t xml:space="preserve">Các dự án đầu tư xây dựng, công trình xây dựng đã được thẩm định, phê duyệt, cấp giấy phép xây dựng có nội dung về công trình ngầm, phần ngầm công trình phù hợp với quy định tại Nghị định này được tiếp tục thực hiện. </w:t>
      </w:r>
      <w:r w:rsidR="0094582A" w:rsidRPr="005428D5">
        <w:rPr>
          <w:szCs w:val="28"/>
          <w:shd w:val="clear" w:color="auto" w:fill="FFFFFF"/>
        </w:rPr>
        <w:t xml:space="preserve">Việc đánh giá sự phù hợp với quy hoạch xây dựng khi </w:t>
      </w:r>
      <w:r w:rsidR="005215E5" w:rsidRPr="005428D5">
        <w:rPr>
          <w:szCs w:val="28"/>
          <w:shd w:val="clear" w:color="auto" w:fill="FFFFFF"/>
        </w:rPr>
        <w:t>thẩm định</w:t>
      </w:r>
      <w:r w:rsidR="0094582A" w:rsidRPr="005428D5">
        <w:rPr>
          <w:szCs w:val="28"/>
          <w:shd w:val="clear" w:color="auto" w:fill="FFFFFF"/>
        </w:rPr>
        <w:t xml:space="preserve"> Báo cáo nghiên cứu khả thi đầu tư xây dựng</w:t>
      </w:r>
      <w:r w:rsidR="00235420" w:rsidRPr="005428D5">
        <w:rPr>
          <w:szCs w:val="28"/>
          <w:shd w:val="clear" w:color="auto" w:fill="FFFFFF"/>
        </w:rPr>
        <w:t>,</w:t>
      </w:r>
      <w:r w:rsidR="00B47195" w:rsidRPr="005428D5">
        <w:rPr>
          <w:szCs w:val="28"/>
          <w:shd w:val="clear" w:color="auto" w:fill="FFFFFF"/>
          <w:lang w:val="vi-VN"/>
        </w:rPr>
        <w:t xml:space="preserve"> thiết kế xây dựng triển khai sau thiết kế cơ sở</w:t>
      </w:r>
      <w:r w:rsidR="0094582A" w:rsidRPr="005428D5">
        <w:rPr>
          <w:szCs w:val="28"/>
          <w:shd w:val="clear" w:color="auto" w:fill="FFFFFF"/>
        </w:rPr>
        <w:t xml:space="preserve"> và</w:t>
      </w:r>
      <w:r w:rsidR="005215E5" w:rsidRPr="005428D5">
        <w:rPr>
          <w:szCs w:val="28"/>
          <w:shd w:val="clear" w:color="auto" w:fill="FFFFFF"/>
        </w:rPr>
        <w:t xml:space="preserve"> cấp </w:t>
      </w:r>
      <w:r w:rsidR="0094582A" w:rsidRPr="005428D5">
        <w:rPr>
          <w:szCs w:val="28"/>
          <w:shd w:val="clear" w:color="auto" w:fill="FFFFFF"/>
        </w:rPr>
        <w:t xml:space="preserve">giấy phép xây dựng </w:t>
      </w:r>
      <w:r w:rsidR="00B47195" w:rsidRPr="005428D5">
        <w:rPr>
          <w:szCs w:val="28"/>
          <w:shd w:val="clear" w:color="auto" w:fill="FFFFFF"/>
          <w:lang w:val="vi-VN"/>
        </w:rPr>
        <w:t xml:space="preserve">(bao gồm trường hợp điều chỉnh) </w:t>
      </w:r>
      <w:r w:rsidR="005215E5" w:rsidRPr="005428D5">
        <w:rPr>
          <w:szCs w:val="28"/>
          <w:shd w:val="clear" w:color="auto" w:fill="FFFFFF"/>
        </w:rPr>
        <w:t>đối với công trình ngầm</w:t>
      </w:r>
      <w:r w:rsidR="0094582A" w:rsidRPr="005428D5">
        <w:rPr>
          <w:szCs w:val="28"/>
          <w:shd w:val="clear" w:color="auto" w:fill="FFFFFF"/>
        </w:rPr>
        <w:t>, phần</w:t>
      </w:r>
      <w:r w:rsidR="005215E5" w:rsidRPr="005428D5">
        <w:rPr>
          <w:szCs w:val="28"/>
          <w:shd w:val="clear" w:color="auto" w:fill="FFFFFF"/>
        </w:rPr>
        <w:t xml:space="preserve"> </w:t>
      </w:r>
      <w:r w:rsidR="0094582A" w:rsidRPr="005428D5">
        <w:rPr>
          <w:szCs w:val="28"/>
          <w:shd w:val="clear" w:color="auto" w:fill="FFFFFF"/>
        </w:rPr>
        <w:t>ngầm công trình xây dựng được thực hiện theo quy định của Nghị định này.</w:t>
      </w:r>
      <w:r w:rsidR="0028770F" w:rsidRPr="005428D5">
        <w:rPr>
          <w:szCs w:val="28"/>
          <w:shd w:val="clear" w:color="auto" w:fill="FFFFFF"/>
        </w:rPr>
        <w:t xml:space="preserve"> </w:t>
      </w:r>
    </w:p>
    <w:p w14:paraId="5A2EA5F6" w14:textId="3C7DF452" w:rsidR="004A2267" w:rsidRPr="005428D5" w:rsidRDefault="00C70DD9" w:rsidP="00953C73">
      <w:pPr>
        <w:spacing w:before="240" w:after="0" w:line="262" w:lineRule="auto"/>
        <w:ind w:firstLine="567"/>
        <w:rPr>
          <w:szCs w:val="28"/>
          <w:shd w:val="clear" w:color="auto" w:fill="FFFFFF"/>
          <w:lang w:val="vi-VN"/>
        </w:rPr>
      </w:pPr>
      <w:r w:rsidRPr="005428D5">
        <w:rPr>
          <w:szCs w:val="28"/>
          <w:shd w:val="clear" w:color="auto" w:fill="FFFFFF"/>
          <w:lang w:val="vi-VN"/>
        </w:rPr>
        <w:t>6</w:t>
      </w:r>
      <w:r w:rsidR="004A2267" w:rsidRPr="005428D5">
        <w:rPr>
          <w:szCs w:val="28"/>
          <w:shd w:val="clear" w:color="auto" w:fill="FFFFFF"/>
        </w:rPr>
        <w:t xml:space="preserve">. </w:t>
      </w:r>
      <w:r w:rsidR="004A2267" w:rsidRPr="005428D5">
        <w:rPr>
          <w:szCs w:val="28"/>
          <w:shd w:val="clear" w:color="auto" w:fill="FFFFFF"/>
          <w:lang w:val="vi-VN"/>
        </w:rPr>
        <w:t xml:space="preserve">Đối với các dự án được xác định là dự án đầu tư xây dựng khu đô thị tại quy hoạch xây dựng, chủ trương đầu tư được cơ quan có thẩm quyền phê duyệt hoặc quyết định hoặc chấp thuận trước thời điểm Nghị định </w:t>
      </w:r>
      <w:r w:rsidR="00F67FF1">
        <w:rPr>
          <w:szCs w:val="28"/>
          <w:shd w:val="clear" w:color="auto" w:fill="FFFFFF"/>
        </w:rPr>
        <w:t xml:space="preserve">số </w:t>
      </w:r>
      <w:r w:rsidR="004A2267" w:rsidRPr="005428D5">
        <w:rPr>
          <w:szCs w:val="28"/>
          <w:shd w:val="clear" w:color="auto" w:fill="FFFFFF"/>
          <w:lang w:val="vi-VN"/>
        </w:rPr>
        <w:t>15/2021/NĐ-CP có hiệu lực mà không đáp ứng quy mô quy định tại khoản 1 mục VII Phụ lục X Nghị định này thì không yêu cầu thực hiện các quy định riêng về khu đô thị theo quy định của Nghị định này.</w:t>
      </w:r>
    </w:p>
    <w:p w14:paraId="132FDE0D" w14:textId="16CF0DEF" w:rsidR="000017CF" w:rsidRPr="005428D5" w:rsidRDefault="00C70DD9" w:rsidP="00953C73">
      <w:pPr>
        <w:spacing w:before="240" w:after="0" w:line="262" w:lineRule="auto"/>
        <w:ind w:firstLine="567"/>
        <w:rPr>
          <w:szCs w:val="28"/>
          <w:shd w:val="clear" w:color="auto" w:fill="FFFFFF"/>
        </w:rPr>
      </w:pPr>
      <w:r w:rsidRPr="005428D5">
        <w:rPr>
          <w:szCs w:val="28"/>
          <w:shd w:val="clear" w:color="auto" w:fill="FFFFFF"/>
          <w:lang w:val="vi-VN"/>
        </w:rPr>
        <w:lastRenderedPageBreak/>
        <w:t>7</w:t>
      </w:r>
      <w:r w:rsidR="000017CF" w:rsidRPr="005428D5">
        <w:rPr>
          <w:szCs w:val="28"/>
          <w:shd w:val="clear" w:color="auto" w:fill="FFFFFF"/>
          <w:lang w:val="vi-VN"/>
        </w:rPr>
        <w:t xml:space="preserve">. Việc chuyển tiếp thực hiện dự án áp dụng loại hợp đồng Xây dựng - Chuyển giao (BT) được thực hiện theo quy định của pháp luật về đầu tư theo phương thức đối tác công tư. Trường hợp dự án BT được chuyển tiếp theo quy định của pháp luật về PPP thì </w:t>
      </w:r>
      <w:r w:rsidR="000017CF" w:rsidRPr="005428D5">
        <w:rPr>
          <w:szCs w:val="28"/>
          <w:shd w:val="clear" w:color="auto" w:fill="FFFFFF"/>
        </w:rPr>
        <w:t xml:space="preserve">khi triển khai các bước tiếp theo (bao gồm cả việc điều chỉnh), </w:t>
      </w:r>
      <w:r w:rsidR="000017CF" w:rsidRPr="005428D5">
        <w:rPr>
          <w:szCs w:val="28"/>
          <w:shd w:val="clear" w:color="auto" w:fill="FFFFFF"/>
          <w:lang w:val="vi-VN"/>
        </w:rPr>
        <w:t>thẩm quyền, nội dung và trình tự thẩm định Báo cáo nghiên cứu khả thi đầu tư xây dựng, thiết kế xây dựng triển khai sau thiết kế cơ sở của cơ quan chuyên môn về xây dựng được thực hiện theo quy định đối với dự án</w:t>
      </w:r>
      <w:r w:rsidR="000017CF" w:rsidRPr="005428D5">
        <w:rPr>
          <w:szCs w:val="28"/>
          <w:shd w:val="clear" w:color="auto" w:fill="FFFFFF"/>
        </w:rPr>
        <w:t xml:space="preserve"> </w:t>
      </w:r>
      <w:r w:rsidRPr="005428D5">
        <w:rPr>
          <w:szCs w:val="28"/>
          <w:shd w:val="clear" w:color="auto" w:fill="FFFFFF"/>
        </w:rPr>
        <w:t>PPP</w:t>
      </w:r>
      <w:r w:rsidRPr="005428D5">
        <w:rPr>
          <w:szCs w:val="28"/>
          <w:shd w:val="clear" w:color="auto" w:fill="FFFFFF"/>
          <w:lang w:val="vi-VN"/>
        </w:rPr>
        <w:t xml:space="preserve"> </w:t>
      </w:r>
      <w:r w:rsidR="000017CF" w:rsidRPr="005428D5">
        <w:rPr>
          <w:szCs w:val="28"/>
          <w:shd w:val="clear" w:color="auto" w:fill="FFFFFF"/>
          <w:lang w:val="vi-VN"/>
        </w:rPr>
        <w:t>của Nghị định này</w:t>
      </w:r>
      <w:r w:rsidR="000017CF" w:rsidRPr="005428D5">
        <w:rPr>
          <w:szCs w:val="28"/>
          <w:shd w:val="clear" w:color="auto" w:fill="FFFFFF"/>
        </w:rPr>
        <w:t xml:space="preserve">. </w:t>
      </w:r>
    </w:p>
    <w:p w14:paraId="354F8397" w14:textId="594DD43B" w:rsidR="006F73C7" w:rsidRPr="005428D5" w:rsidRDefault="00C70DD9" w:rsidP="00953C73">
      <w:pPr>
        <w:spacing w:before="240" w:after="0" w:line="262" w:lineRule="auto"/>
        <w:ind w:firstLine="567"/>
        <w:rPr>
          <w:szCs w:val="28"/>
          <w:shd w:val="clear" w:color="auto" w:fill="FFFFFF"/>
          <w:lang w:val="vi-VN"/>
        </w:rPr>
      </w:pPr>
      <w:r w:rsidRPr="005428D5">
        <w:rPr>
          <w:szCs w:val="28"/>
          <w:shd w:val="clear" w:color="auto" w:fill="FFFFFF"/>
          <w:lang w:val="vi-VN"/>
        </w:rPr>
        <w:t>8</w:t>
      </w:r>
      <w:r w:rsidR="004A2267" w:rsidRPr="005428D5">
        <w:rPr>
          <w:szCs w:val="28"/>
          <w:shd w:val="clear" w:color="auto" w:fill="FFFFFF"/>
        </w:rPr>
        <w:t xml:space="preserve">. Đối với dự án đầu tư xây dựng đã được cơ quan chuyên môn về xây dựng thẩm định thiết kế cơ sở một số công trình thuộc dự án theo quy định của Luật Xây dựng </w:t>
      </w:r>
      <w:r w:rsidR="007F615D" w:rsidRPr="005428D5">
        <w:rPr>
          <w:szCs w:val="28"/>
          <w:shd w:val="clear" w:color="auto" w:fill="FFFFFF"/>
        </w:rPr>
        <w:t xml:space="preserve">năm </w:t>
      </w:r>
      <w:r w:rsidR="004A2267" w:rsidRPr="005428D5">
        <w:rPr>
          <w:szCs w:val="28"/>
          <w:shd w:val="clear" w:color="auto" w:fill="FFFFFF"/>
        </w:rPr>
        <w:t xml:space="preserve">2014, khi </w:t>
      </w:r>
      <w:r w:rsidR="007F615D" w:rsidRPr="005428D5">
        <w:rPr>
          <w:szCs w:val="28"/>
          <w:shd w:val="clear" w:color="auto" w:fill="FFFFFF"/>
        </w:rPr>
        <w:t>người đề nghị thẩm định</w:t>
      </w:r>
      <w:r w:rsidR="004A2267" w:rsidRPr="005428D5">
        <w:rPr>
          <w:szCs w:val="28"/>
          <w:shd w:val="clear" w:color="auto" w:fill="FFFFFF"/>
        </w:rPr>
        <w:t xml:space="preserve"> trình thẩm định Báo cáo nghiên cứu khả thi đầu tư xây dựng theo quy định của Nghị định này, cơ quan chuyên môn về xây dựng chỉ thực hiện thẩm định đối với các công trình còn lại của dự án. </w:t>
      </w:r>
    </w:p>
    <w:p w14:paraId="22F1A264" w14:textId="30AA8012" w:rsidR="00AB288F" w:rsidRPr="005428D5" w:rsidRDefault="004E5B43" w:rsidP="00953C73">
      <w:pPr>
        <w:spacing w:before="240" w:after="0" w:line="262" w:lineRule="auto"/>
        <w:ind w:firstLine="567"/>
        <w:rPr>
          <w:szCs w:val="28"/>
        </w:rPr>
      </w:pPr>
      <w:r w:rsidRPr="005428D5">
        <w:rPr>
          <w:szCs w:val="28"/>
          <w:lang w:val="vi-VN"/>
        </w:rPr>
        <w:t>9</w:t>
      </w:r>
      <w:r w:rsidR="00AB288F" w:rsidRPr="005428D5">
        <w:rPr>
          <w:szCs w:val="28"/>
        </w:rPr>
        <w:t xml:space="preserve">. Ban quản lý dự án chuyên ngành, Ban quản lý dự án khu vực được thành lập trước ngày Nghị định này có hiệu lực thi hành thì </w:t>
      </w:r>
      <w:r w:rsidR="0027095A" w:rsidRPr="005428D5">
        <w:rPr>
          <w:szCs w:val="28"/>
        </w:rPr>
        <w:t>không phải thành lập lại theo quy định của Nghị định này. Các hoạt động của Ban quản lý dự án chuyên ngành, Ban quản lý dự án khu vực thực hiện theo quy định của Nghị định này</w:t>
      </w:r>
      <w:r w:rsidR="00AB288F" w:rsidRPr="005428D5">
        <w:rPr>
          <w:szCs w:val="28"/>
        </w:rPr>
        <w:t xml:space="preserve">. </w:t>
      </w:r>
    </w:p>
    <w:p w14:paraId="38233AE4" w14:textId="4A6B8E67" w:rsidR="004A2267" w:rsidRPr="005428D5" w:rsidRDefault="002F281F" w:rsidP="00953C73">
      <w:pPr>
        <w:widowControl w:val="0"/>
        <w:spacing w:before="240" w:after="0" w:line="262" w:lineRule="auto"/>
        <w:ind w:firstLine="567"/>
        <w:rPr>
          <w:bCs/>
          <w:szCs w:val="28"/>
          <w:lang w:val="vi-VN"/>
        </w:rPr>
      </w:pPr>
      <w:r w:rsidRPr="005428D5">
        <w:rPr>
          <w:bCs/>
          <w:szCs w:val="28"/>
          <w:lang w:val="vi-VN"/>
        </w:rPr>
        <w:t>1</w:t>
      </w:r>
      <w:r w:rsidR="00AA6440" w:rsidRPr="005428D5">
        <w:rPr>
          <w:bCs/>
          <w:szCs w:val="28"/>
        </w:rPr>
        <w:t>0</w:t>
      </w:r>
      <w:r w:rsidR="004A2267" w:rsidRPr="005428D5">
        <w:rPr>
          <w:bCs/>
          <w:szCs w:val="28"/>
        </w:rPr>
        <w:t xml:space="preserve">. </w:t>
      </w:r>
      <w:r w:rsidR="004A2267" w:rsidRPr="005428D5">
        <w:rPr>
          <w:bCs/>
          <w:szCs w:val="28"/>
          <w:lang w:val="vi-VN"/>
        </w:rPr>
        <w:t xml:space="preserve">Công trình xây dựng đã được cơ quan chuyên môn về xây dựng thông báo kết quả thẩm định thiết kế xây dựng triển khai sau thiết kế cơ sở theo quy định tại Nghị định số 113/2020/NĐ-CP ngày 18 tháng 9 năm 2020 nhưng không thuộc đối tượng có yêu cầu thẩm định thiết kế </w:t>
      </w:r>
      <w:r w:rsidR="004A2267" w:rsidRPr="005428D5">
        <w:rPr>
          <w:bCs/>
          <w:szCs w:val="28"/>
        </w:rPr>
        <w:t xml:space="preserve">xây dựng </w:t>
      </w:r>
      <w:r w:rsidR="004A2267" w:rsidRPr="005428D5">
        <w:rPr>
          <w:bCs/>
          <w:szCs w:val="28"/>
          <w:lang w:val="vi-VN"/>
        </w:rPr>
        <w:t>triển khai sau thiết kế cơ sở tại cơ quan chuyên môn về xây dựng theo quy định của Luật Xây dựng</w:t>
      </w:r>
      <w:r w:rsidR="00B47195" w:rsidRPr="005428D5">
        <w:rPr>
          <w:bCs/>
          <w:szCs w:val="28"/>
          <w:lang w:val="vi-VN"/>
        </w:rPr>
        <w:t xml:space="preserve"> </w:t>
      </w:r>
      <w:r w:rsidR="003C2095">
        <w:rPr>
          <w:bCs/>
          <w:szCs w:val="28"/>
        </w:rPr>
        <w:t>năm 2014</w:t>
      </w:r>
      <w:r w:rsidR="004A2267" w:rsidRPr="005428D5">
        <w:rPr>
          <w:bCs/>
          <w:szCs w:val="28"/>
        </w:rPr>
        <w:t xml:space="preserve"> </w:t>
      </w:r>
      <w:r w:rsidR="004A2267" w:rsidRPr="005428D5">
        <w:rPr>
          <w:bCs/>
          <w:szCs w:val="28"/>
          <w:lang w:val="vi-VN"/>
        </w:rPr>
        <w:t xml:space="preserve">được sửa đổi, bổ sung tại Luật số 62/2020/QH14, khi điều chỉnh dự án, thiết kế xây dựng triển khai sau thiết kế cơ sở thì việc thẩm định </w:t>
      </w:r>
      <w:r w:rsidR="004A2267" w:rsidRPr="005428D5">
        <w:rPr>
          <w:bCs/>
          <w:szCs w:val="28"/>
        </w:rPr>
        <w:t>và</w:t>
      </w:r>
      <w:r w:rsidR="004A2267" w:rsidRPr="005428D5">
        <w:rPr>
          <w:bCs/>
          <w:szCs w:val="28"/>
          <w:lang w:val="vi-VN"/>
        </w:rPr>
        <w:t xml:space="preserve"> quản lý về giấy phép xây dựng được quy định như sau:</w:t>
      </w:r>
    </w:p>
    <w:p w14:paraId="3A9709EE" w14:textId="77777777" w:rsidR="004A2267" w:rsidRPr="00E150C2" w:rsidRDefault="004A2267" w:rsidP="00953C73">
      <w:pPr>
        <w:widowControl w:val="0"/>
        <w:spacing w:before="240" w:after="0" w:line="262" w:lineRule="auto"/>
        <w:ind w:firstLine="567"/>
        <w:rPr>
          <w:bCs/>
          <w:szCs w:val="28"/>
          <w:lang w:val="vi-VN"/>
        </w:rPr>
      </w:pPr>
      <w:r w:rsidRPr="00E150C2">
        <w:rPr>
          <w:bCs/>
          <w:szCs w:val="28"/>
          <w:lang w:val="vi-VN"/>
        </w:rPr>
        <w:t>a) Khi điều chỉnh dự án thuộc trường hợp quy định tại khoản 2 Điều 22 Nghị định này thì phải trình cơ quan chuyên môn về xây dựng thẩm định Báo cáo nghiên cứu khả thi đầu tư xây dựng điều chỉnh. Đối với thiết kế xây dựng triển khai sau thiết kế cơ sở, chủ đầu tư tự tổ chức thẩm định, phê duyệt theo quy định;</w:t>
      </w:r>
    </w:p>
    <w:p w14:paraId="4F64C5C7" w14:textId="77777777" w:rsidR="004A2267" w:rsidRPr="005428D5" w:rsidRDefault="004A2267" w:rsidP="00953C73">
      <w:pPr>
        <w:widowControl w:val="0"/>
        <w:spacing w:before="240" w:after="0" w:line="262" w:lineRule="auto"/>
        <w:ind w:firstLine="567"/>
        <w:rPr>
          <w:bCs/>
          <w:szCs w:val="28"/>
          <w:lang w:val="vi-VN"/>
        </w:rPr>
      </w:pPr>
      <w:r w:rsidRPr="005428D5">
        <w:rPr>
          <w:bCs/>
          <w:szCs w:val="28"/>
          <w:lang w:val="vi-VN"/>
        </w:rPr>
        <w:t xml:space="preserve">b) Trường hợp thông báo kết quả thẩm định thiết kế xây dựng triển khai sau thiết kế cơ sở kết luận đủ điều kiện miễn giấy phép xây dựng, khi điều chỉnh dự án, điều chỉnh thiết kế xây dựng triển khai sau thiết kế cơ sở thì tiếp tục được miễn giấy phép xây dựng. Chủ đầu tư gửi thông báo về các nội dung điều chỉnh kèm theo hồ sơ thiết kế xây dựng đến cơ quan quản lý nhà nước về </w:t>
      </w:r>
      <w:r w:rsidRPr="005428D5">
        <w:rPr>
          <w:bCs/>
          <w:szCs w:val="28"/>
          <w:lang w:val="vi-VN"/>
        </w:rPr>
        <w:lastRenderedPageBreak/>
        <w:t>xây dựng tại địa phương trước khi tiếp tục thi công xây dựng;</w:t>
      </w:r>
    </w:p>
    <w:p w14:paraId="680446B8" w14:textId="17AAE465" w:rsidR="004A2267" w:rsidRPr="005428D5" w:rsidRDefault="004A2267" w:rsidP="00953C73">
      <w:pPr>
        <w:spacing w:before="240" w:after="0" w:line="262" w:lineRule="auto"/>
        <w:ind w:firstLine="567"/>
        <w:rPr>
          <w:bCs/>
          <w:szCs w:val="28"/>
          <w:lang w:val="vi-VN"/>
        </w:rPr>
      </w:pPr>
      <w:r w:rsidRPr="005428D5">
        <w:rPr>
          <w:bCs/>
          <w:szCs w:val="28"/>
          <w:lang w:val="vi-VN"/>
        </w:rPr>
        <w:t>c) Trường hợp thông báo kết quả thẩm định thiết kế xây dựng triển khai sau thiết kế cơ sở của cơ quan chuyên môn về xây dựng không có đánh giá đủ điều kiện miễn giấy phép xây dựng thì phải thực hiện thủ tục cấp giấy phép xây dựng hoặc giấy phép xây dựng điều chỉnh theo quy định.</w:t>
      </w:r>
    </w:p>
    <w:p w14:paraId="6ABA8227" w14:textId="1B42DB37" w:rsidR="006F73C7" w:rsidRPr="003C2095" w:rsidRDefault="001A0360" w:rsidP="00953C73">
      <w:pPr>
        <w:spacing w:before="240" w:after="0" w:line="262" w:lineRule="auto"/>
        <w:ind w:firstLine="567"/>
        <w:rPr>
          <w:spacing w:val="4"/>
          <w:szCs w:val="28"/>
        </w:rPr>
      </w:pPr>
      <w:r w:rsidRPr="005428D5">
        <w:rPr>
          <w:szCs w:val="28"/>
        </w:rPr>
        <w:t>11</w:t>
      </w:r>
      <w:r w:rsidR="006F73C7" w:rsidRPr="005428D5">
        <w:rPr>
          <w:szCs w:val="28"/>
        </w:rPr>
        <w:t xml:space="preserve">. Đối với hồ sơ đề nghị cấp, điều chỉnh, gia hạn, cấp lại giấy phép xây dựng đã nộp </w:t>
      </w:r>
      <w:r w:rsidR="006F73C7" w:rsidRPr="003C2095">
        <w:rPr>
          <w:szCs w:val="28"/>
        </w:rPr>
        <w:t>theo quy định tại Nghị</w:t>
      </w:r>
      <w:r w:rsidR="006F73C7" w:rsidRPr="005428D5">
        <w:rPr>
          <w:szCs w:val="28"/>
        </w:rPr>
        <w:t xml:space="preserve"> định số 15/2021/NĐ-CP được sửa đổi, bổ sung một số điều tại Nghị định số 35/2023/NĐ-CP ngày 20</w:t>
      </w:r>
      <w:r w:rsidR="00F67FF1">
        <w:rPr>
          <w:szCs w:val="28"/>
        </w:rPr>
        <w:t xml:space="preserve"> tháng </w:t>
      </w:r>
      <w:r w:rsidR="006F73C7" w:rsidRPr="005428D5">
        <w:rPr>
          <w:szCs w:val="28"/>
        </w:rPr>
        <w:t>6</w:t>
      </w:r>
      <w:r w:rsidR="00F67FF1">
        <w:rPr>
          <w:szCs w:val="28"/>
        </w:rPr>
        <w:t xml:space="preserve"> năm </w:t>
      </w:r>
      <w:r w:rsidR="006F73C7" w:rsidRPr="005428D5">
        <w:rPr>
          <w:szCs w:val="28"/>
        </w:rPr>
        <w:t>2023 của Chính phủ tại cơ quan cấp giấy phép xây dựng trước ngày Nghị định này có hiệu lực thi hành nhưng chưa được cấp giấy phép xây dựng thì việc cấp giấy phép xây dựng được tiếp tục thực hiện theo quy định tại Nghị định số 15/2021/NĐ-CP được sửa đổi, bổ sung một số điều tại Nghị định số 35/2023/NĐ-CP ngày 20</w:t>
      </w:r>
      <w:r w:rsidR="00F67FF1">
        <w:rPr>
          <w:szCs w:val="28"/>
        </w:rPr>
        <w:t xml:space="preserve"> tháng </w:t>
      </w:r>
      <w:r w:rsidR="006F73C7" w:rsidRPr="005428D5">
        <w:rPr>
          <w:szCs w:val="28"/>
        </w:rPr>
        <w:t>6</w:t>
      </w:r>
      <w:r w:rsidR="00F67FF1">
        <w:rPr>
          <w:szCs w:val="28"/>
        </w:rPr>
        <w:t xml:space="preserve"> năm </w:t>
      </w:r>
      <w:r w:rsidR="006F73C7" w:rsidRPr="005428D5">
        <w:rPr>
          <w:szCs w:val="28"/>
        </w:rPr>
        <w:t xml:space="preserve">2023 của Chính phủ. </w:t>
      </w:r>
      <w:r w:rsidR="00E22CA8" w:rsidRPr="005428D5">
        <w:rPr>
          <w:szCs w:val="28"/>
        </w:rPr>
        <w:t>Đối với hồ sơ đề nghị</w:t>
      </w:r>
      <w:r w:rsidR="006F73C7" w:rsidRPr="005428D5">
        <w:rPr>
          <w:szCs w:val="28"/>
        </w:rPr>
        <w:t xml:space="preserve"> cấp, điều chỉnh, gia hạn, cấp lại giấy phép xây dựng </w:t>
      </w:r>
      <w:r w:rsidR="00E22CA8" w:rsidRPr="005428D5">
        <w:rPr>
          <w:szCs w:val="28"/>
        </w:rPr>
        <w:t xml:space="preserve">được nộp </w:t>
      </w:r>
      <w:r w:rsidR="006F73C7" w:rsidRPr="005428D5">
        <w:rPr>
          <w:szCs w:val="28"/>
        </w:rPr>
        <w:t xml:space="preserve">kể từ ngày </w:t>
      </w:r>
      <w:r w:rsidR="006F73C7" w:rsidRPr="003C2095">
        <w:rPr>
          <w:spacing w:val="4"/>
          <w:szCs w:val="28"/>
        </w:rPr>
        <w:t xml:space="preserve">Nghị định này có hiệu lực thi hành được thực hiện theo quy định tại Nghị định này. </w:t>
      </w:r>
    </w:p>
    <w:p w14:paraId="102001E4" w14:textId="70C8229D" w:rsidR="006F73C7" w:rsidRPr="005428D5" w:rsidRDefault="001A0360" w:rsidP="00953C73">
      <w:pPr>
        <w:spacing w:before="240" w:after="0" w:line="262" w:lineRule="auto"/>
        <w:ind w:firstLine="567"/>
        <w:rPr>
          <w:szCs w:val="28"/>
        </w:rPr>
      </w:pPr>
      <w:r w:rsidRPr="005428D5">
        <w:rPr>
          <w:szCs w:val="28"/>
        </w:rPr>
        <w:t>12</w:t>
      </w:r>
      <w:r w:rsidR="006F73C7" w:rsidRPr="005428D5">
        <w:rPr>
          <w:szCs w:val="28"/>
        </w:rPr>
        <w:t>. Trường hợp dự án đầu tư xây dựng đã được cấp giấy phép xây dựng theo giai đoạn hoặc cho một hoặc một số công trình của dự án theo quy định tại Nghị định số 15/2021/NĐ-CP được sửa đổi, bổ sung một số điều tại Nghị định số 35/2023/NĐ-CP ngày 20</w:t>
      </w:r>
      <w:r w:rsidR="00F67FF1">
        <w:rPr>
          <w:szCs w:val="28"/>
        </w:rPr>
        <w:t xml:space="preserve"> tháng </w:t>
      </w:r>
      <w:r w:rsidR="006F73C7" w:rsidRPr="005428D5">
        <w:rPr>
          <w:szCs w:val="28"/>
        </w:rPr>
        <w:t>6</w:t>
      </w:r>
      <w:r w:rsidR="00F67FF1">
        <w:rPr>
          <w:szCs w:val="28"/>
        </w:rPr>
        <w:t xml:space="preserve"> năm </w:t>
      </w:r>
      <w:r w:rsidR="006F73C7" w:rsidRPr="005428D5">
        <w:rPr>
          <w:szCs w:val="28"/>
        </w:rPr>
        <w:t xml:space="preserve">2023 của Chính phủ trước ngày Nghị định này có hiệu lực thi hành, thẩm quyền cấp giấy phép xây dựng đối với các giai đoạn tiếp theo hoặc các công trình còn lại của dự án được thực hiện theo quy định tại Nghị định này. </w:t>
      </w:r>
    </w:p>
    <w:p w14:paraId="36F534A3" w14:textId="675E4444" w:rsidR="006F73C7" w:rsidRPr="005428D5" w:rsidRDefault="001A0360" w:rsidP="00953C73">
      <w:pPr>
        <w:spacing w:before="240" w:after="0" w:line="262" w:lineRule="auto"/>
        <w:ind w:firstLine="567"/>
        <w:rPr>
          <w:szCs w:val="28"/>
        </w:rPr>
      </w:pPr>
      <w:r w:rsidRPr="005428D5">
        <w:rPr>
          <w:szCs w:val="28"/>
        </w:rPr>
        <w:t>13</w:t>
      </w:r>
      <w:r w:rsidR="006F73C7" w:rsidRPr="005428D5">
        <w:rPr>
          <w:szCs w:val="28"/>
        </w:rPr>
        <w:t>. Đối với công trình xây dựng thuộc dự án đầu tư xây dựng quy định tại khoản 3 Điều này thì quy hoạch đô thị, quy hoạch xây dựng được phê duyệt đúng quy định của pháp luật để làm căn cứ lập dự án đầu tư xây dựng thì đồng thời là cơ sở để xem xét cấp giấy phép xây dựng.</w:t>
      </w:r>
    </w:p>
    <w:p w14:paraId="0BDD9894" w14:textId="7B84CCC1" w:rsidR="004A2267" w:rsidRPr="005428D5" w:rsidRDefault="001A0360" w:rsidP="00953C73">
      <w:pPr>
        <w:spacing w:before="240" w:after="0" w:line="240" w:lineRule="auto"/>
        <w:ind w:firstLine="567"/>
        <w:rPr>
          <w:szCs w:val="28"/>
          <w:lang w:val="vi-VN"/>
        </w:rPr>
      </w:pPr>
      <w:r w:rsidRPr="005428D5">
        <w:rPr>
          <w:szCs w:val="28"/>
          <w:lang w:val="vi-VN"/>
        </w:rPr>
        <w:t>14</w:t>
      </w:r>
      <w:r w:rsidR="00725338" w:rsidRPr="005428D5">
        <w:rPr>
          <w:szCs w:val="28"/>
        </w:rPr>
        <w:t>.</w:t>
      </w:r>
      <w:r w:rsidR="00725338" w:rsidRPr="005428D5">
        <w:rPr>
          <w:szCs w:val="28"/>
          <w:lang w:val="vi-VN"/>
        </w:rPr>
        <w:t xml:space="preserve"> Tổ chức, cá nhân đã nộp hồ sơ đề nghị cấp chứng chỉ năng lực, chứng chỉ hành nghề trước thời điểm Nghị định này có hiệu lực thi hành </w:t>
      </w:r>
      <w:r w:rsidR="00725338" w:rsidRPr="005428D5">
        <w:rPr>
          <w:szCs w:val="28"/>
        </w:rPr>
        <w:t>thì được xét cấp chứng chỉ theo quy định tại Nghị định số 15/2021/NĐ-CP ngày 03 tháng 3 năm 2021 của Chính phủ và Nghị định số 35/2023/NĐ-CP ngày 20 tháng 6 năm 2023</w:t>
      </w:r>
      <w:r w:rsidR="00725338" w:rsidRPr="005428D5">
        <w:rPr>
          <w:szCs w:val="28"/>
          <w:lang w:val="vi-VN"/>
        </w:rPr>
        <w:t>.</w:t>
      </w:r>
    </w:p>
    <w:p w14:paraId="4850C4EB" w14:textId="443768F6" w:rsidR="002F281F" w:rsidRPr="005428D5" w:rsidRDefault="001A0360" w:rsidP="00953C73">
      <w:pPr>
        <w:spacing w:before="240" w:after="0" w:line="240" w:lineRule="auto"/>
        <w:ind w:firstLine="567"/>
        <w:rPr>
          <w:szCs w:val="28"/>
          <w:lang w:val="vi-VN"/>
        </w:rPr>
      </w:pPr>
      <w:r w:rsidRPr="00F67FF1">
        <w:rPr>
          <w:spacing w:val="-6"/>
          <w:szCs w:val="28"/>
          <w:lang w:val="vi-VN"/>
        </w:rPr>
        <w:t>15</w:t>
      </w:r>
      <w:r w:rsidR="004A2267" w:rsidRPr="00F67FF1">
        <w:rPr>
          <w:spacing w:val="-6"/>
          <w:szCs w:val="28"/>
        </w:rPr>
        <w:t xml:space="preserve">. </w:t>
      </w:r>
      <w:r w:rsidR="002F281F" w:rsidRPr="00F67FF1">
        <w:rPr>
          <w:spacing w:val="-6"/>
          <w:szCs w:val="28"/>
          <w:lang w:val="vi-VN"/>
        </w:rPr>
        <w:t>Cơ quan có thẩm quyền cấp chứng chỉ năng lực theo quy định tại khoản 2</w:t>
      </w:r>
      <w:r w:rsidR="002F281F" w:rsidRPr="005428D5">
        <w:rPr>
          <w:szCs w:val="28"/>
          <w:lang w:val="vi-VN"/>
        </w:rPr>
        <w:t xml:space="preserve"> Điều 96 Nghị định này thực hiện việc cấp lại chứng chỉ năng lực do mình cấp theo các quy định trước thời điểm Nghị định này có hiệu lực đối với các tổ chức không có trụ sở chính trên địa bàn thuộc phạm vi quản lý của mình.</w:t>
      </w:r>
    </w:p>
    <w:p w14:paraId="5D9F4309" w14:textId="5ED58792" w:rsidR="002F281F" w:rsidRPr="005428D5" w:rsidRDefault="001A0360" w:rsidP="00953C73">
      <w:pPr>
        <w:spacing w:before="240" w:after="0" w:line="240" w:lineRule="auto"/>
        <w:ind w:firstLine="567"/>
        <w:rPr>
          <w:szCs w:val="28"/>
          <w:lang w:val="vi-VN"/>
        </w:rPr>
      </w:pPr>
      <w:r w:rsidRPr="005428D5">
        <w:rPr>
          <w:szCs w:val="28"/>
          <w:lang w:val="vi-VN"/>
        </w:rPr>
        <w:lastRenderedPageBreak/>
        <w:t>16</w:t>
      </w:r>
      <w:r w:rsidR="002F281F" w:rsidRPr="005428D5">
        <w:rPr>
          <w:szCs w:val="28"/>
          <w:lang w:val="vi-VN"/>
        </w:rPr>
        <w:t>. Cơ quan có thẩm quyền cấp chứng chỉ năng lực hoạt động xây dựng theo quy định tại khoản 1 Điều 96 Nghị định này thực hiện việc cấp lại</w:t>
      </w:r>
      <w:r w:rsidR="00FD188A" w:rsidRPr="005428D5">
        <w:rPr>
          <w:szCs w:val="28"/>
        </w:rPr>
        <w:t>, thu hồi</w:t>
      </w:r>
      <w:r w:rsidR="002F281F" w:rsidRPr="005428D5">
        <w:rPr>
          <w:szCs w:val="28"/>
          <w:lang w:val="vi-VN"/>
        </w:rPr>
        <w:t xml:space="preserve"> chứng chỉ năng lực do cơ quan chuyên môn về xây dựng thuộc Bộ Xây dựng cấp trước đó đối với các tổ chức có trụ sở chính trên địa bàn thuộc phạm vi quản lý của mình.</w:t>
      </w:r>
    </w:p>
    <w:p w14:paraId="53510D0E" w14:textId="2C098D5D" w:rsidR="00D633E1" w:rsidRPr="005428D5" w:rsidRDefault="00D633E1" w:rsidP="00953C73">
      <w:pPr>
        <w:spacing w:before="240" w:after="0" w:line="240" w:lineRule="auto"/>
        <w:ind w:firstLine="567"/>
        <w:rPr>
          <w:szCs w:val="28"/>
          <w:lang w:val="vi-VN"/>
        </w:rPr>
      </w:pPr>
      <w:r w:rsidRPr="005428D5">
        <w:rPr>
          <w:szCs w:val="28"/>
        </w:rPr>
        <w:t>1</w:t>
      </w:r>
      <w:r w:rsidRPr="005428D5">
        <w:rPr>
          <w:szCs w:val="28"/>
          <w:lang w:val="vi-VN"/>
        </w:rPr>
        <w:t>7</w:t>
      </w:r>
      <w:r w:rsidRPr="005428D5">
        <w:rPr>
          <w:szCs w:val="28"/>
        </w:rPr>
        <w:t xml:space="preserve">. </w:t>
      </w:r>
      <w:r w:rsidR="005E0C3B" w:rsidRPr="005428D5">
        <w:rPr>
          <w:szCs w:val="28"/>
          <w:lang w:val="vi-VN"/>
        </w:rPr>
        <w:t xml:space="preserve">Cơ quan có thẩm quyền cấp chứng chỉ </w:t>
      </w:r>
      <w:r w:rsidR="005E0C3B" w:rsidRPr="005428D5">
        <w:rPr>
          <w:szCs w:val="28"/>
        </w:rPr>
        <w:t>hành nghề</w:t>
      </w:r>
      <w:r w:rsidR="005E0C3B" w:rsidRPr="005428D5">
        <w:rPr>
          <w:szCs w:val="28"/>
          <w:lang w:val="vi-VN"/>
        </w:rPr>
        <w:t xml:space="preserve"> theo quy định tại </w:t>
      </w:r>
      <w:r w:rsidR="005E0C3B" w:rsidRPr="005428D5">
        <w:rPr>
          <w:szCs w:val="28"/>
        </w:rPr>
        <w:t xml:space="preserve">điểm a </w:t>
      </w:r>
      <w:r w:rsidR="005E0C3B" w:rsidRPr="005428D5">
        <w:rPr>
          <w:szCs w:val="28"/>
          <w:lang w:val="vi-VN"/>
        </w:rPr>
        <w:t xml:space="preserve">khoản 1 Điều </w:t>
      </w:r>
      <w:r w:rsidR="005E0C3B" w:rsidRPr="005428D5">
        <w:rPr>
          <w:szCs w:val="28"/>
        </w:rPr>
        <w:t>77</w:t>
      </w:r>
      <w:r w:rsidR="005E0C3B" w:rsidRPr="005428D5">
        <w:rPr>
          <w:szCs w:val="28"/>
          <w:lang w:val="vi-VN"/>
        </w:rPr>
        <w:t xml:space="preserve"> Nghị định này thực hiện việc cấp lại chứng chỉ </w:t>
      </w:r>
      <w:r w:rsidR="005E0C3B" w:rsidRPr="005428D5">
        <w:rPr>
          <w:szCs w:val="28"/>
        </w:rPr>
        <w:t>hành nghề</w:t>
      </w:r>
      <w:r w:rsidR="005E0C3B" w:rsidRPr="005428D5">
        <w:rPr>
          <w:szCs w:val="28"/>
          <w:lang w:val="vi-VN"/>
        </w:rPr>
        <w:t xml:space="preserve"> do cơ quan chuyên môn về xây dựng thuộc Bộ Xây dựng cấp trước đó</w:t>
      </w:r>
      <w:r w:rsidR="005E0C3B" w:rsidRPr="005428D5">
        <w:rPr>
          <w:szCs w:val="28"/>
        </w:rPr>
        <w:t xml:space="preserve"> đối với cá nhân có nhu cầu.</w:t>
      </w:r>
    </w:p>
    <w:p w14:paraId="686FA0CA" w14:textId="0BBCC210" w:rsidR="00725338" w:rsidRPr="005428D5" w:rsidRDefault="001A0360" w:rsidP="00953C73">
      <w:pPr>
        <w:spacing w:before="240" w:after="0" w:line="240" w:lineRule="auto"/>
        <w:ind w:firstLine="567"/>
        <w:rPr>
          <w:szCs w:val="28"/>
          <w:lang w:val="vi-VN"/>
        </w:rPr>
      </w:pPr>
      <w:r w:rsidRPr="005428D5">
        <w:rPr>
          <w:szCs w:val="28"/>
          <w:lang w:val="vi-VN"/>
        </w:rPr>
        <w:t>1</w:t>
      </w:r>
      <w:r w:rsidR="006A0D4A" w:rsidRPr="005428D5">
        <w:rPr>
          <w:szCs w:val="28"/>
          <w:lang w:val="vi-VN"/>
        </w:rPr>
        <w:t>8</w:t>
      </w:r>
      <w:r w:rsidR="00725338" w:rsidRPr="005428D5">
        <w:rPr>
          <w:szCs w:val="28"/>
        </w:rPr>
        <w:t xml:space="preserve">. </w:t>
      </w:r>
      <w:r w:rsidR="005E0C3B" w:rsidRPr="005428D5">
        <w:rPr>
          <w:szCs w:val="28"/>
          <w:lang w:val="vi-VN"/>
        </w:rPr>
        <w:t>T</w:t>
      </w:r>
      <w:r w:rsidR="005E0C3B" w:rsidRPr="005428D5">
        <w:rPr>
          <w:szCs w:val="28"/>
        </w:rPr>
        <w:t>ổ chức, cá nhân được cấp chứng chỉ năng lực, chứng chỉ hành nghề theo quy định của Luật Xây dựng năm 2014 trước thời điểm Nghị định này có hiệu lực thi hành được tiếp tục sử dụng chứng chỉ theo lĩnh vực và phạm vi hoạt động xây dựng được ghi trên chứng chỉ đến khi hết hạn. Trường hợp có lĩnh vực được mở rộng phạm vi theo quy định tại Nghị định này thì được áp dụng theo quy định tại Nghị định này.</w:t>
      </w:r>
    </w:p>
    <w:p w14:paraId="2D1B5249" w14:textId="0A3C7A40" w:rsidR="00D37DCA" w:rsidRPr="005428D5" w:rsidRDefault="00D37DCA" w:rsidP="00953C73">
      <w:pPr>
        <w:spacing w:before="240" w:after="0" w:line="240" w:lineRule="auto"/>
        <w:ind w:firstLine="567"/>
        <w:rPr>
          <w:szCs w:val="28"/>
          <w:lang w:val="vi-VN"/>
        </w:rPr>
      </w:pPr>
      <w:r w:rsidRPr="005428D5">
        <w:rPr>
          <w:szCs w:val="28"/>
          <w:lang w:val="vi-VN"/>
        </w:rPr>
        <w:t>19. Quy định chuyển tiếp đối với những nội dung sửa đổi, bổ sung</w:t>
      </w:r>
      <w:r w:rsidR="00907AC2" w:rsidRPr="005428D5">
        <w:rPr>
          <w:szCs w:val="28"/>
          <w:lang w:val="vi-VN"/>
        </w:rPr>
        <w:t xml:space="preserve"> </w:t>
      </w:r>
      <w:r w:rsidRPr="005428D5">
        <w:rPr>
          <w:szCs w:val="28"/>
          <w:lang w:val="vi-VN"/>
        </w:rPr>
        <w:t>Nghị định số 06/2021/NĐ-CP:</w:t>
      </w:r>
    </w:p>
    <w:p w14:paraId="16497526" w14:textId="77777777" w:rsidR="00071D8F" w:rsidRPr="005428D5" w:rsidRDefault="00071D8F" w:rsidP="00953C73">
      <w:pPr>
        <w:spacing w:before="240" w:after="0" w:line="240" w:lineRule="auto"/>
        <w:ind w:firstLine="567"/>
        <w:rPr>
          <w:szCs w:val="28"/>
          <w:lang w:val="vi-VN"/>
        </w:rPr>
      </w:pPr>
      <w:r w:rsidRPr="005428D5">
        <w:rPr>
          <w:szCs w:val="28"/>
          <w:lang w:val="vi-VN"/>
        </w:rPr>
        <w:t xml:space="preserve">a) </w:t>
      </w:r>
      <w:r w:rsidRPr="003C2095">
        <w:rPr>
          <w:szCs w:val="28"/>
          <w:lang w:val="vi-VN"/>
        </w:rPr>
        <w:t>Loại của</w:t>
      </w:r>
      <w:r w:rsidRPr="005428D5">
        <w:rPr>
          <w:szCs w:val="28"/>
          <w:lang w:val="vi-VN"/>
        </w:rPr>
        <w:t xml:space="preserve"> công trình xây dựng được xác định theo quy định của pháp luật tại thời điểm quyết định đầu tư xây dựng công trình;</w:t>
      </w:r>
    </w:p>
    <w:p w14:paraId="1B1FDF8A" w14:textId="6CD8AB5D" w:rsidR="00071D8F" w:rsidRPr="005428D5" w:rsidRDefault="00071D8F" w:rsidP="00953C73">
      <w:pPr>
        <w:spacing w:before="240" w:after="0" w:line="240" w:lineRule="auto"/>
        <w:ind w:firstLine="567"/>
        <w:rPr>
          <w:szCs w:val="28"/>
          <w:lang w:val="vi-VN"/>
        </w:rPr>
      </w:pPr>
      <w:r w:rsidRPr="005428D5">
        <w:rPr>
          <w:szCs w:val="28"/>
          <w:lang w:val="vi-VN"/>
        </w:rPr>
        <w:t xml:space="preserve">b) Công trình xây dựng khởi công trước ngày Nghị định này có hiệu lực thi hành thuộc đối tượng kiểm tra công tác nghiệm thu theo quy định tại Nghị </w:t>
      </w:r>
      <w:r w:rsidRPr="00F67FF1">
        <w:rPr>
          <w:spacing w:val="-6"/>
          <w:szCs w:val="28"/>
          <w:lang w:val="vi-VN"/>
        </w:rPr>
        <w:t>định số 06/2021/NĐ-CP được sửa đổi bổ sung tại Nghị định số 35/2023/NĐ-CP</w:t>
      </w:r>
      <w:r w:rsidRPr="005428D5">
        <w:rPr>
          <w:szCs w:val="28"/>
          <w:lang w:val="vi-VN"/>
        </w:rPr>
        <w:t xml:space="preserve"> ngày 20</w:t>
      </w:r>
      <w:r w:rsidR="00F67FF1">
        <w:rPr>
          <w:szCs w:val="28"/>
        </w:rPr>
        <w:t xml:space="preserve"> tháng </w:t>
      </w:r>
      <w:r w:rsidRPr="005428D5">
        <w:rPr>
          <w:szCs w:val="28"/>
          <w:lang w:val="vi-VN"/>
        </w:rPr>
        <w:t>6</w:t>
      </w:r>
      <w:r w:rsidR="00F67FF1">
        <w:rPr>
          <w:szCs w:val="28"/>
        </w:rPr>
        <w:t xml:space="preserve"> năm </w:t>
      </w:r>
      <w:r w:rsidRPr="005428D5">
        <w:rPr>
          <w:szCs w:val="28"/>
          <w:lang w:val="vi-VN"/>
        </w:rPr>
        <w:t>2023 của Chính phủ chưa được cơ quan chuyên môn về xây dựng tổ chức kiểm tra công tác nghiệm thu khi hoàn thành thi công xây dựng công trình thì thẩm quyền kiểm tra công tác nghiệm thu thực hiện theo quy định tại Nghị định này; trường hợp công trình đã được cơ quan chuyên môn về xây dựng tổ chức kiểm tra công tác nghiệm thu khi hoàn thành thi công xây dựng công trình thì cơ quan này tiếp tục thực hiện việc kiểm tra công tác nghiệm thu.</w:t>
      </w:r>
    </w:p>
    <w:p w14:paraId="400834F8" w14:textId="7719A368" w:rsidR="00FC1A08" w:rsidRPr="005428D5" w:rsidRDefault="00F02AD7" w:rsidP="005428D5">
      <w:pPr>
        <w:spacing w:before="240" w:after="0" w:line="240" w:lineRule="auto"/>
        <w:ind w:firstLine="567"/>
        <w:rPr>
          <w:szCs w:val="28"/>
        </w:rPr>
      </w:pPr>
      <w:r w:rsidRPr="00E150C2">
        <w:rPr>
          <w:rFonts w:ascii="Times New Roman Bold" w:hAnsi="Times New Roman Bold"/>
          <w:b/>
          <w:spacing w:val="-6"/>
          <w:szCs w:val="28"/>
        </w:rPr>
        <w:t>Điều 123.</w:t>
      </w:r>
      <w:r w:rsidRPr="00E150C2">
        <w:rPr>
          <w:rFonts w:ascii="Times New Roman Bold" w:hAnsi="Times New Roman Bold"/>
          <w:spacing w:val="-6"/>
          <w:szCs w:val="28"/>
        </w:rPr>
        <w:t xml:space="preserve"> </w:t>
      </w:r>
      <w:r w:rsidR="00FC1A08" w:rsidRPr="00E150C2">
        <w:rPr>
          <w:rFonts w:ascii="Times New Roman Bold" w:hAnsi="Times New Roman Bold"/>
          <w:b/>
          <w:bCs/>
          <w:spacing w:val="-6"/>
          <w:szCs w:val="28"/>
          <w:lang w:val="vi-VN"/>
        </w:rPr>
        <w:t>Sửa đổi, bổ sung một số điều của Nghị định số 06/2021/NĐ-CP</w:t>
      </w:r>
      <w:r w:rsidR="00FC1A08" w:rsidRPr="005428D5">
        <w:rPr>
          <w:b/>
          <w:bCs/>
          <w:szCs w:val="28"/>
          <w:lang w:val="vi-VN"/>
        </w:rPr>
        <w:t xml:space="preserve"> ngày 26 tháng 01 năm 2021 của Chính phủ quy định chi tiết một số nội dung về quản lý chất lượng, thi công xây dựng và bảo trì công trình xây dựng và Nghị định số 39/2010/NĐ-CP ngày 07 tháng 4 năm 2010 </w:t>
      </w:r>
      <w:r w:rsidR="00982B65" w:rsidRPr="005428D5">
        <w:rPr>
          <w:b/>
          <w:bCs/>
          <w:szCs w:val="28"/>
          <w:lang w:val="vi-VN"/>
        </w:rPr>
        <w:t xml:space="preserve">của Chính phủ quy định </w:t>
      </w:r>
      <w:r w:rsidR="00FC1A08" w:rsidRPr="005428D5">
        <w:rPr>
          <w:b/>
          <w:bCs/>
          <w:szCs w:val="28"/>
          <w:lang w:val="vi-VN"/>
        </w:rPr>
        <w:t>về quản lý không gian xây dựng ngầm đô thị như sau:</w:t>
      </w:r>
    </w:p>
    <w:p w14:paraId="05110D80" w14:textId="4D81CC59" w:rsidR="0010625D" w:rsidRPr="005428D5" w:rsidRDefault="00FC1A08" w:rsidP="000C61C6">
      <w:pPr>
        <w:spacing w:before="160" w:after="0" w:line="240" w:lineRule="auto"/>
        <w:ind w:firstLine="567"/>
        <w:rPr>
          <w:szCs w:val="28"/>
          <w:lang w:val="vi-VN"/>
        </w:rPr>
      </w:pPr>
      <w:r w:rsidRPr="00F67FF1">
        <w:rPr>
          <w:spacing w:val="-6"/>
          <w:szCs w:val="28"/>
        </w:rPr>
        <w:t xml:space="preserve">1. </w:t>
      </w:r>
      <w:r w:rsidR="0010625D" w:rsidRPr="00F67FF1">
        <w:rPr>
          <w:spacing w:val="-6"/>
          <w:szCs w:val="28"/>
          <w:lang w:val="vi-VN"/>
        </w:rPr>
        <w:t>Sửa đổi, bổ sung một số điều của Nghị định số 06/2021/NĐ-CP ngày 26</w:t>
      </w:r>
      <w:r w:rsidR="0010625D" w:rsidRPr="005428D5">
        <w:rPr>
          <w:szCs w:val="28"/>
          <w:lang w:val="vi-VN"/>
        </w:rPr>
        <w:t xml:space="preserve"> tháng 01 năm 2021 của Chính phủ quy định chi tiết một số nội dung về quản lý chất lượng, thi công xây dựng và bảo trì công trình xây dựng</w:t>
      </w:r>
      <w:r w:rsidR="00BD0456" w:rsidRPr="005428D5">
        <w:rPr>
          <w:szCs w:val="28"/>
          <w:lang w:val="vi-VN"/>
        </w:rPr>
        <w:t xml:space="preserve">, đã được sửa </w:t>
      </w:r>
      <w:r w:rsidR="00BD0456" w:rsidRPr="005428D5">
        <w:rPr>
          <w:szCs w:val="28"/>
          <w:lang w:val="vi-VN"/>
        </w:rPr>
        <w:lastRenderedPageBreak/>
        <w:t xml:space="preserve">đổi, bổ </w:t>
      </w:r>
      <w:r w:rsidR="00BD0456" w:rsidRPr="00F67FF1">
        <w:rPr>
          <w:spacing w:val="-6"/>
          <w:szCs w:val="28"/>
          <w:lang w:val="vi-VN"/>
        </w:rPr>
        <w:t>sung một số điều tại Nghị định số 35/2023/NĐ-CP ngày 20</w:t>
      </w:r>
      <w:r w:rsidR="00F67FF1" w:rsidRPr="00F67FF1">
        <w:rPr>
          <w:spacing w:val="-6"/>
          <w:szCs w:val="28"/>
        </w:rPr>
        <w:t xml:space="preserve"> tháng </w:t>
      </w:r>
      <w:r w:rsidR="00BD0456" w:rsidRPr="00F67FF1">
        <w:rPr>
          <w:spacing w:val="-6"/>
          <w:szCs w:val="28"/>
          <w:lang w:val="vi-VN"/>
        </w:rPr>
        <w:t>6</w:t>
      </w:r>
      <w:r w:rsidR="00F67FF1" w:rsidRPr="00F67FF1">
        <w:rPr>
          <w:spacing w:val="-6"/>
          <w:szCs w:val="28"/>
        </w:rPr>
        <w:t xml:space="preserve"> năm </w:t>
      </w:r>
      <w:r w:rsidR="00BD0456" w:rsidRPr="00F67FF1">
        <w:rPr>
          <w:spacing w:val="-6"/>
          <w:szCs w:val="28"/>
          <w:lang w:val="vi-VN"/>
        </w:rPr>
        <w:t>202</w:t>
      </w:r>
      <w:r w:rsidR="00BD0456" w:rsidRPr="005428D5">
        <w:rPr>
          <w:szCs w:val="28"/>
          <w:lang w:val="vi-VN"/>
        </w:rPr>
        <w:t xml:space="preserve">3 của Chính phủ </w:t>
      </w:r>
      <w:r w:rsidR="004557E8" w:rsidRPr="005428D5">
        <w:rPr>
          <w:szCs w:val="28"/>
          <w:lang w:val="vi-VN"/>
        </w:rPr>
        <w:t>như sau:</w:t>
      </w:r>
    </w:p>
    <w:p w14:paraId="531935FC" w14:textId="77777777" w:rsidR="00B25248" w:rsidRPr="005428D5" w:rsidRDefault="00B25248" w:rsidP="000C61C6">
      <w:pPr>
        <w:spacing w:before="160" w:after="0" w:line="240" w:lineRule="auto"/>
        <w:ind w:firstLine="567"/>
        <w:rPr>
          <w:szCs w:val="28"/>
        </w:rPr>
      </w:pPr>
      <w:r w:rsidRPr="005428D5">
        <w:rPr>
          <w:szCs w:val="28"/>
          <w:lang w:val="vi-VN"/>
        </w:rPr>
        <w:t xml:space="preserve">a) </w:t>
      </w:r>
      <w:r w:rsidRPr="005428D5">
        <w:rPr>
          <w:szCs w:val="28"/>
        </w:rPr>
        <w:t>Sửa đổi, bổ sung khoản 2, bổ sung các khoản 2a, 2b, 2c và 2d vào sau khoản 2 Điều 24 như sau:</w:t>
      </w:r>
      <w:r w:rsidRPr="005428D5">
        <w:rPr>
          <w:b/>
          <w:bCs/>
          <w:szCs w:val="28"/>
        </w:rPr>
        <w:t xml:space="preserve">  </w:t>
      </w:r>
    </w:p>
    <w:p w14:paraId="0938DDA4" w14:textId="77777777" w:rsidR="00B25248" w:rsidRPr="005428D5" w:rsidRDefault="00B25248" w:rsidP="000C61C6">
      <w:pPr>
        <w:spacing w:before="160" w:after="0" w:line="240" w:lineRule="auto"/>
        <w:ind w:firstLine="567"/>
        <w:rPr>
          <w:szCs w:val="28"/>
          <w:lang w:val="vi-VN"/>
        </w:rPr>
      </w:pPr>
      <w:r w:rsidRPr="005428D5">
        <w:rPr>
          <w:szCs w:val="28"/>
        </w:rPr>
        <w:tab/>
        <w:t>"</w:t>
      </w:r>
      <w:r w:rsidRPr="005428D5">
        <w:rPr>
          <w:szCs w:val="28"/>
          <w:lang w:val="vi-VN"/>
        </w:rPr>
        <w:t>2. Thẩm quyền kiểm tra:</w:t>
      </w:r>
    </w:p>
    <w:p w14:paraId="659B8EEE" w14:textId="77777777" w:rsidR="00B25248" w:rsidRPr="005428D5" w:rsidRDefault="00B25248" w:rsidP="000C61C6">
      <w:pPr>
        <w:shd w:val="clear" w:color="auto" w:fill="FFFFFF"/>
        <w:spacing w:before="160" w:after="0" w:line="240" w:lineRule="auto"/>
        <w:ind w:firstLine="567"/>
        <w:rPr>
          <w:szCs w:val="28"/>
        </w:rPr>
      </w:pPr>
      <w:r w:rsidRPr="005428D5">
        <w:rPr>
          <w:szCs w:val="28"/>
          <w:lang w:val="vi-VN"/>
        </w:rPr>
        <w:t xml:space="preserve">a) </w:t>
      </w:r>
      <w:r w:rsidRPr="005428D5">
        <w:rPr>
          <w:szCs w:val="28"/>
        </w:rPr>
        <w:t xml:space="preserve">Hội đồng theo quy định tại Điều </w:t>
      </w:r>
      <w:r w:rsidRPr="005428D5">
        <w:rPr>
          <w:szCs w:val="28"/>
          <w:lang w:val="vi-VN"/>
        </w:rPr>
        <w:t>25</w:t>
      </w:r>
      <w:r w:rsidRPr="005428D5">
        <w:rPr>
          <w:szCs w:val="28"/>
        </w:rPr>
        <w:t xml:space="preserve"> Nghị định này</w:t>
      </w:r>
      <w:r w:rsidRPr="005428D5">
        <w:rPr>
          <w:szCs w:val="28"/>
          <w:lang w:val="vi-VN"/>
        </w:rPr>
        <w:t xml:space="preserve"> kiểm tra đối với công trình quy định tại điểm a khoản 1 Điều này;</w:t>
      </w:r>
    </w:p>
    <w:p w14:paraId="1BC71CB3" w14:textId="5D7DB3C0" w:rsidR="00B25248" w:rsidRPr="005428D5" w:rsidRDefault="00B25248" w:rsidP="000C61C6">
      <w:pPr>
        <w:shd w:val="clear" w:color="auto" w:fill="FFFFFF"/>
        <w:spacing w:before="160" w:after="0" w:line="240" w:lineRule="auto"/>
        <w:ind w:firstLine="567"/>
        <w:rPr>
          <w:bCs/>
          <w:szCs w:val="28"/>
        </w:rPr>
      </w:pPr>
      <w:r w:rsidRPr="005428D5">
        <w:rPr>
          <w:bCs/>
          <w:szCs w:val="28"/>
          <w:lang w:val="vi-VN"/>
        </w:rPr>
        <w:t xml:space="preserve">b) Cơ quan chuyên môn về xây dựng thuộc </w:t>
      </w:r>
      <w:r w:rsidRPr="005428D5">
        <w:rPr>
          <w:bCs/>
          <w:szCs w:val="28"/>
        </w:rPr>
        <w:t xml:space="preserve">Bộ </w:t>
      </w:r>
      <w:r w:rsidR="002418F5" w:rsidRPr="005428D5">
        <w:rPr>
          <w:bCs/>
          <w:szCs w:val="28"/>
        </w:rPr>
        <w:t>quản lý công trình xây dựng chuyên ngành</w:t>
      </w:r>
      <w:r w:rsidRPr="005428D5">
        <w:rPr>
          <w:bCs/>
          <w:szCs w:val="28"/>
          <w:lang w:val="vi-VN"/>
        </w:rPr>
        <w:t xml:space="preserve"> kiểm tra công trình </w:t>
      </w:r>
      <w:r w:rsidRPr="005428D5">
        <w:rPr>
          <w:bCs/>
          <w:szCs w:val="28"/>
        </w:rPr>
        <w:t xml:space="preserve">do Thủ tướng Chính phủ giao, công trình cấp đặc biệt </w:t>
      </w:r>
      <w:r w:rsidRPr="005428D5">
        <w:rPr>
          <w:bCs/>
          <w:szCs w:val="28"/>
          <w:lang w:val="vi-VN"/>
        </w:rPr>
        <w:t>thuộc trách nhiệm quản lý của Bộ theo quy định tại khoản 3 Điều 52 Nghị định này</w:t>
      </w:r>
      <w:r w:rsidRPr="005428D5">
        <w:rPr>
          <w:bCs/>
          <w:szCs w:val="28"/>
        </w:rPr>
        <w:t>;</w:t>
      </w:r>
      <w:r w:rsidRPr="005428D5">
        <w:rPr>
          <w:bCs/>
          <w:szCs w:val="28"/>
          <w:lang w:val="vi-VN"/>
        </w:rPr>
        <w:t xml:space="preserve"> </w:t>
      </w:r>
      <w:r w:rsidR="009E41F3" w:rsidRPr="005428D5">
        <w:rPr>
          <w:bCs/>
          <w:szCs w:val="28"/>
        </w:rPr>
        <w:t xml:space="preserve">công trình được chủ đầu tư đề nghị thực hiện kiểm tra theo quy định tại khoản 2d Điều này; </w:t>
      </w:r>
      <w:r w:rsidRPr="005428D5">
        <w:rPr>
          <w:bCs/>
          <w:szCs w:val="28"/>
          <w:lang w:val="vi-VN"/>
        </w:rPr>
        <w:t>trừ các công trình quy định tại điểm a khoản này</w:t>
      </w:r>
      <w:r w:rsidRPr="005428D5">
        <w:rPr>
          <w:bCs/>
          <w:szCs w:val="28"/>
        </w:rPr>
        <w:t>,</w:t>
      </w:r>
      <w:r w:rsidRPr="005428D5">
        <w:rPr>
          <w:bCs/>
          <w:szCs w:val="28"/>
          <w:lang w:val="vi-VN"/>
        </w:rPr>
        <w:t xml:space="preserve"> công trình thuộc dự án đầu tư xây dựng chỉ cần lập Báo cáo kinh tế - kỹ thuật đầu tư xây dựng</w:t>
      </w:r>
      <w:r w:rsidRPr="005428D5">
        <w:rPr>
          <w:bCs/>
          <w:szCs w:val="28"/>
        </w:rPr>
        <w:t xml:space="preserve"> và công trình sửa chữa, cải tạo; </w:t>
      </w:r>
    </w:p>
    <w:p w14:paraId="0CD348D6" w14:textId="6BE10E2A" w:rsidR="00B25248" w:rsidRPr="005428D5" w:rsidRDefault="002418F5" w:rsidP="000C61C6">
      <w:pPr>
        <w:shd w:val="clear" w:color="auto" w:fill="FFFFFF"/>
        <w:spacing w:before="160" w:after="0" w:line="240" w:lineRule="auto"/>
        <w:ind w:firstLine="567"/>
        <w:rPr>
          <w:szCs w:val="28"/>
        </w:rPr>
      </w:pPr>
      <w:r w:rsidRPr="005428D5">
        <w:rPr>
          <w:szCs w:val="28"/>
        </w:rPr>
        <w:t>c</w:t>
      </w:r>
      <w:r w:rsidR="00B25248" w:rsidRPr="005428D5">
        <w:rPr>
          <w:szCs w:val="28"/>
          <w:lang w:val="vi-VN"/>
        </w:rPr>
        <w:t xml:space="preserve">) Cơ quan chuyên môn về xây dựng thuộc Ủy ban nhân dân cấp tỉnh kiểm tra các loại công trình xây dựng trên địa bàn thuộc trách nhiệm quản lý theo quy định tại khoản 4 Điều 52 Nghị định này, trừ các công trình quy định tại </w:t>
      </w:r>
      <w:r w:rsidR="00B25248" w:rsidRPr="005428D5">
        <w:rPr>
          <w:szCs w:val="28"/>
        </w:rPr>
        <w:t xml:space="preserve">các </w:t>
      </w:r>
      <w:r w:rsidR="00B25248" w:rsidRPr="005428D5">
        <w:rPr>
          <w:szCs w:val="28"/>
          <w:lang w:val="vi-VN"/>
        </w:rPr>
        <w:t>điểm a</w:t>
      </w:r>
      <w:r w:rsidR="00B25248" w:rsidRPr="005428D5">
        <w:rPr>
          <w:szCs w:val="28"/>
        </w:rPr>
        <w:t xml:space="preserve"> và </w:t>
      </w:r>
      <w:r w:rsidRPr="005428D5">
        <w:rPr>
          <w:szCs w:val="28"/>
        </w:rPr>
        <w:t>b</w:t>
      </w:r>
      <w:r w:rsidR="00B25248" w:rsidRPr="005428D5">
        <w:rPr>
          <w:szCs w:val="28"/>
          <w:lang w:val="vi-VN"/>
        </w:rPr>
        <w:t xml:space="preserve"> </w:t>
      </w:r>
      <w:r w:rsidR="00B25248" w:rsidRPr="005428D5">
        <w:rPr>
          <w:szCs w:val="28"/>
        </w:rPr>
        <w:t>k</w:t>
      </w:r>
      <w:r w:rsidR="00B25248" w:rsidRPr="005428D5">
        <w:rPr>
          <w:szCs w:val="28"/>
          <w:lang w:val="vi-VN"/>
        </w:rPr>
        <w:t>hoản này;</w:t>
      </w:r>
      <w:r w:rsidR="00B25248" w:rsidRPr="005428D5">
        <w:rPr>
          <w:szCs w:val="28"/>
        </w:rPr>
        <w:t xml:space="preserve"> Ủy ban nhân dân cấp tỉnh có thể phân cấp thực hiện kiểm tra cho cơ quan chuyên môn thuộc Ủy ban nhân dân cấp huyện;</w:t>
      </w:r>
    </w:p>
    <w:p w14:paraId="209DED98" w14:textId="30C0FDDA" w:rsidR="00B25248" w:rsidRPr="005428D5" w:rsidRDefault="002418F5" w:rsidP="000C61C6">
      <w:pPr>
        <w:shd w:val="clear" w:color="auto" w:fill="FFFFFF"/>
        <w:spacing w:before="160" w:after="0" w:line="240" w:lineRule="auto"/>
        <w:ind w:firstLine="567"/>
        <w:rPr>
          <w:szCs w:val="28"/>
        </w:rPr>
      </w:pPr>
      <w:r w:rsidRPr="005428D5">
        <w:rPr>
          <w:szCs w:val="28"/>
        </w:rPr>
        <w:t>d</w:t>
      </w:r>
      <w:r w:rsidR="00B25248" w:rsidRPr="005428D5">
        <w:rPr>
          <w:szCs w:val="28"/>
          <w:lang w:val="vi-VN"/>
        </w:rPr>
        <w:t xml:space="preserve">) </w:t>
      </w:r>
      <w:r w:rsidR="00B25248" w:rsidRPr="005428D5">
        <w:rPr>
          <w:szCs w:val="28"/>
        </w:rPr>
        <w:t xml:space="preserve">Bộ trưởng </w:t>
      </w:r>
      <w:r w:rsidR="00B25248" w:rsidRPr="005428D5">
        <w:rPr>
          <w:szCs w:val="28"/>
          <w:lang w:val="vi-VN"/>
        </w:rPr>
        <w:t xml:space="preserve">Bộ Quốc phòng, </w:t>
      </w:r>
      <w:r w:rsidR="00B25248" w:rsidRPr="005428D5">
        <w:rPr>
          <w:szCs w:val="28"/>
        </w:rPr>
        <w:t xml:space="preserve">Bộ trưởng </w:t>
      </w:r>
      <w:r w:rsidR="00B25248" w:rsidRPr="005428D5">
        <w:rPr>
          <w:szCs w:val="28"/>
          <w:lang w:val="vi-VN"/>
        </w:rPr>
        <w:t>Bộ Công an quy định về thẩm quyền thực hiện kiểm tra đối với các công trình phục vụ quốc phòng, an ninh</w:t>
      </w:r>
      <w:r w:rsidR="00B25248" w:rsidRPr="005428D5">
        <w:rPr>
          <w:szCs w:val="28"/>
        </w:rPr>
        <w:t xml:space="preserve">. </w:t>
      </w:r>
    </w:p>
    <w:p w14:paraId="65B0AE5E" w14:textId="1D159387" w:rsidR="00B25248" w:rsidRPr="005428D5" w:rsidRDefault="00B25248" w:rsidP="000C61C6">
      <w:pPr>
        <w:shd w:val="clear" w:color="auto" w:fill="FFFFFF"/>
        <w:spacing w:before="160" w:after="0" w:line="240" w:lineRule="auto"/>
        <w:ind w:firstLine="567"/>
        <w:rPr>
          <w:bCs/>
          <w:szCs w:val="28"/>
        </w:rPr>
      </w:pPr>
      <w:r w:rsidRPr="005428D5">
        <w:rPr>
          <w:bCs/>
          <w:szCs w:val="28"/>
        </w:rPr>
        <w:t>2a. Riêng đối với các trường hợp cụ thể quy</w:t>
      </w:r>
      <w:r w:rsidRPr="005428D5">
        <w:rPr>
          <w:bCs/>
          <w:szCs w:val="28"/>
          <w:lang w:val="vi-VN"/>
        </w:rPr>
        <w:t xml:space="preserve"> định </w:t>
      </w:r>
      <w:r w:rsidRPr="003C2095">
        <w:rPr>
          <w:bCs/>
          <w:szCs w:val="28"/>
          <w:lang w:val="vi-VN"/>
        </w:rPr>
        <w:t>tại</w:t>
      </w:r>
      <w:r w:rsidRPr="005428D5">
        <w:rPr>
          <w:bCs/>
          <w:szCs w:val="28"/>
          <w:lang w:val="vi-VN"/>
        </w:rPr>
        <w:t xml:space="preserve"> </w:t>
      </w:r>
      <w:r w:rsidRPr="005428D5">
        <w:rPr>
          <w:bCs/>
          <w:szCs w:val="28"/>
        </w:rPr>
        <w:t>khoản này, thẩm quyền kiểm tra đối với công trình quy định tại điểm b, điểm c khoản 1 Điều này không thực hiện theo khoản 2 Điều này mà được quy định như sau:</w:t>
      </w:r>
    </w:p>
    <w:p w14:paraId="461E374C" w14:textId="77777777" w:rsidR="00B25248" w:rsidRPr="005428D5" w:rsidRDefault="00B25248" w:rsidP="000C61C6">
      <w:pPr>
        <w:shd w:val="clear" w:color="auto" w:fill="FFFFFF"/>
        <w:spacing w:before="160" w:after="0" w:line="240" w:lineRule="auto"/>
        <w:ind w:firstLine="567"/>
        <w:rPr>
          <w:bCs/>
          <w:szCs w:val="28"/>
        </w:rPr>
      </w:pPr>
      <w:r w:rsidRPr="005428D5">
        <w:rPr>
          <w:bCs/>
          <w:szCs w:val="28"/>
        </w:rPr>
        <w:t>a</w:t>
      </w:r>
      <w:r w:rsidRPr="005428D5">
        <w:rPr>
          <w:bCs/>
          <w:szCs w:val="28"/>
          <w:lang w:val="vi-VN"/>
        </w:rPr>
        <w:t>)</w:t>
      </w:r>
      <w:r w:rsidRPr="005428D5">
        <w:rPr>
          <w:bCs/>
          <w:szCs w:val="28"/>
        </w:rPr>
        <w:t xml:space="preserve"> Đối với công trình do Bộ quản lý công trình xây dựng chuyên ngành quyết định đầu tư thuộc chuyên ngành quản lý thì cơ quan chuyên môn về xây dựng trực thuộc Bộ này thực hiện kiểm tra công tác nghiệm thu;</w:t>
      </w:r>
    </w:p>
    <w:p w14:paraId="103C2EB6" w14:textId="77777777" w:rsidR="00B25248" w:rsidRPr="005428D5" w:rsidRDefault="00B25248" w:rsidP="000C61C6">
      <w:pPr>
        <w:shd w:val="clear" w:color="auto" w:fill="FFFFFF"/>
        <w:spacing w:before="160" w:after="0" w:line="240" w:lineRule="auto"/>
        <w:ind w:firstLine="567"/>
        <w:rPr>
          <w:bCs/>
          <w:szCs w:val="28"/>
        </w:rPr>
      </w:pPr>
      <w:r w:rsidRPr="005428D5">
        <w:rPr>
          <w:bCs/>
          <w:szCs w:val="28"/>
        </w:rPr>
        <w:t xml:space="preserve">b) Cơ quan chuyên môn về xây dựng thuộc Bộ Giao thông vận tải kiểm tra đối với các công trình thuộc lĩnh vực hàng không, đường sắt và hàng hải; trừ công trình quy định tại điểm </w:t>
      </w:r>
      <w:r w:rsidRPr="005428D5">
        <w:rPr>
          <w:bCs/>
          <w:szCs w:val="28"/>
          <w:lang w:val="vi-VN"/>
        </w:rPr>
        <w:t>đ</w:t>
      </w:r>
      <w:r w:rsidRPr="005428D5">
        <w:rPr>
          <w:bCs/>
          <w:szCs w:val="28"/>
        </w:rPr>
        <w:t xml:space="preserve"> khoản này;</w:t>
      </w:r>
    </w:p>
    <w:p w14:paraId="6FD8B642" w14:textId="3B2A6F6A" w:rsidR="00B25248" w:rsidRPr="005428D5" w:rsidRDefault="00B25248" w:rsidP="000C61C6">
      <w:pPr>
        <w:shd w:val="clear" w:color="auto" w:fill="FFFFFF"/>
        <w:spacing w:before="200" w:after="0" w:line="240" w:lineRule="auto"/>
        <w:ind w:firstLine="567"/>
        <w:rPr>
          <w:bCs/>
          <w:szCs w:val="28"/>
        </w:rPr>
      </w:pPr>
      <w:r w:rsidRPr="005428D5">
        <w:rPr>
          <w:bCs/>
          <w:szCs w:val="28"/>
        </w:rPr>
        <w:t xml:space="preserve">c) Cơ quan chuyên môn về xây dựng thuộc Bộ Nông nghiệp và </w:t>
      </w:r>
      <w:r w:rsidR="00F67FF1">
        <w:rPr>
          <w:bCs/>
          <w:szCs w:val="28"/>
        </w:rPr>
        <w:t>P</w:t>
      </w:r>
      <w:r w:rsidRPr="005428D5">
        <w:rPr>
          <w:bCs/>
          <w:szCs w:val="28"/>
        </w:rPr>
        <w:t xml:space="preserve">hát triển nông thôn kiểm tra đối với các công trình thủy lợi, đê điều có mục tiêu đầu tư và phạm vi khai thác, bảo vệ liên quan từ 02 tỉnh trở lên; </w:t>
      </w:r>
    </w:p>
    <w:p w14:paraId="67D50061" w14:textId="673D2FC9" w:rsidR="00B25248" w:rsidRPr="005428D5" w:rsidRDefault="00B25248" w:rsidP="000C61C6">
      <w:pPr>
        <w:shd w:val="clear" w:color="auto" w:fill="FFFFFF"/>
        <w:spacing w:before="200" w:after="0" w:line="252" w:lineRule="auto"/>
        <w:ind w:firstLine="567"/>
        <w:rPr>
          <w:bCs/>
          <w:szCs w:val="28"/>
        </w:rPr>
      </w:pPr>
      <w:r w:rsidRPr="005428D5">
        <w:rPr>
          <w:bCs/>
          <w:szCs w:val="28"/>
          <w:lang w:val="vi-VN"/>
        </w:rPr>
        <w:t>d) Cơ quan chuyên môn về xây dựng thuộc Bộ Công Thương</w:t>
      </w:r>
      <w:r w:rsidRPr="005428D5">
        <w:rPr>
          <w:bCs/>
          <w:szCs w:val="28"/>
        </w:rPr>
        <w:t xml:space="preserve"> kiểm tra đối với công trình </w:t>
      </w:r>
      <w:r w:rsidRPr="005428D5">
        <w:rPr>
          <w:bCs/>
          <w:szCs w:val="28"/>
          <w:lang w:val="vi-VN"/>
        </w:rPr>
        <w:t xml:space="preserve">năng lượng được xây dựng trên biển theo pháp luật về biển và </w:t>
      </w:r>
      <w:r w:rsidRPr="008D2605">
        <w:rPr>
          <w:bCs/>
          <w:spacing w:val="4"/>
          <w:szCs w:val="28"/>
          <w:lang w:val="vi-VN"/>
        </w:rPr>
        <w:t xml:space="preserve">pháp luật chuyên ngành nằm ngoài phạm vi quản lý của </w:t>
      </w:r>
      <w:r w:rsidR="00F67FF1" w:rsidRPr="008D2605">
        <w:rPr>
          <w:bCs/>
          <w:spacing w:val="4"/>
          <w:szCs w:val="28"/>
        </w:rPr>
        <w:t>Ủy</w:t>
      </w:r>
      <w:r w:rsidRPr="008D2605">
        <w:rPr>
          <w:bCs/>
          <w:spacing w:val="4"/>
          <w:szCs w:val="28"/>
          <w:lang w:val="vi-VN"/>
        </w:rPr>
        <w:t xml:space="preserve"> ban nhân dân cấp tỉnh;</w:t>
      </w:r>
    </w:p>
    <w:p w14:paraId="717C738F" w14:textId="77777777" w:rsidR="00B25248" w:rsidRPr="005428D5" w:rsidRDefault="00B25248" w:rsidP="000C61C6">
      <w:pPr>
        <w:shd w:val="clear" w:color="auto" w:fill="FFFFFF"/>
        <w:spacing w:before="200" w:after="0" w:line="252" w:lineRule="auto"/>
        <w:ind w:firstLine="567"/>
        <w:rPr>
          <w:bCs/>
          <w:szCs w:val="28"/>
        </w:rPr>
      </w:pPr>
      <w:r w:rsidRPr="005428D5">
        <w:rPr>
          <w:bCs/>
          <w:szCs w:val="28"/>
        </w:rPr>
        <w:lastRenderedPageBreak/>
        <w:t>đ</w:t>
      </w:r>
      <w:r w:rsidRPr="005428D5">
        <w:rPr>
          <w:bCs/>
          <w:szCs w:val="28"/>
          <w:lang w:val="vi-VN"/>
        </w:rPr>
        <w:t>) Cơ quan chuyên môn về xây dựng thuộc Ủy ban nhân dân thành phố Hà Nội, Thành phố Hồ Chí Minh kiểm tra</w:t>
      </w:r>
      <w:r w:rsidRPr="005428D5">
        <w:rPr>
          <w:bCs/>
          <w:szCs w:val="28"/>
        </w:rPr>
        <w:t xml:space="preserve"> </w:t>
      </w:r>
      <w:r w:rsidRPr="005428D5">
        <w:rPr>
          <w:bCs/>
          <w:szCs w:val="28"/>
          <w:lang w:val="vi-VN"/>
        </w:rPr>
        <w:t>công trình thuộc dự án được đầu tư bằng nguồn vốn đầu tư công do Chủ tịch Ủy ban nhân dân thành phố quyết định đầu tư hoặc phân cấp, ủy quyền quyết định đầu t</w:t>
      </w:r>
      <w:r w:rsidRPr="005428D5">
        <w:rPr>
          <w:bCs/>
          <w:szCs w:val="28"/>
        </w:rPr>
        <w:t>ư</w:t>
      </w:r>
      <w:r w:rsidRPr="005428D5">
        <w:rPr>
          <w:bCs/>
          <w:szCs w:val="28"/>
          <w:lang w:val="vi-VN"/>
        </w:rPr>
        <w:t>;</w:t>
      </w:r>
    </w:p>
    <w:p w14:paraId="4E6A2B7C" w14:textId="77777777" w:rsidR="00B25248" w:rsidRPr="005428D5" w:rsidRDefault="00B25248" w:rsidP="000C61C6">
      <w:pPr>
        <w:shd w:val="clear" w:color="auto" w:fill="FFFFFF"/>
        <w:spacing w:before="200" w:after="0" w:line="252" w:lineRule="auto"/>
        <w:ind w:firstLine="567"/>
        <w:rPr>
          <w:szCs w:val="28"/>
        </w:rPr>
      </w:pPr>
      <w:r w:rsidRPr="005428D5">
        <w:rPr>
          <w:szCs w:val="28"/>
        </w:rPr>
        <w:t>e) Thẩm quyền kiểm tra công tác nghiệm thu công trình lấn biển được thực hiện theo quy định pháp luật về đất đai.</w:t>
      </w:r>
    </w:p>
    <w:p w14:paraId="5A131BAC" w14:textId="62FDD449" w:rsidR="00B25248" w:rsidRPr="005428D5" w:rsidRDefault="00B25248" w:rsidP="000C61C6">
      <w:pPr>
        <w:shd w:val="clear" w:color="auto" w:fill="FFFFFF"/>
        <w:spacing w:before="200" w:after="0" w:line="252" w:lineRule="auto"/>
        <w:ind w:firstLine="567"/>
        <w:rPr>
          <w:szCs w:val="28"/>
          <w:lang w:val="vi-VN"/>
        </w:rPr>
      </w:pPr>
      <w:r w:rsidRPr="005428D5">
        <w:rPr>
          <w:szCs w:val="28"/>
        </w:rPr>
        <w:t>2b.</w:t>
      </w:r>
      <w:r w:rsidRPr="005428D5">
        <w:rPr>
          <w:szCs w:val="28"/>
          <w:lang w:val="vi-VN"/>
        </w:rPr>
        <w:t xml:space="preserve"> </w:t>
      </w:r>
      <w:r w:rsidRPr="005428D5">
        <w:rPr>
          <w:szCs w:val="28"/>
        </w:rPr>
        <w:t>Đối với</w:t>
      </w:r>
      <w:r w:rsidRPr="005428D5">
        <w:rPr>
          <w:szCs w:val="28"/>
          <w:lang w:val="vi-VN"/>
        </w:rPr>
        <w:t xml:space="preserve"> dự án đầu tư xây dựng công trình</w:t>
      </w:r>
      <w:r w:rsidRPr="005428D5">
        <w:rPr>
          <w:szCs w:val="28"/>
        </w:rPr>
        <w:t xml:space="preserve"> hoặc </w:t>
      </w:r>
      <w:r w:rsidRPr="005428D5">
        <w:rPr>
          <w:bCs/>
          <w:szCs w:val="28"/>
        </w:rPr>
        <w:t xml:space="preserve">dự án đầu tư xây dựng công trình được phân chia thành các dự án thành phần </w:t>
      </w:r>
      <w:r w:rsidRPr="005428D5">
        <w:rPr>
          <w:szCs w:val="28"/>
          <w:lang w:val="vi-VN"/>
        </w:rPr>
        <w:t>gồm nhiều công trình</w:t>
      </w:r>
      <w:r w:rsidRPr="005428D5">
        <w:rPr>
          <w:szCs w:val="28"/>
        </w:rPr>
        <w:t xml:space="preserve"> quy định</w:t>
      </w:r>
      <w:r w:rsidRPr="005428D5">
        <w:rPr>
          <w:szCs w:val="28"/>
          <w:lang w:val="vi-VN"/>
        </w:rPr>
        <w:t xml:space="preserve"> tại</w:t>
      </w:r>
      <w:r w:rsidRPr="005428D5">
        <w:rPr>
          <w:szCs w:val="28"/>
        </w:rPr>
        <w:t xml:space="preserve"> điểm b, điểm c</w:t>
      </w:r>
      <w:r w:rsidRPr="005428D5">
        <w:rPr>
          <w:szCs w:val="28"/>
          <w:lang w:val="vi-VN"/>
        </w:rPr>
        <w:t xml:space="preserve"> </w:t>
      </w:r>
      <w:r w:rsidRPr="005428D5">
        <w:rPr>
          <w:szCs w:val="28"/>
        </w:rPr>
        <w:t>k</w:t>
      </w:r>
      <w:r w:rsidRPr="005428D5">
        <w:rPr>
          <w:szCs w:val="28"/>
          <w:lang w:val="vi-VN"/>
        </w:rPr>
        <w:t xml:space="preserve">hoản 1 Điều này có loại và cấp khác nhau thì cơ quan </w:t>
      </w:r>
      <w:r w:rsidRPr="005428D5">
        <w:rPr>
          <w:szCs w:val="28"/>
        </w:rPr>
        <w:t>có thẩm quyền kiểm tra đối với các công trình thuộc dự án</w:t>
      </w:r>
      <w:r w:rsidRPr="005428D5">
        <w:rPr>
          <w:szCs w:val="28"/>
          <w:lang w:val="vi-VN"/>
        </w:rPr>
        <w:t xml:space="preserve"> là cơ quan có </w:t>
      </w:r>
      <w:r w:rsidRPr="005428D5">
        <w:rPr>
          <w:szCs w:val="28"/>
        </w:rPr>
        <w:t>thẩm quyền</w:t>
      </w:r>
      <w:r w:rsidRPr="005428D5">
        <w:rPr>
          <w:szCs w:val="28"/>
          <w:lang w:val="vi-VN"/>
        </w:rPr>
        <w:t xml:space="preserve"> kiểm tra đối với công trình chính </w:t>
      </w:r>
      <w:r w:rsidRPr="005428D5">
        <w:rPr>
          <w:szCs w:val="28"/>
        </w:rPr>
        <w:t>độc lập</w:t>
      </w:r>
      <w:r w:rsidRPr="005428D5">
        <w:rPr>
          <w:szCs w:val="28"/>
          <w:lang w:val="vi-VN"/>
        </w:rPr>
        <w:t xml:space="preserve"> có cấp cao nhất của dự án đầu tư xây dựng công trình</w:t>
      </w:r>
      <w:r w:rsidRPr="005428D5">
        <w:rPr>
          <w:szCs w:val="28"/>
        </w:rPr>
        <w:t xml:space="preserve"> hoặc công trình </w:t>
      </w:r>
      <w:r w:rsidRPr="005428D5">
        <w:rPr>
          <w:szCs w:val="28"/>
          <w:lang w:val="vi-VN"/>
        </w:rPr>
        <w:t xml:space="preserve">chính </w:t>
      </w:r>
      <w:r w:rsidRPr="005428D5">
        <w:rPr>
          <w:szCs w:val="28"/>
        </w:rPr>
        <w:t>độc lập</w:t>
      </w:r>
      <w:r w:rsidRPr="005428D5">
        <w:rPr>
          <w:szCs w:val="28"/>
          <w:lang w:val="vi-VN"/>
        </w:rPr>
        <w:t xml:space="preserve"> có cấp cao nhất</w:t>
      </w:r>
      <w:r w:rsidRPr="005428D5">
        <w:rPr>
          <w:szCs w:val="28"/>
        </w:rPr>
        <w:t xml:space="preserve"> của dự án thành phần; trường hợp gồm nhiều công trình chính có cùng một cấp cao nhất, cơ quan có thẩm quyền kiểm tra đối với các công trình thuộc dự án</w:t>
      </w:r>
      <w:r w:rsidRPr="005428D5">
        <w:rPr>
          <w:szCs w:val="28"/>
          <w:lang w:val="vi-VN"/>
        </w:rPr>
        <w:t xml:space="preserve"> là cơ quan có </w:t>
      </w:r>
      <w:r w:rsidRPr="005428D5">
        <w:rPr>
          <w:szCs w:val="28"/>
        </w:rPr>
        <w:t>thẩm quyền</w:t>
      </w:r>
      <w:r w:rsidRPr="005428D5">
        <w:rPr>
          <w:szCs w:val="28"/>
          <w:lang w:val="vi-VN"/>
        </w:rPr>
        <w:t xml:space="preserve"> kiểm tra</w:t>
      </w:r>
      <w:r w:rsidRPr="005428D5">
        <w:rPr>
          <w:szCs w:val="28"/>
        </w:rPr>
        <w:t xml:space="preserve"> </w:t>
      </w:r>
      <w:r w:rsidRPr="005428D5">
        <w:rPr>
          <w:szCs w:val="28"/>
          <w:lang w:val="vi-VN"/>
        </w:rPr>
        <w:t>đối với công trình chính</w:t>
      </w:r>
      <w:r w:rsidRPr="005428D5">
        <w:rPr>
          <w:szCs w:val="28"/>
        </w:rPr>
        <w:t xml:space="preserve"> đã được lựa chọn để xác định cơ quan chủ trì thẩm định báo cáo nghiên cứu khả thi đầu tư xây dựng</w:t>
      </w:r>
      <w:r w:rsidR="004557E8" w:rsidRPr="005428D5">
        <w:rPr>
          <w:szCs w:val="28"/>
          <w:lang w:val="vi-VN"/>
        </w:rPr>
        <w:t>.</w:t>
      </w:r>
    </w:p>
    <w:p w14:paraId="2A197758" w14:textId="2F33C1D1" w:rsidR="00B25248" w:rsidRPr="00971B16" w:rsidRDefault="00B25248" w:rsidP="000C61C6">
      <w:pPr>
        <w:shd w:val="clear" w:color="auto" w:fill="FFFFFF"/>
        <w:spacing w:before="200" w:after="0" w:line="252" w:lineRule="auto"/>
        <w:ind w:firstLine="567"/>
        <w:rPr>
          <w:spacing w:val="-4"/>
          <w:szCs w:val="28"/>
        </w:rPr>
      </w:pPr>
      <w:r w:rsidRPr="005428D5">
        <w:rPr>
          <w:szCs w:val="28"/>
        </w:rPr>
        <w:t>2c. Trường hợp công trình được</w:t>
      </w:r>
      <w:r w:rsidRPr="005428D5">
        <w:rPr>
          <w:bCs/>
          <w:szCs w:val="28"/>
          <w:lang w:val="vi-VN"/>
        </w:rPr>
        <w:t xml:space="preserve"> xây dựng</w:t>
      </w:r>
      <w:r w:rsidRPr="005428D5">
        <w:rPr>
          <w:szCs w:val="28"/>
        </w:rPr>
        <w:t xml:space="preserve"> trên địa bàn hành chính từ 02 tỉnh trở lên</w:t>
      </w:r>
      <w:r w:rsidRPr="005428D5">
        <w:rPr>
          <w:szCs w:val="28"/>
          <w:lang w:val="vi-VN"/>
        </w:rPr>
        <w:t xml:space="preserve"> không thuộc thẩm quyền</w:t>
      </w:r>
      <w:r w:rsidRPr="005428D5">
        <w:rPr>
          <w:szCs w:val="28"/>
        </w:rPr>
        <w:t xml:space="preserve"> kiểm tra</w:t>
      </w:r>
      <w:r w:rsidRPr="005428D5">
        <w:rPr>
          <w:szCs w:val="28"/>
          <w:lang w:val="vi-VN"/>
        </w:rPr>
        <w:t xml:space="preserve"> của cơ quan chuyên môn về xây dựng thuộc Bộ quản lý công trình xây dựng chuyên ngành</w:t>
      </w:r>
      <w:r w:rsidRPr="005428D5">
        <w:rPr>
          <w:szCs w:val="28"/>
        </w:rPr>
        <w:t>, chủ đầu tư gửi thông báo khởi công xây dựng công trình và hồ sơ đề nghị kiểm tra công tác nghiệm thu hoàn thành hạng mục công trình, công trình xây dựng</w:t>
      </w:r>
      <w:r w:rsidRPr="005428D5">
        <w:rPr>
          <w:szCs w:val="28"/>
          <w:lang w:val="vi-VN"/>
        </w:rPr>
        <w:t xml:space="preserve"> </w:t>
      </w:r>
      <w:r w:rsidRPr="005428D5">
        <w:rPr>
          <w:szCs w:val="28"/>
        </w:rPr>
        <w:t xml:space="preserve">tới cơ quan chuyên môn về xây dựng thuộc Ủy ban nhân dân cấp tỉnh đã thực hiện thẩm định báo </w:t>
      </w:r>
      <w:r w:rsidRPr="00971B16">
        <w:rPr>
          <w:spacing w:val="-4"/>
          <w:szCs w:val="28"/>
        </w:rPr>
        <w:t xml:space="preserve">cáo nghiên cứu khả thi đầu tư xây dựng để được cơ quan này thực hiện kiểm tra. </w:t>
      </w:r>
    </w:p>
    <w:p w14:paraId="70587E57" w14:textId="3056F3FE" w:rsidR="00B25248" w:rsidRPr="005428D5" w:rsidRDefault="00B25248" w:rsidP="000C61C6">
      <w:pPr>
        <w:shd w:val="clear" w:color="auto" w:fill="FFFFFF"/>
        <w:spacing w:before="200" w:after="0" w:line="252" w:lineRule="auto"/>
        <w:ind w:firstLine="567"/>
        <w:rPr>
          <w:szCs w:val="28"/>
        </w:rPr>
      </w:pPr>
      <w:r w:rsidRPr="005428D5">
        <w:rPr>
          <w:szCs w:val="28"/>
        </w:rPr>
        <w:t xml:space="preserve">2d. Đối với dự án đầu tư xây dựng có công trình cấp I, chủ đầu tư được gửi thông báo khởi công xây dựng công trình hoặc hồ sơ đề nghị kiểm tra công tác nghiệm thu hoàn thành hạng mục công trình, công trình xây dựng đến cơ quan chuyên môn về xây dựng thuộc Bộ </w:t>
      </w:r>
      <w:r w:rsidR="004364CE" w:rsidRPr="005428D5">
        <w:rPr>
          <w:szCs w:val="28"/>
        </w:rPr>
        <w:t>Quản lý công trình xây dựng chuyên ngành</w:t>
      </w:r>
      <w:r w:rsidRPr="005428D5">
        <w:rPr>
          <w:szCs w:val="28"/>
        </w:rPr>
        <w:t xml:space="preserve"> để được kiểm tra. Chủ đầu tư chỉ được đề nghị một cơ quan chuyên môn về xây dựng thực hiện kiểm tra đối với các công trình thuộc dự án.</w:t>
      </w:r>
      <w:r w:rsidR="004D119D">
        <w:rPr>
          <w:szCs w:val="28"/>
        </w:rPr>
        <w:t>”.</w:t>
      </w:r>
      <w:r w:rsidRPr="005428D5">
        <w:rPr>
          <w:szCs w:val="28"/>
        </w:rPr>
        <w:t xml:space="preserve"> </w:t>
      </w:r>
    </w:p>
    <w:p w14:paraId="0DF3C5EC" w14:textId="77777777" w:rsidR="00B25248" w:rsidRPr="005428D5" w:rsidRDefault="00B25248" w:rsidP="000C61C6">
      <w:pPr>
        <w:shd w:val="clear" w:color="auto" w:fill="FFFFFF"/>
        <w:spacing w:before="200" w:after="0" w:line="240" w:lineRule="auto"/>
        <w:ind w:firstLine="567"/>
        <w:rPr>
          <w:szCs w:val="28"/>
        </w:rPr>
      </w:pPr>
      <w:r w:rsidRPr="005428D5">
        <w:rPr>
          <w:szCs w:val="28"/>
          <w:lang w:val="vi-VN"/>
        </w:rPr>
        <w:t>b)</w:t>
      </w:r>
      <w:r w:rsidRPr="005428D5">
        <w:rPr>
          <w:szCs w:val="28"/>
        </w:rPr>
        <w:t xml:space="preserve"> Sửa đổi bổ sung khoản 5 Mục II Phụ lục I như sau:</w:t>
      </w:r>
    </w:p>
    <w:p w14:paraId="5BFC9B04" w14:textId="77777777" w:rsidR="00B25248" w:rsidRPr="005428D5" w:rsidRDefault="00B25248" w:rsidP="000C61C6">
      <w:pPr>
        <w:shd w:val="clear" w:color="auto" w:fill="FFFFFF"/>
        <w:spacing w:before="200" w:after="0" w:line="240" w:lineRule="auto"/>
        <w:ind w:firstLine="567"/>
        <w:rPr>
          <w:szCs w:val="28"/>
        </w:rPr>
      </w:pPr>
      <w:r w:rsidRPr="005428D5">
        <w:rPr>
          <w:szCs w:val="28"/>
        </w:rPr>
        <w:t>"</w:t>
      </w:r>
      <w:r w:rsidRPr="005428D5">
        <w:rPr>
          <w:szCs w:val="28"/>
          <w:lang w:val="vi-VN"/>
        </w:rPr>
        <w:t xml:space="preserve">5. Công trình năng lượng: </w:t>
      </w:r>
    </w:p>
    <w:p w14:paraId="4CD411C5" w14:textId="680EE607" w:rsidR="00B25248" w:rsidRPr="005428D5" w:rsidRDefault="00B25248" w:rsidP="000C61C6">
      <w:pPr>
        <w:shd w:val="clear" w:color="auto" w:fill="FFFFFF"/>
        <w:spacing w:before="200" w:after="0" w:line="240" w:lineRule="auto"/>
        <w:ind w:firstLine="567"/>
        <w:rPr>
          <w:szCs w:val="28"/>
        </w:rPr>
      </w:pPr>
      <w:r w:rsidRPr="005428D5">
        <w:rPr>
          <w:szCs w:val="28"/>
        </w:rPr>
        <w:t xml:space="preserve">Một công trình độc lập, một tổ hợp các công trình hoặc một dây chuyền công nghệ trong các cơ sở sau: Nhà máy </w:t>
      </w:r>
      <w:r w:rsidRPr="005428D5">
        <w:rPr>
          <w:szCs w:val="28"/>
          <w:lang w:val="vi-VN"/>
        </w:rPr>
        <w:t>thủy điện,</w:t>
      </w:r>
      <w:r w:rsidRPr="005428D5">
        <w:rPr>
          <w:szCs w:val="28"/>
        </w:rPr>
        <w:t xml:space="preserve"> </w:t>
      </w:r>
      <w:r w:rsidRPr="005428D5">
        <w:rPr>
          <w:szCs w:val="28"/>
          <w:lang w:val="vi-VN"/>
        </w:rPr>
        <w:t>nhiệt điện, điện nguyên tử; điện gió, điện mặt trời</w:t>
      </w:r>
      <w:r w:rsidRPr="005428D5">
        <w:rPr>
          <w:szCs w:val="28"/>
        </w:rPr>
        <w:t xml:space="preserve"> (trừ các thiết bị sản xuất điện từ năng lượng mặt trời gắn trên mái công trình)</w:t>
      </w:r>
      <w:r w:rsidRPr="005428D5">
        <w:rPr>
          <w:szCs w:val="28"/>
          <w:lang w:val="vi-VN"/>
        </w:rPr>
        <w:t xml:space="preserve">, điện địa nhiệt, điện thủy triều, điện rác (không </w:t>
      </w:r>
      <w:r w:rsidRPr="005428D5">
        <w:rPr>
          <w:szCs w:val="28"/>
          <w:lang w:val="vi-VN"/>
        </w:rPr>
        <w:lastRenderedPageBreak/>
        <w:t xml:space="preserve">bao gồm khu xử lý chất thải rắn), điện sinh khối; điện khí biogas; điện đồng phát; nhà máy cấp nhiệt, cấp hơi, cấp khí nén; đường dây truyền tải điện và trạm biến áp; </w:t>
      </w:r>
      <w:r w:rsidRPr="005428D5">
        <w:rPr>
          <w:szCs w:val="28"/>
        </w:rPr>
        <w:t>c</w:t>
      </w:r>
      <w:r w:rsidRPr="005428D5">
        <w:rPr>
          <w:szCs w:val="28"/>
          <w:lang w:val="vi-VN"/>
        </w:rPr>
        <w:t>ửa hàng/</w:t>
      </w:r>
      <w:r w:rsidRPr="005428D5">
        <w:rPr>
          <w:szCs w:val="28"/>
        </w:rPr>
        <w:t>t</w:t>
      </w:r>
      <w:r w:rsidRPr="005428D5">
        <w:rPr>
          <w:szCs w:val="28"/>
          <w:lang w:val="vi-VN"/>
        </w:rPr>
        <w:t>rạm bán l</w:t>
      </w:r>
      <w:r w:rsidRPr="005428D5">
        <w:rPr>
          <w:szCs w:val="28"/>
        </w:rPr>
        <w:t>ẻ</w:t>
      </w:r>
      <w:r w:rsidRPr="005428D5">
        <w:rPr>
          <w:szCs w:val="28"/>
          <w:lang w:val="vi-VN"/>
        </w:rPr>
        <w:t xml:space="preserve"> xăng</w:t>
      </w:r>
      <w:r w:rsidRPr="005428D5">
        <w:rPr>
          <w:szCs w:val="28"/>
        </w:rPr>
        <w:t>,</w:t>
      </w:r>
      <w:r w:rsidRPr="005428D5">
        <w:rPr>
          <w:szCs w:val="28"/>
          <w:lang w:val="vi-VN"/>
        </w:rPr>
        <w:t xml:space="preserve"> d</w:t>
      </w:r>
      <w:r w:rsidRPr="005428D5">
        <w:rPr>
          <w:szCs w:val="28"/>
        </w:rPr>
        <w:t>ầ</w:t>
      </w:r>
      <w:r w:rsidRPr="005428D5">
        <w:rPr>
          <w:szCs w:val="28"/>
          <w:lang w:val="vi-VN"/>
        </w:rPr>
        <w:t>u</w:t>
      </w:r>
      <w:r w:rsidRPr="005428D5">
        <w:rPr>
          <w:szCs w:val="28"/>
        </w:rPr>
        <w:t>,</w:t>
      </w:r>
      <w:r w:rsidRPr="005428D5">
        <w:rPr>
          <w:szCs w:val="28"/>
          <w:lang w:val="vi-VN"/>
        </w:rPr>
        <w:t xml:space="preserve"> khí hóa </w:t>
      </w:r>
      <w:r w:rsidRPr="005428D5">
        <w:rPr>
          <w:szCs w:val="28"/>
        </w:rPr>
        <w:t>lỏ</w:t>
      </w:r>
      <w:r w:rsidRPr="005428D5">
        <w:rPr>
          <w:szCs w:val="28"/>
          <w:lang w:val="vi-VN"/>
        </w:rPr>
        <w:t>ng</w:t>
      </w:r>
      <w:r w:rsidRPr="005428D5">
        <w:rPr>
          <w:szCs w:val="28"/>
        </w:rPr>
        <w:t xml:space="preserve"> và các loại nhiên liệu, năng lượng khác</w:t>
      </w:r>
      <w:r w:rsidRPr="005428D5">
        <w:rPr>
          <w:szCs w:val="28"/>
          <w:lang w:val="vi-VN"/>
        </w:rPr>
        <w:t xml:space="preserve">; </w:t>
      </w:r>
      <w:r w:rsidRPr="005428D5">
        <w:rPr>
          <w:szCs w:val="28"/>
        </w:rPr>
        <w:t xml:space="preserve">trạm cấp </w:t>
      </w:r>
      <w:r w:rsidRPr="005428D5">
        <w:rPr>
          <w:szCs w:val="28"/>
          <w:lang w:val="vi-VN"/>
        </w:rPr>
        <w:t>pin điện</w:t>
      </w:r>
      <w:r w:rsidRPr="005428D5">
        <w:rPr>
          <w:szCs w:val="28"/>
        </w:rPr>
        <w:t xml:space="preserve">; </w:t>
      </w:r>
      <w:r w:rsidRPr="005428D5">
        <w:rPr>
          <w:szCs w:val="28"/>
          <w:lang w:val="vi-VN"/>
        </w:rPr>
        <w:t xml:space="preserve">trạm sạc điện </w:t>
      </w:r>
      <w:r w:rsidRPr="005428D5">
        <w:rPr>
          <w:bCs/>
          <w:szCs w:val="28"/>
        </w:rPr>
        <w:t xml:space="preserve">(trừ các thiết bị/trụ sạc điện được lắp đặt vào công trình, hạng mục công trình để </w:t>
      </w:r>
      <w:r w:rsidR="00BB28C7" w:rsidRPr="005428D5">
        <w:rPr>
          <w:bCs/>
          <w:szCs w:val="28"/>
        </w:rPr>
        <w:t>phục</w:t>
      </w:r>
      <w:r w:rsidR="00BB28C7" w:rsidRPr="005428D5">
        <w:rPr>
          <w:bCs/>
          <w:szCs w:val="28"/>
          <w:lang w:val="vi-VN"/>
        </w:rPr>
        <w:t xml:space="preserve"> vụ cho tiện ích công trình và </w:t>
      </w:r>
      <w:r w:rsidRPr="005428D5">
        <w:rPr>
          <w:bCs/>
          <w:szCs w:val="28"/>
        </w:rPr>
        <w:t>sử dụng cho phương tiện giao thông, các phương tiện, thiết bị khác hoặc</w:t>
      </w:r>
      <w:r w:rsidRPr="005428D5">
        <w:rPr>
          <w:bCs/>
          <w:szCs w:val="28"/>
          <w:lang w:val="vi-VN"/>
        </w:rPr>
        <w:t xml:space="preserve"> </w:t>
      </w:r>
      <w:r w:rsidRPr="005428D5">
        <w:rPr>
          <w:bCs/>
          <w:szCs w:val="28"/>
        </w:rPr>
        <w:t xml:space="preserve">được </w:t>
      </w:r>
      <w:r w:rsidRPr="005428D5">
        <w:rPr>
          <w:bCs/>
          <w:szCs w:val="28"/>
          <w:lang w:val="vi-VN"/>
        </w:rPr>
        <w:t>sử dụng cá nhân</w:t>
      </w:r>
      <w:r w:rsidRPr="005428D5">
        <w:rPr>
          <w:bCs/>
          <w:szCs w:val="28"/>
        </w:rPr>
        <w:t>)</w:t>
      </w:r>
      <w:r w:rsidRPr="005428D5">
        <w:rPr>
          <w:bCs/>
          <w:szCs w:val="28"/>
          <w:lang w:val="vi-VN"/>
        </w:rPr>
        <w:t>.</w:t>
      </w:r>
      <w:r w:rsidRPr="005428D5">
        <w:rPr>
          <w:bCs/>
          <w:szCs w:val="28"/>
        </w:rPr>
        <w:t xml:space="preserve">" </w:t>
      </w:r>
    </w:p>
    <w:p w14:paraId="7EBA8330" w14:textId="77777777" w:rsidR="00B25248" w:rsidRPr="005428D5" w:rsidRDefault="00B25248" w:rsidP="000C61C6">
      <w:pPr>
        <w:shd w:val="clear" w:color="auto" w:fill="FFFFFF"/>
        <w:spacing w:before="200" w:after="0" w:line="240" w:lineRule="auto"/>
        <w:ind w:firstLine="567"/>
        <w:rPr>
          <w:szCs w:val="28"/>
        </w:rPr>
      </w:pPr>
      <w:r w:rsidRPr="005428D5">
        <w:rPr>
          <w:szCs w:val="28"/>
          <w:lang w:val="vi-VN"/>
        </w:rPr>
        <w:t>c)</w:t>
      </w:r>
      <w:r w:rsidRPr="005428D5">
        <w:rPr>
          <w:szCs w:val="28"/>
        </w:rPr>
        <w:t xml:space="preserve"> Bổ sung khoản 7 Mục III Phụ lục I như sau:</w:t>
      </w:r>
    </w:p>
    <w:p w14:paraId="5447B35C" w14:textId="77777777" w:rsidR="00B25248" w:rsidRPr="005428D5" w:rsidRDefault="00B25248" w:rsidP="000C61C6">
      <w:pPr>
        <w:shd w:val="clear" w:color="auto" w:fill="FFFFFF"/>
        <w:spacing w:before="200" w:after="0" w:line="240" w:lineRule="auto"/>
        <w:ind w:firstLine="567"/>
        <w:rPr>
          <w:szCs w:val="28"/>
        </w:rPr>
      </w:pPr>
      <w:r w:rsidRPr="005428D5">
        <w:rPr>
          <w:szCs w:val="28"/>
        </w:rPr>
        <w:t>"7. Công trình lấn biển."</w:t>
      </w:r>
    </w:p>
    <w:p w14:paraId="328F80BD" w14:textId="5BBCAB66" w:rsidR="00FC1A08" w:rsidRPr="005428D5" w:rsidRDefault="00FC1A08" w:rsidP="000C61C6">
      <w:pPr>
        <w:spacing w:before="200" w:after="0" w:line="240" w:lineRule="auto"/>
        <w:ind w:firstLine="567"/>
        <w:rPr>
          <w:szCs w:val="28"/>
        </w:rPr>
      </w:pPr>
      <w:r w:rsidRPr="005428D5">
        <w:rPr>
          <w:szCs w:val="28"/>
        </w:rPr>
        <w:t xml:space="preserve">2. Sửa đổi, bổ sung khoản 4 Điều 2 Nghị định số 39/2010/NĐ-CP </w:t>
      </w:r>
      <w:r w:rsidR="00982B65" w:rsidRPr="005428D5">
        <w:rPr>
          <w:szCs w:val="28"/>
          <w:lang w:val="vi-VN"/>
        </w:rPr>
        <w:t xml:space="preserve">ngày 07 tháng 4 năm 2010 của Chính phủ quy định </w:t>
      </w:r>
      <w:r w:rsidR="00982B65" w:rsidRPr="00971B16">
        <w:rPr>
          <w:szCs w:val="28"/>
          <w:lang w:val="vi-VN"/>
        </w:rPr>
        <w:t>về q</w:t>
      </w:r>
      <w:r w:rsidR="00982B65" w:rsidRPr="005428D5">
        <w:rPr>
          <w:szCs w:val="28"/>
          <w:lang w:val="vi-VN"/>
        </w:rPr>
        <w:t>uản lý không gian xây dựng ngầm đô thị</w:t>
      </w:r>
      <w:r w:rsidR="00982B65" w:rsidRPr="005428D5">
        <w:rPr>
          <w:szCs w:val="28"/>
        </w:rPr>
        <w:t xml:space="preserve"> </w:t>
      </w:r>
      <w:r w:rsidRPr="005428D5">
        <w:rPr>
          <w:szCs w:val="28"/>
        </w:rPr>
        <w:t>như sau:</w:t>
      </w:r>
    </w:p>
    <w:p w14:paraId="464A90DA" w14:textId="2BF407EF" w:rsidR="00FC1A08" w:rsidRPr="00E150C2" w:rsidRDefault="00FC1A08" w:rsidP="000C61C6">
      <w:pPr>
        <w:pStyle w:val="Normal-p0"/>
        <w:tabs>
          <w:tab w:val="left" w:pos="1134"/>
        </w:tabs>
        <w:spacing w:before="200" w:after="0"/>
        <w:ind w:firstLine="567"/>
        <w:jc w:val="both"/>
        <w:rPr>
          <w:rStyle w:val="Normal-h0"/>
          <w:spacing w:val="-6"/>
          <w:sz w:val="28"/>
          <w:szCs w:val="28"/>
          <w:lang w:val="pt-BR"/>
        </w:rPr>
      </w:pPr>
      <w:r w:rsidRPr="005428D5">
        <w:rPr>
          <w:sz w:val="28"/>
          <w:szCs w:val="28"/>
          <w:shd w:val="clear" w:color="auto" w:fill="FFFFFF"/>
        </w:rPr>
        <w:t>“4.</w:t>
      </w:r>
      <w:r w:rsidRPr="005428D5">
        <w:rPr>
          <w:sz w:val="28"/>
          <w:szCs w:val="28"/>
          <w:shd w:val="clear" w:color="auto" w:fill="FFFFFF"/>
          <w:lang w:val="vi-VN"/>
        </w:rPr>
        <w:t xml:space="preserve"> </w:t>
      </w:r>
      <w:r w:rsidRPr="005428D5">
        <w:rPr>
          <w:rStyle w:val="Normal-h0"/>
          <w:sz w:val="28"/>
          <w:szCs w:val="28"/>
          <w:lang w:val="pt-BR"/>
        </w:rPr>
        <w:t>Công trình ngầm</w:t>
      </w:r>
      <w:r w:rsidRPr="005428D5">
        <w:rPr>
          <w:rStyle w:val="Normal-h0"/>
          <w:sz w:val="28"/>
          <w:szCs w:val="28"/>
          <w:lang w:val="vi-VN"/>
        </w:rPr>
        <w:t xml:space="preserve"> </w:t>
      </w:r>
      <w:r w:rsidRPr="005428D5">
        <w:rPr>
          <w:rStyle w:val="Normal-h0"/>
          <w:sz w:val="28"/>
          <w:szCs w:val="28"/>
          <w:lang w:val="pt-BR"/>
        </w:rPr>
        <w:t xml:space="preserve">là những công trình được xây dựng dưới mặt đất, dưới mặt nước, gồm: </w:t>
      </w:r>
      <w:r w:rsidR="00F67FF1">
        <w:rPr>
          <w:rStyle w:val="Normal-h0"/>
          <w:sz w:val="28"/>
          <w:szCs w:val="28"/>
          <w:lang w:val="pt-BR"/>
        </w:rPr>
        <w:t>C</w:t>
      </w:r>
      <w:r w:rsidRPr="005428D5">
        <w:rPr>
          <w:rStyle w:val="Normal-h0"/>
          <w:sz w:val="28"/>
          <w:szCs w:val="28"/>
          <w:lang w:val="pt-BR"/>
        </w:rPr>
        <w:t xml:space="preserve">ông trình công cộng ngầm được hình thành theo dự án độc lập; </w:t>
      </w:r>
      <w:r w:rsidRPr="005428D5">
        <w:rPr>
          <w:rStyle w:val="Normal-h0"/>
          <w:sz w:val="28"/>
          <w:szCs w:val="28"/>
        </w:rPr>
        <w:t>công trình giao thông ngầm</w:t>
      </w:r>
      <w:r w:rsidR="00BB28C7" w:rsidRPr="005428D5">
        <w:rPr>
          <w:rStyle w:val="Normal-h0"/>
          <w:sz w:val="28"/>
          <w:szCs w:val="28"/>
          <w:lang w:val="vi-VN"/>
        </w:rPr>
        <w:t xml:space="preserve">; </w:t>
      </w:r>
      <w:r w:rsidR="00BB28C7" w:rsidRPr="005428D5">
        <w:rPr>
          <w:rStyle w:val="Normal-h0"/>
          <w:sz w:val="28"/>
          <w:szCs w:val="28"/>
        </w:rPr>
        <w:t>được xác định tại quy hoạch đô</w:t>
      </w:r>
      <w:r w:rsidR="00BB28C7" w:rsidRPr="005428D5">
        <w:rPr>
          <w:rStyle w:val="Normal-h0"/>
          <w:sz w:val="28"/>
          <w:szCs w:val="28"/>
          <w:lang w:val="vi-VN"/>
        </w:rPr>
        <w:t xml:space="preserve"> thị </w:t>
      </w:r>
      <w:r w:rsidR="00BB28C7" w:rsidRPr="005428D5">
        <w:rPr>
          <w:rStyle w:val="Normal-h0"/>
          <w:sz w:val="28"/>
          <w:szCs w:val="28"/>
        </w:rPr>
        <w:t xml:space="preserve">hoặc </w:t>
      </w:r>
      <w:r w:rsidR="00BB28C7" w:rsidRPr="00E150C2">
        <w:rPr>
          <w:rStyle w:val="Normal-h0"/>
          <w:spacing w:val="-6"/>
          <w:sz w:val="28"/>
          <w:szCs w:val="28"/>
        </w:rPr>
        <w:t>quy hoạch không gian ngầm hoặc quy hoạch có tính chất kỹ thuật chuyên ngành</w:t>
      </w:r>
      <w:r w:rsidRPr="00E150C2">
        <w:rPr>
          <w:rStyle w:val="Normal-h0"/>
          <w:spacing w:val="-6"/>
          <w:sz w:val="28"/>
          <w:szCs w:val="28"/>
          <w:lang w:val="pt-BR"/>
        </w:rPr>
        <w:t>.</w:t>
      </w:r>
      <w:r w:rsidRPr="00E150C2">
        <w:rPr>
          <w:rStyle w:val="Normal-h0"/>
          <w:spacing w:val="-6"/>
          <w:sz w:val="28"/>
          <w:szCs w:val="28"/>
        </w:rPr>
        <w:t>”</w:t>
      </w:r>
      <w:r w:rsidRPr="00E150C2">
        <w:rPr>
          <w:rStyle w:val="Normal-h0"/>
          <w:spacing w:val="-6"/>
          <w:sz w:val="28"/>
          <w:szCs w:val="28"/>
          <w:lang w:val="vi-VN"/>
        </w:rPr>
        <w:t>.</w:t>
      </w:r>
    </w:p>
    <w:p w14:paraId="17C84212" w14:textId="3F59CC0A" w:rsidR="00E07492" w:rsidRPr="005428D5" w:rsidRDefault="00C3727F" w:rsidP="000C61C6">
      <w:pPr>
        <w:pStyle w:val="iu"/>
        <w:spacing w:before="200" w:after="0" w:line="240" w:lineRule="auto"/>
        <w:rPr>
          <w:rFonts w:ascii="Times New Roman" w:hAnsi="Times New Roman"/>
          <w:b/>
          <w:bCs/>
        </w:rPr>
      </w:pPr>
      <w:r w:rsidRPr="005428D5">
        <w:rPr>
          <w:rFonts w:ascii="Times New Roman" w:hAnsi="Times New Roman"/>
          <w:b/>
          <w:bCs/>
        </w:rPr>
        <w:t>Điều 1</w:t>
      </w:r>
      <w:r w:rsidR="00954E93" w:rsidRPr="005428D5">
        <w:rPr>
          <w:rFonts w:ascii="Times New Roman" w:hAnsi="Times New Roman"/>
          <w:b/>
          <w:bCs/>
        </w:rPr>
        <w:t>2</w:t>
      </w:r>
      <w:r w:rsidR="005E0C3B" w:rsidRPr="005428D5">
        <w:rPr>
          <w:rFonts w:ascii="Times New Roman" w:hAnsi="Times New Roman"/>
          <w:b/>
          <w:bCs/>
        </w:rPr>
        <w:t>4</w:t>
      </w:r>
      <w:r w:rsidRPr="005428D5">
        <w:rPr>
          <w:rFonts w:ascii="Times New Roman" w:hAnsi="Times New Roman"/>
          <w:b/>
          <w:bCs/>
        </w:rPr>
        <w:t xml:space="preserve">. </w:t>
      </w:r>
      <w:r w:rsidR="004B3B58" w:rsidRPr="005428D5">
        <w:rPr>
          <w:rFonts w:ascii="Times New Roman" w:hAnsi="Times New Roman"/>
          <w:b/>
          <w:bCs/>
        </w:rPr>
        <w:t>Hiệu lực thi hành</w:t>
      </w:r>
      <w:bookmarkEnd w:id="207"/>
      <w:bookmarkEnd w:id="208"/>
      <w:bookmarkEnd w:id="209"/>
      <w:bookmarkEnd w:id="210"/>
      <w:bookmarkEnd w:id="211"/>
    </w:p>
    <w:p w14:paraId="512317FF" w14:textId="06446524" w:rsidR="00D81679" w:rsidRPr="005428D5" w:rsidRDefault="00D81679" w:rsidP="000C61C6">
      <w:pPr>
        <w:widowControl w:val="0"/>
        <w:tabs>
          <w:tab w:val="left" w:pos="567"/>
        </w:tabs>
        <w:spacing w:before="200" w:after="0" w:line="240" w:lineRule="auto"/>
        <w:ind w:firstLine="567"/>
        <w:rPr>
          <w:szCs w:val="28"/>
        </w:rPr>
      </w:pPr>
      <w:r w:rsidRPr="005428D5">
        <w:rPr>
          <w:szCs w:val="28"/>
          <w:lang w:val="vi-VN"/>
        </w:rPr>
        <w:t>1</w:t>
      </w:r>
      <w:r w:rsidRPr="005428D5">
        <w:rPr>
          <w:szCs w:val="28"/>
        </w:rPr>
        <w:t xml:space="preserve">. Nghị định này có hiệu lực </w:t>
      </w:r>
      <w:r w:rsidR="00F67FF1">
        <w:rPr>
          <w:szCs w:val="28"/>
        </w:rPr>
        <w:t xml:space="preserve">thi hành </w:t>
      </w:r>
      <w:r w:rsidRPr="005428D5">
        <w:rPr>
          <w:szCs w:val="28"/>
        </w:rPr>
        <w:t>kể từ ngày ký</w:t>
      </w:r>
      <w:r w:rsidR="00F67FF1">
        <w:rPr>
          <w:szCs w:val="28"/>
        </w:rPr>
        <w:t xml:space="preserve"> ban hành</w:t>
      </w:r>
      <w:r w:rsidRPr="005428D5">
        <w:rPr>
          <w:szCs w:val="28"/>
        </w:rPr>
        <w:t xml:space="preserve">. </w:t>
      </w:r>
    </w:p>
    <w:p w14:paraId="4A5C8134" w14:textId="77777777" w:rsidR="00D81679" w:rsidRPr="005428D5" w:rsidRDefault="00D81679" w:rsidP="000C61C6">
      <w:pPr>
        <w:widowControl w:val="0"/>
        <w:tabs>
          <w:tab w:val="left" w:pos="567"/>
        </w:tabs>
        <w:spacing w:before="200" w:after="0" w:line="240" w:lineRule="auto"/>
        <w:ind w:firstLine="567"/>
        <w:rPr>
          <w:szCs w:val="28"/>
        </w:rPr>
      </w:pPr>
      <w:r w:rsidRPr="005428D5">
        <w:rPr>
          <w:szCs w:val="28"/>
        </w:rPr>
        <w:t>2. Các nghị định sau đây hết hiệu lực kể từ ngày Nghị định này có hiệu lực thi hành:</w:t>
      </w:r>
    </w:p>
    <w:p w14:paraId="59D5937D" w14:textId="70647733" w:rsidR="00D81679" w:rsidRPr="005428D5" w:rsidRDefault="00D81679" w:rsidP="000C61C6">
      <w:pPr>
        <w:widowControl w:val="0"/>
        <w:tabs>
          <w:tab w:val="left" w:pos="567"/>
        </w:tabs>
        <w:spacing w:before="200" w:after="0" w:line="240" w:lineRule="auto"/>
        <w:ind w:firstLine="567"/>
        <w:rPr>
          <w:szCs w:val="28"/>
        </w:rPr>
      </w:pPr>
      <w:r w:rsidRPr="005428D5">
        <w:rPr>
          <w:szCs w:val="28"/>
        </w:rPr>
        <w:t>a) Nghị định số 15/2021/NĐ-CP ngày 03 tháng 3 năm 2021 của Chính phủ quy định chi tiết một số nội dung về quản lý dự án đầu tư xây dựng</w:t>
      </w:r>
      <w:r w:rsidR="00F67FF1">
        <w:rPr>
          <w:szCs w:val="28"/>
        </w:rPr>
        <w:t>;</w:t>
      </w:r>
    </w:p>
    <w:p w14:paraId="7187F5F4" w14:textId="593DCF2B" w:rsidR="00D81679" w:rsidRPr="005428D5" w:rsidRDefault="00D81679" w:rsidP="000C61C6">
      <w:pPr>
        <w:widowControl w:val="0"/>
        <w:tabs>
          <w:tab w:val="left" w:pos="567"/>
        </w:tabs>
        <w:spacing w:before="200" w:after="0" w:line="240" w:lineRule="auto"/>
        <w:ind w:firstLine="567"/>
        <w:rPr>
          <w:szCs w:val="28"/>
        </w:rPr>
      </w:pPr>
      <w:r w:rsidRPr="005428D5">
        <w:rPr>
          <w:szCs w:val="28"/>
        </w:rPr>
        <w:t xml:space="preserve">b) Nghị định số 53/2017/NĐ-CP ngày 08 tháng 5 năm 2017 của Chính phủ về quy định một số giấy tờ hợp pháp đất đai để cấp giấy phép xây dựng. </w:t>
      </w:r>
    </w:p>
    <w:p w14:paraId="07F37FCA" w14:textId="76579B9A" w:rsidR="00D81679" w:rsidRPr="005428D5" w:rsidRDefault="00D81679" w:rsidP="000C61C6">
      <w:pPr>
        <w:widowControl w:val="0"/>
        <w:tabs>
          <w:tab w:val="left" w:pos="567"/>
        </w:tabs>
        <w:spacing w:before="200" w:after="0" w:line="240" w:lineRule="auto"/>
        <w:ind w:firstLine="567"/>
        <w:rPr>
          <w:szCs w:val="28"/>
        </w:rPr>
      </w:pPr>
      <w:r w:rsidRPr="005428D5">
        <w:rPr>
          <w:szCs w:val="28"/>
        </w:rPr>
        <w:t xml:space="preserve">3. Bãi bỏ một số điều, khoản của các </w:t>
      </w:r>
      <w:r w:rsidR="00F67FF1">
        <w:rPr>
          <w:szCs w:val="28"/>
        </w:rPr>
        <w:t>N</w:t>
      </w:r>
      <w:r w:rsidRPr="005428D5">
        <w:rPr>
          <w:szCs w:val="28"/>
        </w:rPr>
        <w:t>ghị định sau đây:</w:t>
      </w:r>
    </w:p>
    <w:p w14:paraId="237A1C4F" w14:textId="77777777" w:rsidR="00D81679" w:rsidRPr="005428D5" w:rsidRDefault="00D81679" w:rsidP="000C61C6">
      <w:pPr>
        <w:widowControl w:val="0"/>
        <w:tabs>
          <w:tab w:val="left" w:pos="567"/>
        </w:tabs>
        <w:spacing w:before="200" w:after="0" w:line="240" w:lineRule="auto"/>
        <w:ind w:firstLine="567"/>
        <w:rPr>
          <w:szCs w:val="28"/>
        </w:rPr>
      </w:pPr>
      <w:r w:rsidRPr="005428D5">
        <w:rPr>
          <w:szCs w:val="28"/>
        </w:rPr>
        <w:t xml:space="preserve">a) Điều 12, Phụ lục VI, Phụ lục VII của Nghị định số 35/2023/NĐ-CP ngày 20 tháng 6 năm 2023 của Chính phủ về sửa đổi, bổ sung một số điều của các Nghị định thuộc lĩnh vực quản lý nhà nước của Bộ Xây dựng; </w:t>
      </w:r>
    </w:p>
    <w:p w14:paraId="1E9CD7D2" w14:textId="4B4205D6" w:rsidR="00D81679" w:rsidRPr="005428D5" w:rsidRDefault="00D81679" w:rsidP="000C61C6">
      <w:pPr>
        <w:widowControl w:val="0"/>
        <w:tabs>
          <w:tab w:val="left" w:pos="567"/>
        </w:tabs>
        <w:spacing w:before="200" w:after="0" w:line="240" w:lineRule="auto"/>
        <w:ind w:firstLine="567"/>
        <w:rPr>
          <w:szCs w:val="28"/>
        </w:rPr>
      </w:pPr>
      <w:r w:rsidRPr="00F67FF1">
        <w:rPr>
          <w:spacing w:val="-6"/>
          <w:szCs w:val="28"/>
        </w:rPr>
        <w:t>b) Điểm b, điểm c khoản 3 Điều 111 Nghị định số 102/2024/NĐ-CP ngày 30</w:t>
      </w:r>
      <w:r w:rsidR="00F67FF1">
        <w:rPr>
          <w:szCs w:val="28"/>
        </w:rPr>
        <w:t xml:space="preserve"> tháng </w:t>
      </w:r>
      <w:r w:rsidRPr="005428D5">
        <w:rPr>
          <w:szCs w:val="28"/>
        </w:rPr>
        <w:t>7</w:t>
      </w:r>
      <w:r w:rsidR="00F67FF1">
        <w:rPr>
          <w:szCs w:val="28"/>
        </w:rPr>
        <w:t xml:space="preserve"> năm </w:t>
      </w:r>
      <w:r w:rsidRPr="005428D5">
        <w:rPr>
          <w:szCs w:val="28"/>
        </w:rPr>
        <w:t>2024 của Chính phủ quy định chi tiết thi hành một số điều của Luật Đất đai.</w:t>
      </w:r>
    </w:p>
    <w:p w14:paraId="188FE2F9" w14:textId="69555458" w:rsidR="00A63E00" w:rsidRPr="005428D5" w:rsidRDefault="00D81679" w:rsidP="005428D5">
      <w:pPr>
        <w:widowControl w:val="0"/>
        <w:tabs>
          <w:tab w:val="left" w:pos="567"/>
        </w:tabs>
        <w:spacing w:before="240" w:after="0" w:line="240" w:lineRule="auto"/>
        <w:ind w:firstLine="567"/>
        <w:rPr>
          <w:szCs w:val="28"/>
          <w:lang w:val="vi-VN"/>
        </w:rPr>
      </w:pPr>
      <w:r w:rsidRPr="005428D5">
        <w:rPr>
          <w:szCs w:val="28"/>
        </w:rPr>
        <w:t>4. Các Bộ trưởng, Thủ trưởng cơ quan ngang bộ, Thủ trưởng cơ quan thuộc Chính phủ, Chủ tịch Ủy ban nhân dân tỉnh, thành phố trực thuộc trung ương chịu trách nhiệm thi hành Nghị định này.</w:t>
      </w:r>
    </w:p>
    <w:p w14:paraId="27886F4B" w14:textId="77777777" w:rsidR="00C90A74" w:rsidRPr="005428D5" w:rsidRDefault="00C90A74" w:rsidP="005428D5">
      <w:pPr>
        <w:widowControl w:val="0"/>
        <w:tabs>
          <w:tab w:val="left" w:pos="567"/>
        </w:tabs>
        <w:spacing w:before="240" w:after="0" w:line="240" w:lineRule="auto"/>
        <w:ind w:firstLine="567"/>
        <w:rPr>
          <w:noProof/>
          <w:szCs w:val="28"/>
          <w:lang w:val="vi-VN"/>
        </w:rPr>
      </w:pPr>
    </w:p>
    <w:tbl>
      <w:tblPr>
        <w:tblW w:w="9072" w:type="dxa"/>
        <w:tblLayout w:type="fixed"/>
        <w:tblLook w:val="01E0" w:firstRow="1" w:lastRow="1" w:firstColumn="1" w:lastColumn="1" w:noHBand="0" w:noVBand="0"/>
      </w:tblPr>
      <w:tblGrid>
        <w:gridCol w:w="5495"/>
        <w:gridCol w:w="3577"/>
      </w:tblGrid>
      <w:tr w:rsidR="00854308" w:rsidRPr="005428D5" w14:paraId="6B1159F8" w14:textId="77777777" w:rsidTr="00E150C2">
        <w:trPr>
          <w:trHeight w:val="1666"/>
        </w:trPr>
        <w:tc>
          <w:tcPr>
            <w:tcW w:w="5495" w:type="dxa"/>
          </w:tcPr>
          <w:p w14:paraId="2DB726BD" w14:textId="77777777" w:rsidR="00AA3E88" w:rsidRPr="00E150C2" w:rsidRDefault="00854308" w:rsidP="00E150C2">
            <w:pPr>
              <w:spacing w:after="0" w:line="240" w:lineRule="auto"/>
              <w:ind w:left="-108" w:firstLine="0"/>
              <w:jc w:val="left"/>
              <w:rPr>
                <w:sz w:val="22"/>
                <w:szCs w:val="28"/>
                <w:lang w:val="vi-VN"/>
              </w:rPr>
            </w:pPr>
            <w:r w:rsidRPr="00E150C2">
              <w:rPr>
                <w:b/>
                <w:bCs/>
                <w:i/>
                <w:iCs/>
                <w:sz w:val="24"/>
                <w:szCs w:val="28"/>
                <w:lang w:val="vi-VN"/>
              </w:rPr>
              <w:lastRenderedPageBreak/>
              <w:t>Nơi nhận:</w:t>
            </w:r>
            <w:r w:rsidRPr="005428D5">
              <w:rPr>
                <w:b/>
                <w:bCs/>
                <w:i/>
                <w:iCs/>
                <w:szCs w:val="28"/>
                <w:lang w:val="vi-VN"/>
              </w:rPr>
              <w:br/>
            </w:r>
            <w:r w:rsidRPr="00E150C2">
              <w:rPr>
                <w:sz w:val="22"/>
                <w:szCs w:val="28"/>
                <w:lang w:val="vi-VN"/>
              </w:rPr>
              <w:t>- Ban Bí thư Trung ương Đảng;</w:t>
            </w:r>
            <w:r w:rsidRPr="00E150C2">
              <w:rPr>
                <w:sz w:val="22"/>
                <w:szCs w:val="28"/>
                <w:lang w:val="vi-VN"/>
              </w:rPr>
              <w:br/>
              <w:t>- Thủ tướng, các Phó Thủ tướng Chính phủ</w:t>
            </w:r>
            <w:r w:rsidR="00676823" w:rsidRPr="00E150C2">
              <w:rPr>
                <w:sz w:val="22"/>
                <w:szCs w:val="28"/>
                <w:lang w:val="vi-VN"/>
              </w:rPr>
              <w:t>;</w:t>
            </w:r>
            <w:r w:rsidR="00676823" w:rsidRPr="00E150C2">
              <w:rPr>
                <w:sz w:val="22"/>
                <w:szCs w:val="28"/>
                <w:lang w:val="vi-VN"/>
              </w:rPr>
              <w:br/>
              <w:t xml:space="preserve">- Các </w:t>
            </w:r>
            <w:r w:rsidR="00676823" w:rsidRPr="00E150C2">
              <w:rPr>
                <w:sz w:val="22"/>
                <w:szCs w:val="28"/>
              </w:rPr>
              <w:t>b</w:t>
            </w:r>
            <w:r w:rsidRPr="00E150C2">
              <w:rPr>
                <w:sz w:val="22"/>
                <w:szCs w:val="28"/>
                <w:lang w:val="vi-VN"/>
              </w:rPr>
              <w:t>ộ</w:t>
            </w:r>
            <w:r w:rsidR="00676823" w:rsidRPr="00E150C2">
              <w:rPr>
                <w:sz w:val="22"/>
                <w:szCs w:val="28"/>
                <w:lang w:val="vi-VN"/>
              </w:rPr>
              <w:t xml:space="preserve">, cơ quan ngang </w:t>
            </w:r>
            <w:r w:rsidR="00676823" w:rsidRPr="00E150C2">
              <w:rPr>
                <w:sz w:val="22"/>
                <w:szCs w:val="28"/>
              </w:rPr>
              <w:t>b</w:t>
            </w:r>
            <w:r w:rsidRPr="00E150C2">
              <w:rPr>
                <w:sz w:val="22"/>
                <w:szCs w:val="28"/>
                <w:lang w:val="vi-VN"/>
              </w:rPr>
              <w:t>ộ, cơ quan thuộc Chính phủ;</w:t>
            </w:r>
            <w:r w:rsidRPr="00E150C2">
              <w:rPr>
                <w:sz w:val="22"/>
                <w:szCs w:val="28"/>
                <w:lang w:val="vi-VN"/>
              </w:rPr>
              <w:br/>
              <w:t>- HĐND, UBND các tỉ</w:t>
            </w:r>
            <w:r w:rsidR="00676823" w:rsidRPr="00E150C2">
              <w:rPr>
                <w:sz w:val="22"/>
                <w:szCs w:val="28"/>
                <w:lang w:val="vi-VN"/>
              </w:rPr>
              <w:t xml:space="preserve">nh, </w:t>
            </w:r>
            <w:r w:rsidR="00676823" w:rsidRPr="00E150C2">
              <w:rPr>
                <w:sz w:val="22"/>
                <w:szCs w:val="28"/>
              </w:rPr>
              <w:t>thành phố</w:t>
            </w:r>
            <w:r w:rsidRPr="00E150C2">
              <w:rPr>
                <w:sz w:val="22"/>
                <w:szCs w:val="28"/>
                <w:lang w:val="vi-VN"/>
              </w:rPr>
              <w:t xml:space="preserve"> trực thuộ</w:t>
            </w:r>
            <w:r w:rsidR="00676823" w:rsidRPr="00E150C2">
              <w:rPr>
                <w:sz w:val="22"/>
                <w:szCs w:val="28"/>
                <w:lang w:val="vi-VN"/>
              </w:rPr>
              <w:t xml:space="preserve">c </w:t>
            </w:r>
            <w:r w:rsidR="00676823" w:rsidRPr="00E150C2">
              <w:rPr>
                <w:sz w:val="22"/>
                <w:szCs w:val="28"/>
              </w:rPr>
              <w:t>t</w:t>
            </w:r>
            <w:r w:rsidRPr="00E150C2">
              <w:rPr>
                <w:sz w:val="22"/>
                <w:szCs w:val="28"/>
                <w:lang w:val="vi-VN"/>
              </w:rPr>
              <w:t>rung ương;</w:t>
            </w:r>
            <w:r w:rsidRPr="00E150C2">
              <w:rPr>
                <w:sz w:val="22"/>
                <w:szCs w:val="28"/>
                <w:lang w:val="vi-VN"/>
              </w:rPr>
              <w:br/>
              <w:t>- Văn phòng Trung ương và các Ban của Đảng;</w:t>
            </w:r>
            <w:r w:rsidRPr="00E150C2">
              <w:rPr>
                <w:sz w:val="22"/>
                <w:szCs w:val="28"/>
                <w:lang w:val="vi-VN"/>
              </w:rPr>
              <w:br/>
              <w:t>- Văn phòng Tổng Bí thư;</w:t>
            </w:r>
            <w:r w:rsidRPr="00E150C2">
              <w:rPr>
                <w:sz w:val="22"/>
                <w:szCs w:val="28"/>
                <w:lang w:val="vi-VN"/>
              </w:rPr>
              <w:br/>
              <w:t>- Văn phòng Chủ tịch nước;</w:t>
            </w:r>
            <w:r w:rsidRPr="00E150C2">
              <w:rPr>
                <w:sz w:val="22"/>
                <w:szCs w:val="28"/>
                <w:lang w:val="vi-VN"/>
              </w:rPr>
              <w:br/>
              <w:t>- Hội đồng Dân tộc và các Ủy ban của Quốc hội;</w:t>
            </w:r>
            <w:r w:rsidRPr="00E150C2">
              <w:rPr>
                <w:sz w:val="22"/>
                <w:szCs w:val="28"/>
                <w:lang w:val="vi-VN"/>
              </w:rPr>
              <w:br/>
              <w:t>- Văn phòng Quốc hội;</w:t>
            </w:r>
            <w:r w:rsidRPr="00E150C2">
              <w:rPr>
                <w:sz w:val="22"/>
                <w:szCs w:val="28"/>
                <w:lang w:val="vi-VN"/>
              </w:rPr>
              <w:br/>
              <w:t>- Tòa án nhân dân tối cao;</w:t>
            </w:r>
            <w:r w:rsidRPr="00E150C2">
              <w:rPr>
                <w:sz w:val="22"/>
                <w:szCs w:val="28"/>
                <w:lang w:val="vi-VN"/>
              </w:rPr>
              <w:br/>
              <w:t>- Việ</w:t>
            </w:r>
            <w:r w:rsidR="00676823" w:rsidRPr="00E150C2">
              <w:rPr>
                <w:sz w:val="22"/>
                <w:szCs w:val="28"/>
                <w:lang w:val="vi-VN"/>
              </w:rPr>
              <w:t xml:space="preserve">n </w:t>
            </w:r>
            <w:r w:rsidR="00676823" w:rsidRPr="00E150C2">
              <w:rPr>
                <w:sz w:val="22"/>
                <w:szCs w:val="28"/>
              </w:rPr>
              <w:t>k</w:t>
            </w:r>
            <w:r w:rsidRPr="00E150C2">
              <w:rPr>
                <w:sz w:val="22"/>
                <w:szCs w:val="28"/>
                <w:lang w:val="vi-VN"/>
              </w:rPr>
              <w:t>iểm sát nhân dân tối cao;</w:t>
            </w:r>
            <w:r w:rsidRPr="00E150C2">
              <w:rPr>
                <w:sz w:val="22"/>
                <w:szCs w:val="28"/>
                <w:lang w:val="vi-VN"/>
              </w:rPr>
              <w:br/>
              <w:t>- Kiể</w:t>
            </w:r>
            <w:r w:rsidR="00676823" w:rsidRPr="00E150C2">
              <w:rPr>
                <w:sz w:val="22"/>
                <w:szCs w:val="28"/>
                <w:lang w:val="vi-VN"/>
              </w:rPr>
              <w:t xml:space="preserve">m toán </w:t>
            </w:r>
            <w:r w:rsidR="00676823" w:rsidRPr="00E150C2">
              <w:rPr>
                <w:sz w:val="22"/>
                <w:szCs w:val="28"/>
              </w:rPr>
              <w:t>n</w:t>
            </w:r>
            <w:r w:rsidRPr="00E150C2">
              <w:rPr>
                <w:sz w:val="22"/>
                <w:szCs w:val="28"/>
                <w:lang w:val="vi-VN"/>
              </w:rPr>
              <w:t>hà nước;</w:t>
            </w:r>
            <w:r w:rsidRPr="00E150C2">
              <w:rPr>
                <w:sz w:val="22"/>
                <w:szCs w:val="28"/>
                <w:lang w:val="vi-VN"/>
              </w:rPr>
              <w:br/>
              <w:t>- Ủy ban Giám sát tài chính Quốc gia;</w:t>
            </w:r>
          </w:p>
          <w:p w14:paraId="6655EAFD" w14:textId="77777777" w:rsidR="00AA3E88" w:rsidRPr="00E150C2" w:rsidRDefault="00854308" w:rsidP="00E150C2">
            <w:pPr>
              <w:spacing w:after="0" w:line="240" w:lineRule="auto"/>
              <w:ind w:left="-108" w:firstLine="0"/>
              <w:jc w:val="left"/>
              <w:rPr>
                <w:sz w:val="22"/>
                <w:szCs w:val="28"/>
                <w:lang w:val="vi-VN"/>
              </w:rPr>
            </w:pPr>
            <w:r w:rsidRPr="00E150C2">
              <w:rPr>
                <w:sz w:val="22"/>
                <w:szCs w:val="28"/>
                <w:lang w:val="vi-VN"/>
              </w:rPr>
              <w:t>- Ngân hàng Chính sách xã hội;</w:t>
            </w:r>
          </w:p>
          <w:p w14:paraId="0924CCF2" w14:textId="77777777" w:rsidR="00E07492" w:rsidRPr="00E150C2" w:rsidRDefault="00854308" w:rsidP="00E150C2">
            <w:pPr>
              <w:spacing w:after="0" w:line="240" w:lineRule="auto"/>
              <w:ind w:left="-108" w:firstLine="0"/>
              <w:jc w:val="left"/>
              <w:rPr>
                <w:sz w:val="22"/>
                <w:szCs w:val="28"/>
              </w:rPr>
            </w:pPr>
            <w:r w:rsidRPr="00E150C2">
              <w:rPr>
                <w:sz w:val="22"/>
                <w:szCs w:val="28"/>
                <w:lang w:val="vi-VN"/>
              </w:rPr>
              <w:t>- Ngân hàng Phát triển Việt Nam;</w:t>
            </w:r>
            <w:r w:rsidRPr="00E150C2">
              <w:rPr>
                <w:sz w:val="22"/>
                <w:szCs w:val="28"/>
                <w:lang w:val="vi-VN"/>
              </w:rPr>
              <w:br/>
              <w:t>- Ủ</w:t>
            </w:r>
            <w:r w:rsidR="00676823" w:rsidRPr="00E150C2">
              <w:rPr>
                <w:sz w:val="22"/>
                <w:szCs w:val="28"/>
                <w:lang w:val="vi-VN"/>
              </w:rPr>
              <w:t xml:space="preserve">y ban </w:t>
            </w:r>
            <w:r w:rsidR="00676823" w:rsidRPr="00E150C2">
              <w:rPr>
                <w:sz w:val="22"/>
                <w:szCs w:val="28"/>
              </w:rPr>
              <w:t>t</w:t>
            </w:r>
            <w:r w:rsidRPr="00E150C2">
              <w:rPr>
                <w:sz w:val="22"/>
                <w:szCs w:val="28"/>
                <w:lang w:val="vi-VN"/>
              </w:rPr>
              <w:t>rung ương Mặt trận Tổ quốc Việ</w:t>
            </w:r>
            <w:r w:rsidR="00676823" w:rsidRPr="00E150C2">
              <w:rPr>
                <w:sz w:val="22"/>
                <w:szCs w:val="28"/>
                <w:lang w:val="vi-VN"/>
              </w:rPr>
              <w:t>t Nam;</w:t>
            </w:r>
            <w:r w:rsidR="00676823" w:rsidRPr="00E150C2">
              <w:rPr>
                <w:sz w:val="22"/>
                <w:szCs w:val="28"/>
                <w:lang w:val="vi-VN"/>
              </w:rPr>
              <w:br/>
              <w:t xml:space="preserve">- Cơ quan </w:t>
            </w:r>
            <w:r w:rsidR="00676823" w:rsidRPr="00E150C2">
              <w:rPr>
                <w:sz w:val="22"/>
                <w:szCs w:val="28"/>
              </w:rPr>
              <w:t>t</w:t>
            </w:r>
            <w:r w:rsidRPr="00E150C2">
              <w:rPr>
                <w:sz w:val="22"/>
                <w:szCs w:val="28"/>
                <w:lang w:val="vi-VN"/>
              </w:rPr>
              <w:t>rung ương của các đoàn thể;</w:t>
            </w:r>
            <w:r w:rsidRPr="00E150C2">
              <w:rPr>
                <w:sz w:val="22"/>
                <w:szCs w:val="28"/>
                <w:lang w:val="vi-VN"/>
              </w:rPr>
              <w:br/>
              <w:t>- VPCP: BTCN, các PCN, Trợ lý TTg, TGĐ Cổng TTĐT,</w:t>
            </w:r>
          </w:p>
          <w:p w14:paraId="63D71C01" w14:textId="2990E4E3" w:rsidR="00E07492" w:rsidRPr="005428D5" w:rsidRDefault="00854308" w:rsidP="00E150C2">
            <w:pPr>
              <w:spacing w:after="0" w:line="240" w:lineRule="auto"/>
              <w:ind w:left="-108" w:firstLine="0"/>
              <w:jc w:val="left"/>
              <w:rPr>
                <w:szCs w:val="28"/>
              </w:rPr>
            </w:pPr>
            <w:r w:rsidRPr="00E150C2">
              <w:rPr>
                <w:sz w:val="22"/>
                <w:szCs w:val="28"/>
                <w:lang w:val="vi-VN"/>
              </w:rPr>
              <w:t xml:space="preserve"> </w:t>
            </w:r>
            <w:r w:rsidR="00E150C2">
              <w:rPr>
                <w:sz w:val="22"/>
                <w:szCs w:val="28"/>
              </w:rPr>
              <w:t xml:space="preserve"> </w:t>
            </w:r>
            <w:r w:rsidRPr="00E150C2">
              <w:rPr>
                <w:sz w:val="22"/>
                <w:szCs w:val="28"/>
                <w:lang w:val="vi-VN"/>
              </w:rPr>
              <w:t xml:space="preserve">các </w:t>
            </w:r>
            <w:r w:rsidR="00F06EE5" w:rsidRPr="00E150C2">
              <w:rPr>
                <w:sz w:val="22"/>
                <w:szCs w:val="28"/>
              </w:rPr>
              <w:t>V</w:t>
            </w:r>
            <w:r w:rsidRPr="00E150C2">
              <w:rPr>
                <w:sz w:val="22"/>
                <w:szCs w:val="28"/>
                <w:lang w:val="vi-VN"/>
              </w:rPr>
              <w:t>ụ, Cục, đơn vị trực thuộc, Công báo;</w:t>
            </w:r>
            <w:r w:rsidRPr="00E150C2">
              <w:rPr>
                <w:sz w:val="22"/>
                <w:szCs w:val="28"/>
                <w:lang w:val="vi-VN"/>
              </w:rPr>
              <w:br/>
              <w:t>- Lưu: V</w:t>
            </w:r>
            <w:r w:rsidRPr="00E150C2">
              <w:rPr>
                <w:sz w:val="22"/>
                <w:szCs w:val="28"/>
              </w:rPr>
              <w:t>T</w:t>
            </w:r>
            <w:r w:rsidRPr="00E150C2">
              <w:rPr>
                <w:sz w:val="22"/>
                <w:szCs w:val="28"/>
                <w:lang w:val="vi-VN"/>
              </w:rPr>
              <w:t>, CN (2b).</w:t>
            </w:r>
          </w:p>
        </w:tc>
        <w:tc>
          <w:tcPr>
            <w:tcW w:w="3577" w:type="dxa"/>
          </w:tcPr>
          <w:p w14:paraId="4E5A4620" w14:textId="77777777" w:rsidR="00E07492" w:rsidRPr="005428D5" w:rsidRDefault="00854308" w:rsidP="00E150C2">
            <w:pPr>
              <w:spacing w:after="0" w:line="240" w:lineRule="auto"/>
              <w:ind w:firstLine="0"/>
              <w:jc w:val="center"/>
              <w:rPr>
                <w:b/>
                <w:szCs w:val="28"/>
              </w:rPr>
            </w:pPr>
            <w:r w:rsidRPr="005428D5">
              <w:rPr>
                <w:b/>
                <w:szCs w:val="28"/>
              </w:rPr>
              <w:t>TM. CHÍNH PHỦ</w:t>
            </w:r>
          </w:p>
          <w:p w14:paraId="78412BD0" w14:textId="65491F73" w:rsidR="00E07492" w:rsidRDefault="009F6044" w:rsidP="00E150C2">
            <w:pPr>
              <w:spacing w:after="0" w:line="240" w:lineRule="auto"/>
              <w:ind w:firstLine="0"/>
              <w:jc w:val="center"/>
              <w:rPr>
                <w:b/>
                <w:szCs w:val="28"/>
              </w:rPr>
            </w:pPr>
            <w:r>
              <w:rPr>
                <w:b/>
                <w:szCs w:val="28"/>
              </w:rPr>
              <w:t xml:space="preserve">KT. </w:t>
            </w:r>
            <w:r w:rsidR="00854308" w:rsidRPr="005428D5">
              <w:rPr>
                <w:b/>
                <w:szCs w:val="28"/>
              </w:rPr>
              <w:t>THỦ TƯỚNG</w:t>
            </w:r>
          </w:p>
          <w:p w14:paraId="41485EC3" w14:textId="5375F6E5" w:rsidR="009F6044" w:rsidRPr="005428D5" w:rsidRDefault="009F6044" w:rsidP="00E150C2">
            <w:pPr>
              <w:spacing w:after="0" w:line="240" w:lineRule="auto"/>
              <w:ind w:firstLine="0"/>
              <w:jc w:val="center"/>
              <w:rPr>
                <w:b/>
                <w:szCs w:val="28"/>
              </w:rPr>
            </w:pPr>
            <w:r>
              <w:rPr>
                <w:b/>
                <w:szCs w:val="28"/>
              </w:rPr>
              <w:t>PHÓ THỦ TƯỚNG</w:t>
            </w:r>
          </w:p>
          <w:p w14:paraId="56115C5F" w14:textId="77777777" w:rsidR="00E150C2" w:rsidRPr="005E2260" w:rsidRDefault="00E150C2" w:rsidP="00E150C2">
            <w:pPr>
              <w:widowControl w:val="0"/>
              <w:autoSpaceDE w:val="0"/>
              <w:autoSpaceDN w:val="0"/>
              <w:adjustRightInd w:val="0"/>
              <w:spacing w:after="0" w:line="240" w:lineRule="auto"/>
              <w:jc w:val="center"/>
              <w:textAlignment w:val="center"/>
              <w:rPr>
                <w:b/>
                <w:sz w:val="18"/>
                <w:szCs w:val="26"/>
              </w:rPr>
            </w:pPr>
          </w:p>
          <w:p w14:paraId="73119322" w14:textId="77777777" w:rsidR="00E150C2" w:rsidRPr="005E2260" w:rsidRDefault="00E150C2" w:rsidP="00E150C2">
            <w:pPr>
              <w:widowControl w:val="0"/>
              <w:autoSpaceDE w:val="0"/>
              <w:autoSpaceDN w:val="0"/>
              <w:adjustRightInd w:val="0"/>
              <w:spacing w:after="0" w:line="240" w:lineRule="auto"/>
              <w:jc w:val="center"/>
              <w:textAlignment w:val="center"/>
              <w:rPr>
                <w:b/>
                <w:color w:val="FFFFFF" w:themeColor="background1"/>
                <w:sz w:val="24"/>
                <w:szCs w:val="26"/>
              </w:rPr>
            </w:pPr>
            <w:r w:rsidRPr="005E2260">
              <w:rPr>
                <w:b/>
                <w:sz w:val="24"/>
                <w:szCs w:val="26"/>
              </w:rPr>
              <w:t xml:space="preserve"> </w:t>
            </w:r>
            <w:r w:rsidRPr="005E2260">
              <w:rPr>
                <w:b/>
                <w:color w:val="FFFFFF" w:themeColor="background1"/>
                <w:sz w:val="96"/>
                <w:szCs w:val="26"/>
              </w:rPr>
              <w:t>[daky]</w:t>
            </w:r>
          </w:p>
          <w:p w14:paraId="385D36F0" w14:textId="0DD4966B" w:rsidR="00E07492" w:rsidRPr="005428D5" w:rsidRDefault="009F6044" w:rsidP="00E150C2">
            <w:pPr>
              <w:spacing w:after="0" w:line="240" w:lineRule="auto"/>
              <w:ind w:firstLine="0"/>
              <w:jc w:val="center"/>
              <w:rPr>
                <w:b/>
                <w:szCs w:val="28"/>
              </w:rPr>
            </w:pPr>
            <w:r>
              <w:rPr>
                <w:b/>
                <w:szCs w:val="28"/>
              </w:rPr>
              <w:t>Trần Hồng Hà</w:t>
            </w:r>
          </w:p>
        </w:tc>
      </w:tr>
    </w:tbl>
    <w:p w14:paraId="4445B5A1" w14:textId="0CF2D60A" w:rsidR="00837F45" w:rsidRDefault="00837F45" w:rsidP="005428D5">
      <w:pPr>
        <w:keepNext/>
        <w:tabs>
          <w:tab w:val="center" w:pos="4536"/>
          <w:tab w:val="left" w:pos="7742"/>
        </w:tabs>
        <w:spacing w:before="240" w:after="0" w:line="240" w:lineRule="auto"/>
        <w:ind w:firstLine="567"/>
        <w:outlineLvl w:val="3"/>
        <w:rPr>
          <w:szCs w:val="28"/>
        </w:rPr>
      </w:pPr>
    </w:p>
    <w:p w14:paraId="5B09EC8A" w14:textId="77777777" w:rsidR="00837F45" w:rsidRDefault="00837F45">
      <w:pPr>
        <w:spacing w:after="0" w:line="240" w:lineRule="auto"/>
        <w:ind w:firstLine="0"/>
        <w:jc w:val="left"/>
        <w:rPr>
          <w:szCs w:val="28"/>
        </w:rPr>
      </w:pPr>
      <w:r>
        <w:rPr>
          <w:szCs w:val="28"/>
        </w:rPr>
        <w:br w:type="page"/>
      </w:r>
    </w:p>
    <w:p w14:paraId="3D906630" w14:textId="77777777" w:rsidR="00837F45" w:rsidRPr="005354D5" w:rsidRDefault="00837F45" w:rsidP="006805CB">
      <w:pPr>
        <w:jc w:val="center"/>
        <w:rPr>
          <w:szCs w:val="28"/>
        </w:rPr>
      </w:pPr>
      <w:bookmarkStart w:id="313" w:name="chuong_pl_1"/>
      <w:r w:rsidRPr="005354D5">
        <w:rPr>
          <w:b/>
          <w:bCs/>
          <w:szCs w:val="28"/>
        </w:rPr>
        <w:lastRenderedPageBreak/>
        <w:t>P</w:t>
      </w:r>
      <w:bookmarkEnd w:id="313"/>
      <w:r w:rsidRPr="005354D5">
        <w:rPr>
          <w:b/>
          <w:bCs/>
          <w:szCs w:val="28"/>
        </w:rPr>
        <w:t>hụ lục I</w:t>
      </w:r>
    </w:p>
    <w:p w14:paraId="67AD0F16" w14:textId="77777777" w:rsidR="00837F45" w:rsidRPr="005354D5" w:rsidRDefault="00837F45" w:rsidP="006805CB">
      <w:pPr>
        <w:jc w:val="center"/>
        <w:rPr>
          <w:i/>
          <w:iCs/>
          <w:szCs w:val="28"/>
        </w:rPr>
      </w:pPr>
      <w:bookmarkStart w:id="314" w:name="chuong_pl_1_name"/>
      <w:r w:rsidRPr="006805CB">
        <w:rPr>
          <w:rFonts w:ascii="Times New Roman Bold" w:hAnsi="Times New Roman Bold"/>
          <w:b/>
          <w:bCs/>
          <w:spacing w:val="-10"/>
          <w:szCs w:val="28"/>
        </w:rPr>
        <w:t>MẪU TỜ TRÌNH VÀ CÁC VĂN BẢN TRONG QUY TRÌNH THỰC HIỆN</w:t>
      </w:r>
      <w:r w:rsidRPr="005354D5">
        <w:rPr>
          <w:b/>
          <w:bCs/>
          <w:szCs w:val="28"/>
        </w:rPr>
        <w:t xml:space="preserve"> THẨM ĐỊNH BÁO CÁO NGHIÊN CỨU KHẢ THI ĐẦU TƯ XÂY DỰNG, THIẾT KẾ XÂY DỰNG TRIỂN KHAI SAU THIẾT KẾ CƠ SỞ</w:t>
      </w:r>
      <w:bookmarkEnd w:id="314"/>
      <w:r w:rsidRPr="005354D5">
        <w:rPr>
          <w:b/>
          <w:bCs/>
          <w:szCs w:val="28"/>
        </w:rPr>
        <w:br/>
      </w:r>
      <w:r w:rsidRPr="005354D5">
        <w:rPr>
          <w:i/>
          <w:iCs/>
          <w:szCs w:val="28"/>
          <w:lang w:val="nl-NL"/>
        </w:rPr>
        <w:t xml:space="preserve">(Kèm theo Nghị định số  </w:t>
      </w:r>
      <w:r>
        <w:rPr>
          <w:i/>
          <w:iCs/>
          <w:szCs w:val="28"/>
          <w:lang w:val="nl-NL"/>
        </w:rPr>
        <w:t>175</w:t>
      </w:r>
      <w:r w:rsidRPr="005354D5">
        <w:rPr>
          <w:i/>
          <w:iCs/>
          <w:szCs w:val="28"/>
          <w:lang w:val="nl-NL"/>
        </w:rPr>
        <w:t xml:space="preserve">      /20</w:t>
      </w:r>
      <w:r w:rsidRPr="005354D5">
        <w:rPr>
          <w:i/>
          <w:iCs/>
          <w:szCs w:val="28"/>
        </w:rPr>
        <w:t>24</w:t>
      </w:r>
      <w:r w:rsidRPr="005354D5">
        <w:rPr>
          <w:i/>
          <w:iCs/>
          <w:szCs w:val="28"/>
          <w:lang w:val="nl-NL"/>
        </w:rPr>
        <w:t>/NĐ-CP</w:t>
      </w:r>
      <w:r w:rsidRPr="005354D5">
        <w:rPr>
          <w:i/>
          <w:iCs/>
          <w:szCs w:val="28"/>
        </w:rPr>
        <w:t xml:space="preserve"> </w:t>
      </w:r>
    </w:p>
    <w:p w14:paraId="75289C0D" w14:textId="77777777" w:rsidR="00837F45" w:rsidRPr="005354D5" w:rsidRDefault="00837F45" w:rsidP="006805CB">
      <w:pPr>
        <w:jc w:val="center"/>
        <w:rPr>
          <w:i/>
          <w:iCs/>
          <w:szCs w:val="28"/>
          <w:lang w:val="nl-NL"/>
        </w:rPr>
      </w:pPr>
      <w:r w:rsidRPr="005354D5">
        <w:rPr>
          <w:i/>
          <w:iCs/>
          <w:szCs w:val="28"/>
          <w:lang w:val="nl-NL"/>
        </w:rPr>
        <w:t>ngày</w:t>
      </w:r>
      <w:r w:rsidRPr="005354D5">
        <w:rPr>
          <w:i/>
          <w:iCs/>
          <w:szCs w:val="28"/>
        </w:rPr>
        <w:t xml:space="preserve"> </w:t>
      </w:r>
      <w:r>
        <w:rPr>
          <w:i/>
          <w:iCs/>
          <w:szCs w:val="28"/>
        </w:rPr>
        <w:t xml:space="preserve">  30    </w:t>
      </w:r>
      <w:r w:rsidRPr="005354D5">
        <w:rPr>
          <w:i/>
          <w:iCs/>
          <w:szCs w:val="28"/>
        </w:rPr>
        <w:t xml:space="preserve"> </w:t>
      </w:r>
      <w:r w:rsidRPr="005354D5">
        <w:rPr>
          <w:i/>
          <w:iCs/>
          <w:szCs w:val="28"/>
          <w:lang w:val="nl-NL"/>
        </w:rPr>
        <w:t>tháng</w:t>
      </w:r>
      <w:r>
        <w:rPr>
          <w:i/>
          <w:iCs/>
          <w:szCs w:val="28"/>
          <w:lang w:val="nl-NL"/>
        </w:rPr>
        <w:t xml:space="preserve"> 12 </w:t>
      </w:r>
      <w:r w:rsidRPr="005354D5">
        <w:rPr>
          <w:i/>
          <w:iCs/>
          <w:szCs w:val="28"/>
          <w:lang w:val="nl-NL"/>
        </w:rPr>
        <w:t>năm 202</w:t>
      </w:r>
      <w:r w:rsidRPr="005354D5">
        <w:rPr>
          <w:i/>
          <w:iCs/>
          <w:szCs w:val="28"/>
        </w:rPr>
        <w:t>4</w:t>
      </w:r>
      <w:r w:rsidRPr="005354D5">
        <w:rPr>
          <w:i/>
          <w:iCs/>
          <w:szCs w:val="28"/>
          <w:lang w:val="nl-NL"/>
        </w:rPr>
        <w:t xml:space="preserve"> của Chính phủ)</w:t>
      </w:r>
    </w:p>
    <w:p w14:paraId="31F78F7E" w14:textId="77777777" w:rsidR="00837F45" w:rsidRDefault="00837F45" w:rsidP="006805CB">
      <w:pPr>
        <w:jc w:val="center"/>
        <w:rPr>
          <w:szCs w:val="28"/>
          <w:vertAlign w:val="superscript"/>
          <w:lang w:val="nl-NL"/>
        </w:rPr>
      </w:pPr>
      <w:r w:rsidRPr="006805CB">
        <w:rPr>
          <w:szCs w:val="28"/>
          <w:vertAlign w:val="superscript"/>
          <w:lang w:val="nl-NL"/>
        </w:rPr>
        <w:t>______________</w:t>
      </w:r>
    </w:p>
    <w:p w14:paraId="0148967D" w14:textId="77777777" w:rsidR="00837F45" w:rsidRPr="006805CB" w:rsidRDefault="00837F45" w:rsidP="006805CB">
      <w:pPr>
        <w:jc w:val="center"/>
        <w:rPr>
          <w:sz w:val="34"/>
          <w:szCs w:val="28"/>
          <w:vertAlign w:val="superscript"/>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06"/>
        <w:gridCol w:w="7292"/>
      </w:tblGrid>
      <w:tr w:rsidR="00837F45" w:rsidRPr="005354D5" w14:paraId="466D76D7" w14:textId="77777777" w:rsidTr="00085708">
        <w:tc>
          <w:tcPr>
            <w:tcW w:w="856" w:type="pct"/>
            <w:vAlign w:val="center"/>
          </w:tcPr>
          <w:p w14:paraId="58C1F859" w14:textId="77777777" w:rsidR="00837F45" w:rsidRPr="005354D5" w:rsidRDefault="00837F45" w:rsidP="006805CB">
            <w:pPr>
              <w:spacing w:before="80" w:after="80"/>
              <w:ind w:left="57" w:right="57"/>
              <w:jc w:val="center"/>
              <w:rPr>
                <w:szCs w:val="28"/>
              </w:rPr>
            </w:pPr>
            <w:r w:rsidRPr="005354D5">
              <w:rPr>
                <w:szCs w:val="28"/>
              </w:rPr>
              <w:t>Mẫu số 01</w:t>
            </w:r>
          </w:p>
        </w:tc>
        <w:tc>
          <w:tcPr>
            <w:tcW w:w="4144" w:type="pct"/>
            <w:vAlign w:val="center"/>
          </w:tcPr>
          <w:p w14:paraId="24615E5A" w14:textId="77777777" w:rsidR="00837F45" w:rsidRPr="005354D5" w:rsidRDefault="00837F45" w:rsidP="006805CB">
            <w:pPr>
              <w:spacing w:before="80" w:after="80"/>
              <w:ind w:left="57" w:right="57"/>
              <w:rPr>
                <w:szCs w:val="28"/>
              </w:rPr>
            </w:pPr>
            <w:r w:rsidRPr="005354D5">
              <w:rPr>
                <w:szCs w:val="28"/>
              </w:rPr>
              <w:t>Tờ trình thẩm định Báo cáo nghiên cứu khả thi đầu tư xây dựng</w:t>
            </w:r>
          </w:p>
        </w:tc>
      </w:tr>
      <w:tr w:rsidR="00837F45" w:rsidRPr="005354D5" w14:paraId="55DEE2F1" w14:textId="77777777" w:rsidTr="00636FB2">
        <w:tc>
          <w:tcPr>
            <w:tcW w:w="856" w:type="pct"/>
            <w:shd w:val="clear" w:color="auto" w:fill="auto"/>
            <w:vAlign w:val="center"/>
          </w:tcPr>
          <w:p w14:paraId="7074EF44" w14:textId="77777777" w:rsidR="00837F45" w:rsidRPr="005354D5" w:rsidRDefault="00837F45" w:rsidP="006805CB">
            <w:pPr>
              <w:spacing w:before="80" w:after="80"/>
              <w:ind w:left="57" w:right="57"/>
              <w:jc w:val="center"/>
              <w:rPr>
                <w:szCs w:val="28"/>
              </w:rPr>
            </w:pPr>
            <w:r w:rsidRPr="005354D5">
              <w:rPr>
                <w:szCs w:val="28"/>
              </w:rPr>
              <w:t>Mẫu số 02</w:t>
            </w:r>
          </w:p>
        </w:tc>
        <w:tc>
          <w:tcPr>
            <w:tcW w:w="4144" w:type="pct"/>
            <w:shd w:val="clear" w:color="auto" w:fill="auto"/>
            <w:vAlign w:val="center"/>
          </w:tcPr>
          <w:p w14:paraId="510C09C0" w14:textId="77777777" w:rsidR="00837F45" w:rsidRPr="005354D5" w:rsidRDefault="00837F45" w:rsidP="006805CB">
            <w:pPr>
              <w:spacing w:before="80" w:after="80"/>
              <w:ind w:left="57" w:right="57"/>
              <w:rPr>
                <w:szCs w:val="28"/>
              </w:rPr>
            </w:pPr>
            <w:r w:rsidRPr="005354D5">
              <w:rPr>
                <w:szCs w:val="28"/>
              </w:rPr>
              <w:t>Báo cáo kết quả thẩm tra Báo cáo nghiên cứu khả thi đầu tư xây dựng (tham khảo)</w:t>
            </w:r>
          </w:p>
        </w:tc>
      </w:tr>
      <w:tr w:rsidR="00837F45" w:rsidRPr="005354D5" w14:paraId="5A03C616" w14:textId="77777777" w:rsidTr="00085708">
        <w:tc>
          <w:tcPr>
            <w:tcW w:w="856" w:type="pct"/>
            <w:vAlign w:val="center"/>
          </w:tcPr>
          <w:p w14:paraId="62B5095F" w14:textId="77777777" w:rsidR="00837F45" w:rsidRPr="005354D5" w:rsidRDefault="00837F45" w:rsidP="006805CB">
            <w:pPr>
              <w:spacing w:before="80" w:after="80"/>
              <w:ind w:left="57" w:right="57"/>
              <w:jc w:val="center"/>
              <w:rPr>
                <w:szCs w:val="28"/>
              </w:rPr>
            </w:pPr>
            <w:r w:rsidRPr="005354D5">
              <w:rPr>
                <w:szCs w:val="28"/>
              </w:rPr>
              <w:t>Mẫu số 03</w:t>
            </w:r>
          </w:p>
        </w:tc>
        <w:tc>
          <w:tcPr>
            <w:tcW w:w="4144" w:type="pct"/>
            <w:vAlign w:val="center"/>
          </w:tcPr>
          <w:p w14:paraId="563568D6" w14:textId="77777777" w:rsidR="00837F45" w:rsidRPr="005354D5" w:rsidRDefault="00837F45" w:rsidP="006805CB">
            <w:pPr>
              <w:spacing w:before="80" w:after="80"/>
              <w:ind w:left="57" w:right="57"/>
              <w:rPr>
                <w:szCs w:val="28"/>
              </w:rPr>
            </w:pPr>
            <w:r w:rsidRPr="005354D5">
              <w:rPr>
                <w:szCs w:val="28"/>
              </w:rPr>
              <w:t>Thông báo kết quả thẩm định Báo cáo nghiên cứu khả thi đầu tư   xây dựng</w:t>
            </w:r>
          </w:p>
        </w:tc>
      </w:tr>
      <w:tr w:rsidR="00837F45" w:rsidRPr="005354D5" w14:paraId="2AFC8798" w14:textId="77777777" w:rsidTr="00085708">
        <w:tc>
          <w:tcPr>
            <w:tcW w:w="856" w:type="pct"/>
            <w:vAlign w:val="center"/>
          </w:tcPr>
          <w:p w14:paraId="5DD32CDB" w14:textId="77777777" w:rsidR="00837F45" w:rsidRPr="005354D5" w:rsidRDefault="00837F45" w:rsidP="006805CB">
            <w:pPr>
              <w:spacing w:before="80" w:after="80"/>
              <w:ind w:left="57" w:right="57"/>
              <w:jc w:val="center"/>
              <w:rPr>
                <w:szCs w:val="28"/>
              </w:rPr>
            </w:pPr>
            <w:r w:rsidRPr="005354D5">
              <w:rPr>
                <w:szCs w:val="28"/>
              </w:rPr>
              <w:t>Mẫu số 04</w:t>
            </w:r>
          </w:p>
        </w:tc>
        <w:tc>
          <w:tcPr>
            <w:tcW w:w="4144" w:type="pct"/>
            <w:vAlign w:val="center"/>
          </w:tcPr>
          <w:p w14:paraId="096CB8DC" w14:textId="77777777" w:rsidR="00837F45" w:rsidRPr="005354D5" w:rsidRDefault="00837F45" w:rsidP="006805CB">
            <w:pPr>
              <w:spacing w:before="80" w:after="80"/>
              <w:ind w:left="57" w:right="57"/>
              <w:rPr>
                <w:szCs w:val="28"/>
              </w:rPr>
            </w:pPr>
            <w:r w:rsidRPr="005354D5">
              <w:rPr>
                <w:szCs w:val="28"/>
              </w:rPr>
              <w:t>Thông báo kết quả thẩm định Báo cáo kinh tế - kỹ thuật đầu tư xây dựng</w:t>
            </w:r>
          </w:p>
        </w:tc>
      </w:tr>
      <w:tr w:rsidR="00837F45" w:rsidRPr="005354D5" w14:paraId="418707F3" w14:textId="77777777" w:rsidTr="00636FB2">
        <w:tc>
          <w:tcPr>
            <w:tcW w:w="856" w:type="pct"/>
            <w:shd w:val="clear" w:color="auto" w:fill="auto"/>
            <w:vAlign w:val="center"/>
          </w:tcPr>
          <w:p w14:paraId="34EAAA7C" w14:textId="77777777" w:rsidR="00837F45" w:rsidRPr="005354D5" w:rsidRDefault="00837F45" w:rsidP="006805CB">
            <w:pPr>
              <w:spacing w:before="80" w:after="80"/>
              <w:ind w:left="57" w:right="57"/>
              <w:jc w:val="center"/>
              <w:rPr>
                <w:szCs w:val="28"/>
              </w:rPr>
            </w:pPr>
            <w:r w:rsidRPr="005354D5">
              <w:rPr>
                <w:szCs w:val="28"/>
              </w:rPr>
              <w:t>Mẫu số 05</w:t>
            </w:r>
          </w:p>
        </w:tc>
        <w:tc>
          <w:tcPr>
            <w:tcW w:w="4144" w:type="pct"/>
            <w:shd w:val="clear" w:color="auto" w:fill="auto"/>
            <w:vAlign w:val="center"/>
          </w:tcPr>
          <w:p w14:paraId="299B2FD7" w14:textId="77777777" w:rsidR="00837F45" w:rsidRPr="005354D5" w:rsidRDefault="00837F45" w:rsidP="006805CB">
            <w:pPr>
              <w:spacing w:before="80" w:after="80"/>
              <w:ind w:left="57" w:right="57"/>
              <w:rPr>
                <w:szCs w:val="28"/>
              </w:rPr>
            </w:pPr>
            <w:r w:rsidRPr="005354D5">
              <w:rPr>
                <w:szCs w:val="28"/>
              </w:rPr>
              <w:t>Thông báo kết quả thẩm định Báo cáo nghiên cứu khả thi của cơ quan chuyên môn trực thuộc người quyết định đầu tư (tham khảo)</w:t>
            </w:r>
          </w:p>
        </w:tc>
      </w:tr>
      <w:tr w:rsidR="00837F45" w:rsidRPr="005354D5" w14:paraId="01C6C603" w14:textId="77777777" w:rsidTr="00085708">
        <w:tc>
          <w:tcPr>
            <w:tcW w:w="856" w:type="pct"/>
            <w:vAlign w:val="center"/>
          </w:tcPr>
          <w:p w14:paraId="7448BBA2" w14:textId="77777777" w:rsidR="00837F45" w:rsidRPr="005354D5" w:rsidRDefault="00837F45" w:rsidP="006805CB">
            <w:pPr>
              <w:spacing w:before="80" w:after="80"/>
              <w:ind w:left="57" w:right="57"/>
              <w:jc w:val="center"/>
              <w:rPr>
                <w:szCs w:val="28"/>
              </w:rPr>
            </w:pPr>
            <w:r w:rsidRPr="005354D5">
              <w:rPr>
                <w:szCs w:val="28"/>
              </w:rPr>
              <w:t>Mẫu số 06</w:t>
            </w:r>
          </w:p>
        </w:tc>
        <w:tc>
          <w:tcPr>
            <w:tcW w:w="4144" w:type="pct"/>
            <w:vAlign w:val="center"/>
          </w:tcPr>
          <w:p w14:paraId="25532532" w14:textId="77777777" w:rsidR="00837F45" w:rsidRPr="005354D5" w:rsidRDefault="00837F45" w:rsidP="006805CB">
            <w:pPr>
              <w:spacing w:before="80" w:after="80"/>
              <w:ind w:left="57" w:right="57"/>
              <w:rPr>
                <w:szCs w:val="28"/>
              </w:rPr>
            </w:pPr>
            <w:r w:rsidRPr="005354D5">
              <w:rPr>
                <w:szCs w:val="28"/>
              </w:rPr>
              <w:t>Quyết định phê duyệt dự án đối với dự án yêu cầu lập Báo cáo nghiên cứu khả thi đầu tư xây dựng</w:t>
            </w:r>
          </w:p>
        </w:tc>
      </w:tr>
      <w:tr w:rsidR="00837F45" w:rsidRPr="005354D5" w14:paraId="5FFE7F83" w14:textId="77777777" w:rsidTr="00085708">
        <w:tc>
          <w:tcPr>
            <w:tcW w:w="856" w:type="pct"/>
            <w:vAlign w:val="center"/>
          </w:tcPr>
          <w:p w14:paraId="41A70235" w14:textId="77777777" w:rsidR="00837F45" w:rsidRPr="005354D5" w:rsidRDefault="00837F45" w:rsidP="006805CB">
            <w:pPr>
              <w:spacing w:before="80" w:after="80"/>
              <w:ind w:left="57" w:right="57"/>
              <w:jc w:val="center"/>
              <w:rPr>
                <w:szCs w:val="28"/>
              </w:rPr>
            </w:pPr>
            <w:r w:rsidRPr="005354D5">
              <w:rPr>
                <w:szCs w:val="28"/>
              </w:rPr>
              <w:t>Mẫu số 07</w:t>
            </w:r>
          </w:p>
        </w:tc>
        <w:tc>
          <w:tcPr>
            <w:tcW w:w="4144" w:type="pct"/>
            <w:vAlign w:val="center"/>
          </w:tcPr>
          <w:p w14:paraId="3F0C9009" w14:textId="77777777" w:rsidR="00837F45" w:rsidRPr="005354D5" w:rsidRDefault="00837F45" w:rsidP="006805CB">
            <w:pPr>
              <w:spacing w:before="80" w:after="80"/>
              <w:ind w:left="57" w:right="57"/>
              <w:rPr>
                <w:szCs w:val="28"/>
              </w:rPr>
            </w:pPr>
            <w:r w:rsidRPr="005354D5">
              <w:rPr>
                <w:szCs w:val="28"/>
              </w:rPr>
              <w:t>Quyết định phê duyệt dự án đối với dự án chỉ cần lập Báo cáo kinh tế - kỹ thuật đầu tư xây dựng</w:t>
            </w:r>
          </w:p>
        </w:tc>
      </w:tr>
      <w:tr w:rsidR="00837F45" w:rsidRPr="005354D5" w14:paraId="4E58A16A" w14:textId="77777777" w:rsidTr="00085708">
        <w:tc>
          <w:tcPr>
            <w:tcW w:w="856" w:type="pct"/>
            <w:vAlign w:val="center"/>
          </w:tcPr>
          <w:p w14:paraId="416EA10D" w14:textId="77777777" w:rsidR="00837F45" w:rsidRPr="005354D5" w:rsidRDefault="00837F45" w:rsidP="006805CB">
            <w:pPr>
              <w:spacing w:before="80" w:after="80"/>
              <w:ind w:left="57" w:right="57"/>
              <w:jc w:val="center"/>
              <w:rPr>
                <w:szCs w:val="28"/>
              </w:rPr>
            </w:pPr>
            <w:r w:rsidRPr="005354D5">
              <w:rPr>
                <w:szCs w:val="28"/>
              </w:rPr>
              <w:t>Mẫu số 08</w:t>
            </w:r>
          </w:p>
        </w:tc>
        <w:tc>
          <w:tcPr>
            <w:tcW w:w="4144" w:type="pct"/>
            <w:vAlign w:val="center"/>
          </w:tcPr>
          <w:p w14:paraId="4C254F1B" w14:textId="77777777" w:rsidR="00837F45" w:rsidRPr="005354D5" w:rsidRDefault="00837F45" w:rsidP="006805CB">
            <w:pPr>
              <w:spacing w:before="80" w:after="80"/>
              <w:ind w:left="57" w:right="57"/>
              <w:rPr>
                <w:szCs w:val="28"/>
              </w:rPr>
            </w:pPr>
            <w:r w:rsidRPr="005354D5">
              <w:rPr>
                <w:szCs w:val="28"/>
              </w:rPr>
              <w:t>Tờ trình thẩm định thiết kế xây dựng triển khai sau thiết kế cơ sở</w:t>
            </w:r>
          </w:p>
        </w:tc>
      </w:tr>
      <w:tr w:rsidR="00837F45" w:rsidRPr="005354D5" w14:paraId="2FDC8E91" w14:textId="77777777" w:rsidTr="00085708">
        <w:tc>
          <w:tcPr>
            <w:tcW w:w="856" w:type="pct"/>
            <w:vAlign w:val="center"/>
          </w:tcPr>
          <w:p w14:paraId="39353AD9" w14:textId="77777777" w:rsidR="00837F45" w:rsidRPr="005354D5" w:rsidRDefault="00837F45" w:rsidP="006805CB">
            <w:pPr>
              <w:spacing w:before="80" w:after="80"/>
              <w:ind w:left="57" w:right="57"/>
              <w:jc w:val="center"/>
              <w:rPr>
                <w:szCs w:val="28"/>
              </w:rPr>
            </w:pPr>
            <w:r w:rsidRPr="005354D5">
              <w:rPr>
                <w:szCs w:val="28"/>
              </w:rPr>
              <w:t>Mẫu số 09</w:t>
            </w:r>
          </w:p>
        </w:tc>
        <w:tc>
          <w:tcPr>
            <w:tcW w:w="4144" w:type="pct"/>
            <w:vAlign w:val="center"/>
          </w:tcPr>
          <w:p w14:paraId="4A1F5A6B" w14:textId="77777777" w:rsidR="00837F45" w:rsidRPr="005354D5" w:rsidRDefault="00837F45" w:rsidP="006805CB">
            <w:pPr>
              <w:spacing w:before="80" w:after="80"/>
              <w:ind w:left="57" w:right="57"/>
              <w:rPr>
                <w:szCs w:val="28"/>
              </w:rPr>
            </w:pPr>
            <w:r w:rsidRPr="005354D5">
              <w:rPr>
                <w:szCs w:val="28"/>
              </w:rPr>
              <w:t>Báo cáo kết quả thẩm tra thiết kế xây dựng</w:t>
            </w:r>
          </w:p>
        </w:tc>
      </w:tr>
      <w:tr w:rsidR="00837F45" w:rsidRPr="005354D5" w14:paraId="253AA288" w14:textId="77777777" w:rsidTr="00085708">
        <w:tc>
          <w:tcPr>
            <w:tcW w:w="856" w:type="pct"/>
            <w:vAlign w:val="center"/>
          </w:tcPr>
          <w:p w14:paraId="3B562665" w14:textId="77777777" w:rsidR="00837F45" w:rsidRPr="005354D5" w:rsidRDefault="00837F45" w:rsidP="006805CB">
            <w:pPr>
              <w:spacing w:before="80" w:after="80"/>
              <w:ind w:left="57" w:right="57"/>
              <w:jc w:val="center"/>
              <w:rPr>
                <w:szCs w:val="28"/>
              </w:rPr>
            </w:pPr>
            <w:r w:rsidRPr="005354D5">
              <w:rPr>
                <w:szCs w:val="28"/>
              </w:rPr>
              <w:t>Mẫu số 10</w:t>
            </w:r>
          </w:p>
        </w:tc>
        <w:tc>
          <w:tcPr>
            <w:tcW w:w="4144" w:type="pct"/>
            <w:vAlign w:val="center"/>
          </w:tcPr>
          <w:p w14:paraId="730BC2BC" w14:textId="77777777" w:rsidR="00837F45" w:rsidRPr="005354D5" w:rsidRDefault="00837F45" w:rsidP="006805CB">
            <w:pPr>
              <w:spacing w:before="80" w:after="80"/>
              <w:ind w:left="57" w:right="57"/>
              <w:rPr>
                <w:szCs w:val="28"/>
              </w:rPr>
            </w:pPr>
            <w:r w:rsidRPr="005354D5">
              <w:rPr>
                <w:szCs w:val="28"/>
              </w:rPr>
              <w:t>Thông báo kết quả thẩm định thiết kế xây dựng triển khai sau thiết kế cơ sở</w:t>
            </w:r>
          </w:p>
        </w:tc>
      </w:tr>
      <w:tr w:rsidR="00837F45" w:rsidRPr="005354D5" w14:paraId="4BA6B522" w14:textId="77777777" w:rsidTr="00190BB6">
        <w:tc>
          <w:tcPr>
            <w:tcW w:w="856" w:type="pct"/>
            <w:shd w:val="clear" w:color="auto" w:fill="auto"/>
            <w:vAlign w:val="center"/>
          </w:tcPr>
          <w:p w14:paraId="5579F52D" w14:textId="77777777" w:rsidR="00837F45" w:rsidRPr="005354D5" w:rsidRDefault="00837F45" w:rsidP="006805CB">
            <w:pPr>
              <w:spacing w:before="80" w:after="80"/>
              <w:ind w:left="57" w:right="57"/>
              <w:jc w:val="center"/>
              <w:rPr>
                <w:szCs w:val="28"/>
              </w:rPr>
            </w:pPr>
            <w:r w:rsidRPr="005354D5">
              <w:rPr>
                <w:szCs w:val="28"/>
              </w:rPr>
              <w:t>Mẫu số 11</w:t>
            </w:r>
          </w:p>
        </w:tc>
        <w:tc>
          <w:tcPr>
            <w:tcW w:w="4144" w:type="pct"/>
            <w:shd w:val="clear" w:color="auto" w:fill="auto"/>
            <w:vAlign w:val="center"/>
          </w:tcPr>
          <w:p w14:paraId="42BF9AE9" w14:textId="77777777" w:rsidR="00837F45" w:rsidRPr="005354D5" w:rsidRDefault="00837F45" w:rsidP="006805CB">
            <w:pPr>
              <w:spacing w:before="80" w:after="80"/>
              <w:ind w:left="57" w:right="57"/>
              <w:rPr>
                <w:szCs w:val="28"/>
              </w:rPr>
            </w:pPr>
            <w:r w:rsidRPr="005354D5">
              <w:rPr>
                <w:szCs w:val="28"/>
              </w:rPr>
              <w:t>Quyết định phê duyệt thiết kế xây dựng triển khai sau thiết kế</w:t>
            </w:r>
            <w:r>
              <w:rPr>
                <w:szCs w:val="28"/>
              </w:rPr>
              <w:t xml:space="preserve"> </w:t>
            </w:r>
            <w:r w:rsidRPr="005354D5">
              <w:rPr>
                <w:szCs w:val="28"/>
              </w:rPr>
              <w:t>cơ sở</w:t>
            </w:r>
          </w:p>
        </w:tc>
      </w:tr>
      <w:tr w:rsidR="00837F45" w:rsidRPr="005354D5" w14:paraId="0BD60860" w14:textId="77777777" w:rsidTr="00190BB6">
        <w:tc>
          <w:tcPr>
            <w:tcW w:w="856" w:type="pct"/>
            <w:shd w:val="clear" w:color="auto" w:fill="auto"/>
            <w:vAlign w:val="center"/>
          </w:tcPr>
          <w:p w14:paraId="557FC70C" w14:textId="77777777" w:rsidR="00837F45" w:rsidRPr="005354D5" w:rsidRDefault="00837F45" w:rsidP="006805CB">
            <w:pPr>
              <w:spacing w:before="80" w:after="80"/>
              <w:ind w:left="57" w:right="57"/>
              <w:jc w:val="center"/>
              <w:rPr>
                <w:szCs w:val="28"/>
              </w:rPr>
            </w:pPr>
            <w:r w:rsidRPr="005354D5">
              <w:rPr>
                <w:szCs w:val="28"/>
              </w:rPr>
              <w:lastRenderedPageBreak/>
              <w:t>Mẫu số 12</w:t>
            </w:r>
          </w:p>
        </w:tc>
        <w:tc>
          <w:tcPr>
            <w:tcW w:w="4144" w:type="pct"/>
            <w:shd w:val="clear" w:color="auto" w:fill="auto"/>
            <w:vAlign w:val="center"/>
          </w:tcPr>
          <w:p w14:paraId="2203EE34" w14:textId="77777777" w:rsidR="00837F45" w:rsidRPr="005354D5" w:rsidRDefault="00837F45" w:rsidP="006805CB">
            <w:pPr>
              <w:spacing w:before="80" w:after="80"/>
              <w:ind w:left="57" w:right="57"/>
              <w:rPr>
                <w:szCs w:val="28"/>
              </w:rPr>
            </w:pPr>
            <w:r w:rsidRPr="005354D5">
              <w:rPr>
                <w:szCs w:val="28"/>
              </w:rPr>
              <w:t>Mẫu dấu thẩm định, thẩm tra, phê duyệt thiết kế xây dựng</w:t>
            </w:r>
          </w:p>
        </w:tc>
      </w:tr>
      <w:tr w:rsidR="00837F45" w:rsidRPr="005354D5" w14:paraId="7A561792" w14:textId="77777777" w:rsidTr="00190BB6">
        <w:tc>
          <w:tcPr>
            <w:tcW w:w="856" w:type="pct"/>
            <w:shd w:val="clear" w:color="auto" w:fill="auto"/>
            <w:vAlign w:val="center"/>
          </w:tcPr>
          <w:p w14:paraId="2D0C094B" w14:textId="77777777" w:rsidR="00837F45" w:rsidRPr="005354D5" w:rsidRDefault="00837F45" w:rsidP="006805CB">
            <w:pPr>
              <w:spacing w:before="80" w:after="80"/>
              <w:ind w:left="57" w:right="57"/>
              <w:jc w:val="center"/>
              <w:rPr>
                <w:szCs w:val="28"/>
              </w:rPr>
            </w:pPr>
            <w:r>
              <w:rPr>
                <w:szCs w:val="28"/>
              </w:rPr>
              <w:t>Mẫu số 13</w:t>
            </w:r>
          </w:p>
        </w:tc>
        <w:tc>
          <w:tcPr>
            <w:tcW w:w="4144" w:type="pct"/>
            <w:shd w:val="clear" w:color="auto" w:fill="auto"/>
            <w:vAlign w:val="center"/>
          </w:tcPr>
          <w:p w14:paraId="41CD417C" w14:textId="77777777" w:rsidR="00837F45" w:rsidRPr="005354D5" w:rsidRDefault="00837F45" w:rsidP="006805CB">
            <w:pPr>
              <w:spacing w:before="80" w:after="80"/>
              <w:ind w:left="57" w:right="57"/>
              <w:rPr>
                <w:szCs w:val="28"/>
              </w:rPr>
            </w:pPr>
            <w:r>
              <w:rPr>
                <w:szCs w:val="28"/>
              </w:rPr>
              <w:t>Phiếu thông báo bổ sung, hoàn thiện hồ sơ</w:t>
            </w:r>
          </w:p>
        </w:tc>
      </w:tr>
      <w:tr w:rsidR="00837F45" w:rsidRPr="005354D5" w14:paraId="65C46E68" w14:textId="77777777" w:rsidTr="00190BB6">
        <w:tc>
          <w:tcPr>
            <w:tcW w:w="856" w:type="pct"/>
            <w:shd w:val="clear" w:color="auto" w:fill="auto"/>
            <w:vAlign w:val="center"/>
          </w:tcPr>
          <w:p w14:paraId="53D340F6" w14:textId="77777777" w:rsidR="00837F45" w:rsidRPr="005354D5" w:rsidRDefault="00837F45" w:rsidP="006805CB">
            <w:pPr>
              <w:spacing w:before="80" w:after="80"/>
              <w:ind w:left="57" w:right="57"/>
              <w:jc w:val="center"/>
              <w:rPr>
                <w:szCs w:val="28"/>
              </w:rPr>
            </w:pPr>
            <w:r>
              <w:rPr>
                <w:szCs w:val="28"/>
              </w:rPr>
              <w:t>Mẫu số 14</w:t>
            </w:r>
          </w:p>
        </w:tc>
        <w:tc>
          <w:tcPr>
            <w:tcW w:w="4144" w:type="pct"/>
            <w:shd w:val="clear" w:color="auto" w:fill="auto"/>
            <w:vAlign w:val="center"/>
          </w:tcPr>
          <w:p w14:paraId="6A700032" w14:textId="77777777" w:rsidR="00837F45" w:rsidRPr="005354D5" w:rsidRDefault="00837F45" w:rsidP="006805CB">
            <w:pPr>
              <w:spacing w:before="80" w:after="80"/>
              <w:ind w:left="57" w:right="57"/>
              <w:rPr>
                <w:szCs w:val="28"/>
              </w:rPr>
            </w:pPr>
            <w:r>
              <w:rPr>
                <w:szCs w:val="28"/>
              </w:rPr>
              <w:t>Phiếu thông báo tạm dừng thẩm định</w:t>
            </w:r>
          </w:p>
        </w:tc>
      </w:tr>
    </w:tbl>
    <w:p w14:paraId="3BCC695E" w14:textId="77777777" w:rsidR="00837F45" w:rsidRPr="005354D5" w:rsidRDefault="00837F45" w:rsidP="006805CB">
      <w:pPr>
        <w:spacing w:before="120"/>
        <w:jc w:val="right"/>
        <w:rPr>
          <w:b/>
          <w:bCs/>
          <w:szCs w:val="28"/>
        </w:rPr>
      </w:pPr>
    </w:p>
    <w:p w14:paraId="2BF30FF8" w14:textId="77777777" w:rsidR="00837F45" w:rsidRPr="005354D5" w:rsidRDefault="00837F45" w:rsidP="006805CB">
      <w:pPr>
        <w:spacing w:before="120"/>
        <w:jc w:val="right"/>
        <w:rPr>
          <w:b/>
          <w:bCs/>
          <w:szCs w:val="28"/>
        </w:rPr>
      </w:pPr>
    </w:p>
    <w:p w14:paraId="26B86840" w14:textId="77777777" w:rsidR="00837F45" w:rsidRDefault="00837F45" w:rsidP="006805CB">
      <w:pPr>
        <w:rPr>
          <w:b/>
          <w:bCs/>
          <w:szCs w:val="28"/>
        </w:rPr>
      </w:pPr>
      <w:r>
        <w:rPr>
          <w:b/>
          <w:bCs/>
          <w:szCs w:val="28"/>
        </w:rPr>
        <w:br w:type="page"/>
      </w:r>
    </w:p>
    <w:p w14:paraId="0B8419D9" w14:textId="77777777" w:rsidR="00837F45" w:rsidRDefault="00837F45" w:rsidP="006805CB">
      <w:pPr>
        <w:spacing w:before="120"/>
        <w:jc w:val="right"/>
        <w:rPr>
          <w:b/>
          <w:bCs/>
          <w:szCs w:val="28"/>
        </w:rPr>
      </w:pPr>
      <w:r>
        <w:rPr>
          <w:b/>
          <w:bCs/>
          <w:szCs w:val="28"/>
        </w:rPr>
        <w:lastRenderedPageBreak/>
        <w:t xml:space="preserve">Phụ lục I - </w:t>
      </w:r>
      <w:r w:rsidRPr="005354D5">
        <w:rPr>
          <w:b/>
          <w:bCs/>
          <w:szCs w:val="28"/>
        </w:rPr>
        <w:t>Mẫu số 01</w:t>
      </w:r>
    </w:p>
    <w:p w14:paraId="65E04EF4" w14:textId="77777777" w:rsidR="00837F45" w:rsidRPr="006805CB" w:rsidRDefault="00837F45" w:rsidP="006805CB">
      <w:pPr>
        <w:spacing w:before="120"/>
        <w:jc w:val="right"/>
        <w:rPr>
          <w:sz w:val="2"/>
          <w:szCs w:val="28"/>
        </w:rPr>
      </w:pPr>
    </w:p>
    <w:tbl>
      <w:tblPr>
        <w:tblW w:w="0" w:type="auto"/>
        <w:tblCellMar>
          <w:left w:w="0" w:type="dxa"/>
          <w:right w:w="0" w:type="dxa"/>
        </w:tblCellMar>
        <w:tblLook w:val="0000" w:firstRow="0" w:lastRow="0" w:firstColumn="0" w:lastColumn="0" w:noHBand="0" w:noVBand="0"/>
      </w:tblPr>
      <w:tblGrid>
        <w:gridCol w:w="2861"/>
        <w:gridCol w:w="6143"/>
      </w:tblGrid>
      <w:tr w:rsidR="00837F45" w:rsidRPr="005354D5" w14:paraId="44A05A9B" w14:textId="77777777" w:rsidTr="006805CB">
        <w:trPr>
          <w:trHeight w:val="841"/>
        </w:trPr>
        <w:tc>
          <w:tcPr>
            <w:tcW w:w="3085" w:type="dxa"/>
            <w:tcMar>
              <w:top w:w="0" w:type="dxa"/>
              <w:left w:w="108" w:type="dxa"/>
              <w:bottom w:w="0" w:type="dxa"/>
              <w:right w:w="108" w:type="dxa"/>
            </w:tcMar>
          </w:tcPr>
          <w:p w14:paraId="6941DE86" w14:textId="77777777" w:rsidR="00837F45" w:rsidRPr="006805CB" w:rsidRDefault="00837F45" w:rsidP="006805CB">
            <w:pPr>
              <w:jc w:val="center"/>
              <w:rPr>
                <w:sz w:val="26"/>
              </w:rPr>
            </w:pPr>
            <w:r w:rsidRPr="006805CB">
              <w:rPr>
                <w:b/>
                <w:bCs/>
                <w:sz w:val="26"/>
              </w:rPr>
              <w:t>TÊN TỔ CHỨC</w:t>
            </w:r>
            <w:r w:rsidRPr="006805CB">
              <w:rPr>
                <w:b/>
                <w:bCs/>
                <w:sz w:val="26"/>
              </w:rPr>
              <w:br/>
            </w:r>
            <w:r w:rsidRPr="006805CB">
              <w:rPr>
                <w:sz w:val="26"/>
                <w:vertAlign w:val="superscript"/>
              </w:rPr>
              <w:t>____</w:t>
            </w:r>
            <w:r>
              <w:rPr>
                <w:sz w:val="26"/>
                <w:vertAlign w:val="superscript"/>
              </w:rPr>
              <w:t>____</w:t>
            </w:r>
            <w:r w:rsidRPr="006805CB">
              <w:rPr>
                <w:sz w:val="26"/>
                <w:vertAlign w:val="superscript"/>
              </w:rPr>
              <w:t>_</w:t>
            </w:r>
          </w:p>
        </w:tc>
        <w:tc>
          <w:tcPr>
            <w:tcW w:w="6446" w:type="dxa"/>
            <w:tcMar>
              <w:top w:w="0" w:type="dxa"/>
              <w:left w:w="108" w:type="dxa"/>
              <w:bottom w:w="0" w:type="dxa"/>
              <w:right w:w="108" w:type="dxa"/>
            </w:tcMar>
          </w:tcPr>
          <w:p w14:paraId="1F02AC80" w14:textId="77777777" w:rsidR="00837F45" w:rsidRPr="005354D5" w:rsidRDefault="00837F45" w:rsidP="006805CB">
            <w:pPr>
              <w:jc w:val="center"/>
              <w:rPr>
                <w:szCs w:val="28"/>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sidRPr="006805CB">
              <w:rPr>
                <w:szCs w:val="28"/>
                <w:vertAlign w:val="superscript"/>
              </w:rPr>
              <w:t>_______</w:t>
            </w:r>
            <w:r>
              <w:rPr>
                <w:szCs w:val="28"/>
                <w:vertAlign w:val="superscript"/>
              </w:rPr>
              <w:t>______________</w:t>
            </w:r>
            <w:r w:rsidRPr="006805CB">
              <w:rPr>
                <w:szCs w:val="28"/>
                <w:vertAlign w:val="superscript"/>
              </w:rPr>
              <w:t>_________________</w:t>
            </w:r>
          </w:p>
        </w:tc>
      </w:tr>
      <w:tr w:rsidR="00837F45" w:rsidRPr="005354D5" w14:paraId="0F5E485D" w14:textId="77777777" w:rsidTr="00362517">
        <w:trPr>
          <w:trHeight w:val="413"/>
        </w:trPr>
        <w:tc>
          <w:tcPr>
            <w:tcW w:w="3085" w:type="dxa"/>
            <w:tcMar>
              <w:top w:w="0" w:type="dxa"/>
              <w:left w:w="108" w:type="dxa"/>
              <w:bottom w:w="0" w:type="dxa"/>
              <w:right w:w="108" w:type="dxa"/>
            </w:tcMar>
          </w:tcPr>
          <w:p w14:paraId="56C0B750" w14:textId="77777777" w:rsidR="00837F45" w:rsidRPr="006805CB" w:rsidRDefault="00837F45" w:rsidP="006805CB">
            <w:pPr>
              <w:jc w:val="center"/>
              <w:rPr>
                <w:sz w:val="26"/>
              </w:rPr>
            </w:pPr>
            <w:r w:rsidRPr="006805CB">
              <w:rPr>
                <w:sz w:val="26"/>
              </w:rPr>
              <w:t>Số: …</w:t>
            </w:r>
          </w:p>
        </w:tc>
        <w:tc>
          <w:tcPr>
            <w:tcW w:w="6446" w:type="dxa"/>
            <w:tcMar>
              <w:top w:w="0" w:type="dxa"/>
              <w:left w:w="108" w:type="dxa"/>
              <w:bottom w:w="0" w:type="dxa"/>
              <w:right w:w="108" w:type="dxa"/>
            </w:tcMar>
          </w:tcPr>
          <w:p w14:paraId="3A454B15" w14:textId="77777777" w:rsidR="00837F45" w:rsidRPr="005354D5" w:rsidRDefault="00837F45" w:rsidP="006805CB">
            <w:pPr>
              <w:jc w:val="center"/>
              <w:rPr>
                <w:szCs w:val="28"/>
              </w:rPr>
            </w:pPr>
            <w:r w:rsidRPr="005354D5">
              <w:rPr>
                <w:i/>
                <w:iCs/>
                <w:szCs w:val="28"/>
              </w:rPr>
              <w:t>... , ngày … tháng … năm …</w:t>
            </w:r>
          </w:p>
        </w:tc>
      </w:tr>
    </w:tbl>
    <w:p w14:paraId="2F0AC232" w14:textId="77777777" w:rsidR="00837F45" w:rsidRPr="006805CB" w:rsidRDefault="00837F45" w:rsidP="006805CB">
      <w:pPr>
        <w:rPr>
          <w:sz w:val="14"/>
          <w:szCs w:val="28"/>
        </w:rPr>
      </w:pPr>
      <w:r w:rsidRPr="005354D5">
        <w:rPr>
          <w:szCs w:val="28"/>
        </w:rPr>
        <w:t> </w:t>
      </w:r>
    </w:p>
    <w:p w14:paraId="4AC8CAA9" w14:textId="77777777" w:rsidR="00837F45" w:rsidRPr="006805CB" w:rsidRDefault="00837F45" w:rsidP="006805CB">
      <w:pPr>
        <w:rPr>
          <w:sz w:val="8"/>
          <w:szCs w:val="28"/>
        </w:rPr>
      </w:pPr>
    </w:p>
    <w:p w14:paraId="14138EB6" w14:textId="77777777" w:rsidR="00837F45" w:rsidRPr="005354D5" w:rsidRDefault="00837F45" w:rsidP="006805CB">
      <w:pPr>
        <w:jc w:val="center"/>
        <w:rPr>
          <w:szCs w:val="28"/>
        </w:rPr>
      </w:pPr>
      <w:r w:rsidRPr="005354D5">
        <w:rPr>
          <w:b/>
          <w:bCs/>
          <w:szCs w:val="28"/>
        </w:rPr>
        <w:t>TỜ TRÌNH</w:t>
      </w:r>
    </w:p>
    <w:p w14:paraId="4D56A360" w14:textId="77777777" w:rsidR="00837F45" w:rsidRDefault="00837F45" w:rsidP="006805CB">
      <w:pPr>
        <w:jc w:val="center"/>
        <w:rPr>
          <w:b/>
          <w:bCs/>
          <w:szCs w:val="28"/>
        </w:rPr>
      </w:pPr>
      <w:r w:rsidRPr="005354D5">
        <w:rPr>
          <w:b/>
          <w:bCs/>
          <w:szCs w:val="28"/>
        </w:rPr>
        <w:t>Thẩm định Báo cáo nghiên cứu khả thi đầu tư xây dựng</w:t>
      </w:r>
    </w:p>
    <w:p w14:paraId="0FC669C0" w14:textId="77777777" w:rsidR="00837F45" w:rsidRPr="006805CB" w:rsidRDefault="00837F45" w:rsidP="006805CB">
      <w:pPr>
        <w:jc w:val="center"/>
        <w:rPr>
          <w:b/>
          <w:bCs/>
          <w:szCs w:val="28"/>
          <w:vertAlign w:val="superscript"/>
        </w:rPr>
      </w:pPr>
      <w:r>
        <w:rPr>
          <w:b/>
          <w:bCs/>
          <w:szCs w:val="28"/>
          <w:vertAlign w:val="superscript"/>
        </w:rPr>
        <w:t>_____________</w:t>
      </w:r>
    </w:p>
    <w:p w14:paraId="49D3B65A" w14:textId="77777777" w:rsidR="00837F45" w:rsidRPr="006805CB" w:rsidRDefault="00837F45" w:rsidP="006805CB">
      <w:pPr>
        <w:jc w:val="center"/>
        <w:rPr>
          <w:sz w:val="20"/>
          <w:szCs w:val="28"/>
        </w:rPr>
      </w:pPr>
    </w:p>
    <w:p w14:paraId="5A077F19" w14:textId="77777777" w:rsidR="00837F45" w:rsidRDefault="00837F45" w:rsidP="006805CB">
      <w:pPr>
        <w:jc w:val="center"/>
        <w:rPr>
          <w:i/>
          <w:iCs/>
          <w:szCs w:val="28"/>
        </w:rPr>
      </w:pPr>
      <w:r w:rsidRPr="005354D5">
        <w:rPr>
          <w:szCs w:val="28"/>
        </w:rPr>
        <w:t xml:space="preserve">Kính gửi: </w:t>
      </w:r>
      <w:r w:rsidRPr="005354D5">
        <w:rPr>
          <w:i/>
          <w:iCs/>
          <w:szCs w:val="28"/>
        </w:rPr>
        <w:t>(Cơ quan chuyên môn về xây dựng)</w:t>
      </w:r>
      <w:r>
        <w:rPr>
          <w:i/>
          <w:iCs/>
          <w:szCs w:val="28"/>
        </w:rPr>
        <w:t>.</w:t>
      </w:r>
    </w:p>
    <w:p w14:paraId="6CA3CB34" w14:textId="77777777" w:rsidR="00837F45" w:rsidRPr="006805CB" w:rsidRDefault="00837F45" w:rsidP="006805CB">
      <w:pPr>
        <w:jc w:val="center"/>
        <w:rPr>
          <w:sz w:val="16"/>
          <w:szCs w:val="28"/>
        </w:rPr>
      </w:pPr>
    </w:p>
    <w:p w14:paraId="62B78406" w14:textId="77777777" w:rsidR="00837F45" w:rsidRPr="005354D5" w:rsidRDefault="00837F45" w:rsidP="006805CB">
      <w:pPr>
        <w:spacing w:before="120"/>
        <w:ind w:firstLine="567"/>
        <w:rPr>
          <w:szCs w:val="28"/>
        </w:rPr>
      </w:pPr>
      <w:r w:rsidRPr="005354D5">
        <w:rPr>
          <w:szCs w:val="28"/>
        </w:rPr>
        <w:t>Căn cứ Luật Xây dựng số 50/2014/QH13 đã được sửa đổi, bổ sung một số điều theo Luật số 03/2016/QH14, Luật số 35/2018/QH14, Luật số 40/2019/QH14 và Luật số 62/2020/QH14;</w:t>
      </w:r>
    </w:p>
    <w:p w14:paraId="3550B704" w14:textId="77777777" w:rsidR="00837F45" w:rsidRPr="005354D5" w:rsidRDefault="00837F45" w:rsidP="006805CB">
      <w:pPr>
        <w:spacing w:before="120"/>
        <w:ind w:firstLine="567"/>
        <w:rPr>
          <w:szCs w:val="28"/>
        </w:rPr>
      </w:pPr>
      <w:r w:rsidRPr="005354D5">
        <w:rPr>
          <w:szCs w:val="28"/>
        </w:rPr>
        <w:t>Căn cứ Nghị định số ……./2024/NĐ-CP ngày... tháng …. năm 2024 của Chính phủ quy định chi tiết một số điều và biện pháp thi hành Luật Xây dựng về quản lý hoạt động xây dựng;</w:t>
      </w:r>
    </w:p>
    <w:p w14:paraId="7489F050" w14:textId="77777777" w:rsidR="00837F45" w:rsidRPr="005354D5" w:rsidRDefault="00837F45" w:rsidP="006805CB">
      <w:pPr>
        <w:spacing w:before="120"/>
        <w:ind w:firstLine="567"/>
        <w:rPr>
          <w:szCs w:val="28"/>
        </w:rPr>
      </w:pPr>
      <w:r w:rsidRPr="005354D5">
        <w:rPr>
          <w:szCs w:val="28"/>
        </w:rPr>
        <w:t>Các căn cứ pháp lý khác có liên quan ………………………………………</w:t>
      </w:r>
    </w:p>
    <w:p w14:paraId="6AD5216D" w14:textId="77777777" w:rsidR="00837F45" w:rsidRPr="005354D5" w:rsidRDefault="00837F45" w:rsidP="006805CB">
      <w:pPr>
        <w:spacing w:before="120"/>
        <w:ind w:firstLine="567"/>
        <w:rPr>
          <w:szCs w:val="28"/>
        </w:rPr>
      </w:pPr>
      <w:r w:rsidRPr="005354D5">
        <w:rPr>
          <w:i/>
          <w:iCs/>
          <w:szCs w:val="28"/>
        </w:rPr>
        <w:t>(Tên tổ chức)</w:t>
      </w:r>
      <w:r w:rsidRPr="005354D5">
        <w:rPr>
          <w:szCs w:val="28"/>
        </w:rPr>
        <w:t xml:space="preserve"> trình </w:t>
      </w:r>
      <w:r w:rsidRPr="005354D5">
        <w:rPr>
          <w:i/>
          <w:iCs/>
          <w:szCs w:val="28"/>
        </w:rPr>
        <w:t>(Cơ quan chuyên môn về xây dựng)</w:t>
      </w:r>
      <w:r w:rsidRPr="005354D5">
        <w:rPr>
          <w:szCs w:val="28"/>
        </w:rPr>
        <w:t xml:space="preserve"> thẩm định Báo cáo nghiên cứu khả thi đầu tư xây dựng </w:t>
      </w:r>
      <w:r w:rsidRPr="005354D5">
        <w:rPr>
          <w:i/>
          <w:iCs/>
          <w:szCs w:val="28"/>
        </w:rPr>
        <w:t>(Tên công trình/dự án)</w:t>
      </w:r>
      <w:r w:rsidRPr="005354D5">
        <w:rPr>
          <w:szCs w:val="28"/>
        </w:rPr>
        <w:t xml:space="preserve"> với các nội dung    chính sau:</w:t>
      </w:r>
    </w:p>
    <w:p w14:paraId="0D702FE3" w14:textId="77777777" w:rsidR="00837F45" w:rsidRPr="005354D5" w:rsidRDefault="00837F45" w:rsidP="006805CB">
      <w:pPr>
        <w:spacing w:before="120"/>
        <w:ind w:firstLine="567"/>
        <w:rPr>
          <w:szCs w:val="28"/>
        </w:rPr>
      </w:pPr>
      <w:r w:rsidRPr="005354D5">
        <w:rPr>
          <w:b/>
          <w:bCs/>
          <w:szCs w:val="28"/>
        </w:rPr>
        <w:t>I. THÔNG TIN CHUNG DỰ ÁN</w:t>
      </w:r>
    </w:p>
    <w:p w14:paraId="23E9D07D" w14:textId="77777777" w:rsidR="00837F45" w:rsidRPr="005354D5" w:rsidRDefault="00837F45" w:rsidP="006805CB">
      <w:pPr>
        <w:spacing w:before="120"/>
        <w:ind w:firstLine="567"/>
        <w:rPr>
          <w:szCs w:val="28"/>
        </w:rPr>
      </w:pPr>
      <w:r w:rsidRPr="005354D5">
        <w:rPr>
          <w:szCs w:val="28"/>
        </w:rPr>
        <w:t>1. Tên dự án:</w:t>
      </w:r>
    </w:p>
    <w:p w14:paraId="5BF007A7" w14:textId="77777777" w:rsidR="00837F45" w:rsidRPr="005354D5" w:rsidRDefault="00837F45" w:rsidP="006805CB">
      <w:pPr>
        <w:spacing w:before="120"/>
        <w:ind w:firstLine="567"/>
        <w:rPr>
          <w:szCs w:val="28"/>
        </w:rPr>
      </w:pPr>
      <w:r w:rsidRPr="005354D5">
        <w:rPr>
          <w:szCs w:val="28"/>
        </w:rPr>
        <w:t xml:space="preserve">2. </w:t>
      </w:r>
      <w:r>
        <w:rPr>
          <w:szCs w:val="28"/>
        </w:rPr>
        <w:t>N</w:t>
      </w:r>
      <w:r w:rsidRPr="005354D5">
        <w:rPr>
          <w:szCs w:val="28"/>
        </w:rPr>
        <w:t>hóm dự án:</w:t>
      </w:r>
    </w:p>
    <w:p w14:paraId="22626D02" w14:textId="77777777" w:rsidR="00837F45" w:rsidRPr="005354D5" w:rsidRDefault="00837F45" w:rsidP="006805CB">
      <w:pPr>
        <w:spacing w:before="120"/>
        <w:ind w:firstLine="567"/>
        <w:rPr>
          <w:szCs w:val="28"/>
        </w:rPr>
      </w:pPr>
      <w:r w:rsidRPr="005354D5">
        <w:rPr>
          <w:szCs w:val="28"/>
        </w:rPr>
        <w:t>3. Loại và cấp công trình chính</w:t>
      </w:r>
      <w:r>
        <w:rPr>
          <w:rStyle w:val="FootnoteReference"/>
          <w:szCs w:val="28"/>
        </w:rPr>
        <w:footnoteReference w:id="1"/>
      </w:r>
      <w:r w:rsidRPr="005354D5">
        <w:rPr>
          <w:szCs w:val="28"/>
        </w:rPr>
        <w:t>; thời hạn sử dụng của công trình chính theo thiết kế.</w:t>
      </w:r>
    </w:p>
    <w:p w14:paraId="34FCA950" w14:textId="77777777" w:rsidR="00837F45" w:rsidRPr="005354D5" w:rsidRDefault="00837F45" w:rsidP="006805CB">
      <w:pPr>
        <w:spacing w:before="120"/>
        <w:ind w:firstLine="567"/>
        <w:rPr>
          <w:szCs w:val="28"/>
        </w:rPr>
      </w:pPr>
      <w:r w:rsidRPr="005354D5">
        <w:rPr>
          <w:szCs w:val="28"/>
        </w:rPr>
        <w:t>4. Người quyết định đầu tư:</w:t>
      </w:r>
    </w:p>
    <w:p w14:paraId="5BF835C2" w14:textId="77777777" w:rsidR="00837F45" w:rsidRPr="005354D5" w:rsidRDefault="00837F45" w:rsidP="006805CB">
      <w:pPr>
        <w:spacing w:before="120"/>
        <w:ind w:firstLine="567"/>
        <w:rPr>
          <w:szCs w:val="28"/>
        </w:rPr>
      </w:pPr>
      <w:r w:rsidRPr="005354D5">
        <w:rPr>
          <w:szCs w:val="28"/>
        </w:rPr>
        <w:lastRenderedPageBreak/>
        <w:t>5. Chủ đầu tư (nếu có) hoặc tên đại diện tổ chức và các thông tin để liên hệ (địa chỉ, điện thoại,...):</w:t>
      </w:r>
    </w:p>
    <w:p w14:paraId="5C332931" w14:textId="77777777" w:rsidR="00837F45" w:rsidRPr="005354D5" w:rsidRDefault="00837F45" w:rsidP="006805CB">
      <w:pPr>
        <w:spacing w:before="120"/>
        <w:ind w:firstLine="567"/>
        <w:rPr>
          <w:szCs w:val="28"/>
        </w:rPr>
      </w:pPr>
      <w:r w:rsidRPr="005354D5">
        <w:rPr>
          <w:szCs w:val="28"/>
        </w:rPr>
        <w:t>6. Địa điểm xây dựng:</w:t>
      </w:r>
    </w:p>
    <w:p w14:paraId="31C03536" w14:textId="77777777" w:rsidR="00837F45" w:rsidRPr="005354D5" w:rsidRDefault="00837F45" w:rsidP="006805CB">
      <w:pPr>
        <w:spacing w:before="120"/>
        <w:ind w:firstLine="567"/>
        <w:rPr>
          <w:szCs w:val="28"/>
        </w:rPr>
      </w:pPr>
      <w:r w:rsidRPr="005354D5">
        <w:rPr>
          <w:szCs w:val="28"/>
        </w:rPr>
        <w:t>7. Giá trị tổng mức đầu tư:</w:t>
      </w:r>
    </w:p>
    <w:p w14:paraId="35C62E7C" w14:textId="77777777" w:rsidR="00837F45" w:rsidRPr="005354D5" w:rsidRDefault="00837F45" w:rsidP="006805CB">
      <w:pPr>
        <w:spacing w:before="120"/>
        <w:ind w:firstLine="567"/>
        <w:rPr>
          <w:szCs w:val="28"/>
        </w:rPr>
      </w:pPr>
      <w:r w:rsidRPr="005354D5">
        <w:rPr>
          <w:szCs w:val="28"/>
        </w:rPr>
        <w:t xml:space="preserve">8. Nguồn vốn đầu tư: ………. </w:t>
      </w:r>
      <w:r w:rsidRPr="005354D5">
        <w:rPr>
          <w:i/>
          <w:iCs/>
          <w:szCs w:val="28"/>
        </w:rPr>
        <w:t>(xác định và ghi rõ: vốn đầu tư công/vốn nhà nước ngoài đầu tư công/vốn khác/thực hiện theo phương thức PPP)</w:t>
      </w:r>
    </w:p>
    <w:p w14:paraId="0EF22B09" w14:textId="77777777" w:rsidR="00837F45" w:rsidRPr="005354D5" w:rsidRDefault="00837F45" w:rsidP="006805CB">
      <w:pPr>
        <w:spacing w:before="120"/>
        <w:ind w:firstLine="567"/>
        <w:rPr>
          <w:szCs w:val="28"/>
        </w:rPr>
      </w:pPr>
      <w:r w:rsidRPr="005354D5">
        <w:rPr>
          <w:szCs w:val="28"/>
        </w:rPr>
        <w:t>9. Tiến độ thực hiện dự án; phân kỳ đầu tư (nếu có); thời hạn hoạt động của dự án (nếu có):</w:t>
      </w:r>
    </w:p>
    <w:p w14:paraId="7B699F87" w14:textId="77777777" w:rsidR="00837F45" w:rsidRPr="005354D5" w:rsidRDefault="00837F45" w:rsidP="006805CB">
      <w:pPr>
        <w:spacing w:before="120"/>
        <w:ind w:firstLine="567"/>
        <w:rPr>
          <w:szCs w:val="28"/>
        </w:rPr>
      </w:pPr>
      <w:r w:rsidRPr="005354D5">
        <w:rPr>
          <w:szCs w:val="28"/>
        </w:rPr>
        <w:t>10. Tiêu chuẩn, quy chuẩn áp dụng:</w:t>
      </w:r>
    </w:p>
    <w:p w14:paraId="1E1A0524" w14:textId="77777777" w:rsidR="00837F45" w:rsidRPr="005354D5" w:rsidRDefault="00837F45" w:rsidP="006805CB">
      <w:pPr>
        <w:spacing w:before="120"/>
        <w:ind w:firstLine="567"/>
        <w:rPr>
          <w:szCs w:val="28"/>
        </w:rPr>
      </w:pPr>
      <w:r w:rsidRPr="005354D5">
        <w:rPr>
          <w:szCs w:val="28"/>
        </w:rPr>
        <w:t>11. Nhà thầu lập báo cáo nghiên cứu khả thi:</w:t>
      </w:r>
    </w:p>
    <w:p w14:paraId="6743FCBC" w14:textId="77777777" w:rsidR="00837F45" w:rsidRDefault="00837F45" w:rsidP="006805CB">
      <w:pPr>
        <w:spacing w:before="120"/>
        <w:ind w:firstLine="567"/>
        <w:rPr>
          <w:szCs w:val="28"/>
        </w:rPr>
      </w:pPr>
      <w:r w:rsidRPr="005354D5">
        <w:rPr>
          <w:szCs w:val="28"/>
        </w:rPr>
        <w:t>12. Nhà thầu khảo sát xây dựng:</w:t>
      </w:r>
    </w:p>
    <w:p w14:paraId="36439D27" w14:textId="77777777" w:rsidR="00837F45" w:rsidRPr="005354D5" w:rsidRDefault="00837F45" w:rsidP="006805CB">
      <w:pPr>
        <w:spacing w:before="120"/>
        <w:ind w:firstLine="567"/>
        <w:rPr>
          <w:szCs w:val="28"/>
        </w:rPr>
      </w:pPr>
      <w:r>
        <w:rPr>
          <w:szCs w:val="28"/>
        </w:rPr>
        <w:t>13. Nhà thầu thẩm tra (nếu có);</w:t>
      </w:r>
    </w:p>
    <w:p w14:paraId="5AF0A760" w14:textId="77777777" w:rsidR="00837F45" w:rsidRDefault="00837F45" w:rsidP="006805CB">
      <w:pPr>
        <w:spacing w:before="120"/>
        <w:ind w:firstLine="567"/>
        <w:rPr>
          <w:szCs w:val="28"/>
        </w:rPr>
      </w:pPr>
      <w:r w:rsidRPr="005354D5">
        <w:rPr>
          <w:szCs w:val="28"/>
        </w:rPr>
        <w:t>1</w:t>
      </w:r>
      <w:r>
        <w:rPr>
          <w:szCs w:val="28"/>
        </w:rPr>
        <w:t>4</w:t>
      </w:r>
      <w:r w:rsidRPr="005354D5">
        <w:rPr>
          <w:szCs w:val="28"/>
        </w:rPr>
        <w:t>. Các thông tin khác (nếu có):</w:t>
      </w:r>
    </w:p>
    <w:p w14:paraId="5D51EF48" w14:textId="77777777" w:rsidR="00837F45" w:rsidRPr="005B4593" w:rsidRDefault="00837F45" w:rsidP="006805CB">
      <w:pPr>
        <w:spacing w:before="120"/>
        <w:ind w:firstLine="567"/>
        <w:rPr>
          <w:szCs w:val="28"/>
        </w:rPr>
      </w:pPr>
      <w:r>
        <w:rPr>
          <w:szCs w:val="28"/>
        </w:rPr>
        <w:t>15. Phạm vi trình</w:t>
      </w:r>
      <w:r w:rsidRPr="005B4593">
        <w:rPr>
          <w:szCs w:val="28"/>
        </w:rPr>
        <w:t xml:space="preserve"> thẩm định: </w:t>
      </w:r>
      <w:r>
        <w:rPr>
          <w:szCs w:val="28"/>
        </w:rPr>
        <w:t>(</w:t>
      </w:r>
      <w:r w:rsidRPr="0002054C">
        <w:rPr>
          <w:szCs w:val="28"/>
          <w:lang w:val="nl-NL"/>
        </w:rPr>
        <w:t>toàn bộ dự án, từng dự án thành phần, hoặc theo phân kỳ đầu tư theo giai đoạn thực hiện đối với một hoặc một số công trình của dự án)</w:t>
      </w:r>
      <w:r w:rsidRPr="0002054C">
        <w:rPr>
          <w:szCs w:val="28"/>
        </w:rPr>
        <w:t>.</w:t>
      </w:r>
    </w:p>
    <w:p w14:paraId="2B557C18" w14:textId="77777777" w:rsidR="00837F45" w:rsidRPr="005354D5" w:rsidRDefault="00837F45" w:rsidP="006805CB">
      <w:pPr>
        <w:spacing w:before="120"/>
        <w:ind w:firstLine="567"/>
        <w:rPr>
          <w:szCs w:val="28"/>
        </w:rPr>
      </w:pPr>
      <w:r w:rsidRPr="005354D5">
        <w:rPr>
          <w:b/>
          <w:bCs/>
          <w:szCs w:val="28"/>
        </w:rPr>
        <w:t>II. DANH MỤC HỒ SƠ GỬI KÈM BÁO CÁO</w:t>
      </w:r>
    </w:p>
    <w:p w14:paraId="09865D85" w14:textId="77777777" w:rsidR="00837F45" w:rsidRPr="005354D5" w:rsidRDefault="00837F45" w:rsidP="008F25FC">
      <w:pPr>
        <w:spacing w:before="60"/>
        <w:ind w:firstLine="567"/>
        <w:rPr>
          <w:szCs w:val="28"/>
        </w:rPr>
      </w:pPr>
      <w:r w:rsidRPr="005354D5">
        <w:rPr>
          <w:szCs w:val="28"/>
        </w:rPr>
        <w:t xml:space="preserve">1. Văn bản pháp lý: </w:t>
      </w:r>
      <w:r w:rsidRPr="005354D5">
        <w:rPr>
          <w:i/>
          <w:iCs/>
          <w:szCs w:val="28"/>
        </w:rPr>
        <w:t>(liệt kê các văn bản pháp lý có liên quan theo quy định tại khoản 2 Điều 17 của Nghị định này</w:t>
      </w:r>
      <w:r>
        <w:rPr>
          <w:rStyle w:val="FootnoteReference"/>
          <w:i/>
          <w:iCs/>
          <w:szCs w:val="28"/>
        </w:rPr>
        <w:footnoteReference w:customMarkFollows="1" w:id="2"/>
        <w:t>2</w:t>
      </w:r>
      <w:r w:rsidRPr="005354D5">
        <w:rPr>
          <w:i/>
          <w:iCs/>
          <w:szCs w:val="28"/>
        </w:rPr>
        <w:t>).</w:t>
      </w:r>
    </w:p>
    <w:p w14:paraId="02BE5EA8" w14:textId="77777777" w:rsidR="00837F45" w:rsidRPr="005354D5" w:rsidRDefault="00837F45" w:rsidP="008F25FC">
      <w:pPr>
        <w:spacing w:before="60"/>
        <w:ind w:firstLine="567"/>
        <w:rPr>
          <w:szCs w:val="28"/>
        </w:rPr>
      </w:pPr>
      <w:r w:rsidRPr="005354D5">
        <w:rPr>
          <w:szCs w:val="28"/>
        </w:rPr>
        <w:t>2. Tài liệu khảo sát, thiết kế, tổng mức đầu tư:</w:t>
      </w:r>
    </w:p>
    <w:p w14:paraId="5C42145E" w14:textId="77777777" w:rsidR="00837F45" w:rsidRPr="005354D5" w:rsidRDefault="00837F45" w:rsidP="008F25FC">
      <w:pPr>
        <w:spacing w:before="60"/>
        <w:ind w:firstLine="567"/>
        <w:rPr>
          <w:szCs w:val="28"/>
        </w:rPr>
      </w:pPr>
      <w:r w:rsidRPr="005354D5">
        <w:rPr>
          <w:szCs w:val="28"/>
        </w:rPr>
        <w:t>- Hồ sơ khảo sát xây dựng phục vụ lập dự án;</w:t>
      </w:r>
    </w:p>
    <w:p w14:paraId="6E1442F9" w14:textId="77777777" w:rsidR="00837F45" w:rsidRPr="005354D5" w:rsidRDefault="00837F45" w:rsidP="008F25FC">
      <w:pPr>
        <w:spacing w:before="60"/>
        <w:ind w:firstLine="567"/>
        <w:rPr>
          <w:szCs w:val="28"/>
        </w:rPr>
      </w:pPr>
      <w:r w:rsidRPr="005354D5">
        <w:rPr>
          <w:szCs w:val="28"/>
        </w:rPr>
        <w:t xml:space="preserve">- Thuyết minh báo cáo nghiên cứu khả thi </w:t>
      </w:r>
      <w:r>
        <w:rPr>
          <w:szCs w:val="28"/>
        </w:rPr>
        <w:t xml:space="preserve">đầu tư xây dựng </w:t>
      </w:r>
      <w:r w:rsidRPr="005354D5">
        <w:rPr>
          <w:szCs w:val="28"/>
        </w:rPr>
        <w:t xml:space="preserve">(bao gồm tổng </w:t>
      </w:r>
      <w:r w:rsidRPr="008F25FC">
        <w:rPr>
          <w:spacing w:val="4"/>
          <w:szCs w:val="28"/>
        </w:rPr>
        <w:t>mức đầu tư; danh mục quy chuẩn, tiêu chuẩn kỹ thuật chủ yếu được lựa chọn áp dụng);</w:t>
      </w:r>
    </w:p>
    <w:p w14:paraId="1A5A3FB9" w14:textId="77777777" w:rsidR="00837F45" w:rsidRPr="005354D5" w:rsidRDefault="00837F45" w:rsidP="008F25FC">
      <w:pPr>
        <w:spacing w:before="60"/>
        <w:ind w:firstLine="567"/>
        <w:rPr>
          <w:szCs w:val="28"/>
        </w:rPr>
      </w:pPr>
      <w:r w:rsidRPr="005354D5">
        <w:rPr>
          <w:szCs w:val="28"/>
        </w:rPr>
        <w:t>- Thiết kế cơ sở bao gồm bản vẽ và thuyết minh;</w:t>
      </w:r>
    </w:p>
    <w:p w14:paraId="134B5A07" w14:textId="77777777" w:rsidR="00837F45" w:rsidRPr="005354D5" w:rsidRDefault="00837F45" w:rsidP="008F25FC">
      <w:pPr>
        <w:spacing w:before="60"/>
        <w:ind w:firstLine="567"/>
        <w:rPr>
          <w:szCs w:val="28"/>
        </w:rPr>
      </w:pPr>
      <w:r w:rsidRPr="005354D5">
        <w:rPr>
          <w:szCs w:val="28"/>
        </w:rPr>
        <w:t>- Báo cáo kết quả thẩm tra (nếu có).</w:t>
      </w:r>
    </w:p>
    <w:p w14:paraId="4CC96C66" w14:textId="77777777" w:rsidR="00837F45" w:rsidRPr="005354D5" w:rsidRDefault="00837F45" w:rsidP="008F25FC">
      <w:pPr>
        <w:spacing w:before="60"/>
        <w:ind w:firstLine="567"/>
        <w:rPr>
          <w:szCs w:val="28"/>
        </w:rPr>
      </w:pPr>
      <w:r w:rsidRPr="005354D5">
        <w:rPr>
          <w:szCs w:val="28"/>
        </w:rPr>
        <w:t>3. Hồ sơ năng lực của các nhà thầu:</w:t>
      </w:r>
    </w:p>
    <w:p w14:paraId="66506530" w14:textId="77777777" w:rsidR="00837F45" w:rsidRPr="005354D5" w:rsidRDefault="00837F45" w:rsidP="008F25FC">
      <w:pPr>
        <w:spacing w:before="60"/>
        <w:ind w:firstLine="567"/>
        <w:rPr>
          <w:szCs w:val="28"/>
        </w:rPr>
      </w:pPr>
      <w:r w:rsidRPr="005354D5">
        <w:rPr>
          <w:szCs w:val="28"/>
        </w:rPr>
        <w:t>- Mã số chứng chỉ năng lực của nhà thầu khảo sát, nhà thầu lập thiết kế cơ sở, nhà thầu thẩm tra (nếu có);</w:t>
      </w:r>
    </w:p>
    <w:p w14:paraId="3546BE00" w14:textId="77777777" w:rsidR="00837F45" w:rsidRPr="005354D5" w:rsidRDefault="00837F45" w:rsidP="008F25FC">
      <w:pPr>
        <w:spacing w:before="60"/>
        <w:ind w:firstLine="567"/>
        <w:rPr>
          <w:szCs w:val="28"/>
        </w:rPr>
      </w:pPr>
      <w:r w:rsidRPr="005354D5">
        <w:rPr>
          <w:szCs w:val="28"/>
        </w:rPr>
        <w:lastRenderedPageBreak/>
        <w:t>- Mã số chứng chỉ hành nghề hoạt động xây dựng của các chức danh chủ nhiệm khảo sát xây dựng; chủ nhiệm, chủ trì các bộ môn thiết kế; chủ nhiệm, chủ trì thẩm tra;</w:t>
      </w:r>
    </w:p>
    <w:p w14:paraId="75F3DE7D" w14:textId="77777777" w:rsidR="00837F45" w:rsidRPr="005354D5" w:rsidRDefault="00837F45" w:rsidP="008F25FC">
      <w:pPr>
        <w:spacing w:before="60"/>
        <w:ind w:firstLine="567"/>
        <w:rPr>
          <w:szCs w:val="28"/>
        </w:rPr>
      </w:pPr>
      <w:r w:rsidRPr="005354D5">
        <w:rPr>
          <w:szCs w:val="28"/>
        </w:rPr>
        <w:t>- Giấy phép hoạt động xây dựng của nhà thầu nước ngoài (nếu có).</w:t>
      </w:r>
    </w:p>
    <w:p w14:paraId="27AB4F1B" w14:textId="77777777" w:rsidR="00837F45" w:rsidRDefault="00837F45" w:rsidP="008F25FC">
      <w:pPr>
        <w:spacing w:before="60"/>
        <w:ind w:firstLine="567"/>
        <w:rPr>
          <w:szCs w:val="28"/>
        </w:rPr>
      </w:pPr>
      <w:r w:rsidRPr="005354D5">
        <w:rPr>
          <w:i/>
          <w:iCs/>
          <w:szCs w:val="28"/>
        </w:rPr>
        <w:t>(Tên tổ chức)</w:t>
      </w:r>
      <w:r w:rsidRPr="005354D5">
        <w:rPr>
          <w:szCs w:val="28"/>
        </w:rPr>
        <w:t xml:space="preserve"> trình </w:t>
      </w:r>
      <w:r w:rsidRPr="005354D5">
        <w:rPr>
          <w:i/>
          <w:iCs/>
          <w:szCs w:val="28"/>
        </w:rPr>
        <w:t>(Cơ quan chuyên môn về xây dựng)</w:t>
      </w:r>
      <w:r w:rsidRPr="005354D5">
        <w:rPr>
          <w:szCs w:val="28"/>
        </w:rPr>
        <w:t xml:space="preserve"> thẩm định Báo cáo nghiên cứu khả thi đầu tư xây dựng </w:t>
      </w:r>
      <w:r w:rsidRPr="005354D5">
        <w:rPr>
          <w:i/>
          <w:iCs/>
          <w:szCs w:val="28"/>
        </w:rPr>
        <w:t>(Tên công trình/dự án)</w:t>
      </w:r>
      <w:r w:rsidRPr="005354D5">
        <w:rPr>
          <w:szCs w:val="28"/>
        </w:rPr>
        <w:t xml:space="preserve"> với các nội dung        nêu trên.</w:t>
      </w:r>
    </w:p>
    <w:p w14:paraId="720695A6" w14:textId="77777777" w:rsidR="00837F45" w:rsidRPr="006805CB" w:rsidRDefault="00837F45" w:rsidP="006805CB">
      <w:pPr>
        <w:spacing w:before="120"/>
        <w:ind w:firstLine="567"/>
        <w:rPr>
          <w:sz w:val="14"/>
          <w:szCs w:val="28"/>
        </w:rPr>
      </w:pPr>
    </w:p>
    <w:tbl>
      <w:tblPr>
        <w:tblW w:w="9172" w:type="dxa"/>
        <w:tblCellMar>
          <w:left w:w="0" w:type="dxa"/>
          <w:right w:w="0" w:type="dxa"/>
        </w:tblCellMar>
        <w:tblLook w:val="0000" w:firstRow="0" w:lastRow="0" w:firstColumn="0" w:lastColumn="0" w:noHBand="0" w:noVBand="0"/>
      </w:tblPr>
      <w:tblGrid>
        <w:gridCol w:w="4212"/>
        <w:gridCol w:w="4960"/>
      </w:tblGrid>
      <w:tr w:rsidR="00837F45" w:rsidRPr="005354D5" w14:paraId="2A4CF0BF" w14:textId="77777777" w:rsidTr="00395E42">
        <w:trPr>
          <w:trHeight w:val="1004"/>
        </w:trPr>
        <w:tc>
          <w:tcPr>
            <w:tcW w:w="4212" w:type="dxa"/>
            <w:tcMar>
              <w:top w:w="0" w:type="dxa"/>
              <w:left w:w="108" w:type="dxa"/>
              <w:bottom w:w="0" w:type="dxa"/>
              <w:right w:w="108" w:type="dxa"/>
            </w:tcMar>
          </w:tcPr>
          <w:p w14:paraId="01A7EF27" w14:textId="77777777" w:rsidR="00837F45" w:rsidRPr="006805CB" w:rsidRDefault="00837F45" w:rsidP="006805CB">
            <w:pPr>
              <w:ind w:left="-108"/>
              <w:rPr>
                <w:sz w:val="22"/>
              </w:rPr>
            </w:pPr>
            <w:r w:rsidRPr="005354D5">
              <w:rPr>
                <w:b/>
                <w:bCs/>
                <w:i/>
                <w:iCs/>
              </w:rPr>
              <w:t>Nơi nhận:</w:t>
            </w:r>
            <w:r w:rsidRPr="005354D5">
              <w:rPr>
                <w:b/>
                <w:bCs/>
                <w:i/>
                <w:iCs/>
              </w:rPr>
              <w:br/>
            </w:r>
            <w:r w:rsidRPr="006805CB">
              <w:rPr>
                <w:sz w:val="22"/>
              </w:rPr>
              <w:t xml:space="preserve">- Như trên; </w:t>
            </w:r>
          </w:p>
          <w:p w14:paraId="228E69BC" w14:textId="77777777" w:rsidR="00837F45" w:rsidRPr="005354D5" w:rsidRDefault="00837F45" w:rsidP="006805CB">
            <w:pPr>
              <w:ind w:left="-108"/>
            </w:pPr>
            <w:r w:rsidRPr="006805CB">
              <w:rPr>
                <w:sz w:val="22"/>
              </w:rPr>
              <w:t xml:space="preserve">- </w:t>
            </w:r>
            <w:r>
              <w:rPr>
                <w:sz w:val="22"/>
              </w:rPr>
              <w:t>Cơ quan chuyên môn về</w:t>
            </w:r>
            <w:r w:rsidRPr="006805CB">
              <w:rPr>
                <w:sz w:val="22"/>
              </w:rPr>
              <w:t xml:space="preserve"> xây dựng </w:t>
            </w:r>
            <w:r>
              <w:rPr>
                <w:sz w:val="22"/>
              </w:rPr>
              <w:t xml:space="preserve">thuộc Ủy ban nhân dân cấp </w:t>
            </w:r>
            <w:r w:rsidRPr="006805CB">
              <w:rPr>
                <w:sz w:val="22"/>
              </w:rPr>
              <w:t>tỉnh/thành phố ... (để biết và quản lý)</w:t>
            </w:r>
            <w:r>
              <w:rPr>
                <w:rStyle w:val="FootnoteReference"/>
                <w:sz w:val="22"/>
              </w:rPr>
              <w:footnoteReference w:customMarkFollows="1" w:id="3"/>
              <w:t>3</w:t>
            </w:r>
            <w:r w:rsidRPr="006805CB">
              <w:rPr>
                <w:sz w:val="22"/>
              </w:rPr>
              <w:t>;</w:t>
            </w:r>
            <w:r w:rsidRPr="006805CB">
              <w:rPr>
                <w:sz w:val="22"/>
              </w:rPr>
              <w:br/>
              <w:t>- Lưu:...</w:t>
            </w:r>
          </w:p>
        </w:tc>
        <w:tc>
          <w:tcPr>
            <w:tcW w:w="4960" w:type="dxa"/>
            <w:tcMar>
              <w:top w:w="0" w:type="dxa"/>
              <w:left w:w="108" w:type="dxa"/>
              <w:bottom w:w="0" w:type="dxa"/>
              <w:right w:w="108" w:type="dxa"/>
            </w:tcMar>
          </w:tcPr>
          <w:p w14:paraId="4C7B1E79" w14:textId="77777777" w:rsidR="00837F45" w:rsidRPr="005354D5" w:rsidRDefault="00837F45" w:rsidP="006805CB">
            <w:pPr>
              <w:jc w:val="center"/>
              <w:rPr>
                <w:szCs w:val="28"/>
              </w:rPr>
            </w:pPr>
            <w:r w:rsidRPr="005354D5">
              <w:rPr>
                <w:b/>
                <w:bCs/>
                <w:szCs w:val="28"/>
              </w:rPr>
              <w:t>ĐẠI DIỆN TỔ CHỨC</w:t>
            </w:r>
            <w:r w:rsidRPr="005354D5">
              <w:rPr>
                <w:b/>
                <w:bCs/>
                <w:szCs w:val="28"/>
              </w:rPr>
              <w:br/>
            </w:r>
            <w:r w:rsidRPr="005354D5">
              <w:rPr>
                <w:i/>
                <w:iCs/>
                <w:szCs w:val="28"/>
              </w:rPr>
              <w:t>(Ký, ghi rõ họ tên, chức vụ và đóng dấu)</w:t>
            </w:r>
          </w:p>
        </w:tc>
      </w:tr>
    </w:tbl>
    <w:p w14:paraId="64BC9704" w14:textId="77777777" w:rsidR="00837F45" w:rsidRDefault="00837F45" w:rsidP="006805CB">
      <w:pPr>
        <w:spacing w:before="120"/>
        <w:jc w:val="right"/>
        <w:rPr>
          <w:b/>
          <w:bCs/>
          <w:szCs w:val="28"/>
        </w:rPr>
      </w:pPr>
      <w:r>
        <w:rPr>
          <w:b/>
          <w:bCs/>
          <w:szCs w:val="28"/>
        </w:rPr>
        <w:t xml:space="preserve">Phụ lục I - </w:t>
      </w:r>
      <w:r w:rsidRPr="005354D5">
        <w:rPr>
          <w:b/>
          <w:bCs/>
          <w:szCs w:val="28"/>
        </w:rPr>
        <w:t>Mẫu số 02</w:t>
      </w:r>
    </w:p>
    <w:p w14:paraId="31FA672B" w14:textId="77777777" w:rsidR="00837F45" w:rsidRPr="006805CB" w:rsidRDefault="00837F45" w:rsidP="006805CB">
      <w:pPr>
        <w:spacing w:before="120"/>
        <w:jc w:val="right"/>
        <w:rPr>
          <w:sz w:val="10"/>
          <w:szCs w:val="28"/>
        </w:rPr>
      </w:pPr>
    </w:p>
    <w:tbl>
      <w:tblPr>
        <w:tblW w:w="9356" w:type="dxa"/>
        <w:tblCellMar>
          <w:left w:w="0" w:type="dxa"/>
          <w:right w:w="0" w:type="dxa"/>
        </w:tblCellMar>
        <w:tblLook w:val="0000" w:firstRow="0" w:lastRow="0" w:firstColumn="0" w:lastColumn="0" w:noHBand="0" w:noVBand="0"/>
      </w:tblPr>
      <w:tblGrid>
        <w:gridCol w:w="3225"/>
        <w:gridCol w:w="6131"/>
      </w:tblGrid>
      <w:tr w:rsidR="00837F45" w:rsidRPr="005354D5" w14:paraId="30045E76" w14:textId="77777777" w:rsidTr="00225B96">
        <w:trPr>
          <w:trHeight w:val="769"/>
        </w:trPr>
        <w:tc>
          <w:tcPr>
            <w:tcW w:w="3225" w:type="dxa"/>
            <w:tcMar>
              <w:top w:w="0" w:type="dxa"/>
              <w:left w:w="108" w:type="dxa"/>
              <w:bottom w:w="0" w:type="dxa"/>
              <w:right w:w="108" w:type="dxa"/>
            </w:tcMar>
          </w:tcPr>
          <w:p w14:paraId="6E54B9FB" w14:textId="77777777" w:rsidR="00837F45" w:rsidRPr="006805CB" w:rsidRDefault="00837F45" w:rsidP="006805CB">
            <w:pPr>
              <w:jc w:val="center"/>
              <w:rPr>
                <w:sz w:val="26"/>
              </w:rPr>
            </w:pPr>
            <w:r w:rsidRPr="006805CB">
              <w:rPr>
                <w:b/>
                <w:bCs/>
                <w:sz w:val="26"/>
              </w:rPr>
              <w:t>ĐƠN VỊ THẨM TRA</w:t>
            </w:r>
            <w:r w:rsidRPr="006805CB">
              <w:rPr>
                <w:b/>
                <w:bCs/>
                <w:sz w:val="26"/>
              </w:rPr>
              <w:br/>
            </w:r>
            <w:r w:rsidRPr="006805CB">
              <w:rPr>
                <w:sz w:val="26"/>
                <w:vertAlign w:val="superscript"/>
              </w:rPr>
              <w:t>____</w:t>
            </w:r>
            <w:r>
              <w:rPr>
                <w:sz w:val="26"/>
                <w:vertAlign w:val="superscript"/>
              </w:rPr>
              <w:t>____</w:t>
            </w:r>
            <w:r w:rsidRPr="006805CB">
              <w:rPr>
                <w:sz w:val="26"/>
                <w:vertAlign w:val="superscript"/>
              </w:rPr>
              <w:t>_</w:t>
            </w:r>
          </w:p>
        </w:tc>
        <w:tc>
          <w:tcPr>
            <w:tcW w:w="6131" w:type="dxa"/>
            <w:tcMar>
              <w:top w:w="0" w:type="dxa"/>
              <w:left w:w="108" w:type="dxa"/>
              <w:bottom w:w="0" w:type="dxa"/>
              <w:right w:w="108" w:type="dxa"/>
            </w:tcMar>
          </w:tcPr>
          <w:p w14:paraId="436FB876" w14:textId="77777777" w:rsidR="00837F45" w:rsidRPr="005354D5" w:rsidRDefault="00837F45" w:rsidP="006805CB">
            <w:pPr>
              <w:jc w:val="center"/>
              <w:rPr>
                <w:szCs w:val="28"/>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sidRPr="006805CB">
              <w:rPr>
                <w:szCs w:val="28"/>
                <w:vertAlign w:val="superscript"/>
              </w:rPr>
              <w:t>____________</w:t>
            </w:r>
            <w:r>
              <w:rPr>
                <w:szCs w:val="28"/>
                <w:vertAlign w:val="superscript"/>
              </w:rPr>
              <w:t>____________</w:t>
            </w:r>
            <w:r w:rsidRPr="006805CB">
              <w:rPr>
                <w:szCs w:val="28"/>
                <w:vertAlign w:val="superscript"/>
              </w:rPr>
              <w:t>____________</w:t>
            </w:r>
          </w:p>
        </w:tc>
      </w:tr>
      <w:tr w:rsidR="00837F45" w:rsidRPr="005354D5" w14:paraId="000E210E" w14:textId="77777777" w:rsidTr="00225B96">
        <w:trPr>
          <w:trHeight w:val="424"/>
        </w:trPr>
        <w:tc>
          <w:tcPr>
            <w:tcW w:w="3225" w:type="dxa"/>
            <w:tcMar>
              <w:top w:w="0" w:type="dxa"/>
              <w:left w:w="108" w:type="dxa"/>
              <w:bottom w:w="0" w:type="dxa"/>
              <w:right w:w="108" w:type="dxa"/>
            </w:tcMar>
          </w:tcPr>
          <w:p w14:paraId="32A8954F" w14:textId="77777777" w:rsidR="00837F45" w:rsidRPr="006805CB" w:rsidRDefault="00837F45" w:rsidP="006805CB">
            <w:pPr>
              <w:jc w:val="center"/>
              <w:rPr>
                <w:sz w:val="26"/>
              </w:rPr>
            </w:pPr>
            <w:r w:rsidRPr="006805CB">
              <w:rPr>
                <w:sz w:val="26"/>
              </w:rPr>
              <w:t>Số: …</w:t>
            </w:r>
          </w:p>
        </w:tc>
        <w:tc>
          <w:tcPr>
            <w:tcW w:w="6131" w:type="dxa"/>
            <w:tcMar>
              <w:top w:w="0" w:type="dxa"/>
              <w:left w:w="108" w:type="dxa"/>
              <w:bottom w:w="0" w:type="dxa"/>
              <w:right w:w="108" w:type="dxa"/>
            </w:tcMar>
          </w:tcPr>
          <w:p w14:paraId="0874B345" w14:textId="77777777" w:rsidR="00837F45" w:rsidRPr="005354D5" w:rsidRDefault="00837F45" w:rsidP="006805CB">
            <w:pPr>
              <w:jc w:val="center"/>
              <w:rPr>
                <w:szCs w:val="28"/>
              </w:rPr>
            </w:pPr>
            <w:r w:rsidRPr="005354D5">
              <w:rPr>
                <w:i/>
                <w:iCs/>
                <w:szCs w:val="28"/>
              </w:rPr>
              <w:t>… , ngày … tháng … năm …</w:t>
            </w:r>
          </w:p>
        </w:tc>
      </w:tr>
    </w:tbl>
    <w:p w14:paraId="3916D866" w14:textId="77777777" w:rsidR="00837F45" w:rsidRPr="006805CB" w:rsidRDefault="00837F45" w:rsidP="006805CB">
      <w:pPr>
        <w:rPr>
          <w:sz w:val="34"/>
          <w:szCs w:val="28"/>
        </w:rPr>
      </w:pPr>
      <w:r w:rsidRPr="005354D5">
        <w:rPr>
          <w:szCs w:val="28"/>
        </w:rPr>
        <w:t> </w:t>
      </w:r>
    </w:p>
    <w:p w14:paraId="3C789161" w14:textId="77777777" w:rsidR="00837F45" w:rsidRPr="005354D5" w:rsidRDefault="00837F45" w:rsidP="006805CB">
      <w:pPr>
        <w:jc w:val="center"/>
        <w:rPr>
          <w:b/>
          <w:bCs/>
          <w:szCs w:val="28"/>
        </w:rPr>
      </w:pPr>
      <w:r w:rsidRPr="005354D5">
        <w:rPr>
          <w:b/>
          <w:bCs/>
          <w:szCs w:val="28"/>
        </w:rPr>
        <w:t xml:space="preserve">BÁO CÁO KẾT QUẢ THẨM TRA </w:t>
      </w:r>
    </w:p>
    <w:p w14:paraId="786E12EC" w14:textId="77777777" w:rsidR="00837F45" w:rsidRDefault="00837F45" w:rsidP="006805CB">
      <w:pPr>
        <w:jc w:val="center"/>
        <w:rPr>
          <w:b/>
          <w:bCs/>
          <w:szCs w:val="28"/>
        </w:rPr>
      </w:pPr>
      <w:r w:rsidRPr="005354D5">
        <w:rPr>
          <w:b/>
          <w:bCs/>
          <w:szCs w:val="28"/>
        </w:rPr>
        <w:t>BÁO CÁO NGHIÊN CỨU KHẢ THI ĐẦU TƯ XÂY DỰNG</w:t>
      </w:r>
    </w:p>
    <w:p w14:paraId="31D8DC06" w14:textId="77777777" w:rsidR="00837F45" w:rsidRPr="005354D5" w:rsidRDefault="00837F45" w:rsidP="006805CB">
      <w:pPr>
        <w:jc w:val="center"/>
        <w:rPr>
          <w:szCs w:val="28"/>
        </w:rPr>
      </w:pPr>
      <w:r>
        <w:rPr>
          <w:b/>
          <w:bCs/>
          <w:szCs w:val="28"/>
        </w:rPr>
        <w:t xml:space="preserve"> (hoặc </w:t>
      </w:r>
      <w:r w:rsidRPr="0002054C">
        <w:rPr>
          <w:b/>
          <w:bCs/>
          <w:szCs w:val="28"/>
        </w:rPr>
        <w:t>THIẾT KẾ CƠ SỞ</w:t>
      </w:r>
      <w:r>
        <w:rPr>
          <w:szCs w:val="28"/>
        </w:rPr>
        <w:t>)</w:t>
      </w:r>
      <w:r w:rsidRPr="005354D5">
        <w:rPr>
          <w:szCs w:val="28"/>
        </w:rPr>
        <w:br/>
      </w:r>
      <w:r w:rsidRPr="005354D5">
        <w:rPr>
          <w:b/>
          <w:bCs/>
          <w:szCs w:val="28"/>
        </w:rPr>
        <w:t xml:space="preserve">(Tên </w:t>
      </w:r>
      <w:r>
        <w:rPr>
          <w:b/>
          <w:bCs/>
          <w:szCs w:val="28"/>
        </w:rPr>
        <w:t>công trình/</w:t>
      </w:r>
      <w:r w:rsidRPr="005354D5">
        <w:rPr>
          <w:b/>
          <w:bCs/>
          <w:szCs w:val="28"/>
        </w:rPr>
        <w:t>dự án ...)</w:t>
      </w:r>
    </w:p>
    <w:p w14:paraId="677DA86C" w14:textId="77777777" w:rsidR="00837F45" w:rsidRPr="005939D0" w:rsidRDefault="00837F45" w:rsidP="006805CB">
      <w:pPr>
        <w:jc w:val="center"/>
        <w:rPr>
          <w:sz w:val="20"/>
          <w:szCs w:val="28"/>
        </w:rPr>
      </w:pPr>
    </w:p>
    <w:p w14:paraId="5AB313B2" w14:textId="77777777" w:rsidR="00837F45" w:rsidRDefault="00837F45" w:rsidP="006805CB">
      <w:pPr>
        <w:jc w:val="center"/>
        <w:rPr>
          <w:szCs w:val="28"/>
        </w:rPr>
      </w:pPr>
      <w:r w:rsidRPr="005354D5">
        <w:rPr>
          <w:szCs w:val="28"/>
        </w:rPr>
        <w:t xml:space="preserve">Kính gửi: </w:t>
      </w:r>
      <w:r w:rsidRPr="005354D5">
        <w:rPr>
          <w:i/>
          <w:iCs/>
          <w:szCs w:val="28"/>
        </w:rPr>
        <w:t>(Tên chủ đầu tư)</w:t>
      </w:r>
      <w:r w:rsidRPr="005354D5">
        <w:rPr>
          <w:szCs w:val="28"/>
        </w:rPr>
        <w:t>.</w:t>
      </w:r>
    </w:p>
    <w:p w14:paraId="2307730D" w14:textId="77777777" w:rsidR="00837F45" w:rsidRPr="005939D0" w:rsidRDefault="00837F45" w:rsidP="006805CB">
      <w:pPr>
        <w:jc w:val="center"/>
        <w:rPr>
          <w:sz w:val="12"/>
          <w:szCs w:val="28"/>
        </w:rPr>
      </w:pPr>
    </w:p>
    <w:p w14:paraId="6FD575F6" w14:textId="77777777" w:rsidR="00837F45" w:rsidRPr="005354D5" w:rsidRDefault="00837F45" w:rsidP="006805CB">
      <w:pPr>
        <w:spacing w:before="120"/>
        <w:ind w:firstLine="567"/>
        <w:rPr>
          <w:szCs w:val="28"/>
        </w:rPr>
      </w:pPr>
      <w:r w:rsidRPr="005354D5">
        <w:rPr>
          <w:szCs w:val="28"/>
        </w:rPr>
        <w:lastRenderedPageBreak/>
        <w:t>Căn cứ Luật Xây dựng số 50/2014/QH13 đã được sửa đổi, bổ sung một số điều theo Luật số 03/2016/QH14, Luật số 35/2018/QH14, Luật số 40/2019/QH14 và Luật số 62/2020/QH14;</w:t>
      </w:r>
    </w:p>
    <w:p w14:paraId="6B1B6011" w14:textId="77777777" w:rsidR="00837F45" w:rsidRPr="005354D5" w:rsidRDefault="00837F45" w:rsidP="006805CB">
      <w:pPr>
        <w:spacing w:before="120"/>
        <w:ind w:firstLine="567"/>
        <w:rPr>
          <w:szCs w:val="28"/>
        </w:rPr>
      </w:pPr>
      <w:r w:rsidRPr="005354D5">
        <w:rPr>
          <w:szCs w:val="28"/>
        </w:rPr>
        <w:t>Căn cứ Nghị định số ……./2024/NĐ-CP ngày... tháng …. năm 2024 của Chính phủ quy định chi tiết một số điều và biện pháp thi hành Luật Xây dựng về quản lý hoạt động xây dựng;</w:t>
      </w:r>
    </w:p>
    <w:p w14:paraId="14415634" w14:textId="77777777" w:rsidR="00837F45" w:rsidRPr="005354D5" w:rsidRDefault="00837F45" w:rsidP="006805CB">
      <w:pPr>
        <w:spacing w:before="120"/>
        <w:ind w:firstLine="567"/>
        <w:rPr>
          <w:szCs w:val="28"/>
        </w:rPr>
      </w:pPr>
      <w:r w:rsidRPr="005354D5">
        <w:rPr>
          <w:szCs w:val="28"/>
        </w:rPr>
        <w:t>Các căn cứ pháp lý khác có liên quan;</w:t>
      </w:r>
    </w:p>
    <w:p w14:paraId="2994BD44" w14:textId="77777777" w:rsidR="00837F45" w:rsidRPr="005354D5" w:rsidRDefault="00837F45" w:rsidP="006805CB">
      <w:pPr>
        <w:spacing w:before="120"/>
        <w:ind w:firstLine="567"/>
        <w:rPr>
          <w:szCs w:val="28"/>
        </w:rPr>
      </w:pPr>
      <w:r w:rsidRPr="005354D5">
        <w:rPr>
          <w:szCs w:val="28"/>
        </w:rPr>
        <w:t xml:space="preserve">Thực hiện theo Hợp đồng tư vấn thẩm tra </w:t>
      </w:r>
      <w:r w:rsidRPr="005354D5">
        <w:rPr>
          <w:i/>
          <w:iCs/>
          <w:szCs w:val="28"/>
        </w:rPr>
        <w:t>(số hiệu hợp đồng)</w:t>
      </w:r>
      <w:r w:rsidRPr="005354D5">
        <w:rPr>
          <w:szCs w:val="28"/>
        </w:rPr>
        <w:t xml:space="preserve"> giữa </w:t>
      </w:r>
      <w:r w:rsidRPr="005354D5">
        <w:rPr>
          <w:i/>
          <w:iCs/>
          <w:szCs w:val="28"/>
        </w:rPr>
        <w:t>(Tên chủ đầu tư)</w:t>
      </w:r>
      <w:r w:rsidRPr="005354D5">
        <w:rPr>
          <w:szCs w:val="28"/>
        </w:rPr>
        <w:t xml:space="preserve"> và </w:t>
      </w:r>
      <w:r w:rsidRPr="005354D5">
        <w:rPr>
          <w:i/>
          <w:iCs/>
          <w:szCs w:val="28"/>
        </w:rPr>
        <w:t>(Tên đơn vị thẩm tra)</w:t>
      </w:r>
      <w:r w:rsidRPr="005354D5">
        <w:rPr>
          <w:szCs w:val="28"/>
        </w:rPr>
        <w:t xml:space="preserve"> về việc thẩm tra </w:t>
      </w:r>
      <w:r>
        <w:rPr>
          <w:szCs w:val="28"/>
        </w:rPr>
        <w:t xml:space="preserve">Báo cáo nghiên cứu khả thi đầu tư xây dựng/thiết kế cơ sở </w:t>
      </w:r>
      <w:r w:rsidRPr="005354D5">
        <w:rPr>
          <w:i/>
          <w:iCs/>
          <w:szCs w:val="28"/>
        </w:rPr>
        <w:t xml:space="preserve">(Tên </w:t>
      </w:r>
      <w:r>
        <w:rPr>
          <w:i/>
          <w:iCs/>
          <w:szCs w:val="28"/>
        </w:rPr>
        <w:t>công trình/</w:t>
      </w:r>
      <w:r w:rsidRPr="005354D5">
        <w:rPr>
          <w:i/>
          <w:iCs/>
          <w:szCs w:val="28"/>
        </w:rPr>
        <w:t>dự án)</w:t>
      </w:r>
      <w:r w:rsidRPr="005354D5">
        <w:rPr>
          <w:szCs w:val="28"/>
        </w:rPr>
        <w:t xml:space="preserve">. Sau khi xem xét, </w:t>
      </w:r>
      <w:r w:rsidRPr="005354D5">
        <w:rPr>
          <w:i/>
          <w:iCs/>
          <w:szCs w:val="28"/>
        </w:rPr>
        <w:t>(Tên đơn vị thẩm tra)</w:t>
      </w:r>
      <w:r w:rsidRPr="005354D5">
        <w:rPr>
          <w:szCs w:val="28"/>
        </w:rPr>
        <w:t xml:space="preserve"> báo cáo kết quả thẩm tra như sau:</w:t>
      </w:r>
    </w:p>
    <w:p w14:paraId="4A2DB245" w14:textId="77777777" w:rsidR="00837F45" w:rsidRPr="0002054C" w:rsidRDefault="00837F45" w:rsidP="006805CB">
      <w:pPr>
        <w:spacing w:before="120"/>
        <w:ind w:firstLine="567"/>
        <w:rPr>
          <w:szCs w:val="28"/>
        </w:rPr>
      </w:pPr>
      <w:r w:rsidRPr="005354D5">
        <w:rPr>
          <w:b/>
          <w:bCs/>
          <w:szCs w:val="28"/>
        </w:rPr>
        <w:t xml:space="preserve">I. THÔNG TIN CHUNG VỀ </w:t>
      </w:r>
      <w:r>
        <w:rPr>
          <w:b/>
          <w:bCs/>
          <w:szCs w:val="28"/>
        </w:rPr>
        <w:t>DỰ ÁN</w:t>
      </w:r>
    </w:p>
    <w:p w14:paraId="561CCF5E" w14:textId="77777777" w:rsidR="00837F45" w:rsidRPr="005354D5" w:rsidRDefault="00837F45" w:rsidP="006805CB">
      <w:pPr>
        <w:spacing w:before="120"/>
        <w:ind w:firstLine="567"/>
        <w:rPr>
          <w:szCs w:val="28"/>
        </w:rPr>
      </w:pPr>
      <w:r w:rsidRPr="005354D5">
        <w:rPr>
          <w:szCs w:val="28"/>
        </w:rPr>
        <w:t>- Tên dự án:</w:t>
      </w:r>
    </w:p>
    <w:p w14:paraId="2A4C1BDF" w14:textId="77777777" w:rsidR="00837F45" w:rsidRPr="005354D5" w:rsidRDefault="00837F45" w:rsidP="006805CB">
      <w:pPr>
        <w:spacing w:before="120"/>
        <w:ind w:firstLine="567"/>
        <w:rPr>
          <w:szCs w:val="28"/>
        </w:rPr>
      </w:pPr>
      <w:r>
        <w:rPr>
          <w:szCs w:val="28"/>
        </w:rPr>
        <w:t xml:space="preserve">- </w:t>
      </w:r>
      <w:r w:rsidRPr="005354D5">
        <w:rPr>
          <w:szCs w:val="28"/>
          <w:lang w:eastAsia="ar-SA"/>
        </w:rPr>
        <w:t>Nhóm dự án, loại, cấp</w:t>
      </w:r>
      <w:r>
        <w:rPr>
          <w:rStyle w:val="FootnoteReference"/>
          <w:szCs w:val="28"/>
          <w:lang w:eastAsia="ar-SA"/>
        </w:rPr>
        <w:footnoteReference w:customMarkFollows="1" w:id="4"/>
        <w:t>1</w:t>
      </w:r>
      <w:r w:rsidRPr="005354D5">
        <w:rPr>
          <w:szCs w:val="28"/>
          <w:lang w:eastAsia="ar-SA"/>
        </w:rPr>
        <w:t xml:space="preserve">, </w:t>
      </w:r>
      <w:r w:rsidRPr="005354D5">
        <w:rPr>
          <w:iCs/>
          <w:szCs w:val="28"/>
          <w:lang w:eastAsia="ar-SA"/>
        </w:rPr>
        <w:t xml:space="preserve">thời hạn sử dụng </w:t>
      </w:r>
      <w:r w:rsidRPr="005354D5">
        <w:rPr>
          <w:szCs w:val="28"/>
          <w:lang w:eastAsia="ar-SA"/>
        </w:rPr>
        <w:t>theo thiết kế của công trình chính thuộc dự án:</w:t>
      </w:r>
    </w:p>
    <w:p w14:paraId="44D601DE" w14:textId="77777777" w:rsidR="00837F45" w:rsidRDefault="00837F45" w:rsidP="006805CB">
      <w:pPr>
        <w:spacing w:before="120"/>
        <w:ind w:firstLine="567"/>
        <w:rPr>
          <w:szCs w:val="28"/>
        </w:rPr>
      </w:pPr>
      <w:r w:rsidRPr="005354D5">
        <w:rPr>
          <w:szCs w:val="28"/>
        </w:rPr>
        <w:t>- Địa điểm xây dựng:</w:t>
      </w:r>
    </w:p>
    <w:p w14:paraId="611282E7" w14:textId="77777777" w:rsidR="00837F45" w:rsidRPr="005354D5" w:rsidRDefault="00837F45" w:rsidP="006805CB">
      <w:pPr>
        <w:spacing w:before="120"/>
        <w:ind w:firstLine="567"/>
        <w:rPr>
          <w:szCs w:val="28"/>
        </w:rPr>
      </w:pPr>
      <w:r w:rsidRPr="005354D5">
        <w:rPr>
          <w:szCs w:val="28"/>
        </w:rPr>
        <w:t>- Chủ đầu tư:</w:t>
      </w:r>
    </w:p>
    <w:p w14:paraId="1E34CF48" w14:textId="77777777" w:rsidR="00837F45" w:rsidRPr="005354D5" w:rsidRDefault="00837F45" w:rsidP="006805CB">
      <w:pPr>
        <w:spacing w:before="120"/>
        <w:ind w:firstLine="567"/>
        <w:rPr>
          <w:szCs w:val="28"/>
        </w:rPr>
      </w:pPr>
      <w:r w:rsidRPr="005354D5">
        <w:rPr>
          <w:szCs w:val="28"/>
        </w:rPr>
        <w:t>- Nhà thầu khảo sát xây dựng:</w:t>
      </w:r>
    </w:p>
    <w:p w14:paraId="6B00BE31" w14:textId="77777777" w:rsidR="00837F45" w:rsidRDefault="00837F45" w:rsidP="006805CB">
      <w:pPr>
        <w:spacing w:before="120"/>
        <w:ind w:firstLine="567"/>
        <w:rPr>
          <w:szCs w:val="28"/>
        </w:rPr>
      </w:pPr>
      <w:r w:rsidRPr="005354D5">
        <w:rPr>
          <w:szCs w:val="28"/>
        </w:rPr>
        <w:t xml:space="preserve">- Nhà thầu </w:t>
      </w:r>
      <w:r>
        <w:rPr>
          <w:szCs w:val="28"/>
        </w:rPr>
        <w:t>lập Báo cáo nghiên cứu khả thi/</w:t>
      </w:r>
      <w:r w:rsidRPr="005354D5">
        <w:rPr>
          <w:szCs w:val="28"/>
        </w:rPr>
        <w:t xml:space="preserve">thiết kế </w:t>
      </w:r>
      <w:r>
        <w:rPr>
          <w:szCs w:val="28"/>
        </w:rPr>
        <w:t>cơ sở</w:t>
      </w:r>
      <w:r w:rsidRPr="005354D5">
        <w:rPr>
          <w:szCs w:val="28"/>
        </w:rPr>
        <w:t>:</w:t>
      </w:r>
    </w:p>
    <w:p w14:paraId="168D511E" w14:textId="77777777" w:rsidR="00837F45" w:rsidRPr="005354D5" w:rsidRDefault="00837F45" w:rsidP="006805CB">
      <w:pPr>
        <w:spacing w:before="120"/>
        <w:ind w:firstLine="567"/>
        <w:rPr>
          <w:szCs w:val="28"/>
        </w:rPr>
      </w:pPr>
      <w:r>
        <w:rPr>
          <w:szCs w:val="28"/>
        </w:rPr>
        <w:t>- Các thông tin khác (nếu có):</w:t>
      </w:r>
    </w:p>
    <w:p w14:paraId="466DB45B" w14:textId="77777777" w:rsidR="00837F45" w:rsidRPr="005354D5" w:rsidRDefault="00837F45" w:rsidP="006805CB">
      <w:pPr>
        <w:spacing w:before="120"/>
        <w:ind w:firstLine="567"/>
        <w:rPr>
          <w:szCs w:val="28"/>
        </w:rPr>
      </w:pPr>
      <w:r w:rsidRPr="005354D5">
        <w:rPr>
          <w:b/>
          <w:bCs/>
          <w:szCs w:val="28"/>
        </w:rPr>
        <w:t>II. DANH MỤC HỒ SƠ ĐỀ NGHỊ THẨM TRA</w:t>
      </w:r>
    </w:p>
    <w:p w14:paraId="79ACD355" w14:textId="77777777" w:rsidR="00837F45" w:rsidRPr="005354D5" w:rsidRDefault="00837F45" w:rsidP="006805CB">
      <w:pPr>
        <w:spacing w:before="120"/>
        <w:ind w:firstLine="567"/>
        <w:rPr>
          <w:szCs w:val="28"/>
        </w:rPr>
      </w:pPr>
      <w:r w:rsidRPr="005354D5">
        <w:rPr>
          <w:szCs w:val="28"/>
        </w:rPr>
        <w:t>1. Văn bản pháp lý:</w:t>
      </w:r>
    </w:p>
    <w:p w14:paraId="763460A2" w14:textId="77777777" w:rsidR="00837F45" w:rsidRPr="005354D5" w:rsidRDefault="00837F45" w:rsidP="006805CB">
      <w:pPr>
        <w:spacing w:before="120"/>
        <w:ind w:firstLine="567"/>
        <w:rPr>
          <w:i/>
          <w:iCs/>
          <w:szCs w:val="28"/>
        </w:rPr>
      </w:pPr>
      <w:r w:rsidRPr="005354D5">
        <w:rPr>
          <w:i/>
          <w:iCs/>
          <w:szCs w:val="28"/>
        </w:rPr>
        <w:t>(Liệt kê các văn bản pháp lý của dự án)</w:t>
      </w:r>
    </w:p>
    <w:p w14:paraId="526C1153" w14:textId="77777777" w:rsidR="00837F45" w:rsidRPr="005354D5" w:rsidRDefault="00837F45" w:rsidP="006805CB">
      <w:pPr>
        <w:spacing w:before="120" w:line="247" w:lineRule="auto"/>
        <w:ind w:firstLine="567"/>
        <w:rPr>
          <w:szCs w:val="28"/>
        </w:rPr>
      </w:pPr>
      <w:r w:rsidRPr="005354D5">
        <w:rPr>
          <w:szCs w:val="28"/>
        </w:rPr>
        <w:t>2. Danh mục hồ sơ đề nghị thẩm tra:</w:t>
      </w:r>
    </w:p>
    <w:p w14:paraId="16E17B57" w14:textId="77777777" w:rsidR="00837F45" w:rsidRDefault="00837F45" w:rsidP="006805CB">
      <w:pPr>
        <w:spacing w:before="120" w:line="247" w:lineRule="auto"/>
        <w:ind w:firstLine="567"/>
        <w:rPr>
          <w:szCs w:val="28"/>
        </w:rPr>
      </w:pPr>
      <w:r w:rsidRPr="005354D5">
        <w:rPr>
          <w:szCs w:val="28"/>
        </w:rPr>
        <w:t>3. Các tài liệu sử dụng trong thẩm tra (nếu có).</w:t>
      </w:r>
    </w:p>
    <w:p w14:paraId="63457871" w14:textId="77777777" w:rsidR="00837F45" w:rsidRPr="005409A4" w:rsidRDefault="00837F45" w:rsidP="006805CB">
      <w:pPr>
        <w:spacing w:before="120" w:line="247" w:lineRule="auto"/>
        <w:ind w:firstLine="567"/>
        <w:rPr>
          <w:szCs w:val="28"/>
        </w:rPr>
      </w:pPr>
      <w:r w:rsidRPr="005354D5">
        <w:rPr>
          <w:b/>
          <w:bCs/>
          <w:szCs w:val="28"/>
        </w:rPr>
        <w:t xml:space="preserve">III. NỘI DUNG </w:t>
      </w:r>
      <w:r>
        <w:rPr>
          <w:b/>
          <w:bCs/>
          <w:szCs w:val="28"/>
        </w:rPr>
        <w:t>HỒ SƠ TRÌNH THẨM TRA</w:t>
      </w:r>
    </w:p>
    <w:p w14:paraId="7B2A7DF5" w14:textId="77777777" w:rsidR="00837F45" w:rsidRDefault="00837F45" w:rsidP="006805CB">
      <w:pPr>
        <w:spacing w:before="120" w:line="247" w:lineRule="auto"/>
        <w:ind w:firstLine="567"/>
        <w:rPr>
          <w:szCs w:val="28"/>
        </w:rPr>
      </w:pPr>
      <w:r w:rsidRPr="005354D5">
        <w:rPr>
          <w:szCs w:val="28"/>
        </w:rPr>
        <w:t xml:space="preserve">1. </w:t>
      </w:r>
      <w:r>
        <w:rPr>
          <w:szCs w:val="28"/>
        </w:rPr>
        <w:t>Nội dung thiết kế cơ sở.</w:t>
      </w:r>
    </w:p>
    <w:p w14:paraId="282F2A53" w14:textId="77777777" w:rsidR="00837F45" w:rsidRPr="005354D5" w:rsidRDefault="00837F45" w:rsidP="006805CB">
      <w:pPr>
        <w:spacing w:before="120" w:line="247" w:lineRule="auto"/>
        <w:ind w:firstLine="567"/>
        <w:rPr>
          <w:szCs w:val="28"/>
        </w:rPr>
      </w:pPr>
      <w:r>
        <w:rPr>
          <w:szCs w:val="28"/>
        </w:rPr>
        <w:t>2</w:t>
      </w:r>
      <w:r w:rsidRPr="005354D5">
        <w:rPr>
          <w:szCs w:val="28"/>
        </w:rPr>
        <w:t xml:space="preserve">. Các nội dung khác của </w:t>
      </w:r>
      <w:r>
        <w:rPr>
          <w:szCs w:val="28"/>
        </w:rPr>
        <w:t>Báo cáo nghiên cứu khả thi đầu tư xây dựng</w:t>
      </w:r>
      <w:r w:rsidRPr="005354D5">
        <w:rPr>
          <w:szCs w:val="28"/>
        </w:rPr>
        <w:t>.</w:t>
      </w:r>
    </w:p>
    <w:p w14:paraId="3477719E" w14:textId="77777777" w:rsidR="00837F45" w:rsidRPr="005354D5" w:rsidRDefault="00837F45" w:rsidP="006805CB">
      <w:pPr>
        <w:spacing w:before="120" w:line="247" w:lineRule="auto"/>
        <w:ind w:firstLine="567"/>
        <w:rPr>
          <w:szCs w:val="28"/>
        </w:rPr>
      </w:pPr>
      <w:r w:rsidRPr="005354D5">
        <w:rPr>
          <w:b/>
          <w:bCs/>
          <w:szCs w:val="28"/>
        </w:rPr>
        <w:t>IV. NHẬN XÉT VỀ CHẤT LƯỢNG HỒ SƠ ĐỀ NGHỊ THẨM TRA</w:t>
      </w:r>
    </w:p>
    <w:p w14:paraId="654E8E77" w14:textId="77777777" w:rsidR="00837F45" w:rsidRPr="005354D5" w:rsidRDefault="00837F45" w:rsidP="006805CB">
      <w:pPr>
        <w:spacing w:before="120" w:line="247" w:lineRule="auto"/>
        <w:ind w:firstLine="567"/>
        <w:rPr>
          <w:i/>
          <w:iCs/>
          <w:szCs w:val="28"/>
        </w:rPr>
      </w:pPr>
      <w:r w:rsidRPr="005354D5">
        <w:rPr>
          <w:i/>
          <w:iCs/>
          <w:szCs w:val="28"/>
        </w:rPr>
        <w:lastRenderedPageBreak/>
        <w:t>(Nhận xét và có đánh giá chi tiết những nội dung theo yêu cầu thẩm tra của chủ đầu tư)</w:t>
      </w:r>
    </w:p>
    <w:p w14:paraId="11BC63CB" w14:textId="77777777" w:rsidR="00837F45" w:rsidRPr="005354D5" w:rsidRDefault="00837F45" w:rsidP="006805CB">
      <w:pPr>
        <w:spacing w:before="120" w:line="247" w:lineRule="auto"/>
        <w:ind w:firstLine="567"/>
        <w:rPr>
          <w:szCs w:val="28"/>
        </w:rPr>
      </w:pPr>
      <w:r w:rsidRPr="005354D5">
        <w:rPr>
          <w:szCs w:val="28"/>
        </w:rPr>
        <w:t xml:space="preserve">1. Quy cách và danh mục hồ sơ thực hiện thẩm tra </w:t>
      </w:r>
      <w:r w:rsidRPr="005354D5">
        <w:rPr>
          <w:i/>
          <w:iCs/>
          <w:szCs w:val="28"/>
        </w:rPr>
        <w:t>(nhận xét về quy cách, tính hợp lệ của hồ sơ theo quy định)</w:t>
      </w:r>
      <w:r w:rsidRPr="005354D5">
        <w:rPr>
          <w:szCs w:val="28"/>
        </w:rPr>
        <w:t>.</w:t>
      </w:r>
    </w:p>
    <w:p w14:paraId="034D2031" w14:textId="77777777" w:rsidR="00837F45" w:rsidRPr="005354D5" w:rsidRDefault="00837F45" w:rsidP="006805CB">
      <w:pPr>
        <w:spacing w:before="120" w:line="247" w:lineRule="auto"/>
        <w:ind w:firstLine="567"/>
        <w:rPr>
          <w:szCs w:val="28"/>
        </w:rPr>
      </w:pPr>
      <w:r w:rsidRPr="005354D5">
        <w:rPr>
          <w:szCs w:val="28"/>
        </w:rPr>
        <w:t xml:space="preserve">2. Nhận xét, đánh giá tính đầy đủ về các nội dung </w:t>
      </w:r>
      <w:r>
        <w:rPr>
          <w:szCs w:val="28"/>
        </w:rPr>
        <w:t>của thiết kế cơ sở</w:t>
      </w:r>
      <w:r w:rsidRPr="005354D5">
        <w:rPr>
          <w:szCs w:val="28"/>
        </w:rPr>
        <w:t xml:space="preserve"> theo quy định tại Điều 54 </w:t>
      </w:r>
      <w:r>
        <w:rPr>
          <w:szCs w:val="28"/>
        </w:rPr>
        <w:t xml:space="preserve">của </w:t>
      </w:r>
      <w:r w:rsidRPr="005354D5">
        <w:rPr>
          <w:szCs w:val="28"/>
        </w:rPr>
        <w:t>Luật Xây dựng 2014.</w:t>
      </w:r>
    </w:p>
    <w:p w14:paraId="40D8A92E" w14:textId="77777777" w:rsidR="00837F45" w:rsidRPr="005354D5" w:rsidRDefault="00837F45" w:rsidP="006805CB">
      <w:pPr>
        <w:spacing w:before="120" w:line="247" w:lineRule="auto"/>
        <w:ind w:firstLine="567"/>
        <w:rPr>
          <w:szCs w:val="28"/>
        </w:rPr>
      </w:pPr>
      <w:r w:rsidRPr="005354D5">
        <w:rPr>
          <w:szCs w:val="28"/>
        </w:rPr>
        <w:t>3. Kết luận của đơn vị thẩm tra về việc đủ điều kiện hay chưa đủ điều kiện để thực hiện thẩm tra.</w:t>
      </w:r>
    </w:p>
    <w:p w14:paraId="52DF1816" w14:textId="77777777" w:rsidR="00837F45" w:rsidRPr="005354D5" w:rsidRDefault="00837F45" w:rsidP="006805CB">
      <w:pPr>
        <w:spacing w:before="120" w:line="247" w:lineRule="auto"/>
        <w:ind w:firstLine="567"/>
        <w:rPr>
          <w:szCs w:val="28"/>
        </w:rPr>
      </w:pPr>
      <w:r w:rsidRPr="005354D5">
        <w:rPr>
          <w:b/>
          <w:bCs/>
          <w:szCs w:val="28"/>
        </w:rPr>
        <w:t xml:space="preserve">V. KẾT QUẢ THẨM TRA </w:t>
      </w:r>
    </w:p>
    <w:p w14:paraId="53ABF4AF" w14:textId="77777777" w:rsidR="00837F45" w:rsidRPr="005354D5" w:rsidRDefault="00837F45" w:rsidP="006805CB">
      <w:pPr>
        <w:spacing w:before="120" w:line="247" w:lineRule="auto"/>
        <w:ind w:firstLine="567"/>
        <w:rPr>
          <w:i/>
          <w:iCs/>
          <w:szCs w:val="28"/>
        </w:rPr>
      </w:pPr>
      <w:r w:rsidRPr="005354D5">
        <w:rPr>
          <w:i/>
          <w:iCs/>
          <w:szCs w:val="28"/>
        </w:rPr>
        <w:t>(Một số hoặc toàn bộ nội dung dưới đây tùy theo yêu cầu thẩm tra của chủ đầu tư và cơ quan chuyên môn về xây dựng)</w:t>
      </w:r>
    </w:p>
    <w:p w14:paraId="06D6BE9C" w14:textId="77777777" w:rsidR="00837F45" w:rsidRPr="0002054C" w:rsidRDefault="00837F45" w:rsidP="006805CB">
      <w:pPr>
        <w:spacing w:before="120" w:line="247" w:lineRule="auto"/>
        <w:ind w:firstLine="567"/>
        <w:rPr>
          <w:iCs/>
          <w:spacing w:val="-2"/>
          <w:szCs w:val="28"/>
        </w:rPr>
      </w:pPr>
      <w:r>
        <w:rPr>
          <w:iCs/>
          <w:szCs w:val="28"/>
        </w:rPr>
        <w:t>1</w:t>
      </w:r>
      <w:r w:rsidRPr="005354D5">
        <w:rPr>
          <w:iCs/>
          <w:szCs w:val="28"/>
          <w:lang w:val="cs-CZ"/>
        </w:rPr>
        <w:t>. Sự phù hợp của giải pháp thiết kế cơ sở về bảo đảm an toàn xây dựng</w:t>
      </w:r>
      <w:r>
        <w:rPr>
          <w:rStyle w:val="FootnoteReference"/>
          <w:iCs/>
          <w:szCs w:val="28"/>
          <w:lang w:val="cs-CZ"/>
        </w:rPr>
        <w:footnoteReference w:customMarkFollows="1" w:id="5"/>
        <w:t>2</w:t>
      </w:r>
      <w:r w:rsidRPr="005354D5">
        <w:rPr>
          <w:iCs/>
          <w:szCs w:val="28"/>
          <w:lang w:val="cs-CZ"/>
        </w:rPr>
        <w:t>; việc thực hiện các yêu cầu về phòng, chống cháy, nổ</w:t>
      </w:r>
      <w:r>
        <w:rPr>
          <w:rStyle w:val="FootnoteReference"/>
          <w:iCs/>
          <w:szCs w:val="28"/>
          <w:lang w:val="cs-CZ"/>
        </w:rPr>
        <w:footnoteReference w:customMarkFollows="1" w:id="6"/>
        <w:t>3</w:t>
      </w:r>
      <w:r w:rsidRPr="005354D5">
        <w:rPr>
          <w:iCs/>
          <w:szCs w:val="28"/>
          <w:lang w:val="cs-CZ"/>
        </w:rPr>
        <w:t xml:space="preserve">. </w:t>
      </w:r>
    </w:p>
    <w:p w14:paraId="775B22C3" w14:textId="77777777" w:rsidR="00837F45" w:rsidRPr="005354D5" w:rsidRDefault="00837F45" w:rsidP="006805CB">
      <w:pPr>
        <w:spacing w:before="120" w:line="247" w:lineRule="auto"/>
        <w:ind w:firstLine="567"/>
        <w:rPr>
          <w:iCs/>
          <w:spacing w:val="-2"/>
          <w:szCs w:val="28"/>
          <w:lang w:val="cs-CZ"/>
        </w:rPr>
      </w:pPr>
      <w:r>
        <w:rPr>
          <w:iCs/>
          <w:szCs w:val="28"/>
        </w:rPr>
        <w:t>2</w:t>
      </w:r>
      <w:r w:rsidRPr="005354D5">
        <w:rPr>
          <w:iCs/>
          <w:szCs w:val="28"/>
          <w:lang w:val="cs-CZ"/>
        </w:rPr>
        <w:t>. Sự tuân thủ quy chuẩn kỹ thuật và áp dụng tiêu chuẩn theo quy định của pháp luật về tiêu chuẩn,</w:t>
      </w:r>
      <w:r w:rsidRPr="005354D5">
        <w:rPr>
          <w:iCs/>
          <w:szCs w:val="28"/>
        </w:rPr>
        <w:t xml:space="preserve"> quy chuẩn kỹ thuật</w:t>
      </w:r>
      <w:r w:rsidRPr="005354D5">
        <w:rPr>
          <w:iCs/>
          <w:szCs w:val="28"/>
          <w:lang w:val="cs-CZ"/>
        </w:rPr>
        <w:t xml:space="preserve">. </w:t>
      </w:r>
    </w:p>
    <w:p w14:paraId="7E51869A" w14:textId="77777777" w:rsidR="00837F45" w:rsidRPr="0002054C" w:rsidRDefault="00837F45" w:rsidP="006805CB">
      <w:pPr>
        <w:spacing w:before="120" w:line="247" w:lineRule="auto"/>
        <w:ind w:firstLine="567"/>
        <w:rPr>
          <w:iCs/>
          <w:spacing w:val="-2"/>
          <w:szCs w:val="28"/>
        </w:rPr>
      </w:pPr>
      <w:r>
        <w:rPr>
          <w:iCs/>
          <w:szCs w:val="28"/>
        </w:rPr>
        <w:t>3. Các nội dung yêu</w:t>
      </w:r>
      <w:r w:rsidRPr="00F0072E">
        <w:rPr>
          <w:iCs/>
          <w:szCs w:val="28"/>
        </w:rPr>
        <w:t xml:space="preserve"> cầu khác theo yêu cầu </w:t>
      </w:r>
      <w:r w:rsidRPr="0002054C">
        <w:rPr>
          <w:iCs/>
          <w:szCs w:val="28"/>
        </w:rPr>
        <w:t>thẩm tra của chủ đầu tư và cơ quan chuyên môn về xây dựng (nếu có).</w:t>
      </w:r>
    </w:p>
    <w:p w14:paraId="18A5B437" w14:textId="77777777" w:rsidR="00837F45" w:rsidRPr="0002054C" w:rsidRDefault="00837F45" w:rsidP="006805CB">
      <w:pPr>
        <w:spacing w:before="120" w:line="247" w:lineRule="auto"/>
        <w:ind w:firstLine="567"/>
        <w:rPr>
          <w:szCs w:val="28"/>
        </w:rPr>
      </w:pPr>
      <w:r>
        <w:rPr>
          <w:szCs w:val="28"/>
        </w:rPr>
        <w:t>4</w:t>
      </w:r>
      <w:r w:rsidRPr="005354D5">
        <w:rPr>
          <w:szCs w:val="28"/>
        </w:rPr>
        <w:t>. Yêu cầu hoàn thiện hồ sơ (nếu có).</w:t>
      </w:r>
      <w:r w:rsidRPr="005354D5">
        <w:rPr>
          <w:i/>
          <w:iCs/>
          <w:szCs w:val="28"/>
        </w:rPr>
        <w:t xml:space="preserve"> (ghi cụ thể các nội dung yêu cầu nhà thầu tư vấn thiết kế phải chỉnh sửa, hoàn thiện hồ sơ để làm cơ sở kết luận và đóng dấu thẩm tra)</w:t>
      </w:r>
    </w:p>
    <w:p w14:paraId="27FF559C" w14:textId="77777777" w:rsidR="00837F45" w:rsidRPr="005354D5" w:rsidRDefault="00837F45" w:rsidP="006805CB">
      <w:pPr>
        <w:spacing w:before="120" w:line="247" w:lineRule="auto"/>
        <w:ind w:firstLine="567"/>
        <w:rPr>
          <w:szCs w:val="28"/>
        </w:rPr>
      </w:pPr>
      <w:r w:rsidRPr="005354D5">
        <w:rPr>
          <w:b/>
          <w:bCs/>
          <w:szCs w:val="28"/>
        </w:rPr>
        <w:t>VI. KẾT LUẬN VÀ KIẾN NGHỊ</w:t>
      </w:r>
    </w:p>
    <w:p w14:paraId="0983FAEC" w14:textId="77777777" w:rsidR="00837F45" w:rsidRPr="005354D5" w:rsidRDefault="00837F45" w:rsidP="006805CB">
      <w:pPr>
        <w:spacing w:before="120" w:line="247" w:lineRule="auto"/>
        <w:ind w:firstLine="567"/>
        <w:rPr>
          <w:szCs w:val="28"/>
        </w:rPr>
      </w:pPr>
      <w:r w:rsidRPr="005354D5">
        <w:rPr>
          <w:szCs w:val="28"/>
        </w:rPr>
        <w:t>Hồ sơ Báo cáo nghiên cứu khả thi đầu tư xây dựng</w:t>
      </w:r>
      <w:r>
        <w:rPr>
          <w:szCs w:val="28"/>
        </w:rPr>
        <w:t xml:space="preserve">/thiết kế cơ sở </w:t>
      </w:r>
      <w:r w:rsidRPr="0002054C">
        <w:rPr>
          <w:i/>
          <w:iCs/>
          <w:szCs w:val="28"/>
        </w:rPr>
        <w:t>(tên</w:t>
      </w:r>
      <w:r>
        <w:rPr>
          <w:i/>
          <w:iCs/>
          <w:szCs w:val="28"/>
        </w:rPr>
        <w:t xml:space="preserve"> công trình/</w:t>
      </w:r>
      <w:r w:rsidRPr="0002054C">
        <w:rPr>
          <w:i/>
          <w:iCs/>
          <w:szCs w:val="28"/>
        </w:rPr>
        <w:t>dự án)</w:t>
      </w:r>
      <w:r w:rsidRPr="005354D5">
        <w:rPr>
          <w:szCs w:val="28"/>
        </w:rPr>
        <w:t xml:space="preserve"> đủ điều kiện để triển khai các bước tiếp theo. </w:t>
      </w:r>
    </w:p>
    <w:p w14:paraId="273DDA85" w14:textId="77777777" w:rsidR="00837F45" w:rsidRPr="005354D5" w:rsidRDefault="00837F45" w:rsidP="006805CB">
      <w:pPr>
        <w:spacing w:before="120" w:line="247" w:lineRule="auto"/>
        <w:ind w:firstLine="567"/>
        <w:rPr>
          <w:szCs w:val="28"/>
        </w:rPr>
      </w:pPr>
      <w:r w:rsidRPr="005354D5">
        <w:rPr>
          <w:szCs w:val="28"/>
        </w:rPr>
        <w:t>Một số kiến nghị khác (nếu có).</w:t>
      </w:r>
    </w:p>
    <w:p w14:paraId="0AF4EF4B" w14:textId="77777777" w:rsidR="00837F45" w:rsidRPr="005354D5" w:rsidRDefault="00837F45" w:rsidP="006805CB">
      <w:pPr>
        <w:spacing w:before="120"/>
        <w:ind w:firstLine="567"/>
        <w:rPr>
          <w:szCs w:val="28"/>
        </w:rPr>
      </w:pPr>
      <w:r w:rsidRPr="005354D5">
        <w:rPr>
          <w:b/>
          <w:bCs/>
          <w:szCs w:val="28"/>
        </w:rPr>
        <w:t>CHỦ NHIỆM, CHỦ TRÌ THẨM TRA CỦA TỪNG BỘ MÔN</w:t>
      </w:r>
    </w:p>
    <w:p w14:paraId="718CD4F4" w14:textId="77777777" w:rsidR="00837F45" w:rsidRPr="005354D5" w:rsidRDefault="00837F45" w:rsidP="006805CB">
      <w:pPr>
        <w:spacing w:before="120"/>
        <w:ind w:firstLine="567"/>
        <w:rPr>
          <w:szCs w:val="28"/>
        </w:rPr>
      </w:pPr>
      <w:r w:rsidRPr="005354D5">
        <w:rPr>
          <w:szCs w:val="28"/>
        </w:rPr>
        <w:t xml:space="preserve">- </w:t>
      </w:r>
      <w:r w:rsidRPr="005354D5">
        <w:rPr>
          <w:i/>
          <w:iCs/>
          <w:szCs w:val="28"/>
        </w:rPr>
        <w:t>(Ký, ghi rõ họ tên, chứng chỉ hành nghề số....)</w:t>
      </w:r>
    </w:p>
    <w:p w14:paraId="42D28422" w14:textId="77777777" w:rsidR="00837F45" w:rsidRPr="005354D5" w:rsidRDefault="00837F45" w:rsidP="006805CB">
      <w:pPr>
        <w:spacing w:before="120"/>
        <w:ind w:firstLine="567"/>
        <w:rPr>
          <w:szCs w:val="28"/>
        </w:rPr>
      </w:pPr>
      <w:r w:rsidRPr="005354D5">
        <w:rPr>
          <w:szCs w:val="28"/>
        </w:rPr>
        <w:t>- ……………………….</w:t>
      </w:r>
    </w:p>
    <w:p w14:paraId="2123F0FC" w14:textId="77777777" w:rsidR="00837F45" w:rsidRDefault="00837F45" w:rsidP="006805CB">
      <w:pPr>
        <w:spacing w:before="120"/>
        <w:ind w:firstLine="567"/>
        <w:rPr>
          <w:szCs w:val="28"/>
        </w:rPr>
      </w:pPr>
      <w:r w:rsidRPr="005354D5">
        <w:rPr>
          <w:i/>
          <w:iCs/>
          <w:szCs w:val="28"/>
        </w:rPr>
        <w:lastRenderedPageBreak/>
        <w:t>(Kết quả thẩm tra được bổ sung thêm một số nội dung khác nhằm đáp ứng yêu cầu thẩm tra của chủ đầu tư và nhà thầu tư vấn thẩm tra, việc đóng dấu thẩm tra tại các bản vẽ được thực hiện sau khi nhà thầu thiết kế đã chỉnh sửa, hoàn thiện hồ sơ theo yêu cầu của nhà thầu tư vấn thẩm tra)</w:t>
      </w:r>
      <w:r w:rsidRPr="005354D5">
        <w:rPr>
          <w:szCs w:val="28"/>
        </w:rPr>
        <w:t>.</w:t>
      </w:r>
    </w:p>
    <w:p w14:paraId="7AE0A4D9" w14:textId="77777777" w:rsidR="00837F45" w:rsidRPr="0002054C" w:rsidRDefault="00837F45" w:rsidP="006805CB">
      <w:pPr>
        <w:spacing w:before="120"/>
        <w:ind w:firstLine="567"/>
        <w:rPr>
          <w:sz w:val="16"/>
          <w:szCs w:val="16"/>
        </w:rPr>
      </w:pPr>
    </w:p>
    <w:tbl>
      <w:tblPr>
        <w:tblW w:w="0" w:type="auto"/>
        <w:tblCellMar>
          <w:left w:w="0" w:type="dxa"/>
          <w:right w:w="0" w:type="dxa"/>
        </w:tblCellMar>
        <w:tblLook w:val="0000" w:firstRow="0" w:lastRow="0" w:firstColumn="0" w:lastColumn="0" w:noHBand="0" w:noVBand="0"/>
      </w:tblPr>
      <w:tblGrid>
        <w:gridCol w:w="4142"/>
        <w:gridCol w:w="4862"/>
      </w:tblGrid>
      <w:tr w:rsidR="00837F45" w:rsidRPr="005354D5" w14:paraId="515CF8B5" w14:textId="77777777" w:rsidTr="00225B96">
        <w:trPr>
          <w:trHeight w:val="1410"/>
        </w:trPr>
        <w:tc>
          <w:tcPr>
            <w:tcW w:w="4364" w:type="dxa"/>
            <w:tcMar>
              <w:top w:w="0" w:type="dxa"/>
              <w:left w:w="108" w:type="dxa"/>
              <w:bottom w:w="0" w:type="dxa"/>
              <w:right w:w="108" w:type="dxa"/>
            </w:tcMar>
          </w:tcPr>
          <w:p w14:paraId="1721069B" w14:textId="77777777" w:rsidR="00837F45" w:rsidRPr="005354D5" w:rsidRDefault="00837F45" w:rsidP="000A0DCF">
            <w:pPr>
              <w:ind w:left="-108"/>
            </w:pPr>
            <w:r w:rsidRPr="005354D5">
              <w:rPr>
                <w:b/>
                <w:bCs/>
                <w:i/>
                <w:iCs/>
              </w:rPr>
              <w:t>Nơi nhận:</w:t>
            </w:r>
            <w:r w:rsidRPr="005354D5">
              <w:rPr>
                <w:b/>
                <w:bCs/>
                <w:i/>
                <w:iCs/>
              </w:rPr>
              <w:br/>
            </w:r>
            <w:r w:rsidRPr="000A0DCF">
              <w:rPr>
                <w:sz w:val="22"/>
              </w:rPr>
              <w:t>- Như trên;</w:t>
            </w:r>
            <w:r w:rsidRPr="000A0DCF">
              <w:rPr>
                <w:sz w:val="22"/>
              </w:rPr>
              <w:br/>
              <w:t>- Lưu:……..</w:t>
            </w:r>
          </w:p>
        </w:tc>
        <w:tc>
          <w:tcPr>
            <w:tcW w:w="5137" w:type="dxa"/>
            <w:tcMar>
              <w:top w:w="0" w:type="dxa"/>
              <w:left w:w="108" w:type="dxa"/>
              <w:bottom w:w="0" w:type="dxa"/>
              <w:right w:w="108" w:type="dxa"/>
            </w:tcMar>
          </w:tcPr>
          <w:p w14:paraId="69071FD4" w14:textId="77777777" w:rsidR="00837F45" w:rsidRPr="005354D5" w:rsidRDefault="00837F45" w:rsidP="000A0DCF">
            <w:pPr>
              <w:jc w:val="center"/>
              <w:rPr>
                <w:szCs w:val="28"/>
              </w:rPr>
            </w:pPr>
            <w:r w:rsidRPr="005354D5">
              <w:rPr>
                <w:b/>
                <w:bCs/>
                <w:szCs w:val="28"/>
              </w:rPr>
              <w:t>ĐƠN VỊ THẨM TRA</w:t>
            </w:r>
            <w:r w:rsidRPr="005354D5">
              <w:rPr>
                <w:b/>
                <w:bCs/>
                <w:szCs w:val="28"/>
              </w:rPr>
              <w:br/>
            </w:r>
            <w:r w:rsidRPr="005354D5">
              <w:rPr>
                <w:i/>
                <w:iCs/>
                <w:szCs w:val="28"/>
              </w:rPr>
              <w:t>(Ký, ghi rõ họ tên, chức vụ và đóng dấu)</w:t>
            </w:r>
          </w:p>
        </w:tc>
      </w:tr>
    </w:tbl>
    <w:p w14:paraId="76BE18C8" w14:textId="77777777" w:rsidR="00837F45" w:rsidRPr="005354D5" w:rsidRDefault="00837F45" w:rsidP="006805CB">
      <w:pPr>
        <w:spacing w:before="120"/>
        <w:jc w:val="right"/>
        <w:rPr>
          <w:b/>
          <w:bCs/>
          <w:szCs w:val="28"/>
        </w:rPr>
      </w:pPr>
    </w:p>
    <w:p w14:paraId="75C9B979" w14:textId="77777777" w:rsidR="00837F45" w:rsidRPr="005354D5" w:rsidRDefault="00837F45" w:rsidP="006805CB">
      <w:pPr>
        <w:rPr>
          <w:b/>
          <w:bCs/>
          <w:szCs w:val="28"/>
        </w:rPr>
      </w:pPr>
      <w:r w:rsidRPr="005354D5">
        <w:rPr>
          <w:b/>
          <w:bCs/>
          <w:szCs w:val="28"/>
        </w:rPr>
        <w:br w:type="page"/>
      </w:r>
    </w:p>
    <w:p w14:paraId="56DD4ADF" w14:textId="77777777" w:rsidR="00837F45" w:rsidRPr="005354D5" w:rsidRDefault="00837F45" w:rsidP="006805CB">
      <w:pPr>
        <w:pStyle w:val="MuPL"/>
        <w:keepNext w:val="0"/>
        <w:widowControl w:val="0"/>
        <w:spacing w:after="120" w:afterAutospacing="0"/>
        <w:ind w:firstLine="709"/>
        <w:jc w:val="right"/>
        <w:rPr>
          <w:color w:val="auto"/>
          <w:lang w:val="vi-VN"/>
        </w:rPr>
      </w:pPr>
      <w:r w:rsidRPr="00CD5293">
        <w:rPr>
          <w:bCs/>
          <w:color w:val="auto"/>
        </w:rPr>
        <w:lastRenderedPageBreak/>
        <w:t>Phụ lục I -</w:t>
      </w:r>
      <w:r>
        <w:rPr>
          <w:b w:val="0"/>
          <w:bCs/>
          <w:color w:val="auto"/>
        </w:rPr>
        <w:t xml:space="preserve"> </w:t>
      </w:r>
      <w:r w:rsidRPr="005354D5">
        <w:rPr>
          <w:bCs/>
          <w:color w:val="auto"/>
          <w:lang w:val="vi-VN"/>
        </w:rPr>
        <w:t>Mẫu số 03</w:t>
      </w:r>
    </w:p>
    <w:tbl>
      <w:tblPr>
        <w:tblW w:w="9927" w:type="dxa"/>
        <w:tblInd w:w="-284" w:type="dxa"/>
        <w:tblLayout w:type="fixed"/>
        <w:tblLook w:val="0000" w:firstRow="0" w:lastRow="0" w:firstColumn="0" w:lastColumn="0" w:noHBand="0" w:noVBand="0"/>
      </w:tblPr>
      <w:tblGrid>
        <w:gridCol w:w="3545"/>
        <w:gridCol w:w="6382"/>
      </w:tblGrid>
      <w:tr w:rsidR="00837F45" w:rsidRPr="005354D5" w14:paraId="1F7692CB" w14:textId="77777777" w:rsidTr="000A0DCF">
        <w:trPr>
          <w:trHeight w:val="2385"/>
        </w:trPr>
        <w:tc>
          <w:tcPr>
            <w:tcW w:w="3545" w:type="dxa"/>
          </w:tcPr>
          <w:p w14:paraId="028E26DB" w14:textId="77777777" w:rsidR="00837F45" w:rsidRDefault="00837F45" w:rsidP="006805CB">
            <w:pPr>
              <w:autoSpaceDE w:val="0"/>
              <w:jc w:val="center"/>
              <w:rPr>
                <w:rFonts w:asciiTheme="minorHAnsi" w:hAnsiTheme="minorHAnsi"/>
                <w:b/>
                <w:bCs/>
                <w:spacing w:val="-6"/>
                <w:sz w:val="26"/>
                <w:lang w:eastAsia="ar-SA"/>
              </w:rPr>
            </w:pPr>
            <w:r w:rsidRPr="000A0DCF">
              <w:rPr>
                <w:rFonts w:ascii="Times New Roman Bold" w:hAnsi="Times New Roman Bold"/>
                <w:b/>
                <w:bCs/>
                <w:spacing w:val="-6"/>
                <w:sz w:val="26"/>
                <w:lang w:eastAsia="ar-SA"/>
              </w:rPr>
              <w:t xml:space="preserve">CƠ QUAN CHUYÊN MÔN </w:t>
            </w:r>
          </w:p>
          <w:p w14:paraId="22754ADF" w14:textId="77777777" w:rsidR="00837F45" w:rsidRPr="000A0DCF" w:rsidRDefault="00837F45" w:rsidP="006805CB">
            <w:pPr>
              <w:autoSpaceDE w:val="0"/>
              <w:jc w:val="center"/>
              <w:rPr>
                <w:rFonts w:ascii="Times New Roman Bold" w:hAnsi="Times New Roman Bold"/>
                <w:b/>
                <w:bCs/>
                <w:spacing w:val="-6"/>
                <w:sz w:val="26"/>
                <w:lang w:eastAsia="ar-SA"/>
              </w:rPr>
            </w:pPr>
            <w:r w:rsidRPr="000A0DCF">
              <w:rPr>
                <w:rFonts w:ascii="Times New Roman Bold" w:hAnsi="Times New Roman Bold"/>
                <w:b/>
                <w:bCs/>
                <w:spacing w:val="-6"/>
                <w:sz w:val="26"/>
                <w:lang w:eastAsia="ar-SA"/>
              </w:rPr>
              <w:t>VỀ XÂY DỰNG</w:t>
            </w:r>
          </w:p>
          <w:p w14:paraId="08C6000B" w14:textId="77777777" w:rsidR="00837F45" w:rsidRPr="000A0DCF" w:rsidRDefault="00837F45" w:rsidP="006805CB">
            <w:pPr>
              <w:autoSpaceDE w:val="0"/>
              <w:jc w:val="center"/>
              <w:rPr>
                <w:sz w:val="26"/>
                <w:lang w:eastAsia="ar-SA"/>
              </w:rPr>
            </w:pPr>
            <w:r w:rsidRPr="000A0DCF">
              <w:rPr>
                <w:b/>
                <w:sz w:val="26"/>
                <w:vertAlign w:val="superscript"/>
                <w:lang w:eastAsia="ar-SA"/>
              </w:rPr>
              <w:t>________</w:t>
            </w:r>
          </w:p>
          <w:p w14:paraId="2EFC64DD" w14:textId="77777777" w:rsidR="00837F45" w:rsidRPr="000A0DCF" w:rsidRDefault="00837F45" w:rsidP="006805CB">
            <w:pPr>
              <w:autoSpaceDE w:val="0"/>
              <w:jc w:val="center"/>
              <w:rPr>
                <w:sz w:val="26"/>
                <w:lang w:eastAsia="ar-SA"/>
              </w:rPr>
            </w:pPr>
            <w:r w:rsidRPr="000A0DCF">
              <w:rPr>
                <w:sz w:val="26"/>
                <w:lang w:eastAsia="ar-SA"/>
              </w:rPr>
              <w:t>Số: …</w:t>
            </w:r>
          </w:p>
          <w:p w14:paraId="23B634F9" w14:textId="77777777" w:rsidR="00837F45" w:rsidRPr="000A0DCF" w:rsidRDefault="00837F45" w:rsidP="006805CB">
            <w:pPr>
              <w:autoSpaceDE w:val="0"/>
              <w:jc w:val="center"/>
              <w:rPr>
                <w:sz w:val="26"/>
                <w:lang w:eastAsia="ar-SA"/>
              </w:rPr>
            </w:pPr>
            <w:r w:rsidRPr="000A0DCF">
              <w:rPr>
                <w:sz w:val="26"/>
                <w:lang w:eastAsia="ar-SA"/>
              </w:rPr>
              <w:t xml:space="preserve">V/v thông báo kết quả </w:t>
            </w:r>
          </w:p>
          <w:p w14:paraId="201B0143" w14:textId="77777777" w:rsidR="00837F45" w:rsidRPr="000A0DCF" w:rsidRDefault="00837F45" w:rsidP="006805CB">
            <w:pPr>
              <w:autoSpaceDE w:val="0"/>
              <w:jc w:val="center"/>
              <w:rPr>
                <w:sz w:val="26"/>
                <w:lang w:eastAsia="ar-SA"/>
              </w:rPr>
            </w:pPr>
            <w:r w:rsidRPr="000A0DCF">
              <w:rPr>
                <w:sz w:val="26"/>
                <w:lang w:eastAsia="ar-SA"/>
              </w:rPr>
              <w:t xml:space="preserve">thẩm định Báo cáo nghiên cứu khả thi đầu tư xây dựng ... </w:t>
            </w:r>
          </w:p>
          <w:p w14:paraId="470C21C9" w14:textId="77777777" w:rsidR="00837F45" w:rsidRPr="005354D5" w:rsidRDefault="00837F45" w:rsidP="006805CB">
            <w:pPr>
              <w:autoSpaceDE w:val="0"/>
              <w:jc w:val="center"/>
              <w:rPr>
                <w:szCs w:val="28"/>
                <w:lang w:eastAsia="ar-SA"/>
              </w:rPr>
            </w:pPr>
            <w:r w:rsidRPr="000A0DCF">
              <w:rPr>
                <w:i/>
                <w:sz w:val="26"/>
                <w:lang w:eastAsia="ar-SA"/>
              </w:rPr>
              <w:t xml:space="preserve">(tên </w:t>
            </w:r>
            <w:r w:rsidRPr="000A0DCF">
              <w:rPr>
                <w:i/>
                <w:iCs/>
                <w:sz w:val="26"/>
              </w:rPr>
              <w:t>công trình/</w:t>
            </w:r>
            <w:r w:rsidRPr="000A0DCF">
              <w:rPr>
                <w:i/>
                <w:sz w:val="26"/>
                <w:lang w:eastAsia="ar-SA"/>
              </w:rPr>
              <w:t>dự án)</w:t>
            </w:r>
          </w:p>
        </w:tc>
        <w:tc>
          <w:tcPr>
            <w:tcW w:w="6382" w:type="dxa"/>
          </w:tcPr>
          <w:p w14:paraId="3778E992" w14:textId="77777777" w:rsidR="00837F45" w:rsidRPr="005354D5" w:rsidRDefault="00837F45" w:rsidP="006805CB">
            <w:pPr>
              <w:autoSpaceDE w:val="0"/>
              <w:jc w:val="center"/>
              <w:rPr>
                <w:b/>
                <w:bCs/>
                <w:sz w:val="26"/>
                <w:szCs w:val="26"/>
                <w:lang w:eastAsia="ar-SA"/>
              </w:rPr>
            </w:pPr>
            <w:r w:rsidRPr="005354D5">
              <w:rPr>
                <w:b/>
                <w:bCs/>
                <w:sz w:val="26"/>
                <w:szCs w:val="26"/>
                <w:lang w:eastAsia="ar-SA"/>
              </w:rPr>
              <w:t>CỘNG HÒA XÃ HỘI CHỦ NGHĨA VIỆT NAM</w:t>
            </w:r>
          </w:p>
          <w:p w14:paraId="34A55FCE" w14:textId="77777777" w:rsidR="00837F45" w:rsidRPr="005354D5" w:rsidRDefault="00837F45" w:rsidP="006805CB">
            <w:pPr>
              <w:autoSpaceDE w:val="0"/>
              <w:jc w:val="center"/>
              <w:rPr>
                <w:b/>
                <w:bCs/>
                <w:szCs w:val="28"/>
                <w:lang w:eastAsia="ar-SA"/>
              </w:rPr>
            </w:pPr>
            <w:r w:rsidRPr="005354D5">
              <w:rPr>
                <w:b/>
                <w:bCs/>
                <w:szCs w:val="28"/>
                <w:lang w:eastAsia="ar-SA"/>
              </w:rPr>
              <w:t>Độc lập - Tự do - Hạnh phúc</w:t>
            </w:r>
          </w:p>
          <w:p w14:paraId="47592C8A" w14:textId="77777777" w:rsidR="00837F45" w:rsidRPr="005354D5" w:rsidRDefault="00837F45" w:rsidP="006805CB">
            <w:pPr>
              <w:autoSpaceDE w:val="0"/>
              <w:jc w:val="center"/>
              <w:rPr>
                <w:b/>
                <w:iCs/>
                <w:szCs w:val="28"/>
                <w:lang w:eastAsia="ar-SA"/>
              </w:rPr>
            </w:pPr>
            <w:r w:rsidRPr="005354D5">
              <w:rPr>
                <w:b/>
                <w:iCs/>
                <w:szCs w:val="28"/>
                <w:vertAlign w:val="superscript"/>
                <w:lang w:eastAsia="ar-SA"/>
              </w:rPr>
              <w:t>_____________________________________</w:t>
            </w:r>
          </w:p>
          <w:p w14:paraId="430E87A5" w14:textId="77777777" w:rsidR="00837F45" w:rsidRPr="005354D5" w:rsidRDefault="00837F45" w:rsidP="006805CB">
            <w:pPr>
              <w:autoSpaceDE w:val="0"/>
              <w:jc w:val="center"/>
              <w:rPr>
                <w:b/>
                <w:iCs/>
                <w:szCs w:val="28"/>
                <w:lang w:eastAsia="ar-SA"/>
              </w:rPr>
            </w:pPr>
            <w:r w:rsidRPr="005354D5">
              <w:rPr>
                <w:i/>
                <w:iCs/>
                <w:szCs w:val="28"/>
                <w:lang w:eastAsia="ar-SA"/>
              </w:rPr>
              <w:t>… , ngày … tháng … năm ...</w:t>
            </w:r>
          </w:p>
        </w:tc>
      </w:tr>
    </w:tbl>
    <w:p w14:paraId="22EA4506" w14:textId="77777777" w:rsidR="00837F45" w:rsidRPr="005354D5" w:rsidRDefault="00837F45" w:rsidP="006805CB">
      <w:pPr>
        <w:autoSpaceDE w:val="0"/>
        <w:jc w:val="center"/>
        <w:rPr>
          <w:iCs/>
          <w:szCs w:val="28"/>
          <w:lang w:eastAsia="ar-SA"/>
        </w:rPr>
      </w:pPr>
    </w:p>
    <w:p w14:paraId="1066B167" w14:textId="77777777" w:rsidR="00837F45" w:rsidRPr="000A0DCF" w:rsidRDefault="00837F45" w:rsidP="006805CB">
      <w:pPr>
        <w:autoSpaceDE w:val="0"/>
        <w:jc w:val="center"/>
        <w:rPr>
          <w:iCs/>
          <w:sz w:val="2"/>
          <w:szCs w:val="28"/>
          <w:lang w:eastAsia="ar-SA"/>
        </w:rPr>
      </w:pPr>
    </w:p>
    <w:p w14:paraId="4EB07510" w14:textId="77777777" w:rsidR="00837F45" w:rsidRPr="005354D5" w:rsidRDefault="00837F45" w:rsidP="006805CB">
      <w:pPr>
        <w:autoSpaceDE w:val="0"/>
        <w:jc w:val="center"/>
        <w:rPr>
          <w:iCs/>
          <w:szCs w:val="28"/>
          <w:lang w:eastAsia="ar-SA"/>
        </w:rPr>
      </w:pPr>
      <w:r w:rsidRPr="005354D5">
        <w:rPr>
          <w:iCs/>
          <w:szCs w:val="28"/>
          <w:lang w:eastAsia="ar-SA"/>
        </w:rPr>
        <w:t xml:space="preserve">Kính gửi: </w:t>
      </w:r>
      <w:r w:rsidRPr="005354D5">
        <w:rPr>
          <w:i/>
          <w:szCs w:val="28"/>
          <w:lang w:eastAsia="ar-SA"/>
        </w:rPr>
        <w:t>(Tên đơn vị trình)</w:t>
      </w:r>
      <w:r w:rsidRPr="005354D5">
        <w:rPr>
          <w:iCs/>
          <w:szCs w:val="28"/>
          <w:lang w:eastAsia="ar-SA"/>
        </w:rPr>
        <w:t>.</w:t>
      </w:r>
    </w:p>
    <w:p w14:paraId="6287CCF0" w14:textId="77777777" w:rsidR="00837F45" w:rsidRPr="005354D5" w:rsidRDefault="00837F45" w:rsidP="006805CB">
      <w:pPr>
        <w:autoSpaceDE w:val="0"/>
        <w:jc w:val="center"/>
        <w:rPr>
          <w:iCs/>
          <w:szCs w:val="28"/>
          <w:lang w:eastAsia="ar-SA"/>
        </w:rPr>
      </w:pPr>
    </w:p>
    <w:p w14:paraId="0ECE0322" w14:textId="77777777" w:rsidR="00837F45" w:rsidRPr="005354D5" w:rsidRDefault="00837F45" w:rsidP="000A0DCF">
      <w:pPr>
        <w:autoSpaceDE w:val="0"/>
        <w:spacing w:before="120"/>
        <w:ind w:firstLine="567"/>
        <w:rPr>
          <w:szCs w:val="28"/>
          <w:lang w:eastAsia="ar-SA"/>
        </w:rPr>
      </w:pPr>
      <w:r w:rsidRPr="005354D5">
        <w:rPr>
          <w:i/>
          <w:spacing w:val="-6"/>
          <w:szCs w:val="28"/>
          <w:lang w:eastAsia="ar-SA"/>
        </w:rPr>
        <w:t xml:space="preserve">(Cơ quan chuyên môn về xây dựng) </w:t>
      </w:r>
      <w:r w:rsidRPr="005354D5">
        <w:rPr>
          <w:spacing w:val="-6"/>
          <w:szCs w:val="28"/>
          <w:lang w:eastAsia="ar-SA"/>
        </w:rPr>
        <w:t xml:space="preserve">đã nhận </w:t>
      </w:r>
      <w:r>
        <w:rPr>
          <w:spacing w:val="-6"/>
          <w:szCs w:val="28"/>
          <w:lang w:eastAsia="ar-SA"/>
        </w:rPr>
        <w:t>Tờ trình</w:t>
      </w:r>
      <w:r w:rsidRPr="005354D5">
        <w:rPr>
          <w:spacing w:val="-6"/>
          <w:szCs w:val="28"/>
          <w:lang w:eastAsia="ar-SA"/>
        </w:rPr>
        <w:t xml:space="preserve"> số … ngày … tháng …</w:t>
      </w:r>
      <w:r w:rsidRPr="005354D5">
        <w:rPr>
          <w:szCs w:val="28"/>
          <w:lang w:eastAsia="ar-SA"/>
        </w:rPr>
        <w:t xml:space="preserve"> năm … của ….. trình thẩm định Báo cáo nghiên cứu khả thi đầu tư xây dựng… </w:t>
      </w:r>
      <w:r w:rsidRPr="005354D5">
        <w:rPr>
          <w:i/>
          <w:szCs w:val="28"/>
          <w:lang w:eastAsia="ar-SA"/>
        </w:rPr>
        <w:t xml:space="preserve">(tên </w:t>
      </w:r>
      <w:r>
        <w:rPr>
          <w:i/>
          <w:szCs w:val="28"/>
          <w:lang w:eastAsia="ar-SA"/>
        </w:rPr>
        <w:t>công trình/</w:t>
      </w:r>
      <w:r w:rsidRPr="005354D5">
        <w:rPr>
          <w:i/>
          <w:szCs w:val="28"/>
          <w:lang w:eastAsia="ar-SA"/>
        </w:rPr>
        <w:t>dự án).</w:t>
      </w:r>
    </w:p>
    <w:p w14:paraId="105AF111" w14:textId="77777777" w:rsidR="00837F45" w:rsidRDefault="00837F45" w:rsidP="000A0DCF">
      <w:pPr>
        <w:spacing w:before="120"/>
        <w:ind w:firstLine="567"/>
        <w:rPr>
          <w:szCs w:val="28"/>
        </w:rPr>
      </w:pPr>
      <w:r w:rsidRPr="005354D5">
        <w:rPr>
          <w:szCs w:val="28"/>
        </w:rPr>
        <w:t xml:space="preserve">Căn cứ Luật Xây dựng số 50/2014/QH13 đã được sửa đổi, bổ sung một số </w:t>
      </w:r>
      <w:r w:rsidRPr="005354D5">
        <w:rPr>
          <w:spacing w:val="-4"/>
          <w:szCs w:val="28"/>
        </w:rPr>
        <w:t>điều theo Luật số 03/2016/QH14, Luật số 35/2018/QH14, Luật số 40/2019/QH14</w:t>
      </w:r>
      <w:r w:rsidRPr="005354D5">
        <w:rPr>
          <w:szCs w:val="28"/>
        </w:rPr>
        <w:t xml:space="preserve"> và Luật số 62/2020/QH14;</w:t>
      </w:r>
    </w:p>
    <w:p w14:paraId="0BDED81E" w14:textId="77777777" w:rsidR="00837F45" w:rsidRPr="005354D5" w:rsidRDefault="00837F45" w:rsidP="000A0DCF">
      <w:pPr>
        <w:spacing w:before="120"/>
        <w:ind w:firstLine="567"/>
        <w:rPr>
          <w:szCs w:val="28"/>
        </w:rPr>
      </w:pPr>
      <w:r w:rsidRPr="005354D5">
        <w:rPr>
          <w:szCs w:val="28"/>
        </w:rPr>
        <w:t>Căn cứ Nghị định số ……./2024/NĐ-CP ngày... tháng …. năm 2024 của Chính phủ quy định chi tiết một số điều và biện pháp thi hành Luật Xây dựng về quản lý hoạt động xây dựng;</w:t>
      </w:r>
    </w:p>
    <w:p w14:paraId="7F15C08D" w14:textId="77777777" w:rsidR="00837F45" w:rsidRPr="005354D5" w:rsidRDefault="00837F45" w:rsidP="000A0DCF">
      <w:pPr>
        <w:spacing w:before="120"/>
        <w:ind w:firstLine="567"/>
        <w:rPr>
          <w:spacing w:val="-2"/>
          <w:szCs w:val="28"/>
        </w:rPr>
      </w:pPr>
      <w:r w:rsidRPr="005354D5">
        <w:rPr>
          <w:spacing w:val="-2"/>
          <w:szCs w:val="28"/>
        </w:rPr>
        <w:t xml:space="preserve">Căn cứ ... </w:t>
      </w:r>
      <w:r w:rsidRPr="005354D5">
        <w:rPr>
          <w:i/>
          <w:spacing w:val="-2"/>
          <w:szCs w:val="28"/>
        </w:rPr>
        <w:t>(văn bản quy phạm pháp luật quy định về quản lý dự án đầu tư      xây dựng)</w:t>
      </w:r>
      <w:r w:rsidRPr="005354D5">
        <w:rPr>
          <w:spacing w:val="-2"/>
          <w:szCs w:val="28"/>
        </w:rPr>
        <w:t>;</w:t>
      </w:r>
    </w:p>
    <w:p w14:paraId="0088D045" w14:textId="77777777" w:rsidR="00837F45" w:rsidRPr="005354D5" w:rsidRDefault="00837F45" w:rsidP="000A0DCF">
      <w:pPr>
        <w:spacing w:before="120"/>
        <w:ind w:firstLine="567"/>
        <w:rPr>
          <w:szCs w:val="28"/>
        </w:rPr>
      </w:pPr>
      <w:r w:rsidRPr="005354D5">
        <w:rPr>
          <w:szCs w:val="28"/>
        </w:rPr>
        <w:t>Các căn cứ pháp lý khác có liên quan;</w:t>
      </w:r>
    </w:p>
    <w:p w14:paraId="1BAAA20A" w14:textId="77777777" w:rsidR="00837F45" w:rsidRPr="000A0DCF" w:rsidRDefault="00837F45" w:rsidP="000A0DCF">
      <w:pPr>
        <w:autoSpaceDE w:val="0"/>
        <w:spacing w:before="120"/>
        <w:ind w:firstLine="567"/>
        <w:rPr>
          <w:spacing w:val="-6"/>
          <w:szCs w:val="28"/>
          <w:lang w:eastAsia="ar-SA"/>
        </w:rPr>
      </w:pPr>
      <w:r w:rsidRPr="005354D5">
        <w:rPr>
          <w:szCs w:val="28"/>
          <w:lang w:eastAsia="ar-SA"/>
        </w:rPr>
        <w:t xml:space="preserve">Sau khi xem xét, </w:t>
      </w:r>
      <w:r w:rsidRPr="005354D5">
        <w:rPr>
          <w:i/>
          <w:szCs w:val="28"/>
          <w:lang w:eastAsia="ar-SA"/>
        </w:rPr>
        <w:t xml:space="preserve">(Cơ quan chuyên môn về xây dựng) </w:t>
      </w:r>
      <w:r w:rsidRPr="005354D5">
        <w:rPr>
          <w:szCs w:val="28"/>
          <w:lang w:eastAsia="ar-SA"/>
        </w:rPr>
        <w:t xml:space="preserve">thông </w:t>
      </w:r>
      <w:r>
        <w:rPr>
          <w:szCs w:val="28"/>
          <w:lang w:eastAsia="ar-SA"/>
        </w:rPr>
        <w:t>b</w:t>
      </w:r>
      <w:r w:rsidRPr="005354D5">
        <w:rPr>
          <w:szCs w:val="28"/>
          <w:lang w:eastAsia="ar-SA"/>
        </w:rPr>
        <w:t xml:space="preserve">áo kết quả thẩm </w:t>
      </w:r>
      <w:r w:rsidRPr="000A0DCF">
        <w:rPr>
          <w:spacing w:val="-6"/>
          <w:szCs w:val="28"/>
          <w:lang w:eastAsia="ar-SA"/>
        </w:rPr>
        <w:t xml:space="preserve">định </w:t>
      </w:r>
      <w:r>
        <w:rPr>
          <w:spacing w:val="-6"/>
          <w:szCs w:val="28"/>
          <w:lang w:eastAsia="ar-SA"/>
        </w:rPr>
        <w:t>B</w:t>
      </w:r>
      <w:r w:rsidRPr="000A0DCF">
        <w:rPr>
          <w:spacing w:val="-6"/>
          <w:szCs w:val="28"/>
          <w:lang w:eastAsia="ar-SA"/>
        </w:rPr>
        <w:t xml:space="preserve">áo cáo nghiên cứu khả thi đầu tư xây dựng... </w:t>
      </w:r>
      <w:r w:rsidRPr="000A0DCF">
        <w:rPr>
          <w:i/>
          <w:spacing w:val="-6"/>
          <w:szCs w:val="28"/>
          <w:lang w:eastAsia="ar-SA"/>
        </w:rPr>
        <w:t xml:space="preserve">(tên </w:t>
      </w:r>
      <w:r w:rsidRPr="000A0DCF">
        <w:rPr>
          <w:i/>
          <w:iCs/>
          <w:spacing w:val="-6"/>
          <w:szCs w:val="28"/>
        </w:rPr>
        <w:t>công trình/</w:t>
      </w:r>
      <w:r w:rsidRPr="000A0DCF">
        <w:rPr>
          <w:i/>
          <w:spacing w:val="-6"/>
          <w:szCs w:val="28"/>
          <w:lang w:eastAsia="ar-SA"/>
        </w:rPr>
        <w:t>dự án)</w:t>
      </w:r>
      <w:r w:rsidRPr="000A0DCF">
        <w:rPr>
          <w:spacing w:val="-6"/>
          <w:szCs w:val="28"/>
          <w:lang w:eastAsia="ar-SA"/>
        </w:rPr>
        <w:t xml:space="preserve"> như sau:</w:t>
      </w:r>
    </w:p>
    <w:p w14:paraId="7C170B3C" w14:textId="77777777" w:rsidR="00837F45" w:rsidRPr="005354D5" w:rsidRDefault="00837F45" w:rsidP="000A0DCF">
      <w:pPr>
        <w:autoSpaceDE w:val="0"/>
        <w:spacing w:before="120"/>
        <w:ind w:firstLine="567"/>
        <w:rPr>
          <w:b/>
          <w:bCs/>
          <w:szCs w:val="28"/>
          <w:lang w:eastAsia="ar-SA"/>
        </w:rPr>
      </w:pPr>
      <w:r w:rsidRPr="005354D5">
        <w:rPr>
          <w:b/>
          <w:bCs/>
          <w:szCs w:val="28"/>
          <w:lang w:eastAsia="ar-SA"/>
        </w:rPr>
        <w:t xml:space="preserve">I. THÔNG TIN CHUNG VỀ DỰ ÁN </w:t>
      </w:r>
    </w:p>
    <w:p w14:paraId="1B16EB95" w14:textId="77777777" w:rsidR="00837F45" w:rsidRPr="005354D5" w:rsidRDefault="00837F45" w:rsidP="000A0DCF">
      <w:pPr>
        <w:autoSpaceDE w:val="0"/>
        <w:spacing w:before="120"/>
        <w:ind w:firstLine="567"/>
        <w:rPr>
          <w:szCs w:val="28"/>
          <w:lang w:eastAsia="ar-SA"/>
        </w:rPr>
      </w:pPr>
      <w:r w:rsidRPr="005354D5">
        <w:rPr>
          <w:szCs w:val="28"/>
          <w:lang w:eastAsia="ar-SA"/>
        </w:rPr>
        <w:t xml:space="preserve">1. Tên dự án: </w:t>
      </w:r>
    </w:p>
    <w:p w14:paraId="595868DA" w14:textId="77777777" w:rsidR="00837F45" w:rsidRPr="005354D5" w:rsidRDefault="00837F45" w:rsidP="000A0DCF">
      <w:pPr>
        <w:spacing w:before="120"/>
        <w:ind w:firstLine="567"/>
        <w:rPr>
          <w:szCs w:val="28"/>
        </w:rPr>
      </w:pPr>
      <w:r w:rsidRPr="005354D5">
        <w:rPr>
          <w:szCs w:val="28"/>
        </w:rPr>
        <w:t>2. Mã số thông tin dự án (theo quy định của Chính phủ về Cơ sở dữ liệu quốc gia về hoạt động xây dựng):</w:t>
      </w:r>
    </w:p>
    <w:p w14:paraId="2FBB561A" w14:textId="77777777" w:rsidR="00837F45" w:rsidRPr="005354D5" w:rsidRDefault="00837F45" w:rsidP="000A0DCF">
      <w:pPr>
        <w:autoSpaceDE w:val="0"/>
        <w:spacing w:before="120"/>
        <w:ind w:firstLine="567"/>
        <w:rPr>
          <w:szCs w:val="28"/>
          <w:lang w:eastAsia="ar-SA"/>
        </w:rPr>
      </w:pPr>
      <w:r w:rsidRPr="005354D5">
        <w:rPr>
          <w:szCs w:val="28"/>
          <w:lang w:eastAsia="ar-SA"/>
        </w:rPr>
        <w:lastRenderedPageBreak/>
        <w:t>3. Nhóm dự án, loại, cấp</w:t>
      </w:r>
      <w:r>
        <w:rPr>
          <w:rStyle w:val="FootnoteReference"/>
          <w:szCs w:val="28"/>
          <w:lang w:eastAsia="ar-SA"/>
        </w:rPr>
        <w:footnoteReference w:id="7"/>
      </w:r>
      <w:r w:rsidRPr="005354D5">
        <w:rPr>
          <w:szCs w:val="28"/>
          <w:lang w:eastAsia="ar-SA"/>
        </w:rPr>
        <w:t xml:space="preserve">, </w:t>
      </w:r>
      <w:r w:rsidRPr="005354D5">
        <w:rPr>
          <w:iCs/>
          <w:szCs w:val="28"/>
          <w:lang w:eastAsia="ar-SA"/>
        </w:rPr>
        <w:t xml:space="preserve">thời hạn sử dụng </w:t>
      </w:r>
      <w:r w:rsidRPr="005354D5">
        <w:rPr>
          <w:szCs w:val="28"/>
          <w:lang w:eastAsia="ar-SA"/>
        </w:rPr>
        <w:t xml:space="preserve">theo thiết kế của công trình chính thuộc dự án: </w:t>
      </w:r>
    </w:p>
    <w:p w14:paraId="40E2F44B" w14:textId="77777777" w:rsidR="00837F45" w:rsidRPr="005354D5" w:rsidRDefault="00837F45" w:rsidP="000A0DCF">
      <w:pPr>
        <w:autoSpaceDE w:val="0"/>
        <w:spacing w:before="120"/>
        <w:ind w:firstLine="567"/>
        <w:rPr>
          <w:szCs w:val="28"/>
          <w:lang w:eastAsia="ar-SA"/>
        </w:rPr>
      </w:pPr>
      <w:r w:rsidRPr="005354D5">
        <w:rPr>
          <w:szCs w:val="28"/>
          <w:lang w:eastAsia="ar-SA"/>
        </w:rPr>
        <w:t xml:space="preserve">4. Người quyết định đầu tư: </w:t>
      </w:r>
    </w:p>
    <w:p w14:paraId="5DC2BAB5" w14:textId="77777777" w:rsidR="00837F45" w:rsidRPr="005354D5" w:rsidRDefault="00837F45" w:rsidP="000A0DCF">
      <w:pPr>
        <w:autoSpaceDE w:val="0"/>
        <w:spacing w:before="120"/>
        <w:ind w:firstLine="567"/>
        <w:rPr>
          <w:spacing w:val="-6"/>
          <w:szCs w:val="28"/>
          <w:lang w:eastAsia="ar-SA"/>
        </w:rPr>
      </w:pPr>
      <w:r w:rsidRPr="005354D5">
        <w:rPr>
          <w:spacing w:val="-6"/>
          <w:szCs w:val="28"/>
          <w:lang w:eastAsia="ar-SA"/>
        </w:rPr>
        <w:t xml:space="preserve">5. Tên chủ đầu tư (nếu có) và các thông tin để liên hệ (địa chỉ, điện thoại,…): </w:t>
      </w:r>
    </w:p>
    <w:p w14:paraId="1281AD50" w14:textId="77777777" w:rsidR="00837F45" w:rsidRPr="005354D5" w:rsidRDefault="00837F45" w:rsidP="000A0DCF">
      <w:pPr>
        <w:autoSpaceDE w:val="0"/>
        <w:spacing w:before="120"/>
        <w:ind w:firstLine="567"/>
        <w:rPr>
          <w:szCs w:val="28"/>
          <w:lang w:eastAsia="ar-SA"/>
        </w:rPr>
      </w:pPr>
      <w:r w:rsidRPr="005354D5">
        <w:rPr>
          <w:szCs w:val="28"/>
          <w:lang w:eastAsia="ar-SA"/>
        </w:rPr>
        <w:t xml:space="preserve">6. Địa điểm xây dựng: </w:t>
      </w:r>
    </w:p>
    <w:p w14:paraId="13E29DB2" w14:textId="77777777" w:rsidR="00837F45" w:rsidRPr="005354D5" w:rsidRDefault="00837F45" w:rsidP="000A0DCF">
      <w:pPr>
        <w:autoSpaceDE w:val="0"/>
        <w:spacing w:before="120"/>
        <w:ind w:firstLine="567"/>
        <w:rPr>
          <w:szCs w:val="28"/>
          <w:lang w:eastAsia="ar-SA"/>
        </w:rPr>
      </w:pPr>
      <w:r w:rsidRPr="005354D5">
        <w:rPr>
          <w:szCs w:val="28"/>
          <w:lang w:eastAsia="ar-SA"/>
        </w:rPr>
        <w:t xml:space="preserve">7. Giá trị tổng mức đầu tư xây dựng: </w:t>
      </w:r>
    </w:p>
    <w:p w14:paraId="77C88203" w14:textId="77777777" w:rsidR="00837F45" w:rsidRPr="005354D5" w:rsidRDefault="00837F45" w:rsidP="000A0DCF">
      <w:pPr>
        <w:autoSpaceDE w:val="0"/>
        <w:spacing w:before="120"/>
        <w:ind w:firstLine="567"/>
        <w:rPr>
          <w:szCs w:val="28"/>
          <w:lang w:eastAsia="ar-SA"/>
        </w:rPr>
      </w:pPr>
      <w:r w:rsidRPr="005354D5">
        <w:rPr>
          <w:szCs w:val="28"/>
          <w:lang w:eastAsia="ar-SA"/>
        </w:rPr>
        <w:t xml:space="preserve">8. Nguồn vốn đầu tư: </w:t>
      </w:r>
    </w:p>
    <w:p w14:paraId="6230B0D0" w14:textId="77777777" w:rsidR="00837F45" w:rsidRPr="005354D5" w:rsidRDefault="00837F45" w:rsidP="000A0DCF">
      <w:pPr>
        <w:autoSpaceDE w:val="0"/>
        <w:spacing w:before="120"/>
        <w:ind w:firstLine="567"/>
        <w:rPr>
          <w:szCs w:val="28"/>
          <w:lang w:eastAsia="ar-SA"/>
        </w:rPr>
      </w:pPr>
      <w:r w:rsidRPr="005354D5">
        <w:rPr>
          <w:szCs w:val="28"/>
          <w:lang w:eastAsia="ar-SA"/>
        </w:rPr>
        <w:t xml:space="preserve">9. </w:t>
      </w:r>
      <w:r w:rsidRPr="005354D5">
        <w:rPr>
          <w:szCs w:val="28"/>
        </w:rPr>
        <w:t>Tiến độ thực hiện dự án; phân kỳ đầu tư (nếu có); thời hạn hoạt động của dự án (nếu có):</w:t>
      </w:r>
    </w:p>
    <w:p w14:paraId="00FC01FE" w14:textId="77777777" w:rsidR="00837F45" w:rsidRPr="005354D5" w:rsidRDefault="00837F45" w:rsidP="000A0DCF">
      <w:pPr>
        <w:autoSpaceDE w:val="0"/>
        <w:spacing w:before="120"/>
        <w:ind w:firstLine="567"/>
        <w:rPr>
          <w:szCs w:val="28"/>
          <w:lang w:eastAsia="ar-SA"/>
        </w:rPr>
      </w:pPr>
      <w:r w:rsidRPr="005354D5">
        <w:rPr>
          <w:szCs w:val="28"/>
          <w:lang w:eastAsia="ar-SA"/>
        </w:rPr>
        <w:t>10. Tiêu chuẩn, quy chuẩn áp dụng:</w:t>
      </w:r>
    </w:p>
    <w:p w14:paraId="5EE52C5D" w14:textId="77777777" w:rsidR="00837F45" w:rsidRPr="005354D5" w:rsidRDefault="00837F45" w:rsidP="000A0DCF">
      <w:pPr>
        <w:autoSpaceDE w:val="0"/>
        <w:spacing w:before="120"/>
        <w:ind w:firstLine="567"/>
        <w:rPr>
          <w:szCs w:val="28"/>
          <w:lang w:eastAsia="ar-SA"/>
        </w:rPr>
      </w:pPr>
      <w:r w:rsidRPr="005354D5">
        <w:rPr>
          <w:szCs w:val="28"/>
          <w:lang w:eastAsia="ar-SA"/>
        </w:rPr>
        <w:t>11. Nhà thầu lập Báo cáo nghiên cứu khả thi đầu tư xây dựng:</w:t>
      </w:r>
    </w:p>
    <w:p w14:paraId="18E3C361" w14:textId="77777777" w:rsidR="00837F45" w:rsidRPr="005354D5" w:rsidRDefault="00837F45" w:rsidP="000A0DCF">
      <w:pPr>
        <w:autoSpaceDE w:val="0"/>
        <w:spacing w:before="120"/>
        <w:ind w:firstLine="567"/>
        <w:rPr>
          <w:szCs w:val="28"/>
          <w:lang w:eastAsia="ar-SA"/>
        </w:rPr>
      </w:pPr>
      <w:r w:rsidRPr="005354D5">
        <w:rPr>
          <w:szCs w:val="28"/>
          <w:lang w:eastAsia="ar-SA"/>
        </w:rPr>
        <w:t>12. Nhà thầu khảo sát xây dựng:</w:t>
      </w:r>
    </w:p>
    <w:p w14:paraId="74CB2C23" w14:textId="77777777" w:rsidR="00837F45" w:rsidRPr="005354D5" w:rsidRDefault="00837F45" w:rsidP="000A0DCF">
      <w:pPr>
        <w:autoSpaceDE w:val="0"/>
        <w:spacing w:before="120"/>
        <w:ind w:firstLine="567"/>
        <w:rPr>
          <w:szCs w:val="28"/>
          <w:lang w:val="pt-BR" w:eastAsia="ar-SA"/>
        </w:rPr>
      </w:pPr>
      <w:r w:rsidRPr="005354D5">
        <w:rPr>
          <w:szCs w:val="28"/>
          <w:lang w:val="pt-BR" w:eastAsia="ar-SA"/>
        </w:rPr>
        <w:t>1</w:t>
      </w:r>
      <w:r w:rsidRPr="005354D5">
        <w:rPr>
          <w:szCs w:val="28"/>
          <w:lang w:eastAsia="ar-SA"/>
        </w:rPr>
        <w:t>3</w:t>
      </w:r>
      <w:r w:rsidRPr="005354D5">
        <w:rPr>
          <w:szCs w:val="28"/>
          <w:lang w:val="pt-BR" w:eastAsia="ar-SA"/>
        </w:rPr>
        <w:t>. Nhà thầu thẩm tra (nếu có):</w:t>
      </w:r>
    </w:p>
    <w:p w14:paraId="31693AFE" w14:textId="77777777" w:rsidR="00837F45" w:rsidRPr="005354D5" w:rsidRDefault="00837F45" w:rsidP="000A0DCF">
      <w:pPr>
        <w:autoSpaceDE w:val="0"/>
        <w:spacing w:before="120"/>
        <w:ind w:firstLine="567"/>
        <w:rPr>
          <w:szCs w:val="28"/>
          <w:lang w:val="pt-BR" w:eastAsia="ar-SA"/>
        </w:rPr>
      </w:pPr>
      <w:r w:rsidRPr="005354D5">
        <w:rPr>
          <w:szCs w:val="28"/>
          <w:lang w:val="pt-BR" w:eastAsia="ar-SA"/>
        </w:rPr>
        <w:t>1</w:t>
      </w:r>
      <w:r w:rsidRPr="005354D5">
        <w:rPr>
          <w:szCs w:val="28"/>
          <w:lang w:eastAsia="ar-SA"/>
        </w:rPr>
        <w:t>4</w:t>
      </w:r>
      <w:r w:rsidRPr="005354D5">
        <w:rPr>
          <w:szCs w:val="28"/>
          <w:lang w:val="pt-BR" w:eastAsia="ar-SA"/>
        </w:rPr>
        <w:t xml:space="preserve">. Các thông tin khác (nếu có): </w:t>
      </w:r>
    </w:p>
    <w:p w14:paraId="2D08FAEA" w14:textId="77777777" w:rsidR="00837F45" w:rsidRPr="005354D5" w:rsidRDefault="00837F45" w:rsidP="000A0DCF">
      <w:pPr>
        <w:autoSpaceDE w:val="0"/>
        <w:spacing w:before="120"/>
        <w:ind w:firstLine="567"/>
        <w:rPr>
          <w:b/>
          <w:bCs/>
          <w:szCs w:val="28"/>
          <w:lang w:val="pt-BR" w:eastAsia="ar-SA"/>
        </w:rPr>
      </w:pPr>
      <w:r w:rsidRPr="005354D5">
        <w:rPr>
          <w:b/>
          <w:szCs w:val="28"/>
          <w:lang w:val="pt-BR" w:eastAsia="ar-SA"/>
        </w:rPr>
        <w:t xml:space="preserve">II. HỒ SƠ TRÌNH THẨM ĐỊNH </w:t>
      </w:r>
    </w:p>
    <w:p w14:paraId="4C8EB847" w14:textId="77777777" w:rsidR="00837F45" w:rsidRPr="005354D5" w:rsidRDefault="00837F45" w:rsidP="000A0DCF">
      <w:pPr>
        <w:autoSpaceDE w:val="0"/>
        <w:spacing w:before="120"/>
        <w:ind w:firstLine="567"/>
        <w:rPr>
          <w:bCs/>
          <w:szCs w:val="28"/>
          <w:lang w:val="pt-BR" w:eastAsia="ar-SA"/>
        </w:rPr>
      </w:pPr>
      <w:r w:rsidRPr="005354D5">
        <w:rPr>
          <w:bCs/>
          <w:szCs w:val="28"/>
          <w:lang w:val="pt-BR" w:eastAsia="ar-SA"/>
        </w:rPr>
        <w:t xml:space="preserve">1. Văn bản pháp lý: </w:t>
      </w:r>
    </w:p>
    <w:p w14:paraId="1A404A65" w14:textId="77777777" w:rsidR="00837F45" w:rsidRPr="005354D5" w:rsidRDefault="00837F45" w:rsidP="000A0DCF">
      <w:pPr>
        <w:autoSpaceDE w:val="0"/>
        <w:spacing w:before="120"/>
        <w:ind w:firstLine="567"/>
        <w:rPr>
          <w:bCs/>
          <w:i/>
          <w:iCs/>
          <w:szCs w:val="28"/>
          <w:lang w:val="pt-BR" w:eastAsia="ar-SA"/>
        </w:rPr>
      </w:pPr>
      <w:r w:rsidRPr="005354D5">
        <w:rPr>
          <w:bCs/>
          <w:i/>
          <w:iCs/>
          <w:szCs w:val="28"/>
          <w:lang w:val="pt-BR" w:eastAsia="ar-SA"/>
        </w:rPr>
        <w:t>(Liệt kê các văn bản pháp lý và văn bản khác có liên quan của dự án)</w:t>
      </w:r>
    </w:p>
    <w:p w14:paraId="2F72CCEC" w14:textId="77777777" w:rsidR="00837F45" w:rsidRPr="005354D5" w:rsidRDefault="00837F45" w:rsidP="000A0DCF">
      <w:pPr>
        <w:autoSpaceDE w:val="0"/>
        <w:spacing w:before="120"/>
        <w:ind w:firstLine="567"/>
        <w:rPr>
          <w:bCs/>
          <w:szCs w:val="28"/>
          <w:lang w:val="pt-BR" w:eastAsia="ar-SA"/>
        </w:rPr>
      </w:pPr>
      <w:r w:rsidRPr="005354D5">
        <w:rPr>
          <w:bCs/>
          <w:szCs w:val="28"/>
          <w:lang w:val="pt-BR" w:eastAsia="ar-SA"/>
        </w:rPr>
        <w:t>2. Hồ sơ, tài liệu dự án, khảo sát, thiết kế, thẩm tra (nếu có):</w:t>
      </w:r>
    </w:p>
    <w:p w14:paraId="622C5778" w14:textId="77777777" w:rsidR="00837F45" w:rsidRPr="005354D5" w:rsidRDefault="00837F45" w:rsidP="000A0DCF">
      <w:pPr>
        <w:autoSpaceDE w:val="0"/>
        <w:spacing w:before="120"/>
        <w:ind w:firstLine="567"/>
        <w:rPr>
          <w:bCs/>
          <w:szCs w:val="28"/>
          <w:lang w:val="pt-BR" w:eastAsia="ar-SA"/>
        </w:rPr>
      </w:pPr>
      <w:r w:rsidRPr="005354D5">
        <w:rPr>
          <w:bCs/>
          <w:szCs w:val="28"/>
          <w:lang w:val="pt-BR" w:eastAsia="ar-SA"/>
        </w:rPr>
        <w:t>3. Hồ sơ năng lực các nhà thầu:</w:t>
      </w:r>
    </w:p>
    <w:p w14:paraId="5A247959" w14:textId="77777777" w:rsidR="00837F45" w:rsidRPr="005354D5" w:rsidRDefault="00837F45" w:rsidP="000A0DCF">
      <w:pPr>
        <w:autoSpaceDE w:val="0"/>
        <w:spacing w:before="120"/>
        <w:ind w:firstLine="567"/>
        <w:rPr>
          <w:b/>
          <w:szCs w:val="28"/>
          <w:lang w:val="pt-BR" w:eastAsia="ar-SA"/>
        </w:rPr>
      </w:pPr>
      <w:r w:rsidRPr="005354D5">
        <w:rPr>
          <w:b/>
          <w:szCs w:val="28"/>
          <w:lang w:val="pt-BR" w:eastAsia="ar-SA"/>
        </w:rPr>
        <w:t>III. NỘI DUNG HỒ SƠ TRÌNH THẨM ĐỊNH</w:t>
      </w:r>
    </w:p>
    <w:p w14:paraId="4450349B" w14:textId="77777777" w:rsidR="00837F45" w:rsidRPr="005354D5" w:rsidRDefault="00837F45" w:rsidP="000A0DCF">
      <w:pPr>
        <w:autoSpaceDE w:val="0"/>
        <w:spacing w:before="120"/>
        <w:ind w:firstLine="567"/>
        <w:rPr>
          <w:szCs w:val="28"/>
          <w:lang w:val="pt-BR" w:eastAsia="ar-SA"/>
        </w:rPr>
      </w:pPr>
      <w:r w:rsidRPr="005354D5">
        <w:rPr>
          <w:szCs w:val="28"/>
          <w:lang w:val="pt-BR" w:eastAsia="ar-SA"/>
        </w:rPr>
        <w:t xml:space="preserve">Ghi tóm tắt về nội dung </w:t>
      </w:r>
      <w:r>
        <w:rPr>
          <w:szCs w:val="28"/>
          <w:lang w:val="pt-BR" w:eastAsia="ar-SA"/>
        </w:rPr>
        <w:t xml:space="preserve">thông tin </w:t>
      </w:r>
      <w:r w:rsidRPr="005354D5">
        <w:rPr>
          <w:szCs w:val="28"/>
          <w:lang w:val="pt-BR" w:eastAsia="ar-SA"/>
        </w:rPr>
        <w:t xml:space="preserve">cơ bản của </w:t>
      </w:r>
      <w:r>
        <w:rPr>
          <w:szCs w:val="28"/>
          <w:lang w:val="pt-BR" w:eastAsia="ar-SA"/>
        </w:rPr>
        <w:t>công trình</w:t>
      </w:r>
      <w:r w:rsidRPr="00CD5293">
        <w:rPr>
          <w:iCs/>
          <w:szCs w:val="28"/>
          <w:lang w:val="pt-BR"/>
        </w:rPr>
        <w:t>/</w:t>
      </w:r>
      <w:r w:rsidRPr="005354D5">
        <w:rPr>
          <w:szCs w:val="28"/>
          <w:lang w:val="pt-BR" w:eastAsia="ar-SA"/>
        </w:rPr>
        <w:t>dự án trình thẩm định được gửi kèm theo Tờ trình thẩm định Báo cáo nghiên cứu khả thi đầu tư xây dựng của tổ chức trình thẩm định.</w:t>
      </w:r>
    </w:p>
    <w:p w14:paraId="53FF0004" w14:textId="77777777" w:rsidR="00837F45" w:rsidRPr="005354D5" w:rsidRDefault="00837F45" w:rsidP="000A0DCF">
      <w:pPr>
        <w:autoSpaceDE w:val="0"/>
        <w:spacing w:before="120"/>
        <w:ind w:firstLine="567"/>
        <w:rPr>
          <w:i/>
          <w:iCs/>
          <w:spacing w:val="2"/>
          <w:szCs w:val="28"/>
          <w:lang w:eastAsia="ar-SA"/>
        </w:rPr>
      </w:pPr>
      <w:r w:rsidRPr="005354D5">
        <w:rPr>
          <w:i/>
          <w:iCs/>
          <w:spacing w:val="2"/>
          <w:szCs w:val="28"/>
          <w:lang w:val="pt-BR" w:eastAsia="ar-SA"/>
        </w:rPr>
        <w:t>(Riêng đối với</w:t>
      </w:r>
      <w:r w:rsidRPr="005354D5">
        <w:rPr>
          <w:i/>
          <w:iCs/>
          <w:spacing w:val="2"/>
          <w:szCs w:val="28"/>
          <w:lang w:eastAsia="ar-SA"/>
        </w:rPr>
        <w:t xml:space="preserve"> công trình xây dựng</w:t>
      </w:r>
      <w:r w:rsidRPr="005354D5">
        <w:rPr>
          <w:i/>
          <w:iCs/>
          <w:spacing w:val="2"/>
          <w:szCs w:val="28"/>
          <w:lang w:val="pt-BR" w:eastAsia="ar-SA"/>
        </w:rPr>
        <w:t xml:space="preserve"> có kết cấu dạng nhà</w:t>
      </w:r>
      <w:r w:rsidRPr="005354D5">
        <w:rPr>
          <w:i/>
          <w:iCs/>
          <w:spacing w:val="2"/>
          <w:szCs w:val="28"/>
          <w:lang w:eastAsia="ar-SA"/>
        </w:rPr>
        <w:t xml:space="preserve"> thuộc dự án cần thể hiện được các nội dung, thông số chủ yếu của công trình gồm diện tích xây dựng, mật độ xây dựng, tổng diện tích sàn xây dựng, hệ số sử dụng đất, số tầng cao, chiều cao công trình, chỉ giới xây dựng công trình,</w:t>
      </w:r>
      <w:r>
        <w:rPr>
          <w:i/>
          <w:iCs/>
          <w:spacing w:val="2"/>
          <w:szCs w:val="28"/>
          <w:lang w:eastAsia="ar-SA"/>
        </w:rPr>
        <w:t xml:space="preserve"> cốt xây dựng,</w:t>
      </w:r>
      <w:r w:rsidRPr="005354D5">
        <w:rPr>
          <w:i/>
          <w:iCs/>
          <w:spacing w:val="2"/>
          <w:szCs w:val="28"/>
          <w:lang w:eastAsia="ar-SA"/>
        </w:rPr>
        <w:t xml:space="preserve"> bố trí công năng công trình)</w:t>
      </w:r>
      <w:r>
        <w:rPr>
          <w:i/>
          <w:iCs/>
          <w:spacing w:val="2"/>
          <w:szCs w:val="28"/>
          <w:lang w:eastAsia="ar-SA"/>
        </w:rPr>
        <w:t xml:space="preserve"> </w:t>
      </w:r>
    </w:p>
    <w:p w14:paraId="78B06DE5" w14:textId="77777777" w:rsidR="00837F45" w:rsidRPr="005354D5" w:rsidRDefault="00837F45" w:rsidP="000A0DCF">
      <w:pPr>
        <w:autoSpaceDE w:val="0"/>
        <w:spacing w:before="120"/>
        <w:ind w:firstLine="567"/>
        <w:rPr>
          <w:b/>
          <w:bCs/>
          <w:spacing w:val="2"/>
          <w:szCs w:val="28"/>
          <w:lang w:eastAsia="ar-SA"/>
        </w:rPr>
      </w:pPr>
      <w:r w:rsidRPr="005354D5">
        <w:rPr>
          <w:b/>
          <w:bCs/>
          <w:spacing w:val="2"/>
          <w:szCs w:val="28"/>
          <w:lang w:eastAsia="ar-SA"/>
        </w:rPr>
        <w:t>IV. PHẠM VI</w:t>
      </w:r>
      <w:r>
        <w:rPr>
          <w:b/>
          <w:bCs/>
          <w:spacing w:val="2"/>
          <w:szCs w:val="28"/>
          <w:lang w:eastAsia="ar-SA"/>
        </w:rPr>
        <w:t>, CƠ SỞ</w:t>
      </w:r>
      <w:r w:rsidRPr="005354D5">
        <w:rPr>
          <w:b/>
          <w:bCs/>
          <w:spacing w:val="2"/>
          <w:szCs w:val="28"/>
          <w:lang w:eastAsia="ar-SA"/>
        </w:rPr>
        <w:t xml:space="preserve"> VÀ NGUYÊN TẮC THẨM ĐỊNH</w:t>
      </w:r>
    </w:p>
    <w:p w14:paraId="2374DF3B" w14:textId="77777777" w:rsidR="00837F45" w:rsidRDefault="00837F45" w:rsidP="000A0DCF">
      <w:pPr>
        <w:spacing w:before="120"/>
        <w:ind w:firstLine="567"/>
        <w:rPr>
          <w:i/>
          <w:iCs/>
          <w:szCs w:val="28"/>
        </w:rPr>
      </w:pPr>
      <w:r>
        <w:rPr>
          <w:i/>
          <w:iCs/>
          <w:szCs w:val="28"/>
        </w:rPr>
        <w:lastRenderedPageBreak/>
        <w:t>1. Cơ sở thẩm định (nêu cơ sở thẩm định đối với các trường hợp thẩm định sau khi khắc phục xử phạt hành chính).</w:t>
      </w:r>
    </w:p>
    <w:p w14:paraId="55A4A9C8" w14:textId="77777777" w:rsidR="00837F45" w:rsidRDefault="00837F45" w:rsidP="000A0DCF">
      <w:pPr>
        <w:spacing w:before="120"/>
        <w:ind w:firstLine="567"/>
        <w:rPr>
          <w:i/>
          <w:iCs/>
          <w:szCs w:val="28"/>
        </w:rPr>
      </w:pPr>
      <w:r>
        <w:rPr>
          <w:i/>
          <w:iCs/>
          <w:szCs w:val="28"/>
        </w:rPr>
        <w:t xml:space="preserve">2. </w:t>
      </w:r>
      <w:r w:rsidRPr="005354D5">
        <w:rPr>
          <w:i/>
          <w:iCs/>
          <w:szCs w:val="28"/>
        </w:rPr>
        <w:t>Nêu phạm vi thực hiện thẩm định Báo cáo nghiên cứu khả thi đầu tư xây dựng của cơ quan chuyên môn về xây dựng đối với các nội dung theo quy định</w:t>
      </w:r>
      <w:r>
        <w:rPr>
          <w:i/>
          <w:iCs/>
          <w:szCs w:val="28"/>
        </w:rPr>
        <w:t>.</w:t>
      </w:r>
    </w:p>
    <w:p w14:paraId="29124535" w14:textId="77777777" w:rsidR="00837F45" w:rsidRPr="005354D5" w:rsidRDefault="00837F45" w:rsidP="000A0DCF">
      <w:pPr>
        <w:spacing w:before="120"/>
        <w:ind w:firstLine="567"/>
        <w:rPr>
          <w:i/>
          <w:szCs w:val="28"/>
        </w:rPr>
      </w:pPr>
      <w:r>
        <w:rPr>
          <w:i/>
          <w:iCs/>
          <w:szCs w:val="28"/>
        </w:rPr>
        <w:t>3. N</w:t>
      </w:r>
      <w:r w:rsidRPr="005354D5">
        <w:rPr>
          <w:i/>
          <w:szCs w:val="28"/>
        </w:rPr>
        <w:t>guyên tắc thẩm định theo quy định tại Điều 6 Nghị định này.</w:t>
      </w:r>
    </w:p>
    <w:p w14:paraId="3CF5DD24" w14:textId="77777777" w:rsidR="00837F45" w:rsidRPr="005354D5" w:rsidRDefault="00837F45" w:rsidP="000A0DCF">
      <w:pPr>
        <w:autoSpaceDE w:val="0"/>
        <w:spacing w:before="120"/>
        <w:ind w:firstLine="567"/>
        <w:rPr>
          <w:b/>
          <w:szCs w:val="28"/>
          <w:lang w:eastAsia="ar-SA"/>
        </w:rPr>
      </w:pPr>
      <w:r w:rsidRPr="005354D5">
        <w:rPr>
          <w:b/>
          <w:szCs w:val="28"/>
          <w:lang w:eastAsia="ar-SA"/>
        </w:rPr>
        <w:t xml:space="preserve">V. KẾT QUẢ THẨM ĐỊNH </w:t>
      </w:r>
    </w:p>
    <w:p w14:paraId="3F319495" w14:textId="77777777" w:rsidR="00837F45" w:rsidRPr="005354D5" w:rsidRDefault="00837F45" w:rsidP="000A0DCF">
      <w:pPr>
        <w:spacing w:before="120"/>
        <w:ind w:firstLine="567"/>
        <w:rPr>
          <w:i/>
          <w:iCs/>
          <w:szCs w:val="28"/>
        </w:rPr>
      </w:pPr>
      <w:r w:rsidRPr="005354D5">
        <w:rPr>
          <w:iCs/>
          <w:szCs w:val="28"/>
          <w:lang w:val="cs-CZ"/>
        </w:rPr>
        <w:t xml:space="preserve">1. Sự tuân thủ quy định của pháp luật về lập dự án đầu tư xây dựng, thiết kế </w:t>
      </w:r>
      <w:r w:rsidRPr="00CD5293">
        <w:rPr>
          <w:iCs/>
          <w:spacing w:val="4"/>
          <w:szCs w:val="28"/>
          <w:lang w:val="cs-CZ"/>
        </w:rPr>
        <w:t>cơ sở; điều kiện năng lực hoạt động xây dựng của tổ chức, cá nhân hành nghề xây dựng.</w:t>
      </w:r>
      <w:r w:rsidRPr="005354D5">
        <w:rPr>
          <w:iCs/>
          <w:szCs w:val="28"/>
          <w:lang w:val="cs-CZ"/>
        </w:rPr>
        <w:t xml:space="preserve"> </w:t>
      </w:r>
    </w:p>
    <w:p w14:paraId="6C1DDE2F" w14:textId="77777777" w:rsidR="00837F45" w:rsidRPr="002F5800" w:rsidRDefault="00837F45" w:rsidP="000A0DCF">
      <w:pPr>
        <w:spacing w:before="120"/>
        <w:ind w:firstLine="567"/>
        <w:rPr>
          <w:iCs/>
          <w:szCs w:val="28"/>
        </w:rPr>
      </w:pPr>
      <w:r w:rsidRPr="005354D5">
        <w:rPr>
          <w:iCs/>
          <w:szCs w:val="28"/>
          <w:lang w:val="cs-CZ"/>
        </w:rPr>
        <w:t>2. Sự phù hợp của thiết kế cơ sở với quy hoạch</w:t>
      </w:r>
      <w:r>
        <w:rPr>
          <w:iCs/>
          <w:szCs w:val="28"/>
        </w:rPr>
        <w:t xml:space="preserve"> làm cơ sở lập dự án theo quy định tại khoản 2 Điều 18 Nghị định này.</w:t>
      </w:r>
    </w:p>
    <w:p w14:paraId="50E1AAE8" w14:textId="77777777" w:rsidR="00837F45" w:rsidRPr="005354D5" w:rsidRDefault="00837F45" w:rsidP="000A0DCF">
      <w:pPr>
        <w:spacing w:before="120"/>
        <w:ind w:firstLine="567"/>
        <w:rPr>
          <w:iCs/>
          <w:spacing w:val="-2"/>
          <w:szCs w:val="28"/>
          <w:lang w:val="cs-CZ"/>
        </w:rPr>
      </w:pPr>
      <w:r w:rsidRPr="005354D5">
        <w:rPr>
          <w:iCs/>
          <w:spacing w:val="-2"/>
          <w:szCs w:val="28"/>
          <w:lang w:val="cs-CZ"/>
        </w:rPr>
        <w:t>3. Sự phù hợp của dự án với chủ trương đầu tư được cơ quan nhà nước có thẩm quyền quyết định hoặc chấp thuận</w:t>
      </w:r>
      <w:r>
        <w:rPr>
          <w:iCs/>
          <w:spacing w:val="-2"/>
          <w:szCs w:val="28"/>
        </w:rPr>
        <w:t>,</w:t>
      </w:r>
      <w:r w:rsidRPr="005354D5">
        <w:rPr>
          <w:iCs/>
          <w:spacing w:val="-2"/>
          <w:szCs w:val="28"/>
          <w:lang w:val="cs-CZ"/>
        </w:rPr>
        <w:t xml:space="preserve"> với chương trình, kế hoạch thực hiện, các yêu cầu khác của dự án theo quy định của pháp luật có liên quan (nếu có)</w:t>
      </w:r>
      <w:r w:rsidRPr="00084854">
        <w:rPr>
          <w:iCs/>
          <w:szCs w:val="28"/>
        </w:rPr>
        <w:t xml:space="preserve"> </w:t>
      </w:r>
      <w:r>
        <w:rPr>
          <w:iCs/>
          <w:szCs w:val="28"/>
        </w:rPr>
        <w:t>theo quy định tại khoản 3 Điều 18 Nghị định này</w:t>
      </w:r>
      <w:r w:rsidRPr="005354D5">
        <w:rPr>
          <w:iCs/>
          <w:spacing w:val="-2"/>
          <w:szCs w:val="28"/>
          <w:lang w:val="cs-CZ"/>
        </w:rPr>
        <w:t>.</w:t>
      </w:r>
    </w:p>
    <w:p w14:paraId="7C666D9B" w14:textId="77777777" w:rsidR="00837F45" w:rsidRPr="005354D5" w:rsidRDefault="00837F45" w:rsidP="000A0DCF">
      <w:pPr>
        <w:spacing w:before="120"/>
        <w:ind w:firstLine="567"/>
        <w:rPr>
          <w:iCs/>
          <w:szCs w:val="28"/>
          <w:lang w:val="cs-CZ"/>
        </w:rPr>
      </w:pPr>
      <w:r w:rsidRPr="005354D5">
        <w:rPr>
          <w:iCs/>
          <w:szCs w:val="28"/>
          <w:lang w:val="cs-CZ"/>
        </w:rPr>
        <w:t xml:space="preserve">4. Khả năng kết nối hạ tầng kỹ thuật khu vực; khả năng đáp ứng hạ tầng kỹ thuật và việc phân giao trách nhiệm quản lý các công trình theo quy định của pháp luật có liên quan đối với dự án đầu tư xây dựng khu đô thị. </w:t>
      </w:r>
    </w:p>
    <w:p w14:paraId="0087BFA9" w14:textId="77777777" w:rsidR="00837F45" w:rsidRPr="005354D5" w:rsidRDefault="00837F45" w:rsidP="000A0DCF">
      <w:pPr>
        <w:spacing w:before="120"/>
        <w:ind w:firstLine="567"/>
        <w:rPr>
          <w:iCs/>
          <w:spacing w:val="-2"/>
          <w:szCs w:val="28"/>
        </w:rPr>
      </w:pPr>
      <w:r w:rsidRPr="005354D5">
        <w:rPr>
          <w:iCs/>
          <w:szCs w:val="28"/>
          <w:lang w:val="cs-CZ"/>
        </w:rPr>
        <w:t>5. Sự phù hợp của giải pháp thiết kế cơ sở về bảo đảm an toàn xây dựng; việc thực hiện các yêu cầu về phòng, chống cháy, nổ và bảo vệ môi trường</w:t>
      </w:r>
      <w:r w:rsidRPr="005354D5">
        <w:rPr>
          <w:iCs/>
          <w:szCs w:val="28"/>
        </w:rPr>
        <w:t>.</w:t>
      </w:r>
    </w:p>
    <w:p w14:paraId="72D05CAE" w14:textId="77777777" w:rsidR="00837F45" w:rsidRPr="005354D5" w:rsidRDefault="00837F45" w:rsidP="000A0DCF">
      <w:pPr>
        <w:spacing w:before="120"/>
        <w:ind w:firstLine="567"/>
        <w:rPr>
          <w:iCs/>
          <w:spacing w:val="-2"/>
          <w:szCs w:val="28"/>
        </w:rPr>
      </w:pPr>
      <w:r w:rsidRPr="005354D5">
        <w:rPr>
          <w:iCs/>
          <w:szCs w:val="28"/>
          <w:lang w:val="cs-CZ"/>
        </w:rPr>
        <w:t>6. Sự tuân thủ quy chuẩn kỹ thuật và áp dụng tiêu chuẩn theo quy định của pháp luật về tiêu chuẩn,</w:t>
      </w:r>
      <w:r w:rsidRPr="005354D5">
        <w:rPr>
          <w:iCs/>
          <w:szCs w:val="28"/>
        </w:rPr>
        <w:t xml:space="preserve"> quy chuẩn kỹ thuật.</w:t>
      </w:r>
    </w:p>
    <w:p w14:paraId="3E807872" w14:textId="77777777" w:rsidR="00837F45" w:rsidRPr="005354D5" w:rsidRDefault="00837F45" w:rsidP="000A0DCF">
      <w:pPr>
        <w:spacing w:before="120"/>
        <w:ind w:firstLine="567"/>
        <w:rPr>
          <w:iCs/>
          <w:spacing w:val="-2"/>
          <w:szCs w:val="28"/>
        </w:rPr>
      </w:pPr>
      <w:r w:rsidRPr="005354D5">
        <w:rPr>
          <w:iCs/>
          <w:spacing w:val="-4"/>
          <w:szCs w:val="28"/>
          <w:lang w:val="cs-CZ"/>
        </w:rPr>
        <w:t>7. Sự tuân thủ quy định của pháp luật về xác định tổng mức đầu tư xây dựng (đối với dự án sử dụng vốn đầu tư công, vốn nhà nước ngoài đầu tư công)</w:t>
      </w:r>
      <w:r w:rsidRPr="005354D5">
        <w:rPr>
          <w:iCs/>
          <w:szCs w:val="28"/>
        </w:rPr>
        <w:t>.</w:t>
      </w:r>
    </w:p>
    <w:p w14:paraId="61998EBF" w14:textId="77777777" w:rsidR="00837F45" w:rsidRPr="005354D5" w:rsidRDefault="00837F45" w:rsidP="000A0DCF">
      <w:pPr>
        <w:autoSpaceDE w:val="0"/>
        <w:spacing w:before="120"/>
        <w:ind w:firstLine="567"/>
        <w:rPr>
          <w:b/>
          <w:bCs/>
          <w:szCs w:val="28"/>
          <w:lang w:val="cs-CZ" w:eastAsia="ar-SA"/>
        </w:rPr>
      </w:pPr>
      <w:r w:rsidRPr="005354D5">
        <w:rPr>
          <w:b/>
          <w:bCs/>
          <w:szCs w:val="28"/>
          <w:lang w:val="cs-CZ" w:eastAsia="ar-SA"/>
        </w:rPr>
        <w:t>V</w:t>
      </w:r>
      <w:r w:rsidRPr="005354D5">
        <w:rPr>
          <w:b/>
          <w:bCs/>
          <w:szCs w:val="28"/>
          <w:lang w:eastAsia="ar-SA"/>
        </w:rPr>
        <w:t>I</w:t>
      </w:r>
      <w:r w:rsidRPr="005354D5">
        <w:rPr>
          <w:b/>
          <w:bCs/>
          <w:szCs w:val="28"/>
          <w:lang w:val="cs-CZ" w:eastAsia="ar-SA"/>
        </w:rPr>
        <w:t>. KẾT LUẬN</w:t>
      </w:r>
    </w:p>
    <w:p w14:paraId="5B060D5A" w14:textId="77777777" w:rsidR="00837F45" w:rsidRPr="005354D5" w:rsidRDefault="00837F45" w:rsidP="000A0DCF">
      <w:pPr>
        <w:autoSpaceDE w:val="0"/>
        <w:spacing w:before="120"/>
        <w:ind w:firstLine="567"/>
        <w:rPr>
          <w:spacing w:val="-2"/>
          <w:szCs w:val="28"/>
          <w:lang w:val="cs-CZ" w:eastAsia="ar-SA"/>
        </w:rPr>
      </w:pPr>
      <w:r w:rsidRPr="005354D5">
        <w:rPr>
          <w:spacing w:val="-2"/>
          <w:szCs w:val="28"/>
          <w:lang w:val="cs-CZ" w:eastAsia="ar-SA"/>
        </w:rPr>
        <w:t xml:space="preserve">Báo cáo nghiên cứu khả thi đầu tư xây dựng... </w:t>
      </w:r>
      <w:r w:rsidRPr="005354D5">
        <w:rPr>
          <w:i/>
          <w:spacing w:val="-2"/>
          <w:szCs w:val="28"/>
          <w:lang w:val="cs-CZ" w:eastAsia="ar-SA"/>
        </w:rPr>
        <w:t>(tên công trình/dự án)</w:t>
      </w:r>
      <w:r w:rsidRPr="005354D5">
        <w:rPr>
          <w:spacing w:val="-2"/>
          <w:szCs w:val="28"/>
          <w:lang w:val="cs-CZ" w:eastAsia="ar-SA"/>
        </w:rPr>
        <w:t xml:space="preserve"> đủ điều kiện</w:t>
      </w:r>
      <w:r w:rsidRPr="005354D5">
        <w:rPr>
          <w:spacing w:val="-2"/>
          <w:szCs w:val="28"/>
          <w:lang w:eastAsia="ar-SA"/>
        </w:rPr>
        <w:t>/</w:t>
      </w:r>
      <w:r w:rsidRPr="005354D5">
        <w:rPr>
          <w:spacing w:val="-2"/>
          <w:szCs w:val="28"/>
          <w:lang w:val="cs-CZ" w:eastAsia="ar-SA"/>
        </w:rPr>
        <w:t>chưa đủ điều kiện</w:t>
      </w:r>
      <w:r w:rsidRPr="005354D5">
        <w:rPr>
          <w:spacing w:val="-2"/>
          <w:szCs w:val="28"/>
          <w:lang w:eastAsia="ar-SA"/>
        </w:rPr>
        <w:t>/</w:t>
      </w:r>
      <w:r w:rsidRPr="005354D5">
        <w:rPr>
          <w:iCs/>
          <w:spacing w:val="-2"/>
          <w:szCs w:val="28"/>
          <w:lang w:eastAsia="ar-SA"/>
        </w:rPr>
        <w:t xml:space="preserve">chỉ đủ điều kiện sau </w:t>
      </w:r>
      <w:r w:rsidRPr="005354D5">
        <w:rPr>
          <w:iCs/>
          <w:spacing w:val="-2"/>
          <w:szCs w:val="28"/>
          <w:lang w:val="cs-CZ" w:eastAsia="ar-SA"/>
        </w:rPr>
        <w:t>khi</w:t>
      </w:r>
      <w:r w:rsidRPr="005354D5">
        <w:rPr>
          <w:iCs/>
          <w:spacing w:val="-2"/>
          <w:szCs w:val="28"/>
          <w:lang w:eastAsia="ar-SA"/>
        </w:rPr>
        <w:t xml:space="preserve"> hoàn thiện các nội dung yêu cầu</w:t>
      </w:r>
      <w:r w:rsidRPr="005354D5">
        <w:rPr>
          <w:iCs/>
          <w:spacing w:val="-2"/>
          <w:szCs w:val="28"/>
          <w:lang w:val="cs-CZ" w:eastAsia="ar-SA"/>
        </w:rPr>
        <w:t xml:space="preserve"> </w:t>
      </w:r>
      <w:r w:rsidRPr="005354D5">
        <w:rPr>
          <w:spacing w:val="-2"/>
          <w:szCs w:val="28"/>
          <w:lang w:val="cs-CZ" w:eastAsia="ar-SA"/>
        </w:rPr>
        <w:t>để trình</w:t>
      </w:r>
      <w:r w:rsidRPr="005354D5">
        <w:rPr>
          <w:spacing w:val="-2"/>
          <w:szCs w:val="28"/>
          <w:lang w:eastAsia="ar-SA"/>
        </w:rPr>
        <w:t xml:space="preserve"> tổng hợp,</w:t>
      </w:r>
      <w:r w:rsidRPr="005354D5">
        <w:rPr>
          <w:spacing w:val="-2"/>
          <w:szCs w:val="28"/>
          <w:lang w:val="cs-CZ" w:eastAsia="ar-SA"/>
        </w:rPr>
        <w:t xml:space="preserve"> phê duyệt và triển khai các bước tiếp theo.</w:t>
      </w:r>
    </w:p>
    <w:p w14:paraId="123B18FA" w14:textId="77777777" w:rsidR="00837F45" w:rsidRPr="005354D5" w:rsidRDefault="00837F45" w:rsidP="000A0DCF">
      <w:pPr>
        <w:autoSpaceDE w:val="0"/>
        <w:spacing w:before="120"/>
        <w:ind w:firstLine="567"/>
        <w:rPr>
          <w:szCs w:val="28"/>
          <w:lang w:val="cs-CZ" w:eastAsia="ar-SA"/>
        </w:rPr>
      </w:pPr>
      <w:r w:rsidRPr="005354D5">
        <w:rPr>
          <w:szCs w:val="28"/>
          <w:lang w:val="cs-CZ" w:eastAsia="ar-SA"/>
        </w:rPr>
        <w:t>Yêu cầu sửa đổi, bổ sung, hoàn thiện (nếu có).</w:t>
      </w:r>
    </w:p>
    <w:p w14:paraId="0039FC27" w14:textId="77777777" w:rsidR="00837F45" w:rsidRPr="005354D5" w:rsidRDefault="00837F45" w:rsidP="000A0DCF">
      <w:pPr>
        <w:autoSpaceDE w:val="0"/>
        <w:spacing w:before="120"/>
        <w:ind w:firstLine="567"/>
        <w:rPr>
          <w:szCs w:val="28"/>
          <w:lang w:val="cs-CZ" w:eastAsia="ar-SA"/>
        </w:rPr>
      </w:pPr>
      <w:r w:rsidRPr="005354D5">
        <w:rPr>
          <w:szCs w:val="28"/>
          <w:lang w:val="cs-CZ" w:eastAsia="ar-SA"/>
        </w:rPr>
        <w:t xml:space="preserve">Trên đây là thông báo của </w:t>
      </w:r>
      <w:r w:rsidRPr="005354D5">
        <w:rPr>
          <w:i/>
          <w:szCs w:val="28"/>
          <w:lang w:val="cs-CZ" w:eastAsia="ar-SA"/>
        </w:rPr>
        <w:t>(Cơ quan chuyên môn về xây dựng)</w:t>
      </w:r>
      <w:r w:rsidRPr="005354D5">
        <w:rPr>
          <w:szCs w:val="28"/>
          <w:lang w:val="cs-CZ" w:eastAsia="ar-SA"/>
        </w:rPr>
        <w:t xml:space="preserve"> về kết quả thẩm định Báo cáo nghiên cứu khả thi đầu tư xây dựng</w:t>
      </w:r>
      <w:r w:rsidRPr="005354D5">
        <w:rPr>
          <w:spacing w:val="-2"/>
          <w:szCs w:val="28"/>
          <w:lang w:val="cs-CZ" w:eastAsia="ar-SA"/>
        </w:rPr>
        <w:t xml:space="preserve">... </w:t>
      </w:r>
      <w:r w:rsidRPr="005354D5">
        <w:rPr>
          <w:i/>
          <w:spacing w:val="-2"/>
          <w:szCs w:val="28"/>
          <w:lang w:val="cs-CZ" w:eastAsia="ar-SA"/>
        </w:rPr>
        <w:t>(tên công trình/</w:t>
      </w:r>
      <w:r w:rsidRPr="005354D5">
        <w:rPr>
          <w:i/>
          <w:szCs w:val="28"/>
          <w:lang w:val="cs-CZ" w:eastAsia="ar-SA"/>
        </w:rPr>
        <w:t>dự án)</w:t>
      </w:r>
      <w:r w:rsidRPr="005354D5">
        <w:rPr>
          <w:szCs w:val="28"/>
          <w:lang w:val="cs-CZ" w:eastAsia="ar-SA"/>
        </w:rPr>
        <w:t>. Đề nghị chủ đầu tư nghiên cứu thực hiện theo quy định.</w:t>
      </w:r>
    </w:p>
    <w:p w14:paraId="4B8B02AA" w14:textId="77777777" w:rsidR="00837F45" w:rsidRPr="005354D5" w:rsidRDefault="00837F45" w:rsidP="006805CB">
      <w:pPr>
        <w:autoSpaceDE w:val="0"/>
        <w:ind w:firstLine="567"/>
        <w:rPr>
          <w:szCs w:val="28"/>
          <w:lang w:val="cs-CZ" w:eastAsia="ar-SA"/>
        </w:rPr>
      </w:pPr>
    </w:p>
    <w:tbl>
      <w:tblPr>
        <w:tblW w:w="9073" w:type="dxa"/>
        <w:tblBorders>
          <w:insideH w:val="single" w:sz="4" w:space="0" w:color="auto"/>
        </w:tblBorders>
        <w:tblLayout w:type="fixed"/>
        <w:tblLook w:val="0000" w:firstRow="0" w:lastRow="0" w:firstColumn="0" w:lastColumn="0" w:noHBand="0" w:noVBand="0"/>
      </w:tblPr>
      <w:tblGrid>
        <w:gridCol w:w="2835"/>
        <w:gridCol w:w="6238"/>
      </w:tblGrid>
      <w:tr w:rsidR="00837F45" w:rsidRPr="005354D5" w14:paraId="4FE12A95" w14:textId="77777777" w:rsidTr="000A0DCF">
        <w:trPr>
          <w:trHeight w:val="1385"/>
        </w:trPr>
        <w:tc>
          <w:tcPr>
            <w:tcW w:w="2835" w:type="dxa"/>
            <w:tcBorders>
              <w:top w:val="nil"/>
              <w:left w:val="nil"/>
              <w:bottom w:val="nil"/>
              <w:right w:val="nil"/>
            </w:tcBorders>
          </w:tcPr>
          <w:p w14:paraId="2EF20AD4" w14:textId="77777777" w:rsidR="00837F45" w:rsidRPr="005354D5" w:rsidRDefault="00837F45" w:rsidP="000A0DCF">
            <w:pPr>
              <w:autoSpaceDE w:val="0"/>
              <w:ind w:left="-108"/>
              <w:rPr>
                <w:b/>
                <w:i/>
                <w:lang w:val="cs-CZ" w:eastAsia="ar-SA"/>
              </w:rPr>
            </w:pPr>
            <w:r w:rsidRPr="005354D5">
              <w:rPr>
                <w:b/>
                <w:bCs/>
                <w:i/>
                <w:iCs/>
                <w:lang w:val="cs-CZ" w:eastAsia="ar-SA"/>
              </w:rPr>
              <w:lastRenderedPageBreak/>
              <w:t>Nơi nhận</w:t>
            </w:r>
            <w:r w:rsidRPr="005354D5">
              <w:rPr>
                <w:b/>
                <w:i/>
                <w:lang w:val="cs-CZ" w:eastAsia="ar-SA"/>
              </w:rPr>
              <w:t>:</w:t>
            </w:r>
          </w:p>
          <w:p w14:paraId="16962B6E" w14:textId="77777777" w:rsidR="00837F45" w:rsidRPr="000A0DCF" w:rsidRDefault="00837F45" w:rsidP="000A0DCF">
            <w:pPr>
              <w:autoSpaceDE w:val="0"/>
              <w:ind w:left="-108"/>
              <w:rPr>
                <w:sz w:val="22"/>
                <w:lang w:val="cs-CZ" w:eastAsia="ar-SA"/>
              </w:rPr>
            </w:pPr>
            <w:r w:rsidRPr="000A0DCF">
              <w:rPr>
                <w:sz w:val="22"/>
                <w:lang w:val="cs-CZ" w:eastAsia="ar-SA"/>
              </w:rPr>
              <w:t>- Như trên;</w:t>
            </w:r>
          </w:p>
          <w:p w14:paraId="1A0CC838" w14:textId="77777777" w:rsidR="00837F45" w:rsidRDefault="00837F45" w:rsidP="000A0DCF">
            <w:pPr>
              <w:autoSpaceDE w:val="0"/>
              <w:ind w:left="-108"/>
              <w:rPr>
                <w:sz w:val="22"/>
                <w:lang w:eastAsia="ar-SA"/>
              </w:rPr>
            </w:pPr>
            <w:r w:rsidRPr="000A0DCF">
              <w:rPr>
                <w:sz w:val="22"/>
                <w:lang w:val="cs-CZ" w:eastAsia="ar-SA"/>
              </w:rPr>
              <w:t>- Cơ</w:t>
            </w:r>
            <w:r w:rsidRPr="000A0DCF">
              <w:rPr>
                <w:sz w:val="22"/>
                <w:lang w:eastAsia="ar-SA"/>
              </w:rPr>
              <w:t xml:space="preserve"> quan quản lý nhà nước </w:t>
            </w:r>
          </w:p>
          <w:p w14:paraId="7769DB17" w14:textId="77777777" w:rsidR="00837F45" w:rsidRPr="000A0DCF" w:rsidRDefault="00837F45" w:rsidP="000A0DCF">
            <w:pPr>
              <w:autoSpaceDE w:val="0"/>
              <w:ind w:left="-108"/>
              <w:rPr>
                <w:sz w:val="22"/>
                <w:lang w:val="cs-CZ" w:eastAsia="ar-SA"/>
              </w:rPr>
            </w:pPr>
            <w:r>
              <w:rPr>
                <w:sz w:val="22"/>
                <w:lang w:eastAsia="ar-SA"/>
              </w:rPr>
              <w:t xml:space="preserve"> </w:t>
            </w:r>
            <w:r w:rsidRPr="000A0DCF">
              <w:rPr>
                <w:sz w:val="22"/>
                <w:lang w:eastAsia="ar-SA"/>
              </w:rPr>
              <w:t xml:space="preserve"> về xây dựng tại địa phương</w:t>
            </w:r>
            <w:r w:rsidRPr="000A0DCF">
              <w:rPr>
                <w:sz w:val="22"/>
                <w:lang w:val="cs-CZ" w:eastAsia="ar-SA"/>
              </w:rPr>
              <w:t>;</w:t>
            </w:r>
          </w:p>
          <w:p w14:paraId="3306FDE3" w14:textId="77777777" w:rsidR="00837F45" w:rsidRPr="000A0DCF" w:rsidRDefault="00837F45" w:rsidP="000A0DCF">
            <w:pPr>
              <w:autoSpaceDE w:val="0"/>
              <w:ind w:left="-108"/>
              <w:rPr>
                <w:sz w:val="22"/>
                <w:lang w:val="cs-CZ" w:eastAsia="ar-SA"/>
              </w:rPr>
            </w:pPr>
            <w:r w:rsidRPr="000A0DCF">
              <w:rPr>
                <w:sz w:val="22"/>
                <w:lang w:val="cs-CZ" w:eastAsia="ar-SA"/>
              </w:rPr>
              <w:t>- ...;</w:t>
            </w:r>
          </w:p>
          <w:p w14:paraId="2E46C31C" w14:textId="77777777" w:rsidR="00837F45" w:rsidRPr="005354D5" w:rsidRDefault="00837F45" w:rsidP="000A0DCF">
            <w:pPr>
              <w:autoSpaceDE w:val="0"/>
              <w:ind w:left="-108"/>
              <w:rPr>
                <w:szCs w:val="28"/>
                <w:lang w:val="cs-CZ" w:eastAsia="ar-SA"/>
              </w:rPr>
            </w:pPr>
            <w:r w:rsidRPr="000A0DCF">
              <w:rPr>
                <w:sz w:val="22"/>
                <w:lang w:val="cs-CZ" w:eastAsia="ar-SA"/>
              </w:rPr>
              <w:t>- Lưu:...</w:t>
            </w:r>
          </w:p>
        </w:tc>
        <w:tc>
          <w:tcPr>
            <w:tcW w:w="6238" w:type="dxa"/>
            <w:tcBorders>
              <w:top w:val="nil"/>
              <w:left w:val="nil"/>
              <w:bottom w:val="nil"/>
              <w:right w:val="nil"/>
            </w:tcBorders>
          </w:tcPr>
          <w:p w14:paraId="6BB7D43F" w14:textId="77777777" w:rsidR="00837F45" w:rsidRPr="005354D5" w:rsidRDefault="00837F45" w:rsidP="006805CB">
            <w:pPr>
              <w:autoSpaceDE w:val="0"/>
              <w:jc w:val="center"/>
              <w:rPr>
                <w:b/>
                <w:bCs/>
                <w:szCs w:val="28"/>
                <w:lang w:val="cs-CZ" w:eastAsia="ar-SA"/>
              </w:rPr>
            </w:pPr>
            <w:r w:rsidRPr="005354D5">
              <w:rPr>
                <w:b/>
                <w:bCs/>
                <w:szCs w:val="28"/>
                <w:lang w:val="cs-CZ" w:eastAsia="ar-SA"/>
              </w:rPr>
              <w:t>CƠ QUAN CHUYÊN MÔN VỀ XÂY DỰNG</w:t>
            </w:r>
          </w:p>
          <w:p w14:paraId="0656753E" w14:textId="77777777" w:rsidR="00837F45" w:rsidRPr="005354D5" w:rsidRDefault="00837F45" w:rsidP="006805CB">
            <w:pPr>
              <w:autoSpaceDE w:val="0"/>
              <w:jc w:val="center"/>
              <w:rPr>
                <w:i/>
                <w:iCs/>
                <w:szCs w:val="28"/>
                <w:lang w:val="cs-CZ" w:eastAsia="ar-SA"/>
              </w:rPr>
            </w:pPr>
            <w:r w:rsidRPr="005354D5">
              <w:rPr>
                <w:i/>
                <w:iCs/>
                <w:szCs w:val="28"/>
                <w:lang w:val="cs-CZ" w:eastAsia="ar-SA"/>
              </w:rPr>
              <w:t>(Ký, ghi rõ họ tên, chức vụ và đóng dấu)</w:t>
            </w:r>
          </w:p>
          <w:p w14:paraId="3DDC84D8" w14:textId="77777777" w:rsidR="00837F45" w:rsidRPr="005354D5" w:rsidRDefault="00837F45" w:rsidP="006805CB">
            <w:pPr>
              <w:autoSpaceDE w:val="0"/>
              <w:rPr>
                <w:szCs w:val="28"/>
                <w:lang w:val="cs-CZ" w:eastAsia="ar-SA"/>
              </w:rPr>
            </w:pPr>
          </w:p>
        </w:tc>
      </w:tr>
    </w:tbl>
    <w:p w14:paraId="0C2B8759" w14:textId="77777777" w:rsidR="00837F45" w:rsidRPr="005354D5" w:rsidRDefault="00837F45" w:rsidP="006805CB">
      <w:pPr>
        <w:spacing w:before="120"/>
        <w:rPr>
          <w:szCs w:val="28"/>
          <w:lang w:val="cs-CZ"/>
        </w:rPr>
      </w:pPr>
      <w:r w:rsidRPr="005354D5">
        <w:rPr>
          <w:szCs w:val="28"/>
          <w:lang w:val="cs-CZ"/>
        </w:rPr>
        <w:t> </w:t>
      </w:r>
    </w:p>
    <w:p w14:paraId="7CF4266A" w14:textId="77777777" w:rsidR="00837F45" w:rsidRPr="005354D5" w:rsidRDefault="00837F45" w:rsidP="006805CB">
      <w:pPr>
        <w:jc w:val="right"/>
        <w:rPr>
          <w:b/>
          <w:szCs w:val="28"/>
        </w:rPr>
      </w:pPr>
      <w:r w:rsidRPr="005354D5">
        <w:rPr>
          <w:b/>
          <w:bCs/>
          <w:szCs w:val="28"/>
        </w:rPr>
        <w:br w:type="page"/>
      </w:r>
      <w:r w:rsidRPr="005354D5">
        <w:rPr>
          <w:b/>
          <w:bCs/>
          <w:szCs w:val="28"/>
        </w:rPr>
        <w:lastRenderedPageBreak/>
        <w:t xml:space="preserve"> </w:t>
      </w:r>
      <w:r>
        <w:rPr>
          <w:b/>
          <w:bCs/>
          <w:szCs w:val="28"/>
        </w:rPr>
        <w:t xml:space="preserve">Phụ lục I - </w:t>
      </w:r>
      <w:r w:rsidRPr="005354D5">
        <w:rPr>
          <w:b/>
          <w:szCs w:val="28"/>
        </w:rPr>
        <w:t>Mẫu số 04</w:t>
      </w:r>
    </w:p>
    <w:tbl>
      <w:tblPr>
        <w:tblW w:w="10356" w:type="dxa"/>
        <w:tblInd w:w="-851" w:type="dxa"/>
        <w:tblLayout w:type="fixed"/>
        <w:tblLook w:val="0000" w:firstRow="0" w:lastRow="0" w:firstColumn="0" w:lastColumn="0" w:noHBand="0" w:noVBand="0"/>
      </w:tblPr>
      <w:tblGrid>
        <w:gridCol w:w="4686"/>
        <w:gridCol w:w="5670"/>
      </w:tblGrid>
      <w:tr w:rsidR="00837F45" w:rsidRPr="005354D5" w14:paraId="4A1B9BE0" w14:textId="77777777" w:rsidTr="000A0DCF">
        <w:trPr>
          <w:trHeight w:val="1889"/>
        </w:trPr>
        <w:tc>
          <w:tcPr>
            <w:tcW w:w="4686" w:type="dxa"/>
          </w:tcPr>
          <w:p w14:paraId="3D729C7B" w14:textId="77777777" w:rsidR="00837F45" w:rsidRPr="000A0DCF" w:rsidRDefault="00837F45" w:rsidP="006805CB">
            <w:pPr>
              <w:autoSpaceDE w:val="0"/>
              <w:jc w:val="center"/>
              <w:rPr>
                <w:b/>
                <w:bCs/>
                <w:sz w:val="26"/>
                <w:lang w:eastAsia="ar-SA"/>
              </w:rPr>
            </w:pPr>
            <w:r w:rsidRPr="000A0DCF">
              <w:rPr>
                <w:b/>
                <w:bCs/>
                <w:sz w:val="26"/>
                <w:lang w:eastAsia="ar-SA"/>
              </w:rPr>
              <w:t>CƠ QUAN/ĐƠN VỊ THẨM ĐỊNH</w:t>
            </w:r>
          </w:p>
          <w:p w14:paraId="70E9EAC7" w14:textId="77777777" w:rsidR="00837F45" w:rsidRPr="000A0DCF" w:rsidRDefault="00837F45" w:rsidP="006805CB">
            <w:pPr>
              <w:autoSpaceDE w:val="0"/>
              <w:jc w:val="center"/>
              <w:rPr>
                <w:sz w:val="26"/>
                <w:lang w:eastAsia="ar-SA"/>
              </w:rPr>
            </w:pPr>
            <w:r w:rsidRPr="000A0DCF">
              <w:rPr>
                <w:b/>
                <w:sz w:val="26"/>
                <w:vertAlign w:val="superscript"/>
                <w:lang w:eastAsia="ar-SA"/>
              </w:rPr>
              <w:t>_____________</w:t>
            </w:r>
          </w:p>
          <w:p w14:paraId="58E0DB2A" w14:textId="77777777" w:rsidR="00837F45" w:rsidRPr="000A0DCF" w:rsidRDefault="00837F45" w:rsidP="006805CB">
            <w:pPr>
              <w:autoSpaceDE w:val="0"/>
              <w:jc w:val="center"/>
              <w:rPr>
                <w:sz w:val="10"/>
                <w:lang w:eastAsia="ar-SA"/>
              </w:rPr>
            </w:pPr>
          </w:p>
          <w:p w14:paraId="4544B24C" w14:textId="77777777" w:rsidR="00837F45" w:rsidRPr="000A0DCF" w:rsidRDefault="00837F45" w:rsidP="006805CB">
            <w:pPr>
              <w:autoSpaceDE w:val="0"/>
              <w:jc w:val="center"/>
              <w:rPr>
                <w:sz w:val="26"/>
                <w:lang w:eastAsia="ar-SA"/>
              </w:rPr>
            </w:pPr>
            <w:r w:rsidRPr="000A0DCF">
              <w:rPr>
                <w:sz w:val="26"/>
                <w:lang w:eastAsia="ar-SA"/>
              </w:rPr>
              <w:t>Số: …</w:t>
            </w:r>
          </w:p>
          <w:p w14:paraId="7778F7DB" w14:textId="77777777" w:rsidR="00837F45" w:rsidRPr="000A0DCF" w:rsidRDefault="00837F45" w:rsidP="006805CB">
            <w:pPr>
              <w:autoSpaceDE w:val="0"/>
              <w:jc w:val="center"/>
              <w:rPr>
                <w:sz w:val="26"/>
                <w:lang w:eastAsia="ar-SA"/>
              </w:rPr>
            </w:pPr>
            <w:r w:rsidRPr="000A0DCF">
              <w:rPr>
                <w:sz w:val="26"/>
                <w:lang w:eastAsia="ar-SA"/>
              </w:rPr>
              <w:t xml:space="preserve">V/v thông báo kết quả thẩm định </w:t>
            </w:r>
          </w:p>
          <w:p w14:paraId="76C97C20" w14:textId="77777777" w:rsidR="00837F45" w:rsidRPr="005354D5" w:rsidRDefault="00837F45" w:rsidP="006805CB">
            <w:pPr>
              <w:autoSpaceDE w:val="0"/>
              <w:jc w:val="center"/>
              <w:rPr>
                <w:spacing w:val="-2"/>
                <w:szCs w:val="28"/>
                <w:lang w:eastAsia="ar-SA"/>
              </w:rPr>
            </w:pPr>
            <w:r w:rsidRPr="000A0DCF">
              <w:rPr>
                <w:spacing w:val="-8"/>
                <w:sz w:val="26"/>
                <w:lang w:eastAsia="ar-SA"/>
              </w:rPr>
              <w:t>Báo cáo kinh tế - kỹ thuật đầu tư xây dựng ...</w:t>
            </w:r>
            <w:r w:rsidRPr="000A0DCF">
              <w:rPr>
                <w:sz w:val="26"/>
                <w:lang w:eastAsia="ar-SA"/>
              </w:rPr>
              <w:t xml:space="preserve"> </w:t>
            </w:r>
            <w:r w:rsidRPr="000A0DCF">
              <w:rPr>
                <w:i/>
                <w:sz w:val="26"/>
                <w:lang w:eastAsia="ar-SA"/>
              </w:rPr>
              <w:t>(tên công trình/dự án)</w:t>
            </w:r>
          </w:p>
        </w:tc>
        <w:tc>
          <w:tcPr>
            <w:tcW w:w="5670" w:type="dxa"/>
          </w:tcPr>
          <w:p w14:paraId="2AABC34C" w14:textId="77777777" w:rsidR="00837F45" w:rsidRPr="005354D5" w:rsidRDefault="00837F45" w:rsidP="006805CB">
            <w:pPr>
              <w:autoSpaceDE w:val="0"/>
              <w:jc w:val="center"/>
              <w:rPr>
                <w:b/>
                <w:bCs/>
                <w:sz w:val="26"/>
                <w:szCs w:val="26"/>
                <w:lang w:eastAsia="ar-SA"/>
              </w:rPr>
            </w:pPr>
            <w:r w:rsidRPr="005354D5">
              <w:rPr>
                <w:b/>
                <w:bCs/>
                <w:sz w:val="26"/>
                <w:szCs w:val="26"/>
                <w:lang w:eastAsia="ar-SA"/>
              </w:rPr>
              <w:t>CỘNG HÒA XÃ HỘI CHỦ NGHĨA VIỆT NAM</w:t>
            </w:r>
          </w:p>
          <w:p w14:paraId="1A701533" w14:textId="77777777" w:rsidR="00837F45" w:rsidRPr="005354D5" w:rsidRDefault="00837F45" w:rsidP="006805CB">
            <w:pPr>
              <w:autoSpaceDE w:val="0"/>
              <w:jc w:val="center"/>
              <w:rPr>
                <w:b/>
                <w:bCs/>
                <w:szCs w:val="28"/>
                <w:lang w:eastAsia="ar-SA"/>
              </w:rPr>
            </w:pPr>
            <w:r w:rsidRPr="005354D5">
              <w:rPr>
                <w:b/>
                <w:bCs/>
                <w:szCs w:val="28"/>
                <w:lang w:eastAsia="ar-SA"/>
              </w:rPr>
              <w:t>Độc lập - Tự do - Hạnh phúc</w:t>
            </w:r>
          </w:p>
          <w:p w14:paraId="58EA1028" w14:textId="77777777" w:rsidR="00837F45" w:rsidRPr="005354D5" w:rsidRDefault="00837F45" w:rsidP="006805CB">
            <w:pPr>
              <w:autoSpaceDE w:val="0"/>
              <w:jc w:val="center"/>
              <w:rPr>
                <w:b/>
                <w:iCs/>
                <w:szCs w:val="28"/>
                <w:lang w:eastAsia="ar-SA"/>
              </w:rPr>
            </w:pPr>
            <w:r w:rsidRPr="005354D5">
              <w:rPr>
                <w:b/>
                <w:iCs/>
                <w:szCs w:val="28"/>
                <w:vertAlign w:val="superscript"/>
                <w:lang w:eastAsia="ar-SA"/>
              </w:rPr>
              <w:t>______________________________________</w:t>
            </w:r>
          </w:p>
          <w:p w14:paraId="267AA513" w14:textId="77777777" w:rsidR="00837F45" w:rsidRPr="005354D5" w:rsidRDefault="00837F45" w:rsidP="006805CB">
            <w:pPr>
              <w:autoSpaceDE w:val="0"/>
              <w:jc w:val="center"/>
              <w:rPr>
                <w:b/>
                <w:iCs/>
                <w:szCs w:val="28"/>
                <w:lang w:eastAsia="ar-SA"/>
              </w:rPr>
            </w:pPr>
            <w:r w:rsidRPr="005354D5">
              <w:rPr>
                <w:i/>
                <w:iCs/>
                <w:szCs w:val="28"/>
                <w:lang w:eastAsia="ar-SA"/>
              </w:rPr>
              <w:t>… , ngày … tháng … năm ...</w:t>
            </w:r>
          </w:p>
        </w:tc>
      </w:tr>
    </w:tbl>
    <w:p w14:paraId="2037AF47" w14:textId="77777777" w:rsidR="00837F45" w:rsidRPr="006270A1" w:rsidRDefault="00837F45" w:rsidP="006805CB">
      <w:pPr>
        <w:autoSpaceDE w:val="0"/>
        <w:jc w:val="center"/>
        <w:rPr>
          <w:iCs/>
          <w:sz w:val="10"/>
          <w:szCs w:val="28"/>
          <w:lang w:eastAsia="ar-SA"/>
        </w:rPr>
      </w:pPr>
      <w:r w:rsidRPr="005354D5">
        <w:rPr>
          <w:iCs/>
          <w:szCs w:val="28"/>
          <w:lang w:eastAsia="ar-SA"/>
        </w:rPr>
        <w:t xml:space="preserve"> </w:t>
      </w:r>
    </w:p>
    <w:p w14:paraId="134BF489" w14:textId="77777777" w:rsidR="00837F45" w:rsidRPr="005354D5" w:rsidRDefault="00837F45" w:rsidP="006805CB">
      <w:pPr>
        <w:autoSpaceDE w:val="0"/>
        <w:jc w:val="center"/>
        <w:rPr>
          <w:iCs/>
          <w:szCs w:val="28"/>
          <w:lang w:eastAsia="ar-SA"/>
        </w:rPr>
      </w:pPr>
      <w:r w:rsidRPr="005354D5">
        <w:rPr>
          <w:iCs/>
          <w:szCs w:val="28"/>
          <w:lang w:eastAsia="ar-SA"/>
        </w:rPr>
        <w:t xml:space="preserve">Kính gửi: </w:t>
      </w:r>
      <w:r w:rsidRPr="005354D5">
        <w:rPr>
          <w:i/>
          <w:szCs w:val="28"/>
          <w:lang w:eastAsia="ar-SA"/>
        </w:rPr>
        <w:t>(Tên đơn vị đề nghị thẩm định)</w:t>
      </w:r>
      <w:r w:rsidRPr="005354D5">
        <w:rPr>
          <w:iCs/>
          <w:szCs w:val="28"/>
          <w:lang w:eastAsia="ar-SA"/>
        </w:rPr>
        <w:t>.</w:t>
      </w:r>
    </w:p>
    <w:p w14:paraId="63F0F905" w14:textId="77777777" w:rsidR="00837F45" w:rsidRPr="006270A1" w:rsidRDefault="00837F45" w:rsidP="006805CB">
      <w:pPr>
        <w:autoSpaceDE w:val="0"/>
        <w:jc w:val="center"/>
        <w:rPr>
          <w:iCs/>
          <w:sz w:val="2"/>
          <w:szCs w:val="28"/>
          <w:lang w:eastAsia="ar-SA"/>
        </w:rPr>
      </w:pPr>
    </w:p>
    <w:p w14:paraId="2E8E1912" w14:textId="77777777" w:rsidR="00837F45" w:rsidRPr="005354D5" w:rsidRDefault="00837F45" w:rsidP="000A0DCF">
      <w:pPr>
        <w:autoSpaceDE w:val="0"/>
        <w:spacing w:before="120"/>
        <w:ind w:firstLine="567"/>
        <w:rPr>
          <w:szCs w:val="28"/>
          <w:lang w:eastAsia="ar-SA"/>
        </w:rPr>
      </w:pPr>
      <w:r w:rsidRPr="005354D5">
        <w:rPr>
          <w:szCs w:val="28"/>
          <w:lang w:eastAsia="ar-SA"/>
        </w:rPr>
        <w:t>(</w:t>
      </w:r>
      <w:r w:rsidRPr="005354D5">
        <w:rPr>
          <w:i/>
          <w:iCs/>
          <w:szCs w:val="28"/>
          <w:lang w:eastAsia="ar-SA"/>
        </w:rPr>
        <w:t>Cơ quan/Đơn vị được Người quyết định đầu tư giao thẩm định</w:t>
      </w:r>
      <w:r w:rsidRPr="005354D5">
        <w:rPr>
          <w:szCs w:val="28"/>
          <w:lang w:eastAsia="ar-SA"/>
        </w:rPr>
        <w:t xml:space="preserve">) đã nhận văn bản số … ngày </w:t>
      </w:r>
      <w:r w:rsidRPr="005354D5">
        <w:rPr>
          <w:spacing w:val="-6"/>
          <w:szCs w:val="28"/>
          <w:lang w:eastAsia="ar-SA"/>
        </w:rPr>
        <w:t>… tháng …</w:t>
      </w:r>
      <w:r w:rsidRPr="005354D5">
        <w:rPr>
          <w:szCs w:val="28"/>
          <w:lang w:eastAsia="ar-SA"/>
        </w:rPr>
        <w:t xml:space="preserve"> năm … của … đề nghị thẩm định Báo cáo kinh tế - kỹ thuật đầu tư xây dựng… </w:t>
      </w:r>
      <w:r w:rsidRPr="005354D5">
        <w:rPr>
          <w:i/>
          <w:szCs w:val="28"/>
          <w:lang w:eastAsia="ar-SA"/>
        </w:rPr>
        <w:t>(tên dự án).</w:t>
      </w:r>
    </w:p>
    <w:p w14:paraId="1C64A2BB" w14:textId="77777777" w:rsidR="00837F45" w:rsidRDefault="00837F45" w:rsidP="006270A1">
      <w:pPr>
        <w:spacing w:before="40"/>
        <w:ind w:firstLine="567"/>
        <w:rPr>
          <w:szCs w:val="28"/>
        </w:rPr>
      </w:pPr>
      <w:r w:rsidRPr="005354D5">
        <w:rPr>
          <w:szCs w:val="28"/>
        </w:rPr>
        <w:t>Căn cứ Luật Xây dựng số 50/2014/QH13 đã được sửa đổi, bổ sung một số điều tại Luật số 03/2016/QH14, Luật số 35/2018/QH14, Luật số 40/2019/QH14 và Luật số 62/2020/QH14;</w:t>
      </w:r>
    </w:p>
    <w:p w14:paraId="5BC39595" w14:textId="77777777" w:rsidR="00837F45" w:rsidRPr="005354D5" w:rsidRDefault="00837F45" w:rsidP="006270A1">
      <w:pPr>
        <w:spacing w:before="40"/>
        <w:ind w:firstLine="567"/>
        <w:rPr>
          <w:szCs w:val="28"/>
        </w:rPr>
      </w:pPr>
      <w:r w:rsidRPr="005354D5">
        <w:rPr>
          <w:szCs w:val="28"/>
        </w:rPr>
        <w:t>Căn cứ Nghị định số ……./2024/NĐ-CP ngày... tháng …. năm 2024 của Chính phủ quy định chi tiết một số điều và biện pháp thi hành Luật Xây dựng về quản lý hoạt động xây dựng;</w:t>
      </w:r>
    </w:p>
    <w:p w14:paraId="794E5110" w14:textId="77777777" w:rsidR="00837F45" w:rsidRPr="005354D5" w:rsidRDefault="00837F45" w:rsidP="006270A1">
      <w:pPr>
        <w:spacing w:before="40"/>
        <w:ind w:firstLine="567"/>
        <w:rPr>
          <w:spacing w:val="-2"/>
          <w:szCs w:val="28"/>
        </w:rPr>
      </w:pPr>
      <w:r w:rsidRPr="005354D5">
        <w:rPr>
          <w:spacing w:val="-2"/>
          <w:szCs w:val="28"/>
        </w:rPr>
        <w:t xml:space="preserve">Căn cứ ... </w:t>
      </w:r>
      <w:r w:rsidRPr="005354D5">
        <w:rPr>
          <w:i/>
          <w:spacing w:val="-2"/>
          <w:szCs w:val="28"/>
        </w:rPr>
        <w:t>(văn bản quy phạm pháp luật quy định về quản lý dự án đầu tư      xây dựng)</w:t>
      </w:r>
      <w:r w:rsidRPr="005354D5">
        <w:rPr>
          <w:spacing w:val="-2"/>
          <w:szCs w:val="28"/>
        </w:rPr>
        <w:t>;</w:t>
      </w:r>
    </w:p>
    <w:p w14:paraId="4C88CE25" w14:textId="77777777" w:rsidR="00837F45" w:rsidRPr="005354D5" w:rsidRDefault="00837F45" w:rsidP="006270A1">
      <w:pPr>
        <w:spacing w:before="40"/>
        <w:ind w:firstLine="567"/>
        <w:rPr>
          <w:szCs w:val="28"/>
        </w:rPr>
      </w:pPr>
      <w:r w:rsidRPr="005354D5">
        <w:rPr>
          <w:szCs w:val="28"/>
        </w:rPr>
        <w:t>Các căn cứ pháp lý khác có liên quan;</w:t>
      </w:r>
    </w:p>
    <w:p w14:paraId="37593AAF" w14:textId="77777777" w:rsidR="00837F45" w:rsidRPr="005354D5" w:rsidRDefault="00837F45" w:rsidP="006270A1">
      <w:pPr>
        <w:autoSpaceDE w:val="0"/>
        <w:spacing w:before="40"/>
        <w:ind w:firstLine="567"/>
        <w:rPr>
          <w:szCs w:val="28"/>
          <w:lang w:eastAsia="ar-SA"/>
        </w:rPr>
      </w:pPr>
      <w:r w:rsidRPr="005354D5">
        <w:rPr>
          <w:szCs w:val="28"/>
          <w:lang w:eastAsia="ar-SA"/>
        </w:rPr>
        <w:t xml:space="preserve">Sau khi xem xét, </w:t>
      </w:r>
      <w:r w:rsidRPr="005354D5">
        <w:rPr>
          <w:i/>
          <w:iCs/>
          <w:szCs w:val="28"/>
          <w:lang w:eastAsia="ar-SA"/>
        </w:rPr>
        <w:t xml:space="preserve">(Cơ quan/Đơn vị được Người quyết định đầu tư giao thẩm định) </w:t>
      </w:r>
      <w:r w:rsidRPr="005354D5">
        <w:rPr>
          <w:szCs w:val="28"/>
          <w:lang w:eastAsia="ar-SA"/>
        </w:rPr>
        <w:t xml:space="preserve">thông báo kết quả thẩm định Báo cáo kinh tế - kỹ thuật đầu tư xây dựng </w:t>
      </w:r>
      <w:r w:rsidRPr="005354D5">
        <w:rPr>
          <w:i/>
          <w:szCs w:val="28"/>
          <w:lang w:eastAsia="ar-SA"/>
        </w:rPr>
        <w:t>(tên công trình/dự án)</w:t>
      </w:r>
      <w:r w:rsidRPr="005354D5">
        <w:rPr>
          <w:szCs w:val="28"/>
          <w:lang w:eastAsia="ar-SA"/>
        </w:rPr>
        <w:t xml:space="preserve"> như sau:</w:t>
      </w:r>
    </w:p>
    <w:p w14:paraId="752D0BDC" w14:textId="77777777" w:rsidR="00837F45" w:rsidRPr="005354D5" w:rsidRDefault="00837F45" w:rsidP="006270A1">
      <w:pPr>
        <w:autoSpaceDE w:val="0"/>
        <w:spacing w:before="40"/>
        <w:ind w:firstLine="567"/>
        <w:rPr>
          <w:b/>
          <w:bCs/>
          <w:szCs w:val="28"/>
          <w:lang w:eastAsia="ar-SA"/>
        </w:rPr>
      </w:pPr>
      <w:r w:rsidRPr="005354D5">
        <w:rPr>
          <w:b/>
          <w:bCs/>
          <w:szCs w:val="28"/>
          <w:lang w:eastAsia="ar-SA"/>
        </w:rPr>
        <w:t xml:space="preserve">I. THÔNG TIN CHUNG VỀ DỰ ÁN </w:t>
      </w:r>
    </w:p>
    <w:p w14:paraId="5C2CF147" w14:textId="77777777" w:rsidR="00837F45" w:rsidRPr="005354D5" w:rsidRDefault="00837F45" w:rsidP="006270A1">
      <w:pPr>
        <w:autoSpaceDE w:val="0"/>
        <w:spacing w:before="40"/>
        <w:ind w:firstLine="567"/>
        <w:rPr>
          <w:szCs w:val="28"/>
          <w:lang w:eastAsia="ar-SA"/>
        </w:rPr>
      </w:pPr>
      <w:r w:rsidRPr="005354D5">
        <w:rPr>
          <w:szCs w:val="28"/>
          <w:lang w:eastAsia="ar-SA"/>
        </w:rPr>
        <w:t xml:space="preserve">1. Tên dự án: </w:t>
      </w:r>
    </w:p>
    <w:p w14:paraId="43312276" w14:textId="77777777" w:rsidR="00837F45" w:rsidRPr="005354D5" w:rsidRDefault="00837F45" w:rsidP="006270A1">
      <w:pPr>
        <w:autoSpaceDE w:val="0"/>
        <w:spacing w:before="40"/>
        <w:ind w:firstLine="567"/>
        <w:rPr>
          <w:szCs w:val="28"/>
          <w:lang w:eastAsia="ar-SA"/>
        </w:rPr>
      </w:pPr>
      <w:r w:rsidRPr="005354D5">
        <w:rPr>
          <w:szCs w:val="28"/>
          <w:lang w:eastAsia="ar-SA"/>
        </w:rPr>
        <w:t>2. Nhóm dự án, loại, cấp</w:t>
      </w:r>
      <w:r>
        <w:rPr>
          <w:rStyle w:val="FootnoteReference"/>
          <w:szCs w:val="28"/>
          <w:lang w:eastAsia="ar-SA"/>
        </w:rPr>
        <w:footnoteReference w:id="8"/>
      </w:r>
      <w:r w:rsidRPr="005354D5">
        <w:rPr>
          <w:szCs w:val="28"/>
          <w:lang w:eastAsia="ar-SA"/>
        </w:rPr>
        <w:t xml:space="preserve">, </w:t>
      </w:r>
      <w:r w:rsidRPr="005354D5">
        <w:rPr>
          <w:iCs/>
          <w:szCs w:val="28"/>
          <w:lang w:eastAsia="ar-SA"/>
        </w:rPr>
        <w:t xml:space="preserve">thời hạn sử dụng theo thiết kế của </w:t>
      </w:r>
      <w:r w:rsidRPr="005354D5">
        <w:rPr>
          <w:szCs w:val="28"/>
          <w:lang w:eastAsia="ar-SA"/>
        </w:rPr>
        <w:t xml:space="preserve">công trình chính thuộc dự án: </w:t>
      </w:r>
    </w:p>
    <w:p w14:paraId="4F03D166" w14:textId="77777777" w:rsidR="00837F45" w:rsidRPr="005354D5" w:rsidRDefault="00837F45" w:rsidP="006270A1">
      <w:pPr>
        <w:autoSpaceDE w:val="0"/>
        <w:spacing w:before="40"/>
        <w:ind w:firstLine="567"/>
        <w:rPr>
          <w:szCs w:val="28"/>
          <w:lang w:eastAsia="ar-SA"/>
        </w:rPr>
      </w:pPr>
      <w:r w:rsidRPr="005354D5">
        <w:rPr>
          <w:szCs w:val="28"/>
          <w:lang w:eastAsia="ar-SA"/>
        </w:rPr>
        <w:t xml:space="preserve">3. Người quyết định đầu tư: </w:t>
      </w:r>
    </w:p>
    <w:p w14:paraId="6085094C" w14:textId="77777777" w:rsidR="00837F45" w:rsidRPr="005354D5" w:rsidRDefault="00837F45" w:rsidP="006270A1">
      <w:pPr>
        <w:autoSpaceDE w:val="0"/>
        <w:spacing w:before="40"/>
        <w:ind w:firstLine="567"/>
        <w:rPr>
          <w:spacing w:val="-6"/>
          <w:szCs w:val="28"/>
          <w:lang w:eastAsia="ar-SA"/>
        </w:rPr>
      </w:pPr>
      <w:r w:rsidRPr="005354D5">
        <w:rPr>
          <w:spacing w:val="-6"/>
          <w:szCs w:val="28"/>
          <w:lang w:eastAsia="ar-SA"/>
        </w:rPr>
        <w:t xml:space="preserve">4. Tên chủ đầu tư (nếu có) và các thông tin để liên hệ (địa chỉ, điện thoại,…): </w:t>
      </w:r>
    </w:p>
    <w:p w14:paraId="6AC2A13E" w14:textId="77777777" w:rsidR="00837F45" w:rsidRPr="005354D5" w:rsidRDefault="00837F45" w:rsidP="006270A1">
      <w:pPr>
        <w:autoSpaceDE w:val="0"/>
        <w:spacing w:before="40"/>
        <w:ind w:firstLine="567"/>
        <w:rPr>
          <w:szCs w:val="28"/>
          <w:lang w:eastAsia="ar-SA"/>
        </w:rPr>
      </w:pPr>
      <w:r w:rsidRPr="005354D5">
        <w:rPr>
          <w:szCs w:val="28"/>
          <w:lang w:eastAsia="ar-SA"/>
        </w:rPr>
        <w:t xml:space="preserve">5. Địa điểm xây dựng: </w:t>
      </w:r>
    </w:p>
    <w:p w14:paraId="47B0B24C" w14:textId="77777777" w:rsidR="00837F45" w:rsidRPr="005354D5" w:rsidRDefault="00837F45" w:rsidP="006270A1">
      <w:pPr>
        <w:autoSpaceDE w:val="0"/>
        <w:spacing w:before="40"/>
        <w:ind w:firstLine="567"/>
        <w:rPr>
          <w:szCs w:val="28"/>
          <w:lang w:eastAsia="ar-SA"/>
        </w:rPr>
      </w:pPr>
      <w:r w:rsidRPr="005354D5">
        <w:rPr>
          <w:szCs w:val="28"/>
          <w:lang w:eastAsia="ar-SA"/>
        </w:rPr>
        <w:lastRenderedPageBreak/>
        <w:t xml:space="preserve">6. Giá trị tổng mức đầu tư xây dựng: </w:t>
      </w:r>
    </w:p>
    <w:p w14:paraId="60B4E13A" w14:textId="77777777" w:rsidR="00837F45" w:rsidRPr="005354D5" w:rsidRDefault="00837F45" w:rsidP="006270A1">
      <w:pPr>
        <w:autoSpaceDE w:val="0"/>
        <w:spacing w:before="40"/>
        <w:ind w:firstLine="567"/>
        <w:rPr>
          <w:szCs w:val="28"/>
          <w:lang w:eastAsia="ar-SA"/>
        </w:rPr>
      </w:pPr>
      <w:r w:rsidRPr="005354D5">
        <w:rPr>
          <w:szCs w:val="28"/>
          <w:lang w:eastAsia="ar-SA"/>
        </w:rPr>
        <w:t xml:space="preserve">7. Nguồn vốn đầu tư: </w:t>
      </w:r>
    </w:p>
    <w:p w14:paraId="16316330" w14:textId="77777777" w:rsidR="00837F45" w:rsidRPr="005354D5" w:rsidRDefault="00837F45" w:rsidP="006270A1">
      <w:pPr>
        <w:autoSpaceDE w:val="0"/>
        <w:spacing w:before="40"/>
        <w:ind w:firstLine="567"/>
        <w:rPr>
          <w:szCs w:val="28"/>
          <w:lang w:eastAsia="ar-SA"/>
        </w:rPr>
      </w:pPr>
      <w:r w:rsidRPr="005354D5">
        <w:rPr>
          <w:szCs w:val="28"/>
          <w:lang w:eastAsia="ar-SA"/>
        </w:rPr>
        <w:t xml:space="preserve">8. Thời gian thực hiện: </w:t>
      </w:r>
    </w:p>
    <w:p w14:paraId="7FB6D83D" w14:textId="77777777" w:rsidR="00837F45" w:rsidRPr="005354D5" w:rsidRDefault="00837F45" w:rsidP="006270A1">
      <w:pPr>
        <w:autoSpaceDE w:val="0"/>
        <w:spacing w:before="40"/>
        <w:ind w:firstLine="567"/>
        <w:rPr>
          <w:szCs w:val="28"/>
          <w:lang w:eastAsia="ar-SA"/>
        </w:rPr>
      </w:pPr>
      <w:r w:rsidRPr="005354D5">
        <w:rPr>
          <w:szCs w:val="28"/>
          <w:lang w:eastAsia="ar-SA"/>
        </w:rPr>
        <w:t>9. Tiêu chuẩn, quy chuẩn áp dụng:</w:t>
      </w:r>
    </w:p>
    <w:p w14:paraId="24929805" w14:textId="77777777" w:rsidR="00837F45" w:rsidRPr="005354D5" w:rsidRDefault="00837F45" w:rsidP="006270A1">
      <w:pPr>
        <w:autoSpaceDE w:val="0"/>
        <w:spacing w:before="40"/>
        <w:ind w:firstLine="567"/>
        <w:rPr>
          <w:szCs w:val="28"/>
          <w:lang w:eastAsia="ar-SA"/>
        </w:rPr>
      </w:pPr>
      <w:r w:rsidRPr="005354D5">
        <w:rPr>
          <w:szCs w:val="28"/>
          <w:lang w:eastAsia="ar-SA"/>
        </w:rPr>
        <w:t>10. Nhà thầu lập Báo cáo kinh tế - kỹ thuật đầu tư xây dựng:</w:t>
      </w:r>
    </w:p>
    <w:p w14:paraId="26DEB509" w14:textId="77777777" w:rsidR="00837F45" w:rsidRPr="005354D5" w:rsidRDefault="00837F45" w:rsidP="006270A1">
      <w:pPr>
        <w:autoSpaceDE w:val="0"/>
        <w:spacing w:before="40"/>
        <w:ind w:firstLine="567"/>
        <w:rPr>
          <w:szCs w:val="28"/>
          <w:lang w:eastAsia="ar-SA"/>
        </w:rPr>
      </w:pPr>
      <w:r w:rsidRPr="005354D5">
        <w:rPr>
          <w:szCs w:val="28"/>
          <w:lang w:eastAsia="ar-SA"/>
        </w:rPr>
        <w:t>11. Nhà thầu khảo sát xây dựng:</w:t>
      </w:r>
    </w:p>
    <w:p w14:paraId="48D3DD1B" w14:textId="77777777" w:rsidR="00837F45" w:rsidRPr="005354D5" w:rsidRDefault="00837F45" w:rsidP="006270A1">
      <w:pPr>
        <w:autoSpaceDE w:val="0"/>
        <w:spacing w:before="40"/>
        <w:ind w:firstLine="567"/>
        <w:rPr>
          <w:szCs w:val="28"/>
          <w:lang w:val="pt-BR" w:eastAsia="ar-SA"/>
        </w:rPr>
      </w:pPr>
      <w:r w:rsidRPr="005354D5">
        <w:rPr>
          <w:szCs w:val="28"/>
          <w:lang w:val="pt-BR" w:eastAsia="ar-SA"/>
        </w:rPr>
        <w:t>12. Nhà thầu thẩm tra (nếu có):</w:t>
      </w:r>
    </w:p>
    <w:p w14:paraId="02D62F8D" w14:textId="77777777" w:rsidR="00837F45" w:rsidRPr="005354D5" w:rsidRDefault="00837F45" w:rsidP="006270A1">
      <w:pPr>
        <w:autoSpaceDE w:val="0"/>
        <w:spacing w:before="40"/>
        <w:ind w:firstLine="567"/>
        <w:rPr>
          <w:szCs w:val="28"/>
          <w:lang w:val="pt-BR" w:eastAsia="ar-SA"/>
        </w:rPr>
      </w:pPr>
      <w:r w:rsidRPr="005354D5">
        <w:rPr>
          <w:szCs w:val="28"/>
          <w:lang w:val="pt-BR" w:eastAsia="ar-SA"/>
        </w:rPr>
        <w:t xml:space="preserve">13. Các thông tin khác (nếu có): </w:t>
      </w:r>
    </w:p>
    <w:p w14:paraId="6DEAE66C" w14:textId="77777777" w:rsidR="00837F45" w:rsidRPr="005354D5" w:rsidRDefault="00837F45" w:rsidP="006270A1">
      <w:pPr>
        <w:autoSpaceDE w:val="0"/>
        <w:spacing w:before="40"/>
        <w:ind w:firstLine="567"/>
        <w:rPr>
          <w:b/>
          <w:bCs/>
          <w:szCs w:val="28"/>
          <w:lang w:val="pt-BR" w:eastAsia="ar-SA"/>
        </w:rPr>
      </w:pPr>
      <w:r w:rsidRPr="005354D5">
        <w:rPr>
          <w:b/>
          <w:szCs w:val="28"/>
          <w:lang w:val="pt-BR" w:eastAsia="ar-SA"/>
        </w:rPr>
        <w:t xml:space="preserve">II. HỒ SƠ TRÌNH THẨM ĐỊNH </w:t>
      </w:r>
    </w:p>
    <w:p w14:paraId="6796B1E6" w14:textId="77777777" w:rsidR="00837F45" w:rsidRPr="005354D5" w:rsidRDefault="00837F45" w:rsidP="006270A1">
      <w:pPr>
        <w:autoSpaceDE w:val="0"/>
        <w:spacing w:before="40"/>
        <w:ind w:firstLine="567"/>
        <w:rPr>
          <w:bCs/>
          <w:szCs w:val="28"/>
          <w:lang w:val="pt-BR" w:eastAsia="ar-SA"/>
        </w:rPr>
      </w:pPr>
      <w:r w:rsidRPr="005354D5">
        <w:rPr>
          <w:bCs/>
          <w:szCs w:val="28"/>
          <w:lang w:val="pt-BR" w:eastAsia="ar-SA"/>
        </w:rPr>
        <w:t xml:space="preserve">1. Văn bản pháp lý: </w:t>
      </w:r>
    </w:p>
    <w:p w14:paraId="1B33AE48" w14:textId="77777777" w:rsidR="00837F45" w:rsidRPr="005354D5" w:rsidRDefault="00837F45" w:rsidP="006270A1">
      <w:pPr>
        <w:autoSpaceDE w:val="0"/>
        <w:spacing w:before="40"/>
        <w:ind w:firstLine="567"/>
        <w:rPr>
          <w:bCs/>
          <w:i/>
          <w:iCs/>
          <w:szCs w:val="28"/>
          <w:lang w:val="pt-BR" w:eastAsia="ar-SA"/>
        </w:rPr>
      </w:pPr>
      <w:r w:rsidRPr="005354D5">
        <w:rPr>
          <w:bCs/>
          <w:i/>
          <w:iCs/>
          <w:szCs w:val="28"/>
          <w:lang w:val="pt-BR" w:eastAsia="ar-SA"/>
        </w:rPr>
        <w:t>(Liệt kê các văn bản pháp lý và văn bản khác có liên quan của dự án)</w:t>
      </w:r>
    </w:p>
    <w:p w14:paraId="28B1BEF3" w14:textId="77777777" w:rsidR="00837F45" w:rsidRPr="005354D5" w:rsidRDefault="00837F45" w:rsidP="006270A1">
      <w:pPr>
        <w:autoSpaceDE w:val="0"/>
        <w:spacing w:before="40"/>
        <w:ind w:firstLine="567"/>
        <w:rPr>
          <w:bCs/>
          <w:szCs w:val="28"/>
          <w:lang w:val="pt-BR" w:eastAsia="ar-SA"/>
        </w:rPr>
      </w:pPr>
      <w:r w:rsidRPr="005354D5">
        <w:rPr>
          <w:bCs/>
          <w:szCs w:val="28"/>
          <w:lang w:val="pt-BR" w:eastAsia="ar-SA"/>
        </w:rPr>
        <w:t>2. Hồ sơ, tài liệu dự án, khảo sát, thiết kế, thẩm tra (nếu có):</w:t>
      </w:r>
    </w:p>
    <w:p w14:paraId="45F72BFF" w14:textId="77777777" w:rsidR="00837F45" w:rsidRPr="005354D5" w:rsidRDefault="00837F45" w:rsidP="006270A1">
      <w:pPr>
        <w:autoSpaceDE w:val="0"/>
        <w:spacing w:before="40"/>
        <w:ind w:firstLine="567"/>
        <w:rPr>
          <w:bCs/>
          <w:szCs w:val="28"/>
          <w:lang w:val="pt-BR" w:eastAsia="ar-SA"/>
        </w:rPr>
      </w:pPr>
      <w:r w:rsidRPr="005354D5">
        <w:rPr>
          <w:bCs/>
          <w:szCs w:val="28"/>
          <w:lang w:val="pt-BR" w:eastAsia="ar-SA"/>
        </w:rPr>
        <w:t>3. Hồ sơ năng lực các nhà thầu:</w:t>
      </w:r>
    </w:p>
    <w:p w14:paraId="365FA68F" w14:textId="77777777" w:rsidR="00837F45" w:rsidRPr="005354D5" w:rsidRDefault="00837F45" w:rsidP="006270A1">
      <w:pPr>
        <w:autoSpaceDE w:val="0"/>
        <w:spacing w:before="40"/>
        <w:ind w:firstLine="567"/>
        <w:rPr>
          <w:b/>
          <w:szCs w:val="28"/>
          <w:lang w:val="pt-BR" w:eastAsia="ar-SA"/>
        </w:rPr>
      </w:pPr>
      <w:r w:rsidRPr="005354D5">
        <w:rPr>
          <w:b/>
          <w:szCs w:val="28"/>
          <w:lang w:val="pt-BR" w:eastAsia="ar-SA"/>
        </w:rPr>
        <w:t>III. NỘI DUNG HỒ SƠ TRÌNH THẨM ĐỊNH</w:t>
      </w:r>
    </w:p>
    <w:p w14:paraId="0E859C63" w14:textId="77777777" w:rsidR="00837F45" w:rsidRPr="005354D5" w:rsidRDefault="00837F45" w:rsidP="006270A1">
      <w:pPr>
        <w:autoSpaceDE w:val="0"/>
        <w:spacing w:before="40"/>
        <w:ind w:firstLine="567"/>
        <w:rPr>
          <w:szCs w:val="28"/>
          <w:lang w:val="pt-BR" w:eastAsia="ar-SA"/>
        </w:rPr>
      </w:pPr>
      <w:r w:rsidRPr="005354D5">
        <w:rPr>
          <w:szCs w:val="28"/>
          <w:lang w:val="pt-BR" w:eastAsia="ar-SA"/>
        </w:rPr>
        <w:t>Ghi tóm tắt về nội dung cơ bản của Báo cáo kinh tế - kỹ thuật đầu tư xây dựng được gửi kèm theo văn bản yêu cầu thẩm định.</w:t>
      </w:r>
    </w:p>
    <w:p w14:paraId="36CD2CAD" w14:textId="77777777" w:rsidR="00837F45" w:rsidRPr="005354D5" w:rsidRDefault="00837F45" w:rsidP="006270A1">
      <w:pPr>
        <w:autoSpaceDE w:val="0"/>
        <w:spacing w:before="40"/>
        <w:ind w:firstLine="567"/>
        <w:rPr>
          <w:i/>
          <w:iCs/>
          <w:spacing w:val="2"/>
          <w:szCs w:val="28"/>
          <w:lang w:eastAsia="ar-SA"/>
        </w:rPr>
      </w:pPr>
      <w:r w:rsidRPr="005354D5">
        <w:rPr>
          <w:i/>
          <w:iCs/>
          <w:spacing w:val="2"/>
          <w:szCs w:val="28"/>
          <w:lang w:val="pt-BR" w:eastAsia="ar-SA"/>
        </w:rPr>
        <w:t>(Riêng đối với</w:t>
      </w:r>
      <w:r w:rsidRPr="005354D5">
        <w:rPr>
          <w:i/>
          <w:iCs/>
          <w:spacing w:val="2"/>
          <w:szCs w:val="28"/>
          <w:lang w:eastAsia="ar-SA"/>
        </w:rPr>
        <w:t xml:space="preserve"> công trình xây dựng</w:t>
      </w:r>
      <w:r w:rsidRPr="005354D5">
        <w:rPr>
          <w:i/>
          <w:iCs/>
          <w:spacing w:val="2"/>
          <w:szCs w:val="28"/>
          <w:lang w:val="pt-BR" w:eastAsia="ar-SA"/>
        </w:rPr>
        <w:t xml:space="preserve"> có kết cấu dạng nhà</w:t>
      </w:r>
      <w:r w:rsidRPr="005354D5">
        <w:rPr>
          <w:i/>
          <w:iCs/>
          <w:spacing w:val="2"/>
          <w:szCs w:val="28"/>
          <w:lang w:eastAsia="ar-SA"/>
        </w:rPr>
        <w:t xml:space="preserve"> thuộc dự án cần thể hiện được các nội dung, thông số chủ yếu của công trình gồm diện tích xây dựng, mật độ xây dựng, tổng diện tích sàn xây dựng, hệ số sử dụng đất, số tầng cao, chiều cao công trình, chỉ giới xây dựng công trình,</w:t>
      </w:r>
      <w:r>
        <w:rPr>
          <w:i/>
          <w:iCs/>
          <w:spacing w:val="2"/>
          <w:szCs w:val="28"/>
          <w:lang w:eastAsia="ar-SA"/>
        </w:rPr>
        <w:t xml:space="preserve"> cốt xây dựng,</w:t>
      </w:r>
      <w:r w:rsidRPr="005354D5">
        <w:rPr>
          <w:i/>
          <w:iCs/>
          <w:spacing w:val="2"/>
          <w:szCs w:val="28"/>
          <w:lang w:eastAsia="ar-SA"/>
        </w:rPr>
        <w:t xml:space="preserve"> bố trí công năng công trình)</w:t>
      </w:r>
      <w:r>
        <w:rPr>
          <w:i/>
          <w:iCs/>
          <w:spacing w:val="2"/>
          <w:szCs w:val="28"/>
          <w:lang w:eastAsia="ar-SA"/>
        </w:rPr>
        <w:t xml:space="preserve"> </w:t>
      </w:r>
    </w:p>
    <w:p w14:paraId="7837B0DA" w14:textId="77777777" w:rsidR="00837F45" w:rsidRPr="00457FF0" w:rsidRDefault="00837F45" w:rsidP="006270A1">
      <w:pPr>
        <w:autoSpaceDE w:val="0"/>
        <w:spacing w:before="40"/>
        <w:ind w:firstLine="567"/>
        <w:rPr>
          <w:b/>
          <w:szCs w:val="28"/>
          <w:lang w:eastAsia="ar-SA"/>
        </w:rPr>
      </w:pPr>
      <w:r>
        <w:rPr>
          <w:b/>
          <w:szCs w:val="28"/>
          <w:lang w:eastAsia="ar-SA"/>
        </w:rPr>
        <w:t>I</w:t>
      </w:r>
      <w:r w:rsidRPr="00457FF0">
        <w:rPr>
          <w:b/>
          <w:szCs w:val="28"/>
          <w:lang w:eastAsia="ar-SA"/>
        </w:rPr>
        <w:t xml:space="preserve">V. KẾT QUẢ THẨM ĐỊNH </w:t>
      </w:r>
    </w:p>
    <w:p w14:paraId="0B888A64" w14:textId="77777777" w:rsidR="00837F45" w:rsidRPr="0002054C" w:rsidRDefault="00837F45" w:rsidP="006270A1">
      <w:pPr>
        <w:spacing w:before="40"/>
        <w:ind w:firstLine="567"/>
        <w:rPr>
          <w:i/>
          <w:iCs/>
          <w:spacing w:val="2"/>
          <w:szCs w:val="28"/>
        </w:rPr>
      </w:pPr>
      <w:r w:rsidRPr="0002054C">
        <w:rPr>
          <w:iCs/>
          <w:spacing w:val="2"/>
          <w:szCs w:val="28"/>
        </w:rPr>
        <w:t>1.</w:t>
      </w:r>
      <w:r w:rsidRPr="0002054C">
        <w:rPr>
          <w:iCs/>
          <w:spacing w:val="2"/>
          <w:szCs w:val="28"/>
          <w:lang w:val="cs-CZ"/>
        </w:rPr>
        <w:t xml:space="preserve"> Sự phù hợp về </w:t>
      </w:r>
      <w:r w:rsidRPr="0002054C">
        <w:rPr>
          <w:spacing w:val="2"/>
          <w:szCs w:val="28"/>
          <w:lang w:val="cs-CZ"/>
        </w:rPr>
        <w:t xml:space="preserve">quy hoạch, </w:t>
      </w:r>
      <w:r w:rsidRPr="0002054C">
        <w:rPr>
          <w:iCs/>
          <w:spacing w:val="2"/>
          <w:szCs w:val="28"/>
          <w:lang w:val="cs-CZ"/>
        </w:rPr>
        <w:t xml:space="preserve">mục tiêu, quy mô đầu tư và các yêu cầu khác được xác định trong </w:t>
      </w:r>
      <w:r w:rsidRPr="0002054C">
        <w:rPr>
          <w:spacing w:val="2"/>
          <w:szCs w:val="28"/>
          <w:lang w:val="cs-CZ"/>
        </w:rPr>
        <w:t xml:space="preserve">quyết định hoặc chấp thuận </w:t>
      </w:r>
      <w:r w:rsidRPr="0002054C">
        <w:rPr>
          <w:iCs/>
          <w:spacing w:val="2"/>
          <w:szCs w:val="28"/>
          <w:lang w:val="cs-CZ"/>
        </w:rPr>
        <w:t>chủ trương đầu tư xây dựng</w:t>
      </w:r>
      <w:r w:rsidRPr="0002054C">
        <w:rPr>
          <w:iCs/>
          <w:spacing w:val="2"/>
          <w:szCs w:val="28"/>
        </w:rPr>
        <w:t>.</w:t>
      </w:r>
    </w:p>
    <w:p w14:paraId="1031E716" w14:textId="77777777" w:rsidR="00837F45" w:rsidRPr="0002054C" w:rsidRDefault="00837F45" w:rsidP="006270A1">
      <w:pPr>
        <w:spacing w:before="40"/>
        <w:ind w:firstLine="567"/>
        <w:rPr>
          <w:iCs/>
          <w:szCs w:val="28"/>
          <w:lang w:val="cs-CZ"/>
        </w:rPr>
      </w:pPr>
      <w:r w:rsidRPr="0002054C">
        <w:rPr>
          <w:iCs/>
          <w:szCs w:val="28"/>
        </w:rPr>
        <w:t>2.</w:t>
      </w:r>
      <w:r w:rsidRPr="0002054C">
        <w:rPr>
          <w:iCs/>
          <w:szCs w:val="28"/>
          <w:lang w:val="cs-CZ"/>
        </w:rPr>
        <w:t xml:space="preserve"> Sự đáp ứng yêu cầu của thiết kế bản vẽ thi công về bảo đảm an toàn công trình và biện pháp bảo đảm an toàn công trình lân cận</w:t>
      </w:r>
      <w:r w:rsidRPr="0002054C">
        <w:rPr>
          <w:iCs/>
          <w:szCs w:val="28"/>
        </w:rPr>
        <w:t>.</w:t>
      </w:r>
      <w:r w:rsidRPr="0002054C">
        <w:rPr>
          <w:iCs/>
          <w:szCs w:val="28"/>
          <w:lang w:val="cs-CZ"/>
        </w:rPr>
        <w:t xml:space="preserve"> </w:t>
      </w:r>
    </w:p>
    <w:p w14:paraId="657AF8C7" w14:textId="77777777" w:rsidR="00837F45" w:rsidRPr="0002054C" w:rsidRDefault="00837F45" w:rsidP="006270A1">
      <w:pPr>
        <w:spacing w:before="40"/>
        <w:ind w:firstLine="567"/>
        <w:rPr>
          <w:iCs/>
          <w:spacing w:val="4"/>
          <w:szCs w:val="28"/>
        </w:rPr>
      </w:pPr>
      <w:r w:rsidRPr="0002054C">
        <w:rPr>
          <w:iCs/>
          <w:spacing w:val="4"/>
          <w:szCs w:val="28"/>
        </w:rPr>
        <w:t>3.</w:t>
      </w:r>
      <w:r w:rsidRPr="0002054C">
        <w:rPr>
          <w:iCs/>
          <w:spacing w:val="4"/>
          <w:szCs w:val="28"/>
          <w:lang w:val="cs-CZ"/>
        </w:rPr>
        <w:t xml:space="preserve"> Việc lập tổng mức đầu tư xây dựng, xác định giá trị tổng mức đầu tư xây dựng</w:t>
      </w:r>
      <w:r w:rsidRPr="0002054C">
        <w:rPr>
          <w:iCs/>
          <w:spacing w:val="4"/>
          <w:szCs w:val="28"/>
        </w:rPr>
        <w:t>.</w:t>
      </w:r>
    </w:p>
    <w:p w14:paraId="39A6D691" w14:textId="77777777" w:rsidR="00837F45" w:rsidRPr="0002054C" w:rsidRDefault="00837F45" w:rsidP="006270A1">
      <w:pPr>
        <w:spacing w:before="40"/>
        <w:ind w:firstLine="567"/>
        <w:rPr>
          <w:iCs/>
          <w:szCs w:val="28"/>
        </w:rPr>
      </w:pPr>
      <w:r w:rsidRPr="0002054C">
        <w:rPr>
          <w:iCs/>
          <w:szCs w:val="28"/>
        </w:rPr>
        <w:t>4.</w:t>
      </w:r>
      <w:r w:rsidRPr="0002054C">
        <w:rPr>
          <w:iCs/>
          <w:szCs w:val="28"/>
          <w:lang w:val="cs-CZ"/>
        </w:rPr>
        <w:t xml:space="preserve"> Giải pháp tổ chức thực hiện dự án, phương án giải phóng mặt bằng, hình thức thực hiện dự án</w:t>
      </w:r>
      <w:r w:rsidRPr="0002054C">
        <w:rPr>
          <w:iCs/>
          <w:szCs w:val="28"/>
        </w:rPr>
        <w:t>.</w:t>
      </w:r>
    </w:p>
    <w:p w14:paraId="50823E35" w14:textId="77777777" w:rsidR="00837F45" w:rsidRPr="0002054C" w:rsidRDefault="00837F45" w:rsidP="006270A1">
      <w:pPr>
        <w:spacing w:before="40"/>
        <w:ind w:firstLine="567"/>
        <w:rPr>
          <w:iCs/>
          <w:szCs w:val="28"/>
        </w:rPr>
      </w:pPr>
      <w:r w:rsidRPr="0002054C">
        <w:rPr>
          <w:iCs/>
          <w:szCs w:val="28"/>
        </w:rPr>
        <w:t>5.</w:t>
      </w:r>
      <w:r w:rsidRPr="0002054C">
        <w:rPr>
          <w:iCs/>
          <w:szCs w:val="28"/>
          <w:lang w:val="cs-CZ"/>
        </w:rPr>
        <w:t xml:space="preserve"> Sự phù hợp của phương án công nghệ (nếu có)</w:t>
      </w:r>
      <w:r w:rsidRPr="0002054C">
        <w:rPr>
          <w:iCs/>
          <w:szCs w:val="28"/>
        </w:rPr>
        <w:t>.</w:t>
      </w:r>
    </w:p>
    <w:p w14:paraId="2F9966AC" w14:textId="77777777" w:rsidR="00837F45" w:rsidRPr="0002054C" w:rsidRDefault="00837F45" w:rsidP="006270A1">
      <w:pPr>
        <w:spacing w:before="40"/>
        <w:ind w:firstLine="567"/>
        <w:rPr>
          <w:iCs/>
          <w:szCs w:val="28"/>
          <w:lang w:val="cs-CZ"/>
        </w:rPr>
      </w:pPr>
      <w:r w:rsidRPr="0002054C">
        <w:rPr>
          <w:iCs/>
          <w:szCs w:val="28"/>
        </w:rPr>
        <w:lastRenderedPageBreak/>
        <w:t>6.</w:t>
      </w:r>
      <w:r w:rsidRPr="0002054C">
        <w:rPr>
          <w:iCs/>
          <w:szCs w:val="28"/>
          <w:lang w:val="cs-CZ"/>
        </w:rPr>
        <w:t xml:space="preserve"> Các nội dung khác theo quy định của pháp luật có liên quan và yêu cầu của người quyết định đầu tư. </w:t>
      </w:r>
    </w:p>
    <w:p w14:paraId="2B04B225" w14:textId="77777777" w:rsidR="00837F45" w:rsidRPr="00457FF0" w:rsidRDefault="00837F45" w:rsidP="006270A1">
      <w:pPr>
        <w:autoSpaceDE w:val="0"/>
        <w:spacing w:before="40"/>
        <w:ind w:firstLine="567"/>
        <w:rPr>
          <w:b/>
          <w:bCs/>
          <w:szCs w:val="28"/>
          <w:lang w:val="cs-CZ" w:eastAsia="ar-SA"/>
        </w:rPr>
      </w:pPr>
      <w:r w:rsidRPr="00457FF0">
        <w:rPr>
          <w:b/>
          <w:bCs/>
          <w:szCs w:val="28"/>
          <w:lang w:val="cs-CZ" w:eastAsia="ar-SA"/>
        </w:rPr>
        <w:t>V. KẾT LUẬN</w:t>
      </w:r>
    </w:p>
    <w:p w14:paraId="6E33113A" w14:textId="77777777" w:rsidR="00837F45" w:rsidRPr="005354D5" w:rsidRDefault="00837F45" w:rsidP="006270A1">
      <w:pPr>
        <w:autoSpaceDE w:val="0"/>
        <w:spacing w:before="40"/>
        <w:ind w:firstLine="567"/>
        <w:rPr>
          <w:szCs w:val="28"/>
          <w:lang w:val="cs-CZ" w:eastAsia="ar-SA"/>
        </w:rPr>
      </w:pPr>
      <w:r w:rsidRPr="005354D5">
        <w:rPr>
          <w:szCs w:val="28"/>
          <w:lang w:val="cs-CZ" w:eastAsia="ar-SA"/>
        </w:rPr>
        <w:t xml:space="preserve">Báo cáo kinh tế - kỹ thuật đầu tư xây dựng… </w:t>
      </w:r>
      <w:r w:rsidRPr="005354D5">
        <w:rPr>
          <w:i/>
          <w:szCs w:val="28"/>
          <w:lang w:val="cs-CZ" w:eastAsia="ar-SA"/>
        </w:rPr>
        <w:t>(tên công trình/dự án)</w:t>
      </w:r>
      <w:r w:rsidRPr="005354D5">
        <w:rPr>
          <w:szCs w:val="28"/>
          <w:lang w:val="cs-CZ" w:eastAsia="ar-SA"/>
        </w:rPr>
        <w:t xml:space="preserve"> đủ điều kiện</w:t>
      </w:r>
      <w:r w:rsidRPr="005354D5">
        <w:rPr>
          <w:szCs w:val="28"/>
          <w:lang w:eastAsia="ar-SA"/>
        </w:rPr>
        <w:t>/</w:t>
      </w:r>
      <w:r w:rsidRPr="005354D5">
        <w:rPr>
          <w:szCs w:val="28"/>
          <w:lang w:val="cs-CZ" w:eastAsia="ar-SA"/>
        </w:rPr>
        <w:t>chưa đủ điều kiện</w:t>
      </w:r>
      <w:r w:rsidRPr="005354D5">
        <w:rPr>
          <w:szCs w:val="28"/>
          <w:lang w:eastAsia="ar-SA"/>
        </w:rPr>
        <w:t>/</w:t>
      </w:r>
      <w:r w:rsidRPr="005354D5">
        <w:rPr>
          <w:iCs/>
          <w:szCs w:val="28"/>
          <w:lang w:eastAsia="ar-SA"/>
        </w:rPr>
        <w:t xml:space="preserve">chỉ đủ điều kiện sau </w:t>
      </w:r>
      <w:r w:rsidRPr="005354D5">
        <w:rPr>
          <w:iCs/>
          <w:szCs w:val="28"/>
          <w:lang w:val="cs-CZ" w:eastAsia="ar-SA"/>
        </w:rPr>
        <w:t>khi</w:t>
      </w:r>
      <w:r w:rsidRPr="005354D5">
        <w:rPr>
          <w:iCs/>
          <w:szCs w:val="28"/>
          <w:lang w:eastAsia="ar-SA"/>
        </w:rPr>
        <w:t xml:space="preserve"> hoàn thiện các nội dung yêu cầu</w:t>
      </w:r>
      <w:r w:rsidRPr="005354D5">
        <w:rPr>
          <w:iCs/>
          <w:szCs w:val="28"/>
          <w:lang w:val="cs-CZ" w:eastAsia="ar-SA"/>
        </w:rPr>
        <w:t xml:space="preserve"> </w:t>
      </w:r>
      <w:r w:rsidRPr="005354D5">
        <w:rPr>
          <w:szCs w:val="28"/>
          <w:lang w:val="cs-CZ" w:eastAsia="ar-SA"/>
        </w:rPr>
        <w:t>để trình</w:t>
      </w:r>
      <w:r w:rsidRPr="005354D5">
        <w:rPr>
          <w:szCs w:val="28"/>
          <w:lang w:eastAsia="ar-SA"/>
        </w:rPr>
        <w:t xml:space="preserve"> tổng hợp,</w:t>
      </w:r>
      <w:r w:rsidRPr="005354D5">
        <w:rPr>
          <w:szCs w:val="28"/>
          <w:lang w:val="cs-CZ" w:eastAsia="ar-SA"/>
        </w:rPr>
        <w:t xml:space="preserve"> phê duyệt và triển khai các bước tiếp theo.</w:t>
      </w:r>
    </w:p>
    <w:p w14:paraId="3828CB77" w14:textId="77777777" w:rsidR="00837F45" w:rsidRPr="005354D5" w:rsidRDefault="00837F45" w:rsidP="006270A1">
      <w:pPr>
        <w:autoSpaceDE w:val="0"/>
        <w:spacing w:before="40"/>
        <w:ind w:firstLine="567"/>
        <w:rPr>
          <w:szCs w:val="28"/>
          <w:lang w:val="cs-CZ" w:eastAsia="ar-SA"/>
        </w:rPr>
      </w:pPr>
      <w:r w:rsidRPr="005354D5">
        <w:rPr>
          <w:szCs w:val="28"/>
          <w:lang w:val="cs-CZ" w:eastAsia="ar-SA"/>
        </w:rPr>
        <w:t>Yêu cầu sửa đổi, bổ sung, hoàn thiện (nếu có).</w:t>
      </w:r>
    </w:p>
    <w:p w14:paraId="10127591" w14:textId="77777777" w:rsidR="00837F45" w:rsidRPr="005354D5" w:rsidRDefault="00837F45" w:rsidP="006270A1">
      <w:pPr>
        <w:autoSpaceDE w:val="0"/>
        <w:spacing w:before="40"/>
        <w:ind w:firstLine="567"/>
        <w:rPr>
          <w:szCs w:val="28"/>
          <w:lang w:val="cs-CZ" w:eastAsia="ar-SA"/>
        </w:rPr>
      </w:pPr>
      <w:r w:rsidRPr="005354D5">
        <w:rPr>
          <w:szCs w:val="28"/>
          <w:lang w:val="cs-CZ" w:eastAsia="ar-SA"/>
        </w:rPr>
        <w:t xml:space="preserve">Trên đây là thông báo của </w:t>
      </w:r>
      <w:r w:rsidRPr="005354D5">
        <w:rPr>
          <w:i/>
          <w:iCs/>
          <w:szCs w:val="28"/>
          <w:lang w:val="cs-CZ" w:eastAsia="ar-SA"/>
        </w:rPr>
        <w:t xml:space="preserve">(Cơ quan/Đơn vị được Người quyết định đầu tư giao thẩm định) </w:t>
      </w:r>
      <w:r w:rsidRPr="005354D5">
        <w:rPr>
          <w:szCs w:val="28"/>
          <w:lang w:val="cs-CZ" w:eastAsia="ar-SA"/>
        </w:rPr>
        <w:t xml:space="preserve">về kết quả thẩm định </w:t>
      </w:r>
      <w:r w:rsidRPr="005354D5">
        <w:rPr>
          <w:szCs w:val="28"/>
          <w:lang w:eastAsia="ar-SA"/>
        </w:rPr>
        <w:t>B</w:t>
      </w:r>
      <w:r w:rsidRPr="005354D5">
        <w:rPr>
          <w:szCs w:val="28"/>
          <w:lang w:val="cs-CZ" w:eastAsia="ar-SA"/>
        </w:rPr>
        <w:t>áo cáo</w:t>
      </w:r>
      <w:r w:rsidRPr="005354D5">
        <w:rPr>
          <w:szCs w:val="28"/>
          <w:lang w:eastAsia="ar-SA"/>
        </w:rPr>
        <w:t xml:space="preserve"> kinh tế - kỹ thuật</w:t>
      </w:r>
      <w:r w:rsidRPr="005354D5">
        <w:rPr>
          <w:szCs w:val="28"/>
          <w:lang w:val="cs-CZ" w:eastAsia="ar-SA"/>
        </w:rPr>
        <w:t xml:space="preserve"> đầu tư xây dựng </w:t>
      </w:r>
      <w:r w:rsidRPr="005354D5">
        <w:rPr>
          <w:i/>
          <w:szCs w:val="28"/>
          <w:lang w:val="cs-CZ" w:eastAsia="ar-SA"/>
        </w:rPr>
        <w:t>(tên công trình/dự án)</w:t>
      </w:r>
      <w:r w:rsidRPr="005354D5">
        <w:rPr>
          <w:szCs w:val="28"/>
          <w:lang w:val="cs-CZ" w:eastAsia="ar-SA"/>
        </w:rPr>
        <w:t xml:space="preserve">. Đề nghị </w:t>
      </w:r>
      <w:r w:rsidRPr="0002054C">
        <w:rPr>
          <w:i/>
          <w:iCs/>
          <w:szCs w:val="28"/>
          <w:lang w:eastAsia="ar-SA"/>
        </w:rPr>
        <w:t xml:space="preserve">(tên </w:t>
      </w:r>
      <w:r w:rsidRPr="0002054C">
        <w:rPr>
          <w:i/>
          <w:iCs/>
          <w:szCs w:val="28"/>
          <w:lang w:val="cs-CZ" w:eastAsia="ar-SA"/>
        </w:rPr>
        <w:t>đơn vị đề nghị thẩm định</w:t>
      </w:r>
      <w:r w:rsidRPr="0002054C">
        <w:rPr>
          <w:i/>
          <w:iCs/>
          <w:szCs w:val="28"/>
          <w:lang w:eastAsia="ar-SA"/>
        </w:rPr>
        <w:t>)</w:t>
      </w:r>
      <w:r w:rsidRPr="005354D5">
        <w:rPr>
          <w:szCs w:val="28"/>
          <w:lang w:val="cs-CZ" w:eastAsia="ar-SA"/>
        </w:rPr>
        <w:t xml:space="preserve"> nghiên cứu thực hiện theo quy định.</w:t>
      </w:r>
    </w:p>
    <w:p w14:paraId="2F34ED48" w14:textId="77777777" w:rsidR="00837F45" w:rsidRPr="006270A1" w:rsidRDefault="00837F45" w:rsidP="006805CB">
      <w:pPr>
        <w:autoSpaceDE w:val="0"/>
        <w:ind w:firstLine="567"/>
        <w:rPr>
          <w:sz w:val="8"/>
          <w:szCs w:val="20"/>
          <w:lang w:val="cs-CZ" w:eastAsia="ar-SA"/>
        </w:rPr>
      </w:pPr>
    </w:p>
    <w:tbl>
      <w:tblPr>
        <w:tblW w:w="9181" w:type="dxa"/>
        <w:tblBorders>
          <w:insideH w:val="single" w:sz="4" w:space="0" w:color="auto"/>
        </w:tblBorders>
        <w:tblLayout w:type="fixed"/>
        <w:tblLook w:val="0000" w:firstRow="0" w:lastRow="0" w:firstColumn="0" w:lastColumn="0" w:noHBand="0" w:noVBand="0"/>
      </w:tblPr>
      <w:tblGrid>
        <w:gridCol w:w="3085"/>
        <w:gridCol w:w="6096"/>
      </w:tblGrid>
      <w:tr w:rsidR="00837F45" w:rsidRPr="005354D5" w14:paraId="7EB89B08" w14:textId="77777777" w:rsidTr="00875A54">
        <w:trPr>
          <w:trHeight w:val="1385"/>
        </w:trPr>
        <w:tc>
          <w:tcPr>
            <w:tcW w:w="3085" w:type="dxa"/>
            <w:tcBorders>
              <w:top w:val="nil"/>
              <w:left w:val="nil"/>
              <w:bottom w:val="nil"/>
              <w:right w:val="nil"/>
            </w:tcBorders>
          </w:tcPr>
          <w:p w14:paraId="1C7FA013" w14:textId="77777777" w:rsidR="00837F45" w:rsidRPr="005354D5" w:rsidRDefault="00837F45" w:rsidP="000A0DCF">
            <w:pPr>
              <w:autoSpaceDE w:val="0"/>
              <w:ind w:left="-108"/>
              <w:rPr>
                <w:b/>
                <w:i/>
                <w:lang w:val="cs-CZ" w:eastAsia="ar-SA"/>
              </w:rPr>
            </w:pPr>
            <w:r w:rsidRPr="005354D5">
              <w:rPr>
                <w:b/>
                <w:bCs/>
                <w:i/>
                <w:iCs/>
                <w:lang w:val="cs-CZ" w:eastAsia="ar-SA"/>
              </w:rPr>
              <w:t>Nơi nhận</w:t>
            </w:r>
            <w:r w:rsidRPr="005354D5">
              <w:rPr>
                <w:b/>
                <w:i/>
                <w:lang w:val="cs-CZ" w:eastAsia="ar-SA"/>
              </w:rPr>
              <w:t>:</w:t>
            </w:r>
          </w:p>
          <w:p w14:paraId="672CC63A" w14:textId="77777777" w:rsidR="00837F45" w:rsidRPr="000A0DCF" w:rsidRDefault="00837F45" w:rsidP="000A0DCF">
            <w:pPr>
              <w:autoSpaceDE w:val="0"/>
              <w:ind w:left="-108"/>
              <w:rPr>
                <w:sz w:val="22"/>
                <w:lang w:val="cs-CZ" w:eastAsia="ar-SA"/>
              </w:rPr>
            </w:pPr>
            <w:r w:rsidRPr="000A0DCF">
              <w:rPr>
                <w:sz w:val="22"/>
                <w:lang w:val="cs-CZ" w:eastAsia="ar-SA"/>
              </w:rPr>
              <w:t>- Như trên;</w:t>
            </w:r>
          </w:p>
          <w:p w14:paraId="3BBD8A4B" w14:textId="77777777" w:rsidR="00837F45" w:rsidRPr="000A0DCF" w:rsidRDefault="00837F45" w:rsidP="000A0DCF">
            <w:pPr>
              <w:autoSpaceDE w:val="0"/>
              <w:ind w:left="-108"/>
              <w:rPr>
                <w:sz w:val="22"/>
                <w:lang w:val="cs-CZ" w:eastAsia="ar-SA"/>
              </w:rPr>
            </w:pPr>
            <w:r w:rsidRPr="000A0DCF">
              <w:rPr>
                <w:sz w:val="22"/>
                <w:lang w:val="cs-CZ" w:eastAsia="ar-SA"/>
              </w:rPr>
              <w:t>- …;</w:t>
            </w:r>
          </w:p>
          <w:p w14:paraId="716F364F" w14:textId="77777777" w:rsidR="00837F45" w:rsidRPr="000A0DCF" w:rsidRDefault="00837F45" w:rsidP="000A0DCF">
            <w:pPr>
              <w:autoSpaceDE w:val="0"/>
              <w:ind w:left="-108"/>
              <w:rPr>
                <w:sz w:val="22"/>
                <w:lang w:val="cs-CZ" w:eastAsia="ar-SA"/>
              </w:rPr>
            </w:pPr>
            <w:r w:rsidRPr="000A0DCF">
              <w:rPr>
                <w:sz w:val="22"/>
                <w:lang w:val="cs-CZ" w:eastAsia="ar-SA"/>
              </w:rPr>
              <w:t>- ...;</w:t>
            </w:r>
          </w:p>
          <w:p w14:paraId="52837773" w14:textId="77777777" w:rsidR="00837F45" w:rsidRPr="005354D5" w:rsidRDefault="00837F45" w:rsidP="000A0DCF">
            <w:pPr>
              <w:autoSpaceDE w:val="0"/>
              <w:ind w:left="-108"/>
              <w:rPr>
                <w:szCs w:val="28"/>
                <w:lang w:val="cs-CZ" w:eastAsia="ar-SA"/>
              </w:rPr>
            </w:pPr>
            <w:r w:rsidRPr="000A0DCF">
              <w:rPr>
                <w:sz w:val="22"/>
                <w:lang w:val="cs-CZ" w:eastAsia="ar-SA"/>
              </w:rPr>
              <w:t>- Lưu:...</w:t>
            </w:r>
          </w:p>
        </w:tc>
        <w:tc>
          <w:tcPr>
            <w:tcW w:w="6096" w:type="dxa"/>
            <w:tcBorders>
              <w:top w:val="nil"/>
              <w:left w:val="nil"/>
              <w:bottom w:val="nil"/>
              <w:right w:val="nil"/>
            </w:tcBorders>
          </w:tcPr>
          <w:p w14:paraId="188A4F45" w14:textId="77777777" w:rsidR="00837F45" w:rsidRPr="005354D5" w:rsidRDefault="00837F45" w:rsidP="006805CB">
            <w:pPr>
              <w:autoSpaceDE w:val="0"/>
              <w:jc w:val="center"/>
              <w:rPr>
                <w:b/>
                <w:bCs/>
                <w:szCs w:val="28"/>
                <w:lang w:val="cs-CZ" w:eastAsia="ar-SA"/>
              </w:rPr>
            </w:pPr>
            <w:r w:rsidRPr="005354D5">
              <w:rPr>
                <w:b/>
                <w:bCs/>
                <w:szCs w:val="28"/>
                <w:lang w:val="cs-CZ" w:eastAsia="ar-SA"/>
              </w:rPr>
              <w:t xml:space="preserve">CƠ QUAN/ĐƠN VỊ THẨM ĐỊNH </w:t>
            </w:r>
          </w:p>
          <w:p w14:paraId="0D0FD167" w14:textId="77777777" w:rsidR="00837F45" w:rsidRPr="005354D5" w:rsidRDefault="00837F45" w:rsidP="006805CB">
            <w:pPr>
              <w:autoSpaceDE w:val="0"/>
              <w:jc w:val="center"/>
              <w:rPr>
                <w:i/>
                <w:iCs/>
                <w:szCs w:val="28"/>
                <w:lang w:val="cs-CZ" w:eastAsia="ar-SA"/>
              </w:rPr>
            </w:pPr>
            <w:r w:rsidRPr="005354D5">
              <w:rPr>
                <w:i/>
                <w:iCs/>
                <w:szCs w:val="28"/>
                <w:lang w:val="cs-CZ" w:eastAsia="ar-SA"/>
              </w:rPr>
              <w:t>(Ký, ghi rõ họ tên, chức vụ và đóng dấu)</w:t>
            </w:r>
          </w:p>
          <w:p w14:paraId="32E10CE6" w14:textId="77777777" w:rsidR="00837F45" w:rsidRPr="005354D5" w:rsidRDefault="00837F45" w:rsidP="006805CB">
            <w:pPr>
              <w:autoSpaceDE w:val="0"/>
              <w:rPr>
                <w:szCs w:val="28"/>
                <w:lang w:val="cs-CZ" w:eastAsia="ar-SA"/>
              </w:rPr>
            </w:pPr>
          </w:p>
        </w:tc>
      </w:tr>
    </w:tbl>
    <w:p w14:paraId="0B208D0D" w14:textId="77777777" w:rsidR="00837F45" w:rsidRDefault="00837F45" w:rsidP="006805CB">
      <w:pPr>
        <w:jc w:val="right"/>
        <w:rPr>
          <w:b/>
          <w:szCs w:val="28"/>
        </w:rPr>
      </w:pPr>
    </w:p>
    <w:p w14:paraId="7ACFEB09" w14:textId="77777777" w:rsidR="00837F45" w:rsidRDefault="00837F45">
      <w:pPr>
        <w:rPr>
          <w:b/>
          <w:szCs w:val="28"/>
        </w:rPr>
      </w:pPr>
      <w:r>
        <w:rPr>
          <w:b/>
          <w:szCs w:val="28"/>
        </w:rPr>
        <w:br w:type="page"/>
      </w:r>
    </w:p>
    <w:p w14:paraId="1578A4C5" w14:textId="77777777" w:rsidR="00837F45" w:rsidRDefault="00837F45" w:rsidP="006805CB">
      <w:pPr>
        <w:jc w:val="right"/>
        <w:rPr>
          <w:b/>
          <w:szCs w:val="28"/>
        </w:rPr>
      </w:pPr>
      <w:r>
        <w:rPr>
          <w:b/>
          <w:bCs/>
          <w:szCs w:val="28"/>
        </w:rPr>
        <w:lastRenderedPageBreak/>
        <w:t xml:space="preserve">Phụ lục I - </w:t>
      </w:r>
      <w:r w:rsidRPr="005354D5">
        <w:rPr>
          <w:b/>
          <w:szCs w:val="28"/>
        </w:rPr>
        <w:t>Mẫu số 05</w:t>
      </w:r>
    </w:p>
    <w:p w14:paraId="5055CDA4" w14:textId="77777777" w:rsidR="00837F45" w:rsidRPr="000A0DCF" w:rsidRDefault="00837F45" w:rsidP="006805CB">
      <w:pPr>
        <w:jc w:val="right"/>
        <w:rPr>
          <w:b/>
          <w:sz w:val="2"/>
          <w:szCs w:val="28"/>
        </w:rPr>
      </w:pPr>
    </w:p>
    <w:tbl>
      <w:tblPr>
        <w:tblW w:w="10426" w:type="dxa"/>
        <w:tblInd w:w="-851" w:type="dxa"/>
        <w:tblLayout w:type="fixed"/>
        <w:tblLook w:val="0000" w:firstRow="0" w:lastRow="0" w:firstColumn="0" w:lastColumn="0" w:noHBand="0" w:noVBand="0"/>
      </w:tblPr>
      <w:tblGrid>
        <w:gridCol w:w="4756"/>
        <w:gridCol w:w="5670"/>
      </w:tblGrid>
      <w:tr w:rsidR="00837F45" w:rsidRPr="005354D5" w14:paraId="77DB217A" w14:textId="77777777" w:rsidTr="000A0DCF">
        <w:trPr>
          <w:trHeight w:val="2203"/>
        </w:trPr>
        <w:tc>
          <w:tcPr>
            <w:tcW w:w="4756" w:type="dxa"/>
          </w:tcPr>
          <w:p w14:paraId="06BEEFA3" w14:textId="77777777" w:rsidR="00837F45" w:rsidRPr="000A0DCF" w:rsidRDefault="00837F45" w:rsidP="006805CB">
            <w:pPr>
              <w:autoSpaceDE w:val="0"/>
              <w:jc w:val="center"/>
              <w:rPr>
                <w:b/>
                <w:bCs/>
                <w:sz w:val="26"/>
                <w:lang w:eastAsia="ar-SA"/>
              </w:rPr>
            </w:pPr>
            <w:r w:rsidRPr="000A0DCF">
              <w:rPr>
                <w:b/>
                <w:bCs/>
                <w:sz w:val="26"/>
                <w:lang w:eastAsia="ar-SA"/>
              </w:rPr>
              <w:t>CƠ QUAN/ĐƠN VỊ THẨM ĐỊNH</w:t>
            </w:r>
          </w:p>
          <w:p w14:paraId="65FBF8A2" w14:textId="77777777" w:rsidR="00837F45" w:rsidRPr="000A0DCF" w:rsidRDefault="00837F45" w:rsidP="006805CB">
            <w:pPr>
              <w:autoSpaceDE w:val="0"/>
              <w:jc w:val="center"/>
              <w:rPr>
                <w:sz w:val="26"/>
                <w:lang w:eastAsia="ar-SA"/>
              </w:rPr>
            </w:pPr>
            <w:r w:rsidRPr="000A0DCF">
              <w:rPr>
                <w:b/>
                <w:sz w:val="26"/>
                <w:vertAlign w:val="superscript"/>
                <w:lang w:eastAsia="ar-SA"/>
              </w:rPr>
              <w:t>_____________</w:t>
            </w:r>
          </w:p>
          <w:p w14:paraId="0E7E5671" w14:textId="77777777" w:rsidR="00837F45" w:rsidRPr="000A0DCF" w:rsidRDefault="00837F45" w:rsidP="006805CB">
            <w:pPr>
              <w:autoSpaceDE w:val="0"/>
              <w:jc w:val="center"/>
              <w:rPr>
                <w:sz w:val="26"/>
                <w:lang w:eastAsia="ar-SA"/>
              </w:rPr>
            </w:pPr>
          </w:p>
          <w:p w14:paraId="1FC6DCA2" w14:textId="77777777" w:rsidR="00837F45" w:rsidRPr="000A0DCF" w:rsidRDefault="00837F45" w:rsidP="006805CB">
            <w:pPr>
              <w:autoSpaceDE w:val="0"/>
              <w:jc w:val="center"/>
              <w:rPr>
                <w:sz w:val="26"/>
                <w:lang w:eastAsia="ar-SA"/>
              </w:rPr>
            </w:pPr>
            <w:r w:rsidRPr="000A0DCF">
              <w:rPr>
                <w:sz w:val="26"/>
                <w:lang w:eastAsia="ar-SA"/>
              </w:rPr>
              <w:t>Số: …</w:t>
            </w:r>
          </w:p>
          <w:p w14:paraId="2B0AF371" w14:textId="77777777" w:rsidR="00837F45" w:rsidRPr="000A0DCF" w:rsidRDefault="00837F45" w:rsidP="006805CB">
            <w:pPr>
              <w:autoSpaceDE w:val="0"/>
              <w:jc w:val="center"/>
              <w:rPr>
                <w:sz w:val="26"/>
                <w:lang w:eastAsia="ar-SA"/>
              </w:rPr>
            </w:pPr>
            <w:r w:rsidRPr="000A0DCF">
              <w:rPr>
                <w:sz w:val="26"/>
                <w:lang w:eastAsia="ar-SA"/>
              </w:rPr>
              <w:t xml:space="preserve">V/v thông báo kết quả thẩm định </w:t>
            </w:r>
          </w:p>
          <w:p w14:paraId="5E29FF8E" w14:textId="77777777" w:rsidR="00837F45" w:rsidRPr="005354D5" w:rsidRDefault="00837F45" w:rsidP="006805CB">
            <w:pPr>
              <w:autoSpaceDE w:val="0"/>
              <w:jc w:val="center"/>
              <w:rPr>
                <w:spacing w:val="-2"/>
                <w:szCs w:val="28"/>
                <w:lang w:eastAsia="ar-SA"/>
              </w:rPr>
            </w:pPr>
            <w:r w:rsidRPr="000A0DCF">
              <w:rPr>
                <w:spacing w:val="-8"/>
                <w:sz w:val="26"/>
                <w:lang w:eastAsia="ar-SA"/>
              </w:rPr>
              <w:t>Báo cáo nghiên cứu khả thi đầu tư xây dựng ...</w:t>
            </w:r>
            <w:r w:rsidRPr="000A0DCF">
              <w:rPr>
                <w:sz w:val="26"/>
                <w:lang w:eastAsia="ar-SA"/>
              </w:rPr>
              <w:t xml:space="preserve"> </w:t>
            </w:r>
            <w:r w:rsidRPr="000A0DCF">
              <w:rPr>
                <w:i/>
                <w:sz w:val="26"/>
                <w:lang w:eastAsia="ar-SA"/>
              </w:rPr>
              <w:t>(tên công trình/dự án)</w:t>
            </w:r>
          </w:p>
        </w:tc>
        <w:tc>
          <w:tcPr>
            <w:tcW w:w="5670" w:type="dxa"/>
          </w:tcPr>
          <w:p w14:paraId="0C3DCBB2" w14:textId="77777777" w:rsidR="00837F45" w:rsidRPr="005354D5" w:rsidRDefault="00837F45" w:rsidP="006805CB">
            <w:pPr>
              <w:autoSpaceDE w:val="0"/>
              <w:jc w:val="center"/>
              <w:rPr>
                <w:b/>
                <w:bCs/>
                <w:sz w:val="26"/>
                <w:szCs w:val="26"/>
                <w:lang w:eastAsia="ar-SA"/>
              </w:rPr>
            </w:pPr>
            <w:r w:rsidRPr="005354D5">
              <w:rPr>
                <w:b/>
                <w:bCs/>
                <w:sz w:val="26"/>
                <w:szCs w:val="26"/>
                <w:lang w:eastAsia="ar-SA"/>
              </w:rPr>
              <w:t>CỘNG HÒA XÃ HỘI CHỦ NGHĨA VIỆT NAM</w:t>
            </w:r>
          </w:p>
          <w:p w14:paraId="39BC2EBA" w14:textId="77777777" w:rsidR="00837F45" w:rsidRPr="005354D5" w:rsidRDefault="00837F45" w:rsidP="006805CB">
            <w:pPr>
              <w:autoSpaceDE w:val="0"/>
              <w:jc w:val="center"/>
              <w:rPr>
                <w:b/>
                <w:bCs/>
                <w:szCs w:val="28"/>
                <w:lang w:eastAsia="ar-SA"/>
              </w:rPr>
            </w:pPr>
            <w:r w:rsidRPr="005354D5">
              <w:rPr>
                <w:b/>
                <w:bCs/>
                <w:szCs w:val="28"/>
                <w:lang w:eastAsia="ar-SA"/>
              </w:rPr>
              <w:t>Độc lập - Tự do - Hạnh phúc</w:t>
            </w:r>
          </w:p>
          <w:p w14:paraId="03595EDB" w14:textId="77777777" w:rsidR="00837F45" w:rsidRPr="005354D5" w:rsidRDefault="00837F45" w:rsidP="006805CB">
            <w:pPr>
              <w:autoSpaceDE w:val="0"/>
              <w:jc w:val="center"/>
              <w:rPr>
                <w:b/>
                <w:iCs/>
                <w:szCs w:val="28"/>
                <w:lang w:eastAsia="ar-SA"/>
              </w:rPr>
            </w:pPr>
            <w:r w:rsidRPr="005354D5">
              <w:rPr>
                <w:b/>
                <w:iCs/>
                <w:szCs w:val="28"/>
                <w:vertAlign w:val="superscript"/>
                <w:lang w:eastAsia="ar-SA"/>
              </w:rPr>
              <w:t>______________________________________</w:t>
            </w:r>
          </w:p>
          <w:p w14:paraId="16989D66" w14:textId="77777777" w:rsidR="00837F45" w:rsidRPr="005354D5" w:rsidRDefault="00837F45" w:rsidP="006805CB">
            <w:pPr>
              <w:autoSpaceDE w:val="0"/>
              <w:jc w:val="center"/>
              <w:rPr>
                <w:b/>
                <w:iCs/>
                <w:szCs w:val="28"/>
                <w:lang w:eastAsia="ar-SA"/>
              </w:rPr>
            </w:pPr>
            <w:r w:rsidRPr="005354D5">
              <w:rPr>
                <w:i/>
                <w:iCs/>
                <w:szCs w:val="28"/>
                <w:lang w:eastAsia="ar-SA"/>
              </w:rPr>
              <w:t>… , ngày … tháng … năm ...</w:t>
            </w:r>
          </w:p>
        </w:tc>
      </w:tr>
    </w:tbl>
    <w:p w14:paraId="2CA033D7" w14:textId="77777777" w:rsidR="00837F45" w:rsidRPr="005354D5" w:rsidRDefault="00837F45" w:rsidP="006270A1">
      <w:pPr>
        <w:tabs>
          <w:tab w:val="center" w:pos="4536"/>
          <w:tab w:val="left" w:pos="5674"/>
        </w:tabs>
        <w:autoSpaceDE w:val="0"/>
        <w:spacing w:before="240" w:after="240"/>
        <w:rPr>
          <w:iCs/>
          <w:szCs w:val="28"/>
          <w:lang w:eastAsia="ar-SA"/>
        </w:rPr>
      </w:pPr>
      <w:r w:rsidRPr="005354D5">
        <w:rPr>
          <w:iCs/>
          <w:szCs w:val="28"/>
          <w:lang w:eastAsia="ar-SA"/>
        </w:rPr>
        <w:tab/>
        <w:t xml:space="preserve">Kính gửi: </w:t>
      </w:r>
      <w:r w:rsidRPr="005354D5">
        <w:rPr>
          <w:i/>
          <w:szCs w:val="28"/>
          <w:lang w:eastAsia="ar-SA"/>
        </w:rPr>
        <w:t>(Tên đơn vị đề nghị thẩm định)</w:t>
      </w:r>
      <w:r w:rsidRPr="005354D5">
        <w:rPr>
          <w:iCs/>
          <w:szCs w:val="28"/>
          <w:lang w:eastAsia="ar-SA"/>
        </w:rPr>
        <w:t>.</w:t>
      </w:r>
    </w:p>
    <w:p w14:paraId="18F195F3" w14:textId="77777777" w:rsidR="00837F45" w:rsidRPr="005354D5" w:rsidRDefault="00837F45" w:rsidP="000A0DCF">
      <w:pPr>
        <w:autoSpaceDE w:val="0"/>
        <w:spacing w:before="20"/>
        <w:ind w:firstLine="567"/>
        <w:rPr>
          <w:szCs w:val="28"/>
          <w:lang w:eastAsia="ar-SA"/>
        </w:rPr>
      </w:pPr>
      <w:r w:rsidRPr="005354D5">
        <w:rPr>
          <w:szCs w:val="28"/>
          <w:lang w:eastAsia="ar-SA"/>
        </w:rPr>
        <w:t>(</w:t>
      </w:r>
      <w:r w:rsidRPr="005354D5">
        <w:rPr>
          <w:i/>
          <w:iCs/>
          <w:szCs w:val="28"/>
          <w:lang w:eastAsia="ar-SA"/>
        </w:rPr>
        <w:t>Cơ quan/Đơn vị được Người quyết định đầu tư giao thẩm định</w:t>
      </w:r>
      <w:r w:rsidRPr="005354D5">
        <w:rPr>
          <w:szCs w:val="28"/>
          <w:lang w:eastAsia="ar-SA"/>
        </w:rPr>
        <w:t xml:space="preserve">) đã nhận văn bản số … ngày </w:t>
      </w:r>
      <w:r w:rsidRPr="005354D5">
        <w:rPr>
          <w:spacing w:val="-6"/>
          <w:szCs w:val="28"/>
          <w:lang w:eastAsia="ar-SA"/>
        </w:rPr>
        <w:t>… tháng …</w:t>
      </w:r>
      <w:r w:rsidRPr="005354D5">
        <w:rPr>
          <w:szCs w:val="28"/>
          <w:lang w:eastAsia="ar-SA"/>
        </w:rPr>
        <w:t xml:space="preserve"> năm … của …</w:t>
      </w:r>
      <w:r>
        <w:rPr>
          <w:szCs w:val="28"/>
          <w:lang w:eastAsia="ar-SA"/>
        </w:rPr>
        <w:t xml:space="preserve"> </w:t>
      </w:r>
      <w:r w:rsidRPr="005354D5">
        <w:rPr>
          <w:szCs w:val="28"/>
          <w:lang w:eastAsia="ar-SA"/>
        </w:rPr>
        <w:t xml:space="preserve">đề nghị thẩm định Báo cáo nghiên cứu khả thi đầu tư xây dựng… </w:t>
      </w:r>
      <w:r w:rsidRPr="005354D5">
        <w:rPr>
          <w:i/>
          <w:szCs w:val="28"/>
          <w:lang w:eastAsia="ar-SA"/>
        </w:rPr>
        <w:t>(tên dự án).</w:t>
      </w:r>
    </w:p>
    <w:p w14:paraId="071252C3" w14:textId="77777777" w:rsidR="00837F45" w:rsidRPr="005354D5" w:rsidRDefault="00837F45" w:rsidP="000A0DCF">
      <w:pPr>
        <w:spacing w:before="20"/>
        <w:ind w:firstLine="567"/>
        <w:rPr>
          <w:szCs w:val="28"/>
        </w:rPr>
      </w:pPr>
      <w:r w:rsidRPr="005354D5">
        <w:rPr>
          <w:szCs w:val="28"/>
        </w:rPr>
        <w:t>Căn cứ Luật Xây dựng số 50/2014/QH13 đã được sửa đổi, bổ sung một số điều tại Luật số 03/2016/QH14, Luật số 35/2018/QH14, Luật số 40/2019/QH14 và Luật số 62/2020/QH14;</w:t>
      </w:r>
    </w:p>
    <w:p w14:paraId="64FDC141" w14:textId="77777777" w:rsidR="00837F45" w:rsidRPr="005354D5" w:rsidRDefault="00837F45" w:rsidP="000A0DCF">
      <w:pPr>
        <w:spacing w:before="20"/>
        <w:ind w:firstLine="567"/>
        <w:rPr>
          <w:spacing w:val="-2"/>
          <w:szCs w:val="28"/>
        </w:rPr>
      </w:pPr>
      <w:r w:rsidRPr="005354D5">
        <w:rPr>
          <w:spacing w:val="-2"/>
          <w:szCs w:val="28"/>
        </w:rPr>
        <w:t xml:space="preserve">Căn cứ ... </w:t>
      </w:r>
      <w:r w:rsidRPr="005354D5">
        <w:rPr>
          <w:i/>
          <w:spacing w:val="-2"/>
          <w:szCs w:val="28"/>
        </w:rPr>
        <w:t>(văn bản quy phạm pháp luật quy định về quản lý dự án đầu tư      xây dựng)</w:t>
      </w:r>
      <w:r w:rsidRPr="005354D5">
        <w:rPr>
          <w:spacing w:val="-2"/>
          <w:szCs w:val="28"/>
        </w:rPr>
        <w:t>;</w:t>
      </w:r>
    </w:p>
    <w:p w14:paraId="75EBC037" w14:textId="77777777" w:rsidR="00837F45" w:rsidRPr="005354D5" w:rsidRDefault="00837F45" w:rsidP="000A0DCF">
      <w:pPr>
        <w:spacing w:before="20"/>
        <w:ind w:firstLine="567"/>
        <w:rPr>
          <w:szCs w:val="28"/>
        </w:rPr>
      </w:pPr>
      <w:r w:rsidRPr="005354D5">
        <w:rPr>
          <w:szCs w:val="28"/>
        </w:rPr>
        <w:t>Các căn cứ pháp lý khác có liên quan;</w:t>
      </w:r>
    </w:p>
    <w:p w14:paraId="7039E381" w14:textId="77777777" w:rsidR="00837F45" w:rsidRPr="005354D5" w:rsidRDefault="00837F45" w:rsidP="000A0DCF">
      <w:pPr>
        <w:autoSpaceDE w:val="0"/>
        <w:spacing w:before="20"/>
        <w:ind w:firstLine="567"/>
        <w:rPr>
          <w:szCs w:val="28"/>
          <w:lang w:eastAsia="ar-SA"/>
        </w:rPr>
      </w:pPr>
      <w:r w:rsidRPr="005354D5">
        <w:rPr>
          <w:szCs w:val="28"/>
          <w:lang w:eastAsia="ar-SA"/>
        </w:rPr>
        <w:t xml:space="preserve">Sau khi xem xét, </w:t>
      </w:r>
      <w:r w:rsidRPr="005354D5">
        <w:rPr>
          <w:i/>
          <w:iCs/>
          <w:szCs w:val="28"/>
          <w:lang w:eastAsia="ar-SA"/>
        </w:rPr>
        <w:t xml:space="preserve">(Cơ quan/Đơn vị được Người quyết định đầu tư giao thẩm định) </w:t>
      </w:r>
      <w:r w:rsidRPr="005354D5">
        <w:rPr>
          <w:szCs w:val="28"/>
          <w:lang w:eastAsia="ar-SA"/>
        </w:rPr>
        <w:t xml:space="preserve">thông báo kết quả thẩm định Báo cáo nghiên cứu khả thi đầu tư xây dựng… </w:t>
      </w:r>
      <w:r w:rsidRPr="005354D5">
        <w:rPr>
          <w:i/>
          <w:szCs w:val="28"/>
          <w:lang w:eastAsia="ar-SA"/>
        </w:rPr>
        <w:t>(tên công trình/dự án)</w:t>
      </w:r>
      <w:r w:rsidRPr="005354D5">
        <w:rPr>
          <w:szCs w:val="28"/>
          <w:lang w:eastAsia="ar-SA"/>
        </w:rPr>
        <w:t xml:space="preserve"> như sau:</w:t>
      </w:r>
    </w:p>
    <w:p w14:paraId="77D9D0DC" w14:textId="77777777" w:rsidR="00837F45" w:rsidRPr="005354D5" w:rsidRDefault="00837F45" w:rsidP="000A0DCF">
      <w:pPr>
        <w:autoSpaceDE w:val="0"/>
        <w:spacing w:before="20"/>
        <w:ind w:firstLine="567"/>
        <w:rPr>
          <w:b/>
          <w:bCs/>
          <w:szCs w:val="28"/>
          <w:lang w:eastAsia="ar-SA"/>
        </w:rPr>
      </w:pPr>
      <w:r w:rsidRPr="005354D5">
        <w:rPr>
          <w:b/>
          <w:bCs/>
          <w:szCs w:val="28"/>
          <w:lang w:eastAsia="ar-SA"/>
        </w:rPr>
        <w:t xml:space="preserve">I. THÔNG TIN CHUNG VỀ DỰ ÁN </w:t>
      </w:r>
    </w:p>
    <w:p w14:paraId="7A2E71A4" w14:textId="77777777" w:rsidR="00837F45" w:rsidRPr="005354D5" w:rsidRDefault="00837F45" w:rsidP="000A0DCF">
      <w:pPr>
        <w:autoSpaceDE w:val="0"/>
        <w:spacing w:before="20"/>
        <w:ind w:firstLine="567"/>
        <w:rPr>
          <w:szCs w:val="28"/>
          <w:lang w:eastAsia="ar-SA"/>
        </w:rPr>
      </w:pPr>
      <w:r w:rsidRPr="005354D5">
        <w:rPr>
          <w:szCs w:val="28"/>
          <w:lang w:eastAsia="ar-SA"/>
        </w:rPr>
        <w:t xml:space="preserve">1. Tên dự án: </w:t>
      </w:r>
    </w:p>
    <w:p w14:paraId="62CAAC2B" w14:textId="77777777" w:rsidR="00837F45" w:rsidRPr="005354D5" w:rsidRDefault="00837F45" w:rsidP="000A0DCF">
      <w:pPr>
        <w:autoSpaceDE w:val="0"/>
        <w:spacing w:before="20"/>
        <w:ind w:firstLine="567"/>
        <w:rPr>
          <w:szCs w:val="28"/>
          <w:lang w:eastAsia="ar-SA"/>
        </w:rPr>
      </w:pPr>
      <w:r w:rsidRPr="005354D5">
        <w:rPr>
          <w:szCs w:val="28"/>
          <w:lang w:eastAsia="ar-SA"/>
        </w:rPr>
        <w:t>2. Nhóm dự án, loại, cấp</w:t>
      </w:r>
      <w:r>
        <w:rPr>
          <w:rStyle w:val="FootnoteReference"/>
          <w:szCs w:val="28"/>
          <w:lang w:eastAsia="ar-SA"/>
        </w:rPr>
        <w:footnoteReference w:id="9"/>
      </w:r>
      <w:r w:rsidRPr="005354D5">
        <w:rPr>
          <w:szCs w:val="28"/>
          <w:lang w:eastAsia="ar-SA"/>
        </w:rPr>
        <w:t xml:space="preserve">, </w:t>
      </w:r>
      <w:r w:rsidRPr="005354D5">
        <w:rPr>
          <w:iCs/>
          <w:szCs w:val="28"/>
          <w:lang w:eastAsia="ar-SA"/>
        </w:rPr>
        <w:t xml:space="preserve">thời hạn sử dụng theo thiết kế của </w:t>
      </w:r>
      <w:r w:rsidRPr="005354D5">
        <w:rPr>
          <w:szCs w:val="28"/>
          <w:lang w:eastAsia="ar-SA"/>
        </w:rPr>
        <w:t xml:space="preserve">công trình chính thuộc dự án: </w:t>
      </w:r>
    </w:p>
    <w:p w14:paraId="143BD6C0" w14:textId="77777777" w:rsidR="00837F45" w:rsidRPr="005354D5" w:rsidRDefault="00837F45" w:rsidP="000A0DCF">
      <w:pPr>
        <w:autoSpaceDE w:val="0"/>
        <w:spacing w:before="20"/>
        <w:ind w:firstLine="567"/>
        <w:rPr>
          <w:szCs w:val="28"/>
          <w:lang w:eastAsia="ar-SA"/>
        </w:rPr>
      </w:pPr>
      <w:r w:rsidRPr="005354D5">
        <w:rPr>
          <w:szCs w:val="28"/>
          <w:lang w:eastAsia="ar-SA"/>
        </w:rPr>
        <w:t xml:space="preserve">3. Người quyết định đầu tư: </w:t>
      </w:r>
    </w:p>
    <w:p w14:paraId="56AA3128" w14:textId="77777777" w:rsidR="00837F45" w:rsidRPr="005354D5" w:rsidRDefault="00837F45" w:rsidP="000A0DCF">
      <w:pPr>
        <w:autoSpaceDE w:val="0"/>
        <w:spacing w:before="20"/>
        <w:ind w:firstLine="567"/>
        <w:rPr>
          <w:spacing w:val="-6"/>
          <w:szCs w:val="28"/>
          <w:lang w:eastAsia="ar-SA"/>
        </w:rPr>
      </w:pPr>
      <w:r w:rsidRPr="005354D5">
        <w:rPr>
          <w:spacing w:val="-6"/>
          <w:szCs w:val="28"/>
          <w:lang w:eastAsia="ar-SA"/>
        </w:rPr>
        <w:t xml:space="preserve">4. Tên chủ đầu tư (nếu có) và các thông tin để liên hệ (địa chỉ, điện thoại,…): </w:t>
      </w:r>
    </w:p>
    <w:p w14:paraId="5A2CA837" w14:textId="77777777" w:rsidR="00837F45" w:rsidRPr="005354D5" w:rsidRDefault="00837F45" w:rsidP="000A0DCF">
      <w:pPr>
        <w:autoSpaceDE w:val="0"/>
        <w:spacing w:before="20"/>
        <w:ind w:firstLine="567"/>
        <w:rPr>
          <w:szCs w:val="28"/>
          <w:lang w:eastAsia="ar-SA"/>
        </w:rPr>
      </w:pPr>
      <w:r w:rsidRPr="005354D5">
        <w:rPr>
          <w:szCs w:val="28"/>
          <w:lang w:eastAsia="ar-SA"/>
        </w:rPr>
        <w:t xml:space="preserve">5. Địa điểm xây dựng: </w:t>
      </w:r>
    </w:p>
    <w:p w14:paraId="7E3E3A44" w14:textId="77777777" w:rsidR="00837F45" w:rsidRPr="005354D5" w:rsidRDefault="00837F45" w:rsidP="000A0DCF">
      <w:pPr>
        <w:autoSpaceDE w:val="0"/>
        <w:spacing w:before="20"/>
        <w:ind w:firstLine="567"/>
        <w:rPr>
          <w:szCs w:val="28"/>
          <w:lang w:eastAsia="ar-SA"/>
        </w:rPr>
      </w:pPr>
      <w:r w:rsidRPr="005354D5">
        <w:rPr>
          <w:szCs w:val="28"/>
          <w:lang w:eastAsia="ar-SA"/>
        </w:rPr>
        <w:t xml:space="preserve">6. Giá trị tổng mức đầu tư xây dựng: </w:t>
      </w:r>
    </w:p>
    <w:p w14:paraId="344E3F4F" w14:textId="77777777" w:rsidR="00837F45" w:rsidRPr="005354D5" w:rsidRDefault="00837F45" w:rsidP="000A0DCF">
      <w:pPr>
        <w:autoSpaceDE w:val="0"/>
        <w:spacing w:before="20"/>
        <w:ind w:firstLine="567"/>
        <w:rPr>
          <w:szCs w:val="28"/>
          <w:lang w:eastAsia="ar-SA"/>
        </w:rPr>
      </w:pPr>
      <w:r w:rsidRPr="005354D5">
        <w:rPr>
          <w:szCs w:val="28"/>
          <w:lang w:eastAsia="ar-SA"/>
        </w:rPr>
        <w:lastRenderedPageBreak/>
        <w:t xml:space="preserve">7. Nguồn vốn đầu tư: </w:t>
      </w:r>
    </w:p>
    <w:p w14:paraId="38DF963D" w14:textId="77777777" w:rsidR="00837F45" w:rsidRPr="005354D5" w:rsidRDefault="00837F45" w:rsidP="000A0DCF">
      <w:pPr>
        <w:autoSpaceDE w:val="0"/>
        <w:spacing w:before="20"/>
        <w:ind w:firstLine="567"/>
        <w:rPr>
          <w:szCs w:val="28"/>
          <w:lang w:eastAsia="ar-SA"/>
        </w:rPr>
      </w:pPr>
      <w:r w:rsidRPr="005354D5">
        <w:rPr>
          <w:szCs w:val="28"/>
          <w:lang w:eastAsia="ar-SA"/>
        </w:rPr>
        <w:t xml:space="preserve">8. Thời gian thực hiện: </w:t>
      </w:r>
    </w:p>
    <w:p w14:paraId="74936225" w14:textId="77777777" w:rsidR="00837F45" w:rsidRPr="005354D5" w:rsidRDefault="00837F45" w:rsidP="000A0DCF">
      <w:pPr>
        <w:autoSpaceDE w:val="0"/>
        <w:spacing w:before="20"/>
        <w:ind w:firstLine="567"/>
        <w:rPr>
          <w:szCs w:val="28"/>
          <w:lang w:eastAsia="ar-SA"/>
        </w:rPr>
      </w:pPr>
      <w:r w:rsidRPr="005354D5">
        <w:rPr>
          <w:szCs w:val="28"/>
          <w:lang w:eastAsia="ar-SA"/>
        </w:rPr>
        <w:t>9. Tiêu chuẩn, quy chuẩn áp dụng:</w:t>
      </w:r>
    </w:p>
    <w:p w14:paraId="55292A4A" w14:textId="77777777" w:rsidR="00837F45" w:rsidRPr="005354D5" w:rsidRDefault="00837F45" w:rsidP="000A0DCF">
      <w:pPr>
        <w:autoSpaceDE w:val="0"/>
        <w:spacing w:before="20"/>
        <w:ind w:firstLine="567"/>
        <w:rPr>
          <w:szCs w:val="28"/>
          <w:lang w:eastAsia="ar-SA"/>
        </w:rPr>
      </w:pPr>
      <w:r w:rsidRPr="005354D5">
        <w:rPr>
          <w:szCs w:val="28"/>
          <w:lang w:eastAsia="ar-SA"/>
        </w:rPr>
        <w:t>10. Nhà thầu lập Báo cáo nghiên cứu khả thi đầu tư xây dựng:</w:t>
      </w:r>
    </w:p>
    <w:p w14:paraId="274834AC" w14:textId="77777777" w:rsidR="00837F45" w:rsidRPr="005354D5" w:rsidRDefault="00837F45" w:rsidP="000A0DCF">
      <w:pPr>
        <w:autoSpaceDE w:val="0"/>
        <w:spacing w:before="20"/>
        <w:ind w:firstLine="567"/>
        <w:rPr>
          <w:szCs w:val="28"/>
          <w:lang w:eastAsia="ar-SA"/>
        </w:rPr>
      </w:pPr>
      <w:r w:rsidRPr="005354D5">
        <w:rPr>
          <w:szCs w:val="28"/>
          <w:lang w:eastAsia="ar-SA"/>
        </w:rPr>
        <w:t>11. Nhà thầu khảo sát xây dựng:</w:t>
      </w:r>
    </w:p>
    <w:p w14:paraId="18197185" w14:textId="77777777" w:rsidR="00837F45" w:rsidRPr="005354D5" w:rsidRDefault="00837F45" w:rsidP="000A0DCF">
      <w:pPr>
        <w:autoSpaceDE w:val="0"/>
        <w:spacing w:before="20"/>
        <w:ind w:firstLine="567"/>
        <w:rPr>
          <w:szCs w:val="28"/>
          <w:lang w:val="pt-BR" w:eastAsia="ar-SA"/>
        </w:rPr>
      </w:pPr>
      <w:r w:rsidRPr="005354D5">
        <w:rPr>
          <w:szCs w:val="28"/>
          <w:lang w:val="pt-BR" w:eastAsia="ar-SA"/>
        </w:rPr>
        <w:t>12. Nhà thầu thẩm tra (nếu có):</w:t>
      </w:r>
    </w:p>
    <w:p w14:paraId="2324B649" w14:textId="77777777" w:rsidR="00837F45" w:rsidRPr="005354D5" w:rsidRDefault="00837F45" w:rsidP="000A0DCF">
      <w:pPr>
        <w:autoSpaceDE w:val="0"/>
        <w:spacing w:before="20"/>
        <w:ind w:firstLine="567"/>
        <w:rPr>
          <w:szCs w:val="28"/>
          <w:lang w:val="pt-BR" w:eastAsia="ar-SA"/>
        </w:rPr>
      </w:pPr>
      <w:r w:rsidRPr="005354D5">
        <w:rPr>
          <w:szCs w:val="28"/>
          <w:lang w:val="pt-BR" w:eastAsia="ar-SA"/>
        </w:rPr>
        <w:t xml:space="preserve">13. Các thông tin khác (nếu có): </w:t>
      </w:r>
    </w:p>
    <w:p w14:paraId="5271E67C" w14:textId="77777777" w:rsidR="00837F45" w:rsidRPr="005354D5" w:rsidRDefault="00837F45" w:rsidP="000A0DCF">
      <w:pPr>
        <w:autoSpaceDE w:val="0"/>
        <w:spacing w:before="20"/>
        <w:ind w:firstLine="567"/>
        <w:rPr>
          <w:b/>
          <w:bCs/>
          <w:szCs w:val="28"/>
          <w:lang w:val="pt-BR" w:eastAsia="ar-SA"/>
        </w:rPr>
      </w:pPr>
      <w:r w:rsidRPr="005354D5">
        <w:rPr>
          <w:b/>
          <w:szCs w:val="28"/>
          <w:lang w:val="pt-BR" w:eastAsia="ar-SA"/>
        </w:rPr>
        <w:t xml:space="preserve">II. HỒ SƠ TRÌNH THẨM ĐỊNH </w:t>
      </w:r>
    </w:p>
    <w:p w14:paraId="76A40653" w14:textId="77777777" w:rsidR="00837F45" w:rsidRPr="005354D5" w:rsidRDefault="00837F45" w:rsidP="000A0DCF">
      <w:pPr>
        <w:autoSpaceDE w:val="0"/>
        <w:spacing w:before="20"/>
        <w:ind w:firstLine="567"/>
        <w:rPr>
          <w:bCs/>
          <w:szCs w:val="28"/>
          <w:lang w:val="pt-BR" w:eastAsia="ar-SA"/>
        </w:rPr>
      </w:pPr>
      <w:r w:rsidRPr="005354D5">
        <w:rPr>
          <w:bCs/>
          <w:szCs w:val="28"/>
          <w:lang w:val="pt-BR" w:eastAsia="ar-SA"/>
        </w:rPr>
        <w:t xml:space="preserve">1. Văn bản pháp lý: </w:t>
      </w:r>
    </w:p>
    <w:p w14:paraId="0D9391D8" w14:textId="77777777" w:rsidR="00837F45" w:rsidRPr="005354D5" w:rsidRDefault="00837F45" w:rsidP="000A0DCF">
      <w:pPr>
        <w:autoSpaceDE w:val="0"/>
        <w:spacing w:before="20"/>
        <w:ind w:firstLine="567"/>
        <w:rPr>
          <w:bCs/>
          <w:i/>
          <w:iCs/>
          <w:szCs w:val="28"/>
          <w:lang w:val="pt-BR" w:eastAsia="ar-SA"/>
        </w:rPr>
      </w:pPr>
      <w:r w:rsidRPr="005354D5">
        <w:rPr>
          <w:bCs/>
          <w:i/>
          <w:iCs/>
          <w:szCs w:val="28"/>
          <w:lang w:val="pt-BR" w:eastAsia="ar-SA"/>
        </w:rPr>
        <w:t>(Liệt kê các văn bản pháp lý và văn bản khác có liên quan của dự án)</w:t>
      </w:r>
    </w:p>
    <w:p w14:paraId="714ED053" w14:textId="77777777" w:rsidR="00837F45" w:rsidRPr="005354D5" w:rsidRDefault="00837F45" w:rsidP="000A0DCF">
      <w:pPr>
        <w:autoSpaceDE w:val="0"/>
        <w:spacing w:before="20"/>
        <w:ind w:firstLine="567"/>
        <w:rPr>
          <w:bCs/>
          <w:szCs w:val="28"/>
          <w:lang w:val="pt-BR" w:eastAsia="ar-SA"/>
        </w:rPr>
      </w:pPr>
      <w:r w:rsidRPr="005354D5">
        <w:rPr>
          <w:bCs/>
          <w:szCs w:val="28"/>
          <w:lang w:val="pt-BR" w:eastAsia="ar-SA"/>
        </w:rPr>
        <w:t>2. Hồ sơ, tài liệu dự án, khảo sát, thiết kế, thẩm tra (nếu có):</w:t>
      </w:r>
    </w:p>
    <w:p w14:paraId="779AFD94" w14:textId="77777777" w:rsidR="00837F45" w:rsidRPr="005354D5" w:rsidRDefault="00837F45" w:rsidP="000A0DCF">
      <w:pPr>
        <w:autoSpaceDE w:val="0"/>
        <w:spacing w:before="20"/>
        <w:ind w:firstLine="567"/>
        <w:rPr>
          <w:bCs/>
          <w:szCs w:val="28"/>
          <w:lang w:val="pt-BR" w:eastAsia="ar-SA"/>
        </w:rPr>
      </w:pPr>
      <w:r w:rsidRPr="005354D5">
        <w:rPr>
          <w:bCs/>
          <w:szCs w:val="28"/>
          <w:lang w:val="pt-BR" w:eastAsia="ar-SA"/>
        </w:rPr>
        <w:t>3. Hồ sơ năng lực các nhà thầu:</w:t>
      </w:r>
    </w:p>
    <w:p w14:paraId="0FFF19AB" w14:textId="77777777" w:rsidR="00837F45" w:rsidRPr="005354D5" w:rsidRDefault="00837F45" w:rsidP="000A0DCF">
      <w:pPr>
        <w:autoSpaceDE w:val="0"/>
        <w:spacing w:before="20"/>
        <w:ind w:firstLine="567"/>
        <w:rPr>
          <w:b/>
          <w:szCs w:val="28"/>
          <w:lang w:val="pt-BR" w:eastAsia="ar-SA"/>
        </w:rPr>
      </w:pPr>
      <w:r w:rsidRPr="005354D5">
        <w:rPr>
          <w:b/>
          <w:szCs w:val="28"/>
          <w:lang w:val="pt-BR" w:eastAsia="ar-SA"/>
        </w:rPr>
        <w:t>III. NỘI DUNG HỒ SƠ TRÌNH THẨM ĐỊNH</w:t>
      </w:r>
    </w:p>
    <w:p w14:paraId="4888752F" w14:textId="77777777" w:rsidR="00837F45" w:rsidRPr="005354D5" w:rsidRDefault="00837F45" w:rsidP="000A0DCF">
      <w:pPr>
        <w:autoSpaceDE w:val="0"/>
        <w:spacing w:before="20"/>
        <w:ind w:firstLine="567"/>
        <w:rPr>
          <w:szCs w:val="28"/>
          <w:lang w:val="pt-BR" w:eastAsia="ar-SA"/>
        </w:rPr>
      </w:pPr>
      <w:r w:rsidRPr="005354D5">
        <w:rPr>
          <w:szCs w:val="28"/>
          <w:lang w:val="pt-BR" w:eastAsia="ar-SA"/>
        </w:rPr>
        <w:t xml:space="preserve">Ghi tóm tắt về nội dung cơ bản của </w:t>
      </w:r>
      <w:r w:rsidRPr="005354D5">
        <w:rPr>
          <w:szCs w:val="28"/>
          <w:lang w:eastAsia="ar-SA"/>
        </w:rPr>
        <w:t>Báo cáo nghiên cứu khả thi</w:t>
      </w:r>
      <w:r w:rsidRPr="005354D5">
        <w:rPr>
          <w:szCs w:val="28"/>
          <w:lang w:val="pt-BR" w:eastAsia="ar-SA"/>
        </w:rPr>
        <w:t xml:space="preserve"> đầu tư xây dựng được gửi kèm theo văn bản yêu cầu thẩm định.</w:t>
      </w:r>
    </w:p>
    <w:p w14:paraId="36047187" w14:textId="77777777" w:rsidR="00837F45" w:rsidRPr="005354D5" w:rsidRDefault="00837F45" w:rsidP="000A0DCF">
      <w:pPr>
        <w:autoSpaceDE w:val="0"/>
        <w:spacing w:before="20"/>
        <w:ind w:firstLine="567"/>
        <w:rPr>
          <w:i/>
          <w:iCs/>
          <w:spacing w:val="2"/>
          <w:szCs w:val="28"/>
          <w:lang w:eastAsia="ar-SA"/>
        </w:rPr>
      </w:pPr>
      <w:r w:rsidRPr="005354D5">
        <w:rPr>
          <w:i/>
          <w:iCs/>
          <w:spacing w:val="2"/>
          <w:szCs w:val="28"/>
          <w:lang w:eastAsia="ar-SA"/>
        </w:rPr>
        <w:t>(Riêng đối với</w:t>
      </w:r>
      <w:r w:rsidRPr="005354D5">
        <w:rPr>
          <w:i/>
          <w:iCs/>
          <w:spacing w:val="2"/>
          <w:szCs w:val="28"/>
          <w:lang w:val="pt-BR" w:eastAsia="ar-SA"/>
        </w:rPr>
        <w:t xml:space="preserve"> </w:t>
      </w:r>
      <w:r w:rsidRPr="005354D5">
        <w:rPr>
          <w:i/>
          <w:iCs/>
          <w:spacing w:val="2"/>
          <w:szCs w:val="28"/>
          <w:lang w:eastAsia="ar-SA"/>
        </w:rPr>
        <w:t>công trình xây dựng</w:t>
      </w:r>
      <w:r w:rsidRPr="005354D5">
        <w:rPr>
          <w:i/>
          <w:iCs/>
          <w:spacing w:val="2"/>
          <w:szCs w:val="28"/>
          <w:lang w:val="pt-BR" w:eastAsia="ar-SA"/>
        </w:rPr>
        <w:t xml:space="preserve"> có kết cấu dạng nhà</w:t>
      </w:r>
      <w:r w:rsidRPr="005354D5">
        <w:rPr>
          <w:i/>
          <w:iCs/>
          <w:spacing w:val="2"/>
          <w:szCs w:val="28"/>
          <w:lang w:eastAsia="ar-SA"/>
        </w:rPr>
        <w:t xml:space="preserve"> thuộc dự án cần thể hiện được các nội dung, thông số chủ yếu của công trình gồm diện tích xây dựng, mật độ xây dựng, tổng diện tích sàn xây dựng, hệ số sử dụng đất, số tầng cao, chiều cao công trình, chỉ giới xây dựng công trình, </w:t>
      </w:r>
      <w:r>
        <w:rPr>
          <w:i/>
          <w:iCs/>
          <w:spacing w:val="2"/>
          <w:szCs w:val="28"/>
          <w:lang w:eastAsia="ar-SA"/>
        </w:rPr>
        <w:t>cốt xây dựng,</w:t>
      </w:r>
      <w:r w:rsidRPr="005354D5">
        <w:rPr>
          <w:i/>
          <w:iCs/>
          <w:spacing w:val="2"/>
          <w:szCs w:val="28"/>
          <w:lang w:eastAsia="ar-SA"/>
        </w:rPr>
        <w:t xml:space="preserve"> bố trí công năng công trình)</w:t>
      </w:r>
    </w:p>
    <w:p w14:paraId="63841FA2" w14:textId="77777777" w:rsidR="00837F45" w:rsidRPr="005354D5" w:rsidRDefault="00837F45" w:rsidP="000A0DCF">
      <w:pPr>
        <w:autoSpaceDE w:val="0"/>
        <w:spacing w:before="20"/>
        <w:ind w:firstLine="567"/>
        <w:rPr>
          <w:b/>
          <w:bCs/>
          <w:spacing w:val="2"/>
          <w:szCs w:val="28"/>
          <w:lang w:eastAsia="ar-SA"/>
        </w:rPr>
      </w:pPr>
      <w:r w:rsidRPr="005354D5">
        <w:rPr>
          <w:b/>
          <w:bCs/>
          <w:spacing w:val="2"/>
          <w:szCs w:val="28"/>
          <w:lang w:eastAsia="ar-SA"/>
        </w:rPr>
        <w:t>IV. PHẠM VI VÀ NGUYÊN TẮC THẨM ĐỊNH</w:t>
      </w:r>
    </w:p>
    <w:p w14:paraId="5EBE70A7" w14:textId="77777777" w:rsidR="00837F45" w:rsidRPr="0002054C" w:rsidRDefault="00837F45" w:rsidP="000A0DCF">
      <w:pPr>
        <w:spacing w:before="20"/>
        <w:ind w:firstLine="567"/>
        <w:rPr>
          <w:i/>
          <w:iCs/>
          <w:spacing w:val="-2"/>
          <w:szCs w:val="28"/>
        </w:rPr>
      </w:pPr>
      <w:r w:rsidRPr="0002054C">
        <w:rPr>
          <w:rFonts w:ascii="Times New Roman Italic" w:hAnsi="Times New Roman Italic"/>
          <w:i/>
          <w:iCs/>
          <w:spacing w:val="-2"/>
          <w:szCs w:val="28"/>
        </w:rPr>
        <w:t xml:space="preserve">Nêu phạm vi thực hiện thẩm định Báo cáo nghiên cứu khả thi đầu tư xây dựng của người </w:t>
      </w:r>
      <w:r w:rsidRPr="0002054C">
        <w:rPr>
          <w:i/>
          <w:iCs/>
          <w:spacing w:val="-2"/>
          <w:szCs w:val="28"/>
        </w:rPr>
        <w:t xml:space="preserve">quyết định đầu tư theo quy định tại khoản 1 Điều 57 </w:t>
      </w:r>
      <w:r>
        <w:rPr>
          <w:i/>
          <w:iCs/>
          <w:spacing w:val="-2"/>
          <w:szCs w:val="28"/>
        </w:rPr>
        <w:t xml:space="preserve">của </w:t>
      </w:r>
      <w:r w:rsidRPr="0002054C">
        <w:rPr>
          <w:i/>
          <w:iCs/>
          <w:spacing w:val="-2"/>
          <w:szCs w:val="28"/>
        </w:rPr>
        <w:t>Luật Xây dựng.</w:t>
      </w:r>
    </w:p>
    <w:p w14:paraId="4AF49899" w14:textId="77777777" w:rsidR="00837F45" w:rsidRPr="00F350C6" w:rsidRDefault="00837F45" w:rsidP="000A0DCF">
      <w:pPr>
        <w:autoSpaceDE w:val="0"/>
        <w:spacing w:before="20"/>
        <w:ind w:firstLine="567"/>
        <w:rPr>
          <w:b/>
          <w:szCs w:val="28"/>
          <w:lang w:eastAsia="ar-SA"/>
        </w:rPr>
      </w:pPr>
      <w:r w:rsidRPr="00F350C6">
        <w:rPr>
          <w:b/>
          <w:szCs w:val="28"/>
          <w:lang w:eastAsia="ar-SA"/>
        </w:rPr>
        <w:t xml:space="preserve">V. KẾT QUẢ THẨM ĐỊNH </w:t>
      </w:r>
    </w:p>
    <w:p w14:paraId="248F0EEF" w14:textId="77777777" w:rsidR="00837F45" w:rsidRPr="0002054C" w:rsidRDefault="00837F45" w:rsidP="000A0DCF">
      <w:pPr>
        <w:spacing w:before="20"/>
        <w:ind w:firstLine="567"/>
        <w:rPr>
          <w:i/>
          <w:iCs/>
          <w:spacing w:val="2"/>
          <w:szCs w:val="28"/>
        </w:rPr>
      </w:pPr>
      <w:r w:rsidRPr="0002054C">
        <w:rPr>
          <w:iCs/>
          <w:spacing w:val="2"/>
          <w:szCs w:val="28"/>
        </w:rPr>
        <w:t>1.</w:t>
      </w:r>
      <w:r w:rsidRPr="0002054C">
        <w:rPr>
          <w:iCs/>
          <w:spacing w:val="2"/>
          <w:szCs w:val="28"/>
          <w:lang w:val="cs-CZ"/>
        </w:rPr>
        <w:t xml:space="preserve"> Sự phù hợp về </w:t>
      </w:r>
      <w:r w:rsidRPr="0002054C">
        <w:rPr>
          <w:spacing w:val="2"/>
          <w:szCs w:val="28"/>
          <w:lang w:val="cs-CZ"/>
        </w:rPr>
        <w:t xml:space="preserve">quy hoạch, </w:t>
      </w:r>
      <w:r w:rsidRPr="0002054C">
        <w:rPr>
          <w:iCs/>
          <w:spacing w:val="2"/>
          <w:szCs w:val="28"/>
          <w:lang w:val="cs-CZ"/>
        </w:rPr>
        <w:t xml:space="preserve">mục tiêu, quy mô đầu tư và các yêu cầu khác được xác định trong </w:t>
      </w:r>
      <w:r w:rsidRPr="0002054C">
        <w:rPr>
          <w:spacing w:val="2"/>
          <w:szCs w:val="28"/>
          <w:lang w:val="cs-CZ"/>
        </w:rPr>
        <w:t xml:space="preserve">quyết định hoặc chấp thuận </w:t>
      </w:r>
      <w:r w:rsidRPr="0002054C">
        <w:rPr>
          <w:iCs/>
          <w:spacing w:val="2"/>
          <w:szCs w:val="28"/>
          <w:lang w:val="cs-CZ"/>
        </w:rPr>
        <w:t>chủ trương đầu tư xây dựng</w:t>
      </w:r>
      <w:r w:rsidRPr="00365112">
        <w:rPr>
          <w:iCs/>
          <w:spacing w:val="2"/>
          <w:szCs w:val="28"/>
        </w:rPr>
        <w:t>.</w:t>
      </w:r>
    </w:p>
    <w:p w14:paraId="1F3CA923" w14:textId="77777777" w:rsidR="00837F45" w:rsidRPr="0002054C" w:rsidRDefault="00837F45" w:rsidP="000A0DCF">
      <w:pPr>
        <w:spacing w:before="20"/>
        <w:ind w:firstLine="567"/>
        <w:rPr>
          <w:szCs w:val="28"/>
          <w:lang w:val="cs-CZ"/>
        </w:rPr>
      </w:pPr>
      <w:r w:rsidRPr="0002054C">
        <w:rPr>
          <w:iCs/>
          <w:szCs w:val="28"/>
        </w:rPr>
        <w:t>2.</w:t>
      </w:r>
      <w:r w:rsidRPr="0002054C">
        <w:rPr>
          <w:iCs/>
          <w:szCs w:val="28"/>
          <w:lang w:val="cs-CZ"/>
        </w:rPr>
        <w:t xml:space="preserve"> </w:t>
      </w:r>
      <w:r w:rsidRPr="0002054C">
        <w:rPr>
          <w:szCs w:val="28"/>
          <w:lang w:val="cs-CZ"/>
        </w:rPr>
        <w:t xml:space="preserve">Sự phù hợp của giải pháp thiết kế cơ sở với nhiệm vụ thiết kế; danh mục tiêu chuẩn áp dụng; </w:t>
      </w:r>
    </w:p>
    <w:p w14:paraId="75317409" w14:textId="77777777" w:rsidR="00837F45" w:rsidRPr="0002054C" w:rsidRDefault="00837F45" w:rsidP="000A0DCF">
      <w:pPr>
        <w:spacing w:before="20"/>
        <w:ind w:firstLine="567"/>
        <w:rPr>
          <w:szCs w:val="28"/>
          <w:lang w:val="cs-CZ"/>
        </w:rPr>
      </w:pPr>
      <w:r w:rsidRPr="0002054C">
        <w:rPr>
          <w:szCs w:val="28"/>
        </w:rPr>
        <w:t>3.</w:t>
      </w:r>
      <w:r w:rsidRPr="0002054C">
        <w:rPr>
          <w:szCs w:val="28"/>
          <w:lang w:val="cs-CZ"/>
        </w:rPr>
        <w:t xml:space="preserve"> Giải pháp tổ chức thực hiện dự án, kinh nghiệm và năng lực quản lý dự</w:t>
      </w:r>
      <w:r w:rsidRPr="0002054C">
        <w:rPr>
          <w:szCs w:val="28"/>
        </w:rPr>
        <w:t xml:space="preserve"> án </w:t>
      </w:r>
      <w:r w:rsidRPr="0002054C">
        <w:rPr>
          <w:szCs w:val="28"/>
          <w:lang w:val="cs-CZ"/>
        </w:rPr>
        <w:t xml:space="preserve">của chủ đầu tư, phương án giải phóng mặt bằng, hình thức thực hiện dự án; </w:t>
      </w:r>
    </w:p>
    <w:p w14:paraId="053D72B0" w14:textId="77777777" w:rsidR="00837F45" w:rsidRPr="0002054C" w:rsidRDefault="00837F45" w:rsidP="000A0DCF">
      <w:pPr>
        <w:spacing w:before="20"/>
        <w:ind w:firstLine="567"/>
        <w:rPr>
          <w:szCs w:val="28"/>
          <w:lang w:val="cs-CZ"/>
        </w:rPr>
      </w:pPr>
      <w:r w:rsidRPr="0002054C">
        <w:rPr>
          <w:szCs w:val="28"/>
        </w:rPr>
        <w:lastRenderedPageBreak/>
        <w:t>4.</w:t>
      </w:r>
      <w:r w:rsidRPr="0002054C">
        <w:rPr>
          <w:szCs w:val="28"/>
          <w:lang w:val="cs-CZ"/>
        </w:rPr>
        <w:t xml:space="preserve"> Yếu tố bảo đảm tính hiệu quả của dự án bao gồm xác định tổng mức đầu tư xây dựng; nguồn vốn, khả năng huy động vốn theo tiến độ; phân tích rủi ro, hiệu quả tài chính, hiệu quả kinh tế - xã hội;</w:t>
      </w:r>
    </w:p>
    <w:p w14:paraId="21656F54" w14:textId="77777777" w:rsidR="00837F45" w:rsidRPr="0002054C" w:rsidRDefault="00837F45" w:rsidP="000A0DCF">
      <w:pPr>
        <w:spacing w:before="20"/>
        <w:ind w:firstLine="567"/>
        <w:rPr>
          <w:iCs/>
          <w:szCs w:val="28"/>
          <w:lang w:val="cs-CZ"/>
        </w:rPr>
      </w:pPr>
      <w:r w:rsidRPr="0002054C">
        <w:rPr>
          <w:iCs/>
          <w:szCs w:val="28"/>
        </w:rPr>
        <w:t>5.</w:t>
      </w:r>
      <w:r w:rsidRPr="0002054C">
        <w:rPr>
          <w:iCs/>
          <w:szCs w:val="28"/>
          <w:lang w:val="cs-CZ"/>
        </w:rPr>
        <w:t xml:space="preserve"> Sự phù hợp của phương án công nghệ (nếu có); </w:t>
      </w:r>
    </w:p>
    <w:p w14:paraId="4B6CB57E" w14:textId="77777777" w:rsidR="00837F45" w:rsidRPr="00365112" w:rsidRDefault="00837F45" w:rsidP="000A0DCF">
      <w:pPr>
        <w:spacing w:before="20"/>
        <w:ind w:firstLine="567"/>
        <w:rPr>
          <w:iCs/>
          <w:szCs w:val="28"/>
        </w:rPr>
      </w:pPr>
      <w:r w:rsidRPr="0002054C">
        <w:rPr>
          <w:iCs/>
          <w:szCs w:val="28"/>
        </w:rPr>
        <w:t>6.</w:t>
      </w:r>
      <w:r w:rsidRPr="0002054C">
        <w:rPr>
          <w:iCs/>
          <w:szCs w:val="28"/>
          <w:lang w:val="cs-CZ"/>
        </w:rPr>
        <w:t xml:space="preserve"> Các nội dung khác theo quy định của pháp luật có liên quan và yêu cầu của người quyết định đầu tư</w:t>
      </w:r>
      <w:r>
        <w:rPr>
          <w:rStyle w:val="FootnoteReference"/>
          <w:iCs/>
          <w:szCs w:val="28"/>
          <w:lang w:val="cs-CZ"/>
        </w:rPr>
        <w:footnoteReference w:customMarkFollows="1" w:id="10"/>
        <w:t>2</w:t>
      </w:r>
      <w:r w:rsidRPr="0002054C">
        <w:rPr>
          <w:iCs/>
          <w:szCs w:val="28"/>
          <w:lang w:val="cs-CZ"/>
        </w:rPr>
        <w:t xml:space="preserve">. </w:t>
      </w:r>
    </w:p>
    <w:p w14:paraId="247B83A8" w14:textId="77777777" w:rsidR="00837F45" w:rsidRPr="00F350C6" w:rsidRDefault="00837F45" w:rsidP="000A0DCF">
      <w:pPr>
        <w:autoSpaceDE w:val="0"/>
        <w:spacing w:before="20"/>
        <w:ind w:firstLine="567"/>
        <w:rPr>
          <w:b/>
          <w:bCs/>
          <w:szCs w:val="28"/>
          <w:lang w:val="cs-CZ" w:eastAsia="ar-SA"/>
        </w:rPr>
      </w:pPr>
      <w:r w:rsidRPr="00F350C6">
        <w:rPr>
          <w:b/>
          <w:bCs/>
          <w:szCs w:val="28"/>
          <w:lang w:val="cs-CZ" w:eastAsia="ar-SA"/>
        </w:rPr>
        <w:t>V</w:t>
      </w:r>
      <w:r w:rsidRPr="00F350C6">
        <w:rPr>
          <w:b/>
          <w:bCs/>
          <w:szCs w:val="28"/>
          <w:lang w:eastAsia="ar-SA"/>
        </w:rPr>
        <w:t>I</w:t>
      </w:r>
      <w:r w:rsidRPr="00F350C6">
        <w:rPr>
          <w:b/>
          <w:bCs/>
          <w:szCs w:val="28"/>
          <w:lang w:val="cs-CZ" w:eastAsia="ar-SA"/>
        </w:rPr>
        <w:t>. KẾT LUẬN</w:t>
      </w:r>
    </w:p>
    <w:p w14:paraId="3176988D" w14:textId="77777777" w:rsidR="00837F45" w:rsidRPr="005354D5" w:rsidRDefault="00837F45" w:rsidP="000A0DCF">
      <w:pPr>
        <w:autoSpaceDE w:val="0"/>
        <w:spacing w:before="20"/>
        <w:ind w:firstLine="567"/>
        <w:rPr>
          <w:szCs w:val="28"/>
          <w:lang w:val="cs-CZ" w:eastAsia="ar-SA"/>
        </w:rPr>
      </w:pPr>
      <w:r w:rsidRPr="005354D5">
        <w:rPr>
          <w:szCs w:val="28"/>
          <w:lang w:eastAsia="ar-SA"/>
        </w:rPr>
        <w:t>Báo cáo nghiên cứu khả thi</w:t>
      </w:r>
      <w:r w:rsidRPr="005354D5">
        <w:rPr>
          <w:szCs w:val="28"/>
          <w:lang w:val="pt-BR" w:eastAsia="ar-SA"/>
        </w:rPr>
        <w:t xml:space="preserve"> </w:t>
      </w:r>
      <w:r w:rsidRPr="005354D5">
        <w:rPr>
          <w:szCs w:val="28"/>
          <w:lang w:val="cs-CZ" w:eastAsia="ar-SA"/>
        </w:rPr>
        <w:t xml:space="preserve">đầu tư xây dựng… </w:t>
      </w:r>
      <w:r w:rsidRPr="005354D5">
        <w:rPr>
          <w:i/>
          <w:szCs w:val="28"/>
          <w:lang w:val="cs-CZ" w:eastAsia="ar-SA"/>
        </w:rPr>
        <w:t>(tên công trình/dự án)</w:t>
      </w:r>
      <w:r w:rsidRPr="005354D5">
        <w:rPr>
          <w:szCs w:val="28"/>
          <w:lang w:val="cs-CZ" w:eastAsia="ar-SA"/>
        </w:rPr>
        <w:t xml:space="preserve"> đủ điều kiện</w:t>
      </w:r>
      <w:r w:rsidRPr="005354D5">
        <w:rPr>
          <w:szCs w:val="28"/>
          <w:lang w:eastAsia="ar-SA"/>
        </w:rPr>
        <w:t>/</w:t>
      </w:r>
      <w:r w:rsidRPr="005354D5">
        <w:rPr>
          <w:szCs w:val="28"/>
          <w:lang w:val="cs-CZ" w:eastAsia="ar-SA"/>
        </w:rPr>
        <w:t>chưa đủ điều kiện</w:t>
      </w:r>
      <w:r w:rsidRPr="005354D5">
        <w:rPr>
          <w:szCs w:val="28"/>
          <w:lang w:eastAsia="ar-SA"/>
        </w:rPr>
        <w:t>/</w:t>
      </w:r>
      <w:r w:rsidRPr="005354D5">
        <w:rPr>
          <w:iCs/>
          <w:szCs w:val="28"/>
          <w:lang w:eastAsia="ar-SA"/>
        </w:rPr>
        <w:t xml:space="preserve">chỉ đủ điều kiện sau </w:t>
      </w:r>
      <w:r w:rsidRPr="005354D5">
        <w:rPr>
          <w:iCs/>
          <w:szCs w:val="28"/>
          <w:lang w:val="cs-CZ" w:eastAsia="ar-SA"/>
        </w:rPr>
        <w:t>khi</w:t>
      </w:r>
      <w:r w:rsidRPr="005354D5">
        <w:rPr>
          <w:iCs/>
          <w:szCs w:val="28"/>
          <w:lang w:eastAsia="ar-SA"/>
        </w:rPr>
        <w:t xml:space="preserve"> hoàn thiện các nội dung yêu cầu</w:t>
      </w:r>
      <w:r w:rsidRPr="005354D5">
        <w:rPr>
          <w:iCs/>
          <w:szCs w:val="28"/>
          <w:lang w:val="cs-CZ" w:eastAsia="ar-SA"/>
        </w:rPr>
        <w:t xml:space="preserve"> </w:t>
      </w:r>
      <w:r w:rsidRPr="005354D5">
        <w:rPr>
          <w:szCs w:val="28"/>
          <w:lang w:val="cs-CZ" w:eastAsia="ar-SA"/>
        </w:rPr>
        <w:t>để trình</w:t>
      </w:r>
      <w:r w:rsidRPr="005354D5">
        <w:rPr>
          <w:szCs w:val="28"/>
          <w:lang w:eastAsia="ar-SA"/>
        </w:rPr>
        <w:t xml:space="preserve"> tổng hợp,</w:t>
      </w:r>
      <w:r w:rsidRPr="005354D5">
        <w:rPr>
          <w:szCs w:val="28"/>
          <w:lang w:val="cs-CZ" w:eastAsia="ar-SA"/>
        </w:rPr>
        <w:t xml:space="preserve"> phê duyệt và triển khai các bước tiếp theo.</w:t>
      </w:r>
    </w:p>
    <w:p w14:paraId="2DC72EDE" w14:textId="77777777" w:rsidR="00837F45" w:rsidRPr="005354D5" w:rsidRDefault="00837F45" w:rsidP="000A0DCF">
      <w:pPr>
        <w:autoSpaceDE w:val="0"/>
        <w:spacing w:before="20"/>
        <w:ind w:firstLine="567"/>
        <w:rPr>
          <w:szCs w:val="28"/>
          <w:lang w:val="cs-CZ" w:eastAsia="ar-SA"/>
        </w:rPr>
      </w:pPr>
      <w:r w:rsidRPr="005354D5">
        <w:rPr>
          <w:szCs w:val="28"/>
          <w:lang w:val="cs-CZ" w:eastAsia="ar-SA"/>
        </w:rPr>
        <w:t>Yêu cầu sửa đổi, bổ sung, hoàn thiện (nếu có).</w:t>
      </w:r>
    </w:p>
    <w:p w14:paraId="4D5DC5BA" w14:textId="77777777" w:rsidR="00837F45" w:rsidRPr="005354D5" w:rsidRDefault="00837F45" w:rsidP="000A0DCF">
      <w:pPr>
        <w:autoSpaceDE w:val="0"/>
        <w:spacing w:before="20"/>
        <w:ind w:firstLine="567"/>
        <w:rPr>
          <w:szCs w:val="28"/>
          <w:lang w:val="cs-CZ" w:eastAsia="ar-SA"/>
        </w:rPr>
      </w:pPr>
      <w:r w:rsidRPr="005354D5">
        <w:rPr>
          <w:szCs w:val="28"/>
          <w:lang w:val="cs-CZ" w:eastAsia="ar-SA"/>
        </w:rPr>
        <w:t xml:space="preserve">Trên đây là thông báo của </w:t>
      </w:r>
      <w:r w:rsidRPr="005354D5">
        <w:rPr>
          <w:i/>
          <w:iCs/>
          <w:szCs w:val="28"/>
          <w:lang w:val="cs-CZ" w:eastAsia="ar-SA"/>
        </w:rPr>
        <w:t xml:space="preserve">(Cơ quan/Đơn vị được Người quyết định đầu tư giao thẩm định) </w:t>
      </w:r>
      <w:r w:rsidRPr="005354D5">
        <w:rPr>
          <w:szCs w:val="28"/>
          <w:lang w:val="cs-CZ" w:eastAsia="ar-SA"/>
        </w:rPr>
        <w:t xml:space="preserve">về kết quả thẩm định </w:t>
      </w:r>
      <w:r w:rsidRPr="005354D5">
        <w:rPr>
          <w:szCs w:val="28"/>
          <w:lang w:eastAsia="ar-SA"/>
        </w:rPr>
        <w:t>Báo cáo nghiên cứu khả thi</w:t>
      </w:r>
      <w:r w:rsidRPr="005354D5">
        <w:rPr>
          <w:szCs w:val="28"/>
          <w:lang w:val="pt-BR" w:eastAsia="ar-SA"/>
        </w:rPr>
        <w:t xml:space="preserve"> </w:t>
      </w:r>
      <w:r w:rsidRPr="005354D5">
        <w:rPr>
          <w:szCs w:val="28"/>
          <w:lang w:val="cs-CZ" w:eastAsia="ar-SA"/>
        </w:rPr>
        <w:t xml:space="preserve">đầu tư xây dựng... </w:t>
      </w:r>
      <w:r w:rsidRPr="005354D5">
        <w:rPr>
          <w:i/>
          <w:szCs w:val="28"/>
          <w:lang w:val="cs-CZ" w:eastAsia="ar-SA"/>
        </w:rPr>
        <w:t>(tên công trình/dự án)</w:t>
      </w:r>
      <w:r w:rsidRPr="005354D5">
        <w:rPr>
          <w:szCs w:val="28"/>
          <w:lang w:val="cs-CZ" w:eastAsia="ar-SA"/>
        </w:rPr>
        <w:t xml:space="preserve">. Đề nghị </w:t>
      </w:r>
      <w:r w:rsidRPr="005354D5">
        <w:rPr>
          <w:iCs/>
          <w:szCs w:val="28"/>
          <w:lang w:val="cs-CZ" w:eastAsia="ar-SA"/>
        </w:rPr>
        <w:t>đơn vị đề nghị thẩm định</w:t>
      </w:r>
      <w:r w:rsidRPr="005354D5">
        <w:rPr>
          <w:szCs w:val="28"/>
          <w:lang w:val="cs-CZ" w:eastAsia="ar-SA"/>
        </w:rPr>
        <w:t xml:space="preserve"> nghiên cứu thực hiện theo quy định.</w:t>
      </w:r>
    </w:p>
    <w:p w14:paraId="21774A90" w14:textId="77777777" w:rsidR="00837F45" w:rsidRPr="005354D5" w:rsidRDefault="00837F45" w:rsidP="006805CB">
      <w:pPr>
        <w:tabs>
          <w:tab w:val="left" w:pos="426"/>
        </w:tabs>
        <w:autoSpaceDE w:val="0"/>
        <w:ind w:firstLine="567"/>
        <w:rPr>
          <w:sz w:val="16"/>
          <w:szCs w:val="16"/>
          <w:lang w:val="cs-CZ" w:eastAsia="ar-SA"/>
        </w:rPr>
      </w:pPr>
    </w:p>
    <w:tbl>
      <w:tblPr>
        <w:tblW w:w="9181" w:type="dxa"/>
        <w:tblBorders>
          <w:insideH w:val="single" w:sz="4" w:space="0" w:color="auto"/>
        </w:tblBorders>
        <w:tblLayout w:type="fixed"/>
        <w:tblLook w:val="0000" w:firstRow="0" w:lastRow="0" w:firstColumn="0" w:lastColumn="0" w:noHBand="0" w:noVBand="0"/>
      </w:tblPr>
      <w:tblGrid>
        <w:gridCol w:w="3085"/>
        <w:gridCol w:w="6096"/>
      </w:tblGrid>
      <w:tr w:rsidR="00837F45" w:rsidRPr="005354D5" w14:paraId="0BDD09CB" w14:textId="77777777" w:rsidTr="00225B96">
        <w:trPr>
          <w:trHeight w:val="1385"/>
        </w:trPr>
        <w:tc>
          <w:tcPr>
            <w:tcW w:w="3085" w:type="dxa"/>
            <w:tcBorders>
              <w:top w:val="nil"/>
              <w:left w:val="nil"/>
              <w:bottom w:val="nil"/>
              <w:right w:val="nil"/>
            </w:tcBorders>
          </w:tcPr>
          <w:p w14:paraId="78742F8E" w14:textId="77777777" w:rsidR="00837F45" w:rsidRPr="005354D5" w:rsidRDefault="00837F45" w:rsidP="000A0DCF">
            <w:pPr>
              <w:autoSpaceDE w:val="0"/>
              <w:ind w:left="-108"/>
              <w:rPr>
                <w:b/>
                <w:i/>
                <w:lang w:val="cs-CZ" w:eastAsia="ar-SA"/>
              </w:rPr>
            </w:pPr>
            <w:r w:rsidRPr="005354D5">
              <w:rPr>
                <w:b/>
                <w:bCs/>
                <w:i/>
                <w:iCs/>
                <w:lang w:val="cs-CZ" w:eastAsia="ar-SA"/>
              </w:rPr>
              <w:t>Nơi nhận</w:t>
            </w:r>
            <w:r w:rsidRPr="005354D5">
              <w:rPr>
                <w:b/>
                <w:i/>
                <w:lang w:val="cs-CZ" w:eastAsia="ar-SA"/>
              </w:rPr>
              <w:t>:</w:t>
            </w:r>
          </w:p>
          <w:p w14:paraId="1C515219" w14:textId="77777777" w:rsidR="00837F45" w:rsidRPr="000A0DCF" w:rsidRDefault="00837F45" w:rsidP="000A0DCF">
            <w:pPr>
              <w:autoSpaceDE w:val="0"/>
              <w:ind w:left="-108"/>
              <w:rPr>
                <w:sz w:val="22"/>
                <w:lang w:val="cs-CZ" w:eastAsia="ar-SA"/>
              </w:rPr>
            </w:pPr>
            <w:r w:rsidRPr="000A0DCF">
              <w:rPr>
                <w:sz w:val="22"/>
                <w:lang w:val="cs-CZ" w:eastAsia="ar-SA"/>
              </w:rPr>
              <w:t>- Như trên;</w:t>
            </w:r>
          </w:p>
          <w:p w14:paraId="76C75821" w14:textId="77777777" w:rsidR="00837F45" w:rsidRPr="000A0DCF" w:rsidRDefault="00837F45" w:rsidP="000A0DCF">
            <w:pPr>
              <w:autoSpaceDE w:val="0"/>
              <w:ind w:left="-108"/>
              <w:rPr>
                <w:sz w:val="22"/>
                <w:lang w:val="cs-CZ" w:eastAsia="ar-SA"/>
              </w:rPr>
            </w:pPr>
            <w:r w:rsidRPr="000A0DCF">
              <w:rPr>
                <w:sz w:val="22"/>
                <w:lang w:val="cs-CZ" w:eastAsia="ar-SA"/>
              </w:rPr>
              <w:t>- …;</w:t>
            </w:r>
          </w:p>
          <w:p w14:paraId="588CDC07" w14:textId="77777777" w:rsidR="00837F45" w:rsidRPr="000A0DCF" w:rsidRDefault="00837F45" w:rsidP="000A0DCF">
            <w:pPr>
              <w:autoSpaceDE w:val="0"/>
              <w:ind w:left="-108"/>
              <w:rPr>
                <w:sz w:val="22"/>
                <w:lang w:val="cs-CZ" w:eastAsia="ar-SA"/>
              </w:rPr>
            </w:pPr>
            <w:r w:rsidRPr="000A0DCF">
              <w:rPr>
                <w:sz w:val="22"/>
                <w:lang w:val="cs-CZ" w:eastAsia="ar-SA"/>
              </w:rPr>
              <w:t>- ...;</w:t>
            </w:r>
          </w:p>
          <w:p w14:paraId="2EE1E411" w14:textId="77777777" w:rsidR="00837F45" w:rsidRPr="005354D5" w:rsidRDefault="00837F45" w:rsidP="000A0DCF">
            <w:pPr>
              <w:autoSpaceDE w:val="0"/>
              <w:ind w:left="-108"/>
              <w:rPr>
                <w:szCs w:val="28"/>
                <w:lang w:val="cs-CZ" w:eastAsia="ar-SA"/>
              </w:rPr>
            </w:pPr>
            <w:r w:rsidRPr="000A0DCF">
              <w:rPr>
                <w:sz w:val="22"/>
                <w:lang w:val="cs-CZ" w:eastAsia="ar-SA"/>
              </w:rPr>
              <w:t>- Lưu:...</w:t>
            </w:r>
          </w:p>
        </w:tc>
        <w:tc>
          <w:tcPr>
            <w:tcW w:w="6096" w:type="dxa"/>
            <w:tcBorders>
              <w:top w:val="nil"/>
              <w:left w:val="nil"/>
              <w:bottom w:val="nil"/>
              <w:right w:val="nil"/>
            </w:tcBorders>
          </w:tcPr>
          <w:p w14:paraId="2AF72CC1" w14:textId="77777777" w:rsidR="00837F45" w:rsidRPr="005354D5" w:rsidRDefault="00837F45" w:rsidP="006805CB">
            <w:pPr>
              <w:autoSpaceDE w:val="0"/>
              <w:jc w:val="center"/>
              <w:rPr>
                <w:b/>
                <w:bCs/>
                <w:szCs w:val="28"/>
                <w:lang w:val="cs-CZ" w:eastAsia="ar-SA"/>
              </w:rPr>
            </w:pPr>
            <w:r w:rsidRPr="005354D5">
              <w:rPr>
                <w:b/>
                <w:bCs/>
                <w:szCs w:val="28"/>
                <w:lang w:val="cs-CZ" w:eastAsia="ar-SA"/>
              </w:rPr>
              <w:t xml:space="preserve">CƠ QUAN/ĐƠN VỊ THẨM ĐỊNH </w:t>
            </w:r>
          </w:p>
          <w:p w14:paraId="677CB403" w14:textId="77777777" w:rsidR="00837F45" w:rsidRPr="005354D5" w:rsidRDefault="00837F45" w:rsidP="006805CB">
            <w:pPr>
              <w:autoSpaceDE w:val="0"/>
              <w:jc w:val="center"/>
              <w:rPr>
                <w:i/>
                <w:iCs/>
                <w:szCs w:val="28"/>
                <w:lang w:val="cs-CZ" w:eastAsia="ar-SA"/>
              </w:rPr>
            </w:pPr>
            <w:r w:rsidRPr="005354D5">
              <w:rPr>
                <w:i/>
                <w:iCs/>
                <w:szCs w:val="28"/>
                <w:lang w:val="cs-CZ" w:eastAsia="ar-SA"/>
              </w:rPr>
              <w:t>(Ký, ghi rõ họ tên, chức vụ và đóng dấu)</w:t>
            </w:r>
          </w:p>
          <w:p w14:paraId="3612D75E" w14:textId="77777777" w:rsidR="00837F45" w:rsidRPr="005354D5" w:rsidRDefault="00837F45" w:rsidP="006805CB">
            <w:pPr>
              <w:autoSpaceDE w:val="0"/>
              <w:rPr>
                <w:szCs w:val="28"/>
                <w:lang w:val="cs-CZ" w:eastAsia="ar-SA"/>
              </w:rPr>
            </w:pPr>
          </w:p>
        </w:tc>
      </w:tr>
    </w:tbl>
    <w:p w14:paraId="39CD5FA7" w14:textId="77777777" w:rsidR="00837F45" w:rsidRPr="005354D5" w:rsidRDefault="00837F45" w:rsidP="006805CB">
      <w:pPr>
        <w:ind w:firstLine="720"/>
        <w:jc w:val="right"/>
        <w:rPr>
          <w:szCs w:val="28"/>
        </w:rPr>
      </w:pPr>
      <w:r>
        <w:rPr>
          <w:b/>
          <w:bCs/>
          <w:szCs w:val="28"/>
        </w:rPr>
        <w:t xml:space="preserve">Phụ lục I - </w:t>
      </w:r>
      <w:r w:rsidRPr="005354D5">
        <w:rPr>
          <w:b/>
          <w:szCs w:val="28"/>
        </w:rPr>
        <w:t>Mẫu số 06</w:t>
      </w:r>
    </w:p>
    <w:tbl>
      <w:tblPr>
        <w:tblW w:w="9444" w:type="dxa"/>
        <w:jc w:val="center"/>
        <w:tblCellMar>
          <w:left w:w="0" w:type="dxa"/>
          <w:right w:w="0" w:type="dxa"/>
        </w:tblCellMar>
        <w:tblLook w:val="04A0" w:firstRow="1" w:lastRow="0" w:firstColumn="1" w:lastColumn="0" w:noHBand="0" w:noVBand="1"/>
      </w:tblPr>
      <w:tblGrid>
        <w:gridCol w:w="3348"/>
        <w:gridCol w:w="6096"/>
      </w:tblGrid>
      <w:tr w:rsidR="00837F45" w:rsidRPr="005354D5" w14:paraId="6B489C58" w14:textId="77777777" w:rsidTr="00875A54">
        <w:trPr>
          <w:jc w:val="center"/>
        </w:trPr>
        <w:tc>
          <w:tcPr>
            <w:tcW w:w="3348" w:type="dxa"/>
            <w:tcMar>
              <w:top w:w="0" w:type="dxa"/>
              <w:left w:w="108" w:type="dxa"/>
              <w:bottom w:w="0" w:type="dxa"/>
              <w:right w:w="108" w:type="dxa"/>
            </w:tcMar>
            <w:hideMark/>
          </w:tcPr>
          <w:p w14:paraId="16DB5845" w14:textId="77777777" w:rsidR="00837F45" w:rsidRPr="006270A1" w:rsidRDefault="00837F45" w:rsidP="006805CB">
            <w:pPr>
              <w:jc w:val="center"/>
              <w:rPr>
                <w:sz w:val="26"/>
              </w:rPr>
            </w:pPr>
            <w:r w:rsidRPr="006270A1">
              <w:rPr>
                <w:b/>
                <w:bCs/>
                <w:sz w:val="26"/>
              </w:rPr>
              <w:t>CƠ QUAN PHÊ DUYỆT</w:t>
            </w:r>
            <w:r w:rsidRPr="006270A1">
              <w:rPr>
                <w:b/>
                <w:bCs/>
                <w:sz w:val="26"/>
              </w:rPr>
              <w:br/>
            </w:r>
            <w:r w:rsidRPr="006270A1">
              <w:rPr>
                <w:b/>
                <w:bCs/>
                <w:sz w:val="26"/>
                <w:vertAlign w:val="superscript"/>
              </w:rPr>
              <w:t>__________</w:t>
            </w:r>
          </w:p>
        </w:tc>
        <w:tc>
          <w:tcPr>
            <w:tcW w:w="6096" w:type="dxa"/>
            <w:tcMar>
              <w:top w:w="0" w:type="dxa"/>
              <w:left w:w="108" w:type="dxa"/>
              <w:bottom w:w="0" w:type="dxa"/>
              <w:right w:w="108" w:type="dxa"/>
            </w:tcMar>
            <w:hideMark/>
          </w:tcPr>
          <w:p w14:paraId="77D6174B" w14:textId="77777777" w:rsidR="00837F45" w:rsidRPr="005354D5" w:rsidRDefault="00837F45" w:rsidP="006805CB">
            <w:pPr>
              <w:jc w:val="center"/>
              <w:rPr>
                <w:szCs w:val="28"/>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sidRPr="005354D5">
              <w:rPr>
                <w:b/>
                <w:bCs/>
                <w:szCs w:val="28"/>
                <w:vertAlign w:val="superscript"/>
              </w:rPr>
              <w:t>______________________________________</w:t>
            </w:r>
          </w:p>
        </w:tc>
      </w:tr>
      <w:tr w:rsidR="00837F45" w:rsidRPr="005354D5" w14:paraId="4A44A227" w14:textId="77777777" w:rsidTr="00875A54">
        <w:trPr>
          <w:jc w:val="center"/>
        </w:trPr>
        <w:tc>
          <w:tcPr>
            <w:tcW w:w="3348" w:type="dxa"/>
            <w:tcMar>
              <w:top w:w="0" w:type="dxa"/>
              <w:left w:w="108" w:type="dxa"/>
              <w:bottom w:w="0" w:type="dxa"/>
              <w:right w:w="108" w:type="dxa"/>
            </w:tcMar>
            <w:hideMark/>
          </w:tcPr>
          <w:p w14:paraId="5BA2BECC" w14:textId="77777777" w:rsidR="00837F45" w:rsidRPr="006270A1" w:rsidRDefault="00837F45" w:rsidP="006805CB">
            <w:pPr>
              <w:jc w:val="center"/>
              <w:rPr>
                <w:sz w:val="26"/>
              </w:rPr>
            </w:pPr>
            <w:r w:rsidRPr="006270A1">
              <w:rPr>
                <w:sz w:val="26"/>
              </w:rPr>
              <w:t>Số: …</w:t>
            </w:r>
          </w:p>
        </w:tc>
        <w:tc>
          <w:tcPr>
            <w:tcW w:w="6096" w:type="dxa"/>
            <w:tcMar>
              <w:top w:w="0" w:type="dxa"/>
              <w:left w:w="108" w:type="dxa"/>
              <w:bottom w:w="0" w:type="dxa"/>
              <w:right w:w="108" w:type="dxa"/>
            </w:tcMar>
            <w:hideMark/>
          </w:tcPr>
          <w:p w14:paraId="0D7E886E" w14:textId="77777777" w:rsidR="00837F45" w:rsidRPr="005354D5" w:rsidRDefault="00837F45" w:rsidP="006805CB">
            <w:pPr>
              <w:jc w:val="center"/>
              <w:rPr>
                <w:szCs w:val="28"/>
              </w:rPr>
            </w:pPr>
            <w:r w:rsidRPr="005354D5">
              <w:rPr>
                <w:i/>
                <w:iCs/>
                <w:szCs w:val="28"/>
              </w:rPr>
              <w:t>…, ngày … tháng … năm…</w:t>
            </w:r>
          </w:p>
        </w:tc>
      </w:tr>
    </w:tbl>
    <w:p w14:paraId="460D82DE" w14:textId="77777777" w:rsidR="00837F45" w:rsidRPr="005354D5" w:rsidRDefault="00837F45" w:rsidP="006805CB">
      <w:pPr>
        <w:rPr>
          <w:szCs w:val="28"/>
        </w:rPr>
      </w:pPr>
    </w:p>
    <w:p w14:paraId="0F624A2E" w14:textId="77777777" w:rsidR="00837F45" w:rsidRPr="005354D5" w:rsidRDefault="00837F45" w:rsidP="006270A1">
      <w:pPr>
        <w:jc w:val="center"/>
        <w:rPr>
          <w:szCs w:val="28"/>
        </w:rPr>
      </w:pPr>
      <w:r w:rsidRPr="005354D5">
        <w:rPr>
          <w:b/>
          <w:bCs/>
          <w:szCs w:val="28"/>
        </w:rPr>
        <w:t>QUYẾT ĐỊNH</w:t>
      </w:r>
    </w:p>
    <w:p w14:paraId="48C47DC8" w14:textId="77777777" w:rsidR="00837F45" w:rsidRPr="005354D5" w:rsidRDefault="00837F45" w:rsidP="006270A1">
      <w:pPr>
        <w:jc w:val="center"/>
        <w:rPr>
          <w:b/>
          <w:szCs w:val="28"/>
        </w:rPr>
      </w:pPr>
      <w:r w:rsidRPr="005354D5">
        <w:rPr>
          <w:b/>
          <w:szCs w:val="28"/>
        </w:rPr>
        <w:t>Phê duyệt dự án … (tên dự án)</w:t>
      </w:r>
    </w:p>
    <w:p w14:paraId="351A4EE7" w14:textId="77777777" w:rsidR="00837F45" w:rsidRPr="005354D5" w:rsidRDefault="00837F45" w:rsidP="006270A1">
      <w:pPr>
        <w:jc w:val="center"/>
        <w:rPr>
          <w:b/>
          <w:szCs w:val="28"/>
          <w:vertAlign w:val="superscript"/>
        </w:rPr>
      </w:pPr>
      <w:r w:rsidRPr="005354D5">
        <w:rPr>
          <w:b/>
          <w:szCs w:val="28"/>
          <w:vertAlign w:val="superscript"/>
        </w:rPr>
        <w:lastRenderedPageBreak/>
        <w:t>___________</w:t>
      </w:r>
    </w:p>
    <w:p w14:paraId="4D51C750" w14:textId="77777777" w:rsidR="00837F45" w:rsidRPr="006270A1" w:rsidRDefault="00837F45" w:rsidP="006270A1">
      <w:pPr>
        <w:jc w:val="center"/>
        <w:rPr>
          <w:sz w:val="20"/>
          <w:szCs w:val="28"/>
        </w:rPr>
      </w:pPr>
    </w:p>
    <w:p w14:paraId="55582845" w14:textId="77777777" w:rsidR="00837F45" w:rsidRPr="005354D5" w:rsidRDefault="00837F45" w:rsidP="006270A1">
      <w:pPr>
        <w:jc w:val="center"/>
        <w:rPr>
          <w:b/>
          <w:szCs w:val="28"/>
        </w:rPr>
      </w:pPr>
      <w:r w:rsidRPr="005354D5">
        <w:rPr>
          <w:b/>
          <w:szCs w:val="28"/>
        </w:rPr>
        <w:t>CƠ QUAN PHÊ DUYỆT</w:t>
      </w:r>
    </w:p>
    <w:p w14:paraId="320DC199" w14:textId="77777777" w:rsidR="00837F45" w:rsidRPr="006270A1" w:rsidRDefault="00837F45" w:rsidP="006805CB">
      <w:pPr>
        <w:jc w:val="center"/>
        <w:rPr>
          <w:b/>
          <w:sz w:val="12"/>
          <w:szCs w:val="28"/>
        </w:rPr>
      </w:pPr>
    </w:p>
    <w:p w14:paraId="54C8DEF3" w14:textId="77777777" w:rsidR="00837F45" w:rsidRPr="005354D5" w:rsidRDefault="00837F45" w:rsidP="006270A1">
      <w:pPr>
        <w:spacing w:before="120"/>
        <w:ind w:firstLine="567"/>
        <w:rPr>
          <w:i/>
          <w:szCs w:val="28"/>
        </w:rPr>
      </w:pPr>
      <w:r w:rsidRPr="005354D5">
        <w:rPr>
          <w:i/>
          <w:szCs w:val="28"/>
        </w:rPr>
        <w:t>Căn cứ Luật Xây dựng số 50/2014/QH13 đã được sửa đổi, bổ sung một số điều tại Luật số 03/2016/QH14, Luật số 35/2018/QH14, Luật số 40/2019/QH14 và Luật số 62/2020/QH14;</w:t>
      </w:r>
    </w:p>
    <w:p w14:paraId="391DFE59" w14:textId="77777777" w:rsidR="00837F45" w:rsidRPr="0002054C" w:rsidRDefault="00837F45" w:rsidP="006270A1">
      <w:pPr>
        <w:spacing w:before="120"/>
        <w:ind w:firstLine="567"/>
        <w:rPr>
          <w:rFonts w:ascii="Times New Roman Italic" w:hAnsi="Times New Roman Italic"/>
          <w:i/>
          <w:szCs w:val="28"/>
        </w:rPr>
      </w:pPr>
      <w:r w:rsidRPr="0002054C">
        <w:rPr>
          <w:rFonts w:ascii="Times New Roman Italic" w:hAnsi="Times New Roman Italic"/>
          <w:i/>
          <w:szCs w:val="28"/>
        </w:rPr>
        <w:t>Căn cứ ... (văn bản quy phạm pháp luật quy định về quản lý dự án đầu tư xây dựng);</w:t>
      </w:r>
    </w:p>
    <w:p w14:paraId="4EB36FA7" w14:textId="77777777" w:rsidR="00837F45" w:rsidRPr="005354D5" w:rsidRDefault="00837F45" w:rsidP="006270A1">
      <w:pPr>
        <w:spacing w:before="120"/>
        <w:ind w:firstLine="567"/>
        <w:rPr>
          <w:i/>
          <w:szCs w:val="28"/>
        </w:rPr>
      </w:pPr>
      <w:r w:rsidRPr="005354D5">
        <w:rPr>
          <w:i/>
          <w:szCs w:val="28"/>
        </w:rPr>
        <w:t>Các căn cứ pháp lý khác có liên quan;</w:t>
      </w:r>
    </w:p>
    <w:p w14:paraId="54CF32E8" w14:textId="77777777" w:rsidR="00837F45" w:rsidRPr="005354D5" w:rsidRDefault="00837F45" w:rsidP="006270A1">
      <w:pPr>
        <w:spacing w:before="120"/>
        <w:ind w:firstLine="567"/>
        <w:rPr>
          <w:i/>
          <w:spacing w:val="-4"/>
          <w:szCs w:val="28"/>
        </w:rPr>
      </w:pPr>
      <w:r w:rsidRPr="005354D5">
        <w:rPr>
          <w:i/>
          <w:spacing w:val="-4"/>
          <w:szCs w:val="28"/>
        </w:rPr>
        <w:t>Căn cứ Thông báo kết quả thẩm định số</w:t>
      </w:r>
      <w:r>
        <w:rPr>
          <w:i/>
          <w:spacing w:val="-4"/>
          <w:szCs w:val="28"/>
        </w:rPr>
        <w:t xml:space="preserve"> </w:t>
      </w:r>
      <w:r w:rsidRPr="005354D5">
        <w:rPr>
          <w:i/>
          <w:spacing w:val="-4"/>
          <w:szCs w:val="28"/>
        </w:rPr>
        <w:t>... của cơ quan thẩm định (nếu có);</w:t>
      </w:r>
    </w:p>
    <w:p w14:paraId="2BE0D4EF" w14:textId="77777777" w:rsidR="00837F45" w:rsidRPr="005354D5" w:rsidRDefault="00837F45" w:rsidP="006270A1">
      <w:pPr>
        <w:spacing w:before="120"/>
        <w:ind w:firstLine="567"/>
        <w:rPr>
          <w:i/>
          <w:szCs w:val="28"/>
        </w:rPr>
      </w:pPr>
      <w:r w:rsidRPr="005354D5">
        <w:rPr>
          <w:i/>
          <w:szCs w:val="28"/>
        </w:rPr>
        <w:t>Theo đề nghị của .... tại Tờ trình số... ngày... tháng… năm…</w:t>
      </w:r>
    </w:p>
    <w:p w14:paraId="6B55A8D1" w14:textId="77777777" w:rsidR="00837F45" w:rsidRPr="006270A1" w:rsidRDefault="00837F45" w:rsidP="006270A1">
      <w:pPr>
        <w:rPr>
          <w:sz w:val="20"/>
          <w:szCs w:val="28"/>
        </w:rPr>
      </w:pPr>
    </w:p>
    <w:p w14:paraId="503A4B84" w14:textId="77777777" w:rsidR="00837F45" w:rsidRPr="005354D5" w:rsidRDefault="00837F45" w:rsidP="006270A1">
      <w:pPr>
        <w:jc w:val="center"/>
        <w:rPr>
          <w:b/>
          <w:szCs w:val="28"/>
        </w:rPr>
      </w:pPr>
      <w:r w:rsidRPr="005354D5">
        <w:rPr>
          <w:b/>
          <w:szCs w:val="28"/>
        </w:rPr>
        <w:t>QUYẾT ĐỊNH:</w:t>
      </w:r>
    </w:p>
    <w:p w14:paraId="676FEEE0" w14:textId="77777777" w:rsidR="00837F45" w:rsidRPr="006270A1" w:rsidRDefault="00837F45" w:rsidP="006270A1">
      <w:pPr>
        <w:jc w:val="center"/>
        <w:rPr>
          <w:b/>
          <w:sz w:val="12"/>
          <w:szCs w:val="28"/>
        </w:rPr>
      </w:pPr>
    </w:p>
    <w:p w14:paraId="4C2C051B" w14:textId="77777777" w:rsidR="00837F45" w:rsidRPr="005354D5" w:rsidRDefault="00837F45" w:rsidP="006805CB">
      <w:pPr>
        <w:spacing w:before="120"/>
        <w:ind w:firstLine="567"/>
        <w:rPr>
          <w:spacing w:val="-6"/>
          <w:szCs w:val="28"/>
        </w:rPr>
      </w:pPr>
      <w:r w:rsidRPr="005354D5">
        <w:rPr>
          <w:b/>
          <w:spacing w:val="-6"/>
          <w:szCs w:val="28"/>
        </w:rPr>
        <w:t>Điều 1.</w:t>
      </w:r>
      <w:r w:rsidRPr="005354D5">
        <w:rPr>
          <w:spacing w:val="-6"/>
          <w:szCs w:val="28"/>
        </w:rPr>
        <w:t xml:space="preserve"> Phê duyệt dự án… (tên dự án) với các nội dung chủ yếu như sau:</w:t>
      </w:r>
    </w:p>
    <w:p w14:paraId="4FCCAEB4" w14:textId="77777777" w:rsidR="00837F45" w:rsidRPr="005354D5" w:rsidRDefault="00837F45" w:rsidP="006270A1">
      <w:pPr>
        <w:spacing w:before="100"/>
        <w:ind w:firstLine="567"/>
        <w:rPr>
          <w:szCs w:val="28"/>
        </w:rPr>
      </w:pPr>
      <w:r w:rsidRPr="005354D5">
        <w:rPr>
          <w:szCs w:val="28"/>
        </w:rPr>
        <w:t>1. Tên dự án:</w:t>
      </w:r>
    </w:p>
    <w:p w14:paraId="7A571DAF" w14:textId="77777777" w:rsidR="00837F45" w:rsidRPr="005354D5" w:rsidRDefault="00837F45" w:rsidP="006270A1">
      <w:pPr>
        <w:spacing w:before="100"/>
        <w:ind w:firstLine="567"/>
        <w:rPr>
          <w:szCs w:val="28"/>
        </w:rPr>
      </w:pPr>
      <w:r w:rsidRPr="005354D5">
        <w:rPr>
          <w:szCs w:val="28"/>
        </w:rPr>
        <w:t>2. Mã số thông tin công trình (theo quy định của Chính phủ về Cơ sở dữ liệu quốc gia về hoạt động xây dựng):</w:t>
      </w:r>
    </w:p>
    <w:p w14:paraId="7B1AAACC" w14:textId="77777777" w:rsidR="00837F45" w:rsidRPr="0002054C" w:rsidRDefault="00837F45" w:rsidP="006270A1">
      <w:pPr>
        <w:spacing w:before="100"/>
        <w:ind w:firstLine="567"/>
        <w:rPr>
          <w:spacing w:val="2"/>
          <w:szCs w:val="28"/>
        </w:rPr>
      </w:pPr>
      <w:r w:rsidRPr="0002054C">
        <w:rPr>
          <w:spacing w:val="2"/>
          <w:szCs w:val="28"/>
        </w:rPr>
        <w:t xml:space="preserve">3. Địa điểm xây dựng; hướng tuyến công trình </w:t>
      </w:r>
      <w:r w:rsidRPr="0002054C">
        <w:rPr>
          <w:i/>
          <w:spacing w:val="2"/>
          <w:szCs w:val="28"/>
        </w:rPr>
        <w:t>(với công trình xây dựng theo tuyến):</w:t>
      </w:r>
    </w:p>
    <w:p w14:paraId="4917476C" w14:textId="77777777" w:rsidR="00837F45" w:rsidRPr="005354D5" w:rsidRDefault="00837F45" w:rsidP="006270A1">
      <w:pPr>
        <w:spacing w:before="100"/>
        <w:ind w:firstLine="567"/>
        <w:rPr>
          <w:szCs w:val="28"/>
        </w:rPr>
      </w:pPr>
      <w:r w:rsidRPr="005354D5">
        <w:rPr>
          <w:szCs w:val="28"/>
        </w:rPr>
        <w:t>4. Người quyết định đầu tư:</w:t>
      </w:r>
    </w:p>
    <w:p w14:paraId="1D1BE90E" w14:textId="77777777" w:rsidR="00837F45" w:rsidRPr="005354D5" w:rsidRDefault="00837F45" w:rsidP="006270A1">
      <w:pPr>
        <w:spacing w:before="100"/>
        <w:ind w:firstLine="567"/>
        <w:rPr>
          <w:szCs w:val="28"/>
        </w:rPr>
      </w:pPr>
      <w:r w:rsidRPr="005354D5">
        <w:rPr>
          <w:szCs w:val="28"/>
        </w:rPr>
        <w:t>5. Chủ đầu tư:</w:t>
      </w:r>
    </w:p>
    <w:p w14:paraId="52C88A5D" w14:textId="77777777" w:rsidR="00837F45" w:rsidRPr="005354D5" w:rsidRDefault="00837F45" w:rsidP="006270A1">
      <w:pPr>
        <w:spacing w:before="100"/>
        <w:ind w:firstLine="567"/>
        <w:rPr>
          <w:szCs w:val="28"/>
        </w:rPr>
      </w:pPr>
      <w:r w:rsidRPr="005354D5">
        <w:rPr>
          <w:szCs w:val="28"/>
        </w:rPr>
        <w:t>6. Tổ chức tư vấn lập Báo cáo nghiên cứu khả thi đầu tư xây dựng, tổ chức lập khảo sát xây dựng (nếu có); tổ chức tư vấn lập thiết kế cơ sở:</w:t>
      </w:r>
    </w:p>
    <w:p w14:paraId="7270E82D" w14:textId="77777777" w:rsidR="00837F45" w:rsidRPr="005354D5" w:rsidRDefault="00837F45" w:rsidP="006270A1">
      <w:pPr>
        <w:spacing w:before="100"/>
        <w:ind w:firstLine="567"/>
        <w:rPr>
          <w:szCs w:val="28"/>
        </w:rPr>
      </w:pPr>
      <w:r w:rsidRPr="005354D5">
        <w:rPr>
          <w:szCs w:val="28"/>
        </w:rPr>
        <w:t>7. Loại, nhóm dự án; loại, cấp công trình chính</w:t>
      </w:r>
      <w:r>
        <w:rPr>
          <w:rStyle w:val="FootnoteReference"/>
          <w:szCs w:val="28"/>
        </w:rPr>
        <w:footnoteReference w:id="11"/>
      </w:r>
      <w:r w:rsidRPr="005354D5">
        <w:rPr>
          <w:szCs w:val="28"/>
        </w:rPr>
        <w:t>; thời hạn sử dụng theo thiết kế của công trình chính:</w:t>
      </w:r>
    </w:p>
    <w:p w14:paraId="7087F0BE" w14:textId="77777777" w:rsidR="00837F45" w:rsidRPr="005354D5" w:rsidRDefault="00837F45" w:rsidP="006270A1">
      <w:pPr>
        <w:spacing w:before="100"/>
        <w:ind w:firstLine="567"/>
        <w:rPr>
          <w:szCs w:val="28"/>
        </w:rPr>
      </w:pPr>
      <w:r w:rsidRPr="005354D5">
        <w:rPr>
          <w:szCs w:val="28"/>
        </w:rPr>
        <w:t>8. Mục tiêu dự án:</w:t>
      </w:r>
    </w:p>
    <w:p w14:paraId="2A2BA688" w14:textId="77777777" w:rsidR="00837F45" w:rsidRPr="005354D5" w:rsidRDefault="00837F45" w:rsidP="006270A1">
      <w:pPr>
        <w:spacing w:before="100"/>
        <w:ind w:firstLine="567"/>
        <w:rPr>
          <w:szCs w:val="28"/>
        </w:rPr>
      </w:pPr>
      <w:r w:rsidRPr="005354D5">
        <w:rPr>
          <w:szCs w:val="28"/>
        </w:rPr>
        <w:t xml:space="preserve">9. Quy mô đầu tư xây dựng: </w:t>
      </w:r>
      <w:r>
        <w:rPr>
          <w:szCs w:val="28"/>
        </w:rPr>
        <w:t>Q</w:t>
      </w:r>
      <w:r w:rsidRPr="005354D5">
        <w:rPr>
          <w:szCs w:val="28"/>
        </w:rPr>
        <w:t>uy mô công suất, khả năng phục vụ, một số chỉ tiêu, thông số chính thể hiện quy mô kết cấu, giải pháp kỹ thuật của công trình chính thuộc dự án.</w:t>
      </w:r>
    </w:p>
    <w:p w14:paraId="67A06C79" w14:textId="77777777" w:rsidR="00837F45" w:rsidRPr="005354D5" w:rsidRDefault="00837F45" w:rsidP="006805CB">
      <w:pPr>
        <w:spacing w:before="120"/>
        <w:ind w:firstLine="567"/>
        <w:rPr>
          <w:szCs w:val="28"/>
        </w:rPr>
      </w:pPr>
      <w:r w:rsidRPr="005354D5">
        <w:rPr>
          <w:szCs w:val="28"/>
        </w:rPr>
        <w:lastRenderedPageBreak/>
        <w:t>10. Bản vẽ thiết kế cơ sở được đóng dấu xác nhận kèm theo Quyết định này.</w:t>
      </w:r>
    </w:p>
    <w:p w14:paraId="106E3939" w14:textId="77777777" w:rsidR="00837F45" w:rsidRPr="005354D5" w:rsidRDefault="00837F45" w:rsidP="006805CB">
      <w:pPr>
        <w:spacing w:before="120"/>
        <w:ind w:firstLine="567"/>
        <w:rPr>
          <w:szCs w:val="28"/>
        </w:rPr>
      </w:pPr>
      <w:r w:rsidRPr="005354D5">
        <w:rPr>
          <w:szCs w:val="28"/>
        </w:rPr>
        <w:t>11. Số bước thiết kế, danh mục tiêu chuẩn chủ yếu được lựa chọn:</w:t>
      </w:r>
    </w:p>
    <w:p w14:paraId="6F95FC52" w14:textId="77777777" w:rsidR="00837F45" w:rsidRPr="005354D5" w:rsidRDefault="00837F45" w:rsidP="006805CB">
      <w:pPr>
        <w:spacing w:before="120"/>
        <w:ind w:firstLine="567"/>
        <w:rPr>
          <w:spacing w:val="-4"/>
          <w:szCs w:val="28"/>
        </w:rPr>
      </w:pPr>
      <w:r w:rsidRPr="005354D5">
        <w:rPr>
          <w:spacing w:val="-4"/>
          <w:szCs w:val="28"/>
        </w:rPr>
        <w:t>12. Tổng mức đầu tư xây dựng; giá trị các khoản mục chi phí trong tổng mức đầu tư xây dựng:</w:t>
      </w:r>
    </w:p>
    <w:p w14:paraId="67FDD3F7" w14:textId="77777777" w:rsidR="00837F45" w:rsidRPr="005354D5" w:rsidRDefault="00837F45" w:rsidP="006805CB">
      <w:pPr>
        <w:spacing w:before="120"/>
        <w:ind w:firstLine="567"/>
        <w:rPr>
          <w:szCs w:val="28"/>
        </w:rPr>
      </w:pPr>
      <w:r w:rsidRPr="005354D5">
        <w:rPr>
          <w:szCs w:val="28"/>
        </w:rPr>
        <w:t xml:space="preserve">13. Tiến độ thực hiện dự án </w:t>
      </w:r>
      <w:r w:rsidRPr="005354D5">
        <w:rPr>
          <w:i/>
          <w:szCs w:val="28"/>
        </w:rPr>
        <w:t>(thời điểm bắt đầu và thời điểm kết thúc của giai đoạn thực hiện dự án)</w:t>
      </w:r>
      <w:r w:rsidRPr="005354D5">
        <w:rPr>
          <w:szCs w:val="28"/>
        </w:rPr>
        <w:t xml:space="preserve">; phân kỳ đầu tư (nếu có); thời hạn hoạt động của dự án </w:t>
      </w:r>
      <w:r w:rsidRPr="005354D5">
        <w:rPr>
          <w:i/>
          <w:szCs w:val="28"/>
        </w:rPr>
        <w:t>(đối với dự án thực hiện theo quy định của pháp luật về Đầu tư, pháp luật về đầu tư theo hình thức đối tác công tư)</w:t>
      </w:r>
      <w:r w:rsidRPr="005354D5">
        <w:rPr>
          <w:szCs w:val="28"/>
        </w:rPr>
        <w:t>:</w:t>
      </w:r>
    </w:p>
    <w:p w14:paraId="0FB9A671" w14:textId="77777777" w:rsidR="00837F45" w:rsidRPr="005354D5" w:rsidRDefault="00837F45" w:rsidP="006805CB">
      <w:pPr>
        <w:spacing w:before="120"/>
        <w:ind w:firstLine="567"/>
        <w:rPr>
          <w:szCs w:val="28"/>
        </w:rPr>
      </w:pPr>
      <w:r w:rsidRPr="005354D5">
        <w:rPr>
          <w:szCs w:val="28"/>
        </w:rPr>
        <w:t>14. Nguồn vốn đầu tư và dự kiến bố trí kế hoạch vốn theo tiến độ thực hiện dự án:</w:t>
      </w:r>
    </w:p>
    <w:p w14:paraId="6032EC41" w14:textId="77777777" w:rsidR="00837F45" w:rsidRPr="005354D5" w:rsidRDefault="00837F45" w:rsidP="006805CB">
      <w:pPr>
        <w:spacing w:before="120"/>
        <w:ind w:firstLine="567"/>
        <w:rPr>
          <w:szCs w:val="28"/>
        </w:rPr>
      </w:pPr>
      <w:r w:rsidRPr="005354D5">
        <w:rPr>
          <w:szCs w:val="28"/>
        </w:rPr>
        <w:t>15. Hình thức tổ chức quản lý dự án được áp dụng:</w:t>
      </w:r>
    </w:p>
    <w:p w14:paraId="1C9E6417" w14:textId="77777777" w:rsidR="00837F45" w:rsidRPr="005354D5" w:rsidRDefault="00837F45" w:rsidP="006805CB">
      <w:pPr>
        <w:spacing w:before="120"/>
        <w:ind w:firstLine="567"/>
        <w:rPr>
          <w:szCs w:val="28"/>
        </w:rPr>
      </w:pPr>
      <w:r w:rsidRPr="005354D5">
        <w:rPr>
          <w:szCs w:val="28"/>
        </w:rPr>
        <w:t>16. Yêu cầu về nguồn lực, khai thác sử dụng tài nguyên (nếu có); phương án bồi thường, hỗ trợ, tái định cư (nếu có):</w:t>
      </w:r>
    </w:p>
    <w:p w14:paraId="03727E1B" w14:textId="77777777" w:rsidR="00837F45" w:rsidRPr="005354D5" w:rsidRDefault="00837F45" w:rsidP="006805CB">
      <w:pPr>
        <w:spacing w:before="120"/>
        <w:ind w:firstLine="567"/>
        <w:rPr>
          <w:szCs w:val="28"/>
        </w:rPr>
      </w:pPr>
      <w:r w:rsidRPr="005354D5">
        <w:rPr>
          <w:szCs w:val="28"/>
        </w:rPr>
        <w:t>17. Các nội dung khác (nếu có).</w:t>
      </w:r>
    </w:p>
    <w:p w14:paraId="5A5C8AAE" w14:textId="77777777" w:rsidR="00837F45" w:rsidRPr="005354D5" w:rsidRDefault="00837F45" w:rsidP="006805CB">
      <w:pPr>
        <w:spacing w:before="120"/>
        <w:ind w:firstLine="567"/>
        <w:rPr>
          <w:szCs w:val="28"/>
        </w:rPr>
      </w:pPr>
      <w:r w:rsidRPr="005354D5">
        <w:rPr>
          <w:b/>
          <w:szCs w:val="28"/>
        </w:rPr>
        <w:t>Điều 2.</w:t>
      </w:r>
      <w:r w:rsidRPr="005354D5">
        <w:rPr>
          <w:szCs w:val="28"/>
        </w:rPr>
        <w:t xml:space="preserve"> Tổ chức thực hiện.</w:t>
      </w:r>
    </w:p>
    <w:p w14:paraId="2B4109E2" w14:textId="77777777" w:rsidR="00837F45" w:rsidRPr="005354D5" w:rsidRDefault="00837F45" w:rsidP="006805CB">
      <w:pPr>
        <w:spacing w:before="120"/>
        <w:ind w:firstLine="567"/>
        <w:rPr>
          <w:szCs w:val="28"/>
        </w:rPr>
      </w:pPr>
      <w:r w:rsidRPr="005354D5">
        <w:rPr>
          <w:b/>
          <w:szCs w:val="28"/>
        </w:rPr>
        <w:t>Điều 3.</w:t>
      </w:r>
      <w:r w:rsidRPr="005354D5">
        <w:rPr>
          <w:szCs w:val="28"/>
        </w:rPr>
        <w:t xml:space="preserve"> Tổ chức, cá nhân có liên quan chịu trách nhiệm thi hành Quyết      định này.</w:t>
      </w:r>
    </w:p>
    <w:p w14:paraId="7924E051" w14:textId="77777777" w:rsidR="00837F45" w:rsidRPr="005354D5" w:rsidRDefault="00837F45" w:rsidP="006805CB">
      <w:pPr>
        <w:ind w:firstLine="567"/>
        <w:rPr>
          <w:szCs w:val="28"/>
        </w:rPr>
      </w:pPr>
      <w:r w:rsidRPr="005354D5">
        <w:rPr>
          <w:szCs w:val="28"/>
        </w:rPr>
        <w:t> </w:t>
      </w:r>
    </w:p>
    <w:tbl>
      <w:tblPr>
        <w:tblW w:w="0" w:type="auto"/>
        <w:jc w:val="center"/>
        <w:tblCellMar>
          <w:left w:w="0" w:type="dxa"/>
          <w:right w:w="0" w:type="dxa"/>
        </w:tblCellMar>
        <w:tblLook w:val="04A0" w:firstRow="1" w:lastRow="0" w:firstColumn="1" w:lastColumn="0" w:noHBand="0" w:noVBand="1"/>
      </w:tblPr>
      <w:tblGrid>
        <w:gridCol w:w="3518"/>
        <w:gridCol w:w="5486"/>
      </w:tblGrid>
      <w:tr w:rsidR="00837F45" w:rsidRPr="005354D5" w14:paraId="7445C6D9" w14:textId="77777777" w:rsidTr="006270A1">
        <w:trPr>
          <w:trHeight w:val="255"/>
          <w:jc w:val="center"/>
        </w:trPr>
        <w:tc>
          <w:tcPr>
            <w:tcW w:w="3544" w:type="dxa"/>
            <w:tcMar>
              <w:top w:w="0" w:type="dxa"/>
              <w:left w:w="108" w:type="dxa"/>
              <w:bottom w:w="0" w:type="dxa"/>
              <w:right w:w="108" w:type="dxa"/>
            </w:tcMar>
            <w:hideMark/>
          </w:tcPr>
          <w:p w14:paraId="16BE6CA1" w14:textId="77777777" w:rsidR="00837F45" w:rsidRPr="005354D5" w:rsidRDefault="00837F45" w:rsidP="006270A1">
            <w:pPr>
              <w:ind w:left="-108"/>
            </w:pPr>
            <w:r w:rsidRPr="005354D5">
              <w:rPr>
                <w:b/>
                <w:bCs/>
                <w:i/>
                <w:iCs/>
              </w:rPr>
              <w:t>Nơi nhận:</w:t>
            </w:r>
            <w:r w:rsidRPr="005354D5">
              <w:rPr>
                <w:b/>
                <w:bCs/>
                <w:i/>
                <w:iCs/>
              </w:rPr>
              <w:br/>
            </w:r>
            <w:r w:rsidRPr="006270A1">
              <w:rPr>
                <w:sz w:val="22"/>
              </w:rPr>
              <w:t>- Như Điều 3;</w:t>
            </w:r>
            <w:r w:rsidRPr="006270A1">
              <w:rPr>
                <w:sz w:val="22"/>
              </w:rPr>
              <w:br/>
              <w:t>- Các cơ quan có liên quan;</w:t>
            </w:r>
            <w:r w:rsidRPr="006270A1">
              <w:rPr>
                <w:sz w:val="22"/>
              </w:rPr>
              <w:br/>
              <w:t>- Lưu:…</w:t>
            </w:r>
          </w:p>
        </w:tc>
        <w:tc>
          <w:tcPr>
            <w:tcW w:w="5528" w:type="dxa"/>
            <w:tcMar>
              <w:top w:w="0" w:type="dxa"/>
              <w:left w:w="108" w:type="dxa"/>
              <w:bottom w:w="0" w:type="dxa"/>
              <w:right w:w="108" w:type="dxa"/>
            </w:tcMar>
            <w:hideMark/>
          </w:tcPr>
          <w:p w14:paraId="225A10DE" w14:textId="77777777" w:rsidR="00837F45" w:rsidRPr="005354D5" w:rsidRDefault="00837F45" w:rsidP="006805CB">
            <w:pPr>
              <w:jc w:val="center"/>
              <w:rPr>
                <w:szCs w:val="28"/>
              </w:rPr>
            </w:pPr>
            <w:r w:rsidRPr="005354D5">
              <w:rPr>
                <w:b/>
                <w:bCs/>
                <w:szCs w:val="28"/>
              </w:rPr>
              <w:t>CƠ QUAN PHÊ DUYỆT</w:t>
            </w:r>
            <w:r w:rsidRPr="005354D5">
              <w:rPr>
                <w:b/>
                <w:bCs/>
                <w:szCs w:val="28"/>
              </w:rPr>
              <w:br/>
            </w:r>
            <w:r w:rsidRPr="005354D5">
              <w:rPr>
                <w:i/>
                <w:iCs/>
                <w:szCs w:val="28"/>
              </w:rPr>
              <w:t>(Ký, ghi rõ họ tên, chức vụ và đóng dấu)</w:t>
            </w:r>
          </w:p>
        </w:tc>
      </w:tr>
    </w:tbl>
    <w:p w14:paraId="33EA677F" w14:textId="77777777" w:rsidR="00837F45" w:rsidRPr="005354D5" w:rsidRDefault="00837F45" w:rsidP="006805CB">
      <w:pPr>
        <w:spacing w:before="120"/>
        <w:rPr>
          <w:szCs w:val="28"/>
        </w:rPr>
      </w:pPr>
      <w:r w:rsidRPr="005354D5">
        <w:rPr>
          <w:szCs w:val="28"/>
        </w:rPr>
        <w:t> </w:t>
      </w:r>
    </w:p>
    <w:p w14:paraId="429145EF" w14:textId="77777777" w:rsidR="00837F45" w:rsidRPr="005354D5" w:rsidRDefault="00837F45" w:rsidP="006805CB">
      <w:pPr>
        <w:spacing w:before="120"/>
        <w:rPr>
          <w:b/>
          <w:bCs/>
          <w:szCs w:val="28"/>
        </w:rPr>
      </w:pPr>
    </w:p>
    <w:p w14:paraId="5A34B0A6" w14:textId="77777777" w:rsidR="00837F45" w:rsidRPr="005354D5" w:rsidRDefault="00837F45" w:rsidP="006805CB">
      <w:pPr>
        <w:spacing w:before="120"/>
        <w:rPr>
          <w:b/>
          <w:bCs/>
          <w:szCs w:val="28"/>
        </w:rPr>
      </w:pPr>
    </w:p>
    <w:p w14:paraId="3269AD71" w14:textId="77777777" w:rsidR="00837F45" w:rsidRPr="005354D5" w:rsidRDefault="00837F45" w:rsidP="006805CB">
      <w:pPr>
        <w:spacing w:before="120"/>
        <w:rPr>
          <w:b/>
          <w:bCs/>
          <w:szCs w:val="28"/>
        </w:rPr>
      </w:pPr>
    </w:p>
    <w:p w14:paraId="1B2F996D" w14:textId="77777777" w:rsidR="00837F45" w:rsidRPr="005354D5" w:rsidRDefault="00837F45" w:rsidP="006805CB">
      <w:pPr>
        <w:spacing w:before="120"/>
        <w:rPr>
          <w:b/>
          <w:bCs/>
          <w:szCs w:val="28"/>
        </w:rPr>
      </w:pPr>
    </w:p>
    <w:p w14:paraId="0C1DA81E" w14:textId="77777777" w:rsidR="00837F45" w:rsidRPr="005354D5" w:rsidRDefault="00837F45" w:rsidP="006805CB">
      <w:pPr>
        <w:spacing w:before="120"/>
        <w:rPr>
          <w:b/>
          <w:bCs/>
          <w:szCs w:val="28"/>
        </w:rPr>
      </w:pPr>
    </w:p>
    <w:p w14:paraId="68C73F3E" w14:textId="77777777" w:rsidR="00837F45" w:rsidRPr="005354D5" w:rsidRDefault="00837F45" w:rsidP="006805CB">
      <w:pPr>
        <w:spacing w:before="120"/>
        <w:rPr>
          <w:b/>
          <w:bCs/>
          <w:szCs w:val="28"/>
        </w:rPr>
      </w:pPr>
    </w:p>
    <w:p w14:paraId="3ED21E24" w14:textId="77777777" w:rsidR="00837F45" w:rsidRPr="005354D5" w:rsidRDefault="00837F45" w:rsidP="006805CB">
      <w:pPr>
        <w:spacing w:before="120"/>
        <w:rPr>
          <w:b/>
          <w:bCs/>
          <w:szCs w:val="28"/>
        </w:rPr>
      </w:pPr>
    </w:p>
    <w:p w14:paraId="1DDB2525" w14:textId="77777777" w:rsidR="00837F45" w:rsidRPr="005354D5" w:rsidRDefault="00837F45" w:rsidP="006805CB">
      <w:pPr>
        <w:spacing w:before="120"/>
        <w:rPr>
          <w:b/>
          <w:bCs/>
          <w:szCs w:val="28"/>
        </w:rPr>
      </w:pPr>
    </w:p>
    <w:p w14:paraId="7B2CBCA7" w14:textId="77777777" w:rsidR="00837F45" w:rsidRPr="005354D5" w:rsidRDefault="00837F45" w:rsidP="006805CB">
      <w:pPr>
        <w:spacing w:before="120"/>
        <w:rPr>
          <w:b/>
          <w:bCs/>
          <w:szCs w:val="28"/>
        </w:rPr>
      </w:pPr>
    </w:p>
    <w:p w14:paraId="7E4E460E" w14:textId="77777777" w:rsidR="00837F45" w:rsidRPr="005354D5" w:rsidRDefault="00837F45" w:rsidP="006270A1">
      <w:pPr>
        <w:pStyle w:val="MuPL"/>
        <w:keepNext w:val="0"/>
        <w:widowControl w:val="0"/>
        <w:spacing w:before="60" w:after="0" w:afterAutospacing="0"/>
        <w:ind w:firstLine="709"/>
        <w:jc w:val="right"/>
        <w:rPr>
          <w:bCs/>
          <w:color w:val="auto"/>
          <w:lang w:val="vi-VN"/>
        </w:rPr>
      </w:pPr>
      <w:r w:rsidRPr="005354D5">
        <w:rPr>
          <w:bCs/>
          <w:color w:val="auto"/>
          <w:lang w:val="vi-VN"/>
        </w:rPr>
        <w:br w:type="page"/>
      </w:r>
      <w:r w:rsidRPr="001565EB">
        <w:rPr>
          <w:bCs/>
          <w:color w:val="auto"/>
        </w:rPr>
        <w:lastRenderedPageBreak/>
        <w:t xml:space="preserve">Phụ lục I - </w:t>
      </w:r>
      <w:r w:rsidRPr="005354D5">
        <w:rPr>
          <w:bCs/>
          <w:color w:val="auto"/>
          <w:lang w:val="vi-VN"/>
        </w:rPr>
        <w:t>Mẫu số 07</w:t>
      </w:r>
    </w:p>
    <w:p w14:paraId="1BE27CCD" w14:textId="77777777" w:rsidR="00837F45" w:rsidRDefault="00837F45" w:rsidP="006270A1">
      <w:pPr>
        <w:pStyle w:val="MuPL"/>
        <w:keepNext w:val="0"/>
        <w:widowControl w:val="0"/>
        <w:spacing w:before="60" w:after="0" w:afterAutospacing="0"/>
        <w:ind w:firstLine="284"/>
        <w:jc w:val="right"/>
        <w:rPr>
          <w:b w:val="0"/>
          <w:iCs/>
          <w:color w:val="auto"/>
          <w:spacing w:val="-8"/>
          <w:lang w:val="vi-VN"/>
        </w:rPr>
      </w:pPr>
      <w:r w:rsidRPr="006270A1">
        <w:rPr>
          <w:b w:val="0"/>
          <w:iCs/>
          <w:color w:val="auto"/>
          <w:lang w:val="vi-VN"/>
        </w:rPr>
        <w:t>(</w:t>
      </w:r>
      <w:r w:rsidRPr="006270A1">
        <w:rPr>
          <w:b w:val="0"/>
          <w:iCs/>
          <w:color w:val="auto"/>
          <w:spacing w:val="-8"/>
          <w:lang w:val="vi-VN"/>
        </w:rPr>
        <w:t>Áp dụng đối với dự án có yêu cầu lập Báo cáo kinh tế - kỹ thuật đầu tư xây dựng)</w:t>
      </w:r>
    </w:p>
    <w:p w14:paraId="5ADA85BC" w14:textId="77777777" w:rsidR="00837F45" w:rsidRPr="006270A1" w:rsidRDefault="00837F45" w:rsidP="006270A1">
      <w:pPr>
        <w:pStyle w:val="MuPL"/>
        <w:keepNext w:val="0"/>
        <w:widowControl w:val="0"/>
        <w:spacing w:before="60" w:after="0" w:afterAutospacing="0"/>
        <w:jc w:val="right"/>
        <w:rPr>
          <w:b w:val="0"/>
          <w:iCs/>
          <w:color w:val="auto"/>
          <w:spacing w:val="-8"/>
          <w:lang w:val="vi-VN"/>
        </w:rPr>
      </w:pPr>
    </w:p>
    <w:tbl>
      <w:tblPr>
        <w:tblW w:w="9444" w:type="dxa"/>
        <w:jc w:val="center"/>
        <w:tblCellMar>
          <w:left w:w="0" w:type="dxa"/>
          <w:right w:w="0" w:type="dxa"/>
        </w:tblCellMar>
        <w:tblLook w:val="04A0" w:firstRow="1" w:lastRow="0" w:firstColumn="1" w:lastColumn="0" w:noHBand="0" w:noVBand="1"/>
      </w:tblPr>
      <w:tblGrid>
        <w:gridCol w:w="3348"/>
        <w:gridCol w:w="6096"/>
      </w:tblGrid>
      <w:tr w:rsidR="00837F45" w:rsidRPr="005354D5" w14:paraId="6A4A10A7" w14:textId="77777777" w:rsidTr="00875A54">
        <w:trPr>
          <w:jc w:val="center"/>
        </w:trPr>
        <w:tc>
          <w:tcPr>
            <w:tcW w:w="3348" w:type="dxa"/>
            <w:tcMar>
              <w:top w:w="0" w:type="dxa"/>
              <w:left w:w="108" w:type="dxa"/>
              <w:bottom w:w="0" w:type="dxa"/>
              <w:right w:w="108" w:type="dxa"/>
            </w:tcMar>
            <w:hideMark/>
          </w:tcPr>
          <w:p w14:paraId="0C495F28" w14:textId="77777777" w:rsidR="00837F45" w:rsidRPr="006270A1" w:rsidRDefault="00837F45" w:rsidP="006805CB">
            <w:pPr>
              <w:jc w:val="center"/>
              <w:rPr>
                <w:sz w:val="26"/>
                <w:szCs w:val="28"/>
              </w:rPr>
            </w:pPr>
            <w:r w:rsidRPr="006270A1">
              <w:rPr>
                <w:b/>
                <w:bCs/>
                <w:sz w:val="26"/>
                <w:szCs w:val="28"/>
              </w:rPr>
              <w:t>CƠ QUAN PHÊ DUYỆT</w:t>
            </w:r>
            <w:r w:rsidRPr="006270A1">
              <w:rPr>
                <w:b/>
                <w:bCs/>
                <w:sz w:val="26"/>
                <w:szCs w:val="28"/>
              </w:rPr>
              <w:br/>
            </w:r>
            <w:r w:rsidRPr="006270A1">
              <w:rPr>
                <w:b/>
                <w:bCs/>
                <w:sz w:val="26"/>
                <w:szCs w:val="28"/>
                <w:vertAlign w:val="superscript"/>
              </w:rPr>
              <w:t>__________</w:t>
            </w:r>
          </w:p>
        </w:tc>
        <w:tc>
          <w:tcPr>
            <w:tcW w:w="6096" w:type="dxa"/>
            <w:tcMar>
              <w:top w:w="0" w:type="dxa"/>
              <w:left w:w="108" w:type="dxa"/>
              <w:bottom w:w="0" w:type="dxa"/>
              <w:right w:w="108" w:type="dxa"/>
            </w:tcMar>
            <w:hideMark/>
          </w:tcPr>
          <w:p w14:paraId="75D43D8C" w14:textId="77777777" w:rsidR="00837F45" w:rsidRPr="005354D5" w:rsidRDefault="00837F45" w:rsidP="006805CB">
            <w:pPr>
              <w:jc w:val="center"/>
              <w:rPr>
                <w:szCs w:val="28"/>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sidRPr="005354D5">
              <w:rPr>
                <w:b/>
                <w:bCs/>
                <w:szCs w:val="28"/>
                <w:vertAlign w:val="superscript"/>
              </w:rPr>
              <w:t>_____________________________________</w:t>
            </w:r>
          </w:p>
        </w:tc>
      </w:tr>
      <w:tr w:rsidR="00837F45" w:rsidRPr="005354D5" w14:paraId="78C74B65" w14:textId="77777777" w:rsidTr="00875A54">
        <w:trPr>
          <w:jc w:val="center"/>
        </w:trPr>
        <w:tc>
          <w:tcPr>
            <w:tcW w:w="3348" w:type="dxa"/>
            <w:tcMar>
              <w:top w:w="0" w:type="dxa"/>
              <w:left w:w="108" w:type="dxa"/>
              <w:bottom w:w="0" w:type="dxa"/>
              <w:right w:w="108" w:type="dxa"/>
            </w:tcMar>
            <w:hideMark/>
          </w:tcPr>
          <w:p w14:paraId="366DCCFB" w14:textId="77777777" w:rsidR="00837F45" w:rsidRPr="006270A1" w:rsidRDefault="00837F45" w:rsidP="006805CB">
            <w:pPr>
              <w:jc w:val="center"/>
              <w:rPr>
                <w:sz w:val="26"/>
                <w:szCs w:val="28"/>
              </w:rPr>
            </w:pPr>
            <w:r w:rsidRPr="006270A1">
              <w:rPr>
                <w:sz w:val="26"/>
                <w:szCs w:val="28"/>
              </w:rPr>
              <w:t>Số: …</w:t>
            </w:r>
          </w:p>
        </w:tc>
        <w:tc>
          <w:tcPr>
            <w:tcW w:w="6096" w:type="dxa"/>
            <w:tcMar>
              <w:top w:w="0" w:type="dxa"/>
              <w:left w:w="108" w:type="dxa"/>
              <w:bottom w:w="0" w:type="dxa"/>
              <w:right w:w="108" w:type="dxa"/>
            </w:tcMar>
            <w:hideMark/>
          </w:tcPr>
          <w:p w14:paraId="2D5D8BC2" w14:textId="77777777" w:rsidR="00837F45" w:rsidRPr="005354D5" w:rsidRDefault="00837F45" w:rsidP="006805CB">
            <w:pPr>
              <w:jc w:val="center"/>
              <w:rPr>
                <w:szCs w:val="28"/>
              </w:rPr>
            </w:pPr>
            <w:r w:rsidRPr="005354D5">
              <w:rPr>
                <w:i/>
                <w:iCs/>
                <w:szCs w:val="28"/>
              </w:rPr>
              <w:t>…, ngày … tháng … năm …</w:t>
            </w:r>
          </w:p>
        </w:tc>
      </w:tr>
    </w:tbl>
    <w:p w14:paraId="10A44B32" w14:textId="77777777" w:rsidR="00837F45" w:rsidRPr="006270A1" w:rsidRDefault="00837F45" w:rsidP="006805CB">
      <w:pPr>
        <w:rPr>
          <w:sz w:val="34"/>
          <w:szCs w:val="28"/>
        </w:rPr>
      </w:pPr>
    </w:p>
    <w:p w14:paraId="09E5670D" w14:textId="77777777" w:rsidR="00837F45" w:rsidRPr="005354D5" w:rsidRDefault="00837F45" w:rsidP="006270A1">
      <w:pPr>
        <w:jc w:val="center"/>
        <w:rPr>
          <w:szCs w:val="28"/>
        </w:rPr>
      </w:pPr>
      <w:r w:rsidRPr="005354D5">
        <w:rPr>
          <w:b/>
          <w:bCs/>
          <w:szCs w:val="28"/>
        </w:rPr>
        <w:t>QUYẾT ĐỊNH</w:t>
      </w:r>
    </w:p>
    <w:p w14:paraId="40AF25CE" w14:textId="77777777" w:rsidR="00837F45" w:rsidRPr="005354D5" w:rsidRDefault="00837F45" w:rsidP="006270A1">
      <w:pPr>
        <w:jc w:val="center"/>
        <w:rPr>
          <w:b/>
          <w:szCs w:val="28"/>
        </w:rPr>
      </w:pPr>
      <w:r w:rsidRPr="005354D5">
        <w:rPr>
          <w:b/>
          <w:szCs w:val="28"/>
        </w:rPr>
        <w:t>Phê duyệt dự án … (tên dự án)</w:t>
      </w:r>
    </w:p>
    <w:p w14:paraId="1A4A1FA3" w14:textId="77777777" w:rsidR="00837F45" w:rsidRPr="005354D5" w:rsidRDefault="00837F45" w:rsidP="006270A1">
      <w:pPr>
        <w:jc w:val="center"/>
        <w:rPr>
          <w:b/>
          <w:szCs w:val="28"/>
          <w:vertAlign w:val="superscript"/>
        </w:rPr>
      </w:pPr>
      <w:r w:rsidRPr="005354D5">
        <w:rPr>
          <w:b/>
          <w:szCs w:val="28"/>
          <w:vertAlign w:val="superscript"/>
        </w:rPr>
        <w:t>___________</w:t>
      </w:r>
    </w:p>
    <w:p w14:paraId="28AC74DA" w14:textId="77777777" w:rsidR="00837F45" w:rsidRPr="006270A1" w:rsidRDefault="00837F45" w:rsidP="006270A1">
      <w:pPr>
        <w:jc w:val="center"/>
        <w:rPr>
          <w:sz w:val="22"/>
          <w:szCs w:val="28"/>
        </w:rPr>
      </w:pPr>
    </w:p>
    <w:p w14:paraId="7B0B915B" w14:textId="77777777" w:rsidR="00837F45" w:rsidRDefault="00837F45" w:rsidP="006270A1">
      <w:pPr>
        <w:jc w:val="center"/>
        <w:rPr>
          <w:b/>
          <w:szCs w:val="28"/>
        </w:rPr>
      </w:pPr>
      <w:r w:rsidRPr="005354D5">
        <w:rPr>
          <w:b/>
          <w:szCs w:val="28"/>
        </w:rPr>
        <w:t>CƠ QUAN PHÊ DUYỆT</w:t>
      </w:r>
    </w:p>
    <w:p w14:paraId="05D438D0" w14:textId="77777777" w:rsidR="00837F45" w:rsidRPr="006270A1" w:rsidRDefault="00837F45" w:rsidP="006270A1">
      <w:pPr>
        <w:jc w:val="center"/>
        <w:rPr>
          <w:b/>
          <w:sz w:val="14"/>
          <w:szCs w:val="28"/>
        </w:rPr>
      </w:pPr>
    </w:p>
    <w:p w14:paraId="399434A4" w14:textId="77777777" w:rsidR="00837F45" w:rsidRPr="005354D5" w:rsidRDefault="00837F45" w:rsidP="006270A1">
      <w:pPr>
        <w:spacing w:before="120"/>
        <w:ind w:firstLine="567"/>
        <w:rPr>
          <w:i/>
          <w:szCs w:val="28"/>
        </w:rPr>
      </w:pPr>
      <w:r w:rsidRPr="005354D5">
        <w:rPr>
          <w:i/>
          <w:szCs w:val="28"/>
        </w:rPr>
        <w:t>Căn cứ Luật Xây dựng số 50/2014/QH13 đã được sửa đổi, bổ sung một số điều tại Luật số 03/2016/QH14, Luật số 35/2018/QH14, Luật số 40/2019/QH14 và Luật số 62/2020/QH14;</w:t>
      </w:r>
    </w:p>
    <w:p w14:paraId="05B45072" w14:textId="77777777" w:rsidR="00837F45" w:rsidRPr="005354D5" w:rsidRDefault="00837F45" w:rsidP="006270A1">
      <w:pPr>
        <w:spacing w:before="120"/>
        <w:ind w:firstLine="567"/>
        <w:rPr>
          <w:i/>
          <w:spacing w:val="-2"/>
          <w:szCs w:val="28"/>
        </w:rPr>
      </w:pPr>
      <w:r w:rsidRPr="005354D5">
        <w:rPr>
          <w:i/>
          <w:spacing w:val="-2"/>
          <w:szCs w:val="28"/>
        </w:rPr>
        <w:t>Căn cứ ... (văn bản quy phạm pháp luật quy định về quản lý dự án đầu tư     xây dựng);</w:t>
      </w:r>
    </w:p>
    <w:p w14:paraId="717EE939" w14:textId="77777777" w:rsidR="00837F45" w:rsidRPr="005354D5" w:rsidRDefault="00837F45" w:rsidP="006270A1">
      <w:pPr>
        <w:spacing w:before="120"/>
        <w:ind w:firstLine="567"/>
        <w:rPr>
          <w:i/>
          <w:szCs w:val="28"/>
        </w:rPr>
      </w:pPr>
      <w:r w:rsidRPr="005354D5">
        <w:rPr>
          <w:i/>
          <w:szCs w:val="28"/>
        </w:rPr>
        <w:t>Các căn cứ pháp lý khác có liên quan;</w:t>
      </w:r>
    </w:p>
    <w:p w14:paraId="2CC6184F" w14:textId="77777777" w:rsidR="00837F45" w:rsidRPr="005354D5" w:rsidRDefault="00837F45" w:rsidP="006270A1">
      <w:pPr>
        <w:spacing w:before="120"/>
        <w:ind w:firstLine="567"/>
        <w:rPr>
          <w:i/>
          <w:spacing w:val="-2"/>
          <w:szCs w:val="28"/>
        </w:rPr>
      </w:pPr>
      <w:r w:rsidRPr="005354D5">
        <w:rPr>
          <w:i/>
          <w:spacing w:val="-4"/>
          <w:szCs w:val="28"/>
        </w:rPr>
        <w:t>Căn cứ Thông báo kết quả thẩm định số... của cơ quan thẩm định (nếu có</w:t>
      </w:r>
      <w:r w:rsidRPr="005354D5">
        <w:rPr>
          <w:i/>
          <w:spacing w:val="-2"/>
          <w:szCs w:val="28"/>
        </w:rPr>
        <w:t>);</w:t>
      </w:r>
    </w:p>
    <w:p w14:paraId="469F580E" w14:textId="77777777" w:rsidR="00837F45" w:rsidRPr="005354D5" w:rsidRDefault="00837F45" w:rsidP="006270A1">
      <w:pPr>
        <w:spacing w:before="120"/>
        <w:ind w:firstLine="567"/>
        <w:rPr>
          <w:i/>
          <w:szCs w:val="28"/>
        </w:rPr>
      </w:pPr>
      <w:r w:rsidRPr="005354D5">
        <w:rPr>
          <w:i/>
          <w:szCs w:val="28"/>
        </w:rPr>
        <w:t xml:space="preserve">Theo đề nghị của .... tại Tờ trình số... ngày... tháng… năm… </w:t>
      </w:r>
    </w:p>
    <w:p w14:paraId="6A01E441" w14:textId="77777777" w:rsidR="00837F45" w:rsidRPr="006270A1" w:rsidRDefault="00837F45" w:rsidP="006270A1">
      <w:pPr>
        <w:rPr>
          <w:szCs w:val="28"/>
        </w:rPr>
      </w:pPr>
    </w:p>
    <w:p w14:paraId="659E8347" w14:textId="77777777" w:rsidR="00837F45" w:rsidRPr="005354D5" w:rsidRDefault="00837F45" w:rsidP="006270A1">
      <w:pPr>
        <w:jc w:val="center"/>
        <w:rPr>
          <w:b/>
          <w:szCs w:val="28"/>
        </w:rPr>
      </w:pPr>
      <w:r w:rsidRPr="005354D5">
        <w:rPr>
          <w:b/>
          <w:szCs w:val="28"/>
        </w:rPr>
        <w:t>QUYẾT ĐỊNH:</w:t>
      </w:r>
    </w:p>
    <w:p w14:paraId="0D1F29B1" w14:textId="77777777" w:rsidR="00837F45" w:rsidRPr="005354D5" w:rsidRDefault="00837F45" w:rsidP="006805CB">
      <w:pPr>
        <w:spacing w:before="120"/>
        <w:ind w:firstLine="567"/>
        <w:rPr>
          <w:spacing w:val="-6"/>
          <w:szCs w:val="28"/>
        </w:rPr>
      </w:pPr>
      <w:r w:rsidRPr="005354D5">
        <w:rPr>
          <w:b/>
          <w:spacing w:val="-6"/>
          <w:szCs w:val="28"/>
        </w:rPr>
        <w:t>Điều 1.</w:t>
      </w:r>
      <w:r w:rsidRPr="005354D5">
        <w:rPr>
          <w:spacing w:val="-6"/>
          <w:szCs w:val="28"/>
        </w:rPr>
        <w:t xml:space="preserve"> Phê duyệt dự án… (tên dự án) với các nội dung chủ yếu như sau:</w:t>
      </w:r>
    </w:p>
    <w:p w14:paraId="7F8F182E" w14:textId="77777777" w:rsidR="00837F45" w:rsidRPr="005354D5" w:rsidRDefault="00837F45" w:rsidP="006805CB">
      <w:pPr>
        <w:spacing w:before="120"/>
        <w:ind w:firstLine="567"/>
        <w:rPr>
          <w:szCs w:val="28"/>
        </w:rPr>
      </w:pPr>
      <w:r w:rsidRPr="005354D5">
        <w:rPr>
          <w:szCs w:val="28"/>
        </w:rPr>
        <w:t>1. Tên dự án:</w:t>
      </w:r>
    </w:p>
    <w:p w14:paraId="2F9F9559" w14:textId="77777777" w:rsidR="00837F45" w:rsidRPr="005354D5" w:rsidRDefault="00837F45" w:rsidP="006805CB">
      <w:pPr>
        <w:spacing w:before="120"/>
        <w:ind w:firstLine="567"/>
        <w:rPr>
          <w:szCs w:val="28"/>
        </w:rPr>
      </w:pPr>
      <w:r w:rsidRPr="005354D5">
        <w:rPr>
          <w:szCs w:val="28"/>
        </w:rPr>
        <w:t>2. Mã số thông tin công trình (theo quy định của Chính phủ về Cơ sở dữ liệu quốc gia về hoạt động xây dựng):</w:t>
      </w:r>
    </w:p>
    <w:p w14:paraId="18313BE5" w14:textId="77777777" w:rsidR="00837F45" w:rsidRPr="0002054C" w:rsidRDefault="00837F45" w:rsidP="006805CB">
      <w:pPr>
        <w:spacing w:before="120"/>
        <w:ind w:firstLine="567"/>
        <w:rPr>
          <w:spacing w:val="2"/>
          <w:szCs w:val="28"/>
        </w:rPr>
      </w:pPr>
      <w:r w:rsidRPr="0002054C">
        <w:rPr>
          <w:spacing w:val="2"/>
          <w:szCs w:val="28"/>
        </w:rPr>
        <w:t xml:space="preserve">3. Địa điểm xây dựng; </w:t>
      </w:r>
      <w:r w:rsidRPr="0002054C">
        <w:rPr>
          <w:i/>
          <w:spacing w:val="2"/>
          <w:szCs w:val="28"/>
        </w:rPr>
        <w:t>hướng tuyến công trình (với công trình xây dựng theo tuyến):</w:t>
      </w:r>
    </w:p>
    <w:p w14:paraId="33D37B63" w14:textId="77777777" w:rsidR="00837F45" w:rsidRPr="005354D5" w:rsidRDefault="00837F45" w:rsidP="006805CB">
      <w:pPr>
        <w:spacing w:before="120"/>
        <w:ind w:firstLine="567"/>
        <w:rPr>
          <w:szCs w:val="28"/>
        </w:rPr>
      </w:pPr>
      <w:r w:rsidRPr="005354D5">
        <w:rPr>
          <w:szCs w:val="28"/>
        </w:rPr>
        <w:t>4. Người quyết định đầu tư:</w:t>
      </w:r>
    </w:p>
    <w:p w14:paraId="53314B79" w14:textId="77777777" w:rsidR="00837F45" w:rsidRPr="005354D5" w:rsidRDefault="00837F45" w:rsidP="006805CB">
      <w:pPr>
        <w:spacing w:before="120"/>
        <w:ind w:firstLine="567"/>
        <w:rPr>
          <w:szCs w:val="28"/>
        </w:rPr>
      </w:pPr>
      <w:r w:rsidRPr="005354D5">
        <w:rPr>
          <w:szCs w:val="28"/>
        </w:rPr>
        <w:lastRenderedPageBreak/>
        <w:t>5. Chủ đầu tư:</w:t>
      </w:r>
    </w:p>
    <w:p w14:paraId="252937E0" w14:textId="77777777" w:rsidR="00837F45" w:rsidRPr="005354D5" w:rsidRDefault="00837F45" w:rsidP="006805CB">
      <w:pPr>
        <w:spacing w:before="120"/>
        <w:ind w:firstLine="567"/>
        <w:rPr>
          <w:szCs w:val="28"/>
        </w:rPr>
      </w:pPr>
      <w:r w:rsidRPr="005354D5">
        <w:rPr>
          <w:szCs w:val="28"/>
        </w:rPr>
        <w:t xml:space="preserve">6. Tổ chức tư vấn lập Báo cáo kinh tế - kỹ thuật, tổ chức lập khảo sát xây dựng (nếu có); tổ chức tư vấn lập thiết kế </w:t>
      </w:r>
      <w:r>
        <w:rPr>
          <w:szCs w:val="28"/>
        </w:rPr>
        <w:t>bản vẽ thi công</w:t>
      </w:r>
      <w:r w:rsidRPr="005354D5">
        <w:rPr>
          <w:szCs w:val="28"/>
        </w:rPr>
        <w:t>:</w:t>
      </w:r>
    </w:p>
    <w:p w14:paraId="39515AD3" w14:textId="77777777" w:rsidR="00837F45" w:rsidRPr="005354D5" w:rsidRDefault="00837F45" w:rsidP="006805CB">
      <w:pPr>
        <w:spacing w:before="120"/>
        <w:ind w:firstLine="567"/>
        <w:rPr>
          <w:szCs w:val="28"/>
        </w:rPr>
      </w:pPr>
      <w:r w:rsidRPr="005354D5">
        <w:rPr>
          <w:szCs w:val="28"/>
        </w:rPr>
        <w:t>7. Loại, nhóm dự án; loại, cấp công trình chính</w:t>
      </w:r>
      <w:r>
        <w:rPr>
          <w:rStyle w:val="FootnoteReference"/>
          <w:szCs w:val="28"/>
        </w:rPr>
        <w:footnoteReference w:id="12"/>
      </w:r>
      <w:r w:rsidRPr="005354D5">
        <w:rPr>
          <w:szCs w:val="28"/>
        </w:rPr>
        <w:t>; thời hạn sử dụng theo thiết kế của công trình chính:</w:t>
      </w:r>
    </w:p>
    <w:p w14:paraId="01163150" w14:textId="77777777" w:rsidR="00837F45" w:rsidRPr="005354D5" w:rsidRDefault="00837F45" w:rsidP="006805CB">
      <w:pPr>
        <w:spacing w:before="120"/>
        <w:ind w:firstLine="567"/>
        <w:rPr>
          <w:szCs w:val="28"/>
        </w:rPr>
      </w:pPr>
      <w:r w:rsidRPr="005354D5">
        <w:rPr>
          <w:szCs w:val="28"/>
        </w:rPr>
        <w:t>8. Mục tiêu dự án:</w:t>
      </w:r>
    </w:p>
    <w:p w14:paraId="4B6E89AD" w14:textId="77777777" w:rsidR="00837F45" w:rsidRPr="005354D5" w:rsidRDefault="00837F45" w:rsidP="006805CB">
      <w:pPr>
        <w:spacing w:before="120"/>
        <w:ind w:firstLine="567"/>
        <w:rPr>
          <w:szCs w:val="28"/>
        </w:rPr>
      </w:pPr>
      <w:r w:rsidRPr="005354D5">
        <w:rPr>
          <w:szCs w:val="28"/>
        </w:rPr>
        <w:t>9. Quy mô đầu tư xây dựng: Quy mô công suất, khả năng phục vụ; một số chỉ tiêu, thông số chính của công trình chính thuộc dự án.</w:t>
      </w:r>
    </w:p>
    <w:p w14:paraId="6AA493DA" w14:textId="77777777" w:rsidR="00837F45" w:rsidRPr="005354D5" w:rsidRDefault="00837F45" w:rsidP="006805CB">
      <w:pPr>
        <w:spacing w:before="120"/>
        <w:ind w:firstLine="567"/>
        <w:rPr>
          <w:szCs w:val="28"/>
        </w:rPr>
      </w:pPr>
      <w:r w:rsidRPr="005354D5">
        <w:rPr>
          <w:szCs w:val="28"/>
        </w:rPr>
        <w:t>10. Danh mục tiêu chuẩn chủ yếu được lựa chọn:</w:t>
      </w:r>
    </w:p>
    <w:p w14:paraId="46C90DFA" w14:textId="77777777" w:rsidR="00837F45" w:rsidRPr="005354D5" w:rsidRDefault="00837F45" w:rsidP="006805CB">
      <w:pPr>
        <w:spacing w:before="120"/>
        <w:ind w:firstLine="567"/>
        <w:rPr>
          <w:spacing w:val="-4"/>
          <w:szCs w:val="28"/>
        </w:rPr>
      </w:pPr>
      <w:r w:rsidRPr="005354D5">
        <w:rPr>
          <w:spacing w:val="-4"/>
          <w:szCs w:val="28"/>
        </w:rPr>
        <w:t>11. Tổng mức đầu tư xây dựng; giá trị các khoản mục chi phí trong tổng mức đầu tư xây dựng:</w:t>
      </w:r>
    </w:p>
    <w:p w14:paraId="2A2A0C5C" w14:textId="77777777" w:rsidR="00837F45" w:rsidRPr="005354D5" w:rsidRDefault="00837F45" w:rsidP="006805CB">
      <w:pPr>
        <w:spacing w:before="120"/>
        <w:ind w:firstLine="567"/>
        <w:rPr>
          <w:szCs w:val="28"/>
        </w:rPr>
      </w:pPr>
      <w:r w:rsidRPr="005354D5">
        <w:rPr>
          <w:szCs w:val="28"/>
        </w:rPr>
        <w:t xml:space="preserve">12. Tiến độ thực hiện dự án </w:t>
      </w:r>
      <w:r w:rsidRPr="005354D5">
        <w:rPr>
          <w:i/>
          <w:szCs w:val="28"/>
        </w:rPr>
        <w:t>(thời điểm bắt đầu và thời điểm kết thúc của giai đoạn thực hiện dự án)</w:t>
      </w:r>
      <w:r w:rsidRPr="005354D5">
        <w:rPr>
          <w:szCs w:val="28"/>
        </w:rPr>
        <w:t xml:space="preserve">; phân kỳ đầu tư (nếu có); thời hạn hoạt động của dự án </w:t>
      </w:r>
      <w:r w:rsidRPr="005354D5">
        <w:rPr>
          <w:i/>
          <w:szCs w:val="28"/>
        </w:rPr>
        <w:t>(đối với dự án thực hiện theo quy định của pháp luật về Đầu tư, pháp luật về đầu tư theo hình thức đối tác công tư)</w:t>
      </w:r>
      <w:r w:rsidRPr="005354D5">
        <w:rPr>
          <w:szCs w:val="28"/>
        </w:rPr>
        <w:t>:</w:t>
      </w:r>
    </w:p>
    <w:p w14:paraId="2A28E56A" w14:textId="77777777" w:rsidR="00837F45" w:rsidRPr="005354D5" w:rsidRDefault="00837F45" w:rsidP="006805CB">
      <w:pPr>
        <w:spacing w:before="120"/>
        <w:ind w:firstLine="567"/>
        <w:rPr>
          <w:szCs w:val="28"/>
        </w:rPr>
      </w:pPr>
      <w:r w:rsidRPr="005354D5">
        <w:rPr>
          <w:szCs w:val="28"/>
        </w:rPr>
        <w:t>13. Nguồn vốn đầu tư và dự kiến bố trí kế hoạch vốn theo tiến độ thực hiện dự án:</w:t>
      </w:r>
    </w:p>
    <w:p w14:paraId="7DF5CBA0" w14:textId="77777777" w:rsidR="00837F45" w:rsidRPr="005354D5" w:rsidRDefault="00837F45" w:rsidP="006805CB">
      <w:pPr>
        <w:spacing w:before="120"/>
        <w:ind w:firstLine="567"/>
        <w:rPr>
          <w:szCs w:val="28"/>
        </w:rPr>
      </w:pPr>
      <w:r w:rsidRPr="005354D5">
        <w:rPr>
          <w:szCs w:val="28"/>
        </w:rPr>
        <w:t>14. Hình thức tổ chức quản lý dự án được áp dụng:</w:t>
      </w:r>
    </w:p>
    <w:p w14:paraId="5991BB33" w14:textId="77777777" w:rsidR="00837F45" w:rsidRPr="005354D5" w:rsidRDefault="00837F45" w:rsidP="006805CB">
      <w:pPr>
        <w:spacing w:before="120"/>
        <w:ind w:firstLine="567"/>
        <w:rPr>
          <w:szCs w:val="28"/>
        </w:rPr>
      </w:pPr>
      <w:r w:rsidRPr="005354D5">
        <w:rPr>
          <w:szCs w:val="28"/>
        </w:rPr>
        <w:t>15. Yêu cầu về nguồn lực, khai thác sử dụng tài nguyên (nếu có); phương án bồi thường, hỗ trợ, tái định cư (nếu có):</w:t>
      </w:r>
    </w:p>
    <w:p w14:paraId="46C779F4" w14:textId="77777777" w:rsidR="00837F45" w:rsidRPr="005354D5" w:rsidRDefault="00837F45" w:rsidP="006805CB">
      <w:pPr>
        <w:spacing w:before="120"/>
        <w:ind w:firstLine="567"/>
        <w:rPr>
          <w:szCs w:val="28"/>
        </w:rPr>
      </w:pPr>
      <w:r w:rsidRPr="005354D5">
        <w:rPr>
          <w:szCs w:val="28"/>
        </w:rPr>
        <w:t>16. Các nội dung khác (nếu có).</w:t>
      </w:r>
    </w:p>
    <w:p w14:paraId="6D9E6B17" w14:textId="77777777" w:rsidR="00837F45" w:rsidRPr="005354D5" w:rsidRDefault="00837F45" w:rsidP="006805CB">
      <w:pPr>
        <w:spacing w:before="120"/>
        <w:ind w:firstLine="567"/>
        <w:rPr>
          <w:szCs w:val="28"/>
        </w:rPr>
      </w:pPr>
      <w:r w:rsidRPr="005354D5">
        <w:rPr>
          <w:b/>
          <w:szCs w:val="28"/>
        </w:rPr>
        <w:t>Điều 2.</w:t>
      </w:r>
      <w:r w:rsidRPr="005354D5">
        <w:rPr>
          <w:szCs w:val="28"/>
        </w:rPr>
        <w:t xml:space="preserve"> Tổ chức thực hiện.</w:t>
      </w:r>
    </w:p>
    <w:p w14:paraId="717F4F4F" w14:textId="77777777" w:rsidR="00837F45" w:rsidRPr="005354D5" w:rsidRDefault="00837F45" w:rsidP="006805CB">
      <w:pPr>
        <w:spacing w:before="120"/>
        <w:ind w:firstLine="567"/>
        <w:rPr>
          <w:szCs w:val="28"/>
        </w:rPr>
      </w:pPr>
      <w:r w:rsidRPr="005354D5">
        <w:rPr>
          <w:b/>
          <w:szCs w:val="28"/>
        </w:rPr>
        <w:t>Điều 3.</w:t>
      </w:r>
      <w:r w:rsidRPr="005354D5">
        <w:rPr>
          <w:szCs w:val="28"/>
        </w:rPr>
        <w:t xml:space="preserve"> Tổ chức, cá nhân có liên quan chịu trách nhiệm thi hành Quyết      định này.</w:t>
      </w:r>
    </w:p>
    <w:p w14:paraId="3C127094" w14:textId="77777777" w:rsidR="00837F45" w:rsidRPr="005354D5" w:rsidRDefault="00837F45" w:rsidP="006805CB">
      <w:pPr>
        <w:ind w:firstLine="567"/>
        <w:rPr>
          <w:szCs w:val="28"/>
        </w:rPr>
      </w:pPr>
      <w:r w:rsidRPr="005354D5">
        <w:rPr>
          <w:szCs w:val="28"/>
        </w:rPr>
        <w:t> </w:t>
      </w:r>
    </w:p>
    <w:tbl>
      <w:tblPr>
        <w:tblW w:w="0" w:type="auto"/>
        <w:jc w:val="center"/>
        <w:tblCellMar>
          <w:left w:w="0" w:type="dxa"/>
          <w:right w:w="0" w:type="dxa"/>
        </w:tblCellMar>
        <w:tblLook w:val="04A0" w:firstRow="1" w:lastRow="0" w:firstColumn="1" w:lastColumn="0" w:noHBand="0" w:noVBand="1"/>
      </w:tblPr>
      <w:tblGrid>
        <w:gridCol w:w="3518"/>
        <w:gridCol w:w="5486"/>
      </w:tblGrid>
      <w:tr w:rsidR="00837F45" w:rsidRPr="005354D5" w14:paraId="0F2FEA79" w14:textId="77777777" w:rsidTr="006270A1">
        <w:trPr>
          <w:jc w:val="center"/>
        </w:trPr>
        <w:tc>
          <w:tcPr>
            <w:tcW w:w="3544" w:type="dxa"/>
            <w:tcMar>
              <w:top w:w="0" w:type="dxa"/>
              <w:left w:w="108" w:type="dxa"/>
              <w:bottom w:w="0" w:type="dxa"/>
              <w:right w:w="108" w:type="dxa"/>
            </w:tcMar>
            <w:hideMark/>
          </w:tcPr>
          <w:p w14:paraId="2A75A061" w14:textId="77777777" w:rsidR="00837F45" w:rsidRPr="005354D5" w:rsidRDefault="00837F45" w:rsidP="006270A1">
            <w:pPr>
              <w:ind w:left="-108"/>
            </w:pPr>
            <w:r w:rsidRPr="005354D5">
              <w:rPr>
                <w:b/>
                <w:bCs/>
                <w:i/>
                <w:iCs/>
              </w:rPr>
              <w:t>Nơi nhận:</w:t>
            </w:r>
            <w:r w:rsidRPr="005354D5">
              <w:rPr>
                <w:b/>
                <w:bCs/>
                <w:i/>
                <w:iCs/>
              </w:rPr>
              <w:br/>
            </w:r>
            <w:r w:rsidRPr="006270A1">
              <w:rPr>
                <w:sz w:val="22"/>
              </w:rPr>
              <w:t>- Như Điều 3;</w:t>
            </w:r>
            <w:r w:rsidRPr="006270A1">
              <w:rPr>
                <w:sz w:val="22"/>
              </w:rPr>
              <w:br/>
              <w:t>- Các cơ quan có liên quan;</w:t>
            </w:r>
            <w:r w:rsidRPr="006270A1">
              <w:rPr>
                <w:sz w:val="22"/>
              </w:rPr>
              <w:br/>
              <w:t>- Lưu:…</w:t>
            </w:r>
          </w:p>
        </w:tc>
        <w:tc>
          <w:tcPr>
            <w:tcW w:w="5528" w:type="dxa"/>
            <w:tcMar>
              <w:top w:w="0" w:type="dxa"/>
              <w:left w:w="108" w:type="dxa"/>
              <w:bottom w:w="0" w:type="dxa"/>
              <w:right w:w="108" w:type="dxa"/>
            </w:tcMar>
            <w:hideMark/>
          </w:tcPr>
          <w:p w14:paraId="7D966F11" w14:textId="77777777" w:rsidR="00837F45" w:rsidRPr="005354D5" w:rsidRDefault="00837F45" w:rsidP="006805CB">
            <w:pPr>
              <w:jc w:val="center"/>
              <w:rPr>
                <w:szCs w:val="28"/>
              </w:rPr>
            </w:pPr>
            <w:r w:rsidRPr="005354D5">
              <w:rPr>
                <w:b/>
                <w:bCs/>
                <w:szCs w:val="28"/>
              </w:rPr>
              <w:t>CƠ QUAN PHÊ DUYỆT</w:t>
            </w:r>
            <w:r w:rsidRPr="005354D5">
              <w:rPr>
                <w:b/>
                <w:bCs/>
                <w:szCs w:val="28"/>
              </w:rPr>
              <w:br/>
            </w:r>
            <w:r w:rsidRPr="005354D5">
              <w:rPr>
                <w:i/>
                <w:iCs/>
                <w:szCs w:val="28"/>
              </w:rPr>
              <w:t>(Ký, ghi rõ họ tên, chức vụ và đóng dấu)</w:t>
            </w:r>
          </w:p>
        </w:tc>
      </w:tr>
    </w:tbl>
    <w:p w14:paraId="3C42CAD8" w14:textId="77777777" w:rsidR="00837F45" w:rsidRPr="005354D5" w:rsidRDefault="00837F45" w:rsidP="006805CB">
      <w:pPr>
        <w:spacing w:before="120" w:after="100" w:afterAutospacing="1"/>
        <w:rPr>
          <w:i/>
          <w:iCs/>
          <w:szCs w:val="28"/>
        </w:rPr>
      </w:pPr>
    </w:p>
    <w:p w14:paraId="696CA4B8" w14:textId="77777777" w:rsidR="00837F45" w:rsidRPr="005354D5" w:rsidRDefault="00837F45" w:rsidP="006805CB">
      <w:pPr>
        <w:spacing w:before="120"/>
        <w:ind w:firstLine="567"/>
        <w:rPr>
          <w:bCs/>
          <w:szCs w:val="28"/>
        </w:rPr>
      </w:pPr>
    </w:p>
    <w:p w14:paraId="07F82866" w14:textId="77777777" w:rsidR="00837F45" w:rsidRPr="005354D5" w:rsidRDefault="00837F45" w:rsidP="006805CB">
      <w:pPr>
        <w:spacing w:before="120" w:after="100" w:afterAutospacing="1"/>
        <w:ind w:firstLine="709"/>
        <w:rPr>
          <w:b/>
          <w:i/>
          <w:iCs/>
          <w:szCs w:val="28"/>
        </w:rPr>
      </w:pPr>
    </w:p>
    <w:p w14:paraId="563286B4" w14:textId="77777777" w:rsidR="00837F45" w:rsidRPr="005354D5" w:rsidRDefault="00837F45" w:rsidP="006805CB">
      <w:pPr>
        <w:spacing w:before="120" w:after="100" w:afterAutospacing="1"/>
        <w:ind w:firstLine="709"/>
        <w:rPr>
          <w:b/>
          <w:i/>
          <w:iCs/>
          <w:szCs w:val="28"/>
        </w:rPr>
      </w:pPr>
    </w:p>
    <w:p w14:paraId="6B668353" w14:textId="77777777" w:rsidR="00837F45" w:rsidRPr="005354D5" w:rsidRDefault="00837F45" w:rsidP="006805CB">
      <w:pPr>
        <w:spacing w:before="120" w:after="100" w:afterAutospacing="1"/>
        <w:ind w:firstLine="709"/>
        <w:rPr>
          <w:b/>
          <w:i/>
          <w:iCs/>
          <w:szCs w:val="28"/>
        </w:rPr>
      </w:pPr>
    </w:p>
    <w:p w14:paraId="56C9027C" w14:textId="77777777" w:rsidR="00837F45" w:rsidRPr="005354D5" w:rsidRDefault="00837F45" w:rsidP="006805CB">
      <w:pPr>
        <w:spacing w:before="120" w:after="100" w:afterAutospacing="1"/>
        <w:ind w:firstLine="709"/>
        <w:rPr>
          <w:b/>
          <w:i/>
          <w:iCs/>
          <w:szCs w:val="28"/>
        </w:rPr>
      </w:pPr>
    </w:p>
    <w:p w14:paraId="78712849" w14:textId="77777777" w:rsidR="00837F45" w:rsidRPr="005354D5" w:rsidRDefault="00837F45" w:rsidP="006805CB">
      <w:pPr>
        <w:spacing w:before="120" w:after="100" w:afterAutospacing="1"/>
        <w:ind w:firstLine="709"/>
        <w:rPr>
          <w:b/>
          <w:i/>
          <w:iCs/>
          <w:szCs w:val="28"/>
        </w:rPr>
      </w:pPr>
    </w:p>
    <w:p w14:paraId="28235F2C" w14:textId="77777777" w:rsidR="00837F45" w:rsidRPr="005354D5" w:rsidRDefault="00837F45" w:rsidP="006805CB">
      <w:pPr>
        <w:spacing w:before="120" w:after="100" w:afterAutospacing="1"/>
        <w:ind w:firstLine="709"/>
        <w:rPr>
          <w:b/>
          <w:i/>
          <w:iCs/>
          <w:szCs w:val="28"/>
        </w:rPr>
      </w:pPr>
    </w:p>
    <w:p w14:paraId="7006EF20" w14:textId="77777777" w:rsidR="00837F45" w:rsidRDefault="00837F45" w:rsidP="006805CB">
      <w:pPr>
        <w:jc w:val="right"/>
        <w:rPr>
          <w:b/>
          <w:bCs/>
          <w:szCs w:val="28"/>
        </w:rPr>
      </w:pPr>
      <w:r w:rsidRPr="005354D5">
        <w:rPr>
          <w:b/>
          <w:bCs/>
          <w:szCs w:val="28"/>
        </w:rPr>
        <w:br w:type="page"/>
      </w:r>
      <w:r w:rsidRPr="005354D5">
        <w:rPr>
          <w:b/>
          <w:bCs/>
          <w:szCs w:val="28"/>
        </w:rPr>
        <w:lastRenderedPageBreak/>
        <w:t xml:space="preserve"> </w:t>
      </w:r>
      <w:r>
        <w:rPr>
          <w:b/>
          <w:bCs/>
          <w:szCs w:val="28"/>
        </w:rPr>
        <w:t xml:space="preserve">Phụ lục I - </w:t>
      </w:r>
      <w:r w:rsidRPr="005354D5">
        <w:rPr>
          <w:b/>
          <w:bCs/>
          <w:szCs w:val="28"/>
        </w:rPr>
        <w:t>Mẫu số 08</w:t>
      </w:r>
    </w:p>
    <w:p w14:paraId="55109E27" w14:textId="77777777" w:rsidR="00837F45" w:rsidRPr="006270A1" w:rsidRDefault="00837F45" w:rsidP="006805CB">
      <w:pPr>
        <w:jc w:val="right"/>
        <w:rPr>
          <w:sz w:val="18"/>
          <w:szCs w:val="28"/>
        </w:rPr>
      </w:pPr>
    </w:p>
    <w:tbl>
      <w:tblPr>
        <w:tblW w:w="0" w:type="auto"/>
        <w:tblCellMar>
          <w:left w:w="0" w:type="dxa"/>
          <w:right w:w="0" w:type="dxa"/>
        </w:tblCellMar>
        <w:tblLook w:val="0000" w:firstRow="0" w:lastRow="0" w:firstColumn="0" w:lastColumn="0" w:noHBand="0" w:noVBand="0"/>
      </w:tblPr>
      <w:tblGrid>
        <w:gridCol w:w="2915"/>
        <w:gridCol w:w="6089"/>
      </w:tblGrid>
      <w:tr w:rsidR="00837F45" w:rsidRPr="005354D5" w14:paraId="132FF7DA" w14:textId="77777777" w:rsidTr="006270A1">
        <w:trPr>
          <w:trHeight w:val="743"/>
        </w:trPr>
        <w:tc>
          <w:tcPr>
            <w:tcW w:w="2944" w:type="dxa"/>
            <w:tcMar>
              <w:top w:w="0" w:type="dxa"/>
              <w:left w:w="108" w:type="dxa"/>
              <w:bottom w:w="0" w:type="dxa"/>
              <w:right w:w="108" w:type="dxa"/>
            </w:tcMar>
          </w:tcPr>
          <w:p w14:paraId="79901E00" w14:textId="77777777" w:rsidR="00837F45" w:rsidRPr="006270A1" w:rsidRDefault="00837F45" w:rsidP="006270A1">
            <w:pPr>
              <w:jc w:val="center"/>
              <w:rPr>
                <w:sz w:val="26"/>
              </w:rPr>
            </w:pPr>
            <w:r w:rsidRPr="006270A1">
              <w:rPr>
                <w:b/>
                <w:bCs/>
                <w:sz w:val="26"/>
              </w:rPr>
              <w:t>TÊN TỔ CHỨC</w:t>
            </w:r>
            <w:r w:rsidRPr="006270A1">
              <w:rPr>
                <w:b/>
                <w:bCs/>
                <w:sz w:val="26"/>
              </w:rPr>
              <w:br/>
            </w:r>
            <w:r w:rsidRPr="006270A1">
              <w:rPr>
                <w:sz w:val="26"/>
                <w:vertAlign w:val="superscript"/>
              </w:rPr>
              <w:t>____</w:t>
            </w:r>
            <w:r>
              <w:rPr>
                <w:sz w:val="26"/>
                <w:vertAlign w:val="superscript"/>
              </w:rPr>
              <w:t>____</w:t>
            </w:r>
            <w:r w:rsidRPr="006270A1">
              <w:rPr>
                <w:sz w:val="26"/>
                <w:vertAlign w:val="superscript"/>
              </w:rPr>
              <w:t>_</w:t>
            </w:r>
          </w:p>
        </w:tc>
        <w:tc>
          <w:tcPr>
            <w:tcW w:w="6128" w:type="dxa"/>
            <w:tcMar>
              <w:top w:w="0" w:type="dxa"/>
              <w:left w:w="108" w:type="dxa"/>
              <w:bottom w:w="0" w:type="dxa"/>
              <w:right w:w="108" w:type="dxa"/>
            </w:tcMar>
          </w:tcPr>
          <w:p w14:paraId="28DBCC0E" w14:textId="77777777" w:rsidR="00837F45" w:rsidRPr="005354D5" w:rsidRDefault="00837F45" w:rsidP="006270A1">
            <w:pPr>
              <w:jc w:val="center"/>
              <w:rPr>
                <w:szCs w:val="28"/>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sidRPr="006270A1">
              <w:rPr>
                <w:szCs w:val="28"/>
                <w:vertAlign w:val="superscript"/>
              </w:rPr>
              <w:t>_________________</w:t>
            </w:r>
            <w:r>
              <w:rPr>
                <w:szCs w:val="28"/>
                <w:vertAlign w:val="superscript"/>
              </w:rPr>
              <w:t>____________</w:t>
            </w:r>
            <w:r w:rsidRPr="006270A1">
              <w:rPr>
                <w:szCs w:val="28"/>
                <w:vertAlign w:val="superscript"/>
              </w:rPr>
              <w:t>_______</w:t>
            </w:r>
          </w:p>
        </w:tc>
      </w:tr>
      <w:tr w:rsidR="00837F45" w:rsidRPr="005354D5" w14:paraId="334D2FC7" w14:textId="77777777" w:rsidTr="006270A1">
        <w:trPr>
          <w:trHeight w:val="435"/>
        </w:trPr>
        <w:tc>
          <w:tcPr>
            <w:tcW w:w="2944" w:type="dxa"/>
            <w:tcMar>
              <w:top w:w="0" w:type="dxa"/>
              <w:left w:w="108" w:type="dxa"/>
              <w:bottom w:w="0" w:type="dxa"/>
              <w:right w:w="108" w:type="dxa"/>
            </w:tcMar>
          </w:tcPr>
          <w:p w14:paraId="3244139A" w14:textId="77777777" w:rsidR="00837F45" w:rsidRPr="006270A1" w:rsidRDefault="00837F45" w:rsidP="006270A1">
            <w:pPr>
              <w:jc w:val="center"/>
              <w:rPr>
                <w:sz w:val="26"/>
              </w:rPr>
            </w:pPr>
            <w:r w:rsidRPr="006270A1">
              <w:rPr>
                <w:sz w:val="26"/>
              </w:rPr>
              <w:t>Số: …</w:t>
            </w:r>
          </w:p>
        </w:tc>
        <w:tc>
          <w:tcPr>
            <w:tcW w:w="6128" w:type="dxa"/>
            <w:tcMar>
              <w:top w:w="0" w:type="dxa"/>
              <w:left w:w="108" w:type="dxa"/>
              <w:bottom w:w="0" w:type="dxa"/>
              <w:right w:w="108" w:type="dxa"/>
            </w:tcMar>
          </w:tcPr>
          <w:p w14:paraId="78B0D7A1" w14:textId="77777777" w:rsidR="00837F45" w:rsidRPr="005354D5" w:rsidRDefault="00837F45" w:rsidP="006270A1">
            <w:pPr>
              <w:jc w:val="center"/>
              <w:rPr>
                <w:szCs w:val="28"/>
              </w:rPr>
            </w:pPr>
            <w:r w:rsidRPr="005354D5">
              <w:rPr>
                <w:i/>
                <w:iCs/>
                <w:szCs w:val="28"/>
              </w:rPr>
              <w:t>... , ngày … tháng … năm …</w:t>
            </w:r>
          </w:p>
        </w:tc>
      </w:tr>
    </w:tbl>
    <w:p w14:paraId="332EBB89" w14:textId="77777777" w:rsidR="00837F45" w:rsidRPr="005354D5" w:rsidRDefault="00837F45" w:rsidP="006805CB">
      <w:pPr>
        <w:spacing w:before="120"/>
        <w:rPr>
          <w:szCs w:val="28"/>
        </w:rPr>
      </w:pPr>
      <w:r w:rsidRPr="005354D5">
        <w:rPr>
          <w:szCs w:val="28"/>
        </w:rPr>
        <w:t> </w:t>
      </w:r>
    </w:p>
    <w:p w14:paraId="22DD533C" w14:textId="77777777" w:rsidR="00837F45" w:rsidRPr="005354D5" w:rsidRDefault="00837F45" w:rsidP="006270A1">
      <w:pPr>
        <w:jc w:val="center"/>
        <w:rPr>
          <w:szCs w:val="28"/>
        </w:rPr>
      </w:pPr>
      <w:r w:rsidRPr="005354D5">
        <w:rPr>
          <w:b/>
          <w:bCs/>
          <w:szCs w:val="28"/>
        </w:rPr>
        <w:t>TỜ TRÌNH</w:t>
      </w:r>
    </w:p>
    <w:p w14:paraId="1FCEDDD2" w14:textId="77777777" w:rsidR="00837F45" w:rsidRPr="005354D5" w:rsidRDefault="00837F45" w:rsidP="006270A1">
      <w:pPr>
        <w:jc w:val="center"/>
        <w:rPr>
          <w:b/>
          <w:bCs/>
          <w:szCs w:val="28"/>
        </w:rPr>
      </w:pPr>
      <w:r w:rsidRPr="005354D5">
        <w:rPr>
          <w:b/>
          <w:bCs/>
          <w:szCs w:val="28"/>
        </w:rPr>
        <w:t>Thẩm định thiết kế xây dựng triển khai sau thiết kế cơ sở</w:t>
      </w:r>
    </w:p>
    <w:p w14:paraId="5E207D88" w14:textId="77777777" w:rsidR="00837F45" w:rsidRPr="006270A1" w:rsidRDefault="00837F45" w:rsidP="006270A1">
      <w:pPr>
        <w:jc w:val="center"/>
        <w:rPr>
          <w:b/>
          <w:bCs/>
          <w:szCs w:val="28"/>
          <w:vertAlign w:val="superscript"/>
        </w:rPr>
      </w:pPr>
      <w:r>
        <w:rPr>
          <w:b/>
          <w:bCs/>
          <w:szCs w:val="28"/>
          <w:vertAlign w:val="superscript"/>
        </w:rPr>
        <w:t>________________</w:t>
      </w:r>
    </w:p>
    <w:p w14:paraId="1F7CA5BF" w14:textId="77777777" w:rsidR="00837F45" w:rsidRDefault="00837F45" w:rsidP="006270A1">
      <w:pPr>
        <w:jc w:val="center"/>
        <w:rPr>
          <w:bCs/>
          <w:szCs w:val="28"/>
        </w:rPr>
      </w:pPr>
    </w:p>
    <w:p w14:paraId="0BEF53FA" w14:textId="77777777" w:rsidR="00837F45" w:rsidRDefault="00837F45" w:rsidP="006270A1">
      <w:pPr>
        <w:jc w:val="center"/>
        <w:rPr>
          <w:szCs w:val="28"/>
        </w:rPr>
      </w:pPr>
      <w:r w:rsidRPr="006270A1">
        <w:rPr>
          <w:bCs/>
          <w:szCs w:val="28"/>
        </w:rPr>
        <w:t>Kính gửi:</w:t>
      </w:r>
      <w:r w:rsidRPr="005354D5">
        <w:rPr>
          <w:szCs w:val="28"/>
        </w:rPr>
        <w:t xml:space="preserve"> </w:t>
      </w:r>
      <w:r w:rsidRPr="005354D5">
        <w:rPr>
          <w:i/>
          <w:iCs/>
          <w:szCs w:val="28"/>
        </w:rPr>
        <w:t>(Cơ quan chuyên môn về xây dựng)</w:t>
      </w:r>
      <w:r w:rsidRPr="005354D5">
        <w:rPr>
          <w:szCs w:val="28"/>
        </w:rPr>
        <w:t>.</w:t>
      </w:r>
    </w:p>
    <w:p w14:paraId="77754B26" w14:textId="77777777" w:rsidR="00837F45" w:rsidRPr="005354D5" w:rsidRDefault="00837F45" w:rsidP="006270A1">
      <w:pPr>
        <w:jc w:val="center"/>
        <w:rPr>
          <w:szCs w:val="28"/>
        </w:rPr>
      </w:pPr>
    </w:p>
    <w:p w14:paraId="69D0ECE2" w14:textId="77777777" w:rsidR="00837F45" w:rsidRPr="005354D5" w:rsidRDefault="00837F45" w:rsidP="00886E6D">
      <w:pPr>
        <w:spacing w:before="120"/>
        <w:ind w:firstLine="567"/>
        <w:rPr>
          <w:szCs w:val="28"/>
        </w:rPr>
      </w:pPr>
      <w:r w:rsidRPr="005354D5">
        <w:rPr>
          <w:szCs w:val="28"/>
        </w:rPr>
        <w:t>Căn cứ Luật Xây dựng số 50/2014/QH13 đã được sửa đổi, bổ sung một số điều theo Luật số 03/2016/QH14, Luật số 35/2018/QH14, Luật số 40/2019/QH14 và Luật số 62/2020/QH14;</w:t>
      </w:r>
    </w:p>
    <w:p w14:paraId="0F1C9284" w14:textId="77777777" w:rsidR="00837F45" w:rsidRPr="005354D5" w:rsidRDefault="00837F45" w:rsidP="00886E6D">
      <w:pPr>
        <w:spacing w:before="120"/>
        <w:ind w:firstLine="567"/>
        <w:rPr>
          <w:szCs w:val="28"/>
        </w:rPr>
      </w:pPr>
      <w:r w:rsidRPr="005354D5">
        <w:rPr>
          <w:szCs w:val="28"/>
        </w:rPr>
        <w:t>Căn cứ Nghị định số ……./2024/NĐ-CP ngày</w:t>
      </w:r>
      <w:r>
        <w:rPr>
          <w:szCs w:val="28"/>
        </w:rPr>
        <w:t xml:space="preserve"> </w:t>
      </w:r>
      <w:r w:rsidRPr="005354D5">
        <w:rPr>
          <w:szCs w:val="28"/>
        </w:rPr>
        <w:t xml:space="preserve">... tháng </w:t>
      </w:r>
      <w:r>
        <w:rPr>
          <w:szCs w:val="28"/>
        </w:rPr>
        <w:t>...</w:t>
      </w:r>
      <w:r w:rsidRPr="005354D5">
        <w:rPr>
          <w:szCs w:val="28"/>
        </w:rPr>
        <w:t xml:space="preserve"> năm 2024 của Chính phủ quy định chi tiết một số điều và biện pháp thi hành Luật Xây dựng về quản lý hoạt động xây dựng;</w:t>
      </w:r>
    </w:p>
    <w:p w14:paraId="562D8175" w14:textId="77777777" w:rsidR="00837F45" w:rsidRPr="005354D5" w:rsidRDefault="00837F45" w:rsidP="00886E6D">
      <w:pPr>
        <w:spacing w:before="120"/>
        <w:ind w:firstLine="567"/>
        <w:rPr>
          <w:szCs w:val="28"/>
        </w:rPr>
      </w:pPr>
      <w:r w:rsidRPr="005354D5">
        <w:rPr>
          <w:szCs w:val="28"/>
        </w:rPr>
        <w:t>Các căn cứ pháp lý khác có liên quan;</w:t>
      </w:r>
    </w:p>
    <w:p w14:paraId="2ACC457D" w14:textId="77777777" w:rsidR="00837F45" w:rsidRPr="005354D5" w:rsidRDefault="00837F45" w:rsidP="00886E6D">
      <w:pPr>
        <w:spacing w:before="120"/>
        <w:ind w:firstLine="567"/>
        <w:rPr>
          <w:szCs w:val="28"/>
        </w:rPr>
      </w:pPr>
      <w:r w:rsidRPr="005354D5">
        <w:rPr>
          <w:i/>
          <w:iCs/>
          <w:szCs w:val="28"/>
        </w:rPr>
        <w:t>(Tên chủ đầu tư)</w:t>
      </w:r>
      <w:r w:rsidRPr="005354D5">
        <w:rPr>
          <w:szCs w:val="28"/>
        </w:rPr>
        <w:t xml:space="preserve"> trình </w:t>
      </w:r>
      <w:r w:rsidRPr="005354D5">
        <w:rPr>
          <w:i/>
          <w:iCs/>
          <w:szCs w:val="28"/>
        </w:rPr>
        <w:t>(Cơ quan chuyên môn về xây dựng)</w:t>
      </w:r>
      <w:r w:rsidRPr="005354D5">
        <w:rPr>
          <w:szCs w:val="28"/>
        </w:rPr>
        <w:t xml:space="preserve"> thẩm định thiết kế xây dựng triển khai sau thiết kế cơ sở</w:t>
      </w:r>
    </w:p>
    <w:p w14:paraId="79929A08" w14:textId="77777777" w:rsidR="00837F45" w:rsidRPr="005354D5" w:rsidRDefault="00837F45" w:rsidP="00886E6D">
      <w:pPr>
        <w:spacing w:before="120"/>
        <w:ind w:firstLine="567"/>
        <w:rPr>
          <w:szCs w:val="28"/>
        </w:rPr>
      </w:pPr>
      <w:r w:rsidRPr="005354D5">
        <w:rPr>
          <w:b/>
          <w:bCs/>
          <w:szCs w:val="28"/>
        </w:rPr>
        <w:t>I. THÔNG TIN CHUNG CÔNG TRÌNH</w:t>
      </w:r>
    </w:p>
    <w:p w14:paraId="082C2C01" w14:textId="77777777" w:rsidR="00837F45" w:rsidRPr="005354D5" w:rsidRDefault="00837F45" w:rsidP="00886E6D">
      <w:pPr>
        <w:spacing w:before="120"/>
        <w:ind w:firstLine="567"/>
        <w:rPr>
          <w:szCs w:val="28"/>
        </w:rPr>
      </w:pPr>
      <w:r w:rsidRPr="005354D5">
        <w:rPr>
          <w:szCs w:val="28"/>
        </w:rPr>
        <w:t>1. Tên công trình: …………………………………………………………..</w:t>
      </w:r>
    </w:p>
    <w:p w14:paraId="21A0E906" w14:textId="77777777" w:rsidR="00837F45" w:rsidRPr="005354D5" w:rsidRDefault="00837F45" w:rsidP="00886E6D">
      <w:pPr>
        <w:spacing w:before="120"/>
        <w:ind w:firstLine="567"/>
        <w:rPr>
          <w:szCs w:val="28"/>
        </w:rPr>
      </w:pPr>
      <w:r w:rsidRPr="005354D5">
        <w:rPr>
          <w:szCs w:val="28"/>
        </w:rPr>
        <w:t xml:space="preserve">2. Loại, </w:t>
      </w:r>
      <w:r>
        <w:rPr>
          <w:szCs w:val="28"/>
        </w:rPr>
        <w:t>c</w:t>
      </w:r>
      <w:r w:rsidRPr="005354D5">
        <w:rPr>
          <w:szCs w:val="28"/>
        </w:rPr>
        <w:t>ấp công trình</w:t>
      </w:r>
      <w:r>
        <w:rPr>
          <w:rStyle w:val="FootnoteReference"/>
          <w:szCs w:val="28"/>
        </w:rPr>
        <w:footnoteReference w:id="13"/>
      </w:r>
      <w:r w:rsidRPr="005354D5">
        <w:rPr>
          <w:szCs w:val="28"/>
        </w:rPr>
        <w:t>: ……………………………………………………</w:t>
      </w:r>
    </w:p>
    <w:p w14:paraId="351849AC" w14:textId="77777777" w:rsidR="00837F45" w:rsidRPr="005354D5" w:rsidRDefault="00837F45" w:rsidP="00886E6D">
      <w:pPr>
        <w:spacing w:before="120"/>
        <w:ind w:firstLine="567"/>
        <w:rPr>
          <w:szCs w:val="28"/>
        </w:rPr>
      </w:pPr>
      <w:r w:rsidRPr="005354D5">
        <w:rPr>
          <w:szCs w:val="28"/>
        </w:rPr>
        <w:t>3. Thuộc dự án: Theo quyết định đầu tư được phê duyệt ……………………</w:t>
      </w:r>
    </w:p>
    <w:p w14:paraId="7FCF11B0" w14:textId="77777777" w:rsidR="00837F45" w:rsidRPr="005354D5" w:rsidRDefault="00837F45" w:rsidP="00886E6D">
      <w:pPr>
        <w:spacing w:before="120"/>
        <w:ind w:firstLine="567"/>
        <w:rPr>
          <w:szCs w:val="28"/>
        </w:rPr>
      </w:pPr>
      <w:r w:rsidRPr="005354D5">
        <w:rPr>
          <w:szCs w:val="28"/>
        </w:rPr>
        <w:lastRenderedPageBreak/>
        <w:t>4. Tên chủ đầu tư và các thông tin để liên lạc (điện thoại, địa chỉ,...): ………</w:t>
      </w:r>
    </w:p>
    <w:p w14:paraId="45E694B5" w14:textId="77777777" w:rsidR="00837F45" w:rsidRPr="005354D5" w:rsidRDefault="00837F45" w:rsidP="00886E6D">
      <w:pPr>
        <w:spacing w:before="120"/>
        <w:ind w:firstLine="567"/>
        <w:rPr>
          <w:szCs w:val="28"/>
        </w:rPr>
      </w:pPr>
      <w:r w:rsidRPr="005354D5">
        <w:rPr>
          <w:szCs w:val="28"/>
        </w:rPr>
        <w:t>5. Địa điểm xây dựng: ………………………………………………………</w:t>
      </w:r>
    </w:p>
    <w:p w14:paraId="39E3C2B0" w14:textId="77777777" w:rsidR="00837F45" w:rsidRPr="005354D5" w:rsidRDefault="00837F45" w:rsidP="00886E6D">
      <w:pPr>
        <w:spacing w:before="120"/>
        <w:ind w:firstLine="567"/>
        <w:rPr>
          <w:szCs w:val="28"/>
        </w:rPr>
      </w:pPr>
      <w:r w:rsidRPr="005354D5">
        <w:rPr>
          <w:szCs w:val="28"/>
        </w:rPr>
        <w:t>6. Giá trị dự toán xây dựng công trình: ………………………………………</w:t>
      </w:r>
    </w:p>
    <w:p w14:paraId="71B0B918" w14:textId="77777777" w:rsidR="00837F45" w:rsidRPr="005354D5" w:rsidRDefault="00837F45" w:rsidP="00886E6D">
      <w:pPr>
        <w:spacing w:before="120"/>
        <w:ind w:firstLine="567"/>
        <w:rPr>
          <w:szCs w:val="28"/>
        </w:rPr>
      </w:pPr>
      <w:r w:rsidRPr="005354D5">
        <w:rPr>
          <w:szCs w:val="28"/>
        </w:rPr>
        <w:t xml:space="preserve">7. Nguồn vốn đầu tư: ………………… </w:t>
      </w:r>
      <w:r w:rsidRPr="005354D5">
        <w:rPr>
          <w:i/>
          <w:iCs/>
          <w:szCs w:val="28"/>
        </w:rPr>
        <w:t>(xác định và ghi rõ: vốn đầu tư công/vốn nhà nước ngoài đầu tư công/vốn khác/thực hiện theo phương thức PPP)</w:t>
      </w:r>
    </w:p>
    <w:p w14:paraId="23B9C1C9" w14:textId="77777777" w:rsidR="00837F45" w:rsidRPr="005354D5" w:rsidRDefault="00837F45" w:rsidP="00886E6D">
      <w:pPr>
        <w:spacing w:before="120"/>
        <w:ind w:firstLine="567"/>
        <w:rPr>
          <w:szCs w:val="28"/>
        </w:rPr>
      </w:pPr>
      <w:r w:rsidRPr="005354D5">
        <w:rPr>
          <w:szCs w:val="28"/>
        </w:rPr>
        <w:t>8. Nhà thầu khảo sát xây dựng: ………………………………………………</w:t>
      </w:r>
    </w:p>
    <w:p w14:paraId="284BFD6F" w14:textId="77777777" w:rsidR="00837F45" w:rsidRPr="005354D5" w:rsidRDefault="00837F45" w:rsidP="00886E6D">
      <w:pPr>
        <w:spacing w:before="120"/>
        <w:ind w:firstLine="567"/>
        <w:rPr>
          <w:szCs w:val="28"/>
        </w:rPr>
      </w:pPr>
      <w:r w:rsidRPr="005354D5">
        <w:rPr>
          <w:szCs w:val="28"/>
        </w:rPr>
        <w:t>9. Nhà thầu lập thiết kế xây dựng: ……………………………………………</w:t>
      </w:r>
    </w:p>
    <w:p w14:paraId="064654C2" w14:textId="77777777" w:rsidR="00837F45" w:rsidRPr="005354D5" w:rsidRDefault="00837F45" w:rsidP="00886E6D">
      <w:pPr>
        <w:spacing w:before="120"/>
        <w:ind w:firstLine="567"/>
        <w:rPr>
          <w:szCs w:val="28"/>
        </w:rPr>
      </w:pPr>
      <w:r w:rsidRPr="005354D5">
        <w:rPr>
          <w:szCs w:val="28"/>
        </w:rPr>
        <w:t>10. Nhà thầu thẩm tra thiết kế xây dựng: ……………………………………</w:t>
      </w:r>
    </w:p>
    <w:p w14:paraId="532E4A40" w14:textId="77777777" w:rsidR="00837F45" w:rsidRPr="005354D5" w:rsidRDefault="00837F45" w:rsidP="00886E6D">
      <w:pPr>
        <w:spacing w:before="120"/>
        <w:ind w:firstLine="567"/>
        <w:rPr>
          <w:szCs w:val="28"/>
        </w:rPr>
      </w:pPr>
      <w:r w:rsidRPr="005354D5">
        <w:rPr>
          <w:szCs w:val="28"/>
        </w:rPr>
        <w:t>11. Tiêu chuẩn, quy chuẩn áp dụng: …………………………………………</w:t>
      </w:r>
    </w:p>
    <w:p w14:paraId="31E366CC" w14:textId="77777777" w:rsidR="00837F45" w:rsidRPr="005354D5" w:rsidRDefault="00837F45" w:rsidP="00886E6D">
      <w:pPr>
        <w:spacing w:before="120"/>
        <w:ind w:firstLine="567"/>
        <w:rPr>
          <w:szCs w:val="28"/>
        </w:rPr>
      </w:pPr>
      <w:r w:rsidRPr="005354D5">
        <w:rPr>
          <w:szCs w:val="28"/>
        </w:rPr>
        <w:t>12. Các thông tin khác có liên quan: …………………………………………</w:t>
      </w:r>
    </w:p>
    <w:p w14:paraId="7BEB6903" w14:textId="77777777" w:rsidR="00837F45" w:rsidRPr="005354D5" w:rsidRDefault="00837F45" w:rsidP="00886E6D">
      <w:pPr>
        <w:spacing w:before="120"/>
        <w:ind w:firstLine="567"/>
        <w:rPr>
          <w:b/>
          <w:bCs/>
          <w:szCs w:val="28"/>
        </w:rPr>
      </w:pPr>
      <w:r w:rsidRPr="005354D5">
        <w:rPr>
          <w:b/>
          <w:bCs/>
          <w:szCs w:val="28"/>
        </w:rPr>
        <w:t xml:space="preserve">II. </w:t>
      </w:r>
      <w:r>
        <w:rPr>
          <w:b/>
          <w:bCs/>
          <w:szCs w:val="28"/>
        </w:rPr>
        <w:t xml:space="preserve">ĐỐI TƯỢNG, PHẠM VI </w:t>
      </w:r>
      <w:r w:rsidRPr="005354D5">
        <w:rPr>
          <w:b/>
          <w:bCs/>
          <w:szCs w:val="28"/>
        </w:rPr>
        <w:t>TRÌNH THẨM ĐỊNH</w:t>
      </w:r>
    </w:p>
    <w:p w14:paraId="11288E2E" w14:textId="77777777" w:rsidR="00837F45" w:rsidRPr="0002054C" w:rsidRDefault="00837F45" w:rsidP="00886E6D">
      <w:pPr>
        <w:spacing w:before="120"/>
        <w:ind w:firstLine="567"/>
        <w:rPr>
          <w:i/>
          <w:iCs/>
          <w:szCs w:val="28"/>
        </w:rPr>
      </w:pPr>
      <w:r w:rsidRPr="005354D5">
        <w:rPr>
          <w:i/>
          <w:iCs/>
          <w:szCs w:val="28"/>
        </w:rPr>
        <w:t>Ghi cụ thể nội dung trình thẩm định; trường hợp trình thẩm định theo giai đoạn thì có mô tả toàn bộ quy mô dự án; trường hợp trình thẩm định điều chỉnh thì có mô tả quá trình thực hiện đầu tư xây dựng công trình.</w:t>
      </w:r>
    </w:p>
    <w:p w14:paraId="5BE33860" w14:textId="77777777" w:rsidR="00837F45" w:rsidRPr="005354D5" w:rsidRDefault="00837F45" w:rsidP="00886E6D">
      <w:pPr>
        <w:spacing w:before="120"/>
        <w:ind w:firstLine="567"/>
        <w:rPr>
          <w:szCs w:val="28"/>
        </w:rPr>
      </w:pPr>
      <w:r w:rsidRPr="005354D5">
        <w:rPr>
          <w:b/>
          <w:bCs/>
          <w:szCs w:val="28"/>
        </w:rPr>
        <w:t>III. DANH MỤC HỒ SƠ GỬI KÈM BAO GỒM</w:t>
      </w:r>
    </w:p>
    <w:p w14:paraId="36F6A786" w14:textId="77777777" w:rsidR="00837F45" w:rsidRPr="005354D5" w:rsidRDefault="00837F45" w:rsidP="001565EB">
      <w:pPr>
        <w:spacing w:before="60"/>
        <w:ind w:firstLine="567"/>
        <w:rPr>
          <w:szCs w:val="28"/>
        </w:rPr>
      </w:pPr>
      <w:r w:rsidRPr="005354D5">
        <w:rPr>
          <w:szCs w:val="28"/>
        </w:rPr>
        <w:t>1. Văn bản pháp lý: (</w:t>
      </w:r>
      <w:r w:rsidRPr="005354D5">
        <w:rPr>
          <w:i/>
          <w:iCs/>
          <w:szCs w:val="28"/>
        </w:rPr>
        <w:t>liệt kê các văn bản pháp lý có liên quan theo quy định tại điểm b khoản 2 Điều 45 của Nghị định này</w:t>
      </w:r>
      <w:r>
        <w:rPr>
          <w:rStyle w:val="FootnoteReference"/>
          <w:i/>
          <w:iCs/>
          <w:szCs w:val="28"/>
        </w:rPr>
        <w:footnoteReference w:customMarkFollows="1" w:id="14"/>
        <w:t>2</w:t>
      </w:r>
      <w:r w:rsidRPr="005354D5">
        <w:rPr>
          <w:i/>
          <w:iCs/>
          <w:szCs w:val="28"/>
        </w:rPr>
        <w:t>).</w:t>
      </w:r>
    </w:p>
    <w:p w14:paraId="2F8581B1" w14:textId="77777777" w:rsidR="00837F45" w:rsidRPr="005354D5" w:rsidRDefault="00837F45" w:rsidP="001565EB">
      <w:pPr>
        <w:spacing w:before="60"/>
        <w:ind w:firstLine="567"/>
        <w:rPr>
          <w:szCs w:val="28"/>
        </w:rPr>
      </w:pPr>
      <w:r w:rsidRPr="005354D5">
        <w:rPr>
          <w:szCs w:val="28"/>
        </w:rPr>
        <w:t>2. Tài liệu khảo sát xây dựng, thiết kế xây dựng:</w:t>
      </w:r>
    </w:p>
    <w:p w14:paraId="2FCD3E1D" w14:textId="77777777" w:rsidR="00837F45" w:rsidRPr="005354D5" w:rsidRDefault="00837F45" w:rsidP="001565EB">
      <w:pPr>
        <w:spacing w:before="60"/>
        <w:ind w:firstLine="567"/>
        <w:rPr>
          <w:szCs w:val="28"/>
        </w:rPr>
      </w:pPr>
      <w:r w:rsidRPr="005354D5">
        <w:rPr>
          <w:szCs w:val="28"/>
        </w:rPr>
        <w:t>- Hồ sơ khảo sát xây dựng được Chủ đầu tư nghiệm thu, xác nhận;</w:t>
      </w:r>
    </w:p>
    <w:p w14:paraId="6FD4BE11" w14:textId="77777777" w:rsidR="00837F45" w:rsidRPr="005354D5" w:rsidRDefault="00837F45" w:rsidP="001565EB">
      <w:pPr>
        <w:spacing w:before="60"/>
        <w:ind w:firstLine="567"/>
        <w:rPr>
          <w:szCs w:val="28"/>
        </w:rPr>
      </w:pPr>
      <w:r w:rsidRPr="005354D5">
        <w:rPr>
          <w:szCs w:val="28"/>
        </w:rPr>
        <w:lastRenderedPageBreak/>
        <w:t>- Hồ sơ thiết kế xây dựng bao gồm thuyết minh và bản vẽ (</w:t>
      </w:r>
      <w:r w:rsidRPr="005354D5">
        <w:rPr>
          <w:i/>
          <w:szCs w:val="28"/>
        </w:rPr>
        <w:t>bước thiết kế kỹ thuật hoặc bước thiết kế bản vẽ thi công được quy định tại Điều 39 và Điều 40 Nghị định này</w:t>
      </w:r>
      <w:r w:rsidRPr="005354D5">
        <w:rPr>
          <w:szCs w:val="28"/>
        </w:rPr>
        <w:t>)</w:t>
      </w:r>
    </w:p>
    <w:p w14:paraId="4F8C82B8" w14:textId="77777777" w:rsidR="00837F45" w:rsidRPr="005354D5" w:rsidRDefault="00837F45" w:rsidP="001565EB">
      <w:pPr>
        <w:spacing w:before="60"/>
        <w:ind w:firstLine="567"/>
        <w:rPr>
          <w:szCs w:val="28"/>
        </w:rPr>
      </w:pPr>
      <w:r w:rsidRPr="005354D5">
        <w:rPr>
          <w:szCs w:val="28"/>
        </w:rPr>
        <w:t>- Dự toán xây dựng đối với công trình sử dụng vốn đầu tư công, vốn nhà nước ngoài đầu tư công.</w:t>
      </w:r>
    </w:p>
    <w:p w14:paraId="5C7FA016" w14:textId="77777777" w:rsidR="00837F45" w:rsidRPr="005354D5" w:rsidRDefault="00837F45" w:rsidP="001565EB">
      <w:pPr>
        <w:spacing w:before="60"/>
        <w:ind w:firstLine="567"/>
        <w:rPr>
          <w:szCs w:val="28"/>
        </w:rPr>
      </w:pPr>
      <w:r w:rsidRPr="005354D5">
        <w:rPr>
          <w:szCs w:val="28"/>
        </w:rPr>
        <w:t xml:space="preserve">3. Hồ sơ năng lực của các nhà thầu: </w:t>
      </w:r>
    </w:p>
    <w:p w14:paraId="272D64A1" w14:textId="77777777" w:rsidR="00837F45" w:rsidRPr="005354D5" w:rsidRDefault="00837F45" w:rsidP="001565EB">
      <w:pPr>
        <w:spacing w:before="60"/>
        <w:ind w:firstLine="567"/>
        <w:rPr>
          <w:szCs w:val="28"/>
        </w:rPr>
      </w:pPr>
      <w:r w:rsidRPr="005354D5">
        <w:rPr>
          <w:i/>
          <w:iCs/>
          <w:szCs w:val="28"/>
        </w:rPr>
        <w:t>(theo quy định tại điểm d khoản 2 Điều 45 của Nghị định này)</w:t>
      </w:r>
    </w:p>
    <w:p w14:paraId="137A38E7" w14:textId="77777777" w:rsidR="00837F45" w:rsidRPr="005354D5" w:rsidRDefault="00837F45" w:rsidP="001565EB">
      <w:pPr>
        <w:spacing w:before="60"/>
        <w:ind w:firstLine="567"/>
        <w:rPr>
          <w:szCs w:val="28"/>
        </w:rPr>
      </w:pPr>
      <w:r w:rsidRPr="005354D5">
        <w:rPr>
          <w:b/>
          <w:bCs/>
          <w:szCs w:val="28"/>
        </w:rPr>
        <w:t>IV. ĐÁNH GIÁ VỀ HỒ SƠ THIẾT KẾ XÂY DỰNG</w:t>
      </w:r>
    </w:p>
    <w:p w14:paraId="52E5A32D" w14:textId="77777777" w:rsidR="00837F45" w:rsidRPr="005354D5" w:rsidRDefault="00837F45" w:rsidP="001565EB">
      <w:pPr>
        <w:spacing w:before="60"/>
        <w:ind w:firstLine="567"/>
        <w:rPr>
          <w:szCs w:val="28"/>
        </w:rPr>
      </w:pPr>
      <w:r w:rsidRPr="005354D5">
        <w:rPr>
          <w:szCs w:val="28"/>
        </w:rPr>
        <w:t>1. Sự đáp ứng yêu cầu của thiết kế xây dựng với nhiệm vụ thiết kế, quy định tại hợp đồng thiết kế và quy định của pháp luật có liên quan.</w:t>
      </w:r>
    </w:p>
    <w:p w14:paraId="4EB1C419" w14:textId="77777777" w:rsidR="00837F45" w:rsidRPr="005354D5" w:rsidRDefault="00837F45" w:rsidP="001565EB">
      <w:pPr>
        <w:spacing w:before="60"/>
        <w:ind w:firstLine="567"/>
        <w:rPr>
          <w:szCs w:val="28"/>
        </w:rPr>
      </w:pPr>
      <w:r w:rsidRPr="005354D5">
        <w:rPr>
          <w:szCs w:val="28"/>
        </w:rPr>
        <w:t>2. Sự phù hợp của thiết kế xây dựng với yêu cầu về dây chuyền và thiết bị công nghệ (nếu có).</w:t>
      </w:r>
    </w:p>
    <w:p w14:paraId="14BCC941" w14:textId="77777777" w:rsidR="00837F45" w:rsidRPr="005354D5" w:rsidRDefault="00837F45" w:rsidP="001565EB">
      <w:pPr>
        <w:spacing w:before="60"/>
        <w:ind w:firstLine="567"/>
        <w:rPr>
          <w:szCs w:val="28"/>
        </w:rPr>
      </w:pPr>
      <w:r w:rsidRPr="005354D5">
        <w:rPr>
          <w:szCs w:val="28"/>
        </w:rPr>
        <w:t>3. Việc lập dự toán xây dựng công trình; sự phù hợp của giá trị dự toán xây dựng công trình với giá trị tổng mức đầu tư xây dựng.</w:t>
      </w:r>
    </w:p>
    <w:p w14:paraId="298171BF" w14:textId="77777777" w:rsidR="00837F45" w:rsidRPr="005354D5" w:rsidRDefault="00837F45" w:rsidP="001565EB">
      <w:pPr>
        <w:spacing w:before="60"/>
        <w:ind w:firstLine="567"/>
        <w:rPr>
          <w:szCs w:val="28"/>
        </w:rPr>
      </w:pPr>
      <w:r w:rsidRPr="005354D5">
        <w:rPr>
          <w:i/>
          <w:iCs/>
          <w:szCs w:val="28"/>
        </w:rPr>
        <w:t>(Tên tổ chức)</w:t>
      </w:r>
      <w:r w:rsidRPr="005354D5">
        <w:rPr>
          <w:szCs w:val="28"/>
        </w:rPr>
        <w:t xml:space="preserve"> trình </w:t>
      </w:r>
      <w:r w:rsidRPr="005354D5">
        <w:rPr>
          <w:i/>
          <w:iCs/>
          <w:szCs w:val="28"/>
        </w:rPr>
        <w:t>(Cơ quan chuyên môn về xây dựng)</w:t>
      </w:r>
      <w:r w:rsidRPr="005354D5">
        <w:rPr>
          <w:szCs w:val="28"/>
        </w:rPr>
        <w:t xml:space="preserve"> thẩm định thiết kế xây dựng triển khai sau thiết kế cơ sở (tên công trình) với các nội dung nêu trên.</w:t>
      </w:r>
    </w:p>
    <w:p w14:paraId="65F56987" w14:textId="77777777" w:rsidR="00837F45" w:rsidRPr="00886E6D" w:rsidRDefault="00837F45" w:rsidP="006805CB">
      <w:pPr>
        <w:spacing w:before="120"/>
        <w:rPr>
          <w:sz w:val="16"/>
          <w:szCs w:val="28"/>
        </w:rPr>
      </w:pPr>
      <w:r w:rsidRPr="005354D5">
        <w:rPr>
          <w:szCs w:val="28"/>
        </w:rPr>
        <w:t> </w:t>
      </w:r>
    </w:p>
    <w:tbl>
      <w:tblPr>
        <w:tblW w:w="0" w:type="auto"/>
        <w:tblCellMar>
          <w:left w:w="0" w:type="dxa"/>
          <w:right w:w="0" w:type="dxa"/>
        </w:tblCellMar>
        <w:tblLook w:val="0000" w:firstRow="0" w:lastRow="0" w:firstColumn="0" w:lastColumn="0" w:noHBand="0" w:noVBand="0"/>
      </w:tblPr>
      <w:tblGrid>
        <w:gridCol w:w="4139"/>
        <w:gridCol w:w="4865"/>
      </w:tblGrid>
      <w:tr w:rsidR="00837F45" w:rsidRPr="005354D5" w14:paraId="106603CD" w14:textId="77777777" w:rsidTr="008D55C6">
        <w:trPr>
          <w:trHeight w:val="1349"/>
        </w:trPr>
        <w:tc>
          <w:tcPr>
            <w:tcW w:w="4337" w:type="dxa"/>
            <w:tcMar>
              <w:top w:w="0" w:type="dxa"/>
              <w:left w:w="108" w:type="dxa"/>
              <w:bottom w:w="0" w:type="dxa"/>
              <w:right w:w="108" w:type="dxa"/>
            </w:tcMar>
          </w:tcPr>
          <w:p w14:paraId="12DE4247" w14:textId="77777777" w:rsidR="00837F45" w:rsidRPr="001565EB" w:rsidRDefault="00837F45" w:rsidP="00886E6D">
            <w:pPr>
              <w:ind w:left="-108"/>
              <w:rPr>
                <w:sz w:val="22"/>
              </w:rPr>
            </w:pPr>
            <w:r w:rsidRPr="005354D5">
              <w:rPr>
                <w:b/>
                <w:bCs/>
                <w:i/>
                <w:iCs/>
              </w:rPr>
              <w:t>Nơi nhận:</w:t>
            </w:r>
            <w:r w:rsidRPr="005354D5">
              <w:rPr>
                <w:b/>
                <w:bCs/>
                <w:i/>
                <w:iCs/>
              </w:rPr>
              <w:br/>
            </w:r>
            <w:r w:rsidRPr="00886E6D">
              <w:rPr>
                <w:sz w:val="22"/>
              </w:rPr>
              <w:t xml:space="preserve">- Như trên; </w:t>
            </w:r>
            <w:r w:rsidRPr="00886E6D">
              <w:rPr>
                <w:sz w:val="22"/>
              </w:rPr>
              <w:br/>
              <w:t xml:space="preserve">- </w:t>
            </w:r>
            <w:r>
              <w:rPr>
                <w:sz w:val="22"/>
              </w:rPr>
              <w:t>Cơ quan chuyên môn về</w:t>
            </w:r>
            <w:r w:rsidRPr="006805CB">
              <w:rPr>
                <w:sz w:val="22"/>
              </w:rPr>
              <w:t xml:space="preserve"> xây dựng </w:t>
            </w:r>
            <w:r>
              <w:rPr>
                <w:sz w:val="22"/>
              </w:rPr>
              <w:t xml:space="preserve">thuộc Ủy ban nhân dân cấp </w:t>
            </w:r>
            <w:r w:rsidRPr="006805CB">
              <w:rPr>
                <w:sz w:val="22"/>
              </w:rPr>
              <w:t>tỉnh/thành phố ... (để biết và quản lý)</w:t>
            </w:r>
            <w:r>
              <w:rPr>
                <w:rStyle w:val="FootnoteReference"/>
                <w:sz w:val="22"/>
              </w:rPr>
              <w:footnoteReference w:customMarkFollows="1" w:id="15"/>
              <w:t>3</w:t>
            </w:r>
            <w:r>
              <w:rPr>
                <w:sz w:val="22"/>
              </w:rPr>
              <w:t>;</w:t>
            </w:r>
          </w:p>
          <w:p w14:paraId="73A15649" w14:textId="77777777" w:rsidR="00837F45" w:rsidRPr="005354D5" w:rsidRDefault="00837F45" w:rsidP="00886E6D">
            <w:pPr>
              <w:ind w:left="-108"/>
            </w:pPr>
            <w:r w:rsidRPr="00886E6D">
              <w:rPr>
                <w:sz w:val="22"/>
              </w:rPr>
              <w:t>Lưu:...</w:t>
            </w:r>
          </w:p>
        </w:tc>
        <w:tc>
          <w:tcPr>
            <w:tcW w:w="5104" w:type="dxa"/>
            <w:tcMar>
              <w:top w:w="0" w:type="dxa"/>
              <w:left w:w="108" w:type="dxa"/>
              <w:bottom w:w="0" w:type="dxa"/>
              <w:right w:w="108" w:type="dxa"/>
            </w:tcMar>
          </w:tcPr>
          <w:p w14:paraId="0F782D14" w14:textId="77777777" w:rsidR="00837F45" w:rsidRPr="005354D5" w:rsidRDefault="00837F45" w:rsidP="00886E6D">
            <w:pPr>
              <w:jc w:val="center"/>
              <w:rPr>
                <w:szCs w:val="28"/>
              </w:rPr>
            </w:pPr>
            <w:r w:rsidRPr="005354D5">
              <w:rPr>
                <w:b/>
                <w:bCs/>
                <w:szCs w:val="28"/>
              </w:rPr>
              <w:t>ĐẠI DIỆN TỔ CHỨC</w:t>
            </w:r>
            <w:r w:rsidRPr="005354D5">
              <w:rPr>
                <w:b/>
                <w:bCs/>
                <w:szCs w:val="28"/>
              </w:rPr>
              <w:br/>
            </w:r>
            <w:r w:rsidRPr="005354D5">
              <w:rPr>
                <w:i/>
                <w:iCs/>
                <w:szCs w:val="28"/>
              </w:rPr>
              <w:t>(Ký, ghi rõ họ tên, chức vụ và đóng dấu)</w:t>
            </w:r>
          </w:p>
        </w:tc>
      </w:tr>
    </w:tbl>
    <w:p w14:paraId="34AC9768" w14:textId="77777777" w:rsidR="00837F45" w:rsidRDefault="00837F45" w:rsidP="006805CB">
      <w:pPr>
        <w:jc w:val="right"/>
        <w:rPr>
          <w:szCs w:val="28"/>
        </w:rPr>
      </w:pPr>
    </w:p>
    <w:p w14:paraId="5C3932A4" w14:textId="77777777" w:rsidR="00837F45" w:rsidRDefault="00837F45">
      <w:pPr>
        <w:rPr>
          <w:szCs w:val="28"/>
        </w:rPr>
      </w:pPr>
      <w:r>
        <w:rPr>
          <w:szCs w:val="28"/>
        </w:rPr>
        <w:br w:type="page"/>
      </w:r>
    </w:p>
    <w:p w14:paraId="1958B0D2" w14:textId="77777777" w:rsidR="00837F45" w:rsidRDefault="00837F45" w:rsidP="006805CB">
      <w:pPr>
        <w:jc w:val="right"/>
        <w:rPr>
          <w:b/>
          <w:bCs/>
          <w:szCs w:val="28"/>
        </w:rPr>
      </w:pPr>
      <w:r w:rsidRPr="005354D5">
        <w:rPr>
          <w:szCs w:val="28"/>
        </w:rPr>
        <w:lastRenderedPageBreak/>
        <w:t> </w:t>
      </w:r>
      <w:r>
        <w:rPr>
          <w:b/>
          <w:bCs/>
          <w:szCs w:val="28"/>
        </w:rPr>
        <w:t xml:space="preserve">Phụ lục I - </w:t>
      </w:r>
      <w:r w:rsidRPr="005354D5">
        <w:rPr>
          <w:b/>
          <w:bCs/>
          <w:szCs w:val="28"/>
        </w:rPr>
        <w:t>Mẫu số 09</w:t>
      </w:r>
    </w:p>
    <w:p w14:paraId="7A8429B3" w14:textId="77777777" w:rsidR="00837F45" w:rsidRPr="00886E6D" w:rsidRDefault="00837F45" w:rsidP="006805CB">
      <w:pPr>
        <w:jc w:val="right"/>
        <w:rPr>
          <w:sz w:val="14"/>
          <w:szCs w:val="28"/>
        </w:rPr>
      </w:pPr>
    </w:p>
    <w:tbl>
      <w:tblPr>
        <w:tblW w:w="9356" w:type="dxa"/>
        <w:tblCellMar>
          <w:left w:w="0" w:type="dxa"/>
          <w:right w:w="0" w:type="dxa"/>
        </w:tblCellMar>
        <w:tblLook w:val="0000" w:firstRow="0" w:lastRow="0" w:firstColumn="0" w:lastColumn="0" w:noHBand="0" w:noVBand="0"/>
      </w:tblPr>
      <w:tblGrid>
        <w:gridCol w:w="3225"/>
        <w:gridCol w:w="6131"/>
      </w:tblGrid>
      <w:tr w:rsidR="00837F45" w:rsidRPr="005354D5" w14:paraId="68712C24" w14:textId="77777777" w:rsidTr="00452A86">
        <w:trPr>
          <w:trHeight w:val="769"/>
        </w:trPr>
        <w:tc>
          <w:tcPr>
            <w:tcW w:w="3225" w:type="dxa"/>
            <w:tcMar>
              <w:top w:w="0" w:type="dxa"/>
              <w:left w:w="108" w:type="dxa"/>
              <w:bottom w:w="0" w:type="dxa"/>
              <w:right w:w="108" w:type="dxa"/>
            </w:tcMar>
          </w:tcPr>
          <w:p w14:paraId="3B40A7D2" w14:textId="77777777" w:rsidR="00837F45" w:rsidRPr="00886E6D" w:rsidRDefault="00837F45" w:rsidP="00886E6D">
            <w:pPr>
              <w:jc w:val="center"/>
              <w:rPr>
                <w:sz w:val="26"/>
              </w:rPr>
            </w:pPr>
            <w:r w:rsidRPr="00886E6D">
              <w:rPr>
                <w:b/>
                <w:bCs/>
                <w:sz w:val="26"/>
              </w:rPr>
              <w:t>ĐƠN VỊ THẨM TRA</w:t>
            </w:r>
            <w:r w:rsidRPr="00886E6D">
              <w:rPr>
                <w:b/>
                <w:bCs/>
                <w:sz w:val="26"/>
              </w:rPr>
              <w:br/>
            </w:r>
            <w:r w:rsidRPr="00886E6D">
              <w:rPr>
                <w:sz w:val="26"/>
                <w:vertAlign w:val="superscript"/>
              </w:rPr>
              <w:t>____</w:t>
            </w:r>
            <w:r>
              <w:rPr>
                <w:sz w:val="26"/>
                <w:vertAlign w:val="superscript"/>
              </w:rPr>
              <w:t>_______</w:t>
            </w:r>
          </w:p>
        </w:tc>
        <w:tc>
          <w:tcPr>
            <w:tcW w:w="6131" w:type="dxa"/>
            <w:tcMar>
              <w:top w:w="0" w:type="dxa"/>
              <w:left w:w="108" w:type="dxa"/>
              <w:bottom w:w="0" w:type="dxa"/>
              <w:right w:w="108" w:type="dxa"/>
            </w:tcMar>
          </w:tcPr>
          <w:p w14:paraId="3A72FD6E" w14:textId="77777777" w:rsidR="00837F45" w:rsidRPr="005354D5" w:rsidRDefault="00837F45" w:rsidP="00886E6D">
            <w:pPr>
              <w:jc w:val="center"/>
              <w:rPr>
                <w:szCs w:val="28"/>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sidRPr="00886E6D">
              <w:rPr>
                <w:szCs w:val="28"/>
                <w:vertAlign w:val="superscript"/>
              </w:rPr>
              <w:t>______</w:t>
            </w:r>
            <w:r>
              <w:rPr>
                <w:szCs w:val="28"/>
                <w:vertAlign w:val="superscript"/>
              </w:rPr>
              <w:t>________________</w:t>
            </w:r>
            <w:r w:rsidRPr="00886E6D">
              <w:rPr>
                <w:szCs w:val="28"/>
                <w:vertAlign w:val="superscript"/>
              </w:rPr>
              <w:t>__________________</w:t>
            </w:r>
          </w:p>
        </w:tc>
      </w:tr>
      <w:tr w:rsidR="00837F45" w:rsidRPr="005354D5" w14:paraId="03309B1F" w14:textId="77777777" w:rsidTr="00953F7F">
        <w:trPr>
          <w:trHeight w:val="424"/>
        </w:trPr>
        <w:tc>
          <w:tcPr>
            <w:tcW w:w="3225" w:type="dxa"/>
            <w:tcMar>
              <w:top w:w="0" w:type="dxa"/>
              <w:left w:w="108" w:type="dxa"/>
              <w:bottom w:w="0" w:type="dxa"/>
              <w:right w:w="108" w:type="dxa"/>
            </w:tcMar>
          </w:tcPr>
          <w:p w14:paraId="58B75058" w14:textId="77777777" w:rsidR="00837F45" w:rsidRPr="00886E6D" w:rsidRDefault="00837F45" w:rsidP="00886E6D">
            <w:pPr>
              <w:jc w:val="center"/>
              <w:rPr>
                <w:sz w:val="26"/>
              </w:rPr>
            </w:pPr>
            <w:r w:rsidRPr="00886E6D">
              <w:rPr>
                <w:sz w:val="26"/>
              </w:rPr>
              <w:t>Số: …</w:t>
            </w:r>
          </w:p>
        </w:tc>
        <w:tc>
          <w:tcPr>
            <w:tcW w:w="6131" w:type="dxa"/>
            <w:tcMar>
              <w:top w:w="0" w:type="dxa"/>
              <w:left w:w="108" w:type="dxa"/>
              <w:bottom w:w="0" w:type="dxa"/>
              <w:right w:w="108" w:type="dxa"/>
            </w:tcMar>
          </w:tcPr>
          <w:p w14:paraId="0B92360F" w14:textId="77777777" w:rsidR="00837F45" w:rsidRPr="005354D5" w:rsidRDefault="00837F45" w:rsidP="00886E6D">
            <w:pPr>
              <w:jc w:val="center"/>
              <w:rPr>
                <w:szCs w:val="28"/>
              </w:rPr>
            </w:pPr>
            <w:r w:rsidRPr="005354D5">
              <w:rPr>
                <w:i/>
                <w:iCs/>
                <w:szCs w:val="28"/>
              </w:rPr>
              <w:t>… , ngày … tháng … năm …</w:t>
            </w:r>
          </w:p>
        </w:tc>
      </w:tr>
    </w:tbl>
    <w:p w14:paraId="7ABB942E" w14:textId="77777777" w:rsidR="00837F45" w:rsidRPr="00886E6D" w:rsidRDefault="00837F45" w:rsidP="00886E6D">
      <w:pPr>
        <w:tabs>
          <w:tab w:val="left" w:pos="5496"/>
        </w:tabs>
        <w:rPr>
          <w:sz w:val="22"/>
          <w:szCs w:val="28"/>
        </w:rPr>
      </w:pPr>
      <w:r w:rsidRPr="005354D5">
        <w:rPr>
          <w:szCs w:val="28"/>
        </w:rPr>
        <w:t> </w:t>
      </w:r>
      <w:r>
        <w:rPr>
          <w:szCs w:val="28"/>
        </w:rPr>
        <w:tab/>
      </w:r>
    </w:p>
    <w:p w14:paraId="09309118" w14:textId="77777777" w:rsidR="00837F45" w:rsidRPr="00886E6D" w:rsidRDefault="00837F45" w:rsidP="00886E6D">
      <w:pPr>
        <w:rPr>
          <w:sz w:val="10"/>
          <w:szCs w:val="28"/>
        </w:rPr>
      </w:pPr>
    </w:p>
    <w:p w14:paraId="273AEACF" w14:textId="77777777" w:rsidR="00837F45" w:rsidRDefault="00837F45" w:rsidP="00886E6D">
      <w:pPr>
        <w:jc w:val="center"/>
        <w:rPr>
          <w:b/>
          <w:bCs/>
          <w:szCs w:val="28"/>
        </w:rPr>
      </w:pPr>
      <w:r w:rsidRPr="005354D5">
        <w:rPr>
          <w:b/>
          <w:bCs/>
          <w:szCs w:val="28"/>
        </w:rPr>
        <w:t>BÁO CÁO KẾT QUẢ THẨM TRA THIẾT KẾ XÂY DỰNG</w:t>
      </w:r>
      <w:r w:rsidRPr="005354D5">
        <w:rPr>
          <w:szCs w:val="28"/>
        </w:rPr>
        <w:t xml:space="preserve"> </w:t>
      </w:r>
      <w:r w:rsidRPr="005354D5">
        <w:rPr>
          <w:szCs w:val="28"/>
        </w:rPr>
        <w:br/>
      </w:r>
      <w:r w:rsidRPr="005354D5">
        <w:rPr>
          <w:b/>
          <w:bCs/>
          <w:szCs w:val="28"/>
        </w:rPr>
        <w:t>(Tên công trình ...)</w:t>
      </w:r>
    </w:p>
    <w:p w14:paraId="1A4EDDAB" w14:textId="77777777" w:rsidR="00837F45" w:rsidRPr="00886E6D" w:rsidRDefault="00837F45" w:rsidP="00886E6D">
      <w:pPr>
        <w:jc w:val="center"/>
        <w:rPr>
          <w:szCs w:val="28"/>
          <w:vertAlign w:val="superscript"/>
        </w:rPr>
      </w:pPr>
      <w:r>
        <w:rPr>
          <w:szCs w:val="28"/>
          <w:vertAlign w:val="superscript"/>
        </w:rPr>
        <w:t>_____________</w:t>
      </w:r>
    </w:p>
    <w:p w14:paraId="5E9AB41F" w14:textId="77777777" w:rsidR="00837F45" w:rsidRPr="00886E6D" w:rsidRDefault="00837F45" w:rsidP="00886E6D">
      <w:pPr>
        <w:jc w:val="center"/>
        <w:rPr>
          <w:sz w:val="16"/>
          <w:szCs w:val="28"/>
        </w:rPr>
      </w:pPr>
    </w:p>
    <w:p w14:paraId="6FFD02A5" w14:textId="77777777" w:rsidR="00837F45" w:rsidRDefault="00837F45" w:rsidP="00886E6D">
      <w:pPr>
        <w:jc w:val="center"/>
        <w:rPr>
          <w:szCs w:val="28"/>
        </w:rPr>
      </w:pPr>
      <w:r w:rsidRPr="005354D5">
        <w:rPr>
          <w:szCs w:val="28"/>
        </w:rPr>
        <w:t xml:space="preserve">Kính gửi: </w:t>
      </w:r>
      <w:r w:rsidRPr="005354D5">
        <w:rPr>
          <w:i/>
          <w:iCs/>
          <w:szCs w:val="28"/>
        </w:rPr>
        <w:t>(Tên chủ đầu tư)</w:t>
      </w:r>
      <w:r w:rsidRPr="005354D5">
        <w:rPr>
          <w:szCs w:val="28"/>
        </w:rPr>
        <w:t>.</w:t>
      </w:r>
    </w:p>
    <w:p w14:paraId="585B57AB" w14:textId="77777777" w:rsidR="00837F45" w:rsidRPr="00886E6D" w:rsidRDefault="00837F45" w:rsidP="00886E6D">
      <w:pPr>
        <w:jc w:val="center"/>
        <w:rPr>
          <w:sz w:val="18"/>
          <w:szCs w:val="28"/>
        </w:rPr>
      </w:pPr>
    </w:p>
    <w:p w14:paraId="433F3255" w14:textId="77777777" w:rsidR="00837F45" w:rsidRPr="005354D5" w:rsidRDefault="00837F45" w:rsidP="00886E6D">
      <w:pPr>
        <w:spacing w:before="80"/>
        <w:ind w:firstLine="567"/>
        <w:rPr>
          <w:szCs w:val="28"/>
        </w:rPr>
      </w:pPr>
      <w:r w:rsidRPr="005354D5">
        <w:rPr>
          <w:szCs w:val="28"/>
        </w:rPr>
        <w:t>Căn cứ Luật Xây dựng số 50/2014/QH13 đã được sửa đổi, bổ sung một số điều theo Luật số 03/2016/QH14, Luật số 35/2018/QH14, Luật số 40/2019/QH14 và Luật số 62/2020/QH14;</w:t>
      </w:r>
    </w:p>
    <w:p w14:paraId="6A7AC057" w14:textId="77777777" w:rsidR="00837F45" w:rsidRPr="005354D5" w:rsidRDefault="00837F45" w:rsidP="00886E6D">
      <w:pPr>
        <w:spacing w:before="80"/>
        <w:ind w:firstLine="567"/>
        <w:rPr>
          <w:szCs w:val="28"/>
        </w:rPr>
      </w:pPr>
      <w:r w:rsidRPr="005354D5">
        <w:rPr>
          <w:szCs w:val="28"/>
        </w:rPr>
        <w:t>Căn cứ Nghị định số ……./2024/NĐ-CP ngày... tháng …. năm 2024 của Chính phủ quy định chi tiết một số điều và biện pháp thi hành Luật Xây dựng về quản lý hoạt động xây dựng;</w:t>
      </w:r>
    </w:p>
    <w:p w14:paraId="0231C52B" w14:textId="77777777" w:rsidR="00837F45" w:rsidRPr="005354D5" w:rsidRDefault="00837F45" w:rsidP="00886E6D">
      <w:pPr>
        <w:spacing w:before="80"/>
        <w:ind w:firstLine="567"/>
        <w:rPr>
          <w:szCs w:val="28"/>
        </w:rPr>
      </w:pPr>
      <w:r w:rsidRPr="005354D5">
        <w:rPr>
          <w:szCs w:val="28"/>
        </w:rPr>
        <w:t>Các căn cứ pháp lý khác có liên quan;</w:t>
      </w:r>
    </w:p>
    <w:p w14:paraId="4A65A3E4" w14:textId="77777777" w:rsidR="00837F45" w:rsidRPr="005354D5" w:rsidRDefault="00837F45" w:rsidP="00886E6D">
      <w:pPr>
        <w:spacing w:before="80"/>
        <w:ind w:firstLine="567"/>
        <w:rPr>
          <w:szCs w:val="28"/>
        </w:rPr>
      </w:pPr>
      <w:r w:rsidRPr="005354D5">
        <w:rPr>
          <w:szCs w:val="28"/>
        </w:rPr>
        <w:t>Căn cứ Văn bản số... ngày... tháng... năm ... của (Đơn vị đề nghị thẩm tra) ...về việc...;</w:t>
      </w:r>
    </w:p>
    <w:p w14:paraId="384D2E2F" w14:textId="77777777" w:rsidR="00837F45" w:rsidRPr="005354D5" w:rsidRDefault="00837F45" w:rsidP="00886E6D">
      <w:pPr>
        <w:spacing w:before="80"/>
        <w:ind w:firstLine="567"/>
        <w:rPr>
          <w:szCs w:val="28"/>
        </w:rPr>
      </w:pPr>
      <w:r w:rsidRPr="005354D5">
        <w:rPr>
          <w:szCs w:val="28"/>
        </w:rPr>
        <w:t xml:space="preserve">Thực hiện theo Hợp đồng tư vấn thẩm tra </w:t>
      </w:r>
      <w:r w:rsidRPr="005354D5">
        <w:rPr>
          <w:i/>
          <w:iCs/>
          <w:szCs w:val="28"/>
        </w:rPr>
        <w:t>(số hiệu hợp đồng)</w:t>
      </w:r>
      <w:r w:rsidRPr="005354D5">
        <w:rPr>
          <w:szCs w:val="28"/>
        </w:rPr>
        <w:t xml:space="preserve"> giữa </w:t>
      </w:r>
      <w:r w:rsidRPr="005354D5">
        <w:rPr>
          <w:i/>
          <w:iCs/>
          <w:szCs w:val="28"/>
        </w:rPr>
        <w:t>(Tên chủ đầu tư)</w:t>
      </w:r>
      <w:r w:rsidRPr="005354D5">
        <w:rPr>
          <w:szCs w:val="28"/>
        </w:rPr>
        <w:t xml:space="preserve"> và </w:t>
      </w:r>
      <w:r w:rsidRPr="005354D5">
        <w:rPr>
          <w:i/>
          <w:iCs/>
          <w:szCs w:val="28"/>
        </w:rPr>
        <w:t>(Tên đơn vị thẩm tra)</w:t>
      </w:r>
      <w:r w:rsidRPr="005354D5">
        <w:rPr>
          <w:szCs w:val="28"/>
        </w:rPr>
        <w:t xml:space="preserve"> về việc thẩm tra thiết kế kỹ thuật, thiết kế bản vẽ thi công và dự toán xây dựng </w:t>
      </w:r>
      <w:r w:rsidRPr="005354D5">
        <w:rPr>
          <w:i/>
          <w:iCs/>
          <w:szCs w:val="28"/>
        </w:rPr>
        <w:t>(Tên công trình)</w:t>
      </w:r>
      <w:r w:rsidRPr="005354D5">
        <w:rPr>
          <w:szCs w:val="28"/>
        </w:rPr>
        <w:t xml:space="preserve">. Sau khi xem xét, </w:t>
      </w:r>
      <w:r w:rsidRPr="005354D5">
        <w:rPr>
          <w:i/>
          <w:iCs/>
          <w:szCs w:val="28"/>
        </w:rPr>
        <w:t xml:space="preserve">(Tên đơn vị thẩm tra) </w:t>
      </w:r>
      <w:r w:rsidRPr="005354D5">
        <w:rPr>
          <w:szCs w:val="28"/>
        </w:rPr>
        <w:t>báo cáo kết quả thẩm tra như sau:</w:t>
      </w:r>
    </w:p>
    <w:p w14:paraId="03F18F14" w14:textId="77777777" w:rsidR="00837F45" w:rsidRPr="005354D5" w:rsidRDefault="00837F45" w:rsidP="00886E6D">
      <w:pPr>
        <w:spacing w:before="80"/>
        <w:ind w:firstLine="567"/>
        <w:rPr>
          <w:szCs w:val="28"/>
        </w:rPr>
      </w:pPr>
      <w:r w:rsidRPr="005354D5">
        <w:rPr>
          <w:b/>
          <w:bCs/>
          <w:szCs w:val="28"/>
        </w:rPr>
        <w:t>I. THÔNG TIN CHUNG VỀ CÔNG TRÌNH</w:t>
      </w:r>
    </w:p>
    <w:p w14:paraId="650AA91C" w14:textId="77777777" w:rsidR="00837F45" w:rsidRPr="005354D5" w:rsidRDefault="00837F45" w:rsidP="00886E6D">
      <w:pPr>
        <w:spacing w:before="80"/>
        <w:ind w:firstLine="567"/>
        <w:rPr>
          <w:szCs w:val="28"/>
        </w:rPr>
      </w:pPr>
      <w:r>
        <w:rPr>
          <w:szCs w:val="28"/>
        </w:rPr>
        <w:t>1.</w:t>
      </w:r>
      <w:r w:rsidRPr="005354D5">
        <w:rPr>
          <w:szCs w:val="28"/>
        </w:rPr>
        <w:t xml:space="preserve"> Tên công trình; loại, cấp công trình</w:t>
      </w:r>
      <w:r>
        <w:rPr>
          <w:rStyle w:val="FootnoteReference"/>
          <w:szCs w:val="28"/>
        </w:rPr>
        <w:footnoteReference w:id="16"/>
      </w:r>
      <w:r w:rsidRPr="005354D5">
        <w:rPr>
          <w:szCs w:val="28"/>
        </w:rPr>
        <w:t>; thời hạn sử dụng của công trình chính theo thiết kế.</w:t>
      </w:r>
    </w:p>
    <w:p w14:paraId="650695E0" w14:textId="77777777" w:rsidR="00837F45" w:rsidRPr="005354D5" w:rsidRDefault="00837F45" w:rsidP="00886E6D">
      <w:pPr>
        <w:spacing w:before="80"/>
        <w:ind w:firstLine="567"/>
        <w:rPr>
          <w:szCs w:val="28"/>
        </w:rPr>
      </w:pPr>
      <w:r>
        <w:rPr>
          <w:szCs w:val="28"/>
        </w:rPr>
        <w:t>2.</w:t>
      </w:r>
      <w:r w:rsidRPr="005354D5">
        <w:rPr>
          <w:szCs w:val="28"/>
        </w:rPr>
        <w:t xml:space="preserve"> Tên dự án:</w:t>
      </w:r>
    </w:p>
    <w:p w14:paraId="48B09222" w14:textId="77777777" w:rsidR="00837F45" w:rsidRPr="005354D5" w:rsidRDefault="00837F45" w:rsidP="00886E6D">
      <w:pPr>
        <w:spacing w:before="80"/>
        <w:ind w:firstLine="567"/>
        <w:rPr>
          <w:szCs w:val="28"/>
        </w:rPr>
      </w:pPr>
      <w:r>
        <w:rPr>
          <w:szCs w:val="28"/>
        </w:rPr>
        <w:t>3.</w:t>
      </w:r>
      <w:r w:rsidRPr="005354D5">
        <w:rPr>
          <w:szCs w:val="28"/>
        </w:rPr>
        <w:t xml:space="preserve"> Chủ đầu tư:</w:t>
      </w:r>
    </w:p>
    <w:p w14:paraId="38E30170" w14:textId="77777777" w:rsidR="00837F45" w:rsidRPr="005354D5" w:rsidRDefault="00837F45" w:rsidP="00886E6D">
      <w:pPr>
        <w:spacing w:before="80"/>
        <w:ind w:firstLine="567"/>
        <w:rPr>
          <w:szCs w:val="28"/>
        </w:rPr>
      </w:pPr>
      <w:r>
        <w:rPr>
          <w:szCs w:val="28"/>
        </w:rPr>
        <w:lastRenderedPageBreak/>
        <w:t>4.</w:t>
      </w:r>
      <w:r w:rsidRPr="005354D5">
        <w:rPr>
          <w:szCs w:val="28"/>
        </w:rPr>
        <w:t xml:space="preserve"> Giá trị dự toán xây dựng:</w:t>
      </w:r>
    </w:p>
    <w:p w14:paraId="77BAEC6B" w14:textId="77777777" w:rsidR="00837F45" w:rsidRPr="005354D5" w:rsidRDefault="00837F45" w:rsidP="00886E6D">
      <w:pPr>
        <w:spacing w:before="80"/>
        <w:ind w:firstLine="567"/>
        <w:rPr>
          <w:szCs w:val="28"/>
        </w:rPr>
      </w:pPr>
      <w:r>
        <w:rPr>
          <w:szCs w:val="28"/>
        </w:rPr>
        <w:t>5.</w:t>
      </w:r>
      <w:r w:rsidRPr="005354D5">
        <w:rPr>
          <w:szCs w:val="28"/>
        </w:rPr>
        <w:t xml:space="preserve"> Nguồn vốn:</w:t>
      </w:r>
    </w:p>
    <w:p w14:paraId="590CB0B1" w14:textId="77777777" w:rsidR="00837F45" w:rsidRPr="005354D5" w:rsidRDefault="00837F45" w:rsidP="00886E6D">
      <w:pPr>
        <w:spacing w:before="80"/>
        <w:ind w:firstLine="567"/>
        <w:rPr>
          <w:szCs w:val="28"/>
        </w:rPr>
      </w:pPr>
      <w:r>
        <w:rPr>
          <w:szCs w:val="28"/>
        </w:rPr>
        <w:t>6.</w:t>
      </w:r>
      <w:r w:rsidRPr="005354D5">
        <w:rPr>
          <w:szCs w:val="28"/>
        </w:rPr>
        <w:t xml:space="preserve"> Địa điểm xây dựng:</w:t>
      </w:r>
    </w:p>
    <w:p w14:paraId="56E35ED3" w14:textId="77777777" w:rsidR="00837F45" w:rsidRPr="005354D5" w:rsidRDefault="00837F45" w:rsidP="00886E6D">
      <w:pPr>
        <w:spacing w:before="80"/>
        <w:ind w:firstLine="567"/>
        <w:rPr>
          <w:szCs w:val="28"/>
        </w:rPr>
      </w:pPr>
      <w:r>
        <w:rPr>
          <w:szCs w:val="28"/>
        </w:rPr>
        <w:t>7.</w:t>
      </w:r>
      <w:r w:rsidRPr="005354D5">
        <w:rPr>
          <w:szCs w:val="28"/>
        </w:rPr>
        <w:t xml:space="preserve"> Nhà thầu khảo sát xây dựng:</w:t>
      </w:r>
    </w:p>
    <w:p w14:paraId="6BB9AD66" w14:textId="77777777" w:rsidR="00837F45" w:rsidRPr="005354D5" w:rsidRDefault="00837F45" w:rsidP="00886E6D">
      <w:pPr>
        <w:spacing w:before="80"/>
        <w:ind w:firstLine="567"/>
        <w:rPr>
          <w:szCs w:val="28"/>
        </w:rPr>
      </w:pPr>
      <w:r>
        <w:rPr>
          <w:szCs w:val="28"/>
        </w:rPr>
        <w:t>8.</w:t>
      </w:r>
      <w:r w:rsidRPr="005354D5">
        <w:rPr>
          <w:szCs w:val="28"/>
        </w:rPr>
        <w:t xml:space="preserve"> Nhà thầu thiết kế xây dựng:</w:t>
      </w:r>
    </w:p>
    <w:p w14:paraId="4D3E1FB5" w14:textId="77777777" w:rsidR="00837F45" w:rsidRPr="005354D5" w:rsidRDefault="00837F45" w:rsidP="00886E6D">
      <w:pPr>
        <w:spacing w:before="80"/>
        <w:ind w:firstLine="567"/>
        <w:rPr>
          <w:szCs w:val="28"/>
        </w:rPr>
      </w:pPr>
      <w:r w:rsidRPr="005354D5">
        <w:rPr>
          <w:b/>
          <w:bCs/>
          <w:szCs w:val="28"/>
        </w:rPr>
        <w:t>II. DANH MỤC HỒ SƠ ĐỀ NGHỊ THẨM TRA</w:t>
      </w:r>
    </w:p>
    <w:p w14:paraId="6353541E" w14:textId="77777777" w:rsidR="00837F45" w:rsidRPr="005354D5" w:rsidRDefault="00837F45" w:rsidP="00886E6D">
      <w:pPr>
        <w:spacing w:before="80"/>
        <w:ind w:firstLine="567"/>
        <w:rPr>
          <w:szCs w:val="28"/>
        </w:rPr>
      </w:pPr>
      <w:r w:rsidRPr="005354D5">
        <w:rPr>
          <w:szCs w:val="28"/>
        </w:rPr>
        <w:t>1. Văn bản pháp lý:</w:t>
      </w:r>
    </w:p>
    <w:p w14:paraId="0ECEFC49" w14:textId="77777777" w:rsidR="00837F45" w:rsidRPr="005354D5" w:rsidRDefault="00837F45" w:rsidP="00886E6D">
      <w:pPr>
        <w:spacing w:before="80"/>
        <w:ind w:firstLine="567"/>
        <w:rPr>
          <w:i/>
          <w:iCs/>
          <w:szCs w:val="28"/>
        </w:rPr>
      </w:pPr>
      <w:r w:rsidRPr="005354D5">
        <w:rPr>
          <w:i/>
          <w:iCs/>
          <w:szCs w:val="28"/>
        </w:rPr>
        <w:t>(Liệt kê các văn bản pháp lý của dự án)</w:t>
      </w:r>
    </w:p>
    <w:p w14:paraId="35B139E3" w14:textId="77777777" w:rsidR="00837F45" w:rsidRPr="005354D5" w:rsidRDefault="00837F45" w:rsidP="00886E6D">
      <w:pPr>
        <w:spacing w:before="80"/>
        <w:ind w:firstLine="567"/>
        <w:rPr>
          <w:szCs w:val="28"/>
        </w:rPr>
      </w:pPr>
      <w:r w:rsidRPr="005354D5">
        <w:rPr>
          <w:szCs w:val="28"/>
        </w:rPr>
        <w:t>2. Danh mục hồ sơ đề nghị thẩm tra:</w:t>
      </w:r>
    </w:p>
    <w:p w14:paraId="6B068A3C" w14:textId="77777777" w:rsidR="00837F45" w:rsidRPr="005354D5" w:rsidRDefault="00837F45" w:rsidP="00886E6D">
      <w:pPr>
        <w:spacing w:before="60"/>
        <w:ind w:firstLine="567"/>
        <w:rPr>
          <w:szCs w:val="28"/>
        </w:rPr>
      </w:pPr>
      <w:r w:rsidRPr="005354D5">
        <w:rPr>
          <w:szCs w:val="28"/>
        </w:rPr>
        <w:t>3. Các tài liệu sử dụng trong thẩm tra (nếu có)</w:t>
      </w:r>
    </w:p>
    <w:p w14:paraId="74F218A7" w14:textId="77777777" w:rsidR="00837F45" w:rsidRPr="005354D5" w:rsidRDefault="00837F45" w:rsidP="00886E6D">
      <w:pPr>
        <w:spacing w:before="60"/>
        <w:ind w:firstLine="567"/>
        <w:rPr>
          <w:szCs w:val="28"/>
        </w:rPr>
      </w:pPr>
      <w:r w:rsidRPr="005354D5">
        <w:rPr>
          <w:b/>
          <w:bCs/>
          <w:szCs w:val="28"/>
        </w:rPr>
        <w:t>III. NỘI DUNG CHỦ YẾU THIẾT KẾ XÂY DỰNG</w:t>
      </w:r>
    </w:p>
    <w:p w14:paraId="06A8BE6D" w14:textId="77777777" w:rsidR="00837F45" w:rsidRPr="005354D5" w:rsidRDefault="00837F45" w:rsidP="00886E6D">
      <w:pPr>
        <w:spacing w:before="60"/>
        <w:ind w:firstLine="567"/>
        <w:rPr>
          <w:szCs w:val="28"/>
        </w:rPr>
      </w:pPr>
      <w:r w:rsidRPr="005354D5">
        <w:rPr>
          <w:szCs w:val="28"/>
        </w:rPr>
        <w:t>1. Quy chuẩn, tiêu chuẩn kỹ thuật áp dụng.</w:t>
      </w:r>
    </w:p>
    <w:p w14:paraId="129E038A" w14:textId="77777777" w:rsidR="00837F45" w:rsidRPr="005354D5" w:rsidRDefault="00837F45" w:rsidP="00886E6D">
      <w:pPr>
        <w:spacing w:before="60"/>
        <w:ind w:firstLine="567"/>
        <w:rPr>
          <w:szCs w:val="28"/>
        </w:rPr>
      </w:pPr>
      <w:r w:rsidRPr="005354D5">
        <w:rPr>
          <w:szCs w:val="28"/>
        </w:rPr>
        <w:t>2. Giải pháp thiết kế chủ yếu của công trình.</w:t>
      </w:r>
    </w:p>
    <w:p w14:paraId="52FA717D" w14:textId="77777777" w:rsidR="00837F45" w:rsidRPr="005354D5" w:rsidRDefault="00837F45" w:rsidP="00886E6D">
      <w:pPr>
        <w:spacing w:before="60"/>
        <w:ind w:firstLine="567"/>
        <w:rPr>
          <w:i/>
          <w:iCs/>
          <w:szCs w:val="28"/>
        </w:rPr>
      </w:pPr>
      <w:r w:rsidRPr="005354D5">
        <w:rPr>
          <w:i/>
          <w:iCs/>
          <w:szCs w:val="28"/>
        </w:rPr>
        <w:t>(Mô tả giải pháp thiết kế chủ yếu của công trình, bộ phận công trình)</w:t>
      </w:r>
    </w:p>
    <w:p w14:paraId="6CE0B6A1" w14:textId="77777777" w:rsidR="00837F45" w:rsidRPr="005354D5" w:rsidRDefault="00837F45" w:rsidP="00886E6D">
      <w:pPr>
        <w:spacing w:before="60"/>
        <w:ind w:firstLine="567"/>
        <w:rPr>
          <w:szCs w:val="28"/>
        </w:rPr>
      </w:pPr>
      <w:r w:rsidRPr="005354D5">
        <w:rPr>
          <w:szCs w:val="28"/>
        </w:rPr>
        <w:t>3. Cơ sở xác định dự toán xây dựng.</w:t>
      </w:r>
    </w:p>
    <w:p w14:paraId="03CB1FC0" w14:textId="77777777" w:rsidR="00837F45" w:rsidRPr="005354D5" w:rsidRDefault="00837F45" w:rsidP="00886E6D">
      <w:pPr>
        <w:spacing w:before="60"/>
        <w:ind w:firstLine="567"/>
        <w:rPr>
          <w:szCs w:val="28"/>
        </w:rPr>
      </w:pPr>
      <w:r w:rsidRPr="005354D5">
        <w:rPr>
          <w:b/>
          <w:bCs/>
          <w:szCs w:val="28"/>
        </w:rPr>
        <w:t>IV. NHẬN XÉT VỀ CHẤT LƯỢNG HỒ SƠ ĐỀ NGHỊ THẨM TRA</w:t>
      </w:r>
    </w:p>
    <w:p w14:paraId="228DB389" w14:textId="77777777" w:rsidR="00837F45" w:rsidRPr="005354D5" w:rsidRDefault="00837F45" w:rsidP="00886E6D">
      <w:pPr>
        <w:spacing w:before="60"/>
        <w:ind w:firstLine="567"/>
        <w:rPr>
          <w:i/>
          <w:iCs/>
          <w:szCs w:val="28"/>
        </w:rPr>
      </w:pPr>
      <w:r w:rsidRPr="005354D5">
        <w:rPr>
          <w:i/>
          <w:iCs/>
          <w:szCs w:val="28"/>
        </w:rPr>
        <w:t>(Nhận xét và có đánh giá chi tiết những nội dung dưới đây theo yêu cầu thẩm tra của chủ đầu tư)</w:t>
      </w:r>
    </w:p>
    <w:p w14:paraId="312D5DBF" w14:textId="77777777" w:rsidR="00837F45" w:rsidRPr="005354D5" w:rsidRDefault="00837F45" w:rsidP="00886E6D">
      <w:pPr>
        <w:spacing w:before="60"/>
        <w:ind w:firstLine="567"/>
        <w:rPr>
          <w:szCs w:val="28"/>
        </w:rPr>
      </w:pPr>
      <w:r w:rsidRPr="005354D5">
        <w:rPr>
          <w:szCs w:val="28"/>
        </w:rPr>
        <w:t xml:space="preserve">Sau khi nhận được hồ sơ của </w:t>
      </w:r>
      <w:r w:rsidRPr="005354D5">
        <w:rPr>
          <w:i/>
          <w:iCs/>
          <w:szCs w:val="28"/>
        </w:rPr>
        <w:t>(Tên chủ đầu tư)</w:t>
      </w:r>
      <w:r w:rsidRPr="005354D5">
        <w:rPr>
          <w:szCs w:val="28"/>
        </w:rPr>
        <w:t xml:space="preserve">, qua xem xét </w:t>
      </w:r>
      <w:r w:rsidRPr="005354D5">
        <w:rPr>
          <w:i/>
          <w:iCs/>
          <w:szCs w:val="28"/>
        </w:rPr>
        <w:t>(Tên đơn vị thẩm tra)</w:t>
      </w:r>
      <w:r w:rsidRPr="005354D5">
        <w:rPr>
          <w:szCs w:val="28"/>
        </w:rPr>
        <w:t xml:space="preserve"> báo cáo về chất lượng hồ sơ đề nghị thẩm tra như sau:</w:t>
      </w:r>
    </w:p>
    <w:p w14:paraId="34722D19" w14:textId="77777777" w:rsidR="00837F45" w:rsidRPr="005354D5" w:rsidRDefault="00837F45" w:rsidP="00886E6D">
      <w:pPr>
        <w:spacing w:before="60"/>
        <w:ind w:firstLine="567"/>
        <w:rPr>
          <w:szCs w:val="28"/>
        </w:rPr>
      </w:pPr>
      <w:r w:rsidRPr="005354D5">
        <w:rPr>
          <w:szCs w:val="28"/>
        </w:rPr>
        <w:t>1. Quy cách và danh mục hồ sơ thực hiện thẩm tra (nhận xét về quy cách, tính hợp lệ của hồ sơ theo quy định).</w:t>
      </w:r>
    </w:p>
    <w:p w14:paraId="1B38E137" w14:textId="77777777" w:rsidR="00837F45" w:rsidRPr="005354D5" w:rsidRDefault="00837F45" w:rsidP="00886E6D">
      <w:pPr>
        <w:spacing w:before="60"/>
        <w:ind w:firstLine="567"/>
        <w:rPr>
          <w:szCs w:val="28"/>
        </w:rPr>
      </w:pPr>
      <w:r w:rsidRPr="005354D5">
        <w:rPr>
          <w:szCs w:val="28"/>
        </w:rPr>
        <w:t xml:space="preserve">2. Nhận xét, đánh giá tính đầy đủ về các nội dung thiết kế xây dựng theo quy định tại Điều 80 </w:t>
      </w:r>
      <w:r>
        <w:rPr>
          <w:szCs w:val="28"/>
        </w:rPr>
        <w:t xml:space="preserve">của </w:t>
      </w:r>
      <w:r w:rsidRPr="005354D5">
        <w:rPr>
          <w:szCs w:val="28"/>
        </w:rPr>
        <w:t xml:space="preserve">Luật Xây dựng </w:t>
      </w:r>
      <w:r>
        <w:rPr>
          <w:szCs w:val="28"/>
        </w:rPr>
        <w:t xml:space="preserve">năm </w:t>
      </w:r>
      <w:r w:rsidRPr="005354D5">
        <w:rPr>
          <w:szCs w:val="28"/>
        </w:rPr>
        <w:t>2014.</w:t>
      </w:r>
    </w:p>
    <w:p w14:paraId="7024B93E" w14:textId="77777777" w:rsidR="00837F45" w:rsidRPr="005354D5" w:rsidRDefault="00837F45" w:rsidP="00886E6D">
      <w:pPr>
        <w:spacing w:before="60"/>
        <w:ind w:firstLine="567"/>
        <w:rPr>
          <w:szCs w:val="28"/>
        </w:rPr>
      </w:pPr>
      <w:r w:rsidRPr="005354D5">
        <w:rPr>
          <w:szCs w:val="28"/>
        </w:rPr>
        <w:t>3. Kết luận của đơn vị thẩm tra về việc đủ điều kiện hay chưa đủ điều kiện để thực hiện thẩm tra.</w:t>
      </w:r>
    </w:p>
    <w:p w14:paraId="4BE37D8D" w14:textId="77777777" w:rsidR="00837F45" w:rsidRPr="005354D5" w:rsidRDefault="00837F45" w:rsidP="00886E6D">
      <w:pPr>
        <w:spacing w:before="60"/>
        <w:ind w:firstLine="567"/>
        <w:rPr>
          <w:szCs w:val="28"/>
        </w:rPr>
      </w:pPr>
      <w:r w:rsidRPr="005354D5">
        <w:rPr>
          <w:b/>
          <w:bCs/>
          <w:szCs w:val="28"/>
        </w:rPr>
        <w:t>V. KẾT QUẢ THẨM TRA THIẾT KẾ XÂY DỰNG</w:t>
      </w:r>
    </w:p>
    <w:p w14:paraId="71547824" w14:textId="77777777" w:rsidR="00837F45" w:rsidRPr="001565EB" w:rsidRDefault="00837F45" w:rsidP="00886E6D">
      <w:pPr>
        <w:spacing w:before="60"/>
        <w:ind w:firstLine="567"/>
        <w:rPr>
          <w:i/>
          <w:szCs w:val="28"/>
        </w:rPr>
      </w:pPr>
      <w:r w:rsidRPr="001565EB">
        <w:rPr>
          <w:i/>
          <w:szCs w:val="28"/>
        </w:rPr>
        <w:t>(Một số hoặc toàn bộ nội dung dưới đây tùy theo yêu cầu thẩm tra của chủ đầu tư và cơ quan chuyên môn về xây dựng)</w:t>
      </w:r>
    </w:p>
    <w:p w14:paraId="5091E8D3" w14:textId="77777777" w:rsidR="00837F45" w:rsidRPr="00886E6D" w:rsidRDefault="00837F45" w:rsidP="00886E6D">
      <w:pPr>
        <w:spacing w:before="60"/>
        <w:ind w:firstLine="567"/>
        <w:rPr>
          <w:spacing w:val="-12"/>
          <w:szCs w:val="28"/>
        </w:rPr>
      </w:pPr>
      <w:r w:rsidRPr="00886E6D">
        <w:rPr>
          <w:spacing w:val="-12"/>
          <w:szCs w:val="28"/>
        </w:rPr>
        <w:t>1. Sự phù hợp của thiết kế xây dựng bước sau so với thiết kế xây dựng bước trước:</w:t>
      </w:r>
    </w:p>
    <w:p w14:paraId="089DC84A" w14:textId="77777777" w:rsidR="00837F45" w:rsidRPr="005354D5" w:rsidRDefault="00837F45" w:rsidP="00886E6D">
      <w:pPr>
        <w:spacing w:before="60"/>
        <w:ind w:firstLine="567"/>
        <w:rPr>
          <w:szCs w:val="28"/>
        </w:rPr>
      </w:pPr>
      <w:r w:rsidRPr="005354D5">
        <w:rPr>
          <w:szCs w:val="28"/>
        </w:rPr>
        <w:t>a) Thiết kế kỹ thuật (thiết kế bản vẽ thi công) so với thiết kế cơ sở;</w:t>
      </w:r>
    </w:p>
    <w:p w14:paraId="281965FF" w14:textId="77777777" w:rsidR="00837F45" w:rsidRPr="005354D5" w:rsidRDefault="00837F45" w:rsidP="00886E6D">
      <w:pPr>
        <w:spacing w:before="60"/>
        <w:ind w:firstLine="567"/>
        <w:rPr>
          <w:szCs w:val="28"/>
        </w:rPr>
      </w:pPr>
      <w:r w:rsidRPr="005354D5">
        <w:rPr>
          <w:szCs w:val="28"/>
        </w:rPr>
        <w:lastRenderedPageBreak/>
        <w:t>b) Thiết kế bản vẽ thi công so với nhiệm vụ thiết kế trong trường hợp thiết kế một bước.</w:t>
      </w:r>
    </w:p>
    <w:p w14:paraId="716ABA6E" w14:textId="77777777" w:rsidR="00837F45" w:rsidRPr="005354D5" w:rsidRDefault="00837F45" w:rsidP="00886E6D">
      <w:pPr>
        <w:spacing w:before="60"/>
        <w:ind w:firstLine="567"/>
        <w:rPr>
          <w:i/>
          <w:iCs/>
          <w:szCs w:val="28"/>
        </w:rPr>
      </w:pPr>
      <w:r w:rsidRPr="005354D5">
        <w:rPr>
          <w:i/>
          <w:iCs/>
          <w:szCs w:val="28"/>
        </w:rPr>
        <w:t>(Lập bảng thống kê chi tiết các nội dung điều chỉnh tại hồ sơ thiết kế triển khai sau thiết kế cơ sở so với thiết kế cơ sở đã được thẩm định và phê duyệt làm cơ sở để đánh giá về nội dung này)</w:t>
      </w:r>
    </w:p>
    <w:p w14:paraId="267F0327" w14:textId="77777777" w:rsidR="00837F45" w:rsidRPr="005354D5" w:rsidRDefault="00837F45" w:rsidP="00886E6D">
      <w:pPr>
        <w:spacing w:before="60"/>
        <w:ind w:firstLine="567"/>
        <w:rPr>
          <w:szCs w:val="28"/>
        </w:rPr>
      </w:pPr>
      <w:r w:rsidRPr="005354D5">
        <w:rPr>
          <w:szCs w:val="28"/>
        </w:rPr>
        <w:t>2. Sự tuân thủ các tiêu chuẩn áp dụng, quy chuẩn kỹ thuật; quy định của pháp luật về sử dụng vật liệu xây dựng cho công trình:</w:t>
      </w:r>
    </w:p>
    <w:p w14:paraId="71A8A5F0" w14:textId="77777777" w:rsidR="00837F45" w:rsidRPr="005354D5" w:rsidRDefault="00837F45" w:rsidP="00886E6D">
      <w:pPr>
        <w:spacing w:before="60"/>
        <w:ind w:firstLine="567"/>
        <w:rPr>
          <w:szCs w:val="28"/>
        </w:rPr>
      </w:pPr>
      <w:r w:rsidRPr="005354D5">
        <w:rPr>
          <w:szCs w:val="28"/>
        </w:rPr>
        <w:t>- Về sự tuân thủ các tiêu chuẩn áp dụng, quy chuẩn kỹ thuật:</w:t>
      </w:r>
    </w:p>
    <w:p w14:paraId="6DF2DFEC" w14:textId="77777777" w:rsidR="00837F45" w:rsidRPr="005354D5" w:rsidRDefault="00837F45" w:rsidP="00886E6D">
      <w:pPr>
        <w:spacing w:before="60"/>
        <w:ind w:firstLine="567"/>
        <w:rPr>
          <w:szCs w:val="28"/>
        </w:rPr>
      </w:pPr>
      <w:r w:rsidRPr="005354D5">
        <w:rPr>
          <w:szCs w:val="28"/>
        </w:rPr>
        <w:t>- Về sử dụng vật liệu cho công trình theo quy định của pháp luật:</w:t>
      </w:r>
    </w:p>
    <w:p w14:paraId="198544C4" w14:textId="77777777" w:rsidR="00837F45" w:rsidRPr="005354D5" w:rsidRDefault="00837F45" w:rsidP="00886E6D">
      <w:pPr>
        <w:spacing w:before="60"/>
        <w:ind w:firstLine="567"/>
        <w:rPr>
          <w:i/>
          <w:iCs/>
          <w:szCs w:val="28"/>
        </w:rPr>
      </w:pPr>
      <w:r w:rsidRPr="005354D5">
        <w:rPr>
          <w:i/>
          <w:iCs/>
          <w:szCs w:val="28"/>
        </w:rPr>
        <w:t>(Lập bảng để đối chiếu các chỉ tiêu nêu tại hồ sơ thiết kế triển khai sau thiết kế cơ sở so với các chỉ tiêu quy định tại quy chuẩn kỹ thuật và tiêu chuẩn áp dụng)</w:t>
      </w:r>
    </w:p>
    <w:p w14:paraId="28ABD990" w14:textId="77777777" w:rsidR="00837F45" w:rsidRPr="005354D5" w:rsidRDefault="00837F45" w:rsidP="00886E6D">
      <w:pPr>
        <w:spacing w:before="60"/>
        <w:ind w:firstLine="567"/>
        <w:rPr>
          <w:szCs w:val="28"/>
        </w:rPr>
      </w:pPr>
      <w:r w:rsidRPr="005354D5">
        <w:rPr>
          <w:szCs w:val="28"/>
        </w:rPr>
        <w:t>3. Đánh giá về an toàn công trình và bảo đảm an toàn của công trình lân cận:</w:t>
      </w:r>
    </w:p>
    <w:p w14:paraId="63C6324A" w14:textId="77777777" w:rsidR="00837F45" w:rsidRPr="005354D5" w:rsidRDefault="00837F45" w:rsidP="00886E6D">
      <w:pPr>
        <w:spacing w:before="60"/>
        <w:ind w:firstLine="567"/>
        <w:rPr>
          <w:i/>
          <w:szCs w:val="28"/>
        </w:rPr>
      </w:pPr>
      <w:r w:rsidRPr="005354D5">
        <w:rPr>
          <w:i/>
          <w:szCs w:val="28"/>
        </w:rPr>
        <w:t>Trên cơ sở nội dung thuyết minh tính toán kết cấu công trình và nền (nếu có) được quy định tại khoản 2 Điều 39 và các nội dung cần thiết khác do nhà thầu tư vấn thiết kế đề xuất. Nhà thầu tư vấn thẩm tra kiểm tra tính đúng đắn về các nội dung nêu tại thuyết minh tính toán kết cấu công trình so với quy chuẩn kỹ thuật, tiêu chuẩn áp dụng làm cơ sở đề kết luận về nội dung này;</w:t>
      </w:r>
    </w:p>
    <w:p w14:paraId="45843DF0" w14:textId="77777777" w:rsidR="00837F45" w:rsidRPr="005354D5" w:rsidRDefault="00837F45" w:rsidP="00886E6D">
      <w:pPr>
        <w:spacing w:before="80"/>
        <w:ind w:firstLine="567"/>
        <w:rPr>
          <w:i/>
          <w:szCs w:val="28"/>
        </w:rPr>
      </w:pPr>
      <w:r w:rsidRPr="005354D5">
        <w:rPr>
          <w:i/>
          <w:szCs w:val="28"/>
        </w:rPr>
        <w:t>Nhà thầu tư vấn thẩm tra kiểm tính độc lập với các nội dung quy định tại điểm c khoản 2 Điều 39 Nghị định này để đối chiếu so sánh với kết quả tính toán do nhà thầu tư vấn thiết kế lập làm cơ sở để kết luận về an toàn công trình trong quá trình sử dụng; bảo đảm an toàn công trình lân cận (nếu có);</w:t>
      </w:r>
    </w:p>
    <w:p w14:paraId="7D490018" w14:textId="77777777" w:rsidR="00837F45" w:rsidRPr="005354D5" w:rsidRDefault="00837F45" w:rsidP="00886E6D">
      <w:pPr>
        <w:spacing w:before="80"/>
        <w:ind w:firstLine="567"/>
        <w:rPr>
          <w:i/>
          <w:szCs w:val="28"/>
        </w:rPr>
      </w:pPr>
      <w:r w:rsidRPr="005354D5">
        <w:rPr>
          <w:i/>
          <w:szCs w:val="28"/>
        </w:rPr>
        <w:t>Nội dung yêu cầu của nhà thầu tư vấn thẩm tra về sửa đổi hoặc bổ sung tiêu chí đánh giá về an toàn công trình được ghi cụ thể tại thông báo kết quả thẩm tra.</w:t>
      </w:r>
    </w:p>
    <w:p w14:paraId="749585BD" w14:textId="77777777" w:rsidR="00837F45" w:rsidRPr="005354D5" w:rsidRDefault="00837F45" w:rsidP="00886E6D">
      <w:pPr>
        <w:spacing w:before="80"/>
        <w:ind w:firstLine="567"/>
        <w:rPr>
          <w:szCs w:val="28"/>
        </w:rPr>
      </w:pPr>
      <w:r w:rsidRPr="005354D5">
        <w:rPr>
          <w:szCs w:val="28"/>
        </w:rPr>
        <w:t>4. Sự hợp lý của việc lựa chọn dây chuyền và thiết bị công nghệ đối với thiết kế công trình có yêu cầu về công nghệ (nếu có).</w:t>
      </w:r>
    </w:p>
    <w:p w14:paraId="27388897" w14:textId="77777777" w:rsidR="00837F45" w:rsidRPr="005354D5" w:rsidRDefault="00837F45" w:rsidP="00886E6D">
      <w:pPr>
        <w:spacing w:before="80"/>
        <w:ind w:firstLine="567"/>
        <w:rPr>
          <w:szCs w:val="28"/>
        </w:rPr>
      </w:pPr>
      <w:r w:rsidRPr="005354D5">
        <w:rPr>
          <w:szCs w:val="28"/>
        </w:rPr>
        <w:t>5. Sự tuân thủ các quy định về bảo vệ môi trường, phòng, chống cháy, nổ.</w:t>
      </w:r>
    </w:p>
    <w:p w14:paraId="3EDCD61B" w14:textId="77777777" w:rsidR="00837F45" w:rsidRPr="005354D5" w:rsidRDefault="00837F45" w:rsidP="00886E6D">
      <w:pPr>
        <w:spacing w:before="80"/>
        <w:ind w:firstLine="567"/>
        <w:rPr>
          <w:i/>
          <w:szCs w:val="28"/>
        </w:rPr>
      </w:pPr>
      <w:r w:rsidRPr="005354D5">
        <w:rPr>
          <w:i/>
          <w:szCs w:val="28"/>
        </w:rPr>
        <w:t>Kiểm tra việc thực hiện thủ tục Báo cáo đánh giá tác động môi trường theo quy định pháp luật về bảo vệ môi trường khi có yêu cầu;</w:t>
      </w:r>
    </w:p>
    <w:p w14:paraId="390EAE10" w14:textId="77777777" w:rsidR="00837F45" w:rsidRPr="005354D5" w:rsidRDefault="00837F45" w:rsidP="00886E6D">
      <w:pPr>
        <w:spacing w:before="80"/>
        <w:ind w:firstLine="567"/>
        <w:rPr>
          <w:i/>
          <w:szCs w:val="28"/>
        </w:rPr>
      </w:pPr>
      <w:r w:rsidRPr="005354D5">
        <w:rPr>
          <w:i/>
          <w:szCs w:val="28"/>
        </w:rPr>
        <w:t xml:space="preserve">Về sự tuân thủ các quy định về phòng, chống cháy, nổ khi có yêu cầu: trên cơ sở hồ sơ thiết kế xây dựng kèm theo thuyết minh đáp ứng yêu cầu về phòng, chống cháy, nổ do nhà thầu tư vấn đề xuất, nhà thầu thẩm tra lập bản </w:t>
      </w:r>
      <w:r w:rsidRPr="005354D5">
        <w:rPr>
          <w:i/>
          <w:szCs w:val="28"/>
        </w:rPr>
        <w:lastRenderedPageBreak/>
        <w:t>để đối chiếu việc đáp ứng yêu cầu đối với các chỉ tiêu được quy định tại Quy chuẩn kỹ thuật quốc gia về an toàn cháy cho nhà và công trình, kiểm tra việc thực hiện quy định của pháp luật về Phòng cháy, chữa cháy và Cứu nạn, cứu hộ.</w:t>
      </w:r>
    </w:p>
    <w:p w14:paraId="03387701" w14:textId="77777777" w:rsidR="00837F45" w:rsidRPr="005354D5" w:rsidRDefault="00837F45" w:rsidP="00886E6D">
      <w:pPr>
        <w:spacing w:before="80"/>
        <w:ind w:firstLine="567"/>
        <w:rPr>
          <w:szCs w:val="28"/>
        </w:rPr>
      </w:pPr>
      <w:r w:rsidRPr="005354D5">
        <w:rPr>
          <w:szCs w:val="28"/>
        </w:rPr>
        <w:t>6. Yêu cầu hoàn thiện hồ sơ (nếu có).</w:t>
      </w:r>
      <w:r w:rsidRPr="005354D5">
        <w:rPr>
          <w:i/>
          <w:iCs/>
          <w:szCs w:val="28"/>
        </w:rPr>
        <w:t xml:space="preserve"> (ghi cụ thể các nội dung yêu cầu nhà thầu tư vấn thiết kế phải chỉnh sửa, hoàn thiện hồ sơ để làm cơ sở kết luận và đóng dấu thẩm tra)</w:t>
      </w:r>
    </w:p>
    <w:p w14:paraId="283A1704" w14:textId="77777777" w:rsidR="00837F45" w:rsidRPr="005354D5" w:rsidRDefault="00837F45" w:rsidP="00886E6D">
      <w:pPr>
        <w:spacing w:before="80"/>
        <w:ind w:firstLine="567"/>
        <w:rPr>
          <w:szCs w:val="28"/>
        </w:rPr>
      </w:pPr>
      <w:r w:rsidRPr="005354D5">
        <w:rPr>
          <w:b/>
          <w:bCs/>
          <w:szCs w:val="28"/>
        </w:rPr>
        <w:t>VI. KẾT LUẬN VÀ KIẾN NGHỊ</w:t>
      </w:r>
    </w:p>
    <w:p w14:paraId="5791AA07" w14:textId="77777777" w:rsidR="00837F45" w:rsidRPr="005354D5" w:rsidRDefault="00837F45" w:rsidP="00886E6D">
      <w:pPr>
        <w:spacing w:before="80"/>
        <w:ind w:firstLine="567"/>
        <w:rPr>
          <w:szCs w:val="28"/>
        </w:rPr>
      </w:pPr>
      <w:r w:rsidRPr="005354D5">
        <w:rPr>
          <w:szCs w:val="28"/>
        </w:rPr>
        <w:t xml:space="preserve">Hồ sơ thiết kế xây dựng đề nghị thẩm tra bảo đảm tuân thủ quy chuẩn, tiêu chuẩn áp dụng, an toàn công trình trong quá trình sử dụng, bảo đảm an toàn công trình lân cận (nếu có) và đủ điều kiện để triển khai các bước tiếp theo. </w:t>
      </w:r>
    </w:p>
    <w:p w14:paraId="0A34BA85" w14:textId="77777777" w:rsidR="00837F45" w:rsidRPr="005354D5" w:rsidRDefault="00837F45" w:rsidP="00886E6D">
      <w:pPr>
        <w:spacing w:before="80"/>
        <w:ind w:firstLine="567"/>
        <w:rPr>
          <w:szCs w:val="28"/>
        </w:rPr>
      </w:pPr>
      <w:r w:rsidRPr="005354D5">
        <w:rPr>
          <w:szCs w:val="28"/>
        </w:rPr>
        <w:t>Một số kiến nghị khác (nếu có).</w:t>
      </w:r>
    </w:p>
    <w:p w14:paraId="23E429FB" w14:textId="77777777" w:rsidR="00837F45" w:rsidRPr="005354D5" w:rsidRDefault="00837F45" w:rsidP="00886E6D">
      <w:pPr>
        <w:spacing w:before="80"/>
        <w:ind w:firstLine="567"/>
        <w:rPr>
          <w:szCs w:val="28"/>
        </w:rPr>
      </w:pPr>
      <w:r w:rsidRPr="005354D5">
        <w:rPr>
          <w:b/>
          <w:bCs/>
          <w:szCs w:val="28"/>
        </w:rPr>
        <w:t>CHỦ NHIỆM, CHỦ TRÌ THẨM TRA CỦA TỪNG BỘ MÔN</w:t>
      </w:r>
    </w:p>
    <w:p w14:paraId="032B355D" w14:textId="77777777" w:rsidR="00837F45" w:rsidRPr="005354D5" w:rsidRDefault="00837F45" w:rsidP="00886E6D">
      <w:pPr>
        <w:spacing w:before="80"/>
        <w:ind w:firstLine="567"/>
        <w:rPr>
          <w:szCs w:val="28"/>
        </w:rPr>
      </w:pPr>
      <w:r w:rsidRPr="005354D5">
        <w:rPr>
          <w:szCs w:val="28"/>
        </w:rPr>
        <w:t>- (Ký, ghi rõ họ tên, chứng chỉ hành nghề số....)</w:t>
      </w:r>
    </w:p>
    <w:p w14:paraId="2BAAE696" w14:textId="77777777" w:rsidR="00837F45" w:rsidRPr="005354D5" w:rsidRDefault="00837F45" w:rsidP="00886E6D">
      <w:pPr>
        <w:spacing w:before="80"/>
        <w:ind w:firstLine="567"/>
        <w:rPr>
          <w:szCs w:val="28"/>
        </w:rPr>
      </w:pPr>
      <w:r w:rsidRPr="005354D5">
        <w:rPr>
          <w:szCs w:val="28"/>
        </w:rPr>
        <w:t>- ……………………….</w:t>
      </w:r>
    </w:p>
    <w:p w14:paraId="565CCC01" w14:textId="77777777" w:rsidR="00837F45" w:rsidRPr="005354D5" w:rsidRDefault="00837F45" w:rsidP="00886E6D">
      <w:pPr>
        <w:spacing w:before="80"/>
        <w:ind w:firstLine="567"/>
        <w:rPr>
          <w:szCs w:val="28"/>
        </w:rPr>
      </w:pPr>
      <w:r w:rsidRPr="005354D5">
        <w:rPr>
          <w:szCs w:val="28"/>
        </w:rPr>
        <w:t>- (Ký, ghi rõ họ tên, chứng chỉ hành nghề số....)</w:t>
      </w:r>
    </w:p>
    <w:p w14:paraId="410B2618" w14:textId="77777777" w:rsidR="00837F45" w:rsidRDefault="00837F45" w:rsidP="00886E6D">
      <w:pPr>
        <w:spacing w:before="80"/>
        <w:ind w:firstLine="567"/>
        <w:rPr>
          <w:szCs w:val="28"/>
        </w:rPr>
      </w:pPr>
      <w:r w:rsidRPr="005354D5">
        <w:rPr>
          <w:szCs w:val="28"/>
        </w:rPr>
        <w:t>(Kết quả thẩm tra được bổ sung thêm một số nội dung khác nhằm đáp ứng yêu cầu thẩm tra của chủ đầu tư và nhà thầu tư vấn thẩm tra, việc đóng dấu thẩm tra tại các bản vẽ được thực hiện sau khi nhà thầu thiết kế đã chỉnh sửa, hoàn thiện hồ sơ theo yêu cầu của nhà thầu tư vấn thẩm tra).</w:t>
      </w:r>
    </w:p>
    <w:p w14:paraId="63C1377D" w14:textId="77777777" w:rsidR="00837F45" w:rsidRPr="00886E6D" w:rsidRDefault="00837F45" w:rsidP="00886E6D">
      <w:pPr>
        <w:spacing w:before="80"/>
        <w:ind w:firstLine="567"/>
        <w:rPr>
          <w:sz w:val="10"/>
          <w:szCs w:val="28"/>
        </w:rPr>
      </w:pPr>
    </w:p>
    <w:tbl>
      <w:tblPr>
        <w:tblW w:w="0" w:type="auto"/>
        <w:tblCellMar>
          <w:left w:w="0" w:type="dxa"/>
          <w:right w:w="0" w:type="dxa"/>
        </w:tblCellMar>
        <w:tblLook w:val="0000" w:firstRow="0" w:lastRow="0" w:firstColumn="0" w:lastColumn="0" w:noHBand="0" w:noVBand="0"/>
      </w:tblPr>
      <w:tblGrid>
        <w:gridCol w:w="3520"/>
        <w:gridCol w:w="5484"/>
      </w:tblGrid>
      <w:tr w:rsidR="00837F45" w:rsidRPr="005354D5" w14:paraId="1E2E4DDC" w14:textId="77777777" w:rsidTr="00886E6D">
        <w:trPr>
          <w:trHeight w:val="1410"/>
        </w:trPr>
        <w:tc>
          <w:tcPr>
            <w:tcW w:w="3544" w:type="dxa"/>
            <w:tcMar>
              <w:top w:w="0" w:type="dxa"/>
              <w:left w:w="108" w:type="dxa"/>
              <w:bottom w:w="0" w:type="dxa"/>
              <w:right w:w="108" w:type="dxa"/>
            </w:tcMar>
          </w:tcPr>
          <w:p w14:paraId="067AAF46" w14:textId="77777777" w:rsidR="00837F45" w:rsidRPr="005354D5" w:rsidRDefault="00837F45" w:rsidP="00886E6D">
            <w:pPr>
              <w:ind w:left="-108"/>
            </w:pPr>
            <w:r w:rsidRPr="005354D5">
              <w:rPr>
                <w:b/>
                <w:bCs/>
                <w:i/>
                <w:iCs/>
              </w:rPr>
              <w:t>Nơi nhận:</w:t>
            </w:r>
            <w:r w:rsidRPr="005354D5">
              <w:rPr>
                <w:b/>
                <w:bCs/>
                <w:i/>
                <w:iCs/>
              </w:rPr>
              <w:br/>
            </w:r>
            <w:r w:rsidRPr="00886E6D">
              <w:rPr>
                <w:sz w:val="22"/>
              </w:rPr>
              <w:t>- Như trên;</w:t>
            </w:r>
            <w:r w:rsidRPr="00886E6D">
              <w:rPr>
                <w:sz w:val="22"/>
              </w:rPr>
              <w:br/>
              <w:t>- Lưu:……..</w:t>
            </w:r>
          </w:p>
        </w:tc>
        <w:tc>
          <w:tcPr>
            <w:tcW w:w="5528" w:type="dxa"/>
            <w:tcMar>
              <w:top w:w="0" w:type="dxa"/>
              <w:left w:w="108" w:type="dxa"/>
              <w:bottom w:w="0" w:type="dxa"/>
              <w:right w:w="108" w:type="dxa"/>
            </w:tcMar>
          </w:tcPr>
          <w:p w14:paraId="2BA2C362" w14:textId="77777777" w:rsidR="00837F45" w:rsidRPr="005354D5" w:rsidRDefault="00837F45" w:rsidP="00886E6D">
            <w:pPr>
              <w:jc w:val="center"/>
              <w:rPr>
                <w:szCs w:val="28"/>
              </w:rPr>
            </w:pPr>
            <w:r w:rsidRPr="005354D5">
              <w:rPr>
                <w:b/>
                <w:bCs/>
                <w:szCs w:val="28"/>
              </w:rPr>
              <w:t>ĐƠN VỊ THẨM TRA</w:t>
            </w:r>
            <w:r w:rsidRPr="005354D5">
              <w:rPr>
                <w:b/>
                <w:bCs/>
                <w:szCs w:val="28"/>
              </w:rPr>
              <w:br/>
            </w:r>
            <w:r w:rsidRPr="005354D5">
              <w:rPr>
                <w:i/>
                <w:iCs/>
                <w:szCs w:val="28"/>
              </w:rPr>
              <w:t>(Ký, ghi rõ họ tên, chức vụ và đóng dấu)</w:t>
            </w:r>
          </w:p>
        </w:tc>
      </w:tr>
    </w:tbl>
    <w:p w14:paraId="716DC0CB" w14:textId="77777777" w:rsidR="00837F45" w:rsidRPr="005354D5" w:rsidRDefault="00837F45" w:rsidP="006805CB">
      <w:pPr>
        <w:spacing w:before="120"/>
        <w:jc w:val="right"/>
        <w:rPr>
          <w:b/>
          <w:bCs/>
          <w:szCs w:val="28"/>
        </w:rPr>
      </w:pPr>
    </w:p>
    <w:p w14:paraId="1A8A1DB7" w14:textId="77777777" w:rsidR="00837F45" w:rsidRPr="005354D5" w:rsidRDefault="00837F45" w:rsidP="006805CB">
      <w:pPr>
        <w:rPr>
          <w:b/>
          <w:bCs/>
          <w:szCs w:val="28"/>
        </w:rPr>
      </w:pPr>
      <w:r w:rsidRPr="005354D5">
        <w:rPr>
          <w:b/>
          <w:bCs/>
          <w:szCs w:val="28"/>
        </w:rPr>
        <w:br w:type="page"/>
      </w:r>
    </w:p>
    <w:p w14:paraId="3FA2B399" w14:textId="77777777" w:rsidR="00837F45" w:rsidRDefault="00837F45" w:rsidP="006805CB">
      <w:pPr>
        <w:spacing w:before="120"/>
        <w:jc w:val="right"/>
        <w:rPr>
          <w:b/>
          <w:bCs/>
          <w:szCs w:val="28"/>
        </w:rPr>
      </w:pPr>
      <w:r>
        <w:rPr>
          <w:b/>
          <w:bCs/>
          <w:szCs w:val="28"/>
        </w:rPr>
        <w:lastRenderedPageBreak/>
        <w:t xml:space="preserve">Phụ lục I - </w:t>
      </w:r>
      <w:r w:rsidRPr="005354D5">
        <w:rPr>
          <w:b/>
          <w:bCs/>
          <w:szCs w:val="28"/>
        </w:rPr>
        <w:t>Mẫu số 10</w:t>
      </w:r>
    </w:p>
    <w:p w14:paraId="5FD0BE4F" w14:textId="77777777" w:rsidR="00837F45" w:rsidRPr="00886E6D" w:rsidRDefault="00837F45" w:rsidP="006805CB">
      <w:pPr>
        <w:spacing w:before="120"/>
        <w:jc w:val="right"/>
        <w:rPr>
          <w:sz w:val="2"/>
          <w:szCs w:val="28"/>
        </w:rPr>
      </w:pPr>
    </w:p>
    <w:tbl>
      <w:tblPr>
        <w:tblW w:w="9498" w:type="dxa"/>
        <w:tblCellMar>
          <w:left w:w="0" w:type="dxa"/>
          <w:right w:w="0" w:type="dxa"/>
        </w:tblCellMar>
        <w:tblLook w:val="0000" w:firstRow="0" w:lastRow="0" w:firstColumn="0" w:lastColumn="0" w:noHBand="0" w:noVBand="0"/>
      </w:tblPr>
      <w:tblGrid>
        <w:gridCol w:w="3686"/>
        <w:gridCol w:w="5812"/>
      </w:tblGrid>
      <w:tr w:rsidR="00837F45" w:rsidRPr="005354D5" w14:paraId="4472481D" w14:textId="77777777" w:rsidTr="00036359">
        <w:trPr>
          <w:trHeight w:val="769"/>
        </w:trPr>
        <w:tc>
          <w:tcPr>
            <w:tcW w:w="3686" w:type="dxa"/>
            <w:tcMar>
              <w:top w:w="0" w:type="dxa"/>
              <w:left w:w="108" w:type="dxa"/>
              <w:bottom w:w="0" w:type="dxa"/>
              <w:right w:w="108" w:type="dxa"/>
            </w:tcMar>
          </w:tcPr>
          <w:p w14:paraId="6621D2B6" w14:textId="77777777" w:rsidR="00837F45" w:rsidRPr="00886E6D" w:rsidRDefault="00837F45" w:rsidP="00886E6D">
            <w:pPr>
              <w:jc w:val="center"/>
              <w:rPr>
                <w:sz w:val="26"/>
              </w:rPr>
            </w:pPr>
            <w:r w:rsidRPr="00886E6D">
              <w:rPr>
                <w:b/>
                <w:bCs/>
                <w:sz w:val="26"/>
              </w:rPr>
              <w:t>CƠ QUAN CHUYÊN MÔN</w:t>
            </w:r>
            <w:r w:rsidRPr="00886E6D">
              <w:rPr>
                <w:b/>
                <w:bCs/>
                <w:sz w:val="26"/>
              </w:rPr>
              <w:br/>
              <w:t>VỀ XÂY DỰNG</w:t>
            </w:r>
            <w:r w:rsidRPr="00886E6D">
              <w:rPr>
                <w:b/>
                <w:bCs/>
                <w:sz w:val="26"/>
              </w:rPr>
              <w:br/>
            </w:r>
            <w:r w:rsidRPr="00886E6D">
              <w:rPr>
                <w:sz w:val="26"/>
                <w:vertAlign w:val="superscript"/>
              </w:rPr>
              <w:t>___________</w:t>
            </w:r>
          </w:p>
        </w:tc>
        <w:tc>
          <w:tcPr>
            <w:tcW w:w="5812" w:type="dxa"/>
            <w:tcMar>
              <w:top w:w="0" w:type="dxa"/>
              <w:left w:w="108" w:type="dxa"/>
              <w:bottom w:w="0" w:type="dxa"/>
              <w:right w:w="108" w:type="dxa"/>
            </w:tcMar>
          </w:tcPr>
          <w:p w14:paraId="3A9D6D2E" w14:textId="77777777" w:rsidR="00837F45" w:rsidRPr="005354D5" w:rsidRDefault="00837F45" w:rsidP="00886E6D">
            <w:pPr>
              <w:jc w:val="center"/>
              <w:rPr>
                <w:szCs w:val="28"/>
              </w:rPr>
            </w:pPr>
            <w:r w:rsidRPr="005354D5">
              <w:rPr>
                <w:b/>
                <w:bCs/>
                <w:sz w:val="26"/>
                <w:szCs w:val="26"/>
              </w:rPr>
              <w:t>CỘNG HÒA XÃ HỘI CHỦ NGHĨA VIỆT NAM</w:t>
            </w:r>
            <w:r w:rsidRPr="005354D5">
              <w:rPr>
                <w:b/>
                <w:bCs/>
                <w:sz w:val="26"/>
                <w:szCs w:val="26"/>
              </w:rPr>
              <w:br/>
            </w:r>
            <w:r w:rsidRPr="005354D5">
              <w:rPr>
                <w:b/>
                <w:bCs/>
                <w:szCs w:val="28"/>
              </w:rPr>
              <w:t xml:space="preserve">Độc lập - Tự do - Hạnh phúc </w:t>
            </w:r>
            <w:r w:rsidRPr="005354D5">
              <w:rPr>
                <w:b/>
                <w:bCs/>
                <w:szCs w:val="28"/>
              </w:rPr>
              <w:br/>
            </w:r>
            <w:r w:rsidRPr="00886E6D">
              <w:rPr>
                <w:szCs w:val="28"/>
                <w:vertAlign w:val="superscript"/>
              </w:rPr>
              <w:t>___</w:t>
            </w:r>
            <w:r>
              <w:rPr>
                <w:szCs w:val="28"/>
                <w:vertAlign w:val="superscript"/>
              </w:rPr>
              <w:t>______________</w:t>
            </w:r>
            <w:r w:rsidRPr="00886E6D">
              <w:rPr>
                <w:szCs w:val="28"/>
                <w:vertAlign w:val="superscript"/>
              </w:rPr>
              <w:t>_____________________</w:t>
            </w:r>
          </w:p>
        </w:tc>
      </w:tr>
      <w:tr w:rsidR="00837F45" w:rsidRPr="005354D5" w14:paraId="1D9D15AC" w14:textId="77777777" w:rsidTr="00CB4BFC">
        <w:trPr>
          <w:trHeight w:val="1432"/>
        </w:trPr>
        <w:tc>
          <w:tcPr>
            <w:tcW w:w="3686" w:type="dxa"/>
            <w:tcMar>
              <w:top w:w="0" w:type="dxa"/>
              <w:left w:w="108" w:type="dxa"/>
              <w:bottom w:w="0" w:type="dxa"/>
              <w:right w:w="108" w:type="dxa"/>
            </w:tcMar>
          </w:tcPr>
          <w:p w14:paraId="6F456888" w14:textId="77777777" w:rsidR="00837F45" w:rsidRDefault="00837F45" w:rsidP="00886E6D">
            <w:pPr>
              <w:jc w:val="center"/>
              <w:rPr>
                <w:sz w:val="26"/>
              </w:rPr>
            </w:pPr>
            <w:r w:rsidRPr="00886E6D">
              <w:rPr>
                <w:sz w:val="26"/>
              </w:rPr>
              <w:t>Số: …</w:t>
            </w:r>
            <w:r w:rsidRPr="00886E6D">
              <w:rPr>
                <w:sz w:val="26"/>
              </w:rPr>
              <w:br/>
              <w:t xml:space="preserve">V/v thông báo kết quả thẩm định thiết kế xây dựng triển khai </w:t>
            </w:r>
          </w:p>
          <w:p w14:paraId="54C82E1A" w14:textId="77777777" w:rsidR="00837F45" w:rsidRPr="00886E6D" w:rsidRDefault="00837F45" w:rsidP="00886E6D">
            <w:pPr>
              <w:jc w:val="center"/>
              <w:rPr>
                <w:sz w:val="26"/>
              </w:rPr>
            </w:pPr>
            <w:r w:rsidRPr="00886E6D">
              <w:rPr>
                <w:sz w:val="26"/>
              </w:rPr>
              <w:t>sau thiết kế cơ sở</w:t>
            </w:r>
          </w:p>
        </w:tc>
        <w:tc>
          <w:tcPr>
            <w:tcW w:w="5812" w:type="dxa"/>
            <w:tcMar>
              <w:top w:w="0" w:type="dxa"/>
              <w:left w:w="108" w:type="dxa"/>
              <w:bottom w:w="0" w:type="dxa"/>
              <w:right w:w="108" w:type="dxa"/>
            </w:tcMar>
          </w:tcPr>
          <w:p w14:paraId="1E9D8FA9" w14:textId="77777777" w:rsidR="00837F45" w:rsidRPr="005354D5" w:rsidRDefault="00837F45" w:rsidP="00886E6D">
            <w:pPr>
              <w:jc w:val="center"/>
              <w:rPr>
                <w:szCs w:val="28"/>
              </w:rPr>
            </w:pPr>
            <w:r w:rsidRPr="005354D5">
              <w:rPr>
                <w:i/>
                <w:iCs/>
                <w:szCs w:val="28"/>
              </w:rPr>
              <w:t>… , ngày … tháng … năm …</w:t>
            </w:r>
          </w:p>
        </w:tc>
      </w:tr>
    </w:tbl>
    <w:p w14:paraId="2E5521B4" w14:textId="77777777" w:rsidR="00837F45" w:rsidRDefault="00837F45" w:rsidP="00886E6D">
      <w:pPr>
        <w:jc w:val="center"/>
        <w:rPr>
          <w:szCs w:val="28"/>
        </w:rPr>
      </w:pPr>
    </w:p>
    <w:p w14:paraId="12FAD567" w14:textId="77777777" w:rsidR="00837F45" w:rsidRDefault="00837F45" w:rsidP="00886E6D">
      <w:pPr>
        <w:jc w:val="center"/>
        <w:rPr>
          <w:i/>
          <w:iCs/>
          <w:szCs w:val="28"/>
          <w:lang w:eastAsia="ar-SA"/>
        </w:rPr>
      </w:pPr>
      <w:r w:rsidRPr="005354D5">
        <w:rPr>
          <w:szCs w:val="28"/>
        </w:rPr>
        <w:t xml:space="preserve">Kính gửi: </w:t>
      </w:r>
      <w:r w:rsidRPr="005354D5">
        <w:rPr>
          <w:i/>
          <w:iCs/>
          <w:szCs w:val="28"/>
        </w:rPr>
        <w:t xml:space="preserve">(Tên </w:t>
      </w:r>
      <w:r w:rsidRPr="005354D5">
        <w:rPr>
          <w:i/>
          <w:iCs/>
          <w:szCs w:val="28"/>
          <w:lang w:eastAsia="ar-SA"/>
        </w:rPr>
        <w:t>Đơn vị đề nghị thẩm định)</w:t>
      </w:r>
      <w:r>
        <w:rPr>
          <w:i/>
          <w:iCs/>
          <w:szCs w:val="28"/>
          <w:lang w:eastAsia="ar-SA"/>
        </w:rPr>
        <w:t>.</w:t>
      </w:r>
    </w:p>
    <w:p w14:paraId="3BD9902F" w14:textId="77777777" w:rsidR="00837F45" w:rsidRPr="00886E6D" w:rsidRDefault="00837F45" w:rsidP="00886E6D">
      <w:pPr>
        <w:jc w:val="center"/>
        <w:rPr>
          <w:i/>
          <w:iCs/>
          <w:sz w:val="12"/>
          <w:szCs w:val="28"/>
          <w:lang w:eastAsia="ar-SA"/>
        </w:rPr>
      </w:pPr>
    </w:p>
    <w:p w14:paraId="247D24A8" w14:textId="77777777" w:rsidR="00837F45" w:rsidRPr="00886E6D" w:rsidRDefault="00837F45" w:rsidP="00886E6D">
      <w:pPr>
        <w:jc w:val="center"/>
        <w:rPr>
          <w:sz w:val="2"/>
          <w:szCs w:val="28"/>
        </w:rPr>
      </w:pPr>
    </w:p>
    <w:p w14:paraId="6FF402BE" w14:textId="77777777" w:rsidR="00837F45" w:rsidRPr="005354D5" w:rsidRDefault="00837F45" w:rsidP="00886E6D">
      <w:pPr>
        <w:spacing w:before="120"/>
        <w:ind w:firstLine="567"/>
        <w:rPr>
          <w:szCs w:val="28"/>
        </w:rPr>
      </w:pPr>
      <w:r w:rsidRPr="005354D5">
        <w:rPr>
          <w:i/>
          <w:iCs/>
          <w:szCs w:val="28"/>
        </w:rPr>
        <w:t>(Cơ quan chuyên môn về xây dựng)</w:t>
      </w:r>
      <w:r w:rsidRPr="005354D5">
        <w:rPr>
          <w:szCs w:val="28"/>
        </w:rPr>
        <w:t xml:space="preserve"> đã nhận Tờ trình số .... ngày .... tháng... năm ... của ... đề nghị thẩm định thiết kế xây dựng triển khai sau thiết kế cơ sở (nếu có) </w:t>
      </w:r>
      <w:r w:rsidRPr="005354D5">
        <w:rPr>
          <w:i/>
          <w:iCs/>
          <w:szCs w:val="28"/>
        </w:rPr>
        <w:t>(tên công trình)</w:t>
      </w:r>
      <w:r w:rsidRPr="005354D5">
        <w:rPr>
          <w:szCs w:val="28"/>
        </w:rPr>
        <w:t xml:space="preserve"> ……… thuộc dự án đầu tư …………..</w:t>
      </w:r>
    </w:p>
    <w:p w14:paraId="7F1A1853" w14:textId="77777777" w:rsidR="00837F45" w:rsidRPr="005354D5" w:rsidRDefault="00837F45" w:rsidP="00886E6D">
      <w:pPr>
        <w:spacing w:before="120"/>
        <w:ind w:firstLine="567"/>
        <w:rPr>
          <w:szCs w:val="28"/>
        </w:rPr>
      </w:pPr>
      <w:r w:rsidRPr="005354D5">
        <w:rPr>
          <w:szCs w:val="28"/>
        </w:rPr>
        <w:t>Căn cứ Luật Xây dựng số 50/2014/QH13 đã được sửa đổi, bổ sung một số điều theo Luật số 03/2016/QH14, Luật số 35/2018/QH14, Luật số 40/2019/QH14 và Luật số 62/2020/QH14;</w:t>
      </w:r>
    </w:p>
    <w:p w14:paraId="2724182C" w14:textId="77777777" w:rsidR="00837F45" w:rsidRPr="005354D5" w:rsidRDefault="00837F45" w:rsidP="00886E6D">
      <w:pPr>
        <w:spacing w:before="120"/>
        <w:ind w:firstLine="567"/>
        <w:rPr>
          <w:szCs w:val="28"/>
        </w:rPr>
      </w:pPr>
      <w:r w:rsidRPr="005354D5">
        <w:rPr>
          <w:szCs w:val="28"/>
        </w:rPr>
        <w:t>Căn cứ Nghị định số .../2021/NĐ-CP ngày ... tháng... năm 2021 của Chính phủ quy định chi tiết một số điều và biện pháp thi hành Luật Xây dựng về quản lý hoạt động xây dựng;</w:t>
      </w:r>
    </w:p>
    <w:p w14:paraId="2EC018BE" w14:textId="77777777" w:rsidR="00837F45" w:rsidRPr="005354D5" w:rsidRDefault="00837F45" w:rsidP="00886E6D">
      <w:pPr>
        <w:spacing w:before="120"/>
        <w:ind w:firstLine="567"/>
        <w:rPr>
          <w:szCs w:val="28"/>
        </w:rPr>
      </w:pPr>
      <w:r w:rsidRPr="005354D5">
        <w:rPr>
          <w:szCs w:val="28"/>
        </w:rPr>
        <w:t>Căn cứ hồ sơ trình thẩm định;</w:t>
      </w:r>
    </w:p>
    <w:p w14:paraId="1A81F2D0" w14:textId="77777777" w:rsidR="00837F45" w:rsidRPr="005354D5" w:rsidRDefault="00837F45" w:rsidP="00886E6D">
      <w:pPr>
        <w:spacing w:before="120"/>
        <w:ind w:firstLine="567"/>
        <w:rPr>
          <w:szCs w:val="28"/>
        </w:rPr>
      </w:pPr>
      <w:r w:rsidRPr="005354D5">
        <w:rPr>
          <w:szCs w:val="28"/>
        </w:rPr>
        <w:t>Căn cứ Kết quả thẩm tra thiết kế xây dựng của tổ chức tư vấn, cá nhân        (nếu có);</w:t>
      </w:r>
    </w:p>
    <w:p w14:paraId="064CDB79" w14:textId="77777777" w:rsidR="00837F45" w:rsidRPr="005354D5" w:rsidRDefault="00837F45" w:rsidP="00886E6D">
      <w:pPr>
        <w:spacing w:before="120"/>
        <w:ind w:firstLine="567"/>
        <w:rPr>
          <w:szCs w:val="28"/>
        </w:rPr>
      </w:pPr>
      <w:r w:rsidRPr="005354D5">
        <w:rPr>
          <w:szCs w:val="28"/>
        </w:rPr>
        <w:t>Các căn cứ khác có liên quan ………………………………………..</w:t>
      </w:r>
    </w:p>
    <w:p w14:paraId="4D8C767D" w14:textId="77777777" w:rsidR="00837F45" w:rsidRPr="005354D5" w:rsidRDefault="00837F45" w:rsidP="00886E6D">
      <w:pPr>
        <w:spacing w:before="120"/>
        <w:ind w:firstLine="567"/>
        <w:rPr>
          <w:szCs w:val="28"/>
        </w:rPr>
      </w:pPr>
      <w:r w:rsidRPr="005354D5">
        <w:rPr>
          <w:szCs w:val="28"/>
        </w:rPr>
        <w:t xml:space="preserve">Sau khi xem xét, </w:t>
      </w:r>
      <w:r w:rsidRPr="005354D5">
        <w:rPr>
          <w:i/>
          <w:iCs/>
          <w:szCs w:val="28"/>
        </w:rPr>
        <w:t>(Cơ quan chuyên môn về xây dựng)</w:t>
      </w:r>
      <w:r w:rsidRPr="005354D5">
        <w:rPr>
          <w:szCs w:val="28"/>
        </w:rPr>
        <w:t xml:space="preserve"> thông báo kết quả thẩm định thiết kế xây dựng như sau:</w:t>
      </w:r>
    </w:p>
    <w:p w14:paraId="20AA88D5" w14:textId="77777777" w:rsidR="00837F45" w:rsidRPr="005354D5" w:rsidRDefault="00837F45" w:rsidP="00886E6D">
      <w:pPr>
        <w:spacing w:before="120"/>
        <w:ind w:firstLine="567"/>
        <w:rPr>
          <w:szCs w:val="28"/>
        </w:rPr>
      </w:pPr>
      <w:r w:rsidRPr="005354D5">
        <w:rPr>
          <w:b/>
          <w:bCs/>
          <w:szCs w:val="28"/>
        </w:rPr>
        <w:t>I. THÔNG TIN CHUNG VỀ CÔNG TRÌNH</w:t>
      </w:r>
    </w:p>
    <w:p w14:paraId="49500AAD" w14:textId="77777777" w:rsidR="00837F45" w:rsidRPr="005354D5" w:rsidRDefault="00837F45" w:rsidP="00886E6D">
      <w:pPr>
        <w:spacing w:before="120"/>
        <w:ind w:firstLine="567"/>
        <w:rPr>
          <w:szCs w:val="28"/>
        </w:rPr>
      </w:pPr>
      <w:r w:rsidRPr="005354D5">
        <w:rPr>
          <w:szCs w:val="28"/>
        </w:rPr>
        <w:t>1. Tên công trình:</w:t>
      </w:r>
    </w:p>
    <w:p w14:paraId="1EB66AA3" w14:textId="77777777" w:rsidR="00837F45" w:rsidRPr="005354D5" w:rsidRDefault="00837F45" w:rsidP="00886E6D">
      <w:pPr>
        <w:spacing w:before="120"/>
        <w:ind w:firstLine="567"/>
        <w:rPr>
          <w:szCs w:val="28"/>
        </w:rPr>
      </w:pPr>
      <w:r w:rsidRPr="005354D5">
        <w:rPr>
          <w:szCs w:val="28"/>
        </w:rPr>
        <w:t>2. Mã số thông tin công trình (theo quy định của Chính phủ về Cơ sở dữ liệu quốc gia về hoạt động xây dựng):</w:t>
      </w:r>
    </w:p>
    <w:p w14:paraId="5725B63F" w14:textId="77777777" w:rsidR="00837F45" w:rsidRPr="005354D5" w:rsidRDefault="00837F45" w:rsidP="00886E6D">
      <w:pPr>
        <w:spacing w:before="120"/>
        <w:ind w:firstLine="567"/>
        <w:rPr>
          <w:szCs w:val="28"/>
        </w:rPr>
      </w:pPr>
      <w:r w:rsidRPr="005354D5">
        <w:rPr>
          <w:szCs w:val="28"/>
        </w:rPr>
        <w:lastRenderedPageBreak/>
        <w:t>3. Loại, cấp công trình</w:t>
      </w:r>
      <w:r>
        <w:rPr>
          <w:rStyle w:val="FootnoteReference"/>
          <w:szCs w:val="28"/>
        </w:rPr>
        <w:footnoteReference w:id="17"/>
      </w:r>
      <w:r w:rsidRPr="005354D5">
        <w:rPr>
          <w:szCs w:val="28"/>
        </w:rPr>
        <w:t>:</w:t>
      </w:r>
    </w:p>
    <w:p w14:paraId="5CCD7038" w14:textId="77777777" w:rsidR="00837F45" w:rsidRPr="005354D5" w:rsidRDefault="00837F45" w:rsidP="00886E6D">
      <w:pPr>
        <w:spacing w:before="120"/>
        <w:ind w:firstLine="567"/>
        <w:rPr>
          <w:szCs w:val="28"/>
        </w:rPr>
      </w:pPr>
      <w:r w:rsidRPr="005354D5">
        <w:rPr>
          <w:szCs w:val="28"/>
        </w:rPr>
        <w:t>4. Tên dự án đầu tư xây dựng:</w:t>
      </w:r>
    </w:p>
    <w:p w14:paraId="5056EC4F" w14:textId="77777777" w:rsidR="00837F45" w:rsidRPr="005354D5" w:rsidRDefault="00837F45" w:rsidP="00886E6D">
      <w:pPr>
        <w:spacing w:before="120"/>
        <w:ind w:firstLine="567"/>
        <w:rPr>
          <w:szCs w:val="28"/>
        </w:rPr>
      </w:pPr>
      <w:r w:rsidRPr="005354D5">
        <w:rPr>
          <w:szCs w:val="28"/>
        </w:rPr>
        <w:t>5. Địa điểm xây dựng:</w:t>
      </w:r>
    </w:p>
    <w:p w14:paraId="31B475FB" w14:textId="77777777" w:rsidR="00837F45" w:rsidRPr="005354D5" w:rsidRDefault="00837F45" w:rsidP="00886E6D">
      <w:pPr>
        <w:spacing w:before="120"/>
        <w:ind w:firstLine="567"/>
        <w:rPr>
          <w:szCs w:val="28"/>
        </w:rPr>
      </w:pPr>
      <w:r w:rsidRPr="005354D5">
        <w:rPr>
          <w:szCs w:val="28"/>
        </w:rPr>
        <w:t>6. Chủ đầu tư:</w:t>
      </w:r>
    </w:p>
    <w:p w14:paraId="731EEB82" w14:textId="77777777" w:rsidR="00837F45" w:rsidRPr="005354D5" w:rsidRDefault="00837F45" w:rsidP="00886E6D">
      <w:pPr>
        <w:spacing w:before="120"/>
        <w:ind w:firstLine="567"/>
        <w:rPr>
          <w:szCs w:val="28"/>
        </w:rPr>
      </w:pPr>
      <w:r w:rsidRPr="005354D5">
        <w:rPr>
          <w:szCs w:val="28"/>
        </w:rPr>
        <w:t>7. Giá trị dự toán xây dựng công trình:</w:t>
      </w:r>
    </w:p>
    <w:p w14:paraId="043DC574" w14:textId="77777777" w:rsidR="00837F45" w:rsidRPr="005354D5" w:rsidRDefault="00837F45" w:rsidP="00886E6D">
      <w:pPr>
        <w:spacing w:before="120"/>
        <w:ind w:firstLine="567"/>
        <w:rPr>
          <w:szCs w:val="28"/>
        </w:rPr>
      </w:pPr>
      <w:r w:rsidRPr="005354D5">
        <w:rPr>
          <w:szCs w:val="28"/>
        </w:rPr>
        <w:t>8. Nguồn vốn đầu tư:</w:t>
      </w:r>
    </w:p>
    <w:p w14:paraId="50CCA3EB" w14:textId="77777777" w:rsidR="00837F45" w:rsidRPr="005354D5" w:rsidRDefault="00837F45" w:rsidP="00886E6D">
      <w:pPr>
        <w:spacing w:before="120"/>
        <w:ind w:firstLine="567"/>
        <w:rPr>
          <w:szCs w:val="28"/>
        </w:rPr>
      </w:pPr>
      <w:r w:rsidRPr="005354D5">
        <w:rPr>
          <w:szCs w:val="28"/>
        </w:rPr>
        <w:t>9. Nhà thầu lập thiết kế xây dựng (nếu có):</w:t>
      </w:r>
    </w:p>
    <w:p w14:paraId="55B951BA" w14:textId="77777777" w:rsidR="00837F45" w:rsidRPr="005354D5" w:rsidRDefault="00837F45" w:rsidP="00371FD5">
      <w:pPr>
        <w:spacing w:before="100"/>
        <w:ind w:firstLine="567"/>
        <w:rPr>
          <w:szCs w:val="28"/>
        </w:rPr>
      </w:pPr>
      <w:r w:rsidRPr="005354D5">
        <w:rPr>
          <w:szCs w:val="28"/>
        </w:rPr>
        <w:t>10. Nhà thầu thẩm tra thiết kế xây dựng:</w:t>
      </w:r>
    </w:p>
    <w:p w14:paraId="418120DD" w14:textId="77777777" w:rsidR="00837F45" w:rsidRPr="005354D5" w:rsidRDefault="00837F45" w:rsidP="00371FD5">
      <w:pPr>
        <w:spacing w:before="100"/>
        <w:ind w:firstLine="567"/>
        <w:rPr>
          <w:szCs w:val="28"/>
        </w:rPr>
      </w:pPr>
      <w:r w:rsidRPr="005354D5">
        <w:rPr>
          <w:szCs w:val="28"/>
        </w:rPr>
        <w:t>11. Nhà thầu khảo sát xây dựng:</w:t>
      </w:r>
    </w:p>
    <w:p w14:paraId="11D6A564" w14:textId="77777777" w:rsidR="00837F45" w:rsidRPr="005354D5" w:rsidRDefault="00837F45" w:rsidP="00371FD5">
      <w:pPr>
        <w:spacing w:before="100"/>
        <w:ind w:firstLine="567"/>
        <w:rPr>
          <w:szCs w:val="28"/>
        </w:rPr>
      </w:pPr>
      <w:r w:rsidRPr="005354D5">
        <w:rPr>
          <w:b/>
          <w:bCs/>
          <w:szCs w:val="28"/>
        </w:rPr>
        <w:t>II. HỒ SƠ TRÌNH THẨM ĐỊNH THIẾT KẾ XÂY DỰNG</w:t>
      </w:r>
    </w:p>
    <w:p w14:paraId="72939E67" w14:textId="77777777" w:rsidR="00837F45" w:rsidRPr="005354D5" w:rsidRDefault="00837F45" w:rsidP="00371FD5">
      <w:pPr>
        <w:spacing w:before="100"/>
        <w:ind w:firstLine="567"/>
        <w:rPr>
          <w:szCs w:val="28"/>
        </w:rPr>
      </w:pPr>
      <w:r w:rsidRPr="005354D5">
        <w:rPr>
          <w:szCs w:val="28"/>
        </w:rPr>
        <w:t>1. Văn bản pháp lý:</w:t>
      </w:r>
    </w:p>
    <w:p w14:paraId="2430D4A6" w14:textId="77777777" w:rsidR="00837F45" w:rsidRPr="005354D5" w:rsidRDefault="00837F45" w:rsidP="00371FD5">
      <w:pPr>
        <w:spacing w:before="100"/>
        <w:ind w:firstLine="567"/>
        <w:rPr>
          <w:szCs w:val="28"/>
        </w:rPr>
      </w:pPr>
      <w:r w:rsidRPr="005354D5">
        <w:rPr>
          <w:i/>
          <w:iCs/>
          <w:szCs w:val="28"/>
        </w:rPr>
        <w:t> (Liệt kê các văn bản pháp lý có liên quan trong hồ sơ trình theo quy định tại khoản 2 Điều 45 Nghị định này)</w:t>
      </w:r>
    </w:p>
    <w:p w14:paraId="005AA845" w14:textId="77777777" w:rsidR="00837F45" w:rsidRPr="005354D5" w:rsidRDefault="00837F45" w:rsidP="00371FD5">
      <w:pPr>
        <w:spacing w:before="100"/>
        <w:ind w:firstLine="567"/>
        <w:rPr>
          <w:szCs w:val="28"/>
        </w:rPr>
      </w:pPr>
      <w:r w:rsidRPr="005354D5">
        <w:rPr>
          <w:szCs w:val="28"/>
        </w:rPr>
        <w:t>2. Hồ sơ, tài liệu khảo sát, thiết kế, thẩm tra:</w:t>
      </w:r>
    </w:p>
    <w:p w14:paraId="30F608E1" w14:textId="77777777" w:rsidR="00837F45" w:rsidRPr="005354D5" w:rsidRDefault="00837F45" w:rsidP="00371FD5">
      <w:pPr>
        <w:spacing w:before="100"/>
        <w:ind w:firstLine="567"/>
        <w:rPr>
          <w:szCs w:val="28"/>
        </w:rPr>
      </w:pPr>
      <w:r w:rsidRPr="005354D5">
        <w:rPr>
          <w:i/>
          <w:iCs/>
          <w:szCs w:val="28"/>
        </w:rPr>
        <w:t>(Liệt kê các hồ sơ trình thẩm định theo quy định tại khoản 2 Điều 45 Nghị định này)</w:t>
      </w:r>
    </w:p>
    <w:p w14:paraId="69BF60DA" w14:textId="77777777" w:rsidR="00837F45" w:rsidRPr="005354D5" w:rsidRDefault="00837F45" w:rsidP="00371FD5">
      <w:pPr>
        <w:spacing w:before="100"/>
        <w:ind w:firstLine="567"/>
        <w:rPr>
          <w:szCs w:val="28"/>
        </w:rPr>
      </w:pPr>
      <w:r w:rsidRPr="005354D5">
        <w:rPr>
          <w:szCs w:val="28"/>
        </w:rPr>
        <w:t>3. Năng lực hoạt động xây dựng của các tổ chức và năng lực hành nghề hoạt động xây dựng của các cá nhân tham gia thiết kế xây dựng công trình:</w:t>
      </w:r>
    </w:p>
    <w:p w14:paraId="6DF36D80" w14:textId="77777777" w:rsidR="00837F45" w:rsidRPr="005354D5" w:rsidRDefault="00837F45" w:rsidP="00371FD5">
      <w:pPr>
        <w:spacing w:before="100"/>
        <w:ind w:firstLine="567"/>
        <w:rPr>
          <w:szCs w:val="28"/>
        </w:rPr>
      </w:pPr>
      <w:r w:rsidRPr="005354D5">
        <w:rPr>
          <w:i/>
          <w:iCs/>
          <w:szCs w:val="28"/>
        </w:rPr>
        <w:t>Liệt kê: Mã số chứng chỉ năng lực của nhà thầu khảo sát, nhà thầu lập thiết kế xây dựng, nhà thầu thẩm tra; Mã số chứng chỉ hành nghề hoạt động xây dựng của các chức danh chủ nhiệm khảo sát xây dựng; chủ nhiệm, chủ trì các bộ môn thiết kế; chủ nhiệm, chủ trì thẩm tra; Giấy phép hoạt động xây dựng của nhà thầu nước ngoài (nếu có).</w:t>
      </w:r>
    </w:p>
    <w:p w14:paraId="2EBCAD54" w14:textId="77777777" w:rsidR="00837F45" w:rsidRPr="005354D5" w:rsidRDefault="00837F45" w:rsidP="00371FD5">
      <w:pPr>
        <w:spacing w:before="100"/>
        <w:ind w:firstLine="567"/>
        <w:rPr>
          <w:szCs w:val="28"/>
        </w:rPr>
      </w:pPr>
      <w:r w:rsidRPr="005354D5">
        <w:rPr>
          <w:b/>
          <w:bCs/>
          <w:szCs w:val="28"/>
        </w:rPr>
        <w:t>III. NỘI DUNG HỒ SƠ TRÌNH THẨM ĐỊNH</w:t>
      </w:r>
    </w:p>
    <w:p w14:paraId="175243AA" w14:textId="77777777" w:rsidR="00837F45" w:rsidRPr="005354D5" w:rsidRDefault="00837F45" w:rsidP="00371FD5">
      <w:pPr>
        <w:spacing w:before="100"/>
        <w:ind w:firstLine="567"/>
        <w:rPr>
          <w:szCs w:val="28"/>
        </w:rPr>
      </w:pPr>
      <w:r w:rsidRPr="005354D5">
        <w:rPr>
          <w:szCs w:val="28"/>
        </w:rPr>
        <w:t>Tóm tắt giải pháp thiết kế chủ yếu về: Kiến trúc, nền, móng, kết cấu, hệ thống kỹ thuật công trình và các nội dung khác (nếu có).</w:t>
      </w:r>
    </w:p>
    <w:p w14:paraId="49FA838F" w14:textId="77777777" w:rsidR="00837F45" w:rsidRPr="005354D5" w:rsidRDefault="00837F45" w:rsidP="00371FD5">
      <w:pPr>
        <w:autoSpaceDE w:val="0"/>
        <w:spacing w:before="100"/>
        <w:ind w:firstLine="567"/>
        <w:rPr>
          <w:b/>
          <w:bCs/>
          <w:spacing w:val="2"/>
          <w:szCs w:val="28"/>
          <w:lang w:eastAsia="ar-SA"/>
        </w:rPr>
      </w:pPr>
      <w:r w:rsidRPr="005354D5">
        <w:rPr>
          <w:b/>
          <w:bCs/>
          <w:spacing w:val="2"/>
          <w:szCs w:val="28"/>
          <w:lang w:eastAsia="ar-SA"/>
        </w:rPr>
        <w:t>IV. PHẠM VI</w:t>
      </w:r>
      <w:r>
        <w:rPr>
          <w:b/>
          <w:bCs/>
          <w:spacing w:val="2"/>
          <w:szCs w:val="28"/>
          <w:lang w:eastAsia="ar-SA"/>
        </w:rPr>
        <w:t>, CƠ SỞ</w:t>
      </w:r>
      <w:r w:rsidRPr="005354D5">
        <w:rPr>
          <w:b/>
          <w:bCs/>
          <w:spacing w:val="2"/>
          <w:szCs w:val="28"/>
          <w:lang w:eastAsia="ar-SA"/>
        </w:rPr>
        <w:t xml:space="preserve"> VÀ NGUYÊN TẮC THẨM ĐỊNH</w:t>
      </w:r>
    </w:p>
    <w:p w14:paraId="2A95E4A2" w14:textId="77777777" w:rsidR="00837F45" w:rsidRDefault="00837F45" w:rsidP="00371FD5">
      <w:pPr>
        <w:spacing w:before="100"/>
        <w:ind w:firstLine="567"/>
        <w:rPr>
          <w:i/>
          <w:iCs/>
          <w:szCs w:val="28"/>
        </w:rPr>
      </w:pPr>
      <w:r>
        <w:rPr>
          <w:i/>
          <w:iCs/>
          <w:szCs w:val="28"/>
        </w:rPr>
        <w:t>1. Nêu cơ sở trình thẩm định đối với các trường hợp điêu chỉnh thiết kế, giấy phép xây dựng, xử lý vi phạm hành chính.</w:t>
      </w:r>
    </w:p>
    <w:p w14:paraId="5370F2F7" w14:textId="77777777" w:rsidR="00837F45" w:rsidRPr="005354D5" w:rsidRDefault="00837F45" w:rsidP="00371FD5">
      <w:pPr>
        <w:spacing w:before="100"/>
        <w:ind w:firstLine="567"/>
        <w:rPr>
          <w:i/>
          <w:szCs w:val="28"/>
        </w:rPr>
      </w:pPr>
      <w:r>
        <w:rPr>
          <w:i/>
          <w:iCs/>
          <w:szCs w:val="28"/>
        </w:rPr>
        <w:lastRenderedPageBreak/>
        <w:t xml:space="preserve">2. </w:t>
      </w:r>
      <w:r w:rsidRPr="005354D5">
        <w:rPr>
          <w:i/>
          <w:iCs/>
          <w:szCs w:val="28"/>
        </w:rPr>
        <w:t>Nêu phạm vi thực hiện thẩm định thiết kế xây dựng triển khai sau thiết kế cơ sở của cơ quan chuyên môn về xây dựng đối với các nội dung theo quy định; n</w:t>
      </w:r>
      <w:r w:rsidRPr="005354D5">
        <w:rPr>
          <w:i/>
          <w:szCs w:val="28"/>
        </w:rPr>
        <w:t>guyên tắc thẩm định theo quy định tại Điều 6 Nghị định này.</w:t>
      </w:r>
    </w:p>
    <w:p w14:paraId="2F25DEF3" w14:textId="77777777" w:rsidR="00837F45" w:rsidRPr="005354D5" w:rsidRDefault="00837F45" w:rsidP="00371FD5">
      <w:pPr>
        <w:spacing w:before="100"/>
        <w:ind w:firstLine="567"/>
        <w:rPr>
          <w:szCs w:val="28"/>
        </w:rPr>
      </w:pPr>
      <w:r w:rsidRPr="005354D5">
        <w:rPr>
          <w:b/>
          <w:bCs/>
          <w:szCs w:val="28"/>
        </w:rPr>
        <w:t>V. KẾT QUẢ THẨM ĐỊNH THIẾT KẾ XÂY DỰNG</w:t>
      </w:r>
    </w:p>
    <w:p w14:paraId="5AE6D55C" w14:textId="77777777" w:rsidR="00837F45" w:rsidRPr="005354D5" w:rsidRDefault="00837F45" w:rsidP="00371FD5">
      <w:pPr>
        <w:spacing w:before="100"/>
        <w:ind w:firstLine="567"/>
        <w:rPr>
          <w:szCs w:val="28"/>
        </w:rPr>
      </w:pPr>
      <w:r w:rsidRPr="005354D5">
        <w:rPr>
          <w:szCs w:val="28"/>
        </w:rPr>
        <w:t xml:space="preserve">1. Sự tuân thủ quy định của pháp luật về lập, thẩm tra thiết kế xây dựng. </w:t>
      </w:r>
      <w:r w:rsidRPr="0002054C">
        <w:rPr>
          <w:i/>
          <w:szCs w:val="28"/>
          <w:lang w:val="cs-CZ"/>
        </w:rPr>
        <w:t>(</w:t>
      </w:r>
      <w:r w:rsidRPr="005354D5">
        <w:rPr>
          <w:i/>
          <w:iCs/>
          <w:szCs w:val="28"/>
          <w:lang w:val="cs-CZ"/>
        </w:rPr>
        <w:t>thực hiện theo quy định tại khoản 1 Điều 46 Nghị định này)</w:t>
      </w:r>
      <w:r>
        <w:rPr>
          <w:iCs/>
          <w:szCs w:val="28"/>
          <w:lang w:val="cs-CZ"/>
        </w:rPr>
        <w:t>.</w:t>
      </w:r>
    </w:p>
    <w:p w14:paraId="64941664" w14:textId="77777777" w:rsidR="00837F45" w:rsidRPr="005354D5" w:rsidRDefault="00837F45" w:rsidP="00371FD5">
      <w:pPr>
        <w:spacing w:before="100"/>
        <w:ind w:firstLine="567"/>
        <w:rPr>
          <w:szCs w:val="28"/>
        </w:rPr>
      </w:pPr>
      <w:r w:rsidRPr="005354D5">
        <w:rPr>
          <w:szCs w:val="28"/>
        </w:rPr>
        <w:t xml:space="preserve">2. Điều kiện năng lực hoạt động xây dựng của tổ chức, cá nhân tham gia khảo sát, thiết kế, thẩm tra thiết kế. </w:t>
      </w:r>
      <w:r w:rsidRPr="005354D5">
        <w:rPr>
          <w:iCs/>
          <w:szCs w:val="28"/>
          <w:lang w:val="cs-CZ"/>
        </w:rPr>
        <w:t>(</w:t>
      </w:r>
      <w:r w:rsidRPr="005354D5">
        <w:rPr>
          <w:i/>
          <w:iCs/>
          <w:szCs w:val="28"/>
          <w:lang w:val="cs-CZ"/>
        </w:rPr>
        <w:t xml:space="preserve">thực hiện theo quy định tại khoản 2 Điều </w:t>
      </w:r>
      <w:r w:rsidRPr="005354D5">
        <w:rPr>
          <w:i/>
          <w:iCs/>
          <w:szCs w:val="28"/>
        </w:rPr>
        <w:t>46</w:t>
      </w:r>
      <w:r w:rsidRPr="005354D5">
        <w:rPr>
          <w:i/>
          <w:iCs/>
          <w:szCs w:val="28"/>
          <w:lang w:val="cs-CZ"/>
        </w:rPr>
        <w:t xml:space="preserve"> Nghị định này)</w:t>
      </w:r>
      <w:r>
        <w:rPr>
          <w:iCs/>
          <w:szCs w:val="28"/>
          <w:lang w:val="cs-CZ"/>
        </w:rPr>
        <w:t>.</w:t>
      </w:r>
    </w:p>
    <w:p w14:paraId="202BF0B8" w14:textId="77777777" w:rsidR="00837F45" w:rsidRPr="00886E6D" w:rsidRDefault="00837F45" w:rsidP="00371FD5">
      <w:pPr>
        <w:spacing w:before="100"/>
        <w:ind w:firstLine="567"/>
        <w:rPr>
          <w:spacing w:val="-6"/>
          <w:szCs w:val="28"/>
        </w:rPr>
      </w:pPr>
      <w:r w:rsidRPr="00886E6D">
        <w:rPr>
          <w:spacing w:val="-6"/>
          <w:szCs w:val="28"/>
        </w:rPr>
        <w:t xml:space="preserve">3. Sự phù hợp của thiết kế xây dựng với thiết kế cơ sở đã được cơ quan chuyên môn về xây dựng thẩm định. </w:t>
      </w:r>
      <w:r w:rsidRPr="00886E6D">
        <w:rPr>
          <w:i/>
          <w:iCs/>
          <w:spacing w:val="-6"/>
          <w:szCs w:val="28"/>
        </w:rPr>
        <w:t>(thực hiện theo quy định tại khoản 3 Điều 46 Nghị định này; trường hợp thiết kế xây dựng triển khai sau thiết kế cơ sở có nội dung điều chỉnh so với thiết kế cơ sở đã được thẩm định thì cơ quan thẩm định ghi cụ thể các nội dung điều chỉnh làm cơ sở nhận xét, đánh giá sự phù hợp. Việc đánh giá là phù hợp khi nội dung điều chỉnh thiết kế triển khai sau thiết kế cơ sở thuộc thẩm quyền điều chỉnh của chủ đầu tư quy định tại khoản 4 Điều 35 Nghị định này)</w:t>
      </w:r>
      <w:r>
        <w:rPr>
          <w:i/>
          <w:iCs/>
          <w:spacing w:val="-6"/>
          <w:szCs w:val="28"/>
        </w:rPr>
        <w:t>.</w:t>
      </w:r>
    </w:p>
    <w:p w14:paraId="50BE7605" w14:textId="77777777" w:rsidR="00837F45" w:rsidRPr="0002054C" w:rsidRDefault="00837F45" w:rsidP="00886E6D">
      <w:pPr>
        <w:spacing w:before="120"/>
        <w:ind w:firstLine="567"/>
        <w:rPr>
          <w:spacing w:val="2"/>
          <w:szCs w:val="28"/>
        </w:rPr>
      </w:pPr>
      <w:r w:rsidRPr="0002054C">
        <w:rPr>
          <w:spacing w:val="2"/>
          <w:szCs w:val="28"/>
        </w:rPr>
        <w:t xml:space="preserve">4. Kiểm tra kết quả thẩm tra của tổ chức tư vấn về đáp ứng yêu cầu an toàn công trình, sự tuân thủ quy chuẩn kỹ thuật và quy định của pháp luật về áp dụng tiêu chuẩn trong thiết kế đối với trường hợp yêu cầu phải thẩm tra thiết kế theo quy định. </w:t>
      </w:r>
      <w:r w:rsidRPr="0002054C">
        <w:rPr>
          <w:i/>
          <w:iCs/>
          <w:spacing w:val="2"/>
          <w:szCs w:val="28"/>
          <w:lang w:val="cs-CZ"/>
        </w:rPr>
        <w:t>(thực hiện theo quy định tại khoản 4 Điều 46 Nghị định này; trường hợp không có thẩm tra thì cơ quan thẩm định kiểm tra tính đầy đủ với các nội dung quy định tại khoản 2 Điều 39 để nhận xét, đánh giá về bảo đảm an toàn công trình)</w:t>
      </w:r>
      <w:r>
        <w:rPr>
          <w:i/>
          <w:iCs/>
          <w:spacing w:val="2"/>
          <w:szCs w:val="28"/>
          <w:lang w:val="cs-CZ"/>
        </w:rPr>
        <w:t>.</w:t>
      </w:r>
    </w:p>
    <w:p w14:paraId="35C279FB" w14:textId="77777777" w:rsidR="00837F45" w:rsidRPr="0002054C" w:rsidRDefault="00837F45" w:rsidP="00886E6D">
      <w:pPr>
        <w:spacing w:before="120"/>
        <w:ind w:firstLine="567"/>
        <w:rPr>
          <w:spacing w:val="2"/>
          <w:szCs w:val="28"/>
        </w:rPr>
      </w:pPr>
      <w:r w:rsidRPr="0002054C">
        <w:rPr>
          <w:spacing w:val="2"/>
          <w:szCs w:val="28"/>
        </w:rPr>
        <w:t xml:space="preserve">5. Sự tuân thủ quy định của pháp luật về việc xác định dự toán xây dựng (nếu có yêu cầu). </w:t>
      </w:r>
      <w:r w:rsidRPr="0002054C">
        <w:rPr>
          <w:iCs/>
          <w:spacing w:val="2"/>
          <w:szCs w:val="28"/>
          <w:lang w:val="cs-CZ"/>
        </w:rPr>
        <w:t>(</w:t>
      </w:r>
      <w:r w:rsidRPr="0002054C">
        <w:rPr>
          <w:i/>
          <w:iCs/>
          <w:spacing w:val="2"/>
          <w:szCs w:val="28"/>
          <w:lang w:val="cs-CZ"/>
        </w:rPr>
        <w:t>thực hiện theo quy định của pháp luật về quản lý chi phí đầu tư xây dựng)</w:t>
      </w:r>
      <w:r>
        <w:rPr>
          <w:i/>
          <w:iCs/>
          <w:spacing w:val="2"/>
          <w:szCs w:val="28"/>
          <w:lang w:val="cs-CZ"/>
        </w:rPr>
        <w:t>.</w:t>
      </w:r>
    </w:p>
    <w:p w14:paraId="00CE55B3" w14:textId="77777777" w:rsidR="00837F45" w:rsidRPr="005354D5" w:rsidRDefault="00837F45" w:rsidP="00886E6D">
      <w:pPr>
        <w:spacing w:before="120"/>
        <w:ind w:firstLine="567"/>
        <w:rPr>
          <w:i/>
          <w:iCs/>
          <w:szCs w:val="28"/>
          <w:lang w:val="cs-CZ"/>
        </w:rPr>
      </w:pPr>
      <w:r w:rsidRPr="005354D5">
        <w:rPr>
          <w:szCs w:val="28"/>
        </w:rPr>
        <w:t xml:space="preserve">6. Kiểm tra việc thực hiện các yêu cầu về phòng, chống cháy, nổ và bảo vệ môi trường. </w:t>
      </w:r>
      <w:r w:rsidRPr="005354D5">
        <w:rPr>
          <w:i/>
          <w:iCs/>
          <w:szCs w:val="28"/>
        </w:rPr>
        <w:t>(thực hiện theo quy định tại khoản 5 Điều 46)</w:t>
      </w:r>
      <w:r>
        <w:rPr>
          <w:szCs w:val="28"/>
        </w:rPr>
        <w:t>.</w:t>
      </w:r>
    </w:p>
    <w:p w14:paraId="06BA5A65" w14:textId="77777777" w:rsidR="00837F45" w:rsidRPr="005354D5" w:rsidRDefault="00837F45" w:rsidP="00886E6D">
      <w:pPr>
        <w:spacing w:before="120"/>
        <w:ind w:firstLine="567"/>
        <w:rPr>
          <w:szCs w:val="28"/>
          <w:lang w:val="cs-CZ"/>
        </w:rPr>
      </w:pPr>
      <w:r w:rsidRPr="005354D5">
        <w:rPr>
          <w:szCs w:val="28"/>
        </w:rPr>
        <w:t>7. Kiểm tra việc thực hiện các yêu cầu khác theo quy định của pháp luật có liên quan</w:t>
      </w:r>
      <w:r>
        <w:rPr>
          <w:szCs w:val="28"/>
        </w:rPr>
        <w:t xml:space="preserve"> (nếu có)</w:t>
      </w:r>
      <w:r w:rsidRPr="005354D5">
        <w:rPr>
          <w:szCs w:val="28"/>
        </w:rPr>
        <w:t>.</w:t>
      </w:r>
    </w:p>
    <w:p w14:paraId="362A882B" w14:textId="77777777" w:rsidR="00837F45" w:rsidRPr="0006199A" w:rsidRDefault="00837F45" w:rsidP="00886E6D">
      <w:pPr>
        <w:spacing w:before="120"/>
        <w:ind w:firstLine="567"/>
        <w:rPr>
          <w:szCs w:val="28"/>
          <w:lang w:val="cs-CZ"/>
        </w:rPr>
      </w:pPr>
      <w:r w:rsidRPr="005354D5">
        <w:rPr>
          <w:b/>
          <w:bCs/>
          <w:szCs w:val="28"/>
        </w:rPr>
        <w:t>VI. K</w:t>
      </w:r>
      <w:r w:rsidRPr="005354D5">
        <w:rPr>
          <w:b/>
          <w:bCs/>
          <w:szCs w:val="28"/>
          <w:lang w:val="cs-CZ"/>
        </w:rPr>
        <w:t>Ế</w:t>
      </w:r>
      <w:r w:rsidRPr="005354D5">
        <w:rPr>
          <w:b/>
          <w:bCs/>
          <w:szCs w:val="28"/>
        </w:rPr>
        <w:t>T LUẬN VÀ KIẾN NGHỊ</w:t>
      </w:r>
    </w:p>
    <w:p w14:paraId="18B6B6CC" w14:textId="77777777" w:rsidR="00837F45" w:rsidRPr="0006199A" w:rsidRDefault="00837F45" w:rsidP="00886E6D">
      <w:pPr>
        <w:spacing w:before="120"/>
        <w:ind w:firstLine="567"/>
        <w:rPr>
          <w:szCs w:val="28"/>
        </w:rPr>
      </w:pPr>
      <w:r>
        <w:rPr>
          <w:szCs w:val="28"/>
        </w:rPr>
        <w:t xml:space="preserve">Thiết kế xây dựng triển khai sau thiết kế cơ sở </w:t>
      </w:r>
      <w:r w:rsidRPr="0006199A">
        <w:rPr>
          <w:szCs w:val="28"/>
        </w:rPr>
        <w:t>… (tên công trình/dự án) đủ điều kiện</w:t>
      </w:r>
      <w:r w:rsidRPr="005354D5">
        <w:rPr>
          <w:szCs w:val="28"/>
        </w:rPr>
        <w:t>/</w:t>
      </w:r>
      <w:r>
        <w:rPr>
          <w:szCs w:val="28"/>
        </w:rPr>
        <w:t xml:space="preserve"> </w:t>
      </w:r>
      <w:r w:rsidRPr="0006199A">
        <w:rPr>
          <w:szCs w:val="28"/>
        </w:rPr>
        <w:t>chưa đủ điều kiện</w:t>
      </w:r>
      <w:r w:rsidRPr="005354D5">
        <w:rPr>
          <w:szCs w:val="28"/>
        </w:rPr>
        <w:t>/</w:t>
      </w:r>
      <w:r>
        <w:rPr>
          <w:szCs w:val="28"/>
        </w:rPr>
        <w:t xml:space="preserve"> </w:t>
      </w:r>
      <w:r w:rsidRPr="0006199A">
        <w:rPr>
          <w:szCs w:val="28"/>
        </w:rPr>
        <w:t>chỉ đủ điều kiện sau khi hoàn thiện các nội dung yêu cầu để trình</w:t>
      </w:r>
      <w:r w:rsidRPr="005354D5">
        <w:rPr>
          <w:szCs w:val="28"/>
        </w:rPr>
        <w:t xml:space="preserve"> tổng hợp,</w:t>
      </w:r>
      <w:r w:rsidRPr="0006199A">
        <w:rPr>
          <w:szCs w:val="28"/>
        </w:rPr>
        <w:t xml:space="preserve"> phê duyệt và triển khai các bước tiếp theo.</w:t>
      </w:r>
    </w:p>
    <w:p w14:paraId="348F71BF" w14:textId="77777777" w:rsidR="00837F45" w:rsidRDefault="00837F45" w:rsidP="00886E6D">
      <w:pPr>
        <w:spacing w:before="120"/>
        <w:ind w:firstLine="567"/>
        <w:rPr>
          <w:szCs w:val="28"/>
        </w:rPr>
      </w:pPr>
      <w:r w:rsidRPr="0006199A">
        <w:rPr>
          <w:szCs w:val="28"/>
        </w:rPr>
        <w:t>Yêu cầu sửa đổi, bổ sung, hoàn thiện (nếu có).</w:t>
      </w:r>
    </w:p>
    <w:p w14:paraId="7E0B8AB8" w14:textId="77777777" w:rsidR="00837F45" w:rsidRPr="00371FD5" w:rsidRDefault="00837F45" w:rsidP="00886E6D">
      <w:pPr>
        <w:spacing w:before="120"/>
        <w:ind w:firstLine="567"/>
        <w:rPr>
          <w:sz w:val="10"/>
          <w:szCs w:val="28"/>
        </w:rPr>
      </w:pPr>
    </w:p>
    <w:tbl>
      <w:tblPr>
        <w:tblW w:w="0" w:type="auto"/>
        <w:tblCellMar>
          <w:left w:w="0" w:type="dxa"/>
          <w:right w:w="0" w:type="dxa"/>
        </w:tblCellMar>
        <w:tblLook w:val="0000" w:firstRow="0" w:lastRow="0" w:firstColumn="0" w:lastColumn="0" w:noHBand="0" w:noVBand="0"/>
      </w:tblPr>
      <w:tblGrid>
        <w:gridCol w:w="2944"/>
        <w:gridCol w:w="6060"/>
      </w:tblGrid>
      <w:tr w:rsidR="00837F45" w:rsidRPr="005354D5" w14:paraId="6CFAB6A3" w14:textId="77777777" w:rsidTr="00953F7F">
        <w:trPr>
          <w:trHeight w:val="1102"/>
        </w:trPr>
        <w:tc>
          <w:tcPr>
            <w:tcW w:w="2965" w:type="dxa"/>
            <w:tcMar>
              <w:top w:w="0" w:type="dxa"/>
              <w:left w:w="108" w:type="dxa"/>
              <w:bottom w:w="0" w:type="dxa"/>
              <w:right w:w="108" w:type="dxa"/>
            </w:tcMar>
          </w:tcPr>
          <w:p w14:paraId="1BD5A8FC" w14:textId="77777777" w:rsidR="00837F45" w:rsidRPr="005354D5" w:rsidRDefault="00837F45" w:rsidP="00371FD5">
            <w:pPr>
              <w:ind w:left="-108"/>
              <w:rPr>
                <w:lang w:val="cs-CZ"/>
              </w:rPr>
            </w:pPr>
            <w:r w:rsidRPr="005354D5">
              <w:rPr>
                <w:b/>
                <w:bCs/>
                <w:i/>
                <w:iCs/>
              </w:rPr>
              <w:t>Nơi nhận:</w:t>
            </w:r>
            <w:r w:rsidRPr="005354D5">
              <w:rPr>
                <w:b/>
                <w:bCs/>
                <w:i/>
                <w:iCs/>
              </w:rPr>
              <w:br/>
            </w:r>
            <w:r w:rsidRPr="00371FD5">
              <w:rPr>
                <w:sz w:val="22"/>
              </w:rPr>
              <w:t xml:space="preserve">- </w:t>
            </w:r>
            <w:r w:rsidRPr="00371FD5">
              <w:rPr>
                <w:sz w:val="22"/>
                <w:lang w:val="cs-CZ"/>
              </w:rPr>
              <w:t>Như trên;</w:t>
            </w:r>
            <w:r w:rsidRPr="00371FD5">
              <w:rPr>
                <w:sz w:val="22"/>
                <w:lang w:val="cs-CZ"/>
              </w:rPr>
              <w:br/>
              <w:t>- Lưu: …..</w:t>
            </w:r>
          </w:p>
        </w:tc>
        <w:tc>
          <w:tcPr>
            <w:tcW w:w="6106" w:type="dxa"/>
            <w:tcMar>
              <w:top w:w="0" w:type="dxa"/>
              <w:left w:w="108" w:type="dxa"/>
              <w:bottom w:w="0" w:type="dxa"/>
              <w:right w:w="108" w:type="dxa"/>
            </w:tcMar>
          </w:tcPr>
          <w:p w14:paraId="6EC09400" w14:textId="77777777" w:rsidR="00837F45" w:rsidRPr="005354D5" w:rsidRDefault="00837F45" w:rsidP="00371FD5">
            <w:pPr>
              <w:jc w:val="center"/>
              <w:rPr>
                <w:szCs w:val="28"/>
                <w:lang w:val="cs-CZ"/>
              </w:rPr>
            </w:pPr>
            <w:r w:rsidRPr="005354D5">
              <w:rPr>
                <w:b/>
                <w:bCs/>
                <w:szCs w:val="28"/>
              </w:rPr>
              <w:t>CƠ QUAN CHUYÊN MÔN VỀ XÂY D</w:t>
            </w:r>
            <w:r w:rsidRPr="005354D5">
              <w:rPr>
                <w:b/>
                <w:bCs/>
                <w:szCs w:val="28"/>
                <w:lang w:val="cs-CZ"/>
              </w:rPr>
              <w:t>Ự</w:t>
            </w:r>
            <w:r w:rsidRPr="005354D5">
              <w:rPr>
                <w:b/>
                <w:bCs/>
                <w:szCs w:val="28"/>
              </w:rPr>
              <w:t>NG</w:t>
            </w:r>
            <w:r w:rsidRPr="005354D5">
              <w:rPr>
                <w:b/>
                <w:bCs/>
                <w:szCs w:val="28"/>
                <w:lang w:val="cs-CZ"/>
              </w:rPr>
              <w:br/>
            </w:r>
            <w:r w:rsidRPr="005354D5">
              <w:rPr>
                <w:i/>
                <w:iCs/>
                <w:szCs w:val="28"/>
              </w:rPr>
              <w:t>(K</w:t>
            </w:r>
            <w:r w:rsidRPr="005354D5">
              <w:rPr>
                <w:i/>
                <w:iCs/>
                <w:szCs w:val="28"/>
                <w:lang w:val="cs-CZ"/>
              </w:rPr>
              <w:t>ý</w:t>
            </w:r>
            <w:r w:rsidRPr="005354D5">
              <w:rPr>
                <w:i/>
                <w:iCs/>
                <w:szCs w:val="28"/>
              </w:rPr>
              <w:t>, ghi rõ họ tên, chức vụ và đ</w:t>
            </w:r>
            <w:r w:rsidRPr="005354D5">
              <w:rPr>
                <w:i/>
                <w:iCs/>
                <w:szCs w:val="28"/>
                <w:lang w:val="cs-CZ"/>
              </w:rPr>
              <w:t>ó</w:t>
            </w:r>
            <w:r w:rsidRPr="005354D5">
              <w:rPr>
                <w:i/>
                <w:iCs/>
                <w:szCs w:val="28"/>
              </w:rPr>
              <w:t>ng dấu)</w:t>
            </w:r>
          </w:p>
        </w:tc>
      </w:tr>
    </w:tbl>
    <w:p w14:paraId="693D881E" w14:textId="77777777" w:rsidR="00837F45" w:rsidRPr="005354D5" w:rsidRDefault="00837F45" w:rsidP="006805CB">
      <w:pPr>
        <w:spacing w:before="120"/>
        <w:jc w:val="right"/>
        <w:rPr>
          <w:szCs w:val="28"/>
          <w:lang w:val="cs-CZ"/>
        </w:rPr>
      </w:pPr>
    </w:p>
    <w:p w14:paraId="789BDF4E" w14:textId="77777777" w:rsidR="00837F45" w:rsidRPr="005354D5" w:rsidRDefault="00837F45" w:rsidP="006805CB">
      <w:pPr>
        <w:spacing w:before="120"/>
        <w:jc w:val="right"/>
        <w:rPr>
          <w:szCs w:val="28"/>
          <w:lang w:val="cs-CZ"/>
        </w:rPr>
      </w:pPr>
    </w:p>
    <w:p w14:paraId="0ED2AF92" w14:textId="77777777" w:rsidR="00837F45" w:rsidRPr="005354D5" w:rsidRDefault="00837F45" w:rsidP="006805CB">
      <w:pPr>
        <w:spacing w:before="120"/>
        <w:jc w:val="right"/>
        <w:rPr>
          <w:szCs w:val="28"/>
          <w:lang w:val="cs-CZ"/>
        </w:rPr>
      </w:pPr>
    </w:p>
    <w:p w14:paraId="43A62DCF" w14:textId="77777777" w:rsidR="00837F45" w:rsidRPr="005354D5" w:rsidRDefault="00837F45" w:rsidP="006805CB">
      <w:pPr>
        <w:spacing w:before="120"/>
        <w:jc w:val="right"/>
        <w:rPr>
          <w:szCs w:val="28"/>
          <w:lang w:val="cs-CZ"/>
        </w:rPr>
      </w:pPr>
    </w:p>
    <w:p w14:paraId="593839C3" w14:textId="77777777" w:rsidR="00837F45" w:rsidRPr="005354D5" w:rsidRDefault="00837F45" w:rsidP="006805CB">
      <w:pPr>
        <w:spacing w:before="120"/>
        <w:jc w:val="right"/>
        <w:rPr>
          <w:szCs w:val="28"/>
          <w:lang w:val="cs-CZ"/>
        </w:rPr>
      </w:pPr>
    </w:p>
    <w:p w14:paraId="5D0CC654" w14:textId="77777777" w:rsidR="00837F45" w:rsidRPr="005354D5" w:rsidRDefault="00837F45" w:rsidP="006805CB">
      <w:pPr>
        <w:spacing w:before="120"/>
        <w:jc w:val="right"/>
        <w:rPr>
          <w:szCs w:val="28"/>
          <w:lang w:val="cs-CZ"/>
        </w:rPr>
      </w:pPr>
    </w:p>
    <w:p w14:paraId="4E217236" w14:textId="77777777" w:rsidR="00837F45" w:rsidRPr="005354D5" w:rsidRDefault="00837F45" w:rsidP="006805CB">
      <w:pPr>
        <w:spacing w:before="120"/>
        <w:jc w:val="right"/>
        <w:rPr>
          <w:szCs w:val="28"/>
          <w:lang w:val="cs-CZ"/>
        </w:rPr>
      </w:pPr>
    </w:p>
    <w:p w14:paraId="74275875" w14:textId="77777777" w:rsidR="00837F45" w:rsidRPr="005354D5" w:rsidRDefault="00837F45" w:rsidP="006805CB">
      <w:pPr>
        <w:spacing w:before="120"/>
        <w:jc w:val="right"/>
        <w:rPr>
          <w:szCs w:val="28"/>
          <w:lang w:val="cs-CZ"/>
        </w:rPr>
      </w:pPr>
    </w:p>
    <w:p w14:paraId="24796E5A" w14:textId="77777777" w:rsidR="00837F45" w:rsidRPr="005354D5" w:rsidRDefault="00837F45" w:rsidP="006805CB">
      <w:pPr>
        <w:spacing w:before="120"/>
        <w:jc w:val="right"/>
        <w:rPr>
          <w:szCs w:val="28"/>
          <w:lang w:val="cs-CZ"/>
        </w:rPr>
      </w:pPr>
    </w:p>
    <w:p w14:paraId="618B3142" w14:textId="77777777" w:rsidR="00837F45" w:rsidRPr="005354D5" w:rsidRDefault="00837F45" w:rsidP="006805CB">
      <w:pPr>
        <w:spacing w:before="120"/>
        <w:jc w:val="right"/>
        <w:rPr>
          <w:szCs w:val="28"/>
          <w:lang w:val="cs-CZ"/>
        </w:rPr>
      </w:pPr>
    </w:p>
    <w:p w14:paraId="33EDA484" w14:textId="77777777" w:rsidR="00837F45" w:rsidRPr="005354D5" w:rsidRDefault="00837F45" w:rsidP="006805CB">
      <w:pPr>
        <w:spacing w:before="120"/>
        <w:jc w:val="right"/>
        <w:rPr>
          <w:szCs w:val="28"/>
          <w:lang w:val="cs-CZ"/>
        </w:rPr>
      </w:pPr>
    </w:p>
    <w:p w14:paraId="3ECD393D" w14:textId="77777777" w:rsidR="00837F45" w:rsidRPr="005354D5" w:rsidRDefault="00837F45" w:rsidP="006805CB">
      <w:pPr>
        <w:spacing w:before="120"/>
        <w:jc w:val="right"/>
        <w:rPr>
          <w:szCs w:val="28"/>
          <w:lang w:val="cs-CZ"/>
        </w:rPr>
      </w:pPr>
    </w:p>
    <w:p w14:paraId="6219B878" w14:textId="77777777" w:rsidR="00837F45" w:rsidRPr="005354D5" w:rsidRDefault="00837F45" w:rsidP="006805CB">
      <w:pPr>
        <w:spacing w:before="120"/>
        <w:jc w:val="right"/>
        <w:rPr>
          <w:szCs w:val="28"/>
          <w:lang w:val="cs-CZ"/>
        </w:rPr>
      </w:pPr>
    </w:p>
    <w:p w14:paraId="0FC6AF3C" w14:textId="77777777" w:rsidR="00837F45" w:rsidRDefault="00837F45">
      <w:pPr>
        <w:rPr>
          <w:b/>
          <w:bCs/>
          <w:szCs w:val="28"/>
        </w:rPr>
      </w:pPr>
      <w:r>
        <w:rPr>
          <w:b/>
          <w:bCs/>
          <w:szCs w:val="28"/>
        </w:rPr>
        <w:br w:type="page"/>
      </w:r>
    </w:p>
    <w:p w14:paraId="543D49E4" w14:textId="77777777" w:rsidR="00837F45" w:rsidRDefault="00837F45" w:rsidP="006805CB">
      <w:pPr>
        <w:spacing w:before="120"/>
        <w:jc w:val="right"/>
        <w:rPr>
          <w:b/>
          <w:bCs/>
          <w:szCs w:val="28"/>
        </w:rPr>
      </w:pPr>
      <w:r>
        <w:rPr>
          <w:b/>
          <w:bCs/>
          <w:szCs w:val="28"/>
        </w:rPr>
        <w:lastRenderedPageBreak/>
        <w:t xml:space="preserve">Phụ lục I - </w:t>
      </w:r>
      <w:r w:rsidRPr="005354D5">
        <w:rPr>
          <w:b/>
          <w:bCs/>
          <w:szCs w:val="28"/>
        </w:rPr>
        <w:t>Mẫu số 11</w:t>
      </w:r>
    </w:p>
    <w:p w14:paraId="4E489967" w14:textId="77777777" w:rsidR="00837F45" w:rsidRPr="00371FD5" w:rsidRDefault="00837F45" w:rsidP="006805CB">
      <w:pPr>
        <w:spacing w:before="120"/>
        <w:jc w:val="right"/>
        <w:rPr>
          <w:sz w:val="10"/>
          <w:szCs w:val="28"/>
        </w:rPr>
      </w:pPr>
    </w:p>
    <w:tbl>
      <w:tblPr>
        <w:tblW w:w="9356" w:type="dxa"/>
        <w:tblCellMar>
          <w:left w:w="0" w:type="dxa"/>
          <w:right w:w="0" w:type="dxa"/>
        </w:tblCellMar>
        <w:tblLook w:val="0000" w:firstRow="0" w:lastRow="0" w:firstColumn="0" w:lastColumn="0" w:noHBand="0" w:noVBand="0"/>
      </w:tblPr>
      <w:tblGrid>
        <w:gridCol w:w="3238"/>
        <w:gridCol w:w="6118"/>
      </w:tblGrid>
      <w:tr w:rsidR="00837F45" w:rsidRPr="005354D5" w14:paraId="39B04E86" w14:textId="77777777" w:rsidTr="00262E80">
        <w:trPr>
          <w:trHeight w:val="807"/>
        </w:trPr>
        <w:tc>
          <w:tcPr>
            <w:tcW w:w="3238" w:type="dxa"/>
            <w:tcMar>
              <w:top w:w="0" w:type="dxa"/>
              <w:left w:w="108" w:type="dxa"/>
              <w:bottom w:w="0" w:type="dxa"/>
              <w:right w:w="108" w:type="dxa"/>
            </w:tcMar>
          </w:tcPr>
          <w:p w14:paraId="5231DBA2" w14:textId="77777777" w:rsidR="00837F45" w:rsidRPr="00371FD5" w:rsidRDefault="00837F45" w:rsidP="00371FD5">
            <w:pPr>
              <w:jc w:val="center"/>
              <w:rPr>
                <w:sz w:val="26"/>
                <w:szCs w:val="28"/>
              </w:rPr>
            </w:pPr>
            <w:r w:rsidRPr="00371FD5">
              <w:rPr>
                <w:b/>
                <w:bCs/>
                <w:sz w:val="26"/>
                <w:szCs w:val="28"/>
              </w:rPr>
              <w:t>CƠ QUAN PHÊ DUYỆT</w:t>
            </w:r>
            <w:r w:rsidRPr="00371FD5">
              <w:rPr>
                <w:b/>
                <w:bCs/>
                <w:sz w:val="26"/>
                <w:szCs w:val="28"/>
              </w:rPr>
              <w:br/>
            </w:r>
            <w:r w:rsidRPr="00371FD5">
              <w:rPr>
                <w:sz w:val="26"/>
                <w:szCs w:val="28"/>
              </w:rPr>
              <w:softHyphen/>
            </w:r>
            <w:r w:rsidRPr="00371FD5">
              <w:rPr>
                <w:sz w:val="26"/>
                <w:szCs w:val="28"/>
              </w:rPr>
              <w:softHyphen/>
            </w:r>
            <w:r w:rsidRPr="00371FD5">
              <w:rPr>
                <w:sz w:val="26"/>
                <w:szCs w:val="28"/>
              </w:rPr>
              <w:softHyphen/>
            </w:r>
            <w:r w:rsidRPr="00371FD5">
              <w:rPr>
                <w:sz w:val="26"/>
                <w:szCs w:val="28"/>
                <w:vertAlign w:val="superscript"/>
              </w:rPr>
              <w:t>___</w:t>
            </w:r>
            <w:r>
              <w:rPr>
                <w:sz w:val="26"/>
                <w:szCs w:val="28"/>
                <w:vertAlign w:val="superscript"/>
              </w:rPr>
              <w:t>____</w:t>
            </w:r>
            <w:r w:rsidRPr="00371FD5">
              <w:rPr>
                <w:sz w:val="26"/>
                <w:szCs w:val="28"/>
                <w:vertAlign w:val="superscript"/>
              </w:rPr>
              <w:t>___</w:t>
            </w:r>
          </w:p>
        </w:tc>
        <w:tc>
          <w:tcPr>
            <w:tcW w:w="6118" w:type="dxa"/>
            <w:tcMar>
              <w:top w:w="0" w:type="dxa"/>
              <w:left w:w="108" w:type="dxa"/>
              <w:bottom w:w="0" w:type="dxa"/>
              <w:right w:w="108" w:type="dxa"/>
            </w:tcMar>
          </w:tcPr>
          <w:p w14:paraId="5DC3C02C" w14:textId="77777777" w:rsidR="00837F45" w:rsidRPr="005354D5" w:rsidRDefault="00837F45" w:rsidP="00371FD5">
            <w:pPr>
              <w:jc w:val="center"/>
              <w:rPr>
                <w:szCs w:val="28"/>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sidRPr="00371FD5">
              <w:rPr>
                <w:szCs w:val="28"/>
                <w:vertAlign w:val="superscript"/>
              </w:rPr>
              <w:t>_________________</w:t>
            </w:r>
            <w:r>
              <w:rPr>
                <w:szCs w:val="28"/>
                <w:vertAlign w:val="superscript"/>
              </w:rPr>
              <w:t>______________</w:t>
            </w:r>
            <w:r w:rsidRPr="00371FD5">
              <w:rPr>
                <w:szCs w:val="28"/>
                <w:vertAlign w:val="superscript"/>
              </w:rPr>
              <w:t>_______</w:t>
            </w:r>
          </w:p>
        </w:tc>
      </w:tr>
      <w:tr w:rsidR="00837F45" w:rsidRPr="005354D5" w14:paraId="01A00A63" w14:textId="77777777" w:rsidTr="00262E80">
        <w:trPr>
          <w:trHeight w:val="420"/>
        </w:trPr>
        <w:tc>
          <w:tcPr>
            <w:tcW w:w="3238" w:type="dxa"/>
            <w:tcMar>
              <w:top w:w="0" w:type="dxa"/>
              <w:left w:w="108" w:type="dxa"/>
              <w:bottom w:w="0" w:type="dxa"/>
              <w:right w:w="108" w:type="dxa"/>
            </w:tcMar>
          </w:tcPr>
          <w:p w14:paraId="3BC12BCB" w14:textId="77777777" w:rsidR="00837F45" w:rsidRPr="00371FD5" w:rsidRDefault="00837F45" w:rsidP="00371FD5">
            <w:pPr>
              <w:jc w:val="center"/>
              <w:rPr>
                <w:sz w:val="26"/>
                <w:szCs w:val="28"/>
              </w:rPr>
            </w:pPr>
            <w:r w:rsidRPr="00371FD5">
              <w:rPr>
                <w:sz w:val="26"/>
                <w:szCs w:val="28"/>
              </w:rPr>
              <w:t>Số: …</w:t>
            </w:r>
          </w:p>
        </w:tc>
        <w:tc>
          <w:tcPr>
            <w:tcW w:w="6118" w:type="dxa"/>
            <w:tcMar>
              <w:top w:w="0" w:type="dxa"/>
              <w:left w:w="108" w:type="dxa"/>
              <w:bottom w:w="0" w:type="dxa"/>
              <w:right w:w="108" w:type="dxa"/>
            </w:tcMar>
          </w:tcPr>
          <w:p w14:paraId="7CB9DEAA" w14:textId="77777777" w:rsidR="00837F45" w:rsidRPr="005354D5" w:rsidRDefault="00837F45" w:rsidP="00371FD5">
            <w:pPr>
              <w:jc w:val="center"/>
              <w:rPr>
                <w:szCs w:val="28"/>
              </w:rPr>
            </w:pPr>
            <w:r w:rsidRPr="005354D5">
              <w:rPr>
                <w:i/>
                <w:iCs/>
                <w:szCs w:val="28"/>
              </w:rPr>
              <w:t>… , ngày … tháng … năm …</w:t>
            </w:r>
          </w:p>
        </w:tc>
      </w:tr>
    </w:tbl>
    <w:p w14:paraId="73BB175B" w14:textId="77777777" w:rsidR="00837F45" w:rsidRPr="005354D5" w:rsidRDefault="00837F45" w:rsidP="006805CB">
      <w:pPr>
        <w:rPr>
          <w:szCs w:val="28"/>
        </w:rPr>
      </w:pPr>
      <w:r w:rsidRPr="005354D5">
        <w:rPr>
          <w:szCs w:val="28"/>
        </w:rPr>
        <w:t> </w:t>
      </w:r>
    </w:p>
    <w:p w14:paraId="6B7C0261" w14:textId="77777777" w:rsidR="00837F45" w:rsidRPr="005354D5" w:rsidRDefault="00837F45" w:rsidP="006805CB">
      <w:pPr>
        <w:jc w:val="center"/>
        <w:rPr>
          <w:szCs w:val="28"/>
        </w:rPr>
      </w:pPr>
      <w:r w:rsidRPr="005354D5">
        <w:rPr>
          <w:b/>
          <w:bCs/>
          <w:szCs w:val="28"/>
        </w:rPr>
        <w:t>QUYẾT ĐỊNH</w:t>
      </w:r>
    </w:p>
    <w:p w14:paraId="0F744671" w14:textId="77777777" w:rsidR="00837F45" w:rsidRPr="005354D5" w:rsidRDefault="00837F45" w:rsidP="006805CB">
      <w:pPr>
        <w:jc w:val="center"/>
        <w:rPr>
          <w:b/>
          <w:bCs/>
          <w:szCs w:val="28"/>
        </w:rPr>
      </w:pPr>
      <w:r w:rsidRPr="005354D5">
        <w:rPr>
          <w:b/>
          <w:bCs/>
          <w:szCs w:val="28"/>
        </w:rPr>
        <w:t>Phê duyệt thiết kế xây dựng triển khai sau thiết kế cơ sở</w:t>
      </w:r>
    </w:p>
    <w:p w14:paraId="7ABF129F" w14:textId="77777777" w:rsidR="00837F45" w:rsidRPr="00371FD5" w:rsidRDefault="00837F45" w:rsidP="006805CB">
      <w:pPr>
        <w:jc w:val="center"/>
        <w:rPr>
          <w:b/>
          <w:bCs/>
          <w:szCs w:val="28"/>
          <w:vertAlign w:val="superscript"/>
        </w:rPr>
      </w:pPr>
      <w:r>
        <w:rPr>
          <w:b/>
          <w:bCs/>
          <w:szCs w:val="28"/>
          <w:vertAlign w:val="superscript"/>
        </w:rPr>
        <w:t>____________</w:t>
      </w:r>
    </w:p>
    <w:p w14:paraId="0F3A5919" w14:textId="77777777" w:rsidR="00837F45" w:rsidRPr="00371FD5" w:rsidRDefault="00837F45" w:rsidP="006805CB">
      <w:pPr>
        <w:jc w:val="center"/>
        <w:rPr>
          <w:b/>
          <w:bCs/>
          <w:sz w:val="22"/>
          <w:szCs w:val="28"/>
        </w:rPr>
      </w:pPr>
    </w:p>
    <w:p w14:paraId="4C78C6F5" w14:textId="77777777" w:rsidR="00837F45" w:rsidRPr="005354D5" w:rsidRDefault="00837F45" w:rsidP="006805CB">
      <w:pPr>
        <w:jc w:val="center"/>
        <w:rPr>
          <w:b/>
          <w:bCs/>
          <w:szCs w:val="28"/>
        </w:rPr>
      </w:pPr>
      <w:r w:rsidRPr="005354D5">
        <w:rPr>
          <w:b/>
          <w:bCs/>
          <w:szCs w:val="28"/>
        </w:rPr>
        <w:t>(CƠ QUAN PHÊ DUYỆT)</w:t>
      </w:r>
    </w:p>
    <w:p w14:paraId="50758BA8" w14:textId="77777777" w:rsidR="00837F45" w:rsidRPr="00371FD5" w:rsidRDefault="00837F45" w:rsidP="006805CB">
      <w:pPr>
        <w:jc w:val="center"/>
        <w:rPr>
          <w:sz w:val="20"/>
          <w:szCs w:val="28"/>
        </w:rPr>
      </w:pPr>
    </w:p>
    <w:p w14:paraId="487B8007" w14:textId="77777777" w:rsidR="00837F45" w:rsidRPr="005354D5" w:rsidRDefault="00837F45" w:rsidP="00371FD5">
      <w:pPr>
        <w:spacing w:before="120"/>
        <w:ind w:firstLine="567"/>
        <w:rPr>
          <w:szCs w:val="28"/>
        </w:rPr>
      </w:pPr>
      <w:r w:rsidRPr="005354D5">
        <w:rPr>
          <w:i/>
          <w:iCs/>
          <w:szCs w:val="28"/>
        </w:rPr>
        <w:t>Căn cứ Luật Xây dựng số 50/2014/QH13 đã được sửa đổi, bổ sung một số điều theo Luật số 03/2016/QH14, Luật số 35/2018/QH14, Luật số 40/2019/QH14 và Luật số 62/2020/QH14;</w:t>
      </w:r>
    </w:p>
    <w:p w14:paraId="44EB57C5" w14:textId="77777777" w:rsidR="00837F45" w:rsidRPr="005354D5" w:rsidRDefault="00837F45" w:rsidP="00371FD5">
      <w:pPr>
        <w:spacing w:before="120"/>
        <w:ind w:firstLine="567"/>
        <w:rPr>
          <w:szCs w:val="28"/>
        </w:rPr>
      </w:pPr>
      <w:r w:rsidRPr="005354D5">
        <w:rPr>
          <w:i/>
          <w:iCs/>
          <w:szCs w:val="28"/>
        </w:rPr>
        <w:t>Căn cứ Nghị định số .../2024/NĐ-CP ngày ... tháng... năm 2024 của Chính phủ quy định chi tiết một số điều và biện pháp thi hành Luật Xây dựng về quản lý hoạt động xây dựng;</w:t>
      </w:r>
    </w:p>
    <w:p w14:paraId="1393087F" w14:textId="77777777" w:rsidR="00837F45" w:rsidRPr="005354D5" w:rsidRDefault="00837F45" w:rsidP="00371FD5">
      <w:pPr>
        <w:spacing w:before="120"/>
        <w:ind w:firstLine="567"/>
        <w:rPr>
          <w:szCs w:val="28"/>
        </w:rPr>
      </w:pPr>
      <w:r w:rsidRPr="005354D5">
        <w:rPr>
          <w:i/>
          <w:iCs/>
          <w:szCs w:val="28"/>
        </w:rPr>
        <w:t>Các căn cứ pháp lý khác có liên quan;</w:t>
      </w:r>
    </w:p>
    <w:p w14:paraId="0AB9A125" w14:textId="77777777" w:rsidR="00837F45" w:rsidRPr="005354D5" w:rsidRDefault="00837F45" w:rsidP="00371FD5">
      <w:pPr>
        <w:spacing w:before="120"/>
        <w:ind w:firstLine="567"/>
        <w:rPr>
          <w:szCs w:val="28"/>
        </w:rPr>
      </w:pPr>
      <w:r w:rsidRPr="005354D5">
        <w:rPr>
          <w:i/>
          <w:iCs/>
          <w:szCs w:val="28"/>
        </w:rPr>
        <w:t>Căn cứ Thông báo kết quả thẩm định số....</w:t>
      </w:r>
    </w:p>
    <w:p w14:paraId="0E67B3FA" w14:textId="77777777" w:rsidR="00837F45" w:rsidRPr="005354D5" w:rsidRDefault="00837F45" w:rsidP="00371FD5">
      <w:pPr>
        <w:spacing w:before="120"/>
        <w:ind w:firstLine="567"/>
        <w:rPr>
          <w:szCs w:val="28"/>
        </w:rPr>
      </w:pPr>
      <w:r w:rsidRPr="005354D5">
        <w:rPr>
          <w:i/>
          <w:iCs/>
          <w:szCs w:val="28"/>
        </w:rPr>
        <w:t>Theo đề nghị của .... tại Tờ trình số... ngày... tháng... năm... và Thông báo kết quả thẩm định số... ngày... tháng... năm ... của...</w:t>
      </w:r>
    </w:p>
    <w:p w14:paraId="3B7045C1" w14:textId="77777777" w:rsidR="00837F45" w:rsidRPr="00371FD5" w:rsidRDefault="00837F45" w:rsidP="00371FD5">
      <w:pPr>
        <w:jc w:val="center"/>
        <w:rPr>
          <w:b/>
          <w:bCs/>
          <w:szCs w:val="28"/>
        </w:rPr>
      </w:pPr>
    </w:p>
    <w:p w14:paraId="5D30BEF9" w14:textId="77777777" w:rsidR="00837F45" w:rsidRDefault="00837F45" w:rsidP="00371FD5">
      <w:pPr>
        <w:jc w:val="center"/>
        <w:rPr>
          <w:b/>
          <w:bCs/>
          <w:szCs w:val="28"/>
        </w:rPr>
      </w:pPr>
      <w:r w:rsidRPr="005354D5">
        <w:rPr>
          <w:b/>
          <w:bCs/>
          <w:szCs w:val="28"/>
        </w:rPr>
        <w:t>QUYẾT ĐỊNH:</w:t>
      </w:r>
    </w:p>
    <w:p w14:paraId="321B49B3" w14:textId="77777777" w:rsidR="00837F45" w:rsidRPr="00371FD5" w:rsidRDefault="00837F45" w:rsidP="00371FD5">
      <w:pPr>
        <w:jc w:val="center"/>
        <w:rPr>
          <w:sz w:val="6"/>
          <w:szCs w:val="28"/>
        </w:rPr>
      </w:pPr>
    </w:p>
    <w:p w14:paraId="5BE71970" w14:textId="77777777" w:rsidR="00837F45" w:rsidRPr="005354D5" w:rsidRDefault="00837F45" w:rsidP="00371FD5">
      <w:pPr>
        <w:spacing w:before="120"/>
        <w:ind w:firstLine="567"/>
        <w:rPr>
          <w:szCs w:val="28"/>
        </w:rPr>
      </w:pPr>
      <w:r w:rsidRPr="005354D5">
        <w:rPr>
          <w:b/>
          <w:bCs/>
          <w:szCs w:val="28"/>
        </w:rPr>
        <w:t>Điều 1.</w:t>
      </w:r>
      <w:r w:rsidRPr="005354D5">
        <w:rPr>
          <w:szCs w:val="28"/>
        </w:rPr>
        <w:t xml:space="preserve"> Phê duyệt thiết kế xây dựng triển khai sau thiết kế cơ sở (tên công trình) với các nội dung chủ yếu như sau:</w:t>
      </w:r>
    </w:p>
    <w:p w14:paraId="4BC7CD7B" w14:textId="77777777" w:rsidR="00837F45" w:rsidRPr="005354D5" w:rsidRDefault="00837F45" w:rsidP="00371FD5">
      <w:pPr>
        <w:spacing w:before="120"/>
        <w:ind w:firstLine="567"/>
        <w:rPr>
          <w:szCs w:val="28"/>
        </w:rPr>
      </w:pPr>
      <w:r w:rsidRPr="005354D5">
        <w:rPr>
          <w:szCs w:val="28"/>
        </w:rPr>
        <w:t>1. Người phê duyệt:</w:t>
      </w:r>
    </w:p>
    <w:p w14:paraId="4B22C1D2" w14:textId="77777777" w:rsidR="00837F45" w:rsidRPr="005354D5" w:rsidRDefault="00837F45" w:rsidP="00371FD5">
      <w:pPr>
        <w:spacing w:before="120"/>
        <w:ind w:firstLine="567"/>
        <w:rPr>
          <w:szCs w:val="28"/>
        </w:rPr>
      </w:pPr>
      <w:r w:rsidRPr="005354D5">
        <w:rPr>
          <w:szCs w:val="28"/>
        </w:rPr>
        <w:t>2. Tên công trình hoặc từng phần công trình:</w:t>
      </w:r>
    </w:p>
    <w:p w14:paraId="0F7282D6" w14:textId="77777777" w:rsidR="00837F45" w:rsidRPr="005354D5" w:rsidRDefault="00837F45" w:rsidP="00371FD5">
      <w:pPr>
        <w:spacing w:before="120"/>
        <w:ind w:firstLine="567"/>
        <w:rPr>
          <w:szCs w:val="28"/>
        </w:rPr>
      </w:pPr>
      <w:r w:rsidRPr="005354D5">
        <w:rPr>
          <w:szCs w:val="28"/>
        </w:rPr>
        <w:t>3. Mã số thông tin công trình (theo quy định của Chính phủ về Cơ sở dữ liệu quốc gia về hoạt động xây dựng):</w:t>
      </w:r>
    </w:p>
    <w:p w14:paraId="371214A6" w14:textId="77777777" w:rsidR="00837F45" w:rsidRPr="005354D5" w:rsidRDefault="00837F45" w:rsidP="00371FD5">
      <w:pPr>
        <w:spacing w:before="120"/>
        <w:ind w:firstLine="567"/>
        <w:rPr>
          <w:szCs w:val="28"/>
        </w:rPr>
      </w:pPr>
      <w:r>
        <w:rPr>
          <w:szCs w:val="28"/>
        </w:rPr>
        <w:lastRenderedPageBreak/>
        <w:t>4</w:t>
      </w:r>
      <w:r w:rsidRPr="005354D5">
        <w:rPr>
          <w:szCs w:val="28"/>
        </w:rPr>
        <w:t>. Loại, cấp công trình</w:t>
      </w:r>
      <w:r>
        <w:rPr>
          <w:rStyle w:val="FootnoteReference"/>
          <w:szCs w:val="28"/>
        </w:rPr>
        <w:footnoteReference w:id="18"/>
      </w:r>
      <w:r w:rsidRPr="005354D5">
        <w:rPr>
          <w:szCs w:val="28"/>
        </w:rPr>
        <w:t>:</w:t>
      </w:r>
    </w:p>
    <w:p w14:paraId="4BAEF407" w14:textId="77777777" w:rsidR="00837F45" w:rsidRPr="005354D5" w:rsidRDefault="00837F45" w:rsidP="00371FD5">
      <w:pPr>
        <w:spacing w:before="120"/>
        <w:ind w:firstLine="567"/>
        <w:rPr>
          <w:szCs w:val="28"/>
        </w:rPr>
      </w:pPr>
      <w:r>
        <w:rPr>
          <w:szCs w:val="28"/>
        </w:rPr>
        <w:t>5</w:t>
      </w:r>
      <w:r w:rsidRPr="005354D5">
        <w:rPr>
          <w:szCs w:val="28"/>
        </w:rPr>
        <w:t>. Tên dự án:</w:t>
      </w:r>
    </w:p>
    <w:p w14:paraId="11D49493" w14:textId="77777777" w:rsidR="00837F45" w:rsidRPr="005354D5" w:rsidRDefault="00837F45" w:rsidP="00371FD5">
      <w:pPr>
        <w:spacing w:before="120"/>
        <w:ind w:firstLine="567"/>
        <w:rPr>
          <w:szCs w:val="28"/>
        </w:rPr>
      </w:pPr>
      <w:r w:rsidRPr="005354D5">
        <w:rPr>
          <w:szCs w:val="28"/>
        </w:rPr>
        <w:t>6. Địa điểm xây dựng:</w:t>
      </w:r>
    </w:p>
    <w:p w14:paraId="235491B0" w14:textId="77777777" w:rsidR="00837F45" w:rsidRPr="005354D5" w:rsidRDefault="00837F45" w:rsidP="00371FD5">
      <w:pPr>
        <w:spacing w:before="120"/>
        <w:ind w:firstLine="567"/>
        <w:rPr>
          <w:szCs w:val="28"/>
        </w:rPr>
      </w:pPr>
      <w:r w:rsidRPr="005354D5">
        <w:rPr>
          <w:szCs w:val="28"/>
        </w:rPr>
        <w:t>7. Nhà thầu khảo sát xây dựng:</w:t>
      </w:r>
    </w:p>
    <w:p w14:paraId="7E65CEF2" w14:textId="77777777" w:rsidR="00837F45" w:rsidRPr="005354D5" w:rsidRDefault="00837F45" w:rsidP="00371FD5">
      <w:pPr>
        <w:spacing w:before="120"/>
        <w:ind w:firstLine="567"/>
        <w:rPr>
          <w:szCs w:val="28"/>
        </w:rPr>
      </w:pPr>
      <w:r w:rsidRPr="005354D5">
        <w:rPr>
          <w:szCs w:val="28"/>
        </w:rPr>
        <w:t>8. Nhà thầu lập thiết kế xây dựng:</w:t>
      </w:r>
    </w:p>
    <w:p w14:paraId="22C11B18" w14:textId="77777777" w:rsidR="00837F45" w:rsidRPr="005354D5" w:rsidRDefault="00837F45" w:rsidP="00371FD5">
      <w:pPr>
        <w:spacing w:before="120"/>
        <w:ind w:firstLine="567"/>
        <w:rPr>
          <w:szCs w:val="28"/>
        </w:rPr>
      </w:pPr>
      <w:r w:rsidRPr="005354D5">
        <w:rPr>
          <w:szCs w:val="28"/>
        </w:rPr>
        <w:t>9. Nhà thầu thẩm tra thiết kế xây dựng:</w:t>
      </w:r>
    </w:p>
    <w:p w14:paraId="653920E3" w14:textId="77777777" w:rsidR="00837F45" w:rsidRPr="005354D5" w:rsidRDefault="00837F45" w:rsidP="00371FD5">
      <w:pPr>
        <w:spacing w:before="120"/>
        <w:ind w:firstLine="567"/>
        <w:rPr>
          <w:szCs w:val="28"/>
        </w:rPr>
      </w:pPr>
      <w:r w:rsidRPr="005354D5">
        <w:rPr>
          <w:szCs w:val="28"/>
        </w:rPr>
        <w:t>10. Quy mô, chỉ tiêu kỹ thuật; các giải pháp thiết kế nhằm sử dụng hiệu quả năng lượng, tiết kiệm tài nguyên (nếu có):</w:t>
      </w:r>
    </w:p>
    <w:p w14:paraId="5BAF9501" w14:textId="77777777" w:rsidR="00837F45" w:rsidRPr="005354D5" w:rsidRDefault="00837F45" w:rsidP="00371FD5">
      <w:pPr>
        <w:spacing w:before="120"/>
        <w:ind w:firstLine="567"/>
        <w:rPr>
          <w:szCs w:val="28"/>
        </w:rPr>
      </w:pPr>
      <w:r w:rsidRPr="005354D5">
        <w:rPr>
          <w:szCs w:val="28"/>
        </w:rPr>
        <w:t>11. Thời hạn sử dụng theo thiết kế của công trình:</w:t>
      </w:r>
    </w:p>
    <w:p w14:paraId="79F440D2" w14:textId="77777777" w:rsidR="00837F45" w:rsidRPr="005354D5" w:rsidRDefault="00837F45" w:rsidP="00371FD5">
      <w:pPr>
        <w:spacing w:before="120"/>
        <w:ind w:firstLine="567"/>
        <w:rPr>
          <w:szCs w:val="28"/>
        </w:rPr>
      </w:pPr>
      <w:r w:rsidRPr="005354D5">
        <w:rPr>
          <w:szCs w:val="28"/>
        </w:rPr>
        <w:t>12. Giá trị dự toán xây dựng theo từng khoản mục chi phí:</w:t>
      </w:r>
    </w:p>
    <w:p w14:paraId="2A67A2FD" w14:textId="77777777" w:rsidR="00837F45" w:rsidRPr="005354D5" w:rsidRDefault="00837F45" w:rsidP="00371FD5">
      <w:pPr>
        <w:spacing w:before="120"/>
        <w:ind w:firstLine="567"/>
        <w:rPr>
          <w:szCs w:val="28"/>
        </w:rPr>
      </w:pPr>
      <w:r w:rsidRPr="005354D5">
        <w:rPr>
          <w:szCs w:val="28"/>
        </w:rPr>
        <w:t>13. Danh mục tiêu chuẩn chủ yếu áp dụng;</w:t>
      </w:r>
    </w:p>
    <w:p w14:paraId="64E4908F" w14:textId="77777777" w:rsidR="00837F45" w:rsidRPr="005354D5" w:rsidRDefault="00837F45" w:rsidP="00371FD5">
      <w:pPr>
        <w:spacing w:before="120"/>
        <w:ind w:firstLine="567"/>
        <w:rPr>
          <w:szCs w:val="28"/>
        </w:rPr>
      </w:pPr>
      <w:r w:rsidRPr="005354D5">
        <w:rPr>
          <w:szCs w:val="28"/>
        </w:rPr>
        <w:t>14. Các nội dung khác (nếu có).</w:t>
      </w:r>
    </w:p>
    <w:p w14:paraId="2F8AB72F" w14:textId="77777777" w:rsidR="00837F45" w:rsidRPr="005354D5" w:rsidRDefault="00837F45" w:rsidP="00371FD5">
      <w:pPr>
        <w:spacing w:before="120"/>
        <w:ind w:firstLine="567"/>
        <w:rPr>
          <w:szCs w:val="28"/>
        </w:rPr>
      </w:pPr>
      <w:r w:rsidRPr="005354D5">
        <w:rPr>
          <w:b/>
          <w:bCs/>
          <w:szCs w:val="28"/>
        </w:rPr>
        <w:t>Điều 2.</w:t>
      </w:r>
      <w:r w:rsidRPr="005354D5">
        <w:rPr>
          <w:szCs w:val="28"/>
        </w:rPr>
        <w:t xml:space="preserve"> Tổ chức thực hiện.</w:t>
      </w:r>
    </w:p>
    <w:p w14:paraId="77A25BDD" w14:textId="77777777" w:rsidR="00837F45" w:rsidRPr="005354D5" w:rsidRDefault="00837F45" w:rsidP="00371FD5">
      <w:pPr>
        <w:spacing w:before="120"/>
        <w:ind w:firstLine="567"/>
        <w:rPr>
          <w:szCs w:val="28"/>
        </w:rPr>
      </w:pPr>
      <w:r w:rsidRPr="005354D5">
        <w:rPr>
          <w:b/>
          <w:bCs/>
          <w:szCs w:val="28"/>
        </w:rPr>
        <w:t>Điều 3.</w:t>
      </w:r>
      <w:r w:rsidRPr="005354D5">
        <w:rPr>
          <w:szCs w:val="28"/>
        </w:rPr>
        <w:t xml:space="preserve"> Tổ chức, cá nhân có liên quan chịu trách nhiệm thi hành quyết định.</w:t>
      </w:r>
    </w:p>
    <w:p w14:paraId="2AAB2CAA" w14:textId="77777777" w:rsidR="00837F45" w:rsidRPr="005354D5" w:rsidRDefault="00837F45" w:rsidP="006805CB">
      <w:pPr>
        <w:rPr>
          <w:szCs w:val="28"/>
        </w:rPr>
      </w:pPr>
      <w:r w:rsidRPr="005354D5">
        <w:rPr>
          <w:szCs w:val="28"/>
        </w:rPr>
        <w:t> </w:t>
      </w:r>
    </w:p>
    <w:tbl>
      <w:tblPr>
        <w:tblW w:w="0" w:type="auto"/>
        <w:tblCellMar>
          <w:left w:w="0" w:type="dxa"/>
          <w:right w:w="0" w:type="dxa"/>
        </w:tblCellMar>
        <w:tblLook w:val="0000" w:firstRow="0" w:lastRow="0" w:firstColumn="0" w:lastColumn="0" w:noHBand="0" w:noVBand="0"/>
      </w:tblPr>
      <w:tblGrid>
        <w:gridCol w:w="3889"/>
        <w:gridCol w:w="5115"/>
      </w:tblGrid>
      <w:tr w:rsidR="00837F45" w:rsidRPr="005354D5" w14:paraId="1CCE54D0" w14:textId="77777777" w:rsidTr="00267024">
        <w:trPr>
          <w:trHeight w:val="1529"/>
        </w:trPr>
        <w:tc>
          <w:tcPr>
            <w:tcW w:w="4081" w:type="dxa"/>
            <w:tcMar>
              <w:top w:w="0" w:type="dxa"/>
              <w:left w:w="108" w:type="dxa"/>
              <w:bottom w:w="0" w:type="dxa"/>
              <w:right w:w="108" w:type="dxa"/>
            </w:tcMar>
          </w:tcPr>
          <w:p w14:paraId="03DD4782" w14:textId="77777777" w:rsidR="00837F45" w:rsidRPr="005354D5" w:rsidRDefault="00837F45" w:rsidP="006805CB">
            <w:pPr>
              <w:ind w:left="-108"/>
            </w:pPr>
            <w:r w:rsidRPr="005354D5">
              <w:rPr>
                <w:b/>
                <w:bCs/>
                <w:i/>
                <w:iCs/>
              </w:rPr>
              <w:t>Nơi nhận:</w:t>
            </w:r>
            <w:r w:rsidRPr="005354D5">
              <w:rPr>
                <w:b/>
                <w:bCs/>
                <w:i/>
                <w:iCs/>
              </w:rPr>
              <w:br/>
            </w:r>
            <w:r w:rsidRPr="00371FD5">
              <w:rPr>
                <w:sz w:val="22"/>
              </w:rPr>
              <w:t xml:space="preserve">- Như Điều 3; </w:t>
            </w:r>
            <w:r w:rsidRPr="00371FD5">
              <w:rPr>
                <w:sz w:val="22"/>
              </w:rPr>
              <w:br/>
              <w:t>- Các cơ quan có liên quan;</w:t>
            </w:r>
            <w:r w:rsidRPr="00371FD5">
              <w:rPr>
                <w:sz w:val="22"/>
              </w:rPr>
              <w:br/>
              <w:t>- Lưu:...</w:t>
            </w:r>
          </w:p>
        </w:tc>
        <w:tc>
          <w:tcPr>
            <w:tcW w:w="5360" w:type="dxa"/>
            <w:tcMar>
              <w:top w:w="0" w:type="dxa"/>
              <w:left w:w="108" w:type="dxa"/>
              <w:bottom w:w="0" w:type="dxa"/>
              <w:right w:w="108" w:type="dxa"/>
            </w:tcMar>
          </w:tcPr>
          <w:p w14:paraId="5B0D0038" w14:textId="77777777" w:rsidR="00837F45" w:rsidRPr="005354D5" w:rsidRDefault="00837F45" w:rsidP="006805CB">
            <w:pPr>
              <w:jc w:val="center"/>
              <w:rPr>
                <w:szCs w:val="28"/>
              </w:rPr>
            </w:pPr>
            <w:r w:rsidRPr="005354D5">
              <w:rPr>
                <w:b/>
                <w:bCs/>
                <w:szCs w:val="28"/>
              </w:rPr>
              <w:t>CƠ QUAN PHÊ DUYỆT</w:t>
            </w:r>
            <w:r w:rsidRPr="005354D5">
              <w:rPr>
                <w:b/>
                <w:bCs/>
                <w:szCs w:val="28"/>
              </w:rPr>
              <w:br/>
            </w:r>
            <w:r w:rsidRPr="005354D5">
              <w:rPr>
                <w:i/>
                <w:iCs/>
                <w:szCs w:val="28"/>
              </w:rPr>
              <w:t>(Ký, ghi rõ họ tên, chức vụ và đóng dấu)</w:t>
            </w:r>
          </w:p>
        </w:tc>
      </w:tr>
    </w:tbl>
    <w:p w14:paraId="32987BB1" w14:textId="77777777" w:rsidR="00837F45" w:rsidRPr="005354D5" w:rsidRDefault="00837F45" w:rsidP="006805CB">
      <w:pPr>
        <w:spacing w:before="120"/>
        <w:jc w:val="right"/>
        <w:rPr>
          <w:szCs w:val="28"/>
        </w:rPr>
      </w:pPr>
      <w:r w:rsidRPr="005354D5">
        <w:rPr>
          <w:szCs w:val="28"/>
        </w:rPr>
        <w:t> </w:t>
      </w:r>
    </w:p>
    <w:p w14:paraId="1ECDFDC2" w14:textId="77777777" w:rsidR="00837F45" w:rsidRPr="005354D5" w:rsidRDefault="00837F45" w:rsidP="006805CB">
      <w:pPr>
        <w:rPr>
          <w:szCs w:val="28"/>
        </w:rPr>
      </w:pPr>
      <w:r w:rsidRPr="005354D5">
        <w:rPr>
          <w:szCs w:val="28"/>
        </w:rPr>
        <w:br w:type="page"/>
      </w:r>
    </w:p>
    <w:p w14:paraId="5F8CC7C1" w14:textId="77777777" w:rsidR="00837F45" w:rsidRPr="005354D5" w:rsidRDefault="00837F45" w:rsidP="006805CB">
      <w:pPr>
        <w:spacing w:before="120"/>
        <w:jc w:val="right"/>
        <w:rPr>
          <w:szCs w:val="28"/>
        </w:rPr>
      </w:pPr>
      <w:r>
        <w:rPr>
          <w:b/>
          <w:bCs/>
          <w:szCs w:val="28"/>
        </w:rPr>
        <w:lastRenderedPageBreak/>
        <w:t xml:space="preserve">Phụ lục I - </w:t>
      </w:r>
      <w:r w:rsidRPr="005354D5">
        <w:rPr>
          <w:b/>
          <w:bCs/>
          <w:szCs w:val="28"/>
        </w:rPr>
        <w:t>Mẫu số 12</w:t>
      </w:r>
    </w:p>
    <w:p w14:paraId="36D80D82" w14:textId="77777777" w:rsidR="00837F45" w:rsidRPr="005354D5" w:rsidRDefault="00837F45" w:rsidP="006805CB">
      <w:pPr>
        <w:jc w:val="center"/>
        <w:rPr>
          <w:b/>
          <w:bCs/>
          <w:szCs w:val="28"/>
        </w:rPr>
      </w:pPr>
      <w:r w:rsidRPr="005354D5">
        <w:rPr>
          <w:b/>
          <w:bCs/>
          <w:szCs w:val="28"/>
        </w:rPr>
        <w:t xml:space="preserve">MẪU DẤU THẨM ĐỊNH, THẨM TRA, PHÊ DUYỆT </w:t>
      </w:r>
    </w:p>
    <w:p w14:paraId="198AF844" w14:textId="77777777" w:rsidR="00837F45" w:rsidRPr="005354D5" w:rsidRDefault="00837F45" w:rsidP="006805CB">
      <w:pPr>
        <w:jc w:val="center"/>
        <w:rPr>
          <w:szCs w:val="28"/>
        </w:rPr>
      </w:pPr>
      <w:r w:rsidRPr="005354D5">
        <w:rPr>
          <w:b/>
          <w:bCs/>
          <w:szCs w:val="28"/>
        </w:rPr>
        <w:t xml:space="preserve">THIẾT KẾ XÂY DỰNG </w:t>
      </w:r>
      <w:r w:rsidRPr="005354D5">
        <w:rPr>
          <w:b/>
          <w:bCs/>
          <w:szCs w:val="28"/>
        </w:rPr>
        <w:br/>
      </w:r>
      <w:r w:rsidRPr="005354D5">
        <w:rPr>
          <w:szCs w:val="28"/>
        </w:rPr>
        <w:t>(Kích thước mẫu dấu: chiều rộng từ 4 cm đến 6 cm; chiều dài từ 6 cm đến 9 cm)</w:t>
      </w:r>
    </w:p>
    <w:p w14:paraId="0362F97C" w14:textId="77777777" w:rsidR="00837F45" w:rsidRDefault="00837F45" w:rsidP="006805CB">
      <w:pPr>
        <w:spacing w:before="120"/>
        <w:jc w:val="center"/>
        <w:rPr>
          <w:b/>
          <w:bCs/>
          <w:szCs w:val="28"/>
        </w:rPr>
      </w:pPr>
      <w:r w:rsidRPr="005354D5">
        <w:rPr>
          <w:b/>
          <w:bCs/>
          <w:szCs w:val="28"/>
        </w:rPr>
        <w:t xml:space="preserve">MẪU DẤU XÁC NHẬN CỦA TỔ CHỨC </w:t>
      </w:r>
      <w:r>
        <w:rPr>
          <w:b/>
          <w:bCs/>
          <w:szCs w:val="28"/>
        </w:rPr>
        <w:t>THẨM ĐỊNH</w:t>
      </w:r>
    </w:p>
    <w:p w14:paraId="0709C70B" w14:textId="77777777" w:rsidR="00837F45" w:rsidRPr="001565EB" w:rsidRDefault="00837F45" w:rsidP="006805CB">
      <w:pPr>
        <w:spacing w:before="120"/>
        <w:jc w:val="center"/>
        <w:rPr>
          <w:szCs w:val="28"/>
        </w:rPr>
      </w:pPr>
    </w:p>
    <w:tbl>
      <w:tblPr>
        <w:tblW w:w="2221" w:type="pct"/>
        <w:jc w:val="center"/>
        <w:tblCellMar>
          <w:left w:w="0" w:type="dxa"/>
          <w:right w:w="0" w:type="dxa"/>
        </w:tblCellMar>
        <w:tblLook w:val="0000" w:firstRow="0" w:lastRow="0" w:firstColumn="0" w:lastColumn="0" w:noHBand="0" w:noVBand="0"/>
      </w:tblPr>
      <w:tblGrid>
        <w:gridCol w:w="3913"/>
      </w:tblGrid>
      <w:tr w:rsidR="00837F45" w:rsidRPr="005354D5" w14:paraId="474ED133" w14:textId="77777777" w:rsidTr="00267024">
        <w:trPr>
          <w:trHeight w:val="285"/>
          <w:jc w:val="center"/>
        </w:trPr>
        <w:tc>
          <w:tcPr>
            <w:tcW w:w="5000" w:type="pct"/>
            <w:tcBorders>
              <w:top w:val="single" w:sz="8" w:space="0" w:color="auto"/>
              <w:left w:val="single" w:sz="8" w:space="0" w:color="auto"/>
              <w:bottom w:val="single" w:sz="8" w:space="0" w:color="auto"/>
              <w:right w:val="single" w:sz="8" w:space="0" w:color="auto"/>
            </w:tcBorders>
          </w:tcPr>
          <w:p w14:paraId="1D259EEE" w14:textId="77777777" w:rsidR="00837F45" w:rsidRPr="005354D5" w:rsidRDefault="00837F45" w:rsidP="006805CB">
            <w:pPr>
              <w:spacing w:before="120"/>
              <w:jc w:val="center"/>
              <w:rPr>
                <w:szCs w:val="28"/>
              </w:rPr>
            </w:pPr>
            <w:r w:rsidRPr="005354D5">
              <w:rPr>
                <w:b/>
                <w:bCs/>
                <w:szCs w:val="28"/>
              </w:rPr>
              <w:t>(TÊN CƠ QUAN THỰC HIỆN THẨM ĐỊNH)</w:t>
            </w:r>
          </w:p>
        </w:tc>
      </w:tr>
      <w:tr w:rsidR="00837F45" w:rsidRPr="005354D5" w14:paraId="64FFDCA1" w14:textId="77777777" w:rsidTr="00D36690">
        <w:trPr>
          <w:trHeight w:val="1703"/>
          <w:jc w:val="center"/>
        </w:trPr>
        <w:tc>
          <w:tcPr>
            <w:tcW w:w="5000" w:type="pct"/>
            <w:tcBorders>
              <w:top w:val="nil"/>
              <w:left w:val="single" w:sz="8" w:space="0" w:color="auto"/>
              <w:bottom w:val="single" w:sz="8" w:space="0" w:color="auto"/>
              <w:right w:val="single" w:sz="8" w:space="0" w:color="auto"/>
            </w:tcBorders>
          </w:tcPr>
          <w:p w14:paraId="35BC68F8" w14:textId="77777777" w:rsidR="00837F45" w:rsidRPr="005354D5" w:rsidRDefault="00837F45" w:rsidP="006805CB">
            <w:pPr>
              <w:spacing w:before="80"/>
              <w:jc w:val="center"/>
              <w:rPr>
                <w:szCs w:val="28"/>
              </w:rPr>
            </w:pPr>
            <w:r w:rsidRPr="005354D5">
              <w:rPr>
                <w:b/>
                <w:bCs/>
                <w:szCs w:val="28"/>
              </w:rPr>
              <w:t>THẨM ĐỊNH</w:t>
            </w:r>
          </w:p>
          <w:p w14:paraId="1813CAF6" w14:textId="77777777" w:rsidR="00837F45" w:rsidRPr="005354D5" w:rsidRDefault="00837F45" w:rsidP="006805CB">
            <w:pPr>
              <w:spacing w:before="80"/>
              <w:jc w:val="center"/>
              <w:rPr>
                <w:szCs w:val="28"/>
              </w:rPr>
            </w:pPr>
            <w:r w:rsidRPr="005354D5">
              <w:rPr>
                <w:szCs w:val="28"/>
              </w:rPr>
              <w:t>Theo Văn bản số …./…</w:t>
            </w:r>
          </w:p>
          <w:p w14:paraId="4A5E032D" w14:textId="77777777" w:rsidR="00837F45" w:rsidRPr="005354D5" w:rsidRDefault="00837F45" w:rsidP="006805CB">
            <w:pPr>
              <w:spacing w:before="80"/>
              <w:jc w:val="center"/>
              <w:rPr>
                <w:szCs w:val="28"/>
              </w:rPr>
            </w:pPr>
            <w:r w:rsidRPr="005354D5">
              <w:rPr>
                <w:szCs w:val="28"/>
              </w:rPr>
              <w:t>ngày … tháng ... năm 20...</w:t>
            </w:r>
          </w:p>
          <w:p w14:paraId="13ACBDF3" w14:textId="77777777" w:rsidR="00837F45" w:rsidRPr="005354D5" w:rsidRDefault="00837F45" w:rsidP="006805CB">
            <w:pPr>
              <w:spacing w:before="80"/>
              <w:jc w:val="center"/>
              <w:rPr>
                <w:szCs w:val="28"/>
              </w:rPr>
            </w:pPr>
            <w:r>
              <w:rPr>
                <w:szCs w:val="28"/>
              </w:rPr>
              <w:t>Người thẩm định ký tên</w:t>
            </w:r>
          </w:p>
        </w:tc>
      </w:tr>
    </w:tbl>
    <w:p w14:paraId="46C00606" w14:textId="77777777" w:rsidR="00837F45" w:rsidRPr="005354D5" w:rsidRDefault="00837F45" w:rsidP="006805CB">
      <w:pPr>
        <w:spacing w:before="120"/>
        <w:rPr>
          <w:szCs w:val="28"/>
        </w:rPr>
      </w:pPr>
      <w:r w:rsidRPr="005354D5">
        <w:rPr>
          <w:szCs w:val="28"/>
        </w:rPr>
        <w:t> </w:t>
      </w:r>
    </w:p>
    <w:p w14:paraId="4FB3DF7B" w14:textId="77777777" w:rsidR="00837F45" w:rsidRPr="005354D5" w:rsidRDefault="00837F45" w:rsidP="006805CB">
      <w:pPr>
        <w:spacing w:before="120"/>
        <w:jc w:val="center"/>
        <w:rPr>
          <w:b/>
          <w:bCs/>
          <w:szCs w:val="28"/>
        </w:rPr>
      </w:pPr>
      <w:r w:rsidRPr="005354D5">
        <w:rPr>
          <w:b/>
          <w:bCs/>
          <w:szCs w:val="28"/>
        </w:rPr>
        <w:t>MẪU DẤU XÁC NHẬN CỦA TỔ CHỨC THỰC HIỆN THẨM TRA</w:t>
      </w:r>
    </w:p>
    <w:p w14:paraId="42916094" w14:textId="77777777" w:rsidR="00837F45" w:rsidRPr="005354D5" w:rsidRDefault="00837F45" w:rsidP="006805CB">
      <w:pPr>
        <w:spacing w:before="120"/>
        <w:jc w:val="center"/>
        <w:rPr>
          <w:szCs w:val="28"/>
        </w:rPr>
      </w:pPr>
    </w:p>
    <w:tbl>
      <w:tblPr>
        <w:tblW w:w="2357" w:type="pct"/>
        <w:jc w:val="center"/>
        <w:tblCellMar>
          <w:left w:w="0" w:type="dxa"/>
          <w:right w:w="0" w:type="dxa"/>
        </w:tblCellMar>
        <w:tblLook w:val="0000" w:firstRow="0" w:lastRow="0" w:firstColumn="0" w:lastColumn="0" w:noHBand="0" w:noVBand="0"/>
      </w:tblPr>
      <w:tblGrid>
        <w:gridCol w:w="4152"/>
      </w:tblGrid>
      <w:tr w:rsidR="00837F45" w:rsidRPr="005354D5" w14:paraId="60EF025C" w14:textId="77777777" w:rsidTr="00267024">
        <w:trPr>
          <w:trHeight w:val="249"/>
          <w:jc w:val="center"/>
        </w:trPr>
        <w:tc>
          <w:tcPr>
            <w:tcW w:w="5000" w:type="pct"/>
            <w:tcBorders>
              <w:top w:val="single" w:sz="8" w:space="0" w:color="auto"/>
              <w:left w:val="single" w:sz="8" w:space="0" w:color="auto"/>
              <w:bottom w:val="single" w:sz="8" w:space="0" w:color="auto"/>
              <w:right w:val="single" w:sz="8" w:space="0" w:color="auto"/>
            </w:tcBorders>
          </w:tcPr>
          <w:p w14:paraId="5E32E102" w14:textId="77777777" w:rsidR="00837F45" w:rsidRPr="005354D5" w:rsidRDefault="00837F45" w:rsidP="006805CB">
            <w:pPr>
              <w:spacing w:before="120"/>
              <w:jc w:val="center"/>
              <w:rPr>
                <w:szCs w:val="28"/>
              </w:rPr>
            </w:pPr>
            <w:r w:rsidRPr="005354D5">
              <w:rPr>
                <w:b/>
                <w:bCs/>
                <w:szCs w:val="28"/>
              </w:rPr>
              <w:t>(TÊN CƠ QUAN THỰC HIỆN THẨM TRA)</w:t>
            </w:r>
          </w:p>
        </w:tc>
      </w:tr>
      <w:tr w:rsidR="00837F45" w:rsidRPr="005354D5" w14:paraId="436168A9" w14:textId="77777777" w:rsidTr="00D36690">
        <w:trPr>
          <w:trHeight w:val="1801"/>
          <w:jc w:val="center"/>
        </w:trPr>
        <w:tc>
          <w:tcPr>
            <w:tcW w:w="5000" w:type="pct"/>
            <w:tcBorders>
              <w:top w:val="nil"/>
              <w:left w:val="single" w:sz="8" w:space="0" w:color="auto"/>
              <w:bottom w:val="single" w:sz="8" w:space="0" w:color="auto"/>
              <w:right w:val="single" w:sz="8" w:space="0" w:color="auto"/>
            </w:tcBorders>
          </w:tcPr>
          <w:p w14:paraId="4C3A6E32" w14:textId="77777777" w:rsidR="00837F45" w:rsidRPr="005354D5" w:rsidRDefault="00837F45" w:rsidP="006805CB">
            <w:pPr>
              <w:spacing w:before="80"/>
              <w:jc w:val="center"/>
              <w:rPr>
                <w:szCs w:val="28"/>
              </w:rPr>
            </w:pPr>
            <w:r w:rsidRPr="005354D5">
              <w:rPr>
                <w:b/>
                <w:bCs/>
                <w:szCs w:val="28"/>
              </w:rPr>
              <w:t>THẨM TRA</w:t>
            </w:r>
          </w:p>
          <w:p w14:paraId="78A247C8" w14:textId="77777777" w:rsidR="00837F45" w:rsidRPr="005354D5" w:rsidRDefault="00837F45" w:rsidP="006805CB">
            <w:pPr>
              <w:spacing w:before="80"/>
              <w:jc w:val="center"/>
              <w:rPr>
                <w:szCs w:val="28"/>
              </w:rPr>
            </w:pPr>
            <w:r w:rsidRPr="005354D5">
              <w:rPr>
                <w:szCs w:val="28"/>
              </w:rPr>
              <w:t>Theo Văn bản số …/…</w:t>
            </w:r>
          </w:p>
          <w:p w14:paraId="04A8B8C6" w14:textId="77777777" w:rsidR="00837F45" w:rsidRPr="005354D5" w:rsidRDefault="00837F45" w:rsidP="006805CB">
            <w:pPr>
              <w:spacing w:before="80"/>
              <w:jc w:val="center"/>
              <w:rPr>
                <w:szCs w:val="28"/>
              </w:rPr>
            </w:pPr>
            <w:r w:rsidRPr="005354D5">
              <w:rPr>
                <w:szCs w:val="28"/>
              </w:rPr>
              <w:t>ngày … tháng … năm 20…</w:t>
            </w:r>
          </w:p>
          <w:p w14:paraId="57C533CF" w14:textId="77777777" w:rsidR="00837F45" w:rsidRPr="005354D5" w:rsidRDefault="00837F45" w:rsidP="006805CB">
            <w:pPr>
              <w:spacing w:before="80"/>
              <w:jc w:val="center"/>
              <w:rPr>
                <w:szCs w:val="28"/>
              </w:rPr>
            </w:pPr>
            <w:r w:rsidRPr="005354D5">
              <w:rPr>
                <w:szCs w:val="28"/>
              </w:rPr>
              <w:t>Chủ trì bộ môn ký tên:</w:t>
            </w:r>
          </w:p>
        </w:tc>
      </w:tr>
    </w:tbl>
    <w:p w14:paraId="0AF8FAC8" w14:textId="77777777" w:rsidR="00837F45" w:rsidRPr="005354D5" w:rsidRDefault="00837F45" w:rsidP="006805CB">
      <w:pPr>
        <w:spacing w:before="120"/>
        <w:rPr>
          <w:szCs w:val="28"/>
        </w:rPr>
      </w:pPr>
      <w:r w:rsidRPr="005354D5">
        <w:rPr>
          <w:szCs w:val="28"/>
        </w:rPr>
        <w:t> </w:t>
      </w:r>
    </w:p>
    <w:p w14:paraId="0CB986E7" w14:textId="77777777" w:rsidR="00837F45" w:rsidRPr="005354D5" w:rsidRDefault="00837F45" w:rsidP="006805CB">
      <w:pPr>
        <w:spacing w:before="120"/>
        <w:jc w:val="center"/>
        <w:rPr>
          <w:b/>
          <w:bCs/>
          <w:szCs w:val="28"/>
        </w:rPr>
      </w:pPr>
      <w:r w:rsidRPr="005354D5">
        <w:rPr>
          <w:b/>
          <w:bCs/>
          <w:szCs w:val="28"/>
        </w:rPr>
        <w:t>MẪU DẤU XÁC NHẬN PHÊ DUYỆT THIẾT KẾ XÂY DỰNG</w:t>
      </w:r>
    </w:p>
    <w:p w14:paraId="447900E4" w14:textId="77777777" w:rsidR="00837F45" w:rsidRPr="005354D5" w:rsidRDefault="00837F45" w:rsidP="006805CB">
      <w:pPr>
        <w:spacing w:before="120"/>
        <w:jc w:val="center"/>
        <w:rPr>
          <w:szCs w:val="28"/>
        </w:rPr>
      </w:pPr>
    </w:p>
    <w:tbl>
      <w:tblPr>
        <w:tblW w:w="2508" w:type="pct"/>
        <w:jc w:val="center"/>
        <w:tblCellMar>
          <w:left w:w="0" w:type="dxa"/>
          <w:right w:w="0" w:type="dxa"/>
        </w:tblCellMar>
        <w:tblLook w:val="0000" w:firstRow="0" w:lastRow="0" w:firstColumn="0" w:lastColumn="0" w:noHBand="0" w:noVBand="0"/>
      </w:tblPr>
      <w:tblGrid>
        <w:gridCol w:w="4418"/>
      </w:tblGrid>
      <w:tr w:rsidR="00837F45" w:rsidRPr="005354D5" w14:paraId="103DE9FE" w14:textId="77777777" w:rsidTr="00267024">
        <w:trPr>
          <w:trHeight w:val="240"/>
          <w:jc w:val="center"/>
        </w:trPr>
        <w:tc>
          <w:tcPr>
            <w:tcW w:w="5000" w:type="pct"/>
            <w:tcBorders>
              <w:top w:val="single" w:sz="8" w:space="0" w:color="auto"/>
              <w:left w:val="single" w:sz="8" w:space="0" w:color="auto"/>
              <w:bottom w:val="single" w:sz="8" w:space="0" w:color="auto"/>
              <w:right w:val="single" w:sz="8" w:space="0" w:color="auto"/>
            </w:tcBorders>
          </w:tcPr>
          <w:p w14:paraId="712414C6" w14:textId="77777777" w:rsidR="00837F45" w:rsidRPr="005354D5" w:rsidRDefault="00837F45" w:rsidP="006805CB">
            <w:pPr>
              <w:spacing w:before="120"/>
              <w:jc w:val="center"/>
              <w:rPr>
                <w:szCs w:val="28"/>
              </w:rPr>
            </w:pPr>
            <w:r w:rsidRPr="005354D5">
              <w:rPr>
                <w:b/>
                <w:bCs/>
                <w:szCs w:val="28"/>
              </w:rPr>
              <w:t>(TÊN CHỦ ĐẦU TƯ)</w:t>
            </w:r>
          </w:p>
        </w:tc>
      </w:tr>
      <w:tr w:rsidR="00837F45" w:rsidRPr="005354D5" w14:paraId="1207A5AD" w14:textId="77777777" w:rsidTr="00CE54BB">
        <w:trPr>
          <w:trHeight w:val="1980"/>
          <w:jc w:val="center"/>
        </w:trPr>
        <w:tc>
          <w:tcPr>
            <w:tcW w:w="5000" w:type="pct"/>
            <w:tcBorders>
              <w:top w:val="nil"/>
              <w:left w:val="single" w:sz="8" w:space="0" w:color="auto"/>
              <w:bottom w:val="single" w:sz="8" w:space="0" w:color="auto"/>
              <w:right w:val="single" w:sz="8" w:space="0" w:color="auto"/>
            </w:tcBorders>
          </w:tcPr>
          <w:p w14:paraId="324664B4" w14:textId="77777777" w:rsidR="00837F45" w:rsidRPr="005354D5" w:rsidRDefault="00837F45" w:rsidP="006805CB">
            <w:pPr>
              <w:spacing w:before="120"/>
              <w:jc w:val="center"/>
              <w:rPr>
                <w:szCs w:val="28"/>
              </w:rPr>
            </w:pPr>
            <w:r w:rsidRPr="005354D5">
              <w:rPr>
                <w:b/>
                <w:bCs/>
                <w:szCs w:val="28"/>
              </w:rPr>
              <w:lastRenderedPageBreak/>
              <w:t>PHÊ DUYỆT</w:t>
            </w:r>
          </w:p>
          <w:p w14:paraId="51922668" w14:textId="77777777" w:rsidR="00837F45" w:rsidRPr="005354D5" w:rsidRDefault="00837F45" w:rsidP="006805CB">
            <w:pPr>
              <w:spacing w:before="120"/>
              <w:jc w:val="center"/>
              <w:rPr>
                <w:szCs w:val="28"/>
              </w:rPr>
            </w:pPr>
            <w:r w:rsidRPr="005354D5">
              <w:rPr>
                <w:szCs w:val="28"/>
              </w:rPr>
              <w:t>Theo Quyết định số …/…</w:t>
            </w:r>
          </w:p>
          <w:p w14:paraId="6ED83587" w14:textId="77777777" w:rsidR="00837F45" w:rsidRPr="005354D5" w:rsidRDefault="00837F45" w:rsidP="006805CB">
            <w:pPr>
              <w:spacing w:before="120"/>
              <w:jc w:val="center"/>
              <w:rPr>
                <w:szCs w:val="28"/>
              </w:rPr>
            </w:pPr>
            <w:r w:rsidRPr="005354D5">
              <w:rPr>
                <w:szCs w:val="28"/>
              </w:rPr>
              <w:t>ngày … tháng … năm 20…</w:t>
            </w:r>
          </w:p>
          <w:p w14:paraId="778A5C66" w14:textId="77777777" w:rsidR="00837F45" w:rsidRPr="005354D5" w:rsidRDefault="00837F45" w:rsidP="006805CB">
            <w:pPr>
              <w:spacing w:before="120"/>
              <w:jc w:val="center"/>
              <w:rPr>
                <w:szCs w:val="28"/>
              </w:rPr>
            </w:pPr>
            <w:r>
              <w:rPr>
                <w:szCs w:val="28"/>
              </w:rPr>
              <w:t>Người phê duyệt k</w:t>
            </w:r>
            <w:r w:rsidRPr="005354D5">
              <w:rPr>
                <w:szCs w:val="28"/>
              </w:rPr>
              <w:t>ý tên:</w:t>
            </w:r>
          </w:p>
        </w:tc>
      </w:tr>
    </w:tbl>
    <w:p w14:paraId="4A6B919F" w14:textId="77777777" w:rsidR="00837F45" w:rsidRPr="005354D5" w:rsidRDefault="00837F45" w:rsidP="006805CB">
      <w:pPr>
        <w:spacing w:before="120"/>
        <w:rPr>
          <w:szCs w:val="28"/>
        </w:rPr>
      </w:pPr>
      <w:r w:rsidRPr="005354D5">
        <w:rPr>
          <w:szCs w:val="28"/>
        </w:rPr>
        <w:t> </w:t>
      </w:r>
    </w:p>
    <w:p w14:paraId="1BBE6E4F" w14:textId="77777777" w:rsidR="00837F45" w:rsidRPr="005354D5" w:rsidRDefault="00837F45" w:rsidP="006805CB">
      <w:pPr>
        <w:rPr>
          <w:szCs w:val="28"/>
        </w:rPr>
      </w:pPr>
    </w:p>
    <w:p w14:paraId="739A959A" w14:textId="77777777" w:rsidR="00837F45" w:rsidRDefault="00837F45" w:rsidP="006805CB">
      <w:pPr>
        <w:rPr>
          <w:szCs w:val="28"/>
        </w:rPr>
      </w:pPr>
      <w:r>
        <w:rPr>
          <w:szCs w:val="28"/>
        </w:rPr>
        <w:br w:type="page"/>
      </w:r>
    </w:p>
    <w:p w14:paraId="0C6A2B09" w14:textId="77777777" w:rsidR="00837F45" w:rsidRDefault="00837F45" w:rsidP="006805CB">
      <w:pPr>
        <w:pStyle w:val="MuPL"/>
        <w:keepNext w:val="0"/>
        <w:widowControl w:val="0"/>
        <w:spacing w:after="120" w:afterAutospacing="0"/>
        <w:ind w:firstLine="709"/>
        <w:jc w:val="right"/>
        <w:rPr>
          <w:bCs/>
          <w:color w:val="auto"/>
          <w:lang w:val="vi-VN"/>
        </w:rPr>
      </w:pPr>
      <w:r w:rsidRPr="001565EB">
        <w:rPr>
          <w:bCs/>
          <w:color w:val="auto"/>
        </w:rPr>
        <w:lastRenderedPageBreak/>
        <w:t>Phụ lục I -</w:t>
      </w:r>
      <w:r>
        <w:rPr>
          <w:b w:val="0"/>
          <w:bCs/>
          <w:color w:val="auto"/>
        </w:rPr>
        <w:t xml:space="preserve"> </w:t>
      </w:r>
      <w:r w:rsidRPr="005354D5">
        <w:rPr>
          <w:bCs/>
          <w:color w:val="auto"/>
          <w:lang w:val="vi-VN"/>
        </w:rPr>
        <w:t xml:space="preserve">Mẫu số </w:t>
      </w:r>
      <w:r>
        <w:rPr>
          <w:bCs/>
          <w:color w:val="auto"/>
          <w:lang w:val="vi-VN"/>
        </w:rPr>
        <w:t>13</w:t>
      </w:r>
    </w:p>
    <w:p w14:paraId="6001B5EF" w14:textId="77777777" w:rsidR="00837F45" w:rsidRPr="00371FD5" w:rsidRDefault="00837F45" w:rsidP="006805CB">
      <w:pPr>
        <w:pStyle w:val="MuPL"/>
        <w:keepNext w:val="0"/>
        <w:widowControl w:val="0"/>
        <w:spacing w:after="120" w:afterAutospacing="0"/>
        <w:ind w:firstLine="709"/>
        <w:jc w:val="right"/>
        <w:rPr>
          <w:color w:val="auto"/>
          <w:sz w:val="2"/>
          <w:lang w:val="vi-VN"/>
        </w:rPr>
      </w:pPr>
    </w:p>
    <w:tbl>
      <w:tblPr>
        <w:tblW w:w="9200" w:type="dxa"/>
        <w:jc w:val="center"/>
        <w:tblLayout w:type="fixed"/>
        <w:tblLook w:val="0000" w:firstRow="0" w:lastRow="0" w:firstColumn="0" w:lastColumn="0" w:noHBand="0" w:noVBand="0"/>
      </w:tblPr>
      <w:tblGrid>
        <w:gridCol w:w="3426"/>
        <w:gridCol w:w="5774"/>
      </w:tblGrid>
      <w:tr w:rsidR="00837F45" w:rsidRPr="005354D5" w14:paraId="5C4ED7D4" w14:textId="77777777" w:rsidTr="00371FD5">
        <w:trPr>
          <w:trHeight w:val="1255"/>
          <w:jc w:val="center"/>
        </w:trPr>
        <w:tc>
          <w:tcPr>
            <w:tcW w:w="3426" w:type="dxa"/>
          </w:tcPr>
          <w:p w14:paraId="3CAD7E79" w14:textId="77777777" w:rsidR="00837F45" w:rsidRPr="00371FD5" w:rsidRDefault="00837F45" w:rsidP="006805CB">
            <w:pPr>
              <w:autoSpaceDE w:val="0"/>
              <w:jc w:val="center"/>
              <w:rPr>
                <w:b/>
                <w:bCs/>
                <w:sz w:val="26"/>
                <w:szCs w:val="28"/>
                <w:lang w:eastAsia="ar-SA"/>
              </w:rPr>
            </w:pPr>
            <w:r w:rsidRPr="00371FD5">
              <w:rPr>
                <w:b/>
                <w:bCs/>
                <w:sz w:val="26"/>
                <w:szCs w:val="28"/>
                <w:lang w:eastAsia="ar-SA"/>
              </w:rPr>
              <w:t>CƠ QUAN CHUYÊN MÔN VỀ XÂY DỰNG</w:t>
            </w:r>
          </w:p>
          <w:p w14:paraId="66D9A9F8" w14:textId="77777777" w:rsidR="00837F45" w:rsidRPr="00371FD5" w:rsidRDefault="00837F45" w:rsidP="006805CB">
            <w:pPr>
              <w:autoSpaceDE w:val="0"/>
              <w:jc w:val="center"/>
              <w:rPr>
                <w:sz w:val="26"/>
                <w:szCs w:val="28"/>
                <w:lang w:eastAsia="ar-SA"/>
              </w:rPr>
            </w:pPr>
            <w:r w:rsidRPr="00371FD5">
              <w:rPr>
                <w:b/>
                <w:sz w:val="26"/>
                <w:szCs w:val="28"/>
                <w:vertAlign w:val="superscript"/>
                <w:lang w:eastAsia="ar-SA"/>
              </w:rPr>
              <w:t>________</w:t>
            </w:r>
          </w:p>
          <w:p w14:paraId="475A69E8" w14:textId="77777777" w:rsidR="00837F45" w:rsidRPr="00371FD5" w:rsidRDefault="00837F45" w:rsidP="00371FD5">
            <w:pPr>
              <w:autoSpaceDE w:val="0"/>
              <w:jc w:val="center"/>
              <w:rPr>
                <w:sz w:val="26"/>
                <w:szCs w:val="28"/>
                <w:lang w:eastAsia="ar-SA"/>
              </w:rPr>
            </w:pPr>
            <w:r w:rsidRPr="00371FD5">
              <w:rPr>
                <w:sz w:val="26"/>
                <w:szCs w:val="28"/>
                <w:lang w:eastAsia="ar-SA"/>
              </w:rPr>
              <w:t>Số: …</w:t>
            </w:r>
          </w:p>
        </w:tc>
        <w:tc>
          <w:tcPr>
            <w:tcW w:w="5774" w:type="dxa"/>
          </w:tcPr>
          <w:p w14:paraId="729DC8D0" w14:textId="77777777" w:rsidR="00837F45" w:rsidRPr="005354D5" w:rsidRDefault="00837F45" w:rsidP="006805CB">
            <w:pPr>
              <w:autoSpaceDE w:val="0"/>
              <w:jc w:val="center"/>
              <w:rPr>
                <w:b/>
                <w:bCs/>
                <w:sz w:val="26"/>
                <w:szCs w:val="26"/>
                <w:lang w:eastAsia="ar-SA"/>
              </w:rPr>
            </w:pPr>
            <w:r w:rsidRPr="005354D5">
              <w:rPr>
                <w:b/>
                <w:bCs/>
                <w:sz w:val="26"/>
                <w:szCs w:val="26"/>
                <w:lang w:eastAsia="ar-SA"/>
              </w:rPr>
              <w:t>CỘNG HÒA XÃ HỘI CHỦ NGHĨA VIỆT NAM</w:t>
            </w:r>
          </w:p>
          <w:p w14:paraId="2A2DC41B" w14:textId="77777777" w:rsidR="00837F45" w:rsidRPr="005354D5" w:rsidRDefault="00837F45" w:rsidP="006805CB">
            <w:pPr>
              <w:autoSpaceDE w:val="0"/>
              <w:jc w:val="center"/>
              <w:rPr>
                <w:b/>
                <w:bCs/>
                <w:szCs w:val="28"/>
                <w:lang w:eastAsia="ar-SA"/>
              </w:rPr>
            </w:pPr>
            <w:r w:rsidRPr="005354D5">
              <w:rPr>
                <w:b/>
                <w:bCs/>
                <w:szCs w:val="28"/>
                <w:lang w:eastAsia="ar-SA"/>
              </w:rPr>
              <w:t>Độc lập - Tự do - Hạnh phúc</w:t>
            </w:r>
          </w:p>
          <w:p w14:paraId="38C9130E" w14:textId="77777777" w:rsidR="00837F45" w:rsidRPr="005354D5" w:rsidRDefault="00837F45" w:rsidP="006805CB">
            <w:pPr>
              <w:autoSpaceDE w:val="0"/>
              <w:jc w:val="center"/>
              <w:rPr>
                <w:b/>
                <w:iCs/>
                <w:szCs w:val="28"/>
                <w:lang w:eastAsia="ar-SA"/>
              </w:rPr>
            </w:pPr>
            <w:r w:rsidRPr="005354D5">
              <w:rPr>
                <w:b/>
                <w:iCs/>
                <w:szCs w:val="28"/>
                <w:vertAlign w:val="superscript"/>
                <w:lang w:eastAsia="ar-SA"/>
              </w:rPr>
              <w:t>_____________________________________</w:t>
            </w:r>
          </w:p>
          <w:p w14:paraId="14ECD25C" w14:textId="77777777" w:rsidR="00837F45" w:rsidRPr="005354D5" w:rsidRDefault="00837F45" w:rsidP="006805CB">
            <w:pPr>
              <w:autoSpaceDE w:val="0"/>
              <w:jc w:val="center"/>
              <w:rPr>
                <w:b/>
                <w:iCs/>
                <w:szCs w:val="28"/>
                <w:lang w:eastAsia="ar-SA"/>
              </w:rPr>
            </w:pPr>
            <w:r w:rsidRPr="005354D5">
              <w:rPr>
                <w:i/>
                <w:iCs/>
                <w:szCs w:val="28"/>
                <w:lang w:eastAsia="ar-SA"/>
              </w:rPr>
              <w:t>… , ngày … tháng … năm ...</w:t>
            </w:r>
          </w:p>
        </w:tc>
      </w:tr>
    </w:tbl>
    <w:p w14:paraId="57BAD9FF" w14:textId="77777777" w:rsidR="00837F45" w:rsidRPr="00371FD5" w:rsidRDefault="00837F45" w:rsidP="006805CB">
      <w:pPr>
        <w:autoSpaceDE w:val="0"/>
        <w:jc w:val="center"/>
        <w:rPr>
          <w:b/>
          <w:bCs/>
          <w:iCs/>
          <w:sz w:val="36"/>
          <w:szCs w:val="28"/>
          <w:lang w:eastAsia="ar-SA"/>
        </w:rPr>
      </w:pPr>
    </w:p>
    <w:p w14:paraId="364A00C0" w14:textId="77777777" w:rsidR="00837F45" w:rsidRDefault="00837F45" w:rsidP="006805CB">
      <w:pPr>
        <w:autoSpaceDE w:val="0"/>
        <w:jc w:val="center"/>
        <w:rPr>
          <w:b/>
          <w:bCs/>
          <w:iCs/>
          <w:szCs w:val="28"/>
          <w:lang w:eastAsia="ar-SA"/>
        </w:rPr>
      </w:pPr>
      <w:r w:rsidRPr="0002054C">
        <w:rPr>
          <w:b/>
          <w:bCs/>
          <w:iCs/>
          <w:szCs w:val="28"/>
          <w:lang w:eastAsia="ar-SA"/>
        </w:rPr>
        <w:t>PHIẾU THÔNG BÁO BỔ SUNG, HOÀN THIỆN HỒ SƠ</w:t>
      </w:r>
    </w:p>
    <w:p w14:paraId="500B9BEB" w14:textId="77777777" w:rsidR="00837F45" w:rsidRPr="00371FD5" w:rsidRDefault="00837F45" w:rsidP="006805CB">
      <w:pPr>
        <w:autoSpaceDE w:val="0"/>
        <w:jc w:val="center"/>
        <w:rPr>
          <w:b/>
          <w:bCs/>
          <w:iCs/>
          <w:szCs w:val="28"/>
          <w:vertAlign w:val="superscript"/>
          <w:lang w:eastAsia="ar-SA"/>
        </w:rPr>
      </w:pPr>
      <w:r>
        <w:rPr>
          <w:b/>
          <w:bCs/>
          <w:iCs/>
          <w:szCs w:val="28"/>
          <w:vertAlign w:val="superscript"/>
          <w:lang w:eastAsia="ar-SA"/>
        </w:rPr>
        <w:t>____________</w:t>
      </w:r>
    </w:p>
    <w:p w14:paraId="68695BDD" w14:textId="77777777" w:rsidR="00837F45" w:rsidRPr="005354D5" w:rsidRDefault="00837F45" w:rsidP="006805CB">
      <w:pPr>
        <w:autoSpaceDE w:val="0"/>
        <w:jc w:val="center"/>
        <w:rPr>
          <w:iCs/>
          <w:szCs w:val="28"/>
          <w:lang w:eastAsia="ar-SA"/>
        </w:rPr>
      </w:pPr>
    </w:p>
    <w:p w14:paraId="2CF610CB" w14:textId="77777777" w:rsidR="00837F45" w:rsidRPr="005354D5" w:rsidRDefault="00837F45" w:rsidP="006805CB">
      <w:pPr>
        <w:autoSpaceDE w:val="0"/>
        <w:jc w:val="center"/>
        <w:rPr>
          <w:iCs/>
          <w:szCs w:val="28"/>
          <w:lang w:eastAsia="ar-SA"/>
        </w:rPr>
      </w:pPr>
      <w:r w:rsidRPr="005354D5">
        <w:rPr>
          <w:iCs/>
          <w:szCs w:val="28"/>
          <w:lang w:eastAsia="ar-SA"/>
        </w:rPr>
        <w:t xml:space="preserve">Kính gửi: </w:t>
      </w:r>
      <w:r w:rsidRPr="005354D5">
        <w:rPr>
          <w:i/>
          <w:szCs w:val="28"/>
          <w:lang w:eastAsia="ar-SA"/>
        </w:rPr>
        <w:t>(Tên đơn vị trình)</w:t>
      </w:r>
      <w:r w:rsidRPr="005354D5">
        <w:rPr>
          <w:iCs/>
          <w:szCs w:val="28"/>
          <w:lang w:eastAsia="ar-SA"/>
        </w:rPr>
        <w:t>.</w:t>
      </w:r>
    </w:p>
    <w:p w14:paraId="76EEF79C" w14:textId="77777777" w:rsidR="00837F45" w:rsidRPr="005354D5" w:rsidRDefault="00837F45" w:rsidP="006805CB">
      <w:pPr>
        <w:autoSpaceDE w:val="0"/>
        <w:jc w:val="center"/>
        <w:rPr>
          <w:iCs/>
          <w:szCs w:val="28"/>
          <w:lang w:eastAsia="ar-SA"/>
        </w:rPr>
      </w:pPr>
    </w:p>
    <w:p w14:paraId="489E20E5" w14:textId="77777777" w:rsidR="00837F45" w:rsidRDefault="00837F45" w:rsidP="00371FD5">
      <w:pPr>
        <w:autoSpaceDE w:val="0"/>
        <w:spacing w:before="120"/>
        <w:ind w:firstLine="567"/>
        <w:rPr>
          <w:spacing w:val="-6"/>
          <w:szCs w:val="28"/>
          <w:lang w:eastAsia="ar-SA"/>
        </w:rPr>
      </w:pPr>
      <w:r w:rsidRPr="005354D5">
        <w:rPr>
          <w:i/>
          <w:spacing w:val="-6"/>
          <w:szCs w:val="28"/>
          <w:lang w:eastAsia="ar-SA"/>
        </w:rPr>
        <w:t xml:space="preserve">(Cơ quan chuyên môn về xây dựng) </w:t>
      </w:r>
      <w:r w:rsidRPr="005354D5">
        <w:rPr>
          <w:spacing w:val="-6"/>
          <w:szCs w:val="28"/>
          <w:lang w:eastAsia="ar-SA"/>
        </w:rPr>
        <w:t xml:space="preserve">đã </w:t>
      </w:r>
      <w:r>
        <w:rPr>
          <w:spacing w:val="-6"/>
          <w:szCs w:val="28"/>
          <w:lang w:eastAsia="ar-SA"/>
        </w:rPr>
        <w:t xml:space="preserve">tiếp </w:t>
      </w:r>
      <w:r w:rsidRPr="005354D5">
        <w:rPr>
          <w:spacing w:val="-6"/>
          <w:szCs w:val="28"/>
          <w:lang w:eastAsia="ar-SA"/>
        </w:rPr>
        <w:t xml:space="preserve">nhận </w:t>
      </w:r>
      <w:r>
        <w:rPr>
          <w:spacing w:val="-6"/>
          <w:szCs w:val="28"/>
          <w:lang w:eastAsia="ar-SA"/>
        </w:rPr>
        <w:t xml:space="preserve">hồ sơ của </w:t>
      </w:r>
      <w:r w:rsidRPr="0002054C">
        <w:rPr>
          <w:i/>
          <w:iCs/>
          <w:spacing w:val="-6"/>
          <w:szCs w:val="28"/>
          <w:lang w:eastAsia="ar-SA"/>
        </w:rPr>
        <w:t>(tên đơn vị trình)</w:t>
      </w:r>
      <w:r>
        <w:rPr>
          <w:spacing w:val="-6"/>
          <w:szCs w:val="28"/>
          <w:lang w:eastAsia="ar-SA"/>
        </w:rPr>
        <w:t xml:space="preserve"> trình thẩm định Báo cáo nghiên cứu khả thi đầu tư xây dựng </w:t>
      </w:r>
      <w:r w:rsidRPr="0002054C">
        <w:rPr>
          <w:i/>
          <w:iCs/>
          <w:spacing w:val="-6"/>
          <w:szCs w:val="28"/>
          <w:lang w:eastAsia="ar-SA"/>
        </w:rPr>
        <w:t>(tên dự án)</w:t>
      </w:r>
      <w:r>
        <w:rPr>
          <w:spacing w:val="-6"/>
          <w:szCs w:val="28"/>
          <w:lang w:eastAsia="ar-SA"/>
        </w:rPr>
        <w:t xml:space="preserve"> theo nội dung Tờ trình số ... ngày ... tháng ... năm ... Sau khi nghiên cứu, </w:t>
      </w:r>
      <w:r w:rsidRPr="0002054C">
        <w:rPr>
          <w:i/>
          <w:iCs/>
          <w:spacing w:val="-6"/>
          <w:szCs w:val="28"/>
          <w:lang w:eastAsia="ar-SA"/>
        </w:rPr>
        <w:t>(cơ quan chuyên môn về xây dựng)</w:t>
      </w:r>
      <w:r>
        <w:rPr>
          <w:spacing w:val="-6"/>
          <w:szCs w:val="28"/>
          <w:lang w:eastAsia="ar-SA"/>
        </w:rPr>
        <w:t xml:space="preserve"> đề nghị chủ đầu tư bổ sung các nội dung sau:</w:t>
      </w:r>
    </w:p>
    <w:p w14:paraId="7560C987" w14:textId="77777777" w:rsidR="00837F45" w:rsidRDefault="00837F45" w:rsidP="00371FD5">
      <w:pPr>
        <w:autoSpaceDE w:val="0"/>
        <w:spacing w:before="120"/>
        <w:ind w:firstLine="567"/>
        <w:rPr>
          <w:spacing w:val="-6"/>
          <w:szCs w:val="28"/>
          <w:lang w:eastAsia="ar-SA"/>
        </w:rPr>
      </w:pPr>
      <w:r>
        <w:rPr>
          <w:spacing w:val="-6"/>
          <w:szCs w:val="28"/>
          <w:lang w:eastAsia="ar-SA"/>
        </w:rPr>
        <w:t>1. ...</w:t>
      </w:r>
    </w:p>
    <w:p w14:paraId="1D20462B" w14:textId="77777777" w:rsidR="00837F45" w:rsidRDefault="00837F45" w:rsidP="00371FD5">
      <w:pPr>
        <w:autoSpaceDE w:val="0"/>
        <w:spacing w:before="120"/>
        <w:ind w:firstLine="567"/>
        <w:rPr>
          <w:spacing w:val="-6"/>
          <w:szCs w:val="28"/>
          <w:lang w:eastAsia="ar-SA"/>
        </w:rPr>
      </w:pPr>
      <w:r>
        <w:rPr>
          <w:spacing w:val="-6"/>
          <w:szCs w:val="28"/>
          <w:lang w:eastAsia="ar-SA"/>
        </w:rPr>
        <w:t>2. ...</w:t>
      </w:r>
    </w:p>
    <w:p w14:paraId="7A30987D" w14:textId="77777777" w:rsidR="00837F45" w:rsidRDefault="00837F45" w:rsidP="00371FD5">
      <w:pPr>
        <w:autoSpaceDE w:val="0"/>
        <w:spacing w:before="120"/>
        <w:ind w:firstLine="567"/>
        <w:rPr>
          <w:spacing w:val="-6"/>
          <w:szCs w:val="28"/>
          <w:lang w:eastAsia="ar-SA"/>
        </w:rPr>
      </w:pPr>
      <w:r>
        <w:rPr>
          <w:spacing w:val="-6"/>
          <w:szCs w:val="28"/>
          <w:lang w:eastAsia="ar-SA"/>
        </w:rPr>
        <w:t>...</w:t>
      </w:r>
    </w:p>
    <w:p w14:paraId="3556EE72" w14:textId="77777777" w:rsidR="00837F45" w:rsidRDefault="00837F45" w:rsidP="00371FD5">
      <w:pPr>
        <w:autoSpaceDE w:val="0"/>
        <w:spacing w:before="120"/>
        <w:ind w:firstLine="567"/>
        <w:rPr>
          <w:i/>
          <w:iCs/>
          <w:spacing w:val="-6"/>
          <w:szCs w:val="28"/>
          <w:lang w:eastAsia="ar-SA"/>
        </w:rPr>
      </w:pPr>
      <w:r w:rsidRPr="0002054C">
        <w:rPr>
          <w:i/>
          <w:iCs/>
          <w:spacing w:val="-6"/>
          <w:szCs w:val="28"/>
          <w:lang w:eastAsia="ar-SA"/>
        </w:rPr>
        <w:t>(Ghi rõ các nội dung cần bổ sung)</w:t>
      </w:r>
    </w:p>
    <w:p w14:paraId="630648C7" w14:textId="77777777" w:rsidR="00837F45" w:rsidRPr="004D3DF2" w:rsidRDefault="00837F45" w:rsidP="00371FD5">
      <w:pPr>
        <w:pStyle w:val="NormalWeb"/>
        <w:spacing w:before="120" w:beforeAutospacing="0" w:after="0" w:afterAutospacing="0"/>
        <w:ind w:firstLine="567"/>
      </w:pPr>
      <w:r w:rsidRPr="004D3DF2">
        <w:rPr>
          <w:sz w:val="28"/>
          <w:szCs w:val="28"/>
        </w:rPr>
        <w:t xml:space="preserve">Hồ sơ của </w:t>
      </w:r>
      <w:r w:rsidRPr="00452108">
        <w:rPr>
          <w:i/>
          <w:iCs/>
          <w:spacing w:val="-6"/>
          <w:sz w:val="28"/>
          <w:szCs w:val="28"/>
          <w:lang w:eastAsia="ar-SA"/>
        </w:rPr>
        <w:t>(tên đơn vị trình)</w:t>
      </w:r>
      <w:r>
        <w:rPr>
          <w:spacing w:val="-6"/>
          <w:sz w:val="28"/>
          <w:szCs w:val="28"/>
          <w:lang w:eastAsia="ar-SA"/>
        </w:rPr>
        <w:t xml:space="preserve"> </w:t>
      </w:r>
      <w:r w:rsidRPr="004D3DF2">
        <w:rPr>
          <w:sz w:val="28"/>
          <w:szCs w:val="28"/>
        </w:rPr>
        <w:t xml:space="preserve">sẽ được tiếp tục giải quyết theo quy định khi </w:t>
      </w:r>
      <w:r>
        <w:rPr>
          <w:sz w:val="28"/>
          <w:szCs w:val="28"/>
          <w:lang w:val="vi-VN"/>
        </w:rPr>
        <w:t>B</w:t>
      </w:r>
      <w:r w:rsidRPr="004D3DF2">
        <w:rPr>
          <w:sz w:val="28"/>
          <w:szCs w:val="28"/>
        </w:rPr>
        <w:t>ộ phận một cửa tiếp nhận đầy đủ các nội dung yêu cầu bổ sung theo Thông báo này và phù hợp với quy định của</w:t>
      </w:r>
      <w:r>
        <w:rPr>
          <w:sz w:val="28"/>
          <w:szCs w:val="28"/>
          <w:lang w:val="vi-VN"/>
        </w:rPr>
        <w:t xml:space="preserve"> Luật Xây</w:t>
      </w:r>
      <w:r w:rsidRPr="00985AC2">
        <w:rPr>
          <w:sz w:val="28"/>
          <w:szCs w:val="28"/>
          <w:lang w:val="vi-VN"/>
        </w:rPr>
        <w:t xml:space="preserve"> dựng số </w:t>
      </w:r>
      <w:r w:rsidRPr="0002054C">
        <w:rPr>
          <w:sz w:val="28"/>
          <w:szCs w:val="28"/>
          <w:lang w:val="pt-BR"/>
        </w:rPr>
        <w:t>50/2014/QH13 ngày 18/6/2014</w:t>
      </w:r>
      <w:r w:rsidRPr="0002054C">
        <w:rPr>
          <w:sz w:val="28"/>
          <w:szCs w:val="28"/>
          <w:lang w:val="vi-VN"/>
        </w:rPr>
        <w:t>,</w:t>
      </w:r>
      <w:r w:rsidRPr="004D3DF2">
        <w:rPr>
          <w:sz w:val="28"/>
          <w:szCs w:val="28"/>
        </w:rPr>
        <w:t xml:space="preserve"> Luật sửa đổi, bổ sung một số điều của Luật Xây dựng số 62/2020/QH14 ngày 28/6/2020, Nghị định số </w:t>
      </w:r>
      <w:r>
        <w:rPr>
          <w:sz w:val="28"/>
          <w:szCs w:val="28"/>
          <w:lang w:val="vi-VN"/>
        </w:rPr>
        <w:t>... /NĐ-CP</w:t>
      </w:r>
      <w:r w:rsidRPr="004D3DF2">
        <w:rPr>
          <w:sz w:val="28"/>
          <w:szCs w:val="28"/>
        </w:rPr>
        <w:t xml:space="preserve"> ngày </w:t>
      </w:r>
      <w:r>
        <w:rPr>
          <w:sz w:val="28"/>
          <w:szCs w:val="28"/>
          <w:lang w:val="vi-VN"/>
        </w:rPr>
        <w:t xml:space="preserve">... </w:t>
      </w:r>
      <w:r w:rsidRPr="004D3DF2">
        <w:rPr>
          <w:sz w:val="28"/>
          <w:szCs w:val="28"/>
        </w:rPr>
        <w:t>/</w:t>
      </w:r>
      <w:r>
        <w:rPr>
          <w:sz w:val="28"/>
          <w:szCs w:val="28"/>
          <w:lang w:val="vi-VN"/>
        </w:rPr>
        <w:t xml:space="preserve">... </w:t>
      </w:r>
      <w:r w:rsidRPr="004D3DF2">
        <w:rPr>
          <w:sz w:val="28"/>
          <w:szCs w:val="28"/>
        </w:rPr>
        <w:t>/</w:t>
      </w:r>
      <w:r>
        <w:rPr>
          <w:sz w:val="28"/>
          <w:szCs w:val="28"/>
          <w:lang w:val="vi-VN"/>
        </w:rPr>
        <w:t>...</w:t>
      </w:r>
      <w:r w:rsidRPr="004D3DF2">
        <w:rPr>
          <w:sz w:val="28"/>
          <w:szCs w:val="28"/>
        </w:rPr>
        <w:t xml:space="preserve"> của Chính phủ quy định chi tiết một số </w:t>
      </w:r>
      <w:r>
        <w:rPr>
          <w:sz w:val="28"/>
          <w:szCs w:val="28"/>
        </w:rPr>
        <w:t>một</w:t>
      </w:r>
      <w:r>
        <w:rPr>
          <w:sz w:val="28"/>
          <w:szCs w:val="28"/>
          <w:lang w:val="vi-VN"/>
        </w:rPr>
        <w:t xml:space="preserve"> số điều và biện pháp thi hành Luật Xây dựng về quản lý hoạt động xây dựng</w:t>
      </w:r>
      <w:r w:rsidRPr="004D3DF2">
        <w:rPr>
          <w:sz w:val="28"/>
          <w:szCs w:val="28"/>
        </w:rPr>
        <w:t xml:space="preserve">. </w:t>
      </w:r>
      <w:r>
        <w:rPr>
          <w:sz w:val="28"/>
          <w:szCs w:val="28"/>
        </w:rPr>
        <w:t>Sau</w:t>
      </w:r>
      <w:r w:rsidRPr="004D3DF2">
        <w:rPr>
          <w:sz w:val="28"/>
          <w:szCs w:val="28"/>
        </w:rPr>
        <w:t xml:space="preserve"> thời hạn 20 ngày kể từ ngày ban hành Thông báo này, trường hợp chủ đầu tư không thực hiện việc bổ sung hồ sơ như đã nêu trên, </w:t>
      </w:r>
      <w:r w:rsidRPr="005354D5">
        <w:rPr>
          <w:i/>
          <w:sz w:val="28"/>
          <w:szCs w:val="28"/>
          <w:lang w:val="cs-CZ" w:eastAsia="ar-SA"/>
        </w:rPr>
        <w:t>(</w:t>
      </w:r>
      <w:r>
        <w:rPr>
          <w:i/>
          <w:sz w:val="28"/>
          <w:szCs w:val="28"/>
          <w:lang w:eastAsia="ar-SA"/>
        </w:rPr>
        <w:t>c</w:t>
      </w:r>
      <w:r w:rsidRPr="005354D5">
        <w:rPr>
          <w:i/>
          <w:sz w:val="28"/>
          <w:szCs w:val="28"/>
          <w:lang w:val="cs-CZ" w:eastAsia="ar-SA"/>
        </w:rPr>
        <w:t>ơ quan chuyên môn về xây dựng)</w:t>
      </w:r>
      <w:r>
        <w:rPr>
          <w:iCs/>
          <w:sz w:val="28"/>
          <w:szCs w:val="28"/>
          <w:lang w:val="vi-VN" w:eastAsia="ar-SA"/>
        </w:rPr>
        <w:t xml:space="preserve"> dừng việc thẩm định và </w:t>
      </w:r>
      <w:r w:rsidRPr="004D3DF2">
        <w:rPr>
          <w:sz w:val="28"/>
          <w:szCs w:val="28"/>
        </w:rPr>
        <w:t>đề nghị chủ đầu tư liên hệ Bộ phận một cửa để nhận lại hồ sơ thiết kế và trình thẩm định lại khi có yêu cầu. </w:t>
      </w:r>
    </w:p>
    <w:p w14:paraId="0322F16F" w14:textId="77777777" w:rsidR="00837F45" w:rsidRPr="0002054C" w:rsidRDefault="00837F45" w:rsidP="00371FD5">
      <w:pPr>
        <w:autoSpaceDE w:val="0"/>
        <w:spacing w:before="120"/>
        <w:ind w:firstLine="567"/>
        <w:rPr>
          <w:szCs w:val="28"/>
          <w:lang w:eastAsia="ar-SA"/>
        </w:rPr>
      </w:pPr>
      <w:r w:rsidRPr="005354D5">
        <w:rPr>
          <w:szCs w:val="28"/>
          <w:lang w:val="cs-CZ" w:eastAsia="ar-SA"/>
        </w:rPr>
        <w:t xml:space="preserve">Trên đây là thông báo của </w:t>
      </w:r>
      <w:r w:rsidRPr="005354D5">
        <w:rPr>
          <w:i/>
          <w:szCs w:val="28"/>
          <w:lang w:val="cs-CZ" w:eastAsia="ar-SA"/>
        </w:rPr>
        <w:t>(</w:t>
      </w:r>
      <w:r>
        <w:rPr>
          <w:i/>
          <w:szCs w:val="28"/>
          <w:lang w:eastAsia="ar-SA"/>
        </w:rPr>
        <w:t>c</w:t>
      </w:r>
      <w:r w:rsidRPr="005354D5">
        <w:rPr>
          <w:i/>
          <w:szCs w:val="28"/>
          <w:lang w:val="cs-CZ" w:eastAsia="ar-SA"/>
        </w:rPr>
        <w:t>ơ quan chuyên môn về xây dựng)</w:t>
      </w:r>
      <w:r w:rsidRPr="0002054C">
        <w:rPr>
          <w:iCs/>
          <w:szCs w:val="28"/>
          <w:lang w:eastAsia="ar-SA"/>
        </w:rPr>
        <w:t>, đề nghị</w:t>
      </w:r>
      <w:r w:rsidRPr="0088126F">
        <w:rPr>
          <w:i/>
          <w:iCs/>
          <w:spacing w:val="-6"/>
          <w:szCs w:val="28"/>
          <w:lang w:eastAsia="ar-SA"/>
        </w:rPr>
        <w:t xml:space="preserve"> </w:t>
      </w:r>
      <w:r>
        <w:rPr>
          <w:i/>
          <w:iCs/>
          <w:spacing w:val="-6"/>
          <w:szCs w:val="28"/>
          <w:lang w:eastAsia="ar-SA"/>
        </w:rPr>
        <w:t>(</w:t>
      </w:r>
      <w:r w:rsidRPr="00452108">
        <w:rPr>
          <w:i/>
          <w:iCs/>
          <w:spacing w:val="-6"/>
          <w:szCs w:val="28"/>
          <w:lang w:eastAsia="ar-SA"/>
        </w:rPr>
        <w:t>tên đơn vị trình)</w:t>
      </w:r>
      <w:r>
        <w:rPr>
          <w:i/>
          <w:szCs w:val="28"/>
          <w:lang w:eastAsia="ar-SA"/>
        </w:rPr>
        <w:t xml:space="preserve"> </w:t>
      </w:r>
      <w:r w:rsidRPr="005354D5">
        <w:rPr>
          <w:szCs w:val="28"/>
          <w:lang w:val="cs-CZ" w:eastAsia="ar-SA"/>
        </w:rPr>
        <w:t>nghiên cứu</w:t>
      </w:r>
      <w:r>
        <w:rPr>
          <w:szCs w:val="28"/>
          <w:lang w:eastAsia="ar-SA"/>
        </w:rPr>
        <w:t>,</w:t>
      </w:r>
      <w:r w:rsidRPr="005354D5">
        <w:rPr>
          <w:szCs w:val="28"/>
          <w:lang w:val="cs-CZ" w:eastAsia="ar-SA"/>
        </w:rPr>
        <w:t xml:space="preserve"> thực hiện theo quy định.</w:t>
      </w:r>
    </w:p>
    <w:p w14:paraId="6E94DB74" w14:textId="77777777" w:rsidR="00837F45" w:rsidRPr="005354D5" w:rsidRDefault="00837F45" w:rsidP="006805CB">
      <w:pPr>
        <w:autoSpaceDE w:val="0"/>
        <w:ind w:firstLine="567"/>
        <w:rPr>
          <w:szCs w:val="28"/>
          <w:lang w:val="cs-CZ" w:eastAsia="ar-SA"/>
        </w:rPr>
      </w:pPr>
    </w:p>
    <w:tbl>
      <w:tblPr>
        <w:tblW w:w="9073" w:type="dxa"/>
        <w:tblBorders>
          <w:insideH w:val="single" w:sz="4" w:space="0" w:color="auto"/>
        </w:tblBorders>
        <w:tblLayout w:type="fixed"/>
        <w:tblLook w:val="0000" w:firstRow="0" w:lastRow="0" w:firstColumn="0" w:lastColumn="0" w:noHBand="0" w:noVBand="0"/>
      </w:tblPr>
      <w:tblGrid>
        <w:gridCol w:w="3119"/>
        <w:gridCol w:w="5954"/>
      </w:tblGrid>
      <w:tr w:rsidR="00837F45" w:rsidRPr="005354D5" w14:paraId="6A6102B3" w14:textId="77777777" w:rsidTr="0002054C">
        <w:trPr>
          <w:trHeight w:val="1385"/>
        </w:trPr>
        <w:tc>
          <w:tcPr>
            <w:tcW w:w="3119" w:type="dxa"/>
            <w:tcBorders>
              <w:top w:val="nil"/>
              <w:left w:val="nil"/>
              <w:bottom w:val="nil"/>
              <w:right w:val="nil"/>
            </w:tcBorders>
          </w:tcPr>
          <w:p w14:paraId="5FB3F0D2" w14:textId="77777777" w:rsidR="00837F45" w:rsidRPr="005354D5" w:rsidRDefault="00837F45" w:rsidP="00371FD5">
            <w:pPr>
              <w:autoSpaceDE w:val="0"/>
              <w:ind w:left="-108"/>
              <w:rPr>
                <w:b/>
                <w:i/>
                <w:lang w:val="cs-CZ" w:eastAsia="ar-SA"/>
              </w:rPr>
            </w:pPr>
            <w:r w:rsidRPr="005354D5">
              <w:rPr>
                <w:b/>
                <w:bCs/>
                <w:i/>
                <w:iCs/>
                <w:lang w:val="cs-CZ" w:eastAsia="ar-SA"/>
              </w:rPr>
              <w:lastRenderedPageBreak/>
              <w:t>Nơi nhận</w:t>
            </w:r>
            <w:r w:rsidRPr="005354D5">
              <w:rPr>
                <w:b/>
                <w:i/>
                <w:lang w:val="cs-CZ" w:eastAsia="ar-SA"/>
              </w:rPr>
              <w:t>:</w:t>
            </w:r>
          </w:p>
          <w:p w14:paraId="152A86A0" w14:textId="77777777" w:rsidR="00837F45" w:rsidRPr="00371FD5" w:rsidRDefault="00837F45" w:rsidP="00371FD5">
            <w:pPr>
              <w:autoSpaceDE w:val="0"/>
              <w:ind w:left="-108"/>
              <w:rPr>
                <w:sz w:val="22"/>
                <w:lang w:val="cs-CZ" w:eastAsia="ar-SA"/>
              </w:rPr>
            </w:pPr>
            <w:r w:rsidRPr="00371FD5">
              <w:rPr>
                <w:sz w:val="22"/>
                <w:lang w:val="cs-CZ" w:eastAsia="ar-SA"/>
              </w:rPr>
              <w:t>- Như trên;</w:t>
            </w:r>
          </w:p>
          <w:p w14:paraId="1B7B75E7" w14:textId="77777777" w:rsidR="00837F45" w:rsidRDefault="00837F45" w:rsidP="00371FD5">
            <w:pPr>
              <w:autoSpaceDE w:val="0"/>
              <w:ind w:left="-108"/>
              <w:rPr>
                <w:sz w:val="22"/>
                <w:lang w:eastAsia="ar-SA"/>
              </w:rPr>
            </w:pPr>
            <w:r w:rsidRPr="00371FD5">
              <w:rPr>
                <w:sz w:val="22"/>
                <w:lang w:val="cs-CZ" w:eastAsia="ar-SA"/>
              </w:rPr>
              <w:t>- Cơ</w:t>
            </w:r>
            <w:r w:rsidRPr="00371FD5">
              <w:rPr>
                <w:sz w:val="22"/>
                <w:lang w:eastAsia="ar-SA"/>
              </w:rPr>
              <w:t xml:space="preserve"> quan quản lý nhà nước  </w:t>
            </w:r>
          </w:p>
          <w:p w14:paraId="6A66E739" w14:textId="77777777" w:rsidR="00837F45" w:rsidRPr="00371FD5" w:rsidRDefault="00837F45" w:rsidP="00371FD5">
            <w:pPr>
              <w:autoSpaceDE w:val="0"/>
              <w:ind w:left="-108"/>
              <w:rPr>
                <w:sz w:val="22"/>
                <w:lang w:val="cs-CZ" w:eastAsia="ar-SA"/>
              </w:rPr>
            </w:pPr>
            <w:r>
              <w:rPr>
                <w:sz w:val="22"/>
                <w:lang w:eastAsia="ar-SA"/>
              </w:rPr>
              <w:t xml:space="preserve">  </w:t>
            </w:r>
            <w:r w:rsidRPr="00371FD5">
              <w:rPr>
                <w:sz w:val="22"/>
                <w:lang w:eastAsia="ar-SA"/>
              </w:rPr>
              <w:t>về xây dựng tại địa phương</w:t>
            </w:r>
            <w:r w:rsidRPr="00371FD5">
              <w:rPr>
                <w:sz w:val="22"/>
                <w:lang w:val="cs-CZ" w:eastAsia="ar-SA"/>
              </w:rPr>
              <w:t>;</w:t>
            </w:r>
          </w:p>
          <w:p w14:paraId="08C15A6A" w14:textId="77777777" w:rsidR="00837F45" w:rsidRPr="00371FD5" w:rsidRDefault="00837F45" w:rsidP="00371FD5">
            <w:pPr>
              <w:autoSpaceDE w:val="0"/>
              <w:ind w:left="-108"/>
              <w:rPr>
                <w:sz w:val="22"/>
                <w:lang w:val="cs-CZ" w:eastAsia="ar-SA"/>
              </w:rPr>
            </w:pPr>
            <w:r w:rsidRPr="00371FD5">
              <w:rPr>
                <w:sz w:val="22"/>
                <w:lang w:val="cs-CZ" w:eastAsia="ar-SA"/>
              </w:rPr>
              <w:t>- ...;</w:t>
            </w:r>
          </w:p>
          <w:p w14:paraId="7CB64CC7" w14:textId="77777777" w:rsidR="00837F45" w:rsidRPr="005354D5" w:rsidRDefault="00837F45" w:rsidP="00371FD5">
            <w:pPr>
              <w:autoSpaceDE w:val="0"/>
              <w:ind w:left="-108"/>
              <w:rPr>
                <w:szCs w:val="28"/>
                <w:lang w:val="cs-CZ" w:eastAsia="ar-SA"/>
              </w:rPr>
            </w:pPr>
            <w:r w:rsidRPr="00371FD5">
              <w:rPr>
                <w:sz w:val="22"/>
                <w:lang w:val="cs-CZ" w:eastAsia="ar-SA"/>
              </w:rPr>
              <w:t>- Lưu:...</w:t>
            </w:r>
          </w:p>
        </w:tc>
        <w:tc>
          <w:tcPr>
            <w:tcW w:w="5954" w:type="dxa"/>
            <w:tcBorders>
              <w:top w:val="nil"/>
              <w:left w:val="nil"/>
              <w:bottom w:val="nil"/>
              <w:right w:val="nil"/>
            </w:tcBorders>
          </w:tcPr>
          <w:p w14:paraId="78AC57F0" w14:textId="77777777" w:rsidR="00837F45" w:rsidRPr="005354D5" w:rsidRDefault="00837F45" w:rsidP="006805CB">
            <w:pPr>
              <w:autoSpaceDE w:val="0"/>
              <w:jc w:val="center"/>
              <w:rPr>
                <w:b/>
                <w:bCs/>
                <w:szCs w:val="28"/>
                <w:lang w:val="cs-CZ" w:eastAsia="ar-SA"/>
              </w:rPr>
            </w:pPr>
            <w:r w:rsidRPr="005354D5">
              <w:rPr>
                <w:b/>
                <w:bCs/>
                <w:szCs w:val="28"/>
                <w:lang w:val="cs-CZ" w:eastAsia="ar-SA"/>
              </w:rPr>
              <w:t>CƠ QUAN CHUYÊN MÔN VỀ XÂY DỰNG</w:t>
            </w:r>
          </w:p>
          <w:p w14:paraId="06B696E4" w14:textId="77777777" w:rsidR="00837F45" w:rsidRPr="005354D5" w:rsidRDefault="00837F45" w:rsidP="006805CB">
            <w:pPr>
              <w:autoSpaceDE w:val="0"/>
              <w:jc w:val="center"/>
              <w:rPr>
                <w:i/>
                <w:iCs/>
                <w:szCs w:val="28"/>
                <w:lang w:val="cs-CZ" w:eastAsia="ar-SA"/>
              </w:rPr>
            </w:pPr>
            <w:r w:rsidRPr="005354D5">
              <w:rPr>
                <w:i/>
                <w:iCs/>
                <w:szCs w:val="28"/>
                <w:lang w:val="cs-CZ" w:eastAsia="ar-SA"/>
              </w:rPr>
              <w:t>(Ký, ghi rõ họ tên, chức vụ và đóng dấu)</w:t>
            </w:r>
          </w:p>
          <w:p w14:paraId="25C75051" w14:textId="77777777" w:rsidR="00837F45" w:rsidRPr="005354D5" w:rsidRDefault="00837F45" w:rsidP="006805CB">
            <w:pPr>
              <w:autoSpaceDE w:val="0"/>
              <w:rPr>
                <w:szCs w:val="28"/>
                <w:lang w:val="cs-CZ" w:eastAsia="ar-SA"/>
              </w:rPr>
            </w:pPr>
          </w:p>
        </w:tc>
      </w:tr>
    </w:tbl>
    <w:p w14:paraId="26B16D9D" w14:textId="77777777" w:rsidR="00837F45" w:rsidRPr="005354D5" w:rsidRDefault="00837F45" w:rsidP="006805CB">
      <w:pPr>
        <w:spacing w:before="120"/>
        <w:rPr>
          <w:szCs w:val="28"/>
          <w:lang w:val="cs-CZ"/>
        </w:rPr>
      </w:pPr>
      <w:r w:rsidRPr="005354D5">
        <w:rPr>
          <w:szCs w:val="28"/>
          <w:lang w:val="cs-CZ"/>
        </w:rPr>
        <w:t> </w:t>
      </w:r>
    </w:p>
    <w:p w14:paraId="7FC6D8AD" w14:textId="77777777" w:rsidR="00837F45" w:rsidRPr="005354D5" w:rsidRDefault="00837F45" w:rsidP="006805CB">
      <w:pPr>
        <w:rPr>
          <w:szCs w:val="28"/>
        </w:rPr>
      </w:pPr>
      <w:r w:rsidRPr="005354D5">
        <w:rPr>
          <w:b/>
          <w:bCs/>
          <w:szCs w:val="28"/>
        </w:rPr>
        <w:br w:type="page"/>
      </w:r>
    </w:p>
    <w:p w14:paraId="0A737158" w14:textId="77777777" w:rsidR="00837F45" w:rsidRPr="005354D5" w:rsidRDefault="00837F45" w:rsidP="006805CB">
      <w:pPr>
        <w:pStyle w:val="MuPL"/>
        <w:keepNext w:val="0"/>
        <w:widowControl w:val="0"/>
        <w:spacing w:after="120" w:afterAutospacing="0"/>
        <w:ind w:firstLine="709"/>
        <w:jc w:val="right"/>
        <w:rPr>
          <w:color w:val="auto"/>
          <w:lang w:val="vi-VN"/>
        </w:rPr>
      </w:pPr>
      <w:r w:rsidRPr="001565EB">
        <w:rPr>
          <w:bCs/>
          <w:color w:val="auto"/>
        </w:rPr>
        <w:lastRenderedPageBreak/>
        <w:t xml:space="preserve">Phụ lục I - </w:t>
      </w:r>
      <w:r w:rsidRPr="005354D5">
        <w:rPr>
          <w:bCs/>
          <w:color w:val="auto"/>
          <w:lang w:val="vi-VN"/>
        </w:rPr>
        <w:t xml:space="preserve">Mẫu số </w:t>
      </w:r>
      <w:r>
        <w:rPr>
          <w:bCs/>
          <w:color w:val="auto"/>
          <w:lang w:val="vi-VN"/>
        </w:rPr>
        <w:t>14</w:t>
      </w:r>
    </w:p>
    <w:tbl>
      <w:tblPr>
        <w:tblW w:w="9200" w:type="dxa"/>
        <w:jc w:val="center"/>
        <w:tblLayout w:type="fixed"/>
        <w:tblLook w:val="0000" w:firstRow="0" w:lastRow="0" w:firstColumn="0" w:lastColumn="0" w:noHBand="0" w:noVBand="0"/>
      </w:tblPr>
      <w:tblGrid>
        <w:gridCol w:w="3426"/>
        <w:gridCol w:w="5774"/>
      </w:tblGrid>
      <w:tr w:rsidR="00837F45" w:rsidRPr="005354D5" w14:paraId="63F427BB" w14:textId="77777777" w:rsidTr="00371FD5">
        <w:trPr>
          <w:trHeight w:val="1267"/>
          <w:jc w:val="center"/>
        </w:trPr>
        <w:tc>
          <w:tcPr>
            <w:tcW w:w="3426" w:type="dxa"/>
          </w:tcPr>
          <w:p w14:paraId="09CFE043" w14:textId="77777777" w:rsidR="00837F45" w:rsidRPr="00371FD5" w:rsidRDefault="00837F45" w:rsidP="006805CB">
            <w:pPr>
              <w:autoSpaceDE w:val="0"/>
              <w:jc w:val="center"/>
              <w:rPr>
                <w:b/>
                <w:bCs/>
                <w:sz w:val="26"/>
                <w:lang w:eastAsia="ar-SA"/>
              </w:rPr>
            </w:pPr>
            <w:r w:rsidRPr="00371FD5">
              <w:rPr>
                <w:b/>
                <w:bCs/>
                <w:sz w:val="26"/>
                <w:lang w:eastAsia="ar-SA"/>
              </w:rPr>
              <w:t>CƠ QUAN CHUYÊN MÔN VỀ XÂY DỰNG</w:t>
            </w:r>
          </w:p>
          <w:p w14:paraId="06DB3306" w14:textId="77777777" w:rsidR="00837F45" w:rsidRPr="00371FD5" w:rsidRDefault="00837F45" w:rsidP="006805CB">
            <w:pPr>
              <w:autoSpaceDE w:val="0"/>
              <w:jc w:val="center"/>
              <w:rPr>
                <w:sz w:val="26"/>
                <w:lang w:eastAsia="ar-SA"/>
              </w:rPr>
            </w:pPr>
            <w:r w:rsidRPr="00371FD5">
              <w:rPr>
                <w:b/>
                <w:sz w:val="26"/>
                <w:vertAlign w:val="superscript"/>
                <w:lang w:eastAsia="ar-SA"/>
              </w:rPr>
              <w:t>________</w:t>
            </w:r>
          </w:p>
          <w:p w14:paraId="22412800" w14:textId="77777777" w:rsidR="00837F45" w:rsidRPr="00371FD5" w:rsidRDefault="00837F45" w:rsidP="006805CB">
            <w:pPr>
              <w:autoSpaceDE w:val="0"/>
              <w:jc w:val="center"/>
              <w:rPr>
                <w:sz w:val="26"/>
                <w:lang w:eastAsia="ar-SA"/>
              </w:rPr>
            </w:pPr>
            <w:r w:rsidRPr="00371FD5">
              <w:rPr>
                <w:sz w:val="26"/>
                <w:lang w:eastAsia="ar-SA"/>
              </w:rPr>
              <w:t>Số: …</w:t>
            </w:r>
          </w:p>
          <w:p w14:paraId="38A85208" w14:textId="77777777" w:rsidR="00837F45" w:rsidRPr="005354D5" w:rsidRDefault="00837F45" w:rsidP="006805CB">
            <w:pPr>
              <w:autoSpaceDE w:val="0"/>
              <w:jc w:val="center"/>
              <w:rPr>
                <w:szCs w:val="28"/>
                <w:lang w:eastAsia="ar-SA"/>
              </w:rPr>
            </w:pPr>
          </w:p>
        </w:tc>
        <w:tc>
          <w:tcPr>
            <w:tcW w:w="5774" w:type="dxa"/>
          </w:tcPr>
          <w:p w14:paraId="2C5FC211" w14:textId="77777777" w:rsidR="00837F45" w:rsidRPr="005354D5" w:rsidRDefault="00837F45" w:rsidP="006805CB">
            <w:pPr>
              <w:autoSpaceDE w:val="0"/>
              <w:jc w:val="center"/>
              <w:rPr>
                <w:b/>
                <w:bCs/>
                <w:sz w:val="26"/>
                <w:szCs w:val="26"/>
                <w:lang w:eastAsia="ar-SA"/>
              </w:rPr>
            </w:pPr>
            <w:r w:rsidRPr="005354D5">
              <w:rPr>
                <w:b/>
                <w:bCs/>
                <w:sz w:val="26"/>
                <w:szCs w:val="26"/>
                <w:lang w:eastAsia="ar-SA"/>
              </w:rPr>
              <w:t>CỘNG HÒA XÃ HỘI CHỦ NGHĨA VIỆT NAM</w:t>
            </w:r>
          </w:p>
          <w:p w14:paraId="70A4D2C0" w14:textId="77777777" w:rsidR="00837F45" w:rsidRPr="005354D5" w:rsidRDefault="00837F45" w:rsidP="006805CB">
            <w:pPr>
              <w:autoSpaceDE w:val="0"/>
              <w:jc w:val="center"/>
              <w:rPr>
                <w:b/>
                <w:bCs/>
                <w:szCs w:val="28"/>
                <w:lang w:eastAsia="ar-SA"/>
              </w:rPr>
            </w:pPr>
            <w:r w:rsidRPr="005354D5">
              <w:rPr>
                <w:b/>
                <w:bCs/>
                <w:szCs w:val="28"/>
                <w:lang w:eastAsia="ar-SA"/>
              </w:rPr>
              <w:t>Độc lập - Tự do - Hạnh phúc</w:t>
            </w:r>
          </w:p>
          <w:p w14:paraId="7E360203" w14:textId="77777777" w:rsidR="00837F45" w:rsidRPr="005354D5" w:rsidRDefault="00837F45" w:rsidP="006805CB">
            <w:pPr>
              <w:autoSpaceDE w:val="0"/>
              <w:jc w:val="center"/>
              <w:rPr>
                <w:b/>
                <w:iCs/>
                <w:szCs w:val="28"/>
                <w:lang w:eastAsia="ar-SA"/>
              </w:rPr>
            </w:pPr>
            <w:r w:rsidRPr="005354D5">
              <w:rPr>
                <w:b/>
                <w:iCs/>
                <w:szCs w:val="28"/>
                <w:vertAlign w:val="superscript"/>
                <w:lang w:eastAsia="ar-SA"/>
              </w:rPr>
              <w:t>_____________________________________</w:t>
            </w:r>
          </w:p>
          <w:p w14:paraId="78F82D70" w14:textId="77777777" w:rsidR="00837F45" w:rsidRPr="005354D5" w:rsidRDefault="00837F45" w:rsidP="006805CB">
            <w:pPr>
              <w:autoSpaceDE w:val="0"/>
              <w:jc w:val="center"/>
              <w:rPr>
                <w:b/>
                <w:iCs/>
                <w:szCs w:val="28"/>
                <w:lang w:eastAsia="ar-SA"/>
              </w:rPr>
            </w:pPr>
            <w:r w:rsidRPr="005354D5">
              <w:rPr>
                <w:i/>
                <w:iCs/>
                <w:szCs w:val="28"/>
                <w:lang w:eastAsia="ar-SA"/>
              </w:rPr>
              <w:t>… , ngày … tháng … năm ...</w:t>
            </w:r>
          </w:p>
        </w:tc>
      </w:tr>
    </w:tbl>
    <w:p w14:paraId="28A52F7D" w14:textId="77777777" w:rsidR="00837F45" w:rsidRDefault="00837F45" w:rsidP="006805CB">
      <w:pPr>
        <w:autoSpaceDE w:val="0"/>
        <w:jc w:val="center"/>
        <w:rPr>
          <w:b/>
          <w:bCs/>
          <w:iCs/>
          <w:szCs w:val="28"/>
          <w:lang w:eastAsia="ar-SA"/>
        </w:rPr>
      </w:pPr>
    </w:p>
    <w:p w14:paraId="641BA03B" w14:textId="77777777" w:rsidR="00837F45" w:rsidRDefault="00837F45" w:rsidP="006805CB">
      <w:pPr>
        <w:autoSpaceDE w:val="0"/>
        <w:jc w:val="center"/>
        <w:rPr>
          <w:b/>
          <w:bCs/>
          <w:iCs/>
          <w:szCs w:val="28"/>
          <w:lang w:eastAsia="ar-SA"/>
        </w:rPr>
      </w:pPr>
      <w:r w:rsidRPr="00452108">
        <w:rPr>
          <w:b/>
          <w:bCs/>
          <w:iCs/>
          <w:szCs w:val="28"/>
          <w:lang w:eastAsia="ar-SA"/>
        </w:rPr>
        <w:t xml:space="preserve">PHIẾU THÔNG BÁO </w:t>
      </w:r>
      <w:r>
        <w:rPr>
          <w:b/>
          <w:bCs/>
          <w:iCs/>
          <w:szCs w:val="28"/>
          <w:lang w:eastAsia="ar-SA"/>
        </w:rPr>
        <w:t>TẠM DỪNG THẨM ĐỊNH</w:t>
      </w:r>
    </w:p>
    <w:p w14:paraId="12DEDEC3" w14:textId="77777777" w:rsidR="00837F45" w:rsidRPr="00371FD5" w:rsidRDefault="00837F45" w:rsidP="006805CB">
      <w:pPr>
        <w:autoSpaceDE w:val="0"/>
        <w:jc w:val="center"/>
        <w:rPr>
          <w:b/>
          <w:bCs/>
          <w:iCs/>
          <w:szCs w:val="28"/>
          <w:vertAlign w:val="superscript"/>
          <w:lang w:eastAsia="ar-SA"/>
        </w:rPr>
      </w:pPr>
      <w:r>
        <w:rPr>
          <w:b/>
          <w:bCs/>
          <w:iCs/>
          <w:szCs w:val="28"/>
          <w:vertAlign w:val="superscript"/>
          <w:lang w:eastAsia="ar-SA"/>
        </w:rPr>
        <w:t>____________</w:t>
      </w:r>
    </w:p>
    <w:p w14:paraId="0B14A4D4" w14:textId="77777777" w:rsidR="00837F45" w:rsidRPr="005354D5" w:rsidRDefault="00837F45" w:rsidP="006805CB">
      <w:pPr>
        <w:autoSpaceDE w:val="0"/>
        <w:jc w:val="center"/>
        <w:rPr>
          <w:iCs/>
          <w:szCs w:val="28"/>
          <w:lang w:eastAsia="ar-SA"/>
        </w:rPr>
      </w:pPr>
    </w:p>
    <w:p w14:paraId="3203FF28" w14:textId="77777777" w:rsidR="00837F45" w:rsidRPr="005354D5" w:rsidRDefault="00837F45" w:rsidP="006805CB">
      <w:pPr>
        <w:autoSpaceDE w:val="0"/>
        <w:jc w:val="center"/>
        <w:rPr>
          <w:iCs/>
          <w:szCs w:val="28"/>
          <w:lang w:eastAsia="ar-SA"/>
        </w:rPr>
      </w:pPr>
      <w:r w:rsidRPr="005354D5">
        <w:rPr>
          <w:iCs/>
          <w:szCs w:val="28"/>
          <w:lang w:eastAsia="ar-SA"/>
        </w:rPr>
        <w:t xml:space="preserve">Kính gửi: </w:t>
      </w:r>
      <w:r w:rsidRPr="005354D5">
        <w:rPr>
          <w:i/>
          <w:szCs w:val="28"/>
          <w:lang w:eastAsia="ar-SA"/>
        </w:rPr>
        <w:t>(Tên đơn vị trình)</w:t>
      </w:r>
      <w:r w:rsidRPr="005354D5">
        <w:rPr>
          <w:iCs/>
          <w:szCs w:val="28"/>
          <w:lang w:eastAsia="ar-SA"/>
        </w:rPr>
        <w:t>.</w:t>
      </w:r>
    </w:p>
    <w:p w14:paraId="5E606677" w14:textId="77777777" w:rsidR="00837F45" w:rsidRPr="005354D5" w:rsidRDefault="00837F45" w:rsidP="006805CB">
      <w:pPr>
        <w:autoSpaceDE w:val="0"/>
        <w:jc w:val="center"/>
        <w:rPr>
          <w:iCs/>
          <w:szCs w:val="28"/>
          <w:lang w:eastAsia="ar-SA"/>
        </w:rPr>
      </w:pPr>
    </w:p>
    <w:p w14:paraId="3347C144" w14:textId="77777777" w:rsidR="00837F45" w:rsidRDefault="00837F45" w:rsidP="00371FD5">
      <w:pPr>
        <w:autoSpaceDE w:val="0"/>
        <w:spacing w:before="120"/>
        <w:ind w:firstLine="567"/>
        <w:rPr>
          <w:spacing w:val="-6"/>
          <w:szCs w:val="28"/>
          <w:lang w:eastAsia="ar-SA"/>
        </w:rPr>
      </w:pPr>
      <w:r w:rsidRPr="005354D5">
        <w:rPr>
          <w:i/>
          <w:spacing w:val="-6"/>
          <w:szCs w:val="28"/>
          <w:lang w:eastAsia="ar-SA"/>
        </w:rPr>
        <w:t xml:space="preserve">(Cơ quan chuyên môn về xây dựng) </w:t>
      </w:r>
      <w:r w:rsidRPr="0002054C">
        <w:rPr>
          <w:iCs/>
          <w:spacing w:val="-6"/>
          <w:szCs w:val="28"/>
          <w:lang w:eastAsia="ar-SA"/>
        </w:rPr>
        <w:t xml:space="preserve">đang tổ chức thẩm định </w:t>
      </w:r>
      <w:r w:rsidRPr="00C06F50">
        <w:rPr>
          <w:iCs/>
          <w:spacing w:val="-6"/>
          <w:szCs w:val="28"/>
          <w:lang w:eastAsia="ar-SA"/>
        </w:rPr>
        <w:t>Báo</w:t>
      </w:r>
      <w:r>
        <w:rPr>
          <w:spacing w:val="-6"/>
          <w:szCs w:val="28"/>
          <w:lang w:eastAsia="ar-SA"/>
        </w:rPr>
        <w:t xml:space="preserve"> cáo nghiên cứu khả thi đầu tư xây dựng </w:t>
      </w:r>
      <w:r w:rsidRPr="00452108">
        <w:rPr>
          <w:i/>
          <w:iCs/>
          <w:spacing w:val="-6"/>
          <w:szCs w:val="28"/>
          <w:lang w:eastAsia="ar-SA"/>
        </w:rPr>
        <w:t>(tên dự án)</w:t>
      </w:r>
      <w:r>
        <w:rPr>
          <w:i/>
          <w:iCs/>
          <w:spacing w:val="-6"/>
          <w:szCs w:val="28"/>
          <w:lang w:eastAsia="ar-SA"/>
        </w:rPr>
        <w:t xml:space="preserve"> </w:t>
      </w:r>
      <w:r>
        <w:rPr>
          <w:spacing w:val="-6"/>
          <w:szCs w:val="28"/>
          <w:lang w:eastAsia="ar-SA"/>
        </w:rPr>
        <w:t xml:space="preserve">theo nội dung Tờ trình số ... ngày ... tháng ... năm ... Trong quá trình thẩm định, </w:t>
      </w:r>
      <w:r w:rsidRPr="00452108">
        <w:rPr>
          <w:i/>
          <w:iCs/>
          <w:spacing w:val="-6"/>
          <w:szCs w:val="28"/>
          <w:lang w:eastAsia="ar-SA"/>
        </w:rPr>
        <w:t>(cơ quan chuyên môn về xây dựng)</w:t>
      </w:r>
      <w:r>
        <w:rPr>
          <w:spacing w:val="-6"/>
          <w:szCs w:val="28"/>
          <w:lang w:eastAsia="ar-SA"/>
        </w:rPr>
        <w:t xml:space="preserve"> có ý kiến như sau:</w:t>
      </w:r>
    </w:p>
    <w:p w14:paraId="62CE25F8" w14:textId="77777777" w:rsidR="00837F45" w:rsidRDefault="00837F45" w:rsidP="00371FD5">
      <w:pPr>
        <w:autoSpaceDE w:val="0"/>
        <w:spacing w:before="120"/>
        <w:ind w:firstLine="567"/>
        <w:rPr>
          <w:spacing w:val="-6"/>
          <w:szCs w:val="28"/>
          <w:lang w:eastAsia="ar-SA"/>
        </w:rPr>
      </w:pPr>
      <w:r>
        <w:rPr>
          <w:spacing w:val="-6"/>
          <w:szCs w:val="28"/>
          <w:lang w:eastAsia="ar-SA"/>
        </w:rPr>
        <w:t>1. ...</w:t>
      </w:r>
    </w:p>
    <w:p w14:paraId="199373E3" w14:textId="77777777" w:rsidR="00837F45" w:rsidRDefault="00837F45" w:rsidP="00371FD5">
      <w:pPr>
        <w:autoSpaceDE w:val="0"/>
        <w:spacing w:before="120"/>
        <w:ind w:firstLine="567"/>
        <w:rPr>
          <w:spacing w:val="-6"/>
          <w:szCs w:val="28"/>
          <w:lang w:eastAsia="ar-SA"/>
        </w:rPr>
      </w:pPr>
      <w:r>
        <w:rPr>
          <w:spacing w:val="-6"/>
          <w:szCs w:val="28"/>
          <w:lang w:eastAsia="ar-SA"/>
        </w:rPr>
        <w:t>2. ...</w:t>
      </w:r>
    </w:p>
    <w:p w14:paraId="48D1884E" w14:textId="77777777" w:rsidR="00837F45" w:rsidRDefault="00837F45" w:rsidP="00371FD5">
      <w:pPr>
        <w:autoSpaceDE w:val="0"/>
        <w:spacing w:before="120"/>
        <w:ind w:firstLine="567"/>
        <w:rPr>
          <w:spacing w:val="-6"/>
          <w:szCs w:val="28"/>
          <w:lang w:eastAsia="ar-SA"/>
        </w:rPr>
      </w:pPr>
      <w:r>
        <w:rPr>
          <w:spacing w:val="-6"/>
          <w:szCs w:val="28"/>
          <w:lang w:eastAsia="ar-SA"/>
        </w:rPr>
        <w:t>...</w:t>
      </w:r>
    </w:p>
    <w:p w14:paraId="2967050F" w14:textId="77777777" w:rsidR="00837F45" w:rsidRDefault="00837F45" w:rsidP="00371FD5">
      <w:pPr>
        <w:autoSpaceDE w:val="0"/>
        <w:spacing w:before="120"/>
        <w:ind w:firstLine="567"/>
        <w:rPr>
          <w:i/>
          <w:iCs/>
          <w:spacing w:val="-6"/>
          <w:szCs w:val="28"/>
          <w:lang w:eastAsia="ar-SA"/>
        </w:rPr>
      </w:pPr>
      <w:r w:rsidRPr="00452108">
        <w:rPr>
          <w:i/>
          <w:iCs/>
          <w:spacing w:val="-6"/>
          <w:szCs w:val="28"/>
          <w:lang w:eastAsia="ar-SA"/>
        </w:rPr>
        <w:t>(Ghi rõ các nội dung</w:t>
      </w:r>
      <w:r>
        <w:rPr>
          <w:i/>
          <w:iCs/>
          <w:spacing w:val="-6"/>
          <w:szCs w:val="28"/>
          <w:lang w:eastAsia="ar-SA"/>
        </w:rPr>
        <w:t xml:space="preserve"> vướng mắc,</w:t>
      </w:r>
      <w:r w:rsidRPr="00452108">
        <w:rPr>
          <w:i/>
          <w:iCs/>
          <w:spacing w:val="-6"/>
          <w:szCs w:val="28"/>
          <w:lang w:eastAsia="ar-SA"/>
        </w:rPr>
        <w:t xml:space="preserve"> cần bổ sung</w:t>
      </w:r>
      <w:r>
        <w:rPr>
          <w:i/>
          <w:iCs/>
          <w:spacing w:val="-6"/>
          <w:szCs w:val="28"/>
          <w:lang w:eastAsia="ar-SA"/>
        </w:rPr>
        <w:t xml:space="preserve"> và nội dung yêu cầu</w:t>
      </w:r>
      <w:r w:rsidRPr="00452108">
        <w:rPr>
          <w:i/>
          <w:iCs/>
          <w:spacing w:val="-6"/>
          <w:szCs w:val="28"/>
          <w:lang w:eastAsia="ar-SA"/>
        </w:rPr>
        <w:t>)</w:t>
      </w:r>
    </w:p>
    <w:p w14:paraId="7039D96D" w14:textId="77777777" w:rsidR="00837F45" w:rsidRPr="004D3DF2" w:rsidRDefault="00837F45" w:rsidP="00371FD5">
      <w:pPr>
        <w:pStyle w:val="NormalWeb"/>
        <w:spacing w:before="120" w:beforeAutospacing="0" w:after="0" w:afterAutospacing="0"/>
        <w:ind w:firstLine="567"/>
      </w:pPr>
      <w:r>
        <w:rPr>
          <w:sz w:val="28"/>
          <w:szCs w:val="28"/>
          <w:lang w:val="vi-VN"/>
        </w:rPr>
        <w:t xml:space="preserve">Căn cứ quy định tại khoản 4 Điều 19 </w:t>
      </w:r>
      <w:r w:rsidRPr="004D3DF2">
        <w:rPr>
          <w:sz w:val="28"/>
          <w:szCs w:val="28"/>
        </w:rPr>
        <w:t xml:space="preserve">Nghị định số </w:t>
      </w:r>
      <w:r>
        <w:rPr>
          <w:sz w:val="28"/>
          <w:szCs w:val="28"/>
          <w:lang w:val="vi-VN"/>
        </w:rPr>
        <w:t>... /NĐ-CP</w:t>
      </w:r>
      <w:r w:rsidRPr="004D3DF2">
        <w:rPr>
          <w:sz w:val="28"/>
          <w:szCs w:val="28"/>
        </w:rPr>
        <w:t xml:space="preserve"> ngày </w:t>
      </w:r>
      <w:r>
        <w:rPr>
          <w:sz w:val="28"/>
          <w:szCs w:val="28"/>
          <w:lang w:val="vi-VN"/>
        </w:rPr>
        <w:t xml:space="preserve">... </w:t>
      </w:r>
      <w:r w:rsidRPr="004D3DF2">
        <w:rPr>
          <w:sz w:val="28"/>
          <w:szCs w:val="28"/>
        </w:rPr>
        <w:t>/</w:t>
      </w:r>
      <w:r>
        <w:rPr>
          <w:sz w:val="28"/>
          <w:szCs w:val="28"/>
          <w:lang w:val="vi-VN"/>
        </w:rPr>
        <w:t xml:space="preserve">... </w:t>
      </w:r>
      <w:r w:rsidRPr="004D3DF2">
        <w:rPr>
          <w:sz w:val="28"/>
          <w:szCs w:val="28"/>
        </w:rPr>
        <w:t>/</w:t>
      </w:r>
      <w:r>
        <w:rPr>
          <w:sz w:val="28"/>
          <w:szCs w:val="28"/>
          <w:lang w:val="vi-VN"/>
        </w:rPr>
        <w:t>...</w:t>
      </w:r>
      <w:r w:rsidRPr="004D3DF2">
        <w:rPr>
          <w:sz w:val="28"/>
          <w:szCs w:val="28"/>
        </w:rPr>
        <w:t xml:space="preserve"> của Chính phủ quy định chi tiết một số </w:t>
      </w:r>
      <w:r>
        <w:rPr>
          <w:sz w:val="28"/>
          <w:szCs w:val="28"/>
        </w:rPr>
        <w:t>một</w:t>
      </w:r>
      <w:r>
        <w:rPr>
          <w:sz w:val="28"/>
          <w:szCs w:val="28"/>
          <w:lang w:val="vi-VN"/>
        </w:rPr>
        <w:t xml:space="preserve"> số điều và biện pháp thi hành Luật Xây dựng về quản lý hoạt động xây dựng, </w:t>
      </w:r>
      <w:r w:rsidRPr="005354D5">
        <w:rPr>
          <w:i/>
          <w:sz w:val="28"/>
          <w:szCs w:val="28"/>
          <w:lang w:val="cs-CZ" w:eastAsia="ar-SA"/>
        </w:rPr>
        <w:t>(</w:t>
      </w:r>
      <w:r>
        <w:rPr>
          <w:i/>
          <w:sz w:val="28"/>
          <w:szCs w:val="28"/>
          <w:lang w:eastAsia="ar-SA"/>
        </w:rPr>
        <w:t>c</w:t>
      </w:r>
      <w:r w:rsidRPr="005354D5">
        <w:rPr>
          <w:i/>
          <w:sz w:val="28"/>
          <w:szCs w:val="28"/>
          <w:lang w:val="cs-CZ" w:eastAsia="ar-SA"/>
        </w:rPr>
        <w:t>ơ quan chuyên môn về xây dựng)</w:t>
      </w:r>
      <w:r>
        <w:rPr>
          <w:iCs/>
          <w:sz w:val="28"/>
          <w:szCs w:val="28"/>
          <w:lang w:val="vi-VN" w:eastAsia="ar-SA"/>
        </w:rPr>
        <w:t xml:space="preserve"> thông báo tạm dừng thẩm định đối với Báo cáo nghiên cứu khả thi đầu tư xây dựng </w:t>
      </w:r>
      <w:r w:rsidRPr="00452108">
        <w:rPr>
          <w:i/>
          <w:iCs/>
          <w:spacing w:val="-6"/>
          <w:sz w:val="28"/>
          <w:szCs w:val="28"/>
          <w:lang w:eastAsia="ar-SA"/>
        </w:rPr>
        <w:t>(tên dự án)</w:t>
      </w:r>
      <w:r>
        <w:rPr>
          <w:i/>
          <w:iCs/>
          <w:spacing w:val="-6"/>
          <w:sz w:val="28"/>
          <w:szCs w:val="28"/>
          <w:lang w:val="vi-VN" w:eastAsia="ar-SA"/>
        </w:rPr>
        <w:t xml:space="preserve">. </w:t>
      </w:r>
      <w:r>
        <w:rPr>
          <w:sz w:val="28"/>
          <w:szCs w:val="28"/>
        </w:rPr>
        <w:t>Sau</w:t>
      </w:r>
      <w:r w:rsidRPr="004D3DF2">
        <w:rPr>
          <w:sz w:val="28"/>
          <w:szCs w:val="28"/>
        </w:rPr>
        <w:t xml:space="preserve"> thời hạn 20 ngày kể từ ngày ban hành Thông báo này, trường hợp chủ đầu tư không thực hiện việc bổ sung hồ sơ như đã nêu trên, </w:t>
      </w:r>
      <w:r w:rsidRPr="005354D5">
        <w:rPr>
          <w:i/>
          <w:sz w:val="28"/>
          <w:szCs w:val="28"/>
          <w:lang w:val="cs-CZ" w:eastAsia="ar-SA"/>
        </w:rPr>
        <w:t>(</w:t>
      </w:r>
      <w:r>
        <w:rPr>
          <w:i/>
          <w:sz w:val="28"/>
          <w:szCs w:val="28"/>
          <w:lang w:eastAsia="ar-SA"/>
        </w:rPr>
        <w:t>c</w:t>
      </w:r>
      <w:r w:rsidRPr="005354D5">
        <w:rPr>
          <w:i/>
          <w:sz w:val="28"/>
          <w:szCs w:val="28"/>
          <w:lang w:val="cs-CZ" w:eastAsia="ar-SA"/>
        </w:rPr>
        <w:t>ơ quan chuyên môn về xây dựng)</w:t>
      </w:r>
      <w:r>
        <w:rPr>
          <w:iCs/>
          <w:sz w:val="28"/>
          <w:szCs w:val="28"/>
          <w:lang w:val="vi-VN" w:eastAsia="ar-SA"/>
        </w:rPr>
        <w:t xml:space="preserve"> dừng việc thẩm định và </w:t>
      </w:r>
      <w:r w:rsidRPr="004D3DF2">
        <w:rPr>
          <w:sz w:val="28"/>
          <w:szCs w:val="28"/>
        </w:rPr>
        <w:t>đề nghị chủ đầu tư liên hệ Bộ phận một cửa để nhận lại hồ sơ thiết kế và trình thẩm định lại khi có yêu cầu. </w:t>
      </w:r>
    </w:p>
    <w:p w14:paraId="765727A6" w14:textId="77777777" w:rsidR="00837F45" w:rsidRPr="00452108" w:rsidRDefault="00837F45" w:rsidP="00371FD5">
      <w:pPr>
        <w:autoSpaceDE w:val="0"/>
        <w:spacing w:before="120"/>
        <w:ind w:firstLine="567"/>
        <w:rPr>
          <w:szCs w:val="28"/>
          <w:lang w:eastAsia="ar-SA"/>
        </w:rPr>
      </w:pPr>
      <w:r w:rsidRPr="005354D5">
        <w:rPr>
          <w:szCs w:val="28"/>
          <w:lang w:val="cs-CZ" w:eastAsia="ar-SA"/>
        </w:rPr>
        <w:t xml:space="preserve">Trên đây là thông báo của </w:t>
      </w:r>
      <w:r w:rsidRPr="005354D5">
        <w:rPr>
          <w:i/>
          <w:szCs w:val="28"/>
          <w:lang w:val="cs-CZ" w:eastAsia="ar-SA"/>
        </w:rPr>
        <w:t>(</w:t>
      </w:r>
      <w:r>
        <w:rPr>
          <w:i/>
          <w:szCs w:val="28"/>
          <w:lang w:eastAsia="ar-SA"/>
        </w:rPr>
        <w:t>c</w:t>
      </w:r>
      <w:r w:rsidRPr="005354D5">
        <w:rPr>
          <w:i/>
          <w:szCs w:val="28"/>
          <w:lang w:val="cs-CZ" w:eastAsia="ar-SA"/>
        </w:rPr>
        <w:t>ơ quan chuyên môn về xây dựng)</w:t>
      </w:r>
      <w:r w:rsidRPr="00452108">
        <w:rPr>
          <w:iCs/>
          <w:szCs w:val="28"/>
          <w:lang w:eastAsia="ar-SA"/>
        </w:rPr>
        <w:t>, đề nghị</w:t>
      </w:r>
      <w:r w:rsidRPr="0088126F">
        <w:rPr>
          <w:i/>
          <w:iCs/>
          <w:spacing w:val="-6"/>
          <w:szCs w:val="28"/>
          <w:lang w:eastAsia="ar-SA"/>
        </w:rPr>
        <w:t xml:space="preserve"> </w:t>
      </w:r>
      <w:r>
        <w:rPr>
          <w:i/>
          <w:iCs/>
          <w:spacing w:val="-6"/>
          <w:szCs w:val="28"/>
          <w:lang w:eastAsia="ar-SA"/>
        </w:rPr>
        <w:t>(</w:t>
      </w:r>
      <w:r w:rsidRPr="00452108">
        <w:rPr>
          <w:i/>
          <w:iCs/>
          <w:spacing w:val="-6"/>
          <w:szCs w:val="28"/>
          <w:lang w:eastAsia="ar-SA"/>
        </w:rPr>
        <w:t>tên đơn vị trình)</w:t>
      </w:r>
      <w:r>
        <w:rPr>
          <w:i/>
          <w:szCs w:val="28"/>
          <w:lang w:eastAsia="ar-SA"/>
        </w:rPr>
        <w:t xml:space="preserve"> </w:t>
      </w:r>
      <w:r w:rsidRPr="005354D5">
        <w:rPr>
          <w:szCs w:val="28"/>
          <w:lang w:val="cs-CZ" w:eastAsia="ar-SA"/>
        </w:rPr>
        <w:t>nghiên cứu</w:t>
      </w:r>
      <w:r>
        <w:rPr>
          <w:szCs w:val="28"/>
          <w:lang w:eastAsia="ar-SA"/>
        </w:rPr>
        <w:t>,</w:t>
      </w:r>
      <w:r w:rsidRPr="005354D5">
        <w:rPr>
          <w:szCs w:val="28"/>
          <w:lang w:val="cs-CZ" w:eastAsia="ar-SA"/>
        </w:rPr>
        <w:t xml:space="preserve"> thực hiện theo quy định.</w:t>
      </w:r>
    </w:p>
    <w:p w14:paraId="089911A8" w14:textId="77777777" w:rsidR="00837F45" w:rsidRPr="005354D5" w:rsidRDefault="00837F45" w:rsidP="006805CB">
      <w:pPr>
        <w:autoSpaceDE w:val="0"/>
        <w:ind w:firstLine="567"/>
        <w:rPr>
          <w:szCs w:val="28"/>
          <w:lang w:val="cs-CZ" w:eastAsia="ar-SA"/>
        </w:rPr>
      </w:pPr>
    </w:p>
    <w:tbl>
      <w:tblPr>
        <w:tblW w:w="9073" w:type="dxa"/>
        <w:tblBorders>
          <w:insideH w:val="single" w:sz="4" w:space="0" w:color="auto"/>
        </w:tblBorders>
        <w:tblLayout w:type="fixed"/>
        <w:tblLook w:val="0000" w:firstRow="0" w:lastRow="0" w:firstColumn="0" w:lastColumn="0" w:noHBand="0" w:noVBand="0"/>
      </w:tblPr>
      <w:tblGrid>
        <w:gridCol w:w="3119"/>
        <w:gridCol w:w="5954"/>
      </w:tblGrid>
      <w:tr w:rsidR="00837F45" w:rsidRPr="005354D5" w14:paraId="1ED3B823" w14:textId="77777777" w:rsidTr="0002054C">
        <w:trPr>
          <w:trHeight w:val="1385"/>
        </w:trPr>
        <w:tc>
          <w:tcPr>
            <w:tcW w:w="3119" w:type="dxa"/>
            <w:tcBorders>
              <w:top w:val="nil"/>
              <w:left w:val="nil"/>
              <w:bottom w:val="nil"/>
              <w:right w:val="nil"/>
            </w:tcBorders>
          </w:tcPr>
          <w:p w14:paraId="7347015E" w14:textId="77777777" w:rsidR="00837F45" w:rsidRPr="005354D5" w:rsidRDefault="00837F45" w:rsidP="00371FD5">
            <w:pPr>
              <w:autoSpaceDE w:val="0"/>
              <w:ind w:left="-108"/>
              <w:rPr>
                <w:b/>
                <w:i/>
                <w:lang w:val="cs-CZ" w:eastAsia="ar-SA"/>
              </w:rPr>
            </w:pPr>
            <w:r w:rsidRPr="005354D5">
              <w:rPr>
                <w:b/>
                <w:bCs/>
                <w:i/>
                <w:iCs/>
                <w:lang w:val="cs-CZ" w:eastAsia="ar-SA"/>
              </w:rPr>
              <w:lastRenderedPageBreak/>
              <w:t>Nơi nhận</w:t>
            </w:r>
            <w:r w:rsidRPr="005354D5">
              <w:rPr>
                <w:b/>
                <w:i/>
                <w:lang w:val="cs-CZ" w:eastAsia="ar-SA"/>
              </w:rPr>
              <w:t>:</w:t>
            </w:r>
          </w:p>
          <w:p w14:paraId="060C5ADA" w14:textId="77777777" w:rsidR="00837F45" w:rsidRPr="00371FD5" w:rsidRDefault="00837F45" w:rsidP="00371FD5">
            <w:pPr>
              <w:autoSpaceDE w:val="0"/>
              <w:ind w:left="-108"/>
              <w:rPr>
                <w:sz w:val="22"/>
                <w:lang w:val="cs-CZ" w:eastAsia="ar-SA"/>
              </w:rPr>
            </w:pPr>
            <w:r w:rsidRPr="00371FD5">
              <w:rPr>
                <w:sz w:val="22"/>
                <w:lang w:val="cs-CZ" w:eastAsia="ar-SA"/>
              </w:rPr>
              <w:t>- Như trên;</w:t>
            </w:r>
          </w:p>
          <w:p w14:paraId="23061FA9" w14:textId="77777777" w:rsidR="00837F45" w:rsidRPr="00371FD5" w:rsidRDefault="00837F45" w:rsidP="00371FD5">
            <w:pPr>
              <w:autoSpaceDE w:val="0"/>
              <w:ind w:left="-108"/>
              <w:rPr>
                <w:sz w:val="22"/>
                <w:lang w:eastAsia="ar-SA"/>
              </w:rPr>
            </w:pPr>
            <w:r w:rsidRPr="00371FD5">
              <w:rPr>
                <w:sz w:val="22"/>
                <w:lang w:val="cs-CZ" w:eastAsia="ar-SA"/>
              </w:rPr>
              <w:t>- Cơ</w:t>
            </w:r>
            <w:r w:rsidRPr="00371FD5">
              <w:rPr>
                <w:sz w:val="22"/>
                <w:lang w:eastAsia="ar-SA"/>
              </w:rPr>
              <w:t xml:space="preserve"> quan quản lý nhà nước   </w:t>
            </w:r>
          </w:p>
          <w:p w14:paraId="3CF94E4B" w14:textId="77777777" w:rsidR="00837F45" w:rsidRPr="00371FD5" w:rsidRDefault="00837F45" w:rsidP="00371FD5">
            <w:pPr>
              <w:autoSpaceDE w:val="0"/>
              <w:ind w:left="-108"/>
              <w:rPr>
                <w:sz w:val="22"/>
                <w:lang w:val="cs-CZ" w:eastAsia="ar-SA"/>
              </w:rPr>
            </w:pPr>
            <w:r w:rsidRPr="00371FD5">
              <w:rPr>
                <w:sz w:val="22"/>
                <w:lang w:eastAsia="ar-SA"/>
              </w:rPr>
              <w:t xml:space="preserve">  về xây dựng tại địa phương</w:t>
            </w:r>
            <w:r w:rsidRPr="00371FD5">
              <w:rPr>
                <w:sz w:val="22"/>
                <w:lang w:val="cs-CZ" w:eastAsia="ar-SA"/>
              </w:rPr>
              <w:t>;</w:t>
            </w:r>
          </w:p>
          <w:p w14:paraId="433D5A0E" w14:textId="77777777" w:rsidR="00837F45" w:rsidRPr="00371FD5" w:rsidRDefault="00837F45" w:rsidP="00371FD5">
            <w:pPr>
              <w:autoSpaceDE w:val="0"/>
              <w:ind w:left="-108"/>
              <w:rPr>
                <w:sz w:val="22"/>
                <w:lang w:val="cs-CZ" w:eastAsia="ar-SA"/>
              </w:rPr>
            </w:pPr>
            <w:r w:rsidRPr="00371FD5">
              <w:rPr>
                <w:sz w:val="22"/>
                <w:lang w:val="cs-CZ" w:eastAsia="ar-SA"/>
              </w:rPr>
              <w:t>- ...;</w:t>
            </w:r>
          </w:p>
          <w:p w14:paraId="23B49784" w14:textId="77777777" w:rsidR="00837F45" w:rsidRPr="005354D5" w:rsidRDefault="00837F45" w:rsidP="00371FD5">
            <w:pPr>
              <w:autoSpaceDE w:val="0"/>
              <w:ind w:left="-108"/>
              <w:rPr>
                <w:szCs w:val="28"/>
                <w:lang w:val="cs-CZ" w:eastAsia="ar-SA"/>
              </w:rPr>
            </w:pPr>
            <w:r w:rsidRPr="00371FD5">
              <w:rPr>
                <w:sz w:val="22"/>
                <w:lang w:val="cs-CZ" w:eastAsia="ar-SA"/>
              </w:rPr>
              <w:t>- Lưu:...</w:t>
            </w:r>
          </w:p>
        </w:tc>
        <w:tc>
          <w:tcPr>
            <w:tcW w:w="5954" w:type="dxa"/>
            <w:tcBorders>
              <w:top w:val="nil"/>
              <w:left w:val="nil"/>
              <w:bottom w:val="nil"/>
              <w:right w:val="nil"/>
            </w:tcBorders>
          </w:tcPr>
          <w:p w14:paraId="622560EB" w14:textId="77777777" w:rsidR="00837F45" w:rsidRPr="005354D5" w:rsidRDefault="00837F45" w:rsidP="006805CB">
            <w:pPr>
              <w:autoSpaceDE w:val="0"/>
              <w:jc w:val="center"/>
              <w:rPr>
                <w:b/>
                <w:bCs/>
                <w:szCs w:val="28"/>
                <w:lang w:val="cs-CZ" w:eastAsia="ar-SA"/>
              </w:rPr>
            </w:pPr>
            <w:r w:rsidRPr="005354D5">
              <w:rPr>
                <w:b/>
                <w:bCs/>
                <w:szCs w:val="28"/>
                <w:lang w:val="cs-CZ" w:eastAsia="ar-SA"/>
              </w:rPr>
              <w:t>CƠ QUAN CHUYÊN MÔN VỀ XÂY DỰNG</w:t>
            </w:r>
          </w:p>
          <w:p w14:paraId="4F03F987" w14:textId="77777777" w:rsidR="00837F45" w:rsidRPr="005354D5" w:rsidRDefault="00837F45" w:rsidP="006805CB">
            <w:pPr>
              <w:autoSpaceDE w:val="0"/>
              <w:jc w:val="center"/>
              <w:rPr>
                <w:i/>
                <w:iCs/>
                <w:szCs w:val="28"/>
                <w:lang w:val="cs-CZ" w:eastAsia="ar-SA"/>
              </w:rPr>
            </w:pPr>
            <w:r w:rsidRPr="005354D5">
              <w:rPr>
                <w:i/>
                <w:iCs/>
                <w:szCs w:val="28"/>
                <w:lang w:val="cs-CZ" w:eastAsia="ar-SA"/>
              </w:rPr>
              <w:t>(Ký, ghi rõ họ tên, chức vụ và đóng dấu)</w:t>
            </w:r>
          </w:p>
          <w:p w14:paraId="668887EF" w14:textId="77777777" w:rsidR="00837F45" w:rsidRPr="005354D5" w:rsidRDefault="00837F45" w:rsidP="006805CB">
            <w:pPr>
              <w:autoSpaceDE w:val="0"/>
              <w:rPr>
                <w:szCs w:val="28"/>
                <w:lang w:val="cs-CZ" w:eastAsia="ar-SA"/>
              </w:rPr>
            </w:pPr>
          </w:p>
        </w:tc>
      </w:tr>
    </w:tbl>
    <w:p w14:paraId="3B4BE82A" w14:textId="77777777" w:rsidR="00837F45" w:rsidRPr="005354D5" w:rsidRDefault="00837F45" w:rsidP="006805CB">
      <w:pPr>
        <w:spacing w:before="120"/>
        <w:rPr>
          <w:szCs w:val="28"/>
          <w:lang w:val="cs-CZ"/>
        </w:rPr>
      </w:pPr>
      <w:r w:rsidRPr="005354D5">
        <w:rPr>
          <w:szCs w:val="28"/>
          <w:lang w:val="cs-CZ"/>
        </w:rPr>
        <w:t> </w:t>
      </w:r>
    </w:p>
    <w:p w14:paraId="6A1657BD" w14:textId="77777777" w:rsidR="00837F45" w:rsidRDefault="00837F45" w:rsidP="006805CB">
      <w:pPr>
        <w:jc w:val="center"/>
        <w:rPr>
          <w:b/>
          <w:bCs/>
          <w:szCs w:val="28"/>
        </w:rPr>
        <w:sectPr w:rsidR="00837F45" w:rsidSect="00982114">
          <w:headerReference w:type="default" r:id="rId13"/>
          <w:pgSz w:w="11907" w:h="16840" w:code="9"/>
          <w:pgMar w:top="1418" w:right="1134" w:bottom="1134" w:left="1985" w:header="567" w:footer="272" w:gutter="0"/>
          <w:pgNumType w:start="1"/>
          <w:cols w:space="720"/>
          <w:titlePg/>
          <w:docGrid w:linePitch="381"/>
        </w:sectPr>
      </w:pPr>
      <w:r w:rsidRPr="005354D5">
        <w:rPr>
          <w:b/>
          <w:bCs/>
          <w:szCs w:val="28"/>
        </w:rPr>
        <w:br w:type="page"/>
      </w:r>
      <w:bookmarkStart w:id="316" w:name="_Toc52952526"/>
      <w:bookmarkStart w:id="317" w:name="_Toc54876042"/>
    </w:p>
    <w:p w14:paraId="7630EE9C" w14:textId="77777777" w:rsidR="00837F45" w:rsidRPr="005354D5" w:rsidRDefault="00837F45" w:rsidP="006805CB">
      <w:pPr>
        <w:jc w:val="center"/>
        <w:rPr>
          <w:b/>
          <w:bCs/>
          <w:szCs w:val="28"/>
        </w:rPr>
      </w:pPr>
      <w:r w:rsidRPr="005354D5">
        <w:rPr>
          <w:b/>
          <w:bCs/>
          <w:szCs w:val="28"/>
        </w:rPr>
        <w:lastRenderedPageBreak/>
        <w:t>Phụ lục II</w:t>
      </w:r>
      <w:bookmarkStart w:id="318" w:name="_Toc52952499"/>
    </w:p>
    <w:p w14:paraId="4E3EC7AA" w14:textId="77777777" w:rsidR="00837F45" w:rsidRDefault="00837F45" w:rsidP="00371FD5">
      <w:pPr>
        <w:pStyle w:val="Heading1"/>
        <w:spacing w:before="0"/>
        <w:rPr>
          <w:b w:val="0"/>
          <w:bCs w:val="0"/>
          <w:szCs w:val="28"/>
        </w:rPr>
      </w:pPr>
      <w:r w:rsidRPr="005354D5">
        <w:rPr>
          <w:szCs w:val="28"/>
        </w:rPr>
        <w:t>MẪU CÁC VĂN BẢN TRONG QUY TRÌNH</w:t>
      </w:r>
      <w:r>
        <w:rPr>
          <w:szCs w:val="28"/>
        </w:rPr>
        <w:t xml:space="preserve"> </w:t>
      </w:r>
    </w:p>
    <w:p w14:paraId="597E9B4C" w14:textId="77777777" w:rsidR="00837F45" w:rsidRPr="005354D5" w:rsidRDefault="00837F45" w:rsidP="00371FD5">
      <w:pPr>
        <w:pStyle w:val="Heading1"/>
        <w:spacing w:before="0"/>
        <w:rPr>
          <w:b w:val="0"/>
          <w:bCs w:val="0"/>
          <w:szCs w:val="28"/>
        </w:rPr>
      </w:pPr>
      <w:r w:rsidRPr="005354D5">
        <w:rPr>
          <w:szCs w:val="28"/>
        </w:rPr>
        <w:t>CẤP GIẤY PHÉP XÂY DỰNG</w:t>
      </w:r>
    </w:p>
    <w:p w14:paraId="6918AAF1" w14:textId="77777777" w:rsidR="00837F45" w:rsidRPr="005354D5" w:rsidRDefault="00837F45" w:rsidP="006805CB">
      <w:pPr>
        <w:jc w:val="center"/>
        <w:rPr>
          <w:i/>
          <w:iCs/>
          <w:szCs w:val="28"/>
          <w:lang w:val="nl-NL"/>
        </w:rPr>
      </w:pPr>
      <w:r w:rsidRPr="005354D5" w:rsidDel="00ED41A9">
        <w:rPr>
          <w:szCs w:val="28"/>
        </w:rPr>
        <w:t xml:space="preserve"> </w:t>
      </w:r>
      <w:bookmarkEnd w:id="318"/>
      <w:r w:rsidRPr="005354D5">
        <w:rPr>
          <w:i/>
          <w:iCs/>
          <w:szCs w:val="28"/>
          <w:lang w:val="nl-NL"/>
        </w:rPr>
        <w:t>(Kèm theo Nghị định số        /20</w:t>
      </w:r>
      <w:r w:rsidRPr="005354D5">
        <w:rPr>
          <w:i/>
          <w:iCs/>
          <w:szCs w:val="28"/>
        </w:rPr>
        <w:t>24</w:t>
      </w:r>
      <w:r w:rsidRPr="005354D5">
        <w:rPr>
          <w:i/>
          <w:iCs/>
          <w:szCs w:val="28"/>
          <w:lang w:val="nl-NL"/>
        </w:rPr>
        <w:t>/NĐ-CP</w:t>
      </w:r>
    </w:p>
    <w:p w14:paraId="7262D4D0" w14:textId="77777777" w:rsidR="00837F45" w:rsidRPr="005354D5" w:rsidRDefault="00837F45" w:rsidP="006805CB">
      <w:pPr>
        <w:jc w:val="center"/>
        <w:rPr>
          <w:i/>
          <w:iCs/>
          <w:szCs w:val="28"/>
          <w:lang w:val="nl-NL"/>
        </w:rPr>
      </w:pPr>
      <w:r w:rsidRPr="005354D5">
        <w:rPr>
          <w:i/>
          <w:iCs/>
          <w:szCs w:val="28"/>
          <w:lang w:val="nl-NL"/>
        </w:rPr>
        <w:t>ngày</w:t>
      </w:r>
      <w:r w:rsidRPr="005354D5">
        <w:rPr>
          <w:i/>
          <w:iCs/>
          <w:szCs w:val="28"/>
        </w:rPr>
        <w:t xml:space="preserve"> </w:t>
      </w:r>
      <w:r>
        <w:rPr>
          <w:i/>
          <w:iCs/>
          <w:szCs w:val="28"/>
        </w:rPr>
        <w:t xml:space="preserve">       </w:t>
      </w:r>
      <w:r w:rsidRPr="005354D5">
        <w:rPr>
          <w:i/>
          <w:iCs/>
          <w:szCs w:val="28"/>
          <w:lang w:val="nl-NL"/>
        </w:rPr>
        <w:t>tháng</w:t>
      </w:r>
      <w:r>
        <w:rPr>
          <w:i/>
          <w:iCs/>
          <w:szCs w:val="28"/>
          <w:lang w:val="nl-NL"/>
        </w:rPr>
        <w:t xml:space="preserve"> 12 </w:t>
      </w:r>
      <w:r w:rsidRPr="005354D5">
        <w:rPr>
          <w:i/>
          <w:iCs/>
          <w:szCs w:val="28"/>
          <w:lang w:val="nl-NL"/>
        </w:rPr>
        <w:t>năm 202</w:t>
      </w:r>
      <w:r w:rsidRPr="005354D5">
        <w:rPr>
          <w:i/>
          <w:iCs/>
          <w:szCs w:val="28"/>
        </w:rPr>
        <w:t>4</w:t>
      </w:r>
      <w:r w:rsidRPr="005354D5">
        <w:rPr>
          <w:i/>
          <w:iCs/>
          <w:szCs w:val="28"/>
          <w:lang w:val="nl-NL"/>
        </w:rPr>
        <w:t xml:space="preserve"> của Chính phủ)</w:t>
      </w:r>
    </w:p>
    <w:p w14:paraId="548B13AA" w14:textId="77777777" w:rsidR="00837F45" w:rsidRPr="005354D5" w:rsidRDefault="00837F45" w:rsidP="006805CB">
      <w:pPr>
        <w:jc w:val="center"/>
        <w:rPr>
          <w:i/>
          <w:iCs/>
          <w:szCs w:val="28"/>
          <w:vertAlign w:val="superscript"/>
          <w:lang w:val="nl-NL"/>
        </w:rPr>
      </w:pPr>
      <w:r w:rsidRPr="005354D5">
        <w:rPr>
          <w:i/>
          <w:iCs/>
          <w:szCs w:val="28"/>
          <w:vertAlign w:val="superscript"/>
          <w:lang w:val="nl-NL"/>
        </w:rPr>
        <w:t>___________</w:t>
      </w:r>
    </w:p>
    <w:p w14:paraId="767E545F" w14:textId="77777777" w:rsidR="00837F45" w:rsidRPr="005354D5" w:rsidRDefault="00837F45" w:rsidP="006805CB">
      <w:pPr>
        <w:ind w:firstLine="567"/>
        <w:jc w:val="center"/>
        <w:rPr>
          <w:i/>
          <w:iCs/>
          <w:szCs w:val="28"/>
          <w:lang w:val="nl-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4"/>
        <w:gridCol w:w="7358"/>
      </w:tblGrid>
      <w:tr w:rsidR="00837F45" w:rsidRPr="005354D5" w14:paraId="2B186E15" w14:textId="77777777" w:rsidTr="00225B96">
        <w:trPr>
          <w:jc w:val="center"/>
        </w:trPr>
        <w:tc>
          <w:tcPr>
            <w:tcW w:w="1764" w:type="dxa"/>
            <w:shd w:val="clear" w:color="auto" w:fill="auto"/>
            <w:vAlign w:val="center"/>
          </w:tcPr>
          <w:p w14:paraId="6777A4C4" w14:textId="77777777" w:rsidR="00837F45" w:rsidRPr="005354D5" w:rsidRDefault="00837F45" w:rsidP="006805CB">
            <w:pPr>
              <w:keepNext/>
              <w:spacing w:before="60" w:after="60"/>
              <w:jc w:val="center"/>
              <w:outlineLvl w:val="0"/>
              <w:rPr>
                <w:kern w:val="32"/>
                <w:szCs w:val="28"/>
              </w:rPr>
            </w:pPr>
            <w:bookmarkStart w:id="319" w:name="_Toc52952500"/>
            <w:bookmarkStart w:id="320" w:name="_Toc54876016"/>
            <w:r w:rsidRPr="005354D5">
              <w:rPr>
                <w:kern w:val="32"/>
                <w:szCs w:val="28"/>
              </w:rPr>
              <w:lastRenderedPageBreak/>
              <w:t>Mẫu số 01</w:t>
            </w:r>
            <w:bookmarkEnd w:id="319"/>
            <w:bookmarkEnd w:id="320"/>
          </w:p>
        </w:tc>
        <w:tc>
          <w:tcPr>
            <w:tcW w:w="7358" w:type="dxa"/>
            <w:shd w:val="clear" w:color="auto" w:fill="auto"/>
            <w:vAlign w:val="center"/>
          </w:tcPr>
          <w:p w14:paraId="73F8CE8A" w14:textId="77777777" w:rsidR="00837F45" w:rsidRPr="005354D5" w:rsidRDefault="00837F45" w:rsidP="00371FD5">
            <w:pPr>
              <w:keepNext/>
              <w:spacing w:before="60" w:after="60"/>
              <w:outlineLvl w:val="0"/>
              <w:rPr>
                <w:kern w:val="32"/>
                <w:szCs w:val="28"/>
              </w:rPr>
            </w:pPr>
            <w:bookmarkStart w:id="321" w:name="_Toc52952501"/>
            <w:bookmarkStart w:id="322" w:name="_Toc54876017"/>
            <w:r w:rsidRPr="005354D5">
              <w:rPr>
                <w:kern w:val="32"/>
                <w:szCs w:val="28"/>
              </w:rPr>
              <w:t>Đơn đề nghị cấp giấy phép xây dựng (Sử dụng cho công trình: Không theo tuyến/Theo tuyến trong đô thị/Tín ngưỡng, tôn giáo/Tượng đài, tranh hoành tráng/Nhà ở riêng lẻ/Sửa chữa, cải tạo/Theo giai đoạn cho công trình không theo tuyến/Theo giai đoạn cho công trình theo tuyến trong đô thị/Dự án/Di dời công trình</w:t>
            </w:r>
            <w:bookmarkEnd w:id="321"/>
            <w:bookmarkEnd w:id="322"/>
            <w:r w:rsidRPr="005354D5">
              <w:rPr>
                <w:kern w:val="32"/>
                <w:szCs w:val="28"/>
              </w:rPr>
              <w:t>)</w:t>
            </w:r>
          </w:p>
        </w:tc>
      </w:tr>
      <w:tr w:rsidR="00837F45" w:rsidRPr="005354D5" w14:paraId="78F0C8D6" w14:textId="77777777" w:rsidTr="00225B96">
        <w:trPr>
          <w:jc w:val="center"/>
        </w:trPr>
        <w:tc>
          <w:tcPr>
            <w:tcW w:w="1764" w:type="dxa"/>
            <w:shd w:val="clear" w:color="auto" w:fill="auto"/>
            <w:vAlign w:val="center"/>
          </w:tcPr>
          <w:p w14:paraId="6343EF79" w14:textId="77777777" w:rsidR="00837F45" w:rsidRPr="005354D5" w:rsidRDefault="00837F45" w:rsidP="006805CB">
            <w:pPr>
              <w:keepNext/>
              <w:spacing w:before="60" w:after="60"/>
              <w:jc w:val="center"/>
              <w:outlineLvl w:val="0"/>
              <w:rPr>
                <w:kern w:val="32"/>
                <w:szCs w:val="28"/>
              </w:rPr>
            </w:pPr>
            <w:bookmarkStart w:id="323" w:name="_Toc52952502"/>
            <w:bookmarkStart w:id="324" w:name="_Toc54876018"/>
            <w:r w:rsidRPr="005354D5">
              <w:rPr>
                <w:kern w:val="32"/>
                <w:szCs w:val="28"/>
              </w:rPr>
              <w:t>Mẫu số 02</w:t>
            </w:r>
            <w:bookmarkEnd w:id="323"/>
            <w:bookmarkEnd w:id="324"/>
          </w:p>
        </w:tc>
        <w:tc>
          <w:tcPr>
            <w:tcW w:w="7358" w:type="dxa"/>
            <w:shd w:val="clear" w:color="auto" w:fill="auto"/>
            <w:vAlign w:val="center"/>
          </w:tcPr>
          <w:p w14:paraId="4046D89D" w14:textId="77777777" w:rsidR="00837F45" w:rsidRPr="005354D5" w:rsidRDefault="00837F45" w:rsidP="00371FD5">
            <w:pPr>
              <w:keepNext/>
              <w:spacing w:before="60" w:after="60"/>
              <w:outlineLvl w:val="0"/>
              <w:rPr>
                <w:kern w:val="32"/>
                <w:szCs w:val="28"/>
              </w:rPr>
            </w:pPr>
            <w:bookmarkStart w:id="325" w:name="_Toc52952503"/>
            <w:bookmarkStart w:id="326" w:name="_Toc54876019"/>
            <w:r w:rsidRPr="005354D5">
              <w:rPr>
                <w:kern w:val="32"/>
                <w:szCs w:val="28"/>
              </w:rPr>
              <w:t>Đơn đề nghị điều chỉnh/gia hạn/cấp lại giấy phép xây dựng (Sử dụng cho: Công trình/Nhà ở riêng lẻ</w:t>
            </w:r>
            <w:bookmarkEnd w:id="325"/>
            <w:bookmarkEnd w:id="326"/>
            <w:r w:rsidRPr="005354D5">
              <w:rPr>
                <w:kern w:val="32"/>
                <w:szCs w:val="28"/>
              </w:rPr>
              <w:t>)</w:t>
            </w:r>
          </w:p>
        </w:tc>
      </w:tr>
      <w:tr w:rsidR="00837F45" w:rsidRPr="005354D5" w14:paraId="5B256C95" w14:textId="77777777" w:rsidTr="00225B96">
        <w:trPr>
          <w:jc w:val="center"/>
        </w:trPr>
        <w:tc>
          <w:tcPr>
            <w:tcW w:w="1764" w:type="dxa"/>
            <w:shd w:val="clear" w:color="auto" w:fill="auto"/>
            <w:vAlign w:val="center"/>
          </w:tcPr>
          <w:p w14:paraId="4855B6B9" w14:textId="77777777" w:rsidR="00837F45" w:rsidRPr="005354D5" w:rsidRDefault="00837F45" w:rsidP="006805CB">
            <w:pPr>
              <w:keepNext/>
              <w:spacing w:before="60" w:after="60"/>
              <w:jc w:val="center"/>
              <w:outlineLvl w:val="0"/>
              <w:rPr>
                <w:kern w:val="32"/>
                <w:szCs w:val="28"/>
              </w:rPr>
            </w:pPr>
            <w:bookmarkStart w:id="327" w:name="_Toc52952506"/>
            <w:bookmarkStart w:id="328" w:name="_Toc54876022"/>
            <w:r w:rsidRPr="005354D5">
              <w:rPr>
                <w:kern w:val="32"/>
                <w:szCs w:val="28"/>
              </w:rPr>
              <w:t>Mẫu số 0</w:t>
            </w:r>
            <w:bookmarkEnd w:id="327"/>
            <w:bookmarkEnd w:id="328"/>
            <w:r w:rsidRPr="005354D5">
              <w:rPr>
                <w:kern w:val="32"/>
                <w:szCs w:val="28"/>
              </w:rPr>
              <w:t>3</w:t>
            </w:r>
          </w:p>
        </w:tc>
        <w:tc>
          <w:tcPr>
            <w:tcW w:w="7358" w:type="dxa"/>
            <w:shd w:val="clear" w:color="auto" w:fill="auto"/>
            <w:vAlign w:val="center"/>
          </w:tcPr>
          <w:p w14:paraId="1B4FB026" w14:textId="77777777" w:rsidR="00837F45" w:rsidRPr="005354D5" w:rsidRDefault="00837F45" w:rsidP="00371FD5">
            <w:pPr>
              <w:keepNext/>
              <w:spacing w:before="60" w:after="60"/>
              <w:outlineLvl w:val="0"/>
              <w:rPr>
                <w:kern w:val="32"/>
                <w:szCs w:val="28"/>
              </w:rPr>
            </w:pPr>
            <w:bookmarkStart w:id="329" w:name="_Toc52952507"/>
            <w:bookmarkStart w:id="330" w:name="_Toc54876023"/>
            <w:r w:rsidRPr="005354D5">
              <w:rPr>
                <w:kern w:val="32"/>
                <w:szCs w:val="28"/>
              </w:rPr>
              <w:t>Giấy phép xây dựng (Sử dụng cho công trình không theo tuyến</w:t>
            </w:r>
            <w:bookmarkEnd w:id="329"/>
            <w:bookmarkEnd w:id="330"/>
            <w:r w:rsidRPr="005354D5">
              <w:rPr>
                <w:kern w:val="32"/>
                <w:szCs w:val="28"/>
              </w:rPr>
              <w:t>)</w:t>
            </w:r>
          </w:p>
        </w:tc>
      </w:tr>
      <w:tr w:rsidR="00837F45" w:rsidRPr="005354D5" w14:paraId="74959510" w14:textId="77777777" w:rsidTr="00225B96">
        <w:trPr>
          <w:jc w:val="center"/>
        </w:trPr>
        <w:tc>
          <w:tcPr>
            <w:tcW w:w="1764" w:type="dxa"/>
            <w:shd w:val="clear" w:color="auto" w:fill="auto"/>
            <w:vAlign w:val="center"/>
          </w:tcPr>
          <w:p w14:paraId="45C3749C" w14:textId="77777777" w:rsidR="00837F45" w:rsidRPr="005354D5" w:rsidRDefault="00837F45" w:rsidP="006805CB">
            <w:pPr>
              <w:keepNext/>
              <w:spacing w:before="60" w:after="60"/>
              <w:jc w:val="center"/>
              <w:outlineLvl w:val="0"/>
              <w:rPr>
                <w:kern w:val="32"/>
                <w:szCs w:val="28"/>
              </w:rPr>
            </w:pPr>
            <w:bookmarkStart w:id="331" w:name="_Toc52952508"/>
            <w:bookmarkStart w:id="332" w:name="_Toc54876024"/>
            <w:r w:rsidRPr="005354D5">
              <w:rPr>
                <w:kern w:val="32"/>
                <w:szCs w:val="28"/>
              </w:rPr>
              <w:t>Mẫu số 0</w:t>
            </w:r>
            <w:bookmarkEnd w:id="331"/>
            <w:bookmarkEnd w:id="332"/>
            <w:r w:rsidRPr="005354D5">
              <w:rPr>
                <w:kern w:val="32"/>
                <w:szCs w:val="28"/>
              </w:rPr>
              <w:t>4</w:t>
            </w:r>
          </w:p>
        </w:tc>
        <w:tc>
          <w:tcPr>
            <w:tcW w:w="7358" w:type="dxa"/>
            <w:shd w:val="clear" w:color="auto" w:fill="auto"/>
            <w:vAlign w:val="center"/>
          </w:tcPr>
          <w:p w14:paraId="765D4E66" w14:textId="77777777" w:rsidR="00837F45" w:rsidRPr="005354D5" w:rsidRDefault="00837F45" w:rsidP="00371FD5">
            <w:pPr>
              <w:keepNext/>
              <w:spacing w:before="60" w:after="60"/>
              <w:outlineLvl w:val="0"/>
              <w:rPr>
                <w:rFonts w:eastAsia=".VnTime"/>
                <w:kern w:val="32"/>
                <w:szCs w:val="28"/>
              </w:rPr>
            </w:pPr>
            <w:bookmarkStart w:id="333" w:name="_Toc52952509"/>
            <w:bookmarkStart w:id="334" w:name="_Toc54876025"/>
            <w:r w:rsidRPr="005354D5">
              <w:rPr>
                <w:kern w:val="32"/>
                <w:szCs w:val="28"/>
              </w:rPr>
              <w:t>Giấy phép xây dựng (Sử dụng cho công trình ngầm</w:t>
            </w:r>
            <w:bookmarkEnd w:id="333"/>
            <w:bookmarkEnd w:id="334"/>
            <w:r w:rsidRPr="005354D5">
              <w:rPr>
                <w:kern w:val="32"/>
                <w:szCs w:val="28"/>
              </w:rPr>
              <w:t>)</w:t>
            </w:r>
          </w:p>
        </w:tc>
      </w:tr>
      <w:tr w:rsidR="00837F45" w:rsidRPr="005354D5" w14:paraId="0AA99614" w14:textId="77777777" w:rsidTr="00225B96">
        <w:trPr>
          <w:jc w:val="center"/>
        </w:trPr>
        <w:tc>
          <w:tcPr>
            <w:tcW w:w="1764" w:type="dxa"/>
            <w:shd w:val="clear" w:color="auto" w:fill="auto"/>
            <w:vAlign w:val="center"/>
          </w:tcPr>
          <w:p w14:paraId="29848A50" w14:textId="77777777" w:rsidR="00837F45" w:rsidRPr="005354D5" w:rsidRDefault="00837F45" w:rsidP="006805CB">
            <w:pPr>
              <w:keepNext/>
              <w:spacing w:before="60" w:after="60"/>
              <w:jc w:val="center"/>
              <w:outlineLvl w:val="0"/>
              <w:rPr>
                <w:kern w:val="32"/>
                <w:szCs w:val="28"/>
              </w:rPr>
            </w:pPr>
            <w:bookmarkStart w:id="335" w:name="_Toc52952510"/>
            <w:bookmarkStart w:id="336" w:name="_Toc54876026"/>
            <w:r w:rsidRPr="005354D5">
              <w:rPr>
                <w:kern w:val="32"/>
                <w:szCs w:val="28"/>
              </w:rPr>
              <w:t>Mẫu số 0</w:t>
            </w:r>
            <w:bookmarkEnd w:id="335"/>
            <w:bookmarkEnd w:id="336"/>
            <w:r w:rsidRPr="005354D5">
              <w:rPr>
                <w:kern w:val="32"/>
                <w:szCs w:val="28"/>
              </w:rPr>
              <w:t>5</w:t>
            </w:r>
          </w:p>
        </w:tc>
        <w:tc>
          <w:tcPr>
            <w:tcW w:w="7358" w:type="dxa"/>
            <w:shd w:val="clear" w:color="auto" w:fill="auto"/>
            <w:vAlign w:val="center"/>
          </w:tcPr>
          <w:p w14:paraId="5CBAF082" w14:textId="77777777" w:rsidR="00837F45" w:rsidRPr="005354D5" w:rsidRDefault="00837F45" w:rsidP="00371FD5">
            <w:pPr>
              <w:keepNext/>
              <w:spacing w:before="60" w:after="60"/>
              <w:outlineLvl w:val="0"/>
              <w:rPr>
                <w:kern w:val="32"/>
                <w:szCs w:val="28"/>
              </w:rPr>
            </w:pPr>
            <w:bookmarkStart w:id="337" w:name="_Toc52952511"/>
            <w:bookmarkStart w:id="338" w:name="_Toc54876027"/>
            <w:r w:rsidRPr="005354D5">
              <w:rPr>
                <w:kern w:val="32"/>
                <w:szCs w:val="28"/>
              </w:rPr>
              <w:t>Giấy phép xây dựng (Sử dụng cho công trình theo tuyến</w:t>
            </w:r>
            <w:bookmarkEnd w:id="337"/>
            <w:bookmarkEnd w:id="338"/>
            <w:r w:rsidRPr="005354D5">
              <w:rPr>
                <w:kern w:val="32"/>
                <w:szCs w:val="28"/>
              </w:rPr>
              <w:t>)</w:t>
            </w:r>
          </w:p>
        </w:tc>
      </w:tr>
      <w:tr w:rsidR="00837F45" w:rsidRPr="005354D5" w14:paraId="61203AF5" w14:textId="77777777" w:rsidTr="00225B96">
        <w:trPr>
          <w:jc w:val="center"/>
        </w:trPr>
        <w:tc>
          <w:tcPr>
            <w:tcW w:w="1764" w:type="dxa"/>
            <w:shd w:val="clear" w:color="auto" w:fill="auto"/>
            <w:vAlign w:val="center"/>
          </w:tcPr>
          <w:p w14:paraId="26EF317E" w14:textId="77777777" w:rsidR="00837F45" w:rsidRPr="005354D5" w:rsidRDefault="00837F45" w:rsidP="006805CB">
            <w:pPr>
              <w:keepNext/>
              <w:spacing w:before="60" w:after="60"/>
              <w:jc w:val="center"/>
              <w:outlineLvl w:val="0"/>
              <w:rPr>
                <w:kern w:val="32"/>
                <w:szCs w:val="28"/>
              </w:rPr>
            </w:pPr>
            <w:bookmarkStart w:id="339" w:name="_Toc52952512"/>
            <w:bookmarkStart w:id="340" w:name="_Toc54876028"/>
            <w:r w:rsidRPr="005354D5">
              <w:rPr>
                <w:kern w:val="32"/>
                <w:szCs w:val="28"/>
              </w:rPr>
              <w:t>Mẫu số 0</w:t>
            </w:r>
            <w:bookmarkEnd w:id="339"/>
            <w:bookmarkEnd w:id="340"/>
            <w:r w:rsidRPr="005354D5">
              <w:rPr>
                <w:kern w:val="32"/>
                <w:szCs w:val="28"/>
              </w:rPr>
              <w:t>6</w:t>
            </w:r>
          </w:p>
        </w:tc>
        <w:tc>
          <w:tcPr>
            <w:tcW w:w="7358" w:type="dxa"/>
            <w:shd w:val="clear" w:color="auto" w:fill="auto"/>
            <w:vAlign w:val="center"/>
          </w:tcPr>
          <w:p w14:paraId="414A7967" w14:textId="77777777" w:rsidR="00837F45" w:rsidRPr="005354D5" w:rsidRDefault="00837F45" w:rsidP="00371FD5">
            <w:pPr>
              <w:keepNext/>
              <w:spacing w:before="60" w:after="60"/>
              <w:outlineLvl w:val="0"/>
              <w:rPr>
                <w:kern w:val="32"/>
                <w:szCs w:val="28"/>
              </w:rPr>
            </w:pPr>
            <w:bookmarkStart w:id="341" w:name="_Toc52952513"/>
            <w:bookmarkStart w:id="342" w:name="_Toc54876029"/>
            <w:r w:rsidRPr="005354D5">
              <w:rPr>
                <w:kern w:val="32"/>
                <w:szCs w:val="28"/>
              </w:rPr>
              <w:t>Giấy phép xây dựng (Sử dụng cấp theo giai đoạn của công trình không theo tuyến</w:t>
            </w:r>
            <w:bookmarkEnd w:id="341"/>
            <w:bookmarkEnd w:id="342"/>
            <w:r w:rsidRPr="005354D5">
              <w:rPr>
                <w:kern w:val="32"/>
                <w:szCs w:val="28"/>
              </w:rPr>
              <w:t>)</w:t>
            </w:r>
          </w:p>
        </w:tc>
      </w:tr>
      <w:tr w:rsidR="00837F45" w:rsidRPr="005354D5" w14:paraId="43BA39F8" w14:textId="77777777" w:rsidTr="00225B96">
        <w:trPr>
          <w:jc w:val="center"/>
        </w:trPr>
        <w:tc>
          <w:tcPr>
            <w:tcW w:w="1764" w:type="dxa"/>
            <w:shd w:val="clear" w:color="auto" w:fill="auto"/>
            <w:vAlign w:val="center"/>
          </w:tcPr>
          <w:p w14:paraId="2C82C157" w14:textId="77777777" w:rsidR="00837F45" w:rsidRPr="005354D5" w:rsidRDefault="00837F45" w:rsidP="006805CB">
            <w:pPr>
              <w:keepNext/>
              <w:spacing w:before="60" w:after="60"/>
              <w:jc w:val="center"/>
              <w:outlineLvl w:val="0"/>
              <w:rPr>
                <w:kern w:val="32"/>
                <w:szCs w:val="28"/>
              </w:rPr>
            </w:pPr>
            <w:bookmarkStart w:id="343" w:name="_Toc52952514"/>
            <w:bookmarkStart w:id="344" w:name="_Toc54876030"/>
            <w:r w:rsidRPr="005354D5">
              <w:rPr>
                <w:kern w:val="32"/>
                <w:szCs w:val="28"/>
              </w:rPr>
              <w:t>Mẫu số 0</w:t>
            </w:r>
            <w:bookmarkEnd w:id="343"/>
            <w:bookmarkEnd w:id="344"/>
            <w:r w:rsidRPr="005354D5">
              <w:rPr>
                <w:kern w:val="32"/>
                <w:szCs w:val="28"/>
              </w:rPr>
              <w:t>7</w:t>
            </w:r>
          </w:p>
        </w:tc>
        <w:tc>
          <w:tcPr>
            <w:tcW w:w="7358" w:type="dxa"/>
            <w:shd w:val="clear" w:color="auto" w:fill="auto"/>
            <w:vAlign w:val="center"/>
          </w:tcPr>
          <w:p w14:paraId="2F3FF582" w14:textId="77777777" w:rsidR="00837F45" w:rsidRPr="005354D5" w:rsidRDefault="00837F45" w:rsidP="00371FD5">
            <w:pPr>
              <w:keepNext/>
              <w:spacing w:before="60" w:after="60"/>
              <w:outlineLvl w:val="0"/>
              <w:rPr>
                <w:kern w:val="32"/>
                <w:szCs w:val="28"/>
              </w:rPr>
            </w:pPr>
            <w:bookmarkStart w:id="345" w:name="_Hlk52903895"/>
            <w:bookmarkStart w:id="346" w:name="_Toc52952515"/>
            <w:bookmarkStart w:id="347" w:name="_Toc54876031"/>
            <w:r w:rsidRPr="005354D5">
              <w:rPr>
                <w:kern w:val="32"/>
                <w:szCs w:val="28"/>
              </w:rPr>
              <w:t>Giấy phép xây dựng (Sử dụng cấp theo giai đoạn của công trình theo tuyến)</w:t>
            </w:r>
            <w:bookmarkEnd w:id="345"/>
            <w:bookmarkEnd w:id="346"/>
            <w:bookmarkEnd w:id="347"/>
          </w:p>
        </w:tc>
      </w:tr>
      <w:tr w:rsidR="00837F45" w:rsidRPr="005354D5" w14:paraId="2347B5E6" w14:textId="77777777" w:rsidTr="00225B96">
        <w:trPr>
          <w:jc w:val="center"/>
        </w:trPr>
        <w:tc>
          <w:tcPr>
            <w:tcW w:w="1764" w:type="dxa"/>
            <w:shd w:val="clear" w:color="auto" w:fill="auto"/>
            <w:vAlign w:val="center"/>
          </w:tcPr>
          <w:p w14:paraId="5A4EAC58" w14:textId="77777777" w:rsidR="00837F45" w:rsidRPr="005354D5" w:rsidRDefault="00837F45" w:rsidP="006805CB">
            <w:pPr>
              <w:keepNext/>
              <w:spacing w:before="60" w:after="60"/>
              <w:jc w:val="center"/>
              <w:outlineLvl w:val="0"/>
              <w:rPr>
                <w:kern w:val="32"/>
                <w:szCs w:val="28"/>
              </w:rPr>
            </w:pPr>
            <w:bookmarkStart w:id="348" w:name="_Toc52952516"/>
            <w:bookmarkStart w:id="349" w:name="_Toc54876032"/>
            <w:r w:rsidRPr="005354D5">
              <w:rPr>
                <w:kern w:val="32"/>
                <w:szCs w:val="28"/>
              </w:rPr>
              <w:t xml:space="preserve">Mẫu số </w:t>
            </w:r>
            <w:bookmarkEnd w:id="348"/>
            <w:bookmarkEnd w:id="349"/>
            <w:r w:rsidRPr="005354D5">
              <w:rPr>
                <w:kern w:val="32"/>
                <w:szCs w:val="28"/>
              </w:rPr>
              <w:t>08</w:t>
            </w:r>
          </w:p>
        </w:tc>
        <w:tc>
          <w:tcPr>
            <w:tcW w:w="7358" w:type="dxa"/>
            <w:shd w:val="clear" w:color="auto" w:fill="auto"/>
            <w:vAlign w:val="center"/>
          </w:tcPr>
          <w:p w14:paraId="1736903A" w14:textId="77777777" w:rsidR="00837F45" w:rsidRPr="005354D5" w:rsidRDefault="00837F45" w:rsidP="00371FD5">
            <w:pPr>
              <w:keepNext/>
              <w:spacing w:before="60" w:after="60"/>
              <w:outlineLvl w:val="0"/>
              <w:rPr>
                <w:kern w:val="32"/>
                <w:szCs w:val="28"/>
              </w:rPr>
            </w:pPr>
            <w:bookmarkStart w:id="350" w:name="_Toc52952517"/>
            <w:bookmarkStart w:id="351" w:name="_Toc54876033"/>
            <w:r w:rsidRPr="005354D5">
              <w:rPr>
                <w:kern w:val="32"/>
                <w:szCs w:val="28"/>
              </w:rPr>
              <w:t>Giấy phép xây dựng (Sử dụng cấp cho dự án</w:t>
            </w:r>
            <w:bookmarkEnd w:id="350"/>
            <w:bookmarkEnd w:id="351"/>
            <w:r w:rsidRPr="005354D5">
              <w:rPr>
                <w:kern w:val="32"/>
                <w:szCs w:val="28"/>
              </w:rPr>
              <w:t>)</w:t>
            </w:r>
          </w:p>
        </w:tc>
      </w:tr>
      <w:tr w:rsidR="00837F45" w:rsidRPr="005354D5" w14:paraId="2662C5FC" w14:textId="77777777" w:rsidTr="00225B96">
        <w:trPr>
          <w:jc w:val="center"/>
        </w:trPr>
        <w:tc>
          <w:tcPr>
            <w:tcW w:w="1764" w:type="dxa"/>
            <w:shd w:val="clear" w:color="auto" w:fill="auto"/>
            <w:vAlign w:val="center"/>
          </w:tcPr>
          <w:p w14:paraId="1119EE35" w14:textId="77777777" w:rsidR="00837F45" w:rsidRPr="005354D5" w:rsidRDefault="00837F45" w:rsidP="006805CB">
            <w:pPr>
              <w:keepNext/>
              <w:spacing w:before="60" w:after="60"/>
              <w:jc w:val="center"/>
              <w:outlineLvl w:val="0"/>
              <w:rPr>
                <w:kern w:val="32"/>
                <w:szCs w:val="28"/>
              </w:rPr>
            </w:pPr>
            <w:bookmarkStart w:id="352" w:name="_Toc52952518"/>
            <w:bookmarkStart w:id="353" w:name="_Toc54876034"/>
            <w:r w:rsidRPr="005354D5">
              <w:rPr>
                <w:kern w:val="32"/>
                <w:szCs w:val="28"/>
              </w:rPr>
              <w:t xml:space="preserve">Mẫu số </w:t>
            </w:r>
            <w:bookmarkEnd w:id="352"/>
            <w:bookmarkEnd w:id="353"/>
            <w:r w:rsidRPr="005354D5">
              <w:rPr>
                <w:kern w:val="32"/>
                <w:szCs w:val="28"/>
              </w:rPr>
              <w:t>09</w:t>
            </w:r>
          </w:p>
        </w:tc>
        <w:tc>
          <w:tcPr>
            <w:tcW w:w="7358" w:type="dxa"/>
            <w:shd w:val="clear" w:color="auto" w:fill="auto"/>
            <w:vAlign w:val="center"/>
          </w:tcPr>
          <w:p w14:paraId="2AD41CD4" w14:textId="77777777" w:rsidR="00837F45" w:rsidRPr="005354D5" w:rsidRDefault="00837F45" w:rsidP="00371FD5">
            <w:pPr>
              <w:keepNext/>
              <w:spacing w:before="60" w:after="60"/>
              <w:outlineLvl w:val="0"/>
              <w:rPr>
                <w:kern w:val="32"/>
                <w:szCs w:val="28"/>
              </w:rPr>
            </w:pPr>
            <w:bookmarkStart w:id="354" w:name="_Toc52952519"/>
            <w:bookmarkStart w:id="355" w:name="_Toc54876035"/>
            <w:r w:rsidRPr="005354D5">
              <w:rPr>
                <w:kern w:val="32"/>
                <w:szCs w:val="28"/>
              </w:rPr>
              <w:t>Giấy phép xây dựng (Sử dụng cho nhà ở riêng lẻ</w:t>
            </w:r>
            <w:bookmarkEnd w:id="354"/>
            <w:bookmarkEnd w:id="355"/>
            <w:r w:rsidRPr="005354D5">
              <w:rPr>
                <w:kern w:val="32"/>
                <w:szCs w:val="28"/>
              </w:rPr>
              <w:t>)</w:t>
            </w:r>
          </w:p>
        </w:tc>
      </w:tr>
      <w:tr w:rsidR="00837F45" w:rsidRPr="005354D5" w14:paraId="64B6ECB2" w14:textId="77777777" w:rsidTr="00225B96">
        <w:trPr>
          <w:jc w:val="center"/>
        </w:trPr>
        <w:tc>
          <w:tcPr>
            <w:tcW w:w="1764" w:type="dxa"/>
            <w:shd w:val="clear" w:color="auto" w:fill="auto"/>
            <w:vAlign w:val="center"/>
          </w:tcPr>
          <w:p w14:paraId="36522DA3" w14:textId="77777777" w:rsidR="00837F45" w:rsidRPr="005354D5" w:rsidRDefault="00837F45" w:rsidP="006805CB">
            <w:pPr>
              <w:keepNext/>
              <w:spacing w:before="60" w:after="60"/>
              <w:jc w:val="center"/>
              <w:outlineLvl w:val="0"/>
              <w:rPr>
                <w:kern w:val="32"/>
                <w:szCs w:val="28"/>
              </w:rPr>
            </w:pPr>
            <w:bookmarkStart w:id="356" w:name="_Toc52952520"/>
            <w:bookmarkStart w:id="357" w:name="_Toc54876036"/>
            <w:r w:rsidRPr="005354D5">
              <w:rPr>
                <w:kern w:val="32"/>
                <w:szCs w:val="28"/>
              </w:rPr>
              <w:t xml:space="preserve">Mẫu số </w:t>
            </w:r>
            <w:bookmarkEnd w:id="356"/>
            <w:bookmarkEnd w:id="357"/>
            <w:r w:rsidRPr="005354D5">
              <w:rPr>
                <w:kern w:val="32"/>
                <w:szCs w:val="28"/>
              </w:rPr>
              <w:t>10</w:t>
            </w:r>
          </w:p>
        </w:tc>
        <w:tc>
          <w:tcPr>
            <w:tcW w:w="7358" w:type="dxa"/>
            <w:shd w:val="clear" w:color="auto" w:fill="auto"/>
            <w:vAlign w:val="center"/>
          </w:tcPr>
          <w:p w14:paraId="09AD9EEF" w14:textId="77777777" w:rsidR="00837F45" w:rsidRPr="005354D5" w:rsidRDefault="00837F45" w:rsidP="00371FD5">
            <w:pPr>
              <w:keepNext/>
              <w:spacing w:before="60" w:after="60"/>
              <w:outlineLvl w:val="0"/>
              <w:rPr>
                <w:kern w:val="32"/>
                <w:szCs w:val="28"/>
              </w:rPr>
            </w:pPr>
            <w:bookmarkStart w:id="358" w:name="_Toc52952521"/>
            <w:bookmarkStart w:id="359" w:name="_Toc54876037"/>
            <w:r w:rsidRPr="005354D5">
              <w:rPr>
                <w:kern w:val="32"/>
                <w:szCs w:val="28"/>
              </w:rPr>
              <w:t>Giấy phép sửa chữa, cải tạo công trình</w:t>
            </w:r>
            <w:bookmarkEnd w:id="358"/>
            <w:bookmarkEnd w:id="359"/>
          </w:p>
        </w:tc>
      </w:tr>
      <w:tr w:rsidR="00837F45" w:rsidRPr="005354D5" w14:paraId="57CCFD97" w14:textId="77777777" w:rsidTr="00225B96">
        <w:trPr>
          <w:jc w:val="center"/>
        </w:trPr>
        <w:tc>
          <w:tcPr>
            <w:tcW w:w="1764" w:type="dxa"/>
            <w:shd w:val="clear" w:color="auto" w:fill="auto"/>
            <w:vAlign w:val="center"/>
          </w:tcPr>
          <w:p w14:paraId="58A35981" w14:textId="77777777" w:rsidR="00837F45" w:rsidRPr="005354D5" w:rsidRDefault="00837F45" w:rsidP="006805CB">
            <w:pPr>
              <w:keepNext/>
              <w:spacing w:before="60" w:after="60"/>
              <w:jc w:val="center"/>
              <w:outlineLvl w:val="0"/>
              <w:rPr>
                <w:kern w:val="32"/>
                <w:szCs w:val="28"/>
              </w:rPr>
            </w:pPr>
            <w:bookmarkStart w:id="360" w:name="_Toc52952522"/>
            <w:bookmarkStart w:id="361" w:name="_Toc54876038"/>
            <w:r w:rsidRPr="005354D5">
              <w:rPr>
                <w:kern w:val="32"/>
                <w:szCs w:val="28"/>
              </w:rPr>
              <w:t xml:space="preserve">Mẫu số </w:t>
            </w:r>
            <w:bookmarkEnd w:id="360"/>
            <w:bookmarkEnd w:id="361"/>
            <w:r w:rsidRPr="005354D5">
              <w:rPr>
                <w:kern w:val="32"/>
                <w:szCs w:val="28"/>
              </w:rPr>
              <w:t>11</w:t>
            </w:r>
          </w:p>
        </w:tc>
        <w:tc>
          <w:tcPr>
            <w:tcW w:w="7358" w:type="dxa"/>
            <w:shd w:val="clear" w:color="auto" w:fill="auto"/>
            <w:vAlign w:val="center"/>
          </w:tcPr>
          <w:p w14:paraId="0DAD98D6" w14:textId="77777777" w:rsidR="00837F45" w:rsidRPr="005354D5" w:rsidRDefault="00837F45" w:rsidP="00371FD5">
            <w:pPr>
              <w:keepNext/>
              <w:spacing w:before="60" w:after="60"/>
              <w:outlineLvl w:val="0"/>
              <w:rPr>
                <w:kern w:val="32"/>
                <w:szCs w:val="28"/>
              </w:rPr>
            </w:pPr>
            <w:bookmarkStart w:id="362" w:name="_Toc52952523"/>
            <w:bookmarkStart w:id="363" w:name="_Toc54876039"/>
            <w:r w:rsidRPr="005354D5">
              <w:rPr>
                <w:kern w:val="32"/>
                <w:szCs w:val="28"/>
              </w:rPr>
              <w:t>Giấy phép di dời công trình</w:t>
            </w:r>
            <w:bookmarkEnd w:id="362"/>
            <w:bookmarkEnd w:id="363"/>
          </w:p>
        </w:tc>
      </w:tr>
      <w:tr w:rsidR="00837F45" w:rsidRPr="005354D5" w14:paraId="18A77EDC" w14:textId="77777777" w:rsidTr="00225B96">
        <w:trPr>
          <w:jc w:val="center"/>
        </w:trPr>
        <w:tc>
          <w:tcPr>
            <w:tcW w:w="1764" w:type="dxa"/>
            <w:shd w:val="clear" w:color="auto" w:fill="auto"/>
            <w:vAlign w:val="center"/>
          </w:tcPr>
          <w:p w14:paraId="6E297E5E" w14:textId="77777777" w:rsidR="00837F45" w:rsidRPr="005354D5" w:rsidRDefault="00837F45" w:rsidP="006805CB">
            <w:pPr>
              <w:keepNext/>
              <w:spacing w:before="60" w:after="60"/>
              <w:jc w:val="center"/>
              <w:outlineLvl w:val="0"/>
              <w:rPr>
                <w:kern w:val="32"/>
                <w:szCs w:val="28"/>
              </w:rPr>
            </w:pPr>
            <w:bookmarkStart w:id="364" w:name="_Toc52952524"/>
            <w:bookmarkStart w:id="365" w:name="_Toc54876040"/>
            <w:r w:rsidRPr="005354D5">
              <w:rPr>
                <w:kern w:val="32"/>
                <w:szCs w:val="28"/>
              </w:rPr>
              <w:t>Mẫu số 1</w:t>
            </w:r>
            <w:bookmarkEnd w:id="364"/>
            <w:bookmarkEnd w:id="365"/>
            <w:r w:rsidRPr="005354D5">
              <w:rPr>
                <w:kern w:val="32"/>
                <w:szCs w:val="28"/>
              </w:rPr>
              <w:t>2</w:t>
            </w:r>
          </w:p>
        </w:tc>
        <w:tc>
          <w:tcPr>
            <w:tcW w:w="7358" w:type="dxa"/>
            <w:shd w:val="clear" w:color="auto" w:fill="auto"/>
            <w:vAlign w:val="center"/>
          </w:tcPr>
          <w:p w14:paraId="48E1C74C" w14:textId="77777777" w:rsidR="00837F45" w:rsidRPr="005354D5" w:rsidRDefault="00837F45" w:rsidP="00371FD5">
            <w:pPr>
              <w:keepNext/>
              <w:spacing w:before="60" w:after="60"/>
              <w:outlineLvl w:val="0"/>
              <w:rPr>
                <w:kern w:val="32"/>
                <w:szCs w:val="28"/>
              </w:rPr>
            </w:pPr>
            <w:bookmarkStart w:id="366" w:name="_Toc52952525"/>
            <w:bookmarkStart w:id="367" w:name="_Toc54876041"/>
            <w:r w:rsidRPr="005354D5">
              <w:rPr>
                <w:kern w:val="32"/>
                <w:szCs w:val="28"/>
              </w:rPr>
              <w:t>Giấy phép xây dựng có thời hạn (Sử dụng cho công trình, nhà ở riêng lẻ</w:t>
            </w:r>
            <w:bookmarkEnd w:id="366"/>
            <w:bookmarkEnd w:id="367"/>
            <w:r w:rsidRPr="005354D5">
              <w:rPr>
                <w:kern w:val="32"/>
                <w:szCs w:val="28"/>
              </w:rPr>
              <w:t>)</w:t>
            </w:r>
          </w:p>
        </w:tc>
      </w:tr>
      <w:tr w:rsidR="00837F45" w:rsidRPr="005354D5" w14:paraId="68ADA3F7" w14:textId="77777777" w:rsidTr="00225B96">
        <w:trPr>
          <w:jc w:val="center"/>
        </w:trPr>
        <w:tc>
          <w:tcPr>
            <w:tcW w:w="1764" w:type="dxa"/>
            <w:shd w:val="clear" w:color="auto" w:fill="auto"/>
            <w:vAlign w:val="center"/>
          </w:tcPr>
          <w:p w14:paraId="6CBA8600" w14:textId="77777777" w:rsidR="00837F45" w:rsidRPr="005354D5" w:rsidRDefault="00837F45" w:rsidP="006805CB">
            <w:pPr>
              <w:keepNext/>
              <w:spacing w:before="60" w:after="60"/>
              <w:jc w:val="center"/>
              <w:outlineLvl w:val="0"/>
              <w:rPr>
                <w:kern w:val="32"/>
                <w:szCs w:val="28"/>
              </w:rPr>
            </w:pPr>
            <w:r w:rsidRPr="005354D5">
              <w:rPr>
                <w:kern w:val="32"/>
                <w:szCs w:val="28"/>
              </w:rPr>
              <w:t>Mẫu số 13</w:t>
            </w:r>
          </w:p>
        </w:tc>
        <w:tc>
          <w:tcPr>
            <w:tcW w:w="7358" w:type="dxa"/>
            <w:shd w:val="clear" w:color="auto" w:fill="auto"/>
            <w:vAlign w:val="center"/>
          </w:tcPr>
          <w:p w14:paraId="4AB3A429" w14:textId="77777777" w:rsidR="00837F45" w:rsidRPr="005354D5" w:rsidRDefault="00837F45" w:rsidP="00371FD5">
            <w:pPr>
              <w:keepNext/>
              <w:spacing w:before="60" w:after="60"/>
              <w:outlineLvl w:val="0"/>
              <w:rPr>
                <w:kern w:val="32"/>
                <w:szCs w:val="28"/>
              </w:rPr>
            </w:pPr>
            <w:r w:rsidRPr="005354D5">
              <w:rPr>
                <w:kern w:val="32"/>
                <w:szCs w:val="28"/>
              </w:rPr>
              <w:t xml:space="preserve">Mẫu dấu của cơ quan thực hiện cấp giấy phép xây dựng </w:t>
            </w:r>
          </w:p>
        </w:tc>
      </w:tr>
    </w:tbl>
    <w:p w14:paraId="68782A39" w14:textId="77777777" w:rsidR="00837F45" w:rsidRPr="005354D5" w:rsidRDefault="00837F45" w:rsidP="006805CB">
      <w:pPr>
        <w:pStyle w:val="MuPL"/>
        <w:jc w:val="right"/>
        <w:rPr>
          <w:b w:val="0"/>
          <w:color w:val="auto"/>
          <w:lang w:val="vi-VN"/>
        </w:rPr>
      </w:pPr>
      <w:r w:rsidRPr="005354D5">
        <w:rPr>
          <w:bCs/>
          <w:color w:val="auto"/>
          <w:lang w:val="vi-VN"/>
        </w:rPr>
        <w:br w:type="page"/>
      </w:r>
      <w:bookmarkEnd w:id="316"/>
      <w:bookmarkEnd w:id="317"/>
      <w:r>
        <w:rPr>
          <w:bCs/>
          <w:color w:val="auto"/>
        </w:rPr>
        <w:lastRenderedPageBreak/>
        <w:t xml:space="preserve">Phụ lục II - </w:t>
      </w:r>
      <w:r w:rsidRPr="005354D5">
        <w:rPr>
          <w:color w:val="auto"/>
          <w:lang w:val="vi-VN"/>
        </w:rPr>
        <w:t>Mẫu số 01</w:t>
      </w:r>
    </w:p>
    <w:p w14:paraId="64F8B155" w14:textId="77777777" w:rsidR="00837F45" w:rsidRPr="00371FD5" w:rsidRDefault="00837F45" w:rsidP="00371FD5">
      <w:pPr>
        <w:jc w:val="center"/>
        <w:rPr>
          <w:b/>
          <w:sz w:val="26"/>
          <w:szCs w:val="28"/>
        </w:rPr>
      </w:pPr>
      <w:r w:rsidRPr="00371FD5">
        <w:rPr>
          <w:b/>
          <w:sz w:val="26"/>
          <w:szCs w:val="28"/>
        </w:rPr>
        <w:t>CỘNG HÒA XÃ HỘI CHỦ NGHĨA VIỆT NAM</w:t>
      </w:r>
    </w:p>
    <w:p w14:paraId="33B807E9" w14:textId="77777777" w:rsidR="00837F45" w:rsidRPr="005354D5" w:rsidRDefault="00837F45" w:rsidP="00371FD5">
      <w:pPr>
        <w:jc w:val="center"/>
        <w:rPr>
          <w:b/>
          <w:bCs/>
          <w:szCs w:val="28"/>
        </w:rPr>
      </w:pPr>
      <w:r w:rsidRPr="005354D5">
        <w:rPr>
          <w:b/>
          <w:bCs/>
          <w:szCs w:val="28"/>
        </w:rPr>
        <w:t>Độc lập - Tự do - Hạnh phúc</w:t>
      </w:r>
    </w:p>
    <w:p w14:paraId="36143D0D" w14:textId="77777777" w:rsidR="00837F45" w:rsidRPr="005354D5" w:rsidRDefault="00837F45" w:rsidP="00371FD5">
      <w:pPr>
        <w:jc w:val="center"/>
        <w:rPr>
          <w:szCs w:val="28"/>
          <w:vertAlign w:val="superscript"/>
        </w:rPr>
      </w:pPr>
      <w:r w:rsidRPr="005354D5">
        <w:rPr>
          <w:szCs w:val="28"/>
          <w:vertAlign w:val="superscript"/>
        </w:rPr>
        <w:t>_______________________________________</w:t>
      </w:r>
    </w:p>
    <w:p w14:paraId="4176F988" w14:textId="77777777" w:rsidR="00837F45" w:rsidRPr="00C7186C" w:rsidRDefault="00837F45" w:rsidP="00371FD5">
      <w:pPr>
        <w:jc w:val="center"/>
        <w:rPr>
          <w:sz w:val="22"/>
          <w:szCs w:val="28"/>
          <w:vertAlign w:val="superscript"/>
        </w:rPr>
      </w:pPr>
    </w:p>
    <w:p w14:paraId="0C4FC022" w14:textId="77777777" w:rsidR="00837F45" w:rsidRPr="005354D5" w:rsidRDefault="00837F45" w:rsidP="00371FD5">
      <w:pPr>
        <w:jc w:val="center"/>
        <w:rPr>
          <w:b/>
          <w:bCs/>
          <w:szCs w:val="28"/>
        </w:rPr>
      </w:pPr>
      <w:r w:rsidRPr="005354D5">
        <w:rPr>
          <w:b/>
          <w:bCs/>
          <w:szCs w:val="28"/>
        </w:rPr>
        <w:t>ĐƠN ĐỀ NGHỊ CẤP GIẤY PHÉP XÂY DỰNG</w:t>
      </w:r>
    </w:p>
    <w:p w14:paraId="6A8A9724" w14:textId="77777777" w:rsidR="00837F45" w:rsidRPr="005354D5" w:rsidRDefault="00837F45" w:rsidP="00371FD5">
      <w:pPr>
        <w:jc w:val="center"/>
        <w:rPr>
          <w:i/>
          <w:iCs/>
          <w:szCs w:val="28"/>
        </w:rPr>
      </w:pPr>
      <w:r w:rsidRPr="005354D5">
        <w:rPr>
          <w:i/>
          <w:iCs/>
          <w:szCs w:val="28"/>
        </w:rPr>
        <w:t>(</w:t>
      </w:r>
      <w:r w:rsidRPr="005354D5">
        <w:rPr>
          <w:iCs/>
          <w:szCs w:val="28"/>
        </w:rPr>
        <w:t>Sử dụng cho công trình:</w:t>
      </w:r>
      <w:r w:rsidRPr="005354D5">
        <w:rPr>
          <w:i/>
          <w:iCs/>
          <w:szCs w:val="28"/>
        </w:rPr>
        <w:t xml:space="preserve"> Không theo tuyến/Theo tuyến trong đô thị/Tín </w:t>
      </w:r>
      <w:r w:rsidRPr="005354D5">
        <w:rPr>
          <w:i/>
          <w:iCs/>
          <w:spacing w:val="-6"/>
          <w:szCs w:val="28"/>
        </w:rPr>
        <w:t>ngưỡng, tôn giáo/Tượng đài, tranh hoành tráng /Nhà ở riêng lẻ/Sửa chữa, cải tạo</w:t>
      </w:r>
      <w:r w:rsidRPr="005354D5">
        <w:rPr>
          <w:i/>
          <w:iCs/>
          <w:szCs w:val="28"/>
        </w:rPr>
        <w:t>/</w:t>
      </w:r>
    </w:p>
    <w:p w14:paraId="61D52228" w14:textId="77777777" w:rsidR="00837F45" w:rsidRDefault="00837F45" w:rsidP="00371FD5">
      <w:pPr>
        <w:jc w:val="center"/>
        <w:rPr>
          <w:i/>
          <w:iCs/>
          <w:szCs w:val="28"/>
        </w:rPr>
      </w:pPr>
      <w:r w:rsidRPr="005354D5">
        <w:rPr>
          <w:i/>
          <w:iCs/>
          <w:szCs w:val="28"/>
        </w:rPr>
        <w:t>Theo giai đoạn cho công trình không theo tuyến/Theo giai đoạn cho công trình theo tuyến trong đô thị/Dự án/Di dời công trình)</w:t>
      </w:r>
    </w:p>
    <w:p w14:paraId="488C4FD1" w14:textId="77777777" w:rsidR="00837F45" w:rsidRPr="00371FD5" w:rsidRDefault="00837F45" w:rsidP="00371FD5">
      <w:pPr>
        <w:jc w:val="center"/>
        <w:rPr>
          <w:iCs/>
          <w:szCs w:val="28"/>
          <w:vertAlign w:val="superscript"/>
        </w:rPr>
      </w:pPr>
      <w:r>
        <w:rPr>
          <w:iCs/>
          <w:szCs w:val="28"/>
          <w:vertAlign w:val="superscript"/>
        </w:rPr>
        <w:t>_______________</w:t>
      </w:r>
    </w:p>
    <w:p w14:paraId="49DEE55C" w14:textId="77777777" w:rsidR="00837F45" w:rsidRPr="00C7186C" w:rsidRDefault="00837F45" w:rsidP="00371FD5">
      <w:pPr>
        <w:jc w:val="center"/>
        <w:rPr>
          <w:sz w:val="20"/>
          <w:szCs w:val="28"/>
        </w:rPr>
      </w:pPr>
    </w:p>
    <w:p w14:paraId="0711CB80" w14:textId="77777777" w:rsidR="00837F45" w:rsidRPr="005354D5" w:rsidRDefault="00837F45" w:rsidP="00371FD5">
      <w:pPr>
        <w:jc w:val="center"/>
        <w:rPr>
          <w:szCs w:val="28"/>
        </w:rPr>
      </w:pPr>
      <w:r w:rsidRPr="005354D5">
        <w:rPr>
          <w:szCs w:val="28"/>
        </w:rPr>
        <w:t>Kính gửi: .................................</w:t>
      </w:r>
    </w:p>
    <w:p w14:paraId="50B88F24" w14:textId="77777777" w:rsidR="00837F45" w:rsidRPr="005354D5" w:rsidRDefault="00837F45" w:rsidP="006805CB">
      <w:pPr>
        <w:jc w:val="center"/>
        <w:rPr>
          <w:szCs w:val="28"/>
        </w:rPr>
      </w:pPr>
    </w:p>
    <w:p w14:paraId="53584745" w14:textId="77777777" w:rsidR="00837F45" w:rsidRPr="005354D5" w:rsidRDefault="00837F45" w:rsidP="00371FD5">
      <w:pPr>
        <w:spacing w:before="80"/>
        <w:ind w:firstLine="567"/>
        <w:rPr>
          <w:szCs w:val="28"/>
        </w:rPr>
      </w:pPr>
      <w:r w:rsidRPr="005354D5">
        <w:rPr>
          <w:szCs w:val="28"/>
        </w:rPr>
        <w:t>1. Tên chủ đầu tư (Chủ hộ):...; Số định danh cá nhân/Mã số doanh nghiệp:..</w:t>
      </w:r>
    </w:p>
    <w:p w14:paraId="7CB3112F" w14:textId="77777777" w:rsidR="00837F45" w:rsidRPr="005354D5" w:rsidRDefault="00837F45" w:rsidP="00371FD5">
      <w:pPr>
        <w:spacing w:before="80"/>
        <w:ind w:firstLine="567"/>
        <w:rPr>
          <w:szCs w:val="28"/>
        </w:rPr>
      </w:pPr>
      <w:r w:rsidRPr="005354D5">
        <w:rPr>
          <w:szCs w:val="28"/>
        </w:rPr>
        <w:t>- Người đại diện: ............; Chức vụ: ...........; Số định danh cá nhân:..............</w:t>
      </w:r>
    </w:p>
    <w:p w14:paraId="7CA72039" w14:textId="77777777" w:rsidR="00837F45" w:rsidRPr="005354D5" w:rsidRDefault="00837F45" w:rsidP="00371FD5">
      <w:pPr>
        <w:spacing w:before="80"/>
        <w:ind w:firstLine="567"/>
        <w:rPr>
          <w:szCs w:val="28"/>
        </w:rPr>
      </w:pPr>
      <w:r w:rsidRPr="005354D5">
        <w:rPr>
          <w:szCs w:val="28"/>
        </w:rPr>
        <w:t>- Số điện thoại: ...............................................................................................</w:t>
      </w:r>
    </w:p>
    <w:p w14:paraId="328C1721" w14:textId="77777777" w:rsidR="00837F45" w:rsidRPr="005354D5" w:rsidRDefault="00837F45" w:rsidP="00371FD5">
      <w:pPr>
        <w:spacing w:before="80"/>
        <w:ind w:firstLine="567"/>
        <w:rPr>
          <w:szCs w:val="28"/>
        </w:rPr>
      </w:pPr>
      <w:r w:rsidRPr="005354D5">
        <w:rPr>
          <w:szCs w:val="28"/>
        </w:rPr>
        <w:t xml:space="preserve">2. Thông tin công trình: </w:t>
      </w:r>
    </w:p>
    <w:p w14:paraId="43602089" w14:textId="77777777" w:rsidR="00837F45" w:rsidRPr="005354D5" w:rsidRDefault="00837F45" w:rsidP="00371FD5">
      <w:pPr>
        <w:spacing w:before="80"/>
        <w:ind w:firstLine="567"/>
        <w:rPr>
          <w:szCs w:val="28"/>
        </w:rPr>
      </w:pPr>
      <w:r w:rsidRPr="005354D5">
        <w:rPr>
          <w:szCs w:val="28"/>
        </w:rPr>
        <w:t xml:space="preserve">- Địa điểm xây dựng: </w:t>
      </w:r>
    </w:p>
    <w:p w14:paraId="59CCEF8D" w14:textId="77777777" w:rsidR="00837F45" w:rsidRPr="005354D5" w:rsidRDefault="00837F45" w:rsidP="00371FD5">
      <w:pPr>
        <w:spacing w:before="80"/>
        <w:ind w:firstLine="567"/>
        <w:rPr>
          <w:szCs w:val="28"/>
        </w:rPr>
      </w:pPr>
      <w:r w:rsidRPr="005354D5">
        <w:rPr>
          <w:szCs w:val="28"/>
        </w:rPr>
        <w:t xml:space="preserve">  Lô đất số:..........................................Diện tích ............m</w:t>
      </w:r>
      <w:r w:rsidRPr="005354D5">
        <w:rPr>
          <w:szCs w:val="28"/>
          <w:vertAlign w:val="superscript"/>
        </w:rPr>
        <w:t>2</w:t>
      </w:r>
      <w:r w:rsidRPr="005354D5">
        <w:rPr>
          <w:szCs w:val="28"/>
        </w:rPr>
        <w:t xml:space="preserve">. </w:t>
      </w:r>
    </w:p>
    <w:p w14:paraId="260ECE83" w14:textId="77777777" w:rsidR="00837F45" w:rsidRPr="005354D5" w:rsidRDefault="00837F45" w:rsidP="00371FD5">
      <w:pPr>
        <w:spacing w:before="80"/>
        <w:ind w:firstLine="567"/>
        <w:rPr>
          <w:szCs w:val="28"/>
        </w:rPr>
      </w:pPr>
      <w:r w:rsidRPr="005354D5">
        <w:rPr>
          <w:szCs w:val="28"/>
        </w:rPr>
        <w:t xml:space="preserve">  Tại số nhà: ............................... đường/phố ...................................................</w:t>
      </w:r>
    </w:p>
    <w:p w14:paraId="21154CB6" w14:textId="77777777" w:rsidR="00837F45" w:rsidRPr="005354D5" w:rsidRDefault="00837F45" w:rsidP="00371FD5">
      <w:pPr>
        <w:spacing w:before="80"/>
        <w:ind w:firstLine="567"/>
        <w:rPr>
          <w:szCs w:val="28"/>
        </w:rPr>
      </w:pPr>
      <w:r w:rsidRPr="005354D5">
        <w:rPr>
          <w:szCs w:val="28"/>
        </w:rPr>
        <w:t xml:space="preserve">  phường/xã: .......................................quận/huyện:.........................................</w:t>
      </w:r>
    </w:p>
    <w:p w14:paraId="492CA2C8" w14:textId="77777777" w:rsidR="00837F45" w:rsidRPr="005354D5" w:rsidRDefault="00837F45" w:rsidP="00371FD5">
      <w:pPr>
        <w:spacing w:before="80"/>
        <w:ind w:firstLine="567"/>
        <w:rPr>
          <w:szCs w:val="28"/>
        </w:rPr>
      </w:pPr>
      <w:r w:rsidRPr="005354D5">
        <w:rPr>
          <w:szCs w:val="28"/>
        </w:rPr>
        <w:t xml:space="preserve">  tỉnh, thành phố: .............................................................................................. </w:t>
      </w:r>
    </w:p>
    <w:p w14:paraId="506DA321" w14:textId="77777777" w:rsidR="00837F45" w:rsidRPr="005354D5" w:rsidRDefault="00837F45" w:rsidP="00371FD5">
      <w:pPr>
        <w:spacing w:before="80"/>
        <w:ind w:firstLine="567"/>
        <w:rPr>
          <w:szCs w:val="28"/>
        </w:rPr>
      </w:pPr>
      <w:r w:rsidRPr="005354D5">
        <w:rPr>
          <w:szCs w:val="28"/>
        </w:rPr>
        <w:t>3. Tổ chức/cá nhân lập, thẩm tra thiết kế xây dựng:</w:t>
      </w:r>
    </w:p>
    <w:p w14:paraId="191805FA" w14:textId="77777777" w:rsidR="00837F45" w:rsidRPr="005354D5" w:rsidRDefault="00837F45" w:rsidP="00371FD5">
      <w:pPr>
        <w:spacing w:before="80"/>
        <w:ind w:firstLine="567"/>
        <w:rPr>
          <w:szCs w:val="28"/>
        </w:rPr>
      </w:pPr>
      <w:r w:rsidRPr="005354D5">
        <w:rPr>
          <w:szCs w:val="28"/>
        </w:rPr>
        <w:t xml:space="preserve">3.1. Tổ chức/cá nhân lập thiết kế xây dựng: </w:t>
      </w:r>
    </w:p>
    <w:p w14:paraId="49AA0B41" w14:textId="77777777" w:rsidR="00837F45" w:rsidRPr="005354D5" w:rsidRDefault="00837F45" w:rsidP="00371FD5">
      <w:pPr>
        <w:spacing w:before="80"/>
        <w:ind w:firstLine="567"/>
        <w:rPr>
          <w:szCs w:val="28"/>
        </w:rPr>
      </w:pPr>
      <w:r w:rsidRPr="005354D5">
        <w:rPr>
          <w:szCs w:val="28"/>
        </w:rPr>
        <w:t xml:space="preserve">- Tên tổ chức/cá nhân: .........Mã số chứng chỉ năng lực/hành nghề:................. </w:t>
      </w:r>
    </w:p>
    <w:p w14:paraId="1B7EA8BD" w14:textId="77777777" w:rsidR="00837F45" w:rsidRPr="005354D5" w:rsidRDefault="00837F45" w:rsidP="00371FD5">
      <w:pPr>
        <w:spacing w:before="80"/>
        <w:ind w:firstLine="567"/>
        <w:rPr>
          <w:spacing w:val="-8"/>
          <w:szCs w:val="28"/>
        </w:rPr>
      </w:pPr>
      <w:r w:rsidRPr="005354D5">
        <w:rPr>
          <w:spacing w:val="-8"/>
          <w:szCs w:val="28"/>
        </w:rPr>
        <w:t>- Tên và mã số chứng chỉ hành nghề của các chủ nhiệm, chủ trì thiết kế: ……..........</w:t>
      </w:r>
    </w:p>
    <w:p w14:paraId="651C1241" w14:textId="77777777" w:rsidR="00837F45" w:rsidRPr="005354D5" w:rsidRDefault="00837F45" w:rsidP="00371FD5">
      <w:pPr>
        <w:spacing w:before="80"/>
        <w:ind w:firstLine="567"/>
        <w:rPr>
          <w:szCs w:val="28"/>
        </w:rPr>
      </w:pPr>
      <w:r w:rsidRPr="005354D5">
        <w:rPr>
          <w:szCs w:val="28"/>
        </w:rPr>
        <w:lastRenderedPageBreak/>
        <w:t xml:space="preserve">3.2. Tổ chức/cá nhân thẩm tra thiết kế xây dựng: </w:t>
      </w:r>
    </w:p>
    <w:p w14:paraId="00F53F47" w14:textId="77777777" w:rsidR="00837F45" w:rsidRPr="005354D5" w:rsidRDefault="00837F45" w:rsidP="00371FD5">
      <w:pPr>
        <w:spacing w:before="80"/>
        <w:ind w:firstLine="567"/>
        <w:rPr>
          <w:szCs w:val="28"/>
        </w:rPr>
      </w:pPr>
      <w:r w:rsidRPr="005354D5">
        <w:rPr>
          <w:szCs w:val="28"/>
        </w:rPr>
        <w:t>- Tên tổ chức/cá nhân: ............Mã số chứng chỉ năng lực/hành nghề:..............</w:t>
      </w:r>
    </w:p>
    <w:p w14:paraId="5B893D57" w14:textId="77777777" w:rsidR="00837F45" w:rsidRPr="005354D5" w:rsidRDefault="00837F45" w:rsidP="00371FD5">
      <w:pPr>
        <w:spacing w:before="80"/>
        <w:ind w:firstLine="567"/>
        <w:rPr>
          <w:szCs w:val="28"/>
        </w:rPr>
      </w:pPr>
      <w:r w:rsidRPr="005354D5">
        <w:rPr>
          <w:szCs w:val="28"/>
        </w:rPr>
        <w:t>- Tên và mã số chứng chỉ hành nghề của các chủ trì thẩm tra thiết kế: …..........</w:t>
      </w:r>
    </w:p>
    <w:p w14:paraId="3B031570" w14:textId="77777777" w:rsidR="00837F45" w:rsidRPr="005354D5" w:rsidRDefault="00837F45" w:rsidP="00371FD5">
      <w:pPr>
        <w:spacing w:before="80"/>
        <w:ind w:firstLine="567"/>
        <w:rPr>
          <w:szCs w:val="28"/>
        </w:rPr>
      </w:pPr>
      <w:r w:rsidRPr="005354D5">
        <w:rPr>
          <w:szCs w:val="28"/>
        </w:rPr>
        <w:t>4. Nội dung đề nghị cấp phép:</w:t>
      </w:r>
    </w:p>
    <w:p w14:paraId="005A3F09" w14:textId="77777777" w:rsidR="00837F45" w:rsidRPr="005354D5" w:rsidRDefault="00837F45" w:rsidP="00371FD5">
      <w:pPr>
        <w:spacing w:before="80"/>
        <w:ind w:firstLine="567"/>
        <w:rPr>
          <w:szCs w:val="28"/>
        </w:rPr>
      </w:pPr>
      <w:r w:rsidRPr="005354D5">
        <w:rPr>
          <w:szCs w:val="28"/>
        </w:rPr>
        <w:t xml:space="preserve">4.1. Đối với công trình không theo tuyến, tín ngưỡng, tôn giáo: </w:t>
      </w:r>
    </w:p>
    <w:p w14:paraId="2130EB7A" w14:textId="77777777" w:rsidR="00837F45" w:rsidRPr="005354D5" w:rsidRDefault="00837F45" w:rsidP="00371FD5">
      <w:pPr>
        <w:spacing w:before="80"/>
        <w:ind w:firstLine="567"/>
        <w:rPr>
          <w:szCs w:val="28"/>
        </w:rPr>
      </w:pPr>
      <w:r w:rsidRPr="005354D5">
        <w:rPr>
          <w:szCs w:val="28"/>
        </w:rPr>
        <w:t xml:space="preserve">- Loại công trình: .......................................Cấp công trình: ............................. </w:t>
      </w:r>
    </w:p>
    <w:p w14:paraId="6CC66B6E" w14:textId="77777777" w:rsidR="00837F45" w:rsidRPr="005354D5" w:rsidRDefault="00837F45" w:rsidP="00371FD5">
      <w:pPr>
        <w:spacing w:before="80"/>
        <w:ind w:firstLine="567"/>
        <w:rPr>
          <w:szCs w:val="28"/>
        </w:rPr>
      </w:pPr>
      <w:r w:rsidRPr="005354D5">
        <w:rPr>
          <w:szCs w:val="28"/>
        </w:rPr>
        <w:t>- Diện tích xây dựng: .........m</w:t>
      </w:r>
      <w:r w:rsidRPr="005354D5">
        <w:rPr>
          <w:szCs w:val="28"/>
          <w:vertAlign w:val="superscript"/>
        </w:rPr>
        <w:t>2</w:t>
      </w:r>
      <w:r w:rsidRPr="005354D5">
        <w:rPr>
          <w:szCs w:val="28"/>
        </w:rPr>
        <w:t>.</w:t>
      </w:r>
    </w:p>
    <w:p w14:paraId="13144776" w14:textId="77777777" w:rsidR="00837F45" w:rsidRPr="005354D5" w:rsidRDefault="00837F45" w:rsidP="00371FD5">
      <w:pPr>
        <w:tabs>
          <w:tab w:val="left" w:pos="3800"/>
        </w:tabs>
        <w:spacing w:before="80"/>
        <w:ind w:firstLine="567"/>
        <w:rPr>
          <w:szCs w:val="28"/>
        </w:rPr>
      </w:pPr>
      <w:r w:rsidRPr="005354D5">
        <w:rPr>
          <w:szCs w:val="28"/>
        </w:rPr>
        <w:t>- Cốt xây dựng: …….m.</w:t>
      </w:r>
      <w:r w:rsidRPr="005354D5">
        <w:rPr>
          <w:szCs w:val="28"/>
        </w:rPr>
        <w:tab/>
      </w:r>
    </w:p>
    <w:p w14:paraId="0C062DF2" w14:textId="77777777" w:rsidR="00837F45" w:rsidRPr="0002054C" w:rsidRDefault="00837F45" w:rsidP="00371FD5">
      <w:pPr>
        <w:spacing w:before="80"/>
        <w:ind w:firstLine="567"/>
        <w:rPr>
          <w:szCs w:val="28"/>
        </w:rPr>
      </w:pPr>
      <w:r w:rsidRPr="0002054C">
        <w:rPr>
          <w:szCs w:val="28"/>
        </w:rPr>
        <w:t>- Khoảng lùi (nếu có): .....m.</w:t>
      </w:r>
    </w:p>
    <w:p w14:paraId="641D599B" w14:textId="77777777" w:rsidR="00837F45" w:rsidRPr="005354D5" w:rsidRDefault="00837F45" w:rsidP="00371FD5">
      <w:pPr>
        <w:spacing w:before="80"/>
        <w:ind w:firstLine="567"/>
        <w:rPr>
          <w:szCs w:val="28"/>
        </w:rPr>
      </w:pPr>
      <w:r w:rsidRPr="005354D5">
        <w:rPr>
          <w:szCs w:val="28"/>
        </w:rPr>
        <w:t>- Tổng diện tích sàn (đối với công trình dân dụng và công trình có kết cấu dạng nhà):……….. m</w:t>
      </w:r>
      <w:r w:rsidRPr="005354D5">
        <w:rPr>
          <w:szCs w:val="28"/>
          <w:vertAlign w:val="superscript"/>
        </w:rPr>
        <w:t>2</w:t>
      </w:r>
      <w:r w:rsidRPr="005354D5">
        <w:rPr>
          <w:szCs w:val="28"/>
        </w:rPr>
        <w:t xml:space="preserve"> </w:t>
      </w:r>
      <w:r w:rsidRPr="005354D5">
        <w:rPr>
          <w:i/>
          <w:szCs w:val="28"/>
        </w:rPr>
        <w:t>(ghi rõ diện tích sàn các tầng hầm, tầng trên mặt đất, tầng kỹ thuật, tầng lửng, tum).</w:t>
      </w:r>
    </w:p>
    <w:p w14:paraId="55036E18" w14:textId="77777777" w:rsidR="00837F45" w:rsidRPr="005354D5" w:rsidRDefault="00837F45" w:rsidP="00C7186C">
      <w:pPr>
        <w:spacing w:before="90"/>
        <w:ind w:firstLine="567"/>
        <w:rPr>
          <w:i/>
          <w:szCs w:val="28"/>
        </w:rPr>
      </w:pPr>
      <w:r w:rsidRPr="005354D5">
        <w:rPr>
          <w:szCs w:val="28"/>
        </w:rPr>
        <w:t xml:space="preserve">- Chiều cao công trình: .....m </w:t>
      </w:r>
      <w:r w:rsidRPr="005354D5">
        <w:rPr>
          <w:i/>
          <w:szCs w:val="28"/>
        </w:rPr>
        <w:t>(trong đó ghi rõ chiều cao các tầng hầm, tầng trên mặt đất, tầng lửng, tum - nếu có).</w:t>
      </w:r>
    </w:p>
    <w:p w14:paraId="7FA35FF0" w14:textId="77777777" w:rsidR="00837F45" w:rsidRPr="005354D5" w:rsidRDefault="00837F45" w:rsidP="00C7186C">
      <w:pPr>
        <w:spacing w:before="90"/>
        <w:ind w:firstLine="567"/>
        <w:rPr>
          <w:szCs w:val="28"/>
        </w:rPr>
      </w:pPr>
      <w:r w:rsidRPr="005354D5">
        <w:rPr>
          <w:szCs w:val="28"/>
        </w:rPr>
        <w:t>- Số tầng: ………….</w:t>
      </w:r>
      <w:r w:rsidRPr="005354D5">
        <w:rPr>
          <w:i/>
          <w:szCs w:val="28"/>
        </w:rPr>
        <w:t>(ghi rõ số tầng hầm, tầng trên mặt đất, tầng kỹ thuật, tầng lửng, tum - nếu có).</w:t>
      </w:r>
    </w:p>
    <w:p w14:paraId="39A4767F" w14:textId="77777777" w:rsidR="00837F45" w:rsidRPr="005354D5" w:rsidRDefault="00837F45" w:rsidP="00C7186C">
      <w:pPr>
        <w:spacing w:before="90"/>
        <w:ind w:firstLine="567"/>
        <w:rPr>
          <w:szCs w:val="28"/>
        </w:rPr>
      </w:pPr>
      <w:r w:rsidRPr="005354D5">
        <w:rPr>
          <w:szCs w:val="28"/>
        </w:rPr>
        <w:t>4.2. Đối với công trình theo tuyến trong đô thị:</w:t>
      </w:r>
    </w:p>
    <w:p w14:paraId="7562A6CC" w14:textId="77777777" w:rsidR="00837F45" w:rsidRPr="005354D5" w:rsidRDefault="00837F45" w:rsidP="00C7186C">
      <w:pPr>
        <w:spacing w:before="90"/>
        <w:ind w:firstLine="567"/>
        <w:rPr>
          <w:szCs w:val="28"/>
        </w:rPr>
      </w:pPr>
      <w:r w:rsidRPr="005354D5">
        <w:rPr>
          <w:szCs w:val="28"/>
        </w:rPr>
        <w:t xml:space="preserve">- Loại công trình: .......................................Cấp công trình: ............................. </w:t>
      </w:r>
    </w:p>
    <w:p w14:paraId="64A5D6F2" w14:textId="77777777" w:rsidR="00837F45" w:rsidRPr="005354D5" w:rsidRDefault="00837F45" w:rsidP="00C7186C">
      <w:pPr>
        <w:spacing w:before="90"/>
        <w:ind w:firstLine="567"/>
        <w:rPr>
          <w:i/>
          <w:szCs w:val="28"/>
        </w:rPr>
      </w:pPr>
      <w:r w:rsidRPr="005354D5">
        <w:rPr>
          <w:szCs w:val="28"/>
        </w:rPr>
        <w:t xml:space="preserve">- Tổng chiều dài công trình:………..m </w:t>
      </w:r>
      <w:r w:rsidRPr="005354D5">
        <w:rPr>
          <w:i/>
          <w:szCs w:val="28"/>
        </w:rPr>
        <w:t>(ghi rõ chiều dài qua từng khu vực đặc thù, qua từng địa giới hành chính xã, phường, quận, huyện, tỉnh, thành phố).</w:t>
      </w:r>
    </w:p>
    <w:p w14:paraId="4933DF0D" w14:textId="77777777" w:rsidR="00837F45" w:rsidRPr="005354D5" w:rsidRDefault="00837F45" w:rsidP="00C7186C">
      <w:pPr>
        <w:spacing w:before="90"/>
        <w:ind w:firstLine="567"/>
        <w:rPr>
          <w:i/>
          <w:szCs w:val="28"/>
        </w:rPr>
      </w:pPr>
      <w:r w:rsidRPr="0002054C">
        <w:rPr>
          <w:szCs w:val="28"/>
        </w:rPr>
        <w:t xml:space="preserve">- Cốt xây dựng: ........m </w:t>
      </w:r>
      <w:r w:rsidRPr="005354D5">
        <w:rPr>
          <w:i/>
          <w:szCs w:val="28"/>
        </w:rPr>
        <w:t>(ghi rõ cốt qua từng khu vực).</w:t>
      </w:r>
    </w:p>
    <w:p w14:paraId="6600C718" w14:textId="77777777" w:rsidR="00837F45" w:rsidRPr="005354D5" w:rsidRDefault="00837F45" w:rsidP="00C7186C">
      <w:pPr>
        <w:spacing w:before="90"/>
        <w:ind w:firstLine="567"/>
        <w:rPr>
          <w:i/>
          <w:szCs w:val="28"/>
        </w:rPr>
      </w:pPr>
      <w:r w:rsidRPr="005354D5">
        <w:rPr>
          <w:spacing w:val="-6"/>
          <w:szCs w:val="28"/>
        </w:rPr>
        <w:t xml:space="preserve">- Chiều cao tĩnh không của tuyến: .....m </w:t>
      </w:r>
      <w:r w:rsidRPr="005354D5">
        <w:rPr>
          <w:i/>
          <w:spacing w:val="-6"/>
          <w:szCs w:val="28"/>
        </w:rPr>
        <w:t>(ghi rõ chiều cao qua các khu vự</w:t>
      </w:r>
      <w:r w:rsidRPr="005354D5">
        <w:rPr>
          <w:i/>
          <w:szCs w:val="28"/>
        </w:rPr>
        <w:t>c).</w:t>
      </w:r>
    </w:p>
    <w:p w14:paraId="46E2C799" w14:textId="77777777" w:rsidR="00837F45" w:rsidRPr="005354D5" w:rsidRDefault="00837F45" w:rsidP="00C7186C">
      <w:pPr>
        <w:spacing w:before="90"/>
        <w:ind w:firstLine="567"/>
        <w:rPr>
          <w:szCs w:val="28"/>
        </w:rPr>
      </w:pPr>
      <w:r w:rsidRPr="005354D5">
        <w:rPr>
          <w:szCs w:val="28"/>
        </w:rPr>
        <w:t xml:space="preserve">- Độ sâu công trình: .............m </w:t>
      </w:r>
      <w:r w:rsidRPr="005354D5">
        <w:rPr>
          <w:i/>
          <w:szCs w:val="28"/>
        </w:rPr>
        <w:t>(ghi rõ độ sâu qua từng khu vực).</w:t>
      </w:r>
      <w:r w:rsidRPr="005354D5">
        <w:rPr>
          <w:szCs w:val="28"/>
        </w:rPr>
        <w:t xml:space="preserve"> </w:t>
      </w:r>
    </w:p>
    <w:p w14:paraId="0510174C" w14:textId="77777777" w:rsidR="00837F45" w:rsidRPr="005354D5" w:rsidRDefault="00837F45" w:rsidP="00C7186C">
      <w:pPr>
        <w:spacing w:before="90"/>
        <w:ind w:firstLine="567"/>
        <w:rPr>
          <w:iCs/>
          <w:szCs w:val="28"/>
        </w:rPr>
      </w:pPr>
      <w:r w:rsidRPr="005354D5">
        <w:rPr>
          <w:szCs w:val="28"/>
        </w:rPr>
        <w:t>4.3.</w:t>
      </w:r>
      <w:r w:rsidRPr="005354D5">
        <w:rPr>
          <w:iCs/>
          <w:szCs w:val="28"/>
        </w:rPr>
        <w:t xml:space="preserve"> </w:t>
      </w:r>
      <w:r w:rsidRPr="005354D5">
        <w:rPr>
          <w:szCs w:val="28"/>
        </w:rPr>
        <w:t>Đối với c</w:t>
      </w:r>
      <w:r w:rsidRPr="005354D5">
        <w:rPr>
          <w:iCs/>
          <w:szCs w:val="28"/>
        </w:rPr>
        <w:t>ông trình tượng đài, tranh hoành tráng:</w:t>
      </w:r>
    </w:p>
    <w:p w14:paraId="555A6280" w14:textId="77777777" w:rsidR="00837F45" w:rsidRPr="005354D5" w:rsidRDefault="00837F45" w:rsidP="00C7186C">
      <w:pPr>
        <w:spacing w:before="90"/>
        <w:ind w:firstLine="567"/>
        <w:rPr>
          <w:szCs w:val="28"/>
        </w:rPr>
      </w:pPr>
      <w:r w:rsidRPr="005354D5">
        <w:rPr>
          <w:szCs w:val="28"/>
        </w:rPr>
        <w:t xml:space="preserve">- Loại công trình: ......................................Cấp công trình: .............................. </w:t>
      </w:r>
    </w:p>
    <w:p w14:paraId="0781A291" w14:textId="77777777" w:rsidR="00837F45" w:rsidRPr="005354D5" w:rsidRDefault="00837F45" w:rsidP="00C7186C">
      <w:pPr>
        <w:spacing w:before="90"/>
        <w:ind w:firstLine="567"/>
        <w:rPr>
          <w:szCs w:val="28"/>
        </w:rPr>
      </w:pPr>
      <w:r w:rsidRPr="005354D5">
        <w:rPr>
          <w:szCs w:val="28"/>
        </w:rPr>
        <w:t>- Diện tích xây dựng: .........m</w:t>
      </w:r>
      <w:r w:rsidRPr="005354D5">
        <w:rPr>
          <w:szCs w:val="28"/>
          <w:vertAlign w:val="superscript"/>
        </w:rPr>
        <w:t>2</w:t>
      </w:r>
      <w:r w:rsidRPr="005354D5">
        <w:rPr>
          <w:szCs w:val="28"/>
        </w:rPr>
        <w:t>.</w:t>
      </w:r>
    </w:p>
    <w:p w14:paraId="134654E4" w14:textId="77777777" w:rsidR="00837F45" w:rsidRPr="005354D5" w:rsidRDefault="00837F45" w:rsidP="00C7186C">
      <w:pPr>
        <w:spacing w:before="90"/>
        <w:ind w:firstLine="567"/>
        <w:rPr>
          <w:szCs w:val="28"/>
        </w:rPr>
      </w:pPr>
      <w:r w:rsidRPr="005354D5">
        <w:rPr>
          <w:szCs w:val="28"/>
        </w:rPr>
        <w:t>- Cốt xây dựng:...........m.</w:t>
      </w:r>
    </w:p>
    <w:p w14:paraId="0C337BDC" w14:textId="77777777" w:rsidR="00837F45" w:rsidRPr="0002054C" w:rsidRDefault="00837F45" w:rsidP="00C7186C">
      <w:pPr>
        <w:spacing w:before="90"/>
        <w:ind w:firstLine="567"/>
        <w:rPr>
          <w:szCs w:val="28"/>
        </w:rPr>
      </w:pPr>
      <w:r w:rsidRPr="0002054C">
        <w:rPr>
          <w:szCs w:val="28"/>
        </w:rPr>
        <w:lastRenderedPageBreak/>
        <w:t>- Khoảng lùi (nếu có): .....m.</w:t>
      </w:r>
    </w:p>
    <w:p w14:paraId="2E234FE9" w14:textId="77777777" w:rsidR="00837F45" w:rsidRPr="005354D5" w:rsidRDefault="00837F45" w:rsidP="00C7186C">
      <w:pPr>
        <w:spacing w:before="90"/>
        <w:ind w:firstLine="567"/>
        <w:rPr>
          <w:szCs w:val="28"/>
        </w:rPr>
      </w:pPr>
      <w:r w:rsidRPr="005354D5">
        <w:rPr>
          <w:szCs w:val="28"/>
        </w:rPr>
        <w:t>- Chiều cao công trình: .....m.</w:t>
      </w:r>
    </w:p>
    <w:p w14:paraId="1BBD5ED6" w14:textId="77777777" w:rsidR="00837F45" w:rsidRPr="005354D5" w:rsidRDefault="00837F45" w:rsidP="00C7186C">
      <w:pPr>
        <w:spacing w:before="90"/>
        <w:ind w:firstLine="567"/>
        <w:rPr>
          <w:szCs w:val="28"/>
        </w:rPr>
      </w:pPr>
      <w:r w:rsidRPr="005354D5">
        <w:rPr>
          <w:szCs w:val="28"/>
        </w:rPr>
        <w:t>4.4. Đối với công trình nhà ở riêng lẻ:</w:t>
      </w:r>
    </w:p>
    <w:p w14:paraId="4AEBEC44" w14:textId="77777777" w:rsidR="00837F45" w:rsidRPr="005354D5" w:rsidRDefault="00837F45" w:rsidP="00C7186C">
      <w:pPr>
        <w:spacing w:before="90"/>
        <w:ind w:firstLine="567"/>
        <w:rPr>
          <w:szCs w:val="28"/>
        </w:rPr>
      </w:pPr>
      <w:r w:rsidRPr="005354D5">
        <w:rPr>
          <w:szCs w:val="28"/>
        </w:rPr>
        <w:t xml:space="preserve">- Cấp công trình: ....................... </w:t>
      </w:r>
    </w:p>
    <w:p w14:paraId="57D3D334" w14:textId="77777777" w:rsidR="00837F45" w:rsidRPr="0002054C" w:rsidRDefault="00837F45" w:rsidP="00C7186C">
      <w:pPr>
        <w:spacing w:before="90"/>
        <w:ind w:firstLine="567"/>
        <w:rPr>
          <w:szCs w:val="28"/>
        </w:rPr>
      </w:pPr>
      <w:r w:rsidRPr="0002054C">
        <w:rPr>
          <w:szCs w:val="28"/>
        </w:rPr>
        <w:t>- Cốt xây dựng: …….m.</w:t>
      </w:r>
    </w:p>
    <w:p w14:paraId="745A5E4F" w14:textId="77777777" w:rsidR="00837F45" w:rsidRPr="0002054C" w:rsidRDefault="00837F45" w:rsidP="00C7186C">
      <w:pPr>
        <w:spacing w:before="90"/>
        <w:ind w:firstLine="567"/>
        <w:rPr>
          <w:szCs w:val="28"/>
        </w:rPr>
      </w:pPr>
      <w:r w:rsidRPr="0002054C">
        <w:rPr>
          <w:szCs w:val="28"/>
        </w:rPr>
        <w:t>- Khoảng lùi (nếu có): .....m.</w:t>
      </w:r>
    </w:p>
    <w:p w14:paraId="49E0F688" w14:textId="77777777" w:rsidR="00837F45" w:rsidRPr="005354D5" w:rsidRDefault="00837F45" w:rsidP="00C7186C">
      <w:pPr>
        <w:spacing w:before="90"/>
        <w:ind w:firstLine="567"/>
        <w:rPr>
          <w:szCs w:val="28"/>
        </w:rPr>
      </w:pPr>
      <w:r w:rsidRPr="005354D5">
        <w:rPr>
          <w:szCs w:val="28"/>
        </w:rPr>
        <w:t>- Diện tích xây dựng tầng 1 (tầng trệt): .........m</w:t>
      </w:r>
      <w:r w:rsidRPr="005354D5">
        <w:rPr>
          <w:szCs w:val="28"/>
          <w:vertAlign w:val="superscript"/>
        </w:rPr>
        <w:t>2</w:t>
      </w:r>
      <w:r w:rsidRPr="005354D5">
        <w:rPr>
          <w:szCs w:val="28"/>
        </w:rPr>
        <w:t>.</w:t>
      </w:r>
    </w:p>
    <w:p w14:paraId="565EA6BB" w14:textId="77777777" w:rsidR="00837F45" w:rsidRPr="005354D5" w:rsidRDefault="00837F45" w:rsidP="00C7186C">
      <w:pPr>
        <w:spacing w:before="90"/>
        <w:ind w:firstLine="567"/>
        <w:rPr>
          <w:i/>
          <w:szCs w:val="28"/>
        </w:rPr>
      </w:pPr>
      <w:r w:rsidRPr="005354D5">
        <w:rPr>
          <w:szCs w:val="28"/>
        </w:rPr>
        <w:t>- Tổng diện tích sàn:……….. m</w:t>
      </w:r>
      <w:r w:rsidRPr="005354D5">
        <w:rPr>
          <w:szCs w:val="28"/>
          <w:vertAlign w:val="superscript"/>
        </w:rPr>
        <w:t>2</w:t>
      </w:r>
      <w:r w:rsidRPr="005354D5">
        <w:rPr>
          <w:szCs w:val="28"/>
        </w:rPr>
        <w:t xml:space="preserve"> </w:t>
      </w:r>
      <w:r w:rsidRPr="005354D5">
        <w:rPr>
          <w:i/>
          <w:szCs w:val="28"/>
        </w:rPr>
        <w:t>(trong đó ghi rõ diện tích sàn các tầng hầm, tầng trên mặt đất, tầng kỹ thuật, tầng lửng, tum).</w:t>
      </w:r>
    </w:p>
    <w:p w14:paraId="082F4049" w14:textId="77777777" w:rsidR="00837F45" w:rsidRPr="005354D5" w:rsidRDefault="00837F45" w:rsidP="00C7186C">
      <w:pPr>
        <w:spacing w:before="90"/>
        <w:ind w:firstLine="567"/>
        <w:rPr>
          <w:i/>
          <w:szCs w:val="28"/>
        </w:rPr>
      </w:pPr>
      <w:r w:rsidRPr="005354D5">
        <w:rPr>
          <w:szCs w:val="28"/>
        </w:rPr>
        <w:t xml:space="preserve">- Chiều cao công trình: .....m </w:t>
      </w:r>
      <w:r w:rsidRPr="005354D5">
        <w:rPr>
          <w:i/>
          <w:szCs w:val="28"/>
        </w:rPr>
        <w:t>(trong đó ghi rõ chiều cao các tầng hầm, tầng trên mặt đất, tầng lửng, tum).</w:t>
      </w:r>
    </w:p>
    <w:p w14:paraId="17C1D6A9" w14:textId="77777777" w:rsidR="00837F45" w:rsidRPr="005354D5" w:rsidRDefault="00837F45" w:rsidP="00C7186C">
      <w:pPr>
        <w:spacing w:before="90"/>
        <w:ind w:firstLine="567"/>
        <w:rPr>
          <w:i/>
          <w:szCs w:val="28"/>
        </w:rPr>
      </w:pPr>
      <w:r w:rsidRPr="005354D5">
        <w:rPr>
          <w:szCs w:val="28"/>
        </w:rPr>
        <w:t xml:space="preserve">- Số tầng: </w:t>
      </w:r>
      <w:r w:rsidRPr="005354D5">
        <w:rPr>
          <w:i/>
          <w:szCs w:val="28"/>
        </w:rPr>
        <w:t>(trong đó ghi rõ số tầng hầm, tầng trên mặt đất, tầng kỹ thuật, tầng lửng, tum).</w:t>
      </w:r>
    </w:p>
    <w:p w14:paraId="0254D655" w14:textId="77777777" w:rsidR="00837F45" w:rsidRPr="005354D5" w:rsidRDefault="00837F45" w:rsidP="00C7186C">
      <w:pPr>
        <w:spacing w:before="90"/>
        <w:ind w:firstLine="567"/>
        <w:rPr>
          <w:szCs w:val="28"/>
        </w:rPr>
      </w:pPr>
      <w:r w:rsidRPr="005354D5">
        <w:rPr>
          <w:szCs w:val="28"/>
        </w:rPr>
        <w:t>4.5. Đối với trường hợp cải tạo, sửa chữa:</w:t>
      </w:r>
    </w:p>
    <w:p w14:paraId="0BAF328E" w14:textId="77777777" w:rsidR="00837F45" w:rsidRPr="005354D5" w:rsidRDefault="00837F45" w:rsidP="00C7186C">
      <w:pPr>
        <w:spacing w:before="90"/>
        <w:ind w:firstLine="567"/>
        <w:rPr>
          <w:szCs w:val="28"/>
        </w:rPr>
      </w:pPr>
      <w:r w:rsidRPr="005354D5">
        <w:rPr>
          <w:szCs w:val="28"/>
        </w:rPr>
        <w:t xml:space="preserve">- Loại công trình: .......................................Cấp công trình: ............................. </w:t>
      </w:r>
    </w:p>
    <w:p w14:paraId="5B33237D" w14:textId="77777777" w:rsidR="00837F45" w:rsidRPr="005354D5" w:rsidRDefault="00837F45" w:rsidP="00C7186C">
      <w:pPr>
        <w:spacing w:before="90"/>
        <w:ind w:firstLine="567"/>
        <w:rPr>
          <w:i/>
          <w:szCs w:val="28"/>
        </w:rPr>
      </w:pPr>
      <w:r w:rsidRPr="005354D5">
        <w:rPr>
          <w:szCs w:val="28"/>
        </w:rPr>
        <w:t>- Các nội dung theo quy định tại mục 4.1; 4.2; 4.3; 4.4 tương ứng với loại công trình.</w:t>
      </w:r>
    </w:p>
    <w:p w14:paraId="53E56231" w14:textId="77777777" w:rsidR="00837F45" w:rsidRPr="005354D5" w:rsidRDefault="00837F45" w:rsidP="00C7186C">
      <w:pPr>
        <w:spacing w:before="90"/>
        <w:ind w:firstLine="567"/>
        <w:rPr>
          <w:szCs w:val="28"/>
        </w:rPr>
      </w:pPr>
      <w:r w:rsidRPr="005354D5">
        <w:rPr>
          <w:szCs w:val="28"/>
        </w:rPr>
        <w:t>4.6. Đối với trường hợp cấp giấy phép theo giai đoạn:</w:t>
      </w:r>
    </w:p>
    <w:p w14:paraId="21F4E305" w14:textId="77777777" w:rsidR="00837F45" w:rsidRPr="005354D5" w:rsidRDefault="00837F45" w:rsidP="00C7186C">
      <w:pPr>
        <w:spacing w:before="90"/>
        <w:ind w:firstLine="567"/>
        <w:rPr>
          <w:szCs w:val="28"/>
        </w:rPr>
      </w:pPr>
      <w:r w:rsidRPr="005354D5">
        <w:rPr>
          <w:szCs w:val="28"/>
        </w:rPr>
        <w:t>- Giai đoạn 1:</w:t>
      </w:r>
    </w:p>
    <w:p w14:paraId="4AB5FBE6" w14:textId="77777777" w:rsidR="00837F45" w:rsidRPr="005354D5" w:rsidRDefault="00837F45" w:rsidP="00C7186C">
      <w:pPr>
        <w:spacing w:before="90"/>
        <w:ind w:firstLine="567"/>
        <w:rPr>
          <w:szCs w:val="28"/>
        </w:rPr>
      </w:pPr>
      <w:r w:rsidRPr="005354D5">
        <w:rPr>
          <w:szCs w:val="28"/>
        </w:rPr>
        <w:t xml:space="preserve">+ Loại công trình: ......................................Cấp công trình: ............................. </w:t>
      </w:r>
    </w:p>
    <w:p w14:paraId="428D9287" w14:textId="77777777" w:rsidR="00837F45" w:rsidRPr="005354D5" w:rsidRDefault="00837F45" w:rsidP="00C7186C">
      <w:pPr>
        <w:spacing w:before="90"/>
        <w:ind w:firstLine="567"/>
        <w:rPr>
          <w:i/>
          <w:szCs w:val="28"/>
        </w:rPr>
      </w:pPr>
      <w:r w:rsidRPr="005354D5">
        <w:rPr>
          <w:szCs w:val="28"/>
        </w:rPr>
        <w:t>+ Các nội dung theo quy định tại mục 4.1; 4.2; 4.3; 4.4 tương ứng với loại và giai đoạn 1 của công trình.</w:t>
      </w:r>
    </w:p>
    <w:p w14:paraId="4C3B1511" w14:textId="77777777" w:rsidR="00837F45" w:rsidRPr="005354D5" w:rsidRDefault="00837F45" w:rsidP="00371FD5">
      <w:pPr>
        <w:spacing w:before="80"/>
        <w:ind w:firstLine="567"/>
        <w:rPr>
          <w:szCs w:val="28"/>
        </w:rPr>
      </w:pPr>
      <w:r w:rsidRPr="005354D5">
        <w:rPr>
          <w:szCs w:val="28"/>
        </w:rPr>
        <w:t>- Giai đoạn 2:</w:t>
      </w:r>
    </w:p>
    <w:p w14:paraId="11A406B8" w14:textId="77777777" w:rsidR="00837F45" w:rsidRPr="005354D5" w:rsidRDefault="00837F45" w:rsidP="00371FD5">
      <w:pPr>
        <w:spacing w:before="80"/>
        <w:ind w:firstLine="567"/>
        <w:rPr>
          <w:szCs w:val="28"/>
        </w:rPr>
      </w:pPr>
      <w:r w:rsidRPr="005354D5">
        <w:rPr>
          <w:szCs w:val="28"/>
        </w:rPr>
        <w:t>Các nội dung theo quy định tại mục 4.1; 4.2; 4.3; 4.4 tương ứng với loại và giai đoạn 1 của công trình.</w:t>
      </w:r>
    </w:p>
    <w:p w14:paraId="5CA276A4" w14:textId="77777777" w:rsidR="00837F45" w:rsidRPr="005354D5" w:rsidRDefault="00837F45" w:rsidP="00371FD5">
      <w:pPr>
        <w:spacing w:before="80"/>
        <w:ind w:firstLine="567"/>
        <w:rPr>
          <w:szCs w:val="28"/>
        </w:rPr>
      </w:pPr>
      <w:r w:rsidRPr="005354D5">
        <w:rPr>
          <w:szCs w:val="28"/>
        </w:rPr>
        <w:t>- Giai đoạn …</w:t>
      </w:r>
    </w:p>
    <w:p w14:paraId="5FAE5B73" w14:textId="77777777" w:rsidR="00837F45" w:rsidRPr="005354D5" w:rsidRDefault="00837F45" w:rsidP="00371FD5">
      <w:pPr>
        <w:spacing w:before="80"/>
        <w:ind w:firstLine="567"/>
        <w:rPr>
          <w:szCs w:val="28"/>
        </w:rPr>
      </w:pPr>
      <w:r w:rsidRPr="005354D5">
        <w:rPr>
          <w:szCs w:val="28"/>
        </w:rPr>
        <w:t>4.7. Đối với trường hợp cấp cho Dự án:</w:t>
      </w:r>
    </w:p>
    <w:p w14:paraId="3EF73DDE" w14:textId="77777777" w:rsidR="00837F45" w:rsidRPr="005354D5" w:rsidRDefault="00837F45" w:rsidP="00371FD5">
      <w:pPr>
        <w:spacing w:before="80"/>
        <w:ind w:firstLine="567"/>
        <w:rPr>
          <w:szCs w:val="28"/>
        </w:rPr>
      </w:pPr>
      <w:r w:rsidRPr="005354D5">
        <w:rPr>
          <w:szCs w:val="28"/>
        </w:rPr>
        <w:t>- Tên dự án:......................................................................................................</w:t>
      </w:r>
    </w:p>
    <w:p w14:paraId="2E0D477D" w14:textId="77777777" w:rsidR="00837F45" w:rsidRPr="005354D5" w:rsidRDefault="00837F45" w:rsidP="00371FD5">
      <w:pPr>
        <w:spacing w:before="80"/>
        <w:ind w:firstLine="567"/>
        <w:rPr>
          <w:szCs w:val="28"/>
        </w:rPr>
      </w:pPr>
      <w:r w:rsidRPr="005354D5">
        <w:rPr>
          <w:szCs w:val="28"/>
        </w:rPr>
        <w:t>Đã được: ...........phê duyệt, theo Quyết định số: ............... ngày.......................</w:t>
      </w:r>
    </w:p>
    <w:p w14:paraId="4E7C5815" w14:textId="77777777" w:rsidR="00837F45" w:rsidRPr="005354D5" w:rsidRDefault="00837F45" w:rsidP="00371FD5">
      <w:pPr>
        <w:spacing w:before="80"/>
        <w:ind w:firstLine="567"/>
        <w:rPr>
          <w:szCs w:val="28"/>
        </w:rPr>
      </w:pPr>
      <w:r w:rsidRPr="005354D5">
        <w:rPr>
          <w:szCs w:val="28"/>
        </w:rPr>
        <w:lastRenderedPageBreak/>
        <w:t>- Gồm: (</w:t>
      </w:r>
      <w:r w:rsidRPr="005354D5">
        <w:rPr>
          <w:i/>
          <w:iCs/>
          <w:szCs w:val="28"/>
        </w:rPr>
        <w:t>n)</w:t>
      </w:r>
      <w:r w:rsidRPr="005354D5">
        <w:rPr>
          <w:szCs w:val="28"/>
        </w:rPr>
        <w:t xml:space="preserve"> công trình</w:t>
      </w:r>
    </w:p>
    <w:p w14:paraId="134BF705" w14:textId="77777777" w:rsidR="00837F45" w:rsidRPr="005354D5" w:rsidRDefault="00837F45" w:rsidP="00371FD5">
      <w:pPr>
        <w:spacing w:before="80"/>
        <w:ind w:firstLine="567"/>
        <w:rPr>
          <w:szCs w:val="28"/>
        </w:rPr>
      </w:pPr>
      <w:r w:rsidRPr="005354D5">
        <w:rPr>
          <w:szCs w:val="28"/>
        </w:rPr>
        <w:t>Trong đó:</w:t>
      </w:r>
    </w:p>
    <w:p w14:paraId="6450490A" w14:textId="77777777" w:rsidR="00837F45" w:rsidRPr="005354D5" w:rsidRDefault="00837F45" w:rsidP="00371FD5">
      <w:pPr>
        <w:spacing w:before="80"/>
        <w:ind w:firstLine="567"/>
        <w:rPr>
          <w:szCs w:val="28"/>
        </w:rPr>
      </w:pPr>
      <w:r w:rsidRPr="005354D5">
        <w:rPr>
          <w:szCs w:val="28"/>
        </w:rPr>
        <w:t xml:space="preserve">Công trình số </w:t>
      </w:r>
      <w:r w:rsidRPr="005354D5">
        <w:rPr>
          <w:i/>
          <w:iCs/>
          <w:szCs w:val="28"/>
        </w:rPr>
        <w:t>(1-n)</w:t>
      </w:r>
      <w:r w:rsidRPr="005354D5">
        <w:rPr>
          <w:szCs w:val="28"/>
        </w:rPr>
        <w:t xml:space="preserve">:   </w:t>
      </w:r>
      <w:r w:rsidRPr="005354D5">
        <w:rPr>
          <w:i/>
          <w:iCs/>
          <w:szCs w:val="28"/>
        </w:rPr>
        <w:t>(tên công trình)</w:t>
      </w:r>
      <w:r w:rsidRPr="005354D5">
        <w:rPr>
          <w:szCs w:val="28"/>
        </w:rPr>
        <w:t xml:space="preserve"> </w:t>
      </w:r>
    </w:p>
    <w:p w14:paraId="770EF6BF" w14:textId="77777777" w:rsidR="00837F45" w:rsidRPr="005354D5" w:rsidRDefault="00837F45" w:rsidP="00371FD5">
      <w:pPr>
        <w:spacing w:before="80"/>
        <w:ind w:firstLine="567"/>
        <w:rPr>
          <w:szCs w:val="28"/>
        </w:rPr>
      </w:pPr>
      <w:r w:rsidRPr="005354D5">
        <w:rPr>
          <w:szCs w:val="28"/>
        </w:rPr>
        <w:tab/>
        <w:t xml:space="preserve">* Loại công trình: ....................................Cấp công trình: ............................. </w:t>
      </w:r>
    </w:p>
    <w:p w14:paraId="141CEFBB" w14:textId="77777777" w:rsidR="00837F45" w:rsidRPr="0002054C" w:rsidRDefault="00837F45" w:rsidP="00371FD5">
      <w:pPr>
        <w:spacing w:before="80"/>
        <w:ind w:firstLine="567"/>
        <w:rPr>
          <w:szCs w:val="28"/>
        </w:rPr>
      </w:pPr>
      <w:r w:rsidRPr="0002054C">
        <w:rPr>
          <w:szCs w:val="28"/>
        </w:rPr>
        <w:t xml:space="preserve">  * Cốt xây dựng: …….m.</w:t>
      </w:r>
    </w:p>
    <w:p w14:paraId="3525939A" w14:textId="77777777" w:rsidR="00837F45" w:rsidRPr="0002054C" w:rsidRDefault="00837F45" w:rsidP="00371FD5">
      <w:pPr>
        <w:spacing w:before="80"/>
        <w:ind w:firstLine="567"/>
        <w:rPr>
          <w:szCs w:val="28"/>
        </w:rPr>
      </w:pPr>
      <w:r w:rsidRPr="0002054C">
        <w:rPr>
          <w:szCs w:val="28"/>
        </w:rPr>
        <w:t xml:space="preserve">  * Khoảng lùi (nếu có): .....m.</w:t>
      </w:r>
    </w:p>
    <w:p w14:paraId="7D9C5D66" w14:textId="77777777" w:rsidR="00837F45" w:rsidRPr="005354D5" w:rsidRDefault="00837F45" w:rsidP="00371FD5">
      <w:pPr>
        <w:spacing w:before="80"/>
        <w:ind w:firstLine="567"/>
        <w:rPr>
          <w:szCs w:val="28"/>
        </w:rPr>
      </w:pPr>
      <w:r w:rsidRPr="005354D5">
        <w:rPr>
          <w:szCs w:val="28"/>
        </w:rPr>
        <w:tab/>
        <w:t>* Các thông tin chủ yếu của công trình: ................... .....................................</w:t>
      </w:r>
    </w:p>
    <w:p w14:paraId="72B805D1" w14:textId="77777777" w:rsidR="00837F45" w:rsidRPr="005354D5" w:rsidRDefault="00837F45" w:rsidP="00371FD5">
      <w:pPr>
        <w:spacing w:before="80"/>
        <w:ind w:firstLine="567"/>
        <w:rPr>
          <w:szCs w:val="28"/>
        </w:rPr>
      </w:pPr>
      <w:r w:rsidRPr="005354D5">
        <w:rPr>
          <w:szCs w:val="28"/>
        </w:rPr>
        <w:t>4.8. Đối với trường hợp di dời công trình:</w:t>
      </w:r>
    </w:p>
    <w:p w14:paraId="18C41532" w14:textId="77777777" w:rsidR="00837F45" w:rsidRPr="005354D5" w:rsidRDefault="00837F45" w:rsidP="00371FD5">
      <w:pPr>
        <w:spacing w:before="80"/>
        <w:ind w:firstLine="567"/>
        <w:rPr>
          <w:szCs w:val="28"/>
        </w:rPr>
      </w:pPr>
      <w:r w:rsidRPr="005354D5">
        <w:rPr>
          <w:szCs w:val="28"/>
        </w:rPr>
        <w:t>- Công trình cần di dời:</w:t>
      </w:r>
    </w:p>
    <w:p w14:paraId="356DD2CA" w14:textId="77777777" w:rsidR="00837F45" w:rsidRPr="005354D5" w:rsidRDefault="00837F45" w:rsidP="00371FD5">
      <w:pPr>
        <w:spacing w:before="80"/>
        <w:ind w:firstLine="567"/>
        <w:rPr>
          <w:szCs w:val="28"/>
        </w:rPr>
      </w:pPr>
      <w:r w:rsidRPr="005354D5">
        <w:rPr>
          <w:szCs w:val="28"/>
        </w:rPr>
        <w:t xml:space="preserve">- Loại công trình: .......................................Cấp công trình: ............................. </w:t>
      </w:r>
    </w:p>
    <w:p w14:paraId="513C6EFE" w14:textId="77777777" w:rsidR="00837F45" w:rsidRPr="005354D5" w:rsidRDefault="00837F45" w:rsidP="00371FD5">
      <w:pPr>
        <w:spacing w:before="80"/>
        <w:ind w:firstLine="567"/>
        <w:rPr>
          <w:szCs w:val="28"/>
        </w:rPr>
      </w:pPr>
      <w:r w:rsidRPr="005354D5">
        <w:rPr>
          <w:szCs w:val="28"/>
        </w:rPr>
        <w:t>- Diện tích xây dựng tầng 1 (tầng trệt): .......................................................m</w:t>
      </w:r>
      <w:r w:rsidRPr="005354D5">
        <w:rPr>
          <w:szCs w:val="28"/>
          <w:vertAlign w:val="superscript"/>
        </w:rPr>
        <w:t>2</w:t>
      </w:r>
      <w:r w:rsidRPr="005354D5">
        <w:rPr>
          <w:szCs w:val="28"/>
        </w:rPr>
        <w:t>.</w:t>
      </w:r>
    </w:p>
    <w:p w14:paraId="167AD76C" w14:textId="77777777" w:rsidR="00837F45" w:rsidRPr="005354D5" w:rsidRDefault="00837F45" w:rsidP="00371FD5">
      <w:pPr>
        <w:spacing w:before="80"/>
        <w:ind w:firstLine="567"/>
        <w:rPr>
          <w:szCs w:val="28"/>
        </w:rPr>
      </w:pPr>
      <w:r w:rsidRPr="005354D5">
        <w:rPr>
          <w:szCs w:val="28"/>
        </w:rPr>
        <w:t>- Tổng diện tích sàn: ...................................................................................m</w:t>
      </w:r>
      <w:r w:rsidRPr="005354D5">
        <w:rPr>
          <w:szCs w:val="28"/>
          <w:vertAlign w:val="superscript"/>
        </w:rPr>
        <w:t>2</w:t>
      </w:r>
      <w:r w:rsidRPr="005354D5">
        <w:rPr>
          <w:szCs w:val="28"/>
        </w:rPr>
        <w:t>.</w:t>
      </w:r>
    </w:p>
    <w:p w14:paraId="01A71937" w14:textId="77777777" w:rsidR="00837F45" w:rsidRPr="005354D5" w:rsidRDefault="00837F45" w:rsidP="00371FD5">
      <w:pPr>
        <w:spacing w:before="80"/>
        <w:ind w:firstLine="567"/>
        <w:rPr>
          <w:szCs w:val="28"/>
        </w:rPr>
      </w:pPr>
      <w:r w:rsidRPr="005354D5">
        <w:rPr>
          <w:szCs w:val="28"/>
        </w:rPr>
        <w:t>- Chiều cao công trình: ................................................................................m.</w:t>
      </w:r>
    </w:p>
    <w:p w14:paraId="027EF155" w14:textId="77777777" w:rsidR="00837F45" w:rsidRPr="005354D5" w:rsidRDefault="00837F45" w:rsidP="00371FD5">
      <w:pPr>
        <w:spacing w:before="80"/>
        <w:ind w:firstLine="567"/>
        <w:rPr>
          <w:szCs w:val="28"/>
        </w:rPr>
      </w:pPr>
      <w:r w:rsidRPr="005354D5">
        <w:rPr>
          <w:szCs w:val="28"/>
        </w:rPr>
        <w:t xml:space="preserve">- Địa điểm công trình di dời đến: </w:t>
      </w:r>
    </w:p>
    <w:p w14:paraId="5AFCECA5" w14:textId="77777777" w:rsidR="00837F45" w:rsidRPr="005354D5" w:rsidRDefault="00837F45" w:rsidP="00371FD5">
      <w:pPr>
        <w:spacing w:before="80"/>
        <w:ind w:firstLine="567"/>
        <w:rPr>
          <w:szCs w:val="28"/>
        </w:rPr>
      </w:pPr>
      <w:r w:rsidRPr="005354D5">
        <w:rPr>
          <w:szCs w:val="28"/>
        </w:rPr>
        <w:t xml:space="preserve">  Lô đất số:.........................................Diện tích ......................................... m</w:t>
      </w:r>
      <w:r w:rsidRPr="005354D5">
        <w:rPr>
          <w:szCs w:val="28"/>
          <w:vertAlign w:val="superscript"/>
        </w:rPr>
        <w:t>2</w:t>
      </w:r>
      <w:r w:rsidRPr="005354D5">
        <w:rPr>
          <w:szCs w:val="28"/>
        </w:rPr>
        <w:t xml:space="preserve">. </w:t>
      </w:r>
    </w:p>
    <w:p w14:paraId="340F6612" w14:textId="77777777" w:rsidR="00837F45" w:rsidRPr="005354D5" w:rsidRDefault="00837F45" w:rsidP="00371FD5">
      <w:pPr>
        <w:spacing w:before="80"/>
        <w:ind w:firstLine="567"/>
        <w:rPr>
          <w:szCs w:val="28"/>
        </w:rPr>
      </w:pPr>
      <w:r w:rsidRPr="005354D5">
        <w:rPr>
          <w:szCs w:val="28"/>
        </w:rPr>
        <w:t xml:space="preserve">  Tại: ............................................. đường: ......................................................</w:t>
      </w:r>
    </w:p>
    <w:p w14:paraId="4DCB8FE3" w14:textId="77777777" w:rsidR="00837F45" w:rsidRPr="005354D5" w:rsidRDefault="00837F45" w:rsidP="00371FD5">
      <w:pPr>
        <w:spacing w:before="80"/>
        <w:ind w:firstLine="567"/>
        <w:rPr>
          <w:szCs w:val="28"/>
        </w:rPr>
      </w:pPr>
      <w:r w:rsidRPr="005354D5">
        <w:rPr>
          <w:szCs w:val="28"/>
        </w:rPr>
        <w:t xml:space="preserve">  phường (xã) .................................quận (huyện) ............................................</w:t>
      </w:r>
    </w:p>
    <w:p w14:paraId="155BDF05" w14:textId="77777777" w:rsidR="00837F45" w:rsidRPr="005354D5" w:rsidRDefault="00837F45" w:rsidP="00371FD5">
      <w:pPr>
        <w:spacing w:before="80"/>
        <w:ind w:firstLine="567"/>
        <w:rPr>
          <w:szCs w:val="28"/>
        </w:rPr>
      </w:pPr>
      <w:r w:rsidRPr="005354D5">
        <w:rPr>
          <w:szCs w:val="28"/>
        </w:rPr>
        <w:t xml:space="preserve">  tỉnh, thành phố: .............................................................................................. </w:t>
      </w:r>
    </w:p>
    <w:p w14:paraId="00877758" w14:textId="77777777" w:rsidR="00837F45" w:rsidRPr="005354D5" w:rsidRDefault="00837F45" w:rsidP="00371FD5">
      <w:pPr>
        <w:spacing w:before="80"/>
        <w:ind w:firstLine="567"/>
        <w:rPr>
          <w:szCs w:val="28"/>
        </w:rPr>
      </w:pPr>
      <w:r w:rsidRPr="005354D5">
        <w:rPr>
          <w:szCs w:val="28"/>
        </w:rPr>
        <w:t>- Số tầng: .........................................................................................................</w:t>
      </w:r>
    </w:p>
    <w:p w14:paraId="67FA2B1B" w14:textId="77777777" w:rsidR="00837F45" w:rsidRPr="0002054C" w:rsidRDefault="00837F45" w:rsidP="00371FD5">
      <w:pPr>
        <w:spacing w:before="80"/>
        <w:ind w:firstLine="567"/>
        <w:rPr>
          <w:szCs w:val="28"/>
        </w:rPr>
      </w:pPr>
      <w:r w:rsidRPr="0002054C">
        <w:rPr>
          <w:szCs w:val="28"/>
        </w:rPr>
        <w:t>- Cốt xây dựng: …….m.</w:t>
      </w:r>
    </w:p>
    <w:p w14:paraId="0354973C" w14:textId="77777777" w:rsidR="00837F45" w:rsidRPr="0002054C" w:rsidRDefault="00837F45" w:rsidP="00371FD5">
      <w:pPr>
        <w:spacing w:before="80"/>
        <w:ind w:firstLine="567"/>
        <w:rPr>
          <w:szCs w:val="28"/>
        </w:rPr>
      </w:pPr>
      <w:r w:rsidRPr="0002054C">
        <w:rPr>
          <w:szCs w:val="28"/>
        </w:rPr>
        <w:t>- Khoảng lùi (nếu có): .....m.</w:t>
      </w:r>
    </w:p>
    <w:p w14:paraId="5F3A915E" w14:textId="77777777" w:rsidR="00837F45" w:rsidRPr="005354D5" w:rsidRDefault="00837F45" w:rsidP="00371FD5">
      <w:pPr>
        <w:spacing w:before="80"/>
        <w:ind w:firstLine="567"/>
        <w:rPr>
          <w:szCs w:val="28"/>
        </w:rPr>
      </w:pPr>
      <w:r w:rsidRPr="005354D5">
        <w:rPr>
          <w:szCs w:val="28"/>
        </w:rPr>
        <w:t>5. Dự kiến thời gian hoàn thành công trình: .......................................... tháng.</w:t>
      </w:r>
    </w:p>
    <w:p w14:paraId="64E7A24F" w14:textId="77777777" w:rsidR="00837F45" w:rsidRPr="005354D5" w:rsidRDefault="00837F45" w:rsidP="00371FD5">
      <w:pPr>
        <w:spacing w:before="80"/>
        <w:ind w:firstLine="567"/>
        <w:rPr>
          <w:szCs w:val="28"/>
        </w:rPr>
      </w:pPr>
      <w:r w:rsidRPr="005354D5">
        <w:rPr>
          <w:szCs w:val="28"/>
        </w:rPr>
        <w:lastRenderedPageBreak/>
        <w:t>6. Cam kết: Tôi xin cam đoan làm theo đúng giấy phép được cấp, nếu sai tôi xin hoàn toàn chịu trách nhiệm và bị xử lý theo quy định của pháp luật.</w:t>
      </w:r>
    </w:p>
    <w:p w14:paraId="254A9568" w14:textId="77777777" w:rsidR="00837F45" w:rsidRPr="00EA5923" w:rsidRDefault="00837F45" w:rsidP="00371FD5">
      <w:pPr>
        <w:spacing w:before="80"/>
        <w:ind w:firstLine="567"/>
        <w:rPr>
          <w:i/>
          <w:iCs/>
          <w:szCs w:val="28"/>
        </w:rPr>
      </w:pPr>
      <w:r w:rsidRPr="00EA5923">
        <w:rPr>
          <w:i/>
          <w:iCs/>
          <w:szCs w:val="28"/>
        </w:rPr>
        <w:t>Gửi kèm theo Đơn này các tài liệu:</w:t>
      </w:r>
    </w:p>
    <w:p w14:paraId="39526F0E" w14:textId="77777777" w:rsidR="00837F45" w:rsidRPr="005354D5" w:rsidRDefault="00837F45" w:rsidP="00371FD5">
      <w:pPr>
        <w:spacing w:before="80"/>
        <w:ind w:firstLine="567"/>
        <w:rPr>
          <w:iCs/>
          <w:szCs w:val="28"/>
        </w:rPr>
      </w:pPr>
      <w:r w:rsidRPr="005354D5">
        <w:rPr>
          <w:iCs/>
          <w:szCs w:val="28"/>
        </w:rPr>
        <w:t>1 -</w:t>
      </w:r>
    </w:p>
    <w:p w14:paraId="2A7B2F60" w14:textId="77777777" w:rsidR="00837F45" w:rsidRPr="005354D5" w:rsidRDefault="00837F45" w:rsidP="00371FD5">
      <w:pPr>
        <w:spacing w:before="80"/>
        <w:ind w:firstLine="567"/>
        <w:rPr>
          <w:iCs/>
          <w:szCs w:val="28"/>
        </w:rPr>
      </w:pPr>
      <w:r w:rsidRPr="005354D5">
        <w:rPr>
          <w:iCs/>
          <w:szCs w:val="28"/>
        </w:rPr>
        <w:t xml:space="preserve">2 -                                                       </w:t>
      </w:r>
    </w:p>
    <w:tbl>
      <w:tblPr>
        <w:tblW w:w="9322" w:type="dxa"/>
        <w:tblLook w:val="04A0" w:firstRow="1" w:lastRow="0" w:firstColumn="1" w:lastColumn="0" w:noHBand="0" w:noVBand="1"/>
      </w:tblPr>
      <w:tblGrid>
        <w:gridCol w:w="3085"/>
        <w:gridCol w:w="6237"/>
      </w:tblGrid>
      <w:tr w:rsidR="00837F45" w:rsidRPr="005354D5" w14:paraId="4CAF1293" w14:textId="77777777" w:rsidTr="00225B96">
        <w:tc>
          <w:tcPr>
            <w:tcW w:w="3085" w:type="dxa"/>
          </w:tcPr>
          <w:p w14:paraId="52D52DB2" w14:textId="77777777" w:rsidR="00837F45" w:rsidRPr="005354D5" w:rsidRDefault="00837F45" w:rsidP="006805CB">
            <w:pPr>
              <w:jc w:val="center"/>
              <w:rPr>
                <w:szCs w:val="28"/>
              </w:rPr>
            </w:pPr>
          </w:p>
        </w:tc>
        <w:tc>
          <w:tcPr>
            <w:tcW w:w="6237" w:type="dxa"/>
          </w:tcPr>
          <w:p w14:paraId="5746EBDD" w14:textId="77777777" w:rsidR="00837F45" w:rsidRPr="005354D5" w:rsidRDefault="00837F45" w:rsidP="006805CB">
            <w:pPr>
              <w:jc w:val="center"/>
              <w:rPr>
                <w:i/>
                <w:iCs/>
                <w:szCs w:val="28"/>
              </w:rPr>
            </w:pPr>
            <w:r w:rsidRPr="005354D5">
              <w:rPr>
                <w:szCs w:val="28"/>
              </w:rPr>
              <w:t>.....,</w:t>
            </w:r>
            <w:r w:rsidRPr="005354D5">
              <w:rPr>
                <w:i/>
                <w:iCs/>
                <w:szCs w:val="28"/>
              </w:rPr>
              <w:t xml:space="preserve"> ngày </w:t>
            </w:r>
            <w:r w:rsidRPr="005354D5">
              <w:rPr>
                <w:szCs w:val="28"/>
              </w:rPr>
              <w:t>.....</w:t>
            </w:r>
            <w:r w:rsidRPr="005354D5">
              <w:rPr>
                <w:i/>
                <w:iCs/>
                <w:szCs w:val="28"/>
              </w:rPr>
              <w:t xml:space="preserve"> tháng </w:t>
            </w:r>
            <w:r w:rsidRPr="005354D5">
              <w:rPr>
                <w:szCs w:val="28"/>
              </w:rPr>
              <w:t xml:space="preserve">..... </w:t>
            </w:r>
            <w:r w:rsidRPr="005354D5">
              <w:rPr>
                <w:i/>
                <w:iCs/>
                <w:szCs w:val="28"/>
              </w:rPr>
              <w:t xml:space="preserve">năm </w:t>
            </w:r>
            <w:r w:rsidRPr="005354D5">
              <w:rPr>
                <w:szCs w:val="28"/>
              </w:rPr>
              <w:t>.....</w:t>
            </w:r>
          </w:p>
          <w:p w14:paraId="56D37432" w14:textId="77777777" w:rsidR="00837F45" w:rsidRPr="005354D5" w:rsidRDefault="00837F45" w:rsidP="006805CB">
            <w:pPr>
              <w:jc w:val="center"/>
              <w:rPr>
                <w:b/>
                <w:bCs/>
                <w:szCs w:val="28"/>
              </w:rPr>
            </w:pPr>
            <w:r w:rsidRPr="005354D5">
              <w:rPr>
                <w:b/>
                <w:bCs/>
                <w:szCs w:val="28"/>
              </w:rPr>
              <w:t>NGƯỜI LÀM ĐƠN/ĐẠI DIỆN CHỦ ĐẦU TƯ</w:t>
            </w:r>
          </w:p>
          <w:p w14:paraId="091D861F" w14:textId="77777777" w:rsidR="00837F45" w:rsidRPr="005354D5" w:rsidRDefault="00837F45" w:rsidP="006805CB">
            <w:pPr>
              <w:jc w:val="center"/>
              <w:rPr>
                <w:szCs w:val="28"/>
              </w:rPr>
            </w:pPr>
            <w:r w:rsidRPr="005354D5">
              <w:rPr>
                <w:i/>
                <w:iCs/>
                <w:szCs w:val="28"/>
              </w:rPr>
              <w:t>(Ký, ghi rõ họ tên, đóng dấu (nếu có))</w:t>
            </w:r>
          </w:p>
        </w:tc>
      </w:tr>
    </w:tbl>
    <w:p w14:paraId="73687DE5" w14:textId="77777777" w:rsidR="00837F45" w:rsidRPr="005354D5" w:rsidRDefault="00837F45" w:rsidP="006805CB">
      <w:pPr>
        <w:pStyle w:val="MuPL"/>
        <w:jc w:val="right"/>
        <w:rPr>
          <w:color w:val="auto"/>
          <w:lang w:val="vi-VN"/>
        </w:rPr>
      </w:pPr>
      <w:r w:rsidRPr="005354D5">
        <w:rPr>
          <w:color w:val="auto"/>
          <w:lang w:val="vi-VN"/>
        </w:rPr>
        <w:br w:type="page"/>
      </w:r>
      <w:r>
        <w:rPr>
          <w:bCs/>
          <w:color w:val="auto"/>
        </w:rPr>
        <w:lastRenderedPageBreak/>
        <w:t>Phụ lục II -</w:t>
      </w:r>
      <w:r w:rsidRPr="005354D5">
        <w:rPr>
          <w:b w:val="0"/>
          <w:bCs/>
          <w:color w:val="auto"/>
        </w:rPr>
        <w:t xml:space="preserve"> </w:t>
      </w:r>
      <w:r w:rsidRPr="005354D5">
        <w:rPr>
          <w:color w:val="auto"/>
          <w:lang w:val="vi-VN"/>
        </w:rPr>
        <w:t>Mẫu số 02</w:t>
      </w:r>
    </w:p>
    <w:p w14:paraId="0AB2BAFF" w14:textId="77777777" w:rsidR="00837F45" w:rsidRPr="00C7186C" w:rsidRDefault="00837F45" w:rsidP="006805CB">
      <w:pPr>
        <w:jc w:val="center"/>
        <w:rPr>
          <w:b/>
          <w:sz w:val="26"/>
          <w:szCs w:val="28"/>
        </w:rPr>
      </w:pPr>
      <w:r w:rsidRPr="00C7186C">
        <w:rPr>
          <w:b/>
          <w:sz w:val="26"/>
          <w:szCs w:val="28"/>
        </w:rPr>
        <w:t>CỘNG HÒA XÃ HỘI CHỦ NGHĨA VIỆT NAM</w:t>
      </w:r>
    </w:p>
    <w:p w14:paraId="05BC8568" w14:textId="77777777" w:rsidR="00837F45" w:rsidRPr="005354D5" w:rsidRDefault="00837F45" w:rsidP="006805CB">
      <w:pPr>
        <w:jc w:val="center"/>
        <w:rPr>
          <w:b/>
          <w:bCs/>
          <w:szCs w:val="28"/>
        </w:rPr>
      </w:pPr>
      <w:r w:rsidRPr="005354D5">
        <w:rPr>
          <w:b/>
          <w:bCs/>
          <w:szCs w:val="28"/>
        </w:rPr>
        <w:t>Độc lập - Tự do - Hạnh phúc</w:t>
      </w:r>
    </w:p>
    <w:p w14:paraId="2C56A62C" w14:textId="77777777" w:rsidR="00837F45" w:rsidRPr="005354D5" w:rsidRDefault="00837F45" w:rsidP="006805CB">
      <w:pPr>
        <w:jc w:val="center"/>
        <w:rPr>
          <w:szCs w:val="28"/>
          <w:vertAlign w:val="superscript"/>
        </w:rPr>
      </w:pPr>
      <w:r w:rsidRPr="005354D5">
        <w:rPr>
          <w:szCs w:val="28"/>
          <w:vertAlign w:val="superscript"/>
        </w:rPr>
        <w:t>_______________________________________</w:t>
      </w:r>
    </w:p>
    <w:p w14:paraId="1331B317" w14:textId="77777777" w:rsidR="00837F45" w:rsidRPr="00C7186C" w:rsidRDefault="00837F45" w:rsidP="006805CB">
      <w:pPr>
        <w:jc w:val="center"/>
        <w:rPr>
          <w:b/>
          <w:bCs/>
          <w:szCs w:val="28"/>
        </w:rPr>
      </w:pPr>
    </w:p>
    <w:p w14:paraId="74B0294F" w14:textId="77777777" w:rsidR="00837F45" w:rsidRPr="005354D5" w:rsidRDefault="00837F45" w:rsidP="006805CB">
      <w:pPr>
        <w:jc w:val="center"/>
        <w:rPr>
          <w:b/>
          <w:bCs/>
          <w:spacing w:val="-12"/>
          <w:szCs w:val="28"/>
        </w:rPr>
      </w:pPr>
      <w:r w:rsidRPr="005354D5">
        <w:rPr>
          <w:b/>
          <w:bCs/>
          <w:spacing w:val="-12"/>
          <w:szCs w:val="28"/>
        </w:rPr>
        <w:t>ĐƠN ĐỀ NGHỊ ĐI</w:t>
      </w:r>
      <w:r w:rsidRPr="005354D5">
        <w:rPr>
          <w:b/>
          <w:spacing w:val="-12"/>
          <w:szCs w:val="28"/>
        </w:rPr>
        <w:t xml:space="preserve">ỀU CHỈNH/GIA HẠN/CẤP LẠI </w:t>
      </w:r>
      <w:r w:rsidRPr="005354D5">
        <w:rPr>
          <w:b/>
          <w:bCs/>
          <w:spacing w:val="-12"/>
          <w:szCs w:val="28"/>
        </w:rPr>
        <w:t xml:space="preserve">GIẤY PHÉP XÂY DỰNG </w:t>
      </w:r>
    </w:p>
    <w:p w14:paraId="252D9F22" w14:textId="77777777" w:rsidR="00837F45" w:rsidRDefault="00837F45" w:rsidP="006805CB">
      <w:pPr>
        <w:jc w:val="center"/>
        <w:rPr>
          <w:i/>
          <w:szCs w:val="28"/>
        </w:rPr>
      </w:pPr>
      <w:r w:rsidRPr="005354D5">
        <w:rPr>
          <w:i/>
          <w:szCs w:val="28"/>
        </w:rPr>
        <w:t>(Sử dụng cho: Công trình/Nhà ở riêng lẻ)</w:t>
      </w:r>
    </w:p>
    <w:p w14:paraId="623E9053" w14:textId="77777777" w:rsidR="00837F45" w:rsidRPr="00C7186C" w:rsidRDefault="00837F45" w:rsidP="006805CB">
      <w:pPr>
        <w:jc w:val="center"/>
        <w:rPr>
          <w:szCs w:val="28"/>
          <w:vertAlign w:val="superscript"/>
        </w:rPr>
      </w:pPr>
      <w:r>
        <w:rPr>
          <w:szCs w:val="28"/>
          <w:vertAlign w:val="superscript"/>
        </w:rPr>
        <w:t>______________</w:t>
      </w:r>
    </w:p>
    <w:p w14:paraId="1533AA1B" w14:textId="77777777" w:rsidR="00837F45" w:rsidRPr="005354D5" w:rsidRDefault="00837F45" w:rsidP="006805CB">
      <w:pPr>
        <w:jc w:val="center"/>
        <w:rPr>
          <w:szCs w:val="28"/>
        </w:rPr>
      </w:pPr>
    </w:p>
    <w:p w14:paraId="7A117B23" w14:textId="77777777" w:rsidR="00837F45" w:rsidRPr="005354D5" w:rsidRDefault="00837F45" w:rsidP="006805CB">
      <w:pPr>
        <w:jc w:val="center"/>
        <w:rPr>
          <w:szCs w:val="28"/>
        </w:rPr>
      </w:pPr>
      <w:r w:rsidRPr="005354D5">
        <w:rPr>
          <w:szCs w:val="28"/>
        </w:rPr>
        <w:t>Kính gửi: ..............................</w:t>
      </w:r>
    </w:p>
    <w:p w14:paraId="0BADE9CD" w14:textId="77777777" w:rsidR="00837F45" w:rsidRPr="005354D5" w:rsidRDefault="00837F45" w:rsidP="006805CB">
      <w:pPr>
        <w:jc w:val="center"/>
        <w:rPr>
          <w:szCs w:val="28"/>
        </w:rPr>
      </w:pPr>
    </w:p>
    <w:p w14:paraId="29EF0928" w14:textId="77777777" w:rsidR="00837F45" w:rsidRPr="005354D5" w:rsidRDefault="00837F45" w:rsidP="00C7186C">
      <w:pPr>
        <w:spacing w:before="120"/>
        <w:ind w:firstLine="567"/>
        <w:rPr>
          <w:szCs w:val="28"/>
        </w:rPr>
      </w:pPr>
      <w:r w:rsidRPr="005354D5">
        <w:rPr>
          <w:szCs w:val="28"/>
        </w:rPr>
        <w:t>1. Tên chủ đầu tư (Chủ hộ):...; Số định danh cá nhân/Mã số doanh nghiệp:..</w:t>
      </w:r>
    </w:p>
    <w:p w14:paraId="523F1966" w14:textId="77777777" w:rsidR="00837F45" w:rsidRPr="005354D5" w:rsidRDefault="00837F45" w:rsidP="00C7186C">
      <w:pPr>
        <w:spacing w:before="120"/>
        <w:ind w:firstLine="567"/>
        <w:rPr>
          <w:szCs w:val="28"/>
        </w:rPr>
      </w:pPr>
      <w:r w:rsidRPr="005354D5">
        <w:rPr>
          <w:szCs w:val="28"/>
        </w:rPr>
        <w:t>- Người đại diện: ............; Chức vụ: ...........; Số định danh cá nhân:..............</w:t>
      </w:r>
    </w:p>
    <w:p w14:paraId="59BE3E09" w14:textId="77777777" w:rsidR="00837F45" w:rsidRPr="005354D5" w:rsidRDefault="00837F45" w:rsidP="00C7186C">
      <w:pPr>
        <w:spacing w:before="120"/>
        <w:ind w:firstLine="567"/>
        <w:rPr>
          <w:szCs w:val="28"/>
        </w:rPr>
      </w:pPr>
      <w:r w:rsidRPr="005354D5">
        <w:rPr>
          <w:szCs w:val="28"/>
        </w:rPr>
        <w:t>- Số điện thoại: ...............................................................................................</w:t>
      </w:r>
    </w:p>
    <w:p w14:paraId="725ED341" w14:textId="77777777" w:rsidR="00837F45" w:rsidRPr="005354D5" w:rsidRDefault="00837F45" w:rsidP="00C7186C">
      <w:pPr>
        <w:spacing w:before="120"/>
        <w:ind w:firstLine="567"/>
        <w:rPr>
          <w:szCs w:val="28"/>
        </w:rPr>
      </w:pPr>
      <w:r w:rsidRPr="005354D5">
        <w:rPr>
          <w:szCs w:val="28"/>
        </w:rPr>
        <w:t xml:space="preserve">2. Địa điểm xây dựng: </w:t>
      </w:r>
    </w:p>
    <w:p w14:paraId="3ADB6BB6" w14:textId="77777777" w:rsidR="00837F45" w:rsidRPr="005354D5" w:rsidRDefault="00837F45" w:rsidP="00C7186C">
      <w:pPr>
        <w:spacing w:before="120"/>
        <w:ind w:firstLine="567"/>
        <w:rPr>
          <w:szCs w:val="28"/>
        </w:rPr>
      </w:pPr>
      <w:r w:rsidRPr="005354D5">
        <w:rPr>
          <w:szCs w:val="28"/>
        </w:rPr>
        <w:t>Lô đất số:.................................Diện tích     .................. m</w:t>
      </w:r>
      <w:r w:rsidRPr="005354D5">
        <w:rPr>
          <w:szCs w:val="28"/>
          <w:vertAlign w:val="superscript"/>
        </w:rPr>
        <w:t>2</w:t>
      </w:r>
      <w:r w:rsidRPr="005354D5">
        <w:rPr>
          <w:szCs w:val="28"/>
        </w:rPr>
        <w:t xml:space="preserve">. </w:t>
      </w:r>
    </w:p>
    <w:p w14:paraId="0EBFEBC7" w14:textId="77777777" w:rsidR="00837F45" w:rsidRPr="005354D5" w:rsidRDefault="00837F45" w:rsidP="00C7186C">
      <w:pPr>
        <w:spacing w:before="120"/>
        <w:ind w:firstLine="567"/>
        <w:rPr>
          <w:szCs w:val="28"/>
        </w:rPr>
      </w:pPr>
      <w:r w:rsidRPr="005354D5">
        <w:rPr>
          <w:szCs w:val="28"/>
        </w:rPr>
        <w:t>Tại: ............................................ đường: ....................................................</w:t>
      </w:r>
    </w:p>
    <w:p w14:paraId="73C4EFC8" w14:textId="77777777" w:rsidR="00837F45" w:rsidRPr="005354D5" w:rsidRDefault="00837F45" w:rsidP="00C7186C">
      <w:pPr>
        <w:spacing w:before="120"/>
        <w:ind w:firstLine="567"/>
        <w:rPr>
          <w:szCs w:val="28"/>
        </w:rPr>
      </w:pPr>
      <w:r w:rsidRPr="005354D5">
        <w:rPr>
          <w:szCs w:val="28"/>
        </w:rPr>
        <w:t>phường (xã) .................................quận (huyện) .........................................</w:t>
      </w:r>
    </w:p>
    <w:p w14:paraId="652FB83A" w14:textId="77777777" w:rsidR="00837F45" w:rsidRPr="005354D5" w:rsidRDefault="00837F45" w:rsidP="00C7186C">
      <w:pPr>
        <w:spacing w:before="120"/>
        <w:ind w:firstLine="567"/>
        <w:rPr>
          <w:szCs w:val="28"/>
        </w:rPr>
      </w:pPr>
      <w:r w:rsidRPr="005354D5">
        <w:rPr>
          <w:szCs w:val="28"/>
        </w:rPr>
        <w:t xml:space="preserve">tỉnh, thành phố: ........................................................................................... </w:t>
      </w:r>
    </w:p>
    <w:p w14:paraId="72BB6A8D" w14:textId="77777777" w:rsidR="00837F45" w:rsidRPr="005354D5" w:rsidRDefault="00837F45" w:rsidP="00C7186C">
      <w:pPr>
        <w:spacing w:before="120"/>
        <w:ind w:firstLine="567"/>
        <w:rPr>
          <w:szCs w:val="28"/>
        </w:rPr>
      </w:pPr>
      <w:r w:rsidRPr="005354D5">
        <w:rPr>
          <w:szCs w:val="28"/>
        </w:rPr>
        <w:t xml:space="preserve">3. Giấy phép xây dựng đã được cấp: </w:t>
      </w:r>
      <w:r w:rsidRPr="005354D5">
        <w:rPr>
          <w:i/>
          <w:szCs w:val="28"/>
        </w:rPr>
        <w:t>(số, ngày, cơ quan cấp)</w:t>
      </w:r>
    </w:p>
    <w:p w14:paraId="1AF38921" w14:textId="77777777" w:rsidR="00837F45" w:rsidRPr="005354D5" w:rsidRDefault="00837F45" w:rsidP="00C7186C">
      <w:pPr>
        <w:spacing w:before="120"/>
        <w:ind w:firstLine="567"/>
        <w:rPr>
          <w:szCs w:val="28"/>
        </w:rPr>
      </w:pPr>
      <w:r w:rsidRPr="005354D5">
        <w:rPr>
          <w:szCs w:val="28"/>
        </w:rPr>
        <w:t>Nội dung Giấy phép:</w:t>
      </w:r>
    </w:p>
    <w:p w14:paraId="0BE06BAB" w14:textId="77777777" w:rsidR="00837F45" w:rsidRPr="005354D5" w:rsidRDefault="00837F45" w:rsidP="00C7186C">
      <w:pPr>
        <w:tabs>
          <w:tab w:val="left" w:leader="dot" w:pos="8789"/>
        </w:tabs>
        <w:spacing w:before="120"/>
        <w:ind w:firstLine="567"/>
        <w:rPr>
          <w:szCs w:val="28"/>
        </w:rPr>
      </w:pPr>
      <w:r w:rsidRPr="005354D5">
        <w:rPr>
          <w:szCs w:val="28"/>
        </w:rPr>
        <w:t>-</w:t>
      </w:r>
      <w:r w:rsidRPr="005354D5">
        <w:rPr>
          <w:szCs w:val="28"/>
        </w:rPr>
        <w:tab/>
        <w:t>...</w:t>
      </w:r>
    </w:p>
    <w:p w14:paraId="3B8F26D5" w14:textId="77777777" w:rsidR="00837F45" w:rsidRPr="005354D5" w:rsidRDefault="00837F45" w:rsidP="00C7186C">
      <w:pPr>
        <w:tabs>
          <w:tab w:val="left" w:leader="dot" w:pos="8789"/>
        </w:tabs>
        <w:spacing w:before="120"/>
        <w:ind w:firstLine="567"/>
        <w:rPr>
          <w:szCs w:val="28"/>
        </w:rPr>
      </w:pPr>
      <w:r w:rsidRPr="005354D5">
        <w:rPr>
          <w:szCs w:val="28"/>
        </w:rPr>
        <w:t xml:space="preserve">4. Nội dung đề nghị điều chỉnh so với Giấy phép đã được cấp </w:t>
      </w:r>
      <w:r w:rsidRPr="005354D5">
        <w:rPr>
          <w:i/>
          <w:szCs w:val="28"/>
        </w:rPr>
        <w:t>(hoặc lý do đề nghị gia hạn/cấp lại)</w:t>
      </w:r>
      <w:r w:rsidRPr="005354D5">
        <w:rPr>
          <w:szCs w:val="28"/>
        </w:rPr>
        <w:t>:</w:t>
      </w:r>
    </w:p>
    <w:p w14:paraId="7DD19D8E" w14:textId="77777777" w:rsidR="00837F45" w:rsidRPr="005354D5" w:rsidRDefault="00837F45" w:rsidP="00C7186C">
      <w:pPr>
        <w:tabs>
          <w:tab w:val="left" w:leader="dot" w:pos="8789"/>
        </w:tabs>
        <w:spacing w:before="120"/>
        <w:ind w:firstLine="567"/>
        <w:rPr>
          <w:szCs w:val="28"/>
        </w:rPr>
      </w:pPr>
      <w:r w:rsidRPr="005354D5">
        <w:rPr>
          <w:szCs w:val="28"/>
        </w:rPr>
        <w:t>-</w:t>
      </w:r>
      <w:r w:rsidRPr="005354D5">
        <w:rPr>
          <w:szCs w:val="28"/>
        </w:rPr>
        <w:tab/>
        <w:t>...</w:t>
      </w:r>
    </w:p>
    <w:p w14:paraId="6D964B2B" w14:textId="77777777" w:rsidR="00837F45" w:rsidRPr="005354D5" w:rsidRDefault="00837F45" w:rsidP="00C7186C">
      <w:pPr>
        <w:spacing w:before="120"/>
        <w:ind w:firstLine="567"/>
        <w:rPr>
          <w:szCs w:val="28"/>
        </w:rPr>
      </w:pPr>
      <w:r w:rsidRPr="005354D5">
        <w:rPr>
          <w:szCs w:val="28"/>
        </w:rPr>
        <w:t>5. Dự kiến thời gian hoàn thành công trình theo thiết kế điều chỉnh/gia hạn: ....... tháng.</w:t>
      </w:r>
    </w:p>
    <w:p w14:paraId="39CE90C1" w14:textId="77777777" w:rsidR="00837F45" w:rsidRPr="005354D5" w:rsidRDefault="00837F45" w:rsidP="00C7186C">
      <w:pPr>
        <w:spacing w:before="120"/>
        <w:ind w:firstLine="567"/>
        <w:rPr>
          <w:szCs w:val="28"/>
        </w:rPr>
      </w:pPr>
      <w:r w:rsidRPr="005354D5">
        <w:rPr>
          <w:szCs w:val="28"/>
        </w:rPr>
        <w:t>6. Cam kết: Tôi xin cam đoan làm theo đúng giấy phép điều chỉnh được cấp, nếu sai tôi xin hoàn toàn chịu trách nhiệm và bị xử lý theo quy định của pháp luật.</w:t>
      </w:r>
    </w:p>
    <w:p w14:paraId="449417C0" w14:textId="77777777" w:rsidR="00837F45" w:rsidRPr="00EA5923" w:rsidRDefault="00837F45" w:rsidP="00C7186C">
      <w:pPr>
        <w:spacing w:before="120"/>
        <w:ind w:firstLine="567"/>
        <w:rPr>
          <w:i/>
          <w:iCs/>
          <w:szCs w:val="28"/>
        </w:rPr>
      </w:pPr>
      <w:r w:rsidRPr="00EA5923">
        <w:rPr>
          <w:i/>
          <w:iCs/>
          <w:szCs w:val="28"/>
        </w:rPr>
        <w:lastRenderedPageBreak/>
        <w:t>Gửi kèm theo Đơn này các tài liệu:</w:t>
      </w:r>
    </w:p>
    <w:p w14:paraId="00600036" w14:textId="77777777" w:rsidR="00837F45" w:rsidRPr="005354D5" w:rsidRDefault="00837F45" w:rsidP="00C7186C">
      <w:pPr>
        <w:spacing w:before="120"/>
        <w:ind w:firstLine="567"/>
        <w:rPr>
          <w:iCs/>
          <w:szCs w:val="28"/>
        </w:rPr>
      </w:pPr>
      <w:r w:rsidRPr="005354D5">
        <w:rPr>
          <w:iCs/>
          <w:szCs w:val="28"/>
        </w:rPr>
        <w:t>1 -</w:t>
      </w:r>
    </w:p>
    <w:p w14:paraId="7DF4DAD3" w14:textId="77777777" w:rsidR="00837F45" w:rsidRPr="005354D5" w:rsidRDefault="00837F45" w:rsidP="00C7186C">
      <w:pPr>
        <w:spacing w:before="120"/>
        <w:ind w:firstLine="567"/>
        <w:rPr>
          <w:iCs/>
          <w:szCs w:val="28"/>
        </w:rPr>
      </w:pPr>
      <w:r w:rsidRPr="005354D5">
        <w:rPr>
          <w:iCs/>
          <w:szCs w:val="28"/>
        </w:rPr>
        <w:t xml:space="preserve">2 -                                                       </w:t>
      </w:r>
    </w:p>
    <w:tbl>
      <w:tblPr>
        <w:tblW w:w="9038" w:type="dxa"/>
        <w:jc w:val="center"/>
        <w:tblLook w:val="04A0" w:firstRow="1" w:lastRow="0" w:firstColumn="1" w:lastColumn="0" w:noHBand="0" w:noVBand="1"/>
      </w:tblPr>
      <w:tblGrid>
        <w:gridCol w:w="2819"/>
        <w:gridCol w:w="6219"/>
      </w:tblGrid>
      <w:tr w:rsidR="00837F45" w:rsidRPr="005354D5" w14:paraId="7D3F4642" w14:textId="77777777" w:rsidTr="00225B96">
        <w:trPr>
          <w:jc w:val="center"/>
        </w:trPr>
        <w:tc>
          <w:tcPr>
            <w:tcW w:w="2819" w:type="dxa"/>
          </w:tcPr>
          <w:p w14:paraId="357BCE3C" w14:textId="77777777" w:rsidR="00837F45" w:rsidRPr="005354D5" w:rsidRDefault="00837F45" w:rsidP="006805CB">
            <w:pPr>
              <w:jc w:val="center"/>
              <w:rPr>
                <w:iCs/>
                <w:szCs w:val="28"/>
              </w:rPr>
            </w:pPr>
          </w:p>
        </w:tc>
        <w:tc>
          <w:tcPr>
            <w:tcW w:w="6219" w:type="dxa"/>
          </w:tcPr>
          <w:p w14:paraId="69A3A624" w14:textId="77777777" w:rsidR="00837F45" w:rsidRPr="005354D5" w:rsidRDefault="00837F45" w:rsidP="006805CB">
            <w:pPr>
              <w:jc w:val="center"/>
              <w:rPr>
                <w:i/>
                <w:iCs/>
                <w:szCs w:val="28"/>
              </w:rPr>
            </w:pPr>
            <w:r w:rsidRPr="005354D5">
              <w:rPr>
                <w:szCs w:val="28"/>
              </w:rPr>
              <w:t>.....,</w:t>
            </w:r>
            <w:r w:rsidRPr="005354D5">
              <w:rPr>
                <w:i/>
                <w:iCs/>
                <w:szCs w:val="28"/>
              </w:rPr>
              <w:t xml:space="preserve"> ngày </w:t>
            </w:r>
            <w:r w:rsidRPr="005354D5">
              <w:rPr>
                <w:szCs w:val="28"/>
              </w:rPr>
              <w:t>.....</w:t>
            </w:r>
            <w:r w:rsidRPr="005354D5">
              <w:rPr>
                <w:i/>
                <w:iCs/>
                <w:szCs w:val="28"/>
              </w:rPr>
              <w:t xml:space="preserve"> tháng </w:t>
            </w:r>
            <w:r w:rsidRPr="005354D5">
              <w:rPr>
                <w:szCs w:val="28"/>
              </w:rPr>
              <w:t xml:space="preserve">...... </w:t>
            </w:r>
            <w:r w:rsidRPr="005354D5">
              <w:rPr>
                <w:i/>
                <w:iCs/>
                <w:szCs w:val="28"/>
              </w:rPr>
              <w:t xml:space="preserve">năm </w:t>
            </w:r>
            <w:r w:rsidRPr="005354D5">
              <w:rPr>
                <w:szCs w:val="28"/>
              </w:rPr>
              <w:t>......</w:t>
            </w:r>
          </w:p>
          <w:p w14:paraId="4629A4D2" w14:textId="77777777" w:rsidR="00837F45" w:rsidRPr="005354D5" w:rsidRDefault="00837F45" w:rsidP="006805CB">
            <w:pPr>
              <w:jc w:val="center"/>
              <w:rPr>
                <w:b/>
                <w:bCs/>
                <w:szCs w:val="28"/>
              </w:rPr>
            </w:pPr>
            <w:r w:rsidRPr="005354D5">
              <w:rPr>
                <w:b/>
                <w:bCs/>
                <w:szCs w:val="28"/>
              </w:rPr>
              <w:t>NGƯỜI LÀM ĐƠN/ĐẠI DIỆN CHỦ ĐẦU TƯ</w:t>
            </w:r>
          </w:p>
          <w:p w14:paraId="46A4DBCA" w14:textId="77777777" w:rsidR="00837F45" w:rsidRPr="005354D5" w:rsidRDefault="00837F45" w:rsidP="006805CB">
            <w:pPr>
              <w:jc w:val="center"/>
              <w:rPr>
                <w:i/>
                <w:iCs/>
                <w:szCs w:val="28"/>
              </w:rPr>
            </w:pPr>
            <w:r w:rsidRPr="005354D5">
              <w:rPr>
                <w:i/>
                <w:iCs/>
                <w:szCs w:val="28"/>
              </w:rPr>
              <w:t>(Ký, ghi rõ họ tên, đóng dấu (nếu có))</w:t>
            </w:r>
          </w:p>
          <w:p w14:paraId="3D90A382" w14:textId="77777777" w:rsidR="00837F45" w:rsidRPr="005354D5" w:rsidRDefault="00837F45" w:rsidP="00C7186C">
            <w:pPr>
              <w:rPr>
                <w:i/>
                <w:iCs/>
                <w:szCs w:val="28"/>
              </w:rPr>
            </w:pPr>
          </w:p>
          <w:p w14:paraId="70DD84DF" w14:textId="77777777" w:rsidR="00837F45" w:rsidRPr="005354D5" w:rsidRDefault="00837F45" w:rsidP="006805CB">
            <w:pPr>
              <w:jc w:val="center"/>
              <w:rPr>
                <w:szCs w:val="28"/>
              </w:rPr>
            </w:pPr>
          </w:p>
        </w:tc>
      </w:tr>
    </w:tbl>
    <w:p w14:paraId="7F775DDD" w14:textId="77777777" w:rsidR="00837F45" w:rsidRPr="005354D5" w:rsidRDefault="00837F45" w:rsidP="006805CB">
      <w:pPr>
        <w:pStyle w:val="MuPL"/>
        <w:jc w:val="right"/>
        <w:rPr>
          <w:bCs/>
          <w:color w:val="auto"/>
        </w:rPr>
      </w:pPr>
      <w:r>
        <w:rPr>
          <w:bCs/>
          <w:color w:val="auto"/>
        </w:rPr>
        <w:t xml:space="preserve">Phụ lục II - </w:t>
      </w:r>
      <w:r w:rsidRPr="005354D5">
        <w:rPr>
          <w:color w:val="auto"/>
        </w:rPr>
        <w:t>Mẫu số 03</w:t>
      </w:r>
    </w:p>
    <w:p w14:paraId="2158EC49" w14:textId="77777777" w:rsidR="00837F45" w:rsidRPr="005354D5" w:rsidRDefault="00837F45" w:rsidP="006805CB">
      <w:pPr>
        <w:tabs>
          <w:tab w:val="left" w:pos="720"/>
          <w:tab w:val="center" w:pos="4320"/>
          <w:tab w:val="right" w:pos="8640"/>
        </w:tabs>
        <w:autoSpaceDE w:val="0"/>
        <w:autoSpaceDN w:val="0"/>
        <w:jc w:val="center"/>
        <w:rPr>
          <w:bCs/>
          <w:szCs w:val="28"/>
        </w:rPr>
      </w:pPr>
      <w:r w:rsidRPr="005354D5">
        <w:rPr>
          <w:bCs/>
          <w:szCs w:val="28"/>
        </w:rPr>
        <w:t>(Trang 1)</w:t>
      </w:r>
    </w:p>
    <w:tbl>
      <w:tblPr>
        <w:tblW w:w="11199" w:type="dxa"/>
        <w:tblInd w:w="-1560" w:type="dxa"/>
        <w:tblLayout w:type="fixed"/>
        <w:tblLook w:val="0000" w:firstRow="0" w:lastRow="0" w:firstColumn="0" w:lastColumn="0" w:noHBand="0" w:noVBand="0"/>
      </w:tblPr>
      <w:tblGrid>
        <w:gridCol w:w="5529"/>
        <w:gridCol w:w="5670"/>
      </w:tblGrid>
      <w:tr w:rsidR="00837F45" w:rsidRPr="00C7186C" w14:paraId="1DB720A7" w14:textId="77777777" w:rsidTr="00C7186C">
        <w:trPr>
          <w:trHeight w:val="974"/>
        </w:trPr>
        <w:tc>
          <w:tcPr>
            <w:tcW w:w="5529" w:type="dxa"/>
          </w:tcPr>
          <w:p w14:paraId="6B6D6FE1" w14:textId="77777777" w:rsidR="00837F45" w:rsidRPr="00C7186C" w:rsidRDefault="00837F45" w:rsidP="006805CB">
            <w:pPr>
              <w:jc w:val="center"/>
              <w:rPr>
                <w:rFonts w:ascii="Times New Roman Bold" w:hAnsi="Times New Roman Bold"/>
                <w:b/>
                <w:spacing w:val="-8"/>
                <w:sz w:val="26"/>
              </w:rPr>
            </w:pPr>
            <w:r w:rsidRPr="00C7186C">
              <w:rPr>
                <w:b/>
                <w:sz w:val="26"/>
              </w:rPr>
              <w:t xml:space="preserve">CƠ </w:t>
            </w:r>
            <w:r w:rsidRPr="00C7186C">
              <w:rPr>
                <w:rFonts w:ascii="Times New Roman Bold" w:hAnsi="Times New Roman Bold"/>
                <w:b/>
                <w:spacing w:val="-8"/>
                <w:sz w:val="26"/>
              </w:rPr>
              <w:t>QUAN CẤP</w:t>
            </w:r>
            <w:r w:rsidRPr="00C7186C">
              <w:rPr>
                <w:rFonts w:ascii="Times New Roman Bold" w:hAnsi="Times New Roman Bold"/>
                <w:b/>
                <w:bCs/>
                <w:spacing w:val="-8"/>
                <w:sz w:val="26"/>
              </w:rPr>
              <w:t xml:space="preserve"> </w:t>
            </w:r>
            <w:r w:rsidRPr="00C7186C">
              <w:rPr>
                <w:rFonts w:ascii="Times New Roman Bold" w:hAnsi="Times New Roman Bold"/>
                <w:b/>
                <w:spacing w:val="-8"/>
                <w:sz w:val="26"/>
              </w:rPr>
              <w:t>GIẤY PHÉP XÂY DỰNG …</w:t>
            </w:r>
          </w:p>
          <w:p w14:paraId="6069EFE4" w14:textId="77777777" w:rsidR="00837F45" w:rsidRPr="00C7186C" w:rsidRDefault="00837F45" w:rsidP="006805CB">
            <w:pPr>
              <w:jc w:val="center"/>
              <w:rPr>
                <w:bCs/>
                <w:szCs w:val="28"/>
                <w:vertAlign w:val="superscript"/>
              </w:rPr>
            </w:pPr>
            <w:r w:rsidRPr="00C7186C">
              <w:rPr>
                <w:bCs/>
                <w:sz w:val="26"/>
                <w:vertAlign w:val="superscript"/>
              </w:rPr>
              <w:t>_______</w:t>
            </w:r>
          </w:p>
        </w:tc>
        <w:tc>
          <w:tcPr>
            <w:tcW w:w="5670" w:type="dxa"/>
          </w:tcPr>
          <w:p w14:paraId="5B24E00F" w14:textId="77777777" w:rsidR="00837F45" w:rsidRPr="00C7186C" w:rsidRDefault="00837F45" w:rsidP="006805CB">
            <w:pPr>
              <w:jc w:val="center"/>
              <w:rPr>
                <w:b/>
                <w:sz w:val="26"/>
                <w:szCs w:val="26"/>
              </w:rPr>
            </w:pPr>
            <w:r w:rsidRPr="00C7186C">
              <w:rPr>
                <w:b/>
                <w:sz w:val="26"/>
                <w:szCs w:val="26"/>
              </w:rPr>
              <w:t>CỘNG HÒA XÃ HỘI CHỦ NGHĨA VIỆT NAM</w:t>
            </w:r>
          </w:p>
          <w:p w14:paraId="30B47E4F" w14:textId="77777777" w:rsidR="00837F45" w:rsidRPr="00C7186C" w:rsidRDefault="00837F45" w:rsidP="006805CB">
            <w:pPr>
              <w:jc w:val="center"/>
              <w:rPr>
                <w:szCs w:val="28"/>
              </w:rPr>
            </w:pPr>
            <w:r w:rsidRPr="00C7186C">
              <w:rPr>
                <w:b/>
                <w:bCs/>
                <w:szCs w:val="28"/>
              </w:rPr>
              <w:t>Độc lập - Tự do - Hạnh phúc</w:t>
            </w:r>
          </w:p>
          <w:p w14:paraId="175E74E5" w14:textId="77777777" w:rsidR="00837F45" w:rsidRPr="00C7186C" w:rsidRDefault="00837F45" w:rsidP="006805CB">
            <w:pPr>
              <w:jc w:val="center"/>
              <w:rPr>
                <w:szCs w:val="28"/>
                <w:vertAlign w:val="superscript"/>
              </w:rPr>
            </w:pPr>
            <w:r w:rsidRPr="00C7186C">
              <w:rPr>
                <w:szCs w:val="28"/>
                <w:vertAlign w:val="superscript"/>
              </w:rPr>
              <w:t>_____________________</w:t>
            </w:r>
            <w:r>
              <w:rPr>
                <w:szCs w:val="28"/>
                <w:vertAlign w:val="superscript"/>
              </w:rPr>
              <w:t>______</w:t>
            </w:r>
            <w:r w:rsidRPr="00C7186C">
              <w:rPr>
                <w:szCs w:val="28"/>
                <w:vertAlign w:val="superscript"/>
              </w:rPr>
              <w:t>__________</w:t>
            </w:r>
          </w:p>
        </w:tc>
      </w:tr>
      <w:tr w:rsidR="00837F45" w:rsidRPr="00C7186C" w14:paraId="2A92193F" w14:textId="77777777" w:rsidTr="00C7186C">
        <w:trPr>
          <w:trHeight w:val="397"/>
        </w:trPr>
        <w:tc>
          <w:tcPr>
            <w:tcW w:w="5529" w:type="dxa"/>
          </w:tcPr>
          <w:p w14:paraId="156C67A2" w14:textId="77777777" w:rsidR="00837F45" w:rsidRPr="00C7186C" w:rsidRDefault="00837F45" w:rsidP="006805CB">
            <w:pPr>
              <w:jc w:val="center"/>
              <w:rPr>
                <w:b/>
                <w:szCs w:val="28"/>
              </w:rPr>
            </w:pPr>
          </w:p>
        </w:tc>
        <w:tc>
          <w:tcPr>
            <w:tcW w:w="5670" w:type="dxa"/>
          </w:tcPr>
          <w:p w14:paraId="7AD077D5" w14:textId="77777777" w:rsidR="00837F45" w:rsidRPr="00C7186C" w:rsidRDefault="00837F45" w:rsidP="006805CB">
            <w:pPr>
              <w:jc w:val="center"/>
              <w:rPr>
                <w:b/>
                <w:szCs w:val="28"/>
              </w:rPr>
            </w:pPr>
            <w:r w:rsidRPr="00C7186C">
              <w:rPr>
                <w:szCs w:val="28"/>
              </w:rPr>
              <w:t xml:space="preserve">... </w:t>
            </w:r>
            <w:r w:rsidRPr="00C7186C">
              <w:rPr>
                <w:i/>
                <w:iCs/>
                <w:szCs w:val="28"/>
              </w:rPr>
              <w:t>, ngày</w:t>
            </w:r>
            <w:r w:rsidRPr="00C7186C">
              <w:rPr>
                <w:szCs w:val="28"/>
              </w:rPr>
              <w:t xml:space="preserve"> ... </w:t>
            </w:r>
            <w:r w:rsidRPr="00C7186C">
              <w:rPr>
                <w:i/>
                <w:iCs/>
                <w:szCs w:val="28"/>
              </w:rPr>
              <w:t>tháng</w:t>
            </w:r>
            <w:r w:rsidRPr="00C7186C">
              <w:rPr>
                <w:szCs w:val="28"/>
              </w:rPr>
              <w:t xml:space="preserve"> ...</w:t>
            </w:r>
            <w:r w:rsidRPr="00C7186C">
              <w:rPr>
                <w:i/>
                <w:iCs/>
                <w:szCs w:val="28"/>
              </w:rPr>
              <w:t xml:space="preserve"> năm </w:t>
            </w:r>
            <w:r w:rsidRPr="00C7186C">
              <w:rPr>
                <w:szCs w:val="28"/>
              </w:rPr>
              <w:t>...</w:t>
            </w:r>
          </w:p>
        </w:tc>
      </w:tr>
    </w:tbl>
    <w:p w14:paraId="41DF4AE5" w14:textId="77777777" w:rsidR="00837F45" w:rsidRPr="00C7186C" w:rsidRDefault="00837F45" w:rsidP="006805CB">
      <w:pPr>
        <w:jc w:val="center"/>
        <w:rPr>
          <w:rFonts w:asciiTheme="minorHAnsi" w:hAnsiTheme="minorHAnsi"/>
          <w:b/>
          <w:bCs/>
          <w:spacing w:val="-12"/>
          <w:sz w:val="18"/>
          <w:szCs w:val="28"/>
        </w:rPr>
      </w:pPr>
    </w:p>
    <w:p w14:paraId="2E491832" w14:textId="77777777" w:rsidR="00837F45" w:rsidRPr="00C7186C" w:rsidRDefault="00837F45" w:rsidP="006805CB">
      <w:pPr>
        <w:jc w:val="center"/>
        <w:rPr>
          <w:rFonts w:ascii="Times New Roman Bold" w:hAnsi="Times New Roman Bold"/>
          <w:b/>
          <w:bCs/>
          <w:spacing w:val="-12"/>
          <w:szCs w:val="28"/>
        </w:rPr>
      </w:pPr>
      <w:r w:rsidRPr="00C7186C">
        <w:rPr>
          <w:rFonts w:ascii="Times New Roman Bold" w:hAnsi="Times New Roman Bold"/>
          <w:b/>
          <w:bCs/>
          <w:spacing w:val="-12"/>
          <w:szCs w:val="28"/>
        </w:rPr>
        <w:t>GIẤY PHÉP XÂY DỰNG/GIẤY PHÉP XÂY DỰNG ĐIỀU CHỈNH/GIA HẠN</w:t>
      </w:r>
    </w:p>
    <w:p w14:paraId="45320A4F" w14:textId="77777777" w:rsidR="00837F45" w:rsidRPr="005354D5" w:rsidRDefault="00837F45" w:rsidP="006805CB">
      <w:pPr>
        <w:jc w:val="center"/>
        <w:rPr>
          <w:szCs w:val="28"/>
        </w:rPr>
      </w:pPr>
      <w:r w:rsidRPr="005354D5">
        <w:rPr>
          <w:szCs w:val="28"/>
        </w:rPr>
        <w:t>Số:</w:t>
      </w:r>
      <w:r>
        <w:rPr>
          <w:szCs w:val="28"/>
        </w:rPr>
        <w:t xml:space="preserve"> …</w:t>
      </w:r>
      <w:r w:rsidRPr="005354D5">
        <w:rPr>
          <w:szCs w:val="28"/>
        </w:rPr>
        <w:t>/GPXD</w:t>
      </w:r>
    </w:p>
    <w:p w14:paraId="2BC251DE" w14:textId="77777777" w:rsidR="00837F45" w:rsidRPr="005354D5" w:rsidRDefault="00837F45" w:rsidP="006805CB">
      <w:pPr>
        <w:jc w:val="center"/>
        <w:rPr>
          <w:i/>
          <w:szCs w:val="28"/>
        </w:rPr>
      </w:pPr>
      <w:r w:rsidRPr="005354D5">
        <w:rPr>
          <w:i/>
          <w:szCs w:val="28"/>
        </w:rPr>
        <w:t>(Sử dụng cho công trình không theo tuyến)</w:t>
      </w:r>
    </w:p>
    <w:p w14:paraId="58CB6AF8" w14:textId="77777777" w:rsidR="00837F45" w:rsidRDefault="00837F45" w:rsidP="006805CB">
      <w:pPr>
        <w:jc w:val="center"/>
        <w:rPr>
          <w:szCs w:val="28"/>
          <w:vertAlign w:val="superscript"/>
        </w:rPr>
      </w:pPr>
      <w:r w:rsidRPr="005354D5">
        <w:rPr>
          <w:szCs w:val="28"/>
          <w:vertAlign w:val="superscript"/>
        </w:rPr>
        <w:t>_________</w:t>
      </w:r>
    </w:p>
    <w:p w14:paraId="0ED38436" w14:textId="77777777" w:rsidR="00837F45" w:rsidRPr="005354D5" w:rsidRDefault="00837F45" w:rsidP="006805CB">
      <w:pPr>
        <w:jc w:val="center"/>
        <w:rPr>
          <w:szCs w:val="28"/>
          <w:vertAlign w:val="superscript"/>
        </w:rPr>
      </w:pPr>
    </w:p>
    <w:p w14:paraId="6383D678" w14:textId="77777777" w:rsidR="00837F45" w:rsidRPr="005354D5" w:rsidRDefault="00837F45" w:rsidP="00C7186C">
      <w:pPr>
        <w:ind w:firstLine="567"/>
        <w:rPr>
          <w:szCs w:val="28"/>
        </w:rPr>
      </w:pPr>
      <w:r w:rsidRPr="005354D5">
        <w:rPr>
          <w:szCs w:val="28"/>
        </w:rPr>
        <w:t>1. Cấp cho: ..........; Số định danh cá nhân/Mã số doanh nghiệp:......................</w:t>
      </w:r>
    </w:p>
    <w:p w14:paraId="53C7A50A" w14:textId="77777777" w:rsidR="00837F45" w:rsidRPr="005354D5" w:rsidRDefault="00837F45" w:rsidP="00C7186C">
      <w:pPr>
        <w:ind w:firstLine="567"/>
        <w:rPr>
          <w:szCs w:val="28"/>
        </w:rPr>
      </w:pPr>
      <w:r w:rsidRPr="005354D5">
        <w:rPr>
          <w:szCs w:val="28"/>
        </w:rPr>
        <w:t>Địa chỉ: số nhà: .....đường (phố) ..... phường (xã): ....quận (huyện) .... tỉnh/thành phố .....</w:t>
      </w:r>
    </w:p>
    <w:p w14:paraId="2D135C9B" w14:textId="77777777" w:rsidR="00837F45" w:rsidRPr="005354D5" w:rsidRDefault="00837F45" w:rsidP="00C7186C">
      <w:pPr>
        <w:ind w:firstLine="567"/>
        <w:rPr>
          <w:szCs w:val="28"/>
        </w:rPr>
      </w:pPr>
      <w:r w:rsidRPr="005354D5">
        <w:rPr>
          <w:szCs w:val="28"/>
        </w:rPr>
        <w:t xml:space="preserve">2. Được phép xây dựng công trình: </w:t>
      </w:r>
      <w:r w:rsidRPr="005354D5">
        <w:rPr>
          <w:i/>
          <w:szCs w:val="28"/>
        </w:rPr>
        <w:t>(tên công trình)</w:t>
      </w:r>
      <w:r w:rsidRPr="005354D5">
        <w:rPr>
          <w:szCs w:val="28"/>
        </w:rPr>
        <w:t xml:space="preserve">......................................... </w:t>
      </w:r>
    </w:p>
    <w:p w14:paraId="5AD47655" w14:textId="77777777" w:rsidR="00837F45" w:rsidRPr="005354D5" w:rsidRDefault="00837F45" w:rsidP="00C7186C">
      <w:pPr>
        <w:ind w:firstLine="567"/>
        <w:rPr>
          <w:szCs w:val="28"/>
        </w:rPr>
      </w:pPr>
      <w:r w:rsidRPr="005354D5">
        <w:rPr>
          <w:szCs w:val="28"/>
        </w:rPr>
        <w:lastRenderedPageBreak/>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23CC746C" w14:textId="77777777" w:rsidR="00837F45" w:rsidRPr="005354D5" w:rsidRDefault="00837F45" w:rsidP="00C7186C">
      <w:pPr>
        <w:ind w:firstLine="567"/>
        <w:rPr>
          <w:szCs w:val="28"/>
        </w:rPr>
      </w:pPr>
      <w:r w:rsidRPr="005354D5">
        <w:rPr>
          <w:szCs w:val="28"/>
        </w:rPr>
        <w:t>- Theo thiết kế: ................................................................................................</w:t>
      </w:r>
    </w:p>
    <w:p w14:paraId="759B0908" w14:textId="77777777" w:rsidR="00837F45" w:rsidRPr="005354D5" w:rsidRDefault="00837F45" w:rsidP="00C7186C">
      <w:pPr>
        <w:ind w:firstLine="567"/>
        <w:rPr>
          <w:szCs w:val="28"/>
        </w:rPr>
      </w:pPr>
      <w:r w:rsidRPr="005354D5">
        <w:rPr>
          <w:szCs w:val="28"/>
        </w:rPr>
        <w:t>- Do: (tên tổ chức tư vấn) ..................lập</w:t>
      </w:r>
    </w:p>
    <w:p w14:paraId="57B661C7" w14:textId="77777777" w:rsidR="00837F45" w:rsidRPr="005354D5" w:rsidRDefault="00837F45" w:rsidP="00C7186C">
      <w:pPr>
        <w:ind w:firstLine="567"/>
        <w:rPr>
          <w:szCs w:val="28"/>
        </w:rPr>
      </w:pPr>
      <w:r w:rsidRPr="005354D5">
        <w:rPr>
          <w:szCs w:val="28"/>
        </w:rPr>
        <w:t>- Chủ nhiệm, chủ trì thiết kế:……...................................................................</w:t>
      </w:r>
    </w:p>
    <w:p w14:paraId="0AD20276" w14:textId="77777777" w:rsidR="00837F45" w:rsidRPr="005354D5" w:rsidRDefault="00837F45" w:rsidP="00C7186C">
      <w:pPr>
        <w:ind w:firstLine="567"/>
        <w:rPr>
          <w:szCs w:val="28"/>
        </w:rPr>
      </w:pPr>
      <w:r w:rsidRPr="005354D5">
        <w:rPr>
          <w:szCs w:val="28"/>
        </w:rPr>
        <w:t xml:space="preserve">- Đơn vị thẩm định, thẩm tra </w:t>
      </w:r>
      <w:r w:rsidRPr="005354D5">
        <w:rPr>
          <w:i/>
          <w:szCs w:val="28"/>
        </w:rPr>
        <w:t>(nếu có</w:t>
      </w:r>
      <w:r w:rsidRPr="005354D5">
        <w:rPr>
          <w:szCs w:val="28"/>
        </w:rPr>
        <w:t>): ............................................................</w:t>
      </w:r>
    </w:p>
    <w:p w14:paraId="35B52350" w14:textId="77777777" w:rsidR="00837F45" w:rsidRPr="005354D5" w:rsidRDefault="00837F45" w:rsidP="00C7186C">
      <w:pPr>
        <w:ind w:firstLine="567"/>
        <w:rPr>
          <w:szCs w:val="28"/>
        </w:rPr>
      </w:pPr>
      <w:r w:rsidRPr="005354D5">
        <w:rPr>
          <w:szCs w:val="28"/>
        </w:rPr>
        <w:t>- Chủ trì thẩm tra thiết kế: ………...................................................................</w:t>
      </w:r>
    </w:p>
    <w:p w14:paraId="0118819E" w14:textId="77777777" w:rsidR="00837F45" w:rsidRPr="005354D5" w:rsidRDefault="00837F45" w:rsidP="00C7186C">
      <w:pPr>
        <w:ind w:firstLine="567"/>
        <w:rPr>
          <w:szCs w:val="28"/>
        </w:rPr>
      </w:pPr>
      <w:r w:rsidRPr="005354D5">
        <w:rPr>
          <w:szCs w:val="28"/>
        </w:rPr>
        <w:t>- Loại, cấp công trình:......................................................................................</w:t>
      </w:r>
    </w:p>
    <w:p w14:paraId="24313DCD" w14:textId="77777777" w:rsidR="00837F45" w:rsidRPr="005354D5" w:rsidRDefault="00837F45" w:rsidP="00C7186C">
      <w:pPr>
        <w:ind w:firstLine="567"/>
        <w:rPr>
          <w:szCs w:val="28"/>
        </w:rPr>
      </w:pPr>
      <w:r w:rsidRPr="005354D5">
        <w:rPr>
          <w:szCs w:val="28"/>
        </w:rPr>
        <w:t>- Gồm các nội dung sau:</w:t>
      </w:r>
    </w:p>
    <w:p w14:paraId="101CAC2E" w14:textId="77777777" w:rsidR="00837F45" w:rsidRPr="005354D5" w:rsidRDefault="00837F45" w:rsidP="00C7186C">
      <w:pPr>
        <w:ind w:firstLine="567"/>
        <w:rPr>
          <w:szCs w:val="28"/>
        </w:rPr>
      </w:pPr>
      <w:r w:rsidRPr="005354D5">
        <w:rPr>
          <w:szCs w:val="28"/>
        </w:rPr>
        <w:t>+ Vị trí xây dựng (ghi rõ lô đất, địa chỉ): ........................................................</w:t>
      </w:r>
    </w:p>
    <w:p w14:paraId="3706235C" w14:textId="77777777" w:rsidR="00837F45" w:rsidRPr="0002054C" w:rsidRDefault="00837F45" w:rsidP="00C7186C">
      <w:pPr>
        <w:ind w:firstLine="567"/>
        <w:rPr>
          <w:szCs w:val="28"/>
        </w:rPr>
      </w:pPr>
      <w:r w:rsidRPr="0002054C">
        <w:rPr>
          <w:szCs w:val="28"/>
        </w:rPr>
        <w:t>+ Cốt xây dựng: …….m.</w:t>
      </w:r>
    </w:p>
    <w:p w14:paraId="01875CED" w14:textId="77777777" w:rsidR="00837F45" w:rsidRPr="0002054C" w:rsidRDefault="00837F45" w:rsidP="00C7186C">
      <w:pPr>
        <w:ind w:firstLine="567"/>
        <w:rPr>
          <w:szCs w:val="28"/>
        </w:rPr>
      </w:pPr>
      <w:r w:rsidRPr="0002054C">
        <w:rPr>
          <w:szCs w:val="28"/>
        </w:rPr>
        <w:t>+ Khoảng lùi (nếu có): .....m.</w:t>
      </w:r>
    </w:p>
    <w:p w14:paraId="41049975" w14:textId="77777777" w:rsidR="00837F45" w:rsidRPr="005354D5" w:rsidRDefault="00837F45" w:rsidP="00C7186C">
      <w:pPr>
        <w:ind w:firstLine="567"/>
        <w:rPr>
          <w:szCs w:val="28"/>
        </w:rPr>
      </w:pPr>
      <w:r w:rsidRPr="005354D5">
        <w:rPr>
          <w:szCs w:val="28"/>
        </w:rPr>
        <w:t>+ Mật độ xây dựng:.............., hệ số sử dụng đất: ..............................................</w:t>
      </w:r>
    </w:p>
    <w:p w14:paraId="68800188" w14:textId="77777777" w:rsidR="00837F45" w:rsidRPr="005354D5" w:rsidRDefault="00837F45" w:rsidP="00C7186C">
      <w:pPr>
        <w:ind w:firstLine="567"/>
        <w:rPr>
          <w:szCs w:val="28"/>
        </w:rPr>
      </w:pPr>
      <w:r w:rsidRPr="005354D5">
        <w:rPr>
          <w:szCs w:val="28"/>
        </w:rPr>
        <w:t>+ Chỉ giới đường đỏ: ............, chỉ giới xây dựng: ............................................</w:t>
      </w:r>
    </w:p>
    <w:p w14:paraId="11C7B685" w14:textId="77777777" w:rsidR="00837F45" w:rsidRPr="005354D5" w:rsidRDefault="00837F45" w:rsidP="00C7186C">
      <w:pPr>
        <w:ind w:firstLine="567"/>
        <w:rPr>
          <w:szCs w:val="28"/>
          <w:lang w:val="pl-PL"/>
        </w:rPr>
      </w:pPr>
      <w:r w:rsidRPr="005354D5">
        <w:rPr>
          <w:szCs w:val="28"/>
          <w:lang w:val="pl-PL"/>
        </w:rPr>
        <w:t>+ Màu sắc công trình (nếu có): ..........................</w:t>
      </w:r>
    </w:p>
    <w:p w14:paraId="35B1C650" w14:textId="77777777" w:rsidR="00837F45" w:rsidRPr="005354D5" w:rsidRDefault="00837F45" w:rsidP="00C7186C">
      <w:pPr>
        <w:ind w:firstLine="567"/>
        <w:rPr>
          <w:spacing w:val="-6"/>
          <w:szCs w:val="28"/>
          <w:lang w:val="pl-PL"/>
        </w:rPr>
      </w:pPr>
      <w:r w:rsidRPr="005354D5">
        <w:rPr>
          <w:spacing w:val="-6"/>
          <w:szCs w:val="28"/>
          <w:lang w:val="pl-PL"/>
        </w:rPr>
        <w:t xml:space="preserve">+ Chiều sâu công trình </w:t>
      </w:r>
      <w:r w:rsidRPr="005354D5">
        <w:rPr>
          <w:i/>
          <w:spacing w:val="-6"/>
          <w:szCs w:val="28"/>
          <w:lang w:val="pl-PL"/>
        </w:rPr>
        <w:t>(đối với công trình có tầng hầm)</w:t>
      </w:r>
      <w:r w:rsidRPr="005354D5">
        <w:rPr>
          <w:spacing w:val="-6"/>
          <w:szCs w:val="28"/>
          <w:lang w:val="pl-PL"/>
        </w:rPr>
        <w:t>: ....</w:t>
      </w:r>
      <w:r w:rsidRPr="005354D5">
        <w:rPr>
          <w:spacing w:val="-6"/>
          <w:szCs w:val="28"/>
        </w:rPr>
        <w:t>.........</w:t>
      </w:r>
      <w:r w:rsidRPr="005354D5">
        <w:rPr>
          <w:spacing w:val="-6"/>
          <w:szCs w:val="28"/>
          <w:lang w:val="pl-PL"/>
        </w:rPr>
        <w:t xml:space="preserve">. </w:t>
      </w:r>
    </w:p>
    <w:p w14:paraId="0011B52C" w14:textId="77777777" w:rsidR="00837F45" w:rsidRPr="005354D5" w:rsidRDefault="00837F45" w:rsidP="00C7186C">
      <w:pPr>
        <w:ind w:firstLine="567"/>
        <w:rPr>
          <w:i/>
          <w:spacing w:val="-14"/>
          <w:szCs w:val="28"/>
          <w:lang w:val="pl-PL"/>
        </w:rPr>
      </w:pPr>
      <w:r w:rsidRPr="005354D5">
        <w:rPr>
          <w:i/>
          <w:spacing w:val="-14"/>
          <w:szCs w:val="28"/>
          <w:lang w:val="pl-PL"/>
        </w:rPr>
        <w:t xml:space="preserve">Đối với công trình dân dụng và công trình có kết cầu dạng nhà, bổ sung các nội </w:t>
      </w:r>
      <w:r w:rsidRPr="005354D5">
        <w:rPr>
          <w:i/>
          <w:spacing w:val="-14"/>
          <w:szCs w:val="28"/>
        </w:rPr>
        <w:t xml:space="preserve">        </w:t>
      </w:r>
      <w:r w:rsidRPr="005354D5">
        <w:rPr>
          <w:i/>
          <w:spacing w:val="-14"/>
          <w:szCs w:val="28"/>
          <w:lang w:val="pl-PL"/>
        </w:rPr>
        <w:t>dung sau:</w:t>
      </w:r>
    </w:p>
    <w:p w14:paraId="425FFEC0" w14:textId="77777777" w:rsidR="00837F45" w:rsidRPr="005354D5" w:rsidRDefault="00837F45" w:rsidP="00C7186C">
      <w:pPr>
        <w:ind w:firstLine="567"/>
        <w:rPr>
          <w:szCs w:val="28"/>
          <w:vertAlign w:val="superscript"/>
          <w:lang w:val="pl-PL"/>
        </w:rPr>
      </w:pPr>
      <w:r w:rsidRPr="005354D5">
        <w:rPr>
          <w:szCs w:val="28"/>
          <w:lang w:val="pl-PL"/>
        </w:rPr>
        <w:t>+ Diện tích xây dựng tầng 1 (tầng trệt): .................... m</w:t>
      </w:r>
      <w:r w:rsidRPr="005354D5">
        <w:rPr>
          <w:szCs w:val="28"/>
          <w:vertAlign w:val="superscript"/>
          <w:lang w:val="pl-PL"/>
        </w:rPr>
        <w:t xml:space="preserve">2 </w:t>
      </w:r>
    </w:p>
    <w:p w14:paraId="77BCD434" w14:textId="77777777" w:rsidR="00837F45" w:rsidRPr="005354D5" w:rsidRDefault="00837F45" w:rsidP="00C7186C">
      <w:pPr>
        <w:ind w:firstLine="567"/>
        <w:rPr>
          <w:szCs w:val="28"/>
          <w:vertAlign w:val="superscript"/>
          <w:lang w:val="pl-PL"/>
        </w:rPr>
      </w:pPr>
      <w:r w:rsidRPr="005354D5">
        <w:rPr>
          <w:szCs w:val="28"/>
          <w:lang w:val="pl-PL"/>
        </w:rPr>
        <w:t xml:space="preserve">+ Tổng diện tích sàn </w:t>
      </w:r>
      <w:r w:rsidRPr="005354D5">
        <w:rPr>
          <w:i/>
          <w:szCs w:val="28"/>
          <w:lang w:val="pl-PL"/>
        </w:rPr>
        <w:t>(bao gồm cả tầng hầm và tầng lửng)</w:t>
      </w:r>
      <w:r w:rsidRPr="005354D5">
        <w:rPr>
          <w:szCs w:val="28"/>
          <w:lang w:val="pl-PL"/>
        </w:rPr>
        <w:t>: ..............</w:t>
      </w:r>
      <w:r w:rsidRPr="005354D5">
        <w:rPr>
          <w:szCs w:val="28"/>
        </w:rPr>
        <w:t>......</w:t>
      </w:r>
      <w:r w:rsidRPr="005354D5">
        <w:rPr>
          <w:szCs w:val="28"/>
          <w:lang w:val="pl-PL"/>
        </w:rPr>
        <w:t>... m</w:t>
      </w:r>
      <w:r w:rsidRPr="005354D5">
        <w:rPr>
          <w:szCs w:val="28"/>
          <w:vertAlign w:val="superscript"/>
          <w:lang w:val="pl-PL"/>
        </w:rPr>
        <w:t>2</w:t>
      </w:r>
    </w:p>
    <w:p w14:paraId="2225CF2C" w14:textId="77777777" w:rsidR="00837F45" w:rsidRPr="005354D5" w:rsidRDefault="00837F45" w:rsidP="00C7186C">
      <w:pPr>
        <w:ind w:firstLine="567"/>
        <w:rPr>
          <w:szCs w:val="28"/>
          <w:lang w:val="pl-PL"/>
        </w:rPr>
      </w:pPr>
      <w:r w:rsidRPr="005354D5">
        <w:rPr>
          <w:szCs w:val="28"/>
          <w:lang w:val="pl-PL"/>
        </w:rPr>
        <w:t xml:space="preserve">+ Chiều cao công trình: ................ m; </w:t>
      </w:r>
    </w:p>
    <w:p w14:paraId="1F897D43" w14:textId="77777777" w:rsidR="00837F45" w:rsidRPr="005354D5" w:rsidRDefault="00837F45" w:rsidP="00C7186C">
      <w:pPr>
        <w:ind w:firstLine="567"/>
        <w:rPr>
          <w:szCs w:val="28"/>
          <w:lang w:val="pl-PL"/>
        </w:rPr>
      </w:pPr>
      <w:r w:rsidRPr="005354D5">
        <w:rPr>
          <w:szCs w:val="28"/>
          <w:lang w:val="pl-PL"/>
        </w:rPr>
        <w:t xml:space="preserve">+ Số tầng </w:t>
      </w:r>
      <w:r w:rsidRPr="005354D5">
        <w:rPr>
          <w:i/>
          <w:szCs w:val="28"/>
          <w:lang w:val="pl-PL"/>
        </w:rPr>
        <w:t>(trong đó ghi rõ số tầng hầm và tầng lửng)</w:t>
      </w:r>
      <w:r w:rsidRPr="005354D5">
        <w:rPr>
          <w:szCs w:val="28"/>
          <w:lang w:val="pl-PL"/>
        </w:rPr>
        <w:t>:......................</w:t>
      </w:r>
      <w:r w:rsidRPr="005354D5">
        <w:rPr>
          <w:szCs w:val="28"/>
        </w:rPr>
        <w:t>............</w:t>
      </w:r>
      <w:r w:rsidRPr="005354D5">
        <w:rPr>
          <w:szCs w:val="28"/>
          <w:lang w:val="pl-PL"/>
        </w:rPr>
        <w:t xml:space="preserve">... </w:t>
      </w:r>
    </w:p>
    <w:p w14:paraId="7897489B" w14:textId="77777777" w:rsidR="00837F45" w:rsidRPr="005354D5" w:rsidRDefault="00837F45" w:rsidP="00C7186C">
      <w:pPr>
        <w:ind w:firstLine="567"/>
        <w:rPr>
          <w:szCs w:val="28"/>
          <w:lang w:val="pl-PL"/>
        </w:rPr>
      </w:pPr>
      <w:r w:rsidRPr="005354D5">
        <w:rPr>
          <w:szCs w:val="28"/>
          <w:lang w:val="pl-PL"/>
        </w:rPr>
        <w:lastRenderedPageBreak/>
        <w:t>3. Giấy tờ về đất đai:.............................................................................</w:t>
      </w:r>
      <w:r w:rsidRPr="005354D5">
        <w:rPr>
          <w:szCs w:val="28"/>
        </w:rPr>
        <w:t>......</w:t>
      </w:r>
      <w:r w:rsidRPr="005354D5">
        <w:rPr>
          <w:szCs w:val="28"/>
          <w:lang w:val="pl-PL"/>
        </w:rPr>
        <w:t>......</w:t>
      </w:r>
    </w:p>
    <w:p w14:paraId="5EC95745" w14:textId="77777777" w:rsidR="00837F45" w:rsidRDefault="00837F45" w:rsidP="00C7186C">
      <w:pPr>
        <w:ind w:firstLine="567"/>
        <w:rPr>
          <w:szCs w:val="28"/>
          <w:lang w:val="pl-PL"/>
        </w:rPr>
      </w:pPr>
      <w:r w:rsidRPr="005354D5">
        <w:rPr>
          <w:szCs w:val="28"/>
          <w:lang w:val="pl-PL"/>
        </w:rPr>
        <w:t>4. Giấy phép này có hiệu lực khởi công xây dựng trong thời hạn 12 tháng kể từ ngày cấp; quá thời hạn trên thì phải đề nghị gia hạn giấy phép xây dựng.</w:t>
      </w:r>
    </w:p>
    <w:p w14:paraId="6D25E0BC" w14:textId="77777777" w:rsidR="00837F45" w:rsidRPr="00C7186C" w:rsidRDefault="00837F45" w:rsidP="00C7186C">
      <w:pPr>
        <w:ind w:firstLine="567"/>
        <w:rPr>
          <w:sz w:val="12"/>
          <w:szCs w:val="28"/>
          <w:lang w:val="pl-PL"/>
        </w:rPr>
      </w:pPr>
    </w:p>
    <w:p w14:paraId="612B7100" w14:textId="77777777" w:rsidR="00837F45" w:rsidRPr="0002054C" w:rsidRDefault="00837F45" w:rsidP="006805CB">
      <w:pPr>
        <w:ind w:firstLine="567"/>
        <w:rPr>
          <w:sz w:val="4"/>
          <w:szCs w:val="4"/>
          <w:lang w:val="pl-PL"/>
        </w:rPr>
      </w:pPr>
    </w:p>
    <w:tbl>
      <w:tblPr>
        <w:tblW w:w="9322" w:type="dxa"/>
        <w:tblLook w:val="04A0" w:firstRow="1" w:lastRow="0" w:firstColumn="1" w:lastColumn="0" w:noHBand="0" w:noVBand="1"/>
      </w:tblPr>
      <w:tblGrid>
        <w:gridCol w:w="3085"/>
        <w:gridCol w:w="6237"/>
      </w:tblGrid>
      <w:tr w:rsidR="00837F45" w:rsidRPr="005354D5" w14:paraId="16FC4810" w14:textId="77777777" w:rsidTr="00225B96">
        <w:trPr>
          <w:trHeight w:val="73"/>
        </w:trPr>
        <w:tc>
          <w:tcPr>
            <w:tcW w:w="3085" w:type="dxa"/>
          </w:tcPr>
          <w:p w14:paraId="5A9AEBA2" w14:textId="77777777" w:rsidR="00837F45" w:rsidRPr="005354D5" w:rsidRDefault="00837F45" w:rsidP="00C7186C">
            <w:pPr>
              <w:tabs>
                <w:tab w:val="left" w:pos="6164"/>
              </w:tabs>
              <w:ind w:left="-108"/>
              <w:rPr>
                <w:lang w:val="pl-PL"/>
              </w:rPr>
            </w:pPr>
            <w:r w:rsidRPr="005354D5">
              <w:rPr>
                <w:b/>
                <w:bCs/>
                <w:i/>
                <w:iCs/>
                <w:lang w:val="pl-PL"/>
              </w:rPr>
              <w:t xml:space="preserve">Nơi nhận:                    </w:t>
            </w:r>
            <w:r w:rsidRPr="005354D5">
              <w:rPr>
                <w:i/>
                <w:iCs/>
                <w:lang w:val="pl-PL"/>
              </w:rPr>
              <w:t xml:space="preserve">                  </w:t>
            </w:r>
          </w:p>
          <w:p w14:paraId="044E8F81" w14:textId="77777777" w:rsidR="00837F45" w:rsidRPr="00C7186C" w:rsidRDefault="00837F45" w:rsidP="00C7186C">
            <w:pPr>
              <w:ind w:left="-108"/>
              <w:rPr>
                <w:b/>
                <w:bCs/>
                <w:sz w:val="22"/>
                <w:lang w:val="pl-PL"/>
              </w:rPr>
            </w:pPr>
            <w:r w:rsidRPr="00C7186C">
              <w:rPr>
                <w:bCs/>
                <w:iCs/>
                <w:sz w:val="22"/>
                <w:lang w:val="pl-PL"/>
              </w:rPr>
              <w:t>- Chủ đầu tư</w:t>
            </w:r>
            <w:r w:rsidRPr="00C7186C">
              <w:rPr>
                <w:bCs/>
                <w:sz w:val="22"/>
                <w:lang w:val="pl-PL"/>
              </w:rPr>
              <w:t xml:space="preserve">; </w:t>
            </w:r>
            <w:r w:rsidRPr="00C7186C">
              <w:rPr>
                <w:b/>
                <w:bCs/>
                <w:sz w:val="22"/>
                <w:lang w:val="pl-PL"/>
              </w:rPr>
              <w:t xml:space="preserve">                                                       </w:t>
            </w:r>
          </w:p>
          <w:p w14:paraId="54E3FFAF" w14:textId="77777777" w:rsidR="00837F45" w:rsidRPr="005354D5" w:rsidRDefault="00837F45" w:rsidP="00C7186C">
            <w:pPr>
              <w:ind w:left="-108"/>
              <w:rPr>
                <w:szCs w:val="28"/>
                <w:lang w:val="pl-PL"/>
              </w:rPr>
            </w:pPr>
            <w:r w:rsidRPr="00C7186C">
              <w:rPr>
                <w:bCs/>
                <w:sz w:val="22"/>
                <w:lang w:val="pl-PL"/>
              </w:rPr>
              <w:t>- Lưu:</w:t>
            </w:r>
            <w:r w:rsidRPr="00C7186C">
              <w:rPr>
                <w:iCs/>
                <w:sz w:val="22"/>
                <w:lang w:val="pl-PL"/>
              </w:rPr>
              <w:t xml:space="preserve"> VT, .....</w:t>
            </w:r>
            <w:r w:rsidRPr="00C7186C">
              <w:rPr>
                <w:sz w:val="22"/>
                <w:lang w:val="pl-PL"/>
              </w:rPr>
              <w:t xml:space="preserve">                                                               </w:t>
            </w:r>
          </w:p>
        </w:tc>
        <w:tc>
          <w:tcPr>
            <w:tcW w:w="6237" w:type="dxa"/>
          </w:tcPr>
          <w:p w14:paraId="49D4C2C7" w14:textId="77777777" w:rsidR="00837F45" w:rsidRPr="005354D5" w:rsidRDefault="00837F45" w:rsidP="00C7186C">
            <w:pPr>
              <w:jc w:val="center"/>
              <w:rPr>
                <w:b/>
                <w:bCs/>
                <w:szCs w:val="28"/>
                <w:lang w:val="pl-PL"/>
              </w:rPr>
            </w:pPr>
            <w:r w:rsidRPr="005354D5">
              <w:rPr>
                <w:b/>
                <w:bCs/>
                <w:szCs w:val="28"/>
                <w:lang w:val="pl-PL"/>
              </w:rPr>
              <w:t>CƠ QUAN CẤP GIẤY PHÉP XÂY DỰNG</w:t>
            </w:r>
          </w:p>
          <w:p w14:paraId="02411CD8" w14:textId="77777777" w:rsidR="00837F45" w:rsidRPr="005354D5" w:rsidRDefault="00837F45" w:rsidP="006805CB">
            <w:pPr>
              <w:jc w:val="center"/>
              <w:rPr>
                <w:szCs w:val="28"/>
                <w:lang w:val="pl-PL"/>
              </w:rPr>
            </w:pPr>
            <w:r w:rsidRPr="005354D5">
              <w:rPr>
                <w:i/>
                <w:iCs/>
                <w:szCs w:val="28"/>
                <w:lang w:val="pl-PL"/>
              </w:rPr>
              <w:t>(Ký tên, đóng dấu)</w:t>
            </w:r>
          </w:p>
        </w:tc>
      </w:tr>
    </w:tbl>
    <w:p w14:paraId="67654D21" w14:textId="77777777" w:rsidR="00837F45" w:rsidRPr="005354D5" w:rsidRDefault="00837F45" w:rsidP="006805CB">
      <w:pPr>
        <w:tabs>
          <w:tab w:val="left" w:pos="3680"/>
          <w:tab w:val="center" w:pos="4395"/>
        </w:tabs>
        <w:autoSpaceDE w:val="0"/>
        <w:autoSpaceDN w:val="0"/>
        <w:jc w:val="center"/>
        <w:rPr>
          <w:szCs w:val="28"/>
          <w:lang w:val="pl-PL"/>
        </w:rPr>
      </w:pPr>
      <w:r w:rsidRPr="005354D5">
        <w:rPr>
          <w:szCs w:val="28"/>
          <w:lang w:val="pl-PL"/>
        </w:rPr>
        <w:t>(Trang 2)</w:t>
      </w:r>
    </w:p>
    <w:p w14:paraId="344CC820" w14:textId="77777777" w:rsidR="00837F45" w:rsidRPr="005354D5" w:rsidRDefault="00837F45" w:rsidP="006805CB">
      <w:pPr>
        <w:tabs>
          <w:tab w:val="left" w:pos="3680"/>
          <w:tab w:val="center" w:pos="4395"/>
        </w:tabs>
        <w:autoSpaceDE w:val="0"/>
        <w:autoSpaceDN w:val="0"/>
        <w:jc w:val="center"/>
        <w:rPr>
          <w:szCs w:val="28"/>
          <w:lang w:val="pl-PL"/>
        </w:rPr>
      </w:pPr>
    </w:p>
    <w:p w14:paraId="00A64500" w14:textId="77777777" w:rsidR="00837F45" w:rsidRPr="005354D5" w:rsidRDefault="00837F45" w:rsidP="006805CB">
      <w:pPr>
        <w:jc w:val="center"/>
        <w:rPr>
          <w:b/>
          <w:bCs/>
          <w:szCs w:val="28"/>
          <w:lang w:val="pl-PL"/>
        </w:rPr>
      </w:pPr>
      <w:r w:rsidRPr="005354D5">
        <w:rPr>
          <w:b/>
          <w:bCs/>
          <w:szCs w:val="28"/>
          <w:lang w:val="pl-PL"/>
        </w:rPr>
        <w:t>CHỦ ĐẦU TƯ PHẢI THỰC HIỆN CÁC NỘI DUNG SAU ĐÂY:</w:t>
      </w:r>
    </w:p>
    <w:p w14:paraId="05B1CE85" w14:textId="77777777" w:rsidR="00837F45" w:rsidRPr="00C7186C" w:rsidRDefault="00837F45" w:rsidP="006805CB">
      <w:pPr>
        <w:ind w:firstLine="567"/>
        <w:rPr>
          <w:sz w:val="16"/>
          <w:szCs w:val="28"/>
          <w:lang w:val="pl-PL"/>
        </w:rPr>
      </w:pPr>
    </w:p>
    <w:p w14:paraId="114C7CAB" w14:textId="77777777" w:rsidR="00837F45" w:rsidRPr="005354D5" w:rsidRDefault="00837F45" w:rsidP="00C7186C">
      <w:pPr>
        <w:spacing w:before="120"/>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3E575B82" w14:textId="77777777" w:rsidR="00837F45" w:rsidRPr="005354D5" w:rsidRDefault="00837F45" w:rsidP="00C7186C">
      <w:pPr>
        <w:spacing w:before="120"/>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385E6B51" w14:textId="77777777" w:rsidR="00837F45" w:rsidRPr="005354D5" w:rsidRDefault="00837F45" w:rsidP="00C7186C">
      <w:pPr>
        <w:spacing w:before="120"/>
        <w:ind w:firstLine="567"/>
        <w:rPr>
          <w:szCs w:val="28"/>
          <w:lang w:val="pl-PL"/>
        </w:rPr>
      </w:pPr>
      <w:r w:rsidRPr="005354D5">
        <w:rPr>
          <w:szCs w:val="28"/>
          <w:lang w:val="pl-PL"/>
        </w:rPr>
        <w:t>3. Thực hiện thông báo khởi công xây dựng công trình theo quy định.</w:t>
      </w:r>
    </w:p>
    <w:p w14:paraId="1947CD5B" w14:textId="77777777" w:rsidR="00837F45" w:rsidRPr="005354D5" w:rsidRDefault="00837F45" w:rsidP="00C7186C">
      <w:pPr>
        <w:spacing w:before="120"/>
        <w:ind w:firstLine="567"/>
        <w:rPr>
          <w:szCs w:val="28"/>
          <w:lang w:val="pl-PL"/>
        </w:rPr>
      </w:pPr>
      <w:r w:rsidRPr="005354D5">
        <w:rPr>
          <w:szCs w:val="28"/>
          <w:lang w:val="pl-PL"/>
        </w:rPr>
        <w:t xml:space="preserve">4. Xuất trình Giấy phép xây dựng cho cơ quan có thẩm quyền khi được yêu cầu theo quy định của pháp luật và treo biển báo tại địa điểm xây dựng theo </w:t>
      </w:r>
      <w:r w:rsidRPr="005354D5">
        <w:rPr>
          <w:szCs w:val="28"/>
        </w:rPr>
        <w:t xml:space="preserve">        </w:t>
      </w:r>
      <w:r w:rsidRPr="005354D5">
        <w:rPr>
          <w:szCs w:val="28"/>
          <w:lang w:val="pl-PL"/>
        </w:rPr>
        <w:t>quy định.</w:t>
      </w:r>
    </w:p>
    <w:p w14:paraId="729DE81C" w14:textId="77777777" w:rsidR="00837F45" w:rsidRPr="005354D5" w:rsidRDefault="00837F45" w:rsidP="00C7186C">
      <w:pPr>
        <w:autoSpaceDE w:val="0"/>
        <w:autoSpaceDN w:val="0"/>
        <w:spacing w:before="120"/>
        <w:ind w:firstLine="567"/>
        <w:rPr>
          <w:b/>
          <w:szCs w:val="28"/>
          <w:lang w:val="pl-PL"/>
        </w:rPr>
      </w:pPr>
      <w:r w:rsidRPr="005354D5">
        <w:rPr>
          <w:szCs w:val="28"/>
          <w:lang w:val="pl-PL"/>
        </w:rPr>
        <w:t>5. Khi điều chỉnh thiết kế làm thay đổi một trong các nội dung quy định tại khoản 1 Điều 98</w:t>
      </w:r>
      <w:r>
        <w:rPr>
          <w:szCs w:val="28"/>
          <w:lang w:val="pl-PL"/>
        </w:rPr>
        <w:t xml:space="preserve"> của</w:t>
      </w:r>
      <w:r w:rsidRPr="005354D5">
        <w:rPr>
          <w:szCs w:val="28"/>
          <w:lang w:val="pl-PL"/>
        </w:rPr>
        <w:t xml:space="preserve"> Luật Xây dựng năm 2014 thì phải đề nghị điều chỉnh giấy phép xây dựng và chờ quyết định của cơ quan cấp giấy phép.</w:t>
      </w:r>
    </w:p>
    <w:p w14:paraId="2EDE6206" w14:textId="77777777" w:rsidR="00837F45" w:rsidRPr="005354D5" w:rsidRDefault="00837F45" w:rsidP="006805CB">
      <w:pPr>
        <w:ind w:firstLine="567"/>
        <w:rPr>
          <w:szCs w:val="28"/>
          <w:lang w:val="pl-PL"/>
        </w:rPr>
      </w:pPr>
    </w:p>
    <w:p w14:paraId="246350BB"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111CD387" w14:textId="77777777" w:rsidR="00837F45" w:rsidRPr="00C7186C" w:rsidRDefault="00837F45" w:rsidP="006805CB">
      <w:pPr>
        <w:ind w:firstLine="567"/>
        <w:rPr>
          <w:sz w:val="16"/>
          <w:szCs w:val="28"/>
          <w:lang w:val="pl-PL"/>
        </w:rPr>
      </w:pPr>
    </w:p>
    <w:p w14:paraId="19EBA15C" w14:textId="77777777" w:rsidR="00837F45" w:rsidRPr="005354D5" w:rsidRDefault="00837F45" w:rsidP="00C7186C">
      <w:pPr>
        <w:spacing w:before="120"/>
        <w:ind w:firstLine="567"/>
        <w:rPr>
          <w:szCs w:val="28"/>
          <w:lang w:val="pl-PL"/>
        </w:rPr>
      </w:pPr>
      <w:r w:rsidRPr="005354D5">
        <w:rPr>
          <w:szCs w:val="28"/>
          <w:lang w:val="pl-PL"/>
        </w:rPr>
        <w:t>1. Nội dung điều chỉnh/gia hạn: ..............................................</w:t>
      </w:r>
      <w:r w:rsidRPr="005354D5">
        <w:rPr>
          <w:szCs w:val="28"/>
        </w:rPr>
        <w:t>....</w:t>
      </w:r>
      <w:r w:rsidRPr="005354D5">
        <w:rPr>
          <w:szCs w:val="28"/>
          <w:lang w:val="pl-PL"/>
        </w:rPr>
        <w:t>...................</w:t>
      </w:r>
    </w:p>
    <w:p w14:paraId="7F9A0C8D" w14:textId="77777777" w:rsidR="00837F45" w:rsidRPr="005354D5" w:rsidRDefault="00837F45" w:rsidP="00C7186C">
      <w:pPr>
        <w:spacing w:before="120"/>
        <w:ind w:firstLine="567"/>
        <w:rPr>
          <w:szCs w:val="28"/>
          <w:lang w:val="pl-PL"/>
        </w:rPr>
      </w:pPr>
      <w:r w:rsidRPr="005354D5">
        <w:rPr>
          <w:szCs w:val="28"/>
          <w:lang w:val="pl-PL"/>
        </w:rPr>
        <w:t>2. Thời gian có hiệu lực của giấy phép: ..............................................</w:t>
      </w:r>
      <w:r w:rsidRPr="005354D5">
        <w:rPr>
          <w:szCs w:val="28"/>
        </w:rPr>
        <w:t>....</w:t>
      </w:r>
      <w:r w:rsidRPr="005354D5">
        <w:rPr>
          <w:szCs w:val="28"/>
          <w:lang w:val="pl-PL"/>
        </w:rPr>
        <w:t>.......</w:t>
      </w:r>
    </w:p>
    <w:p w14:paraId="53E07E06" w14:textId="77777777" w:rsidR="00837F45" w:rsidRPr="005354D5" w:rsidRDefault="00837F45" w:rsidP="006805CB">
      <w:pPr>
        <w:ind w:firstLine="567"/>
        <w:rPr>
          <w:szCs w:val="28"/>
        </w:rPr>
      </w:pPr>
    </w:p>
    <w:tbl>
      <w:tblPr>
        <w:tblW w:w="0" w:type="auto"/>
        <w:jc w:val="center"/>
        <w:tblLook w:val="04A0" w:firstRow="1" w:lastRow="0" w:firstColumn="1" w:lastColumn="0" w:noHBand="0" w:noVBand="1"/>
      </w:tblPr>
      <w:tblGrid>
        <w:gridCol w:w="1843"/>
        <w:gridCol w:w="7229"/>
      </w:tblGrid>
      <w:tr w:rsidR="00837F45" w:rsidRPr="005354D5" w14:paraId="17350D8A" w14:textId="77777777" w:rsidTr="00C7186C">
        <w:trPr>
          <w:jc w:val="center"/>
        </w:trPr>
        <w:tc>
          <w:tcPr>
            <w:tcW w:w="1843" w:type="dxa"/>
          </w:tcPr>
          <w:p w14:paraId="664F8F4F" w14:textId="77777777" w:rsidR="00837F45" w:rsidRPr="005354D5" w:rsidRDefault="00837F45" w:rsidP="00C7186C">
            <w:pPr>
              <w:rPr>
                <w:szCs w:val="28"/>
                <w:lang w:val="pl-PL"/>
              </w:rPr>
            </w:pPr>
          </w:p>
        </w:tc>
        <w:tc>
          <w:tcPr>
            <w:tcW w:w="7229" w:type="dxa"/>
          </w:tcPr>
          <w:p w14:paraId="1539AF74" w14:textId="77777777" w:rsidR="00837F45" w:rsidRPr="005354D5" w:rsidRDefault="00837F45" w:rsidP="00C7186C">
            <w:pPr>
              <w:tabs>
                <w:tab w:val="center" w:pos="4680"/>
                <w:tab w:val="right" w:pos="9360"/>
              </w:tabs>
              <w:jc w:val="center"/>
              <w:rPr>
                <w:szCs w:val="28"/>
              </w:rPr>
            </w:pPr>
            <w:r w:rsidRPr="005354D5">
              <w:rPr>
                <w:szCs w:val="28"/>
              </w:rPr>
              <w:t xml:space="preserve">... </w:t>
            </w:r>
            <w:r w:rsidRPr="005354D5">
              <w:rPr>
                <w:szCs w:val="28"/>
                <w:lang w:val="pl-PL"/>
              </w:rPr>
              <w:t xml:space="preserve">, </w:t>
            </w:r>
            <w:r w:rsidRPr="005354D5">
              <w:rPr>
                <w:i/>
                <w:iCs/>
                <w:szCs w:val="28"/>
                <w:lang w:val="pl-PL"/>
              </w:rPr>
              <w:t xml:space="preserve">ngày </w:t>
            </w:r>
            <w:r w:rsidRPr="005354D5">
              <w:rPr>
                <w:szCs w:val="28"/>
              </w:rPr>
              <w:t>...</w:t>
            </w:r>
            <w:r w:rsidRPr="005354D5">
              <w:rPr>
                <w:i/>
                <w:iCs/>
                <w:szCs w:val="28"/>
                <w:lang w:val="pl-PL"/>
              </w:rPr>
              <w:t xml:space="preserve"> tháng </w:t>
            </w:r>
            <w:r w:rsidRPr="005354D5">
              <w:rPr>
                <w:szCs w:val="28"/>
              </w:rPr>
              <w:t>...</w:t>
            </w:r>
            <w:r w:rsidRPr="005354D5">
              <w:rPr>
                <w:i/>
                <w:iCs/>
                <w:szCs w:val="28"/>
                <w:lang w:val="pl-PL"/>
              </w:rPr>
              <w:t xml:space="preserve"> năm</w:t>
            </w:r>
            <w:r w:rsidRPr="005354D5">
              <w:rPr>
                <w:szCs w:val="28"/>
              </w:rPr>
              <w:t xml:space="preserve"> ...</w:t>
            </w:r>
          </w:p>
          <w:p w14:paraId="610CC23D" w14:textId="77777777" w:rsidR="00837F45" w:rsidRPr="005354D5" w:rsidRDefault="00837F45" w:rsidP="00C7186C">
            <w:pPr>
              <w:jc w:val="center"/>
              <w:rPr>
                <w:b/>
                <w:bCs/>
                <w:szCs w:val="28"/>
                <w:lang w:val="pl-PL"/>
              </w:rPr>
            </w:pPr>
            <w:r w:rsidRPr="005354D5">
              <w:rPr>
                <w:b/>
                <w:bCs/>
                <w:szCs w:val="28"/>
                <w:lang w:val="pl-PL"/>
              </w:rPr>
              <w:t>CƠ QUAN CẤP GIẤY PHÉP XÂY DỰNG</w:t>
            </w:r>
          </w:p>
          <w:p w14:paraId="41849AD7" w14:textId="77777777" w:rsidR="00837F45" w:rsidRPr="005354D5" w:rsidRDefault="00837F45" w:rsidP="00C7186C">
            <w:pPr>
              <w:jc w:val="center"/>
              <w:rPr>
                <w:szCs w:val="28"/>
                <w:lang w:val="pl-PL"/>
              </w:rPr>
            </w:pPr>
            <w:r w:rsidRPr="005354D5">
              <w:rPr>
                <w:i/>
                <w:iCs/>
                <w:szCs w:val="28"/>
                <w:lang w:val="pl-PL"/>
              </w:rPr>
              <w:t>(Ký tên, đóng dấu)</w:t>
            </w:r>
          </w:p>
        </w:tc>
      </w:tr>
    </w:tbl>
    <w:p w14:paraId="69551C08" w14:textId="77777777" w:rsidR="00837F45" w:rsidRPr="005354D5" w:rsidRDefault="00837F45" w:rsidP="006805CB">
      <w:pPr>
        <w:ind w:firstLine="567"/>
        <w:rPr>
          <w:szCs w:val="28"/>
          <w:lang w:val="pl-PL"/>
        </w:rPr>
      </w:pPr>
    </w:p>
    <w:p w14:paraId="012141E4" w14:textId="77777777" w:rsidR="00837F45" w:rsidRPr="005354D5" w:rsidRDefault="00837F45" w:rsidP="006805CB">
      <w:pPr>
        <w:ind w:firstLine="67"/>
        <w:jc w:val="center"/>
        <w:rPr>
          <w:szCs w:val="28"/>
          <w:lang w:val="pl-PL"/>
        </w:rPr>
      </w:pPr>
    </w:p>
    <w:p w14:paraId="73E97947" w14:textId="77777777" w:rsidR="00837F45" w:rsidRPr="005354D5" w:rsidRDefault="00837F45" w:rsidP="006805CB">
      <w:pPr>
        <w:ind w:firstLine="67"/>
        <w:jc w:val="center"/>
        <w:rPr>
          <w:szCs w:val="28"/>
          <w:lang w:val="pl-PL"/>
        </w:rPr>
      </w:pPr>
    </w:p>
    <w:p w14:paraId="5EDE9480" w14:textId="77777777" w:rsidR="00837F45" w:rsidRPr="005354D5" w:rsidRDefault="00837F45" w:rsidP="006805CB">
      <w:pPr>
        <w:pStyle w:val="MuPL"/>
        <w:spacing w:after="120" w:afterAutospacing="0"/>
        <w:jc w:val="right"/>
        <w:rPr>
          <w:bCs/>
          <w:color w:val="auto"/>
        </w:rPr>
      </w:pPr>
      <w:r w:rsidRPr="005354D5">
        <w:rPr>
          <w:bCs/>
          <w:color w:val="auto"/>
          <w:lang w:val="pl-PL"/>
        </w:rPr>
        <w:br w:type="page"/>
      </w:r>
      <w:r>
        <w:rPr>
          <w:bCs/>
          <w:color w:val="auto"/>
        </w:rPr>
        <w:lastRenderedPageBreak/>
        <w:t xml:space="preserve">Phụ lục II - </w:t>
      </w:r>
      <w:r w:rsidRPr="005354D5">
        <w:rPr>
          <w:color w:val="auto"/>
        </w:rPr>
        <w:t>Mẫu số 04</w:t>
      </w:r>
    </w:p>
    <w:p w14:paraId="1BF3D3AF" w14:textId="77777777" w:rsidR="00837F45" w:rsidRPr="005354D5" w:rsidRDefault="00837F45" w:rsidP="006805CB">
      <w:pPr>
        <w:tabs>
          <w:tab w:val="center" w:pos="4320"/>
          <w:tab w:val="right" w:pos="8640"/>
        </w:tabs>
        <w:autoSpaceDE w:val="0"/>
        <w:autoSpaceDN w:val="0"/>
        <w:jc w:val="center"/>
        <w:rPr>
          <w:bCs/>
          <w:szCs w:val="28"/>
          <w:lang w:val="pl-PL"/>
        </w:rPr>
      </w:pPr>
      <w:r w:rsidRPr="005354D5">
        <w:rPr>
          <w:bCs/>
          <w:szCs w:val="28"/>
          <w:lang w:val="pl-PL"/>
        </w:rPr>
        <w:t xml:space="preserve"> (Trang 1)</w:t>
      </w:r>
    </w:p>
    <w:tbl>
      <w:tblPr>
        <w:tblW w:w="10634" w:type="dxa"/>
        <w:tblInd w:w="-1168" w:type="dxa"/>
        <w:tblBorders>
          <w:insideH w:val="single" w:sz="4" w:space="0" w:color="auto"/>
        </w:tblBorders>
        <w:tblLayout w:type="fixed"/>
        <w:tblLook w:val="0000" w:firstRow="0" w:lastRow="0" w:firstColumn="0" w:lastColumn="0" w:noHBand="0" w:noVBand="0"/>
      </w:tblPr>
      <w:tblGrid>
        <w:gridCol w:w="4962"/>
        <w:gridCol w:w="5672"/>
      </w:tblGrid>
      <w:tr w:rsidR="00837F45" w:rsidRPr="005354D5" w14:paraId="5443541F" w14:textId="77777777" w:rsidTr="00225B96">
        <w:tc>
          <w:tcPr>
            <w:tcW w:w="4962" w:type="dxa"/>
            <w:tcBorders>
              <w:top w:val="nil"/>
              <w:left w:val="nil"/>
              <w:bottom w:val="nil"/>
              <w:right w:val="nil"/>
            </w:tcBorders>
          </w:tcPr>
          <w:p w14:paraId="740CAA9A" w14:textId="77777777" w:rsidR="00837F45" w:rsidRPr="00EA5923" w:rsidRDefault="00837F45" w:rsidP="006805CB">
            <w:pPr>
              <w:jc w:val="center"/>
              <w:rPr>
                <w:b/>
                <w:spacing w:val="-16"/>
                <w:sz w:val="26"/>
              </w:rPr>
            </w:pPr>
            <w:r w:rsidRPr="00EA5923">
              <w:rPr>
                <w:b/>
                <w:spacing w:val="-16"/>
                <w:sz w:val="26"/>
              </w:rPr>
              <w:t>CƠ QUAN CẤP</w:t>
            </w:r>
            <w:r w:rsidRPr="00EA5923">
              <w:rPr>
                <w:b/>
                <w:bCs/>
                <w:spacing w:val="-16"/>
                <w:sz w:val="26"/>
              </w:rPr>
              <w:t xml:space="preserve"> </w:t>
            </w:r>
            <w:r w:rsidRPr="00EA5923">
              <w:rPr>
                <w:b/>
                <w:spacing w:val="-16"/>
                <w:sz w:val="26"/>
              </w:rPr>
              <w:t>GIẤY PHÉP XÂY DỰNG…</w:t>
            </w:r>
          </w:p>
          <w:p w14:paraId="24F9C178" w14:textId="77777777" w:rsidR="00837F45" w:rsidRPr="00EA5923" w:rsidRDefault="00837F45" w:rsidP="006805CB">
            <w:pPr>
              <w:jc w:val="center"/>
              <w:rPr>
                <w:rFonts w:eastAsia=".VnTime"/>
                <w:sz w:val="26"/>
                <w:vertAlign w:val="superscript"/>
                <w:lang w:val="fr-FR"/>
              </w:rPr>
            </w:pPr>
            <w:r w:rsidRPr="00EA5923">
              <w:rPr>
                <w:rFonts w:eastAsia=".VnTime"/>
                <w:sz w:val="26"/>
                <w:vertAlign w:val="superscript"/>
                <w:lang w:val="fr-FR"/>
              </w:rPr>
              <w:t>_______</w:t>
            </w:r>
          </w:p>
          <w:p w14:paraId="1C7FE53F" w14:textId="77777777" w:rsidR="00837F45" w:rsidRPr="005354D5" w:rsidRDefault="00837F45" w:rsidP="006805CB">
            <w:pPr>
              <w:rPr>
                <w:szCs w:val="28"/>
                <w:lang w:val="fr-FR"/>
              </w:rPr>
            </w:pPr>
          </w:p>
        </w:tc>
        <w:tc>
          <w:tcPr>
            <w:tcW w:w="5672" w:type="dxa"/>
            <w:tcBorders>
              <w:top w:val="nil"/>
              <w:left w:val="nil"/>
              <w:bottom w:val="nil"/>
              <w:right w:val="nil"/>
            </w:tcBorders>
          </w:tcPr>
          <w:p w14:paraId="718A74C1"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67AE0C44"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1B198C29"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_____________________________________</w:t>
            </w:r>
          </w:p>
          <w:p w14:paraId="3E22B33F"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 </w:t>
            </w:r>
            <w:r w:rsidRPr="005354D5">
              <w:rPr>
                <w:rFonts w:eastAsia=".VnTime"/>
                <w:i/>
                <w:iCs/>
                <w:szCs w:val="28"/>
              </w:rPr>
              <w:t>tháng</w:t>
            </w:r>
            <w:r w:rsidRPr="005354D5">
              <w:rPr>
                <w:rFonts w:eastAsia=".VnTime"/>
                <w:szCs w:val="28"/>
              </w:rPr>
              <w:t xml:space="preserve"> ... </w:t>
            </w:r>
            <w:r w:rsidRPr="005354D5">
              <w:rPr>
                <w:rFonts w:eastAsia=".VnTime"/>
                <w:i/>
                <w:iCs/>
                <w:szCs w:val="28"/>
              </w:rPr>
              <w:t xml:space="preserve">năm </w:t>
            </w:r>
            <w:r w:rsidRPr="005354D5">
              <w:rPr>
                <w:rFonts w:eastAsia=".VnTime"/>
                <w:szCs w:val="28"/>
              </w:rPr>
              <w:t>...</w:t>
            </w:r>
          </w:p>
        </w:tc>
      </w:tr>
    </w:tbl>
    <w:p w14:paraId="35FF1A1B" w14:textId="77777777" w:rsidR="00837F45" w:rsidRPr="00EA5923" w:rsidRDefault="00837F45" w:rsidP="006805CB">
      <w:pPr>
        <w:rPr>
          <w:b/>
          <w:bCs/>
          <w:sz w:val="34"/>
          <w:szCs w:val="28"/>
        </w:rPr>
      </w:pPr>
      <w:r w:rsidRPr="005354D5">
        <w:rPr>
          <w:szCs w:val="28"/>
        </w:rPr>
        <w:tab/>
      </w:r>
      <w:r w:rsidRPr="005354D5">
        <w:rPr>
          <w:szCs w:val="28"/>
        </w:rPr>
        <w:tab/>
      </w:r>
      <w:r w:rsidRPr="005354D5">
        <w:rPr>
          <w:b/>
          <w:bCs/>
          <w:szCs w:val="28"/>
        </w:rPr>
        <w:tab/>
      </w:r>
      <w:r w:rsidRPr="005354D5">
        <w:rPr>
          <w:b/>
          <w:bCs/>
          <w:szCs w:val="28"/>
        </w:rPr>
        <w:tab/>
      </w:r>
    </w:p>
    <w:p w14:paraId="1699466B" w14:textId="77777777" w:rsidR="00837F45" w:rsidRPr="00EA5923" w:rsidRDefault="00837F45" w:rsidP="006805CB">
      <w:pPr>
        <w:jc w:val="center"/>
        <w:rPr>
          <w:rFonts w:eastAsia=".VnTime"/>
          <w:b/>
          <w:bCs/>
          <w:spacing w:val="-8"/>
          <w:szCs w:val="28"/>
        </w:rPr>
      </w:pPr>
      <w:r w:rsidRPr="00EA5923">
        <w:rPr>
          <w:rFonts w:eastAsia=".VnTime"/>
          <w:b/>
          <w:bCs/>
          <w:spacing w:val="-8"/>
          <w:szCs w:val="28"/>
        </w:rPr>
        <w:t>GIẤY PHÉP XÂY DỰNG</w:t>
      </w:r>
      <w:r w:rsidRPr="00EA5923">
        <w:rPr>
          <w:b/>
          <w:bCs/>
          <w:spacing w:val="-8"/>
          <w:szCs w:val="28"/>
        </w:rPr>
        <w:t>/GIẤY PHÉP XÂY DỰNG ĐIỀU CHỈNH/GIA HẠN</w:t>
      </w:r>
    </w:p>
    <w:p w14:paraId="112F2ABA" w14:textId="77777777" w:rsidR="00837F45" w:rsidRPr="00EA5923" w:rsidRDefault="00837F45" w:rsidP="006805CB">
      <w:pPr>
        <w:jc w:val="center"/>
        <w:rPr>
          <w:rFonts w:eastAsia=".VnTime"/>
          <w:szCs w:val="28"/>
        </w:rPr>
      </w:pPr>
      <w:r w:rsidRPr="00EA5923">
        <w:rPr>
          <w:rFonts w:eastAsia=".VnTime"/>
          <w:szCs w:val="28"/>
        </w:rPr>
        <w:t>Số: …/GPXD</w:t>
      </w:r>
    </w:p>
    <w:p w14:paraId="5986C95B" w14:textId="77777777" w:rsidR="00837F45" w:rsidRPr="00EA5923" w:rsidRDefault="00837F45" w:rsidP="006805CB">
      <w:pPr>
        <w:jc w:val="center"/>
        <w:rPr>
          <w:i/>
          <w:spacing w:val="-6"/>
          <w:szCs w:val="28"/>
        </w:rPr>
      </w:pPr>
      <w:r w:rsidRPr="00EA5923">
        <w:rPr>
          <w:i/>
          <w:iCs/>
          <w:spacing w:val="-6"/>
          <w:szCs w:val="28"/>
        </w:rPr>
        <w:t>(Sử dụng cho công trình ngầm)</w:t>
      </w:r>
    </w:p>
    <w:p w14:paraId="22E79335" w14:textId="77777777" w:rsidR="00837F45" w:rsidRDefault="00837F45" w:rsidP="006805CB">
      <w:pPr>
        <w:jc w:val="center"/>
        <w:rPr>
          <w:rFonts w:eastAsia=".VnTime"/>
          <w:szCs w:val="28"/>
          <w:vertAlign w:val="superscript"/>
        </w:rPr>
      </w:pPr>
      <w:r w:rsidRPr="00EA5923">
        <w:rPr>
          <w:rFonts w:eastAsia=".VnTime"/>
          <w:szCs w:val="28"/>
          <w:vertAlign w:val="superscript"/>
        </w:rPr>
        <w:t>________</w:t>
      </w:r>
    </w:p>
    <w:p w14:paraId="2907285B" w14:textId="77777777" w:rsidR="00837F45" w:rsidRPr="00EA5923" w:rsidRDefault="00837F45" w:rsidP="006805CB">
      <w:pPr>
        <w:jc w:val="center"/>
        <w:rPr>
          <w:rFonts w:eastAsia=".VnTime"/>
          <w:szCs w:val="28"/>
          <w:vertAlign w:val="superscript"/>
        </w:rPr>
      </w:pPr>
    </w:p>
    <w:p w14:paraId="12A3E535" w14:textId="77777777" w:rsidR="00837F45" w:rsidRPr="005354D5" w:rsidRDefault="00837F45" w:rsidP="00EA5923">
      <w:pPr>
        <w:spacing w:before="20"/>
        <w:ind w:firstLine="567"/>
        <w:rPr>
          <w:szCs w:val="28"/>
        </w:rPr>
      </w:pPr>
      <w:r w:rsidRPr="005354D5">
        <w:rPr>
          <w:szCs w:val="28"/>
        </w:rPr>
        <w:t>1. Cấp cho: ..........; Số định danh cá nhân/Mã số doanh nghiệp:......................</w:t>
      </w:r>
    </w:p>
    <w:p w14:paraId="349CD3EF" w14:textId="77777777" w:rsidR="00837F45" w:rsidRPr="005354D5" w:rsidRDefault="00837F45" w:rsidP="00EA5923">
      <w:pPr>
        <w:spacing w:before="20"/>
        <w:ind w:firstLine="567"/>
        <w:rPr>
          <w:szCs w:val="28"/>
        </w:rPr>
      </w:pPr>
      <w:r w:rsidRPr="005354D5">
        <w:rPr>
          <w:szCs w:val="28"/>
        </w:rPr>
        <w:t>Địa chỉ: số nhà: .....đường (phố)..... phường (xã): .....quận (huyện).... tỉnh/thành phố: ...</w:t>
      </w:r>
    </w:p>
    <w:p w14:paraId="7F7B3BB5" w14:textId="77777777" w:rsidR="00837F45" w:rsidRPr="005354D5" w:rsidRDefault="00837F45" w:rsidP="00EA5923">
      <w:pPr>
        <w:spacing w:before="20"/>
        <w:ind w:firstLine="567"/>
        <w:rPr>
          <w:rFonts w:eastAsia=".VnTime"/>
          <w:szCs w:val="28"/>
        </w:rPr>
      </w:pPr>
      <w:r w:rsidRPr="005354D5">
        <w:rPr>
          <w:rFonts w:eastAsia=".VnTime"/>
          <w:szCs w:val="28"/>
        </w:rPr>
        <w:t>2. Được phép xây dựng công trình theo những nội dung sau: ........................</w:t>
      </w:r>
    </w:p>
    <w:p w14:paraId="35AE7E53" w14:textId="77777777" w:rsidR="00837F45" w:rsidRPr="005354D5" w:rsidRDefault="00837F45" w:rsidP="00EA5923">
      <w:pPr>
        <w:spacing w:before="20"/>
        <w:ind w:firstLine="567"/>
        <w:rPr>
          <w:szCs w:val="28"/>
        </w:rPr>
      </w:pPr>
      <w:r w:rsidRPr="005354D5">
        <w:rPr>
          <w:szCs w:val="28"/>
        </w:rPr>
        <w:t>- Mã số thông tin công trình</w:t>
      </w:r>
      <w:r w:rsidRPr="005354D5">
        <w:rPr>
          <w:i/>
          <w:iCs/>
          <w:szCs w:val="28"/>
        </w:rPr>
        <w:t xml:space="preserve"> (theo quy định của Chính phủ về cơ sở dữ liệu quốc gia về hoạt động xây dựng)</w:t>
      </w:r>
      <w:r w:rsidRPr="005354D5">
        <w:rPr>
          <w:szCs w:val="28"/>
        </w:rPr>
        <w:t>:............................................................................</w:t>
      </w:r>
    </w:p>
    <w:p w14:paraId="0230FB77" w14:textId="77777777" w:rsidR="00837F45" w:rsidRPr="005354D5" w:rsidRDefault="00837F45" w:rsidP="00EA5923">
      <w:pPr>
        <w:spacing w:before="20"/>
        <w:ind w:firstLine="567"/>
        <w:rPr>
          <w:szCs w:val="28"/>
        </w:rPr>
      </w:pPr>
      <w:r w:rsidRPr="005354D5">
        <w:rPr>
          <w:szCs w:val="28"/>
        </w:rPr>
        <w:t>- Theo thiết kế: ................................................................................................</w:t>
      </w:r>
    </w:p>
    <w:p w14:paraId="2C2BB862" w14:textId="77777777" w:rsidR="00837F45" w:rsidRPr="005354D5" w:rsidRDefault="00837F45" w:rsidP="00EA5923">
      <w:pPr>
        <w:spacing w:before="20"/>
        <w:ind w:firstLine="567"/>
        <w:rPr>
          <w:szCs w:val="28"/>
        </w:rPr>
      </w:pPr>
      <w:r w:rsidRPr="005354D5">
        <w:rPr>
          <w:szCs w:val="28"/>
        </w:rPr>
        <w:t>- Do: (tên tổ chức tư vấn) ..................lập</w:t>
      </w:r>
    </w:p>
    <w:p w14:paraId="244D4B44" w14:textId="77777777" w:rsidR="00837F45" w:rsidRPr="005354D5" w:rsidRDefault="00837F45" w:rsidP="00EA5923">
      <w:pPr>
        <w:spacing w:before="20"/>
        <w:ind w:firstLine="567"/>
        <w:rPr>
          <w:szCs w:val="28"/>
        </w:rPr>
      </w:pPr>
      <w:r w:rsidRPr="005354D5">
        <w:rPr>
          <w:szCs w:val="28"/>
        </w:rPr>
        <w:t>- Chủ nhiệm, chủ trì thiết kế:……</w:t>
      </w:r>
    </w:p>
    <w:p w14:paraId="444D3B02" w14:textId="77777777" w:rsidR="00837F45" w:rsidRPr="005354D5" w:rsidRDefault="00837F45" w:rsidP="00EA5923">
      <w:pPr>
        <w:spacing w:before="20"/>
        <w:ind w:firstLine="567"/>
        <w:rPr>
          <w:szCs w:val="28"/>
        </w:rPr>
      </w:pPr>
      <w:r w:rsidRPr="005354D5">
        <w:rPr>
          <w:szCs w:val="28"/>
        </w:rPr>
        <w:t xml:space="preserve">- Đơn vị thẩm định, thẩm tra </w:t>
      </w:r>
      <w:r w:rsidRPr="005354D5">
        <w:rPr>
          <w:i/>
          <w:szCs w:val="28"/>
        </w:rPr>
        <w:t>(nếu có</w:t>
      </w:r>
      <w:r w:rsidRPr="005354D5">
        <w:rPr>
          <w:szCs w:val="28"/>
        </w:rPr>
        <w:t>): ............................................................</w:t>
      </w:r>
    </w:p>
    <w:p w14:paraId="61DD8441" w14:textId="77777777" w:rsidR="00837F45" w:rsidRPr="005354D5" w:rsidRDefault="00837F45" w:rsidP="00EA5923">
      <w:pPr>
        <w:spacing w:before="20"/>
        <w:ind w:firstLine="567"/>
        <w:rPr>
          <w:szCs w:val="28"/>
        </w:rPr>
      </w:pPr>
      <w:r w:rsidRPr="005354D5">
        <w:rPr>
          <w:szCs w:val="28"/>
        </w:rPr>
        <w:t>- Chủ trì thẩm tra thiết kế: ……….</w:t>
      </w:r>
    </w:p>
    <w:p w14:paraId="0A27AB3A" w14:textId="77777777" w:rsidR="00837F45" w:rsidRPr="005354D5" w:rsidRDefault="00837F45" w:rsidP="00EA5923">
      <w:pPr>
        <w:spacing w:before="20"/>
        <w:ind w:firstLine="567"/>
        <w:rPr>
          <w:szCs w:val="28"/>
        </w:rPr>
      </w:pPr>
      <w:r w:rsidRPr="005354D5">
        <w:rPr>
          <w:szCs w:val="28"/>
        </w:rPr>
        <w:t>- Gồm các nội dung sau:</w:t>
      </w:r>
    </w:p>
    <w:p w14:paraId="2EE07BFB" w14:textId="77777777" w:rsidR="00837F45" w:rsidRPr="005354D5" w:rsidRDefault="00837F45" w:rsidP="00EA5923">
      <w:pPr>
        <w:spacing w:before="20"/>
        <w:ind w:firstLine="567"/>
        <w:rPr>
          <w:rFonts w:eastAsia=".VnTime"/>
          <w:szCs w:val="28"/>
        </w:rPr>
      </w:pPr>
      <w:r w:rsidRPr="005354D5">
        <w:rPr>
          <w:rFonts w:eastAsia=".VnTime"/>
          <w:szCs w:val="28"/>
        </w:rPr>
        <w:t>- Tên công trình: .......................................... ...................................................</w:t>
      </w:r>
    </w:p>
    <w:p w14:paraId="75011097" w14:textId="77777777" w:rsidR="00837F45" w:rsidRPr="005354D5" w:rsidRDefault="00837F45" w:rsidP="00EA5923">
      <w:pPr>
        <w:spacing w:before="20"/>
        <w:ind w:firstLine="567"/>
        <w:rPr>
          <w:rFonts w:eastAsia=".VnTime"/>
          <w:szCs w:val="28"/>
        </w:rPr>
      </w:pPr>
      <w:r w:rsidRPr="005354D5">
        <w:rPr>
          <w:rFonts w:eastAsia=".VnTime"/>
          <w:szCs w:val="28"/>
        </w:rPr>
        <w:lastRenderedPageBreak/>
        <w:t>- Vị trí xây dựng: ….........................................................................................</w:t>
      </w:r>
    </w:p>
    <w:p w14:paraId="44E66AD7" w14:textId="77777777" w:rsidR="00837F45" w:rsidRPr="005354D5" w:rsidRDefault="00837F45" w:rsidP="00EA5923">
      <w:pPr>
        <w:spacing w:before="20"/>
        <w:ind w:firstLine="567"/>
        <w:rPr>
          <w:rFonts w:eastAsia=".VnTime"/>
          <w:szCs w:val="28"/>
        </w:rPr>
      </w:pPr>
      <w:r w:rsidRPr="005354D5">
        <w:rPr>
          <w:rFonts w:eastAsia=".VnTime"/>
          <w:szCs w:val="28"/>
        </w:rPr>
        <w:t>+ Điểm đầu công trình (Đối với công trình theo tuyến): …............................</w:t>
      </w:r>
    </w:p>
    <w:p w14:paraId="569D88DB" w14:textId="77777777" w:rsidR="00837F45" w:rsidRPr="005354D5" w:rsidRDefault="00837F45" w:rsidP="00EA5923">
      <w:pPr>
        <w:spacing w:before="20"/>
        <w:ind w:firstLine="567"/>
        <w:rPr>
          <w:rFonts w:eastAsia=".VnTime"/>
          <w:szCs w:val="28"/>
        </w:rPr>
      </w:pPr>
      <w:r w:rsidRPr="005354D5">
        <w:rPr>
          <w:rFonts w:eastAsia=".VnTime"/>
          <w:szCs w:val="28"/>
        </w:rPr>
        <w:t>+ Điểm cuối công trình (Đối với công trình theo tuyến): …............................</w:t>
      </w:r>
    </w:p>
    <w:p w14:paraId="74980FB9" w14:textId="77777777" w:rsidR="00837F45" w:rsidRPr="0002054C" w:rsidRDefault="00837F45" w:rsidP="00EA5923">
      <w:pPr>
        <w:spacing w:before="20"/>
        <w:ind w:firstLine="567"/>
        <w:rPr>
          <w:szCs w:val="28"/>
        </w:rPr>
      </w:pPr>
      <w:r w:rsidRPr="0002054C">
        <w:rPr>
          <w:szCs w:val="28"/>
        </w:rPr>
        <w:t>- Khoảng lùi (nếu có): ......m.</w:t>
      </w:r>
    </w:p>
    <w:p w14:paraId="08A02811" w14:textId="77777777" w:rsidR="00837F45" w:rsidRPr="005354D5" w:rsidRDefault="00837F45" w:rsidP="00EA5923">
      <w:pPr>
        <w:spacing w:before="20"/>
        <w:ind w:firstLine="567"/>
        <w:rPr>
          <w:rFonts w:eastAsia=".VnTime"/>
          <w:szCs w:val="28"/>
        </w:rPr>
      </w:pPr>
      <w:r w:rsidRPr="005354D5">
        <w:rPr>
          <w:rFonts w:eastAsia=".VnTime"/>
          <w:szCs w:val="28"/>
        </w:rPr>
        <w:t>- Quy mô công trình:  ......................................................................................</w:t>
      </w:r>
    </w:p>
    <w:p w14:paraId="032DD165" w14:textId="77777777" w:rsidR="00837F45" w:rsidRPr="005354D5" w:rsidRDefault="00837F45" w:rsidP="00EA5923">
      <w:pPr>
        <w:spacing w:before="20"/>
        <w:ind w:firstLine="567"/>
        <w:rPr>
          <w:rFonts w:eastAsia=".VnTime"/>
          <w:szCs w:val="28"/>
        </w:rPr>
      </w:pPr>
      <w:r w:rsidRPr="005354D5">
        <w:rPr>
          <w:rFonts w:eastAsia=".VnTime"/>
          <w:szCs w:val="28"/>
        </w:rPr>
        <w:t>- Tổng chiều dài công trình: ........................................................................m.</w:t>
      </w:r>
    </w:p>
    <w:p w14:paraId="0FC6D288" w14:textId="77777777" w:rsidR="00837F45" w:rsidRPr="005354D5" w:rsidRDefault="00837F45" w:rsidP="00EA5923">
      <w:pPr>
        <w:spacing w:before="20"/>
        <w:ind w:firstLine="567"/>
        <w:rPr>
          <w:rFonts w:eastAsia=".VnTime"/>
          <w:szCs w:val="28"/>
        </w:rPr>
      </w:pPr>
      <w:r w:rsidRPr="005354D5">
        <w:rPr>
          <w:rFonts w:eastAsia=".VnTime"/>
          <w:szCs w:val="28"/>
        </w:rPr>
        <w:t>- Chiều rộng công trình: …..  từ: ..................  m, đến: ................................m.</w:t>
      </w:r>
    </w:p>
    <w:p w14:paraId="59875FC8" w14:textId="77777777" w:rsidR="00837F45" w:rsidRPr="005354D5" w:rsidRDefault="00837F45" w:rsidP="00EA5923">
      <w:pPr>
        <w:spacing w:before="20"/>
        <w:ind w:firstLine="567"/>
        <w:rPr>
          <w:rFonts w:eastAsia=".VnTime"/>
          <w:szCs w:val="28"/>
        </w:rPr>
      </w:pPr>
      <w:r w:rsidRPr="005354D5">
        <w:rPr>
          <w:rFonts w:eastAsia=".VnTime"/>
          <w:szCs w:val="28"/>
        </w:rPr>
        <w:t>- Chiều sâu công trình: ……   từ: ..................  m, đến: ...............................m.</w:t>
      </w:r>
    </w:p>
    <w:p w14:paraId="39726B3A" w14:textId="77777777" w:rsidR="00837F45" w:rsidRPr="005354D5" w:rsidRDefault="00837F45" w:rsidP="00EA5923">
      <w:pPr>
        <w:spacing w:before="20"/>
        <w:ind w:firstLine="567"/>
        <w:rPr>
          <w:rFonts w:eastAsia=".VnTime"/>
          <w:szCs w:val="28"/>
        </w:rPr>
      </w:pPr>
      <w:r w:rsidRPr="005354D5">
        <w:rPr>
          <w:rFonts w:eastAsia=".VnTime"/>
          <w:szCs w:val="28"/>
        </w:rPr>
        <w:t>- Khoảng cách nhỏ nhất đến công trình lân cận: .............................................</w:t>
      </w:r>
    </w:p>
    <w:p w14:paraId="7588554D" w14:textId="77777777" w:rsidR="00837F45" w:rsidRPr="005354D5" w:rsidRDefault="00837F45" w:rsidP="00EA5923">
      <w:pPr>
        <w:spacing w:before="20"/>
        <w:ind w:firstLine="567"/>
        <w:rPr>
          <w:rFonts w:eastAsia=".VnTime"/>
          <w:szCs w:val="28"/>
        </w:rPr>
      </w:pPr>
      <w:r w:rsidRPr="005354D5">
        <w:rPr>
          <w:rFonts w:eastAsia=".VnTime"/>
          <w:szCs w:val="28"/>
        </w:rPr>
        <w:t>3. Giấy tờ về đất đai:........................................................................................</w:t>
      </w:r>
    </w:p>
    <w:p w14:paraId="0A3D64E2" w14:textId="77777777" w:rsidR="00837F45" w:rsidRPr="005354D5" w:rsidRDefault="00837F45" w:rsidP="00EA5923">
      <w:pPr>
        <w:spacing w:before="20"/>
        <w:ind w:firstLine="567"/>
        <w:rPr>
          <w:rFonts w:eastAsia=".VnTime"/>
          <w:szCs w:val="28"/>
        </w:rPr>
      </w:pPr>
      <w:r w:rsidRPr="005354D5">
        <w:rPr>
          <w:rFonts w:eastAsia=".VnTime"/>
          <w:szCs w:val="28"/>
        </w:rPr>
        <w:t>4. Giấy phép này có hiệu lực khởi công xây dựng trong thời hạn 12 tháng kể từ ngày cấp; quá thời hạn trên thì phải đề nghị gia hạn giấy phép xây dựng.</w:t>
      </w:r>
    </w:p>
    <w:p w14:paraId="7053F9F5" w14:textId="77777777" w:rsidR="00837F45" w:rsidRPr="005354D5" w:rsidRDefault="00837F45" w:rsidP="006805CB">
      <w:pPr>
        <w:jc w:val="center"/>
        <w:rPr>
          <w:i/>
          <w:iCs/>
          <w:szCs w:val="28"/>
        </w:rPr>
      </w:pPr>
    </w:p>
    <w:tbl>
      <w:tblPr>
        <w:tblW w:w="9322" w:type="dxa"/>
        <w:tblLook w:val="04A0" w:firstRow="1" w:lastRow="0" w:firstColumn="1" w:lastColumn="0" w:noHBand="0" w:noVBand="1"/>
      </w:tblPr>
      <w:tblGrid>
        <w:gridCol w:w="2410"/>
        <w:gridCol w:w="6912"/>
      </w:tblGrid>
      <w:tr w:rsidR="00837F45" w:rsidRPr="005354D5" w14:paraId="441EEF72" w14:textId="77777777" w:rsidTr="00EA5923">
        <w:tc>
          <w:tcPr>
            <w:tcW w:w="2410" w:type="dxa"/>
          </w:tcPr>
          <w:p w14:paraId="60A90D42" w14:textId="77777777" w:rsidR="00837F45" w:rsidRPr="005354D5" w:rsidRDefault="00837F45" w:rsidP="00EA5923">
            <w:pPr>
              <w:tabs>
                <w:tab w:val="left" w:pos="6164"/>
              </w:tabs>
              <w:ind w:left="-108"/>
              <w:rPr>
                <w:lang w:val="pl-PL"/>
              </w:rPr>
            </w:pPr>
            <w:r w:rsidRPr="005354D5">
              <w:rPr>
                <w:b/>
                <w:bCs/>
                <w:i/>
                <w:iCs/>
                <w:lang w:val="pl-PL"/>
              </w:rPr>
              <w:t xml:space="preserve">Nơi nhận:                    </w:t>
            </w:r>
            <w:r w:rsidRPr="005354D5">
              <w:rPr>
                <w:i/>
                <w:iCs/>
                <w:lang w:val="pl-PL"/>
              </w:rPr>
              <w:t xml:space="preserve">                  </w:t>
            </w:r>
          </w:p>
          <w:p w14:paraId="506E947D" w14:textId="77777777" w:rsidR="00837F45" w:rsidRPr="00EA5923" w:rsidRDefault="00837F45" w:rsidP="00EA5923">
            <w:pPr>
              <w:ind w:left="-108"/>
              <w:rPr>
                <w:b/>
                <w:bCs/>
                <w:sz w:val="22"/>
                <w:lang w:val="pl-PL"/>
              </w:rPr>
            </w:pPr>
            <w:r w:rsidRPr="00EA5923">
              <w:rPr>
                <w:bCs/>
                <w:iCs/>
                <w:sz w:val="22"/>
                <w:lang w:val="pl-PL"/>
              </w:rPr>
              <w:t>- Chủ đầu tư</w:t>
            </w:r>
            <w:r w:rsidRPr="00EA5923">
              <w:rPr>
                <w:bCs/>
                <w:sz w:val="22"/>
                <w:lang w:val="pl-PL"/>
              </w:rPr>
              <w:t>;</w:t>
            </w:r>
            <w:r w:rsidRPr="00EA5923">
              <w:rPr>
                <w:b/>
                <w:bCs/>
                <w:sz w:val="22"/>
                <w:lang w:val="pl-PL"/>
              </w:rPr>
              <w:t xml:space="preserve">                                                        </w:t>
            </w:r>
          </w:p>
          <w:p w14:paraId="3D434E63" w14:textId="77777777" w:rsidR="00837F45" w:rsidRPr="00EA5923" w:rsidRDefault="00837F45" w:rsidP="00EA5923">
            <w:pPr>
              <w:ind w:left="-108"/>
              <w:rPr>
                <w:sz w:val="22"/>
                <w:lang w:val="pl-PL"/>
              </w:rPr>
            </w:pPr>
            <w:r w:rsidRPr="00EA5923">
              <w:rPr>
                <w:bCs/>
                <w:sz w:val="22"/>
                <w:lang w:val="pl-PL"/>
              </w:rPr>
              <w:t>- Lưu:</w:t>
            </w:r>
            <w:r w:rsidRPr="00EA5923">
              <w:rPr>
                <w:iCs/>
                <w:sz w:val="22"/>
                <w:lang w:val="pl-PL"/>
              </w:rPr>
              <w:t xml:space="preserve"> VT, .....</w:t>
            </w:r>
            <w:r w:rsidRPr="00EA5923">
              <w:rPr>
                <w:sz w:val="22"/>
                <w:lang w:val="pl-PL"/>
              </w:rPr>
              <w:t xml:space="preserve">                                                               </w:t>
            </w:r>
          </w:p>
          <w:p w14:paraId="5A22F0AC" w14:textId="77777777" w:rsidR="00837F45" w:rsidRPr="005354D5" w:rsidRDefault="00837F45" w:rsidP="006805CB">
            <w:pPr>
              <w:tabs>
                <w:tab w:val="left" w:pos="6164"/>
              </w:tabs>
              <w:rPr>
                <w:b/>
                <w:bCs/>
                <w:i/>
                <w:iCs/>
                <w:szCs w:val="28"/>
                <w:lang w:val="pl-PL"/>
              </w:rPr>
            </w:pPr>
          </w:p>
        </w:tc>
        <w:tc>
          <w:tcPr>
            <w:tcW w:w="6912" w:type="dxa"/>
          </w:tcPr>
          <w:p w14:paraId="0977E5FB" w14:textId="77777777" w:rsidR="00837F45" w:rsidRPr="005354D5" w:rsidRDefault="00837F45" w:rsidP="00EA5923">
            <w:pPr>
              <w:tabs>
                <w:tab w:val="left" w:pos="6164"/>
              </w:tabs>
              <w:jc w:val="center"/>
              <w:rPr>
                <w:b/>
                <w:bCs/>
                <w:szCs w:val="28"/>
                <w:lang w:val="pl-PL"/>
              </w:rPr>
            </w:pPr>
            <w:r w:rsidRPr="005354D5">
              <w:rPr>
                <w:b/>
                <w:bCs/>
                <w:szCs w:val="28"/>
                <w:lang w:val="pl-PL"/>
              </w:rPr>
              <w:t>CƠ QUAN CẤP GIẤY PHÉP XÂY DỰNG</w:t>
            </w:r>
          </w:p>
          <w:p w14:paraId="57BE8C73"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71D4AFD1" w14:textId="77777777" w:rsidR="00837F45" w:rsidRPr="005354D5" w:rsidRDefault="00837F45" w:rsidP="006805CB">
      <w:pPr>
        <w:autoSpaceDE w:val="0"/>
        <w:autoSpaceDN w:val="0"/>
        <w:jc w:val="center"/>
        <w:rPr>
          <w:szCs w:val="28"/>
        </w:rPr>
      </w:pPr>
    </w:p>
    <w:p w14:paraId="0769E91A" w14:textId="77777777" w:rsidR="00837F45" w:rsidRPr="005354D5" w:rsidRDefault="00837F45" w:rsidP="006805CB">
      <w:pPr>
        <w:autoSpaceDE w:val="0"/>
        <w:autoSpaceDN w:val="0"/>
        <w:jc w:val="center"/>
        <w:rPr>
          <w:szCs w:val="28"/>
        </w:rPr>
      </w:pPr>
    </w:p>
    <w:p w14:paraId="05204DCF" w14:textId="77777777" w:rsidR="00837F45" w:rsidRPr="005354D5" w:rsidRDefault="00837F45" w:rsidP="006805CB">
      <w:pPr>
        <w:autoSpaceDE w:val="0"/>
        <w:autoSpaceDN w:val="0"/>
        <w:jc w:val="center"/>
        <w:rPr>
          <w:szCs w:val="28"/>
          <w:lang w:val="pl-PL"/>
        </w:rPr>
      </w:pPr>
      <w:r w:rsidRPr="005354D5">
        <w:rPr>
          <w:szCs w:val="28"/>
          <w:lang w:val="pl-PL"/>
        </w:rPr>
        <w:t>(Trang 2)</w:t>
      </w:r>
    </w:p>
    <w:p w14:paraId="4355BCFD" w14:textId="77777777" w:rsidR="00837F45" w:rsidRPr="00EA5923" w:rsidRDefault="00837F45" w:rsidP="006805CB">
      <w:pPr>
        <w:autoSpaceDE w:val="0"/>
        <w:autoSpaceDN w:val="0"/>
        <w:jc w:val="center"/>
        <w:rPr>
          <w:sz w:val="14"/>
          <w:szCs w:val="28"/>
          <w:lang w:val="pl-PL"/>
        </w:rPr>
      </w:pPr>
    </w:p>
    <w:p w14:paraId="4B4017FE" w14:textId="77777777" w:rsidR="00837F45" w:rsidRPr="005354D5" w:rsidRDefault="00837F45" w:rsidP="006805CB">
      <w:pPr>
        <w:ind w:firstLine="567"/>
        <w:jc w:val="center"/>
        <w:rPr>
          <w:b/>
          <w:bCs/>
          <w:szCs w:val="28"/>
          <w:lang w:val="pl-PL"/>
        </w:rPr>
      </w:pPr>
      <w:r w:rsidRPr="005354D5">
        <w:rPr>
          <w:b/>
          <w:bCs/>
          <w:szCs w:val="28"/>
          <w:lang w:val="pl-PL"/>
        </w:rPr>
        <w:t>CHỦ ĐẦU TƯ PHẢI THỰC HIỆN CÁC NỘI DUNG SAU ĐÂY:</w:t>
      </w:r>
    </w:p>
    <w:p w14:paraId="74E53C31" w14:textId="77777777" w:rsidR="00837F45" w:rsidRPr="00EA5923" w:rsidRDefault="00837F45" w:rsidP="006805CB">
      <w:pPr>
        <w:ind w:firstLine="567"/>
        <w:jc w:val="center"/>
        <w:rPr>
          <w:b/>
          <w:bCs/>
          <w:sz w:val="20"/>
          <w:szCs w:val="28"/>
          <w:lang w:val="pl-PL"/>
        </w:rPr>
      </w:pPr>
    </w:p>
    <w:p w14:paraId="19432A99" w14:textId="77777777" w:rsidR="00837F45" w:rsidRPr="005354D5" w:rsidRDefault="00837F45" w:rsidP="00EA5923">
      <w:pPr>
        <w:spacing w:before="120"/>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40C600BB" w14:textId="77777777" w:rsidR="00837F45" w:rsidRPr="005354D5" w:rsidRDefault="00837F45" w:rsidP="00EA5923">
      <w:pPr>
        <w:spacing w:before="120"/>
        <w:ind w:firstLine="567"/>
        <w:rPr>
          <w:szCs w:val="28"/>
          <w:lang w:val="pl-PL"/>
        </w:rPr>
      </w:pPr>
      <w:r w:rsidRPr="005354D5">
        <w:rPr>
          <w:szCs w:val="28"/>
          <w:lang w:val="pl-PL"/>
        </w:rPr>
        <w:lastRenderedPageBreak/>
        <w:t>2. Phải thực hiện đúng các quy định của pháp luật về đất đai, về đầu tư xây dựng và Giấy phép xây dựng này.</w:t>
      </w:r>
    </w:p>
    <w:p w14:paraId="0716D4E9" w14:textId="77777777" w:rsidR="00837F45" w:rsidRPr="005354D5" w:rsidRDefault="00837F45" w:rsidP="00EA5923">
      <w:pPr>
        <w:spacing w:before="120"/>
        <w:ind w:firstLine="567"/>
        <w:rPr>
          <w:szCs w:val="28"/>
          <w:lang w:val="pl-PL"/>
        </w:rPr>
      </w:pPr>
      <w:r w:rsidRPr="005354D5">
        <w:rPr>
          <w:szCs w:val="28"/>
          <w:lang w:val="pl-PL"/>
        </w:rPr>
        <w:t>3. Phải thông báo bằng văn bản về ngày khởi công cho cơ quan cấp phép xây dựng trước khi khởi công xây dựng công trình.</w:t>
      </w:r>
    </w:p>
    <w:p w14:paraId="11F2B35B" w14:textId="77777777" w:rsidR="00837F45" w:rsidRPr="005354D5" w:rsidRDefault="00837F45" w:rsidP="00EA5923">
      <w:pPr>
        <w:spacing w:before="120"/>
        <w:ind w:firstLine="567"/>
        <w:rPr>
          <w:szCs w:val="28"/>
          <w:lang w:val="pl-PL"/>
        </w:rPr>
      </w:pPr>
      <w:r w:rsidRPr="005354D5">
        <w:rPr>
          <w:szCs w:val="28"/>
          <w:lang w:val="pl-PL"/>
        </w:rPr>
        <w:t xml:space="preserve">4. Xuất trình Giấy phép xây dựng cho cơ quan có thẩm quyền khi được yêu cầu theo quy định của pháp luật và treo biển báo tại địa điểm xây dựng theo </w:t>
      </w:r>
      <w:r w:rsidRPr="005354D5">
        <w:rPr>
          <w:szCs w:val="28"/>
        </w:rPr>
        <w:t xml:space="preserve">        </w:t>
      </w:r>
      <w:r w:rsidRPr="005354D5">
        <w:rPr>
          <w:szCs w:val="28"/>
          <w:lang w:val="pl-PL"/>
        </w:rPr>
        <w:t>quy định.</w:t>
      </w:r>
    </w:p>
    <w:p w14:paraId="26D77331" w14:textId="77777777" w:rsidR="00837F45" w:rsidRPr="005354D5" w:rsidRDefault="00837F45" w:rsidP="00EA5923">
      <w:pPr>
        <w:autoSpaceDE w:val="0"/>
        <w:autoSpaceDN w:val="0"/>
        <w:spacing w:before="120"/>
        <w:ind w:firstLine="567"/>
        <w:rPr>
          <w:b/>
          <w:szCs w:val="28"/>
          <w:lang w:val="pl-PL"/>
        </w:rPr>
      </w:pPr>
      <w:r w:rsidRPr="005354D5">
        <w:rPr>
          <w:szCs w:val="28"/>
          <w:lang w:val="pl-PL"/>
        </w:rPr>
        <w:t xml:space="preserve">5. Khi điều chỉnh thiết kế làm thay đổi một trong các nội dung quy định tại khoản 1 Điều 98 </w:t>
      </w:r>
      <w:r>
        <w:rPr>
          <w:szCs w:val="28"/>
          <w:lang w:val="pl-PL"/>
        </w:rPr>
        <w:t xml:space="preserve">của </w:t>
      </w:r>
      <w:r w:rsidRPr="005354D5">
        <w:rPr>
          <w:szCs w:val="28"/>
          <w:lang w:val="pl-PL"/>
        </w:rPr>
        <w:t>Luật Xây dựng năm 2014 thì phải đề nghị điều chỉnh giấy phép xây dựng và chờ quyết định của cơ quan cấp giấy phép.</w:t>
      </w:r>
    </w:p>
    <w:p w14:paraId="326ADD11" w14:textId="77777777" w:rsidR="00837F45" w:rsidRPr="00EA5923" w:rsidRDefault="00837F45" w:rsidP="006805CB">
      <w:pPr>
        <w:tabs>
          <w:tab w:val="left" w:pos="720"/>
          <w:tab w:val="center" w:pos="4320"/>
          <w:tab w:val="right" w:pos="8640"/>
        </w:tabs>
        <w:autoSpaceDE w:val="0"/>
        <w:autoSpaceDN w:val="0"/>
        <w:ind w:firstLine="567"/>
        <w:jc w:val="center"/>
        <w:rPr>
          <w:b/>
          <w:bCs/>
          <w:sz w:val="2"/>
          <w:szCs w:val="28"/>
          <w:lang w:val="pl-PL"/>
        </w:rPr>
      </w:pPr>
    </w:p>
    <w:p w14:paraId="48AFACD7" w14:textId="77777777" w:rsidR="00837F45" w:rsidRPr="005354D5" w:rsidRDefault="00837F45" w:rsidP="006805CB">
      <w:pPr>
        <w:tabs>
          <w:tab w:val="left" w:pos="720"/>
          <w:tab w:val="center" w:pos="4320"/>
          <w:tab w:val="right" w:pos="8640"/>
        </w:tabs>
        <w:autoSpaceDE w:val="0"/>
        <w:autoSpaceDN w:val="0"/>
        <w:ind w:firstLine="567"/>
        <w:jc w:val="center"/>
        <w:rPr>
          <w:b/>
          <w:bCs/>
          <w:szCs w:val="28"/>
          <w:lang w:val="pl-PL"/>
        </w:rPr>
      </w:pPr>
    </w:p>
    <w:p w14:paraId="1686A1E1"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45FCEC2F" w14:textId="77777777" w:rsidR="00837F45" w:rsidRPr="00EA5923" w:rsidRDefault="00837F45" w:rsidP="006805CB">
      <w:pPr>
        <w:ind w:firstLine="567"/>
        <w:rPr>
          <w:sz w:val="18"/>
          <w:szCs w:val="28"/>
          <w:lang w:val="pl-PL"/>
        </w:rPr>
      </w:pPr>
    </w:p>
    <w:p w14:paraId="12FDB0CD" w14:textId="77777777" w:rsidR="00837F45" w:rsidRPr="005354D5" w:rsidRDefault="00837F45" w:rsidP="00EA5923">
      <w:pPr>
        <w:spacing w:before="120"/>
        <w:ind w:firstLine="567"/>
        <w:rPr>
          <w:szCs w:val="28"/>
          <w:lang w:val="pl-PL"/>
        </w:rPr>
      </w:pPr>
      <w:r w:rsidRPr="005354D5">
        <w:rPr>
          <w:szCs w:val="28"/>
          <w:lang w:val="pl-PL"/>
        </w:rPr>
        <w:t>1. Nội dung điều chỉnh/gia hạn: .................................................................</w:t>
      </w:r>
    </w:p>
    <w:p w14:paraId="29746744" w14:textId="77777777" w:rsidR="00837F45" w:rsidRPr="005354D5" w:rsidRDefault="00837F45" w:rsidP="00EA5923">
      <w:pPr>
        <w:spacing w:before="120"/>
        <w:ind w:firstLine="567"/>
        <w:rPr>
          <w:szCs w:val="28"/>
          <w:lang w:val="pl-PL"/>
        </w:rPr>
      </w:pPr>
      <w:r w:rsidRPr="005354D5">
        <w:rPr>
          <w:szCs w:val="28"/>
          <w:lang w:val="pl-PL"/>
        </w:rPr>
        <w:t>2. Thời gian có hiệu lực của giấy phép: .....................................................</w:t>
      </w:r>
    </w:p>
    <w:p w14:paraId="71AA576B" w14:textId="77777777" w:rsidR="00837F45" w:rsidRPr="005354D5" w:rsidRDefault="00837F45" w:rsidP="006805CB">
      <w:pPr>
        <w:ind w:firstLine="567"/>
        <w:rPr>
          <w:szCs w:val="28"/>
          <w:lang w:val="pl-PL"/>
        </w:rPr>
      </w:pPr>
    </w:p>
    <w:tbl>
      <w:tblPr>
        <w:tblW w:w="9214" w:type="dxa"/>
        <w:tblInd w:w="108" w:type="dxa"/>
        <w:tblLook w:val="04A0" w:firstRow="1" w:lastRow="0" w:firstColumn="1" w:lastColumn="0" w:noHBand="0" w:noVBand="1"/>
      </w:tblPr>
      <w:tblGrid>
        <w:gridCol w:w="2869"/>
        <w:gridCol w:w="6345"/>
      </w:tblGrid>
      <w:tr w:rsidR="00837F45" w:rsidRPr="005354D5" w14:paraId="539D9499" w14:textId="77777777" w:rsidTr="00EA5923">
        <w:tc>
          <w:tcPr>
            <w:tcW w:w="2869" w:type="dxa"/>
          </w:tcPr>
          <w:p w14:paraId="2EE89B29" w14:textId="77777777" w:rsidR="00837F45" w:rsidRPr="005354D5" w:rsidRDefault="00837F45" w:rsidP="006805CB">
            <w:pPr>
              <w:jc w:val="center"/>
              <w:rPr>
                <w:szCs w:val="28"/>
                <w:lang w:val="pl-PL"/>
              </w:rPr>
            </w:pPr>
          </w:p>
        </w:tc>
        <w:tc>
          <w:tcPr>
            <w:tcW w:w="6345" w:type="dxa"/>
          </w:tcPr>
          <w:p w14:paraId="2C952DF7" w14:textId="77777777" w:rsidR="00837F45" w:rsidRPr="005354D5" w:rsidRDefault="00837F45" w:rsidP="006805CB">
            <w:pPr>
              <w:jc w:val="center"/>
              <w:rPr>
                <w:i/>
                <w:szCs w:val="28"/>
                <w:lang w:val="pl-PL"/>
              </w:rPr>
            </w:pP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rPr>
              <w:t>...</w:t>
            </w:r>
            <w:r w:rsidRPr="005354D5">
              <w:rPr>
                <w:i/>
                <w:iCs/>
                <w:szCs w:val="28"/>
                <w:lang w:val="pl-PL"/>
              </w:rPr>
              <w:t xml:space="preserve"> tháng </w:t>
            </w:r>
            <w:r w:rsidRPr="005354D5">
              <w:rPr>
                <w:i/>
                <w:szCs w:val="28"/>
              </w:rPr>
              <w:t>..</w:t>
            </w:r>
            <w:r w:rsidRPr="005354D5">
              <w:rPr>
                <w:i/>
                <w:szCs w:val="28"/>
                <w:lang w:val="pl-PL"/>
              </w:rPr>
              <w:t>.</w:t>
            </w:r>
            <w:r w:rsidRPr="005354D5">
              <w:rPr>
                <w:i/>
                <w:iCs/>
                <w:szCs w:val="28"/>
                <w:lang w:val="pl-PL"/>
              </w:rPr>
              <w:t xml:space="preserve"> năm</w:t>
            </w:r>
            <w:r w:rsidRPr="005354D5">
              <w:rPr>
                <w:i/>
                <w:szCs w:val="28"/>
              </w:rPr>
              <w:t xml:space="preserve"> ..</w:t>
            </w:r>
            <w:r w:rsidRPr="005354D5">
              <w:rPr>
                <w:i/>
                <w:szCs w:val="28"/>
                <w:lang w:val="pl-PL"/>
              </w:rPr>
              <w:t>.</w:t>
            </w:r>
          </w:p>
          <w:p w14:paraId="72112DCD" w14:textId="77777777" w:rsidR="00837F45" w:rsidRPr="005354D5" w:rsidRDefault="00837F45" w:rsidP="00EA5923">
            <w:pPr>
              <w:jc w:val="center"/>
              <w:rPr>
                <w:b/>
                <w:bCs/>
                <w:szCs w:val="28"/>
                <w:lang w:val="pl-PL"/>
              </w:rPr>
            </w:pPr>
            <w:r w:rsidRPr="005354D5">
              <w:rPr>
                <w:b/>
                <w:bCs/>
                <w:szCs w:val="28"/>
                <w:lang w:val="pl-PL"/>
              </w:rPr>
              <w:t>CƠ QUAN CẤP GIẤY PHÉP XÂY DỰNG</w:t>
            </w:r>
          </w:p>
          <w:p w14:paraId="1816FFD8" w14:textId="77777777" w:rsidR="00837F45" w:rsidRPr="005354D5" w:rsidRDefault="00837F45" w:rsidP="006805CB">
            <w:pPr>
              <w:jc w:val="center"/>
              <w:rPr>
                <w:i/>
                <w:szCs w:val="28"/>
                <w:lang w:val="pl-PL"/>
              </w:rPr>
            </w:pPr>
            <w:r w:rsidRPr="005354D5">
              <w:rPr>
                <w:i/>
                <w:iCs/>
                <w:szCs w:val="28"/>
                <w:lang w:val="pl-PL"/>
              </w:rPr>
              <w:t>(Ký tên, đóng dấu)</w:t>
            </w:r>
          </w:p>
          <w:p w14:paraId="4561CA60" w14:textId="77777777" w:rsidR="00837F45" w:rsidRPr="005354D5" w:rsidRDefault="00837F45" w:rsidP="006805CB">
            <w:pPr>
              <w:jc w:val="center"/>
              <w:rPr>
                <w:szCs w:val="28"/>
                <w:lang w:val="pl-PL"/>
              </w:rPr>
            </w:pPr>
          </w:p>
        </w:tc>
      </w:tr>
    </w:tbl>
    <w:p w14:paraId="5F5A959C" w14:textId="77777777" w:rsidR="00837F45" w:rsidRPr="005354D5" w:rsidRDefault="00837F45" w:rsidP="006805CB">
      <w:pPr>
        <w:jc w:val="center"/>
        <w:rPr>
          <w:szCs w:val="28"/>
          <w:lang w:val="pl-PL"/>
        </w:rPr>
      </w:pPr>
    </w:p>
    <w:p w14:paraId="312A6E52" w14:textId="77777777" w:rsidR="00837F45" w:rsidRPr="005354D5" w:rsidRDefault="00837F45" w:rsidP="006805CB">
      <w:pPr>
        <w:tabs>
          <w:tab w:val="left" w:pos="720"/>
          <w:tab w:val="center" w:pos="4320"/>
          <w:tab w:val="right" w:pos="8640"/>
        </w:tabs>
        <w:autoSpaceDE w:val="0"/>
        <w:autoSpaceDN w:val="0"/>
        <w:jc w:val="center"/>
        <w:rPr>
          <w:b/>
          <w:bCs/>
          <w:szCs w:val="28"/>
          <w:lang w:val="pl-PL"/>
        </w:rPr>
      </w:pPr>
    </w:p>
    <w:p w14:paraId="43D701CD" w14:textId="77777777" w:rsidR="00837F45" w:rsidRPr="005354D5" w:rsidRDefault="00837F45" w:rsidP="006805CB">
      <w:pPr>
        <w:pStyle w:val="MuPL"/>
        <w:jc w:val="right"/>
        <w:rPr>
          <w:bCs/>
          <w:color w:val="auto"/>
        </w:rPr>
      </w:pPr>
      <w:r w:rsidRPr="005354D5">
        <w:rPr>
          <w:bCs/>
          <w:color w:val="auto"/>
          <w:lang w:val="pl-PL"/>
        </w:rPr>
        <w:br w:type="page"/>
      </w:r>
      <w:r>
        <w:rPr>
          <w:bCs/>
          <w:color w:val="auto"/>
        </w:rPr>
        <w:lastRenderedPageBreak/>
        <w:t xml:space="preserve">Phụ lục II - </w:t>
      </w:r>
      <w:r w:rsidRPr="005354D5">
        <w:rPr>
          <w:color w:val="auto"/>
        </w:rPr>
        <w:t>Mẫu số 05</w:t>
      </w:r>
    </w:p>
    <w:p w14:paraId="2A6CF04A" w14:textId="77777777" w:rsidR="00837F45" w:rsidRPr="005354D5" w:rsidRDefault="00837F45" w:rsidP="006805CB">
      <w:pPr>
        <w:tabs>
          <w:tab w:val="left" w:pos="720"/>
          <w:tab w:val="center" w:pos="4320"/>
          <w:tab w:val="right" w:pos="8640"/>
        </w:tabs>
        <w:autoSpaceDE w:val="0"/>
        <w:autoSpaceDN w:val="0"/>
        <w:jc w:val="center"/>
        <w:rPr>
          <w:bCs/>
          <w:szCs w:val="28"/>
        </w:rPr>
      </w:pPr>
      <w:r w:rsidRPr="005354D5">
        <w:rPr>
          <w:bCs/>
          <w:szCs w:val="28"/>
        </w:rPr>
        <w:t>(Trang 1)</w:t>
      </w:r>
    </w:p>
    <w:tbl>
      <w:tblPr>
        <w:tblW w:w="10776" w:type="dxa"/>
        <w:tblInd w:w="-1310" w:type="dxa"/>
        <w:tblBorders>
          <w:insideH w:val="single" w:sz="4" w:space="0" w:color="auto"/>
        </w:tblBorders>
        <w:tblLayout w:type="fixed"/>
        <w:tblLook w:val="0000" w:firstRow="0" w:lastRow="0" w:firstColumn="0" w:lastColumn="0" w:noHBand="0" w:noVBand="0"/>
      </w:tblPr>
      <w:tblGrid>
        <w:gridCol w:w="4962"/>
        <w:gridCol w:w="5814"/>
      </w:tblGrid>
      <w:tr w:rsidR="00837F45" w:rsidRPr="005354D5" w14:paraId="1446DB01" w14:textId="77777777" w:rsidTr="00225B96">
        <w:tc>
          <w:tcPr>
            <w:tcW w:w="4962" w:type="dxa"/>
            <w:tcBorders>
              <w:top w:val="nil"/>
              <w:left w:val="nil"/>
              <w:bottom w:val="nil"/>
              <w:right w:val="nil"/>
            </w:tcBorders>
          </w:tcPr>
          <w:p w14:paraId="304B000E" w14:textId="77777777" w:rsidR="00837F45" w:rsidRPr="005354D5" w:rsidRDefault="00837F45" w:rsidP="006805CB">
            <w:pPr>
              <w:jc w:val="center"/>
              <w:rPr>
                <w:b/>
                <w:spacing w:val="-14"/>
                <w:sz w:val="26"/>
                <w:szCs w:val="26"/>
              </w:rPr>
            </w:pPr>
            <w:r w:rsidRPr="005354D5">
              <w:rPr>
                <w:b/>
                <w:spacing w:val="-14"/>
                <w:sz w:val="26"/>
                <w:szCs w:val="26"/>
              </w:rPr>
              <w:t>CƠ QUAN CẤP</w:t>
            </w:r>
            <w:r w:rsidRPr="005354D5">
              <w:rPr>
                <w:b/>
                <w:bCs/>
                <w:spacing w:val="-14"/>
                <w:sz w:val="26"/>
                <w:szCs w:val="26"/>
              </w:rPr>
              <w:t xml:space="preserve"> </w:t>
            </w:r>
            <w:r w:rsidRPr="005354D5">
              <w:rPr>
                <w:b/>
                <w:spacing w:val="-14"/>
                <w:sz w:val="26"/>
                <w:szCs w:val="26"/>
              </w:rPr>
              <w:t>GIẤY PHÉP XÂY DỰNG …</w:t>
            </w:r>
          </w:p>
          <w:p w14:paraId="484DE344" w14:textId="77777777" w:rsidR="00837F45" w:rsidRPr="005354D5" w:rsidRDefault="00837F45" w:rsidP="006805CB">
            <w:pPr>
              <w:jc w:val="center"/>
              <w:rPr>
                <w:rFonts w:eastAsia=".VnTime"/>
                <w:szCs w:val="28"/>
                <w:vertAlign w:val="superscript"/>
                <w:lang w:val="fr-FR"/>
              </w:rPr>
            </w:pPr>
            <w:r w:rsidRPr="005354D5">
              <w:rPr>
                <w:rFonts w:eastAsia=".VnTime"/>
                <w:szCs w:val="28"/>
                <w:vertAlign w:val="superscript"/>
                <w:lang w:val="fr-FR"/>
              </w:rPr>
              <w:t>_______</w:t>
            </w:r>
          </w:p>
          <w:p w14:paraId="6F147ACC" w14:textId="77777777" w:rsidR="00837F45" w:rsidRPr="005354D5" w:rsidRDefault="00837F45" w:rsidP="006805CB">
            <w:pPr>
              <w:rPr>
                <w:szCs w:val="28"/>
                <w:lang w:val="fr-FR"/>
              </w:rPr>
            </w:pPr>
          </w:p>
        </w:tc>
        <w:tc>
          <w:tcPr>
            <w:tcW w:w="5814" w:type="dxa"/>
            <w:tcBorders>
              <w:top w:val="nil"/>
              <w:left w:val="nil"/>
              <w:bottom w:val="nil"/>
              <w:right w:val="nil"/>
            </w:tcBorders>
          </w:tcPr>
          <w:p w14:paraId="7FB7CECE"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4985A7DA"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27852925"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_____________________________________</w:t>
            </w:r>
          </w:p>
          <w:p w14:paraId="3A8826D7"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w:t>
            </w:r>
            <w:r w:rsidRPr="005354D5">
              <w:rPr>
                <w:rFonts w:eastAsia=".VnTime"/>
                <w:i/>
                <w:iCs/>
                <w:szCs w:val="28"/>
              </w:rPr>
              <w:t xml:space="preserve"> tháng</w:t>
            </w:r>
            <w:r w:rsidRPr="005354D5">
              <w:rPr>
                <w:rFonts w:eastAsia=".VnTime"/>
                <w:szCs w:val="28"/>
              </w:rPr>
              <w:t xml:space="preserve"> ... </w:t>
            </w:r>
            <w:r w:rsidRPr="005354D5">
              <w:rPr>
                <w:rFonts w:eastAsia=".VnTime"/>
                <w:i/>
                <w:iCs/>
                <w:szCs w:val="28"/>
              </w:rPr>
              <w:t xml:space="preserve">năm </w:t>
            </w:r>
            <w:r w:rsidRPr="005354D5">
              <w:rPr>
                <w:rFonts w:eastAsia=".VnTime"/>
                <w:szCs w:val="28"/>
              </w:rPr>
              <w:t>...</w:t>
            </w:r>
          </w:p>
        </w:tc>
      </w:tr>
    </w:tbl>
    <w:p w14:paraId="7D4C611E" w14:textId="77777777" w:rsidR="00837F45" w:rsidRPr="003D581D" w:rsidRDefault="00837F45" w:rsidP="006805CB">
      <w:pPr>
        <w:jc w:val="center"/>
        <w:rPr>
          <w:b/>
          <w:bCs/>
          <w:sz w:val="40"/>
          <w:szCs w:val="28"/>
        </w:rPr>
      </w:pPr>
    </w:p>
    <w:p w14:paraId="7636BF18" w14:textId="77777777" w:rsidR="00837F45" w:rsidRPr="003D581D" w:rsidRDefault="00837F45" w:rsidP="006805CB">
      <w:pPr>
        <w:jc w:val="center"/>
        <w:rPr>
          <w:rFonts w:ascii="Times New Roman Bold" w:hAnsi="Times New Roman Bold"/>
          <w:b/>
          <w:bCs/>
          <w:spacing w:val="-8"/>
          <w:szCs w:val="28"/>
        </w:rPr>
      </w:pPr>
      <w:r w:rsidRPr="003D581D">
        <w:rPr>
          <w:rFonts w:ascii="Times New Roman Bold" w:hAnsi="Times New Roman Bold"/>
          <w:b/>
          <w:bCs/>
          <w:spacing w:val="-8"/>
          <w:szCs w:val="28"/>
        </w:rPr>
        <w:t>GIẤY PHÉP XÂY DỰNG/GIẤY PHÉP XÂY DỰNG ĐIỀU CHỈNH/GIA HẠN</w:t>
      </w:r>
    </w:p>
    <w:p w14:paraId="2D4DFE05" w14:textId="77777777" w:rsidR="00837F45" w:rsidRPr="005354D5" w:rsidRDefault="00837F45" w:rsidP="006805CB">
      <w:pPr>
        <w:jc w:val="center"/>
        <w:rPr>
          <w:szCs w:val="28"/>
        </w:rPr>
      </w:pPr>
      <w:r w:rsidRPr="005354D5">
        <w:rPr>
          <w:szCs w:val="28"/>
        </w:rPr>
        <w:t xml:space="preserve">Số: </w:t>
      </w:r>
      <w:r>
        <w:rPr>
          <w:szCs w:val="28"/>
        </w:rPr>
        <w:t>…</w:t>
      </w:r>
      <w:r w:rsidRPr="005354D5">
        <w:rPr>
          <w:szCs w:val="28"/>
        </w:rPr>
        <w:t>/GPXD</w:t>
      </w:r>
    </w:p>
    <w:p w14:paraId="2416DADD" w14:textId="77777777" w:rsidR="00837F45" w:rsidRPr="005354D5" w:rsidRDefault="00837F45" w:rsidP="006805CB">
      <w:pPr>
        <w:jc w:val="center"/>
        <w:rPr>
          <w:i/>
          <w:szCs w:val="28"/>
        </w:rPr>
      </w:pPr>
      <w:r w:rsidRPr="005354D5">
        <w:rPr>
          <w:i/>
          <w:szCs w:val="28"/>
        </w:rPr>
        <w:t>(Sử dụng cho công trình theo tuyến)</w:t>
      </w:r>
    </w:p>
    <w:p w14:paraId="1BD709FC" w14:textId="77777777" w:rsidR="00837F45" w:rsidRPr="005354D5" w:rsidRDefault="00837F45" w:rsidP="006805CB">
      <w:pPr>
        <w:jc w:val="center"/>
        <w:rPr>
          <w:szCs w:val="28"/>
          <w:vertAlign w:val="superscript"/>
        </w:rPr>
      </w:pPr>
      <w:r w:rsidRPr="005354D5">
        <w:rPr>
          <w:szCs w:val="28"/>
          <w:vertAlign w:val="superscript"/>
        </w:rPr>
        <w:t>_________</w:t>
      </w:r>
    </w:p>
    <w:p w14:paraId="23A6B6C8" w14:textId="77777777" w:rsidR="00837F45" w:rsidRPr="003D581D" w:rsidRDefault="00837F45" w:rsidP="006805CB">
      <w:pPr>
        <w:ind w:firstLine="562"/>
        <w:rPr>
          <w:sz w:val="18"/>
          <w:szCs w:val="28"/>
        </w:rPr>
      </w:pPr>
    </w:p>
    <w:p w14:paraId="4DBECCE7" w14:textId="77777777" w:rsidR="00837F45" w:rsidRPr="005354D5" w:rsidRDefault="00837F45" w:rsidP="003D581D">
      <w:pPr>
        <w:spacing w:before="120"/>
        <w:ind w:firstLine="567"/>
        <w:rPr>
          <w:szCs w:val="28"/>
        </w:rPr>
      </w:pPr>
      <w:r w:rsidRPr="005354D5">
        <w:rPr>
          <w:szCs w:val="28"/>
        </w:rPr>
        <w:t>1. Cấp cho: ..........; Số định danh cá nhân/Mã số doanh nghiệp:......................</w:t>
      </w:r>
    </w:p>
    <w:p w14:paraId="2BC7A73D" w14:textId="77777777" w:rsidR="00837F45" w:rsidRPr="005354D5" w:rsidRDefault="00837F45" w:rsidP="003D581D">
      <w:pPr>
        <w:spacing w:before="120"/>
        <w:ind w:firstLine="567"/>
        <w:rPr>
          <w:szCs w:val="28"/>
        </w:rPr>
      </w:pPr>
      <w:r w:rsidRPr="005354D5">
        <w:rPr>
          <w:szCs w:val="28"/>
        </w:rPr>
        <w:t>Địa chỉ: số nhà: .......đường ...... phường (xã): ......quận (huyện)….. tỉnh/thành phố: ........</w:t>
      </w:r>
    </w:p>
    <w:p w14:paraId="2567A987" w14:textId="77777777" w:rsidR="00837F45" w:rsidRPr="005354D5" w:rsidRDefault="00837F45" w:rsidP="003D581D">
      <w:pPr>
        <w:spacing w:before="120"/>
        <w:ind w:firstLine="567"/>
        <w:rPr>
          <w:szCs w:val="28"/>
        </w:rPr>
      </w:pPr>
      <w:r w:rsidRPr="005354D5">
        <w:rPr>
          <w:szCs w:val="28"/>
        </w:rPr>
        <w:t xml:space="preserve">2. Được phép xây dựng công trình: (tên công trình)........................................ </w:t>
      </w:r>
    </w:p>
    <w:p w14:paraId="14DF55C5" w14:textId="77777777" w:rsidR="00837F45" w:rsidRPr="005354D5" w:rsidRDefault="00837F45" w:rsidP="003D581D">
      <w:pPr>
        <w:spacing w:before="120"/>
        <w:ind w:firstLine="567"/>
        <w:rPr>
          <w:szCs w:val="28"/>
        </w:rPr>
      </w:pPr>
      <w:r w:rsidRPr="005354D5">
        <w:rPr>
          <w:szCs w:val="28"/>
        </w:rPr>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56EA231B" w14:textId="77777777" w:rsidR="00837F45" w:rsidRPr="005354D5" w:rsidRDefault="00837F45" w:rsidP="003D581D">
      <w:pPr>
        <w:spacing w:before="120"/>
        <w:ind w:firstLine="567"/>
        <w:rPr>
          <w:szCs w:val="28"/>
        </w:rPr>
      </w:pPr>
      <w:r w:rsidRPr="005354D5">
        <w:rPr>
          <w:szCs w:val="28"/>
        </w:rPr>
        <w:t>- Theo thiết kế: ................................................................................................</w:t>
      </w:r>
    </w:p>
    <w:p w14:paraId="6F51BA04" w14:textId="77777777" w:rsidR="00837F45" w:rsidRPr="005354D5" w:rsidRDefault="00837F45" w:rsidP="003D581D">
      <w:pPr>
        <w:spacing w:before="120"/>
        <w:ind w:firstLine="567"/>
        <w:rPr>
          <w:szCs w:val="28"/>
        </w:rPr>
      </w:pPr>
      <w:r w:rsidRPr="005354D5">
        <w:rPr>
          <w:szCs w:val="28"/>
        </w:rPr>
        <w:t>- Do: (tên tổ chức tư vấn) ..................lập</w:t>
      </w:r>
    </w:p>
    <w:p w14:paraId="2D5A2B48" w14:textId="77777777" w:rsidR="00837F45" w:rsidRPr="005354D5" w:rsidRDefault="00837F45" w:rsidP="003D581D">
      <w:pPr>
        <w:spacing w:before="120"/>
        <w:ind w:firstLine="567"/>
        <w:rPr>
          <w:szCs w:val="28"/>
        </w:rPr>
      </w:pPr>
      <w:r w:rsidRPr="005354D5">
        <w:rPr>
          <w:szCs w:val="28"/>
        </w:rPr>
        <w:t>- Chủ nhiệm, chủ trì thiết kế:……</w:t>
      </w:r>
    </w:p>
    <w:p w14:paraId="773B3E7F" w14:textId="77777777" w:rsidR="00837F45" w:rsidRPr="005354D5" w:rsidRDefault="00837F45" w:rsidP="003D581D">
      <w:pPr>
        <w:spacing w:before="120"/>
        <w:ind w:firstLine="567"/>
        <w:rPr>
          <w:szCs w:val="28"/>
        </w:rPr>
      </w:pPr>
      <w:r w:rsidRPr="005354D5">
        <w:rPr>
          <w:szCs w:val="28"/>
        </w:rPr>
        <w:t xml:space="preserve">- Đơn vị thẩm định, thẩm tra </w:t>
      </w:r>
      <w:r w:rsidRPr="005354D5">
        <w:rPr>
          <w:i/>
          <w:szCs w:val="28"/>
        </w:rPr>
        <w:t>(nếu có</w:t>
      </w:r>
      <w:r w:rsidRPr="005354D5">
        <w:rPr>
          <w:szCs w:val="28"/>
        </w:rPr>
        <w:t>): ............................................................</w:t>
      </w:r>
    </w:p>
    <w:p w14:paraId="36D98A12" w14:textId="77777777" w:rsidR="00837F45" w:rsidRPr="005354D5" w:rsidRDefault="00837F45" w:rsidP="003D581D">
      <w:pPr>
        <w:spacing w:before="120"/>
        <w:ind w:firstLine="567"/>
        <w:rPr>
          <w:szCs w:val="28"/>
        </w:rPr>
      </w:pPr>
      <w:r w:rsidRPr="005354D5">
        <w:rPr>
          <w:szCs w:val="28"/>
        </w:rPr>
        <w:t>- Chủ trì thẩm tra thiết kế: ……………………………………………......….</w:t>
      </w:r>
    </w:p>
    <w:p w14:paraId="529298CC" w14:textId="77777777" w:rsidR="00837F45" w:rsidRPr="005354D5" w:rsidRDefault="00837F45" w:rsidP="003D581D">
      <w:pPr>
        <w:spacing w:before="120"/>
        <w:ind w:firstLine="567"/>
        <w:rPr>
          <w:szCs w:val="28"/>
        </w:rPr>
      </w:pPr>
      <w:r w:rsidRPr="005354D5">
        <w:rPr>
          <w:szCs w:val="28"/>
        </w:rPr>
        <w:t>- Gồm các nội dung sau:</w:t>
      </w:r>
    </w:p>
    <w:p w14:paraId="5CFCB628" w14:textId="77777777" w:rsidR="00837F45" w:rsidRPr="005354D5" w:rsidRDefault="00837F45" w:rsidP="003D581D">
      <w:pPr>
        <w:spacing w:before="120"/>
        <w:ind w:firstLine="567"/>
        <w:rPr>
          <w:szCs w:val="28"/>
        </w:rPr>
      </w:pPr>
      <w:r w:rsidRPr="005354D5">
        <w:rPr>
          <w:szCs w:val="28"/>
        </w:rPr>
        <w:lastRenderedPageBreak/>
        <w:t xml:space="preserve">+ Vị trí xây dựng </w:t>
      </w:r>
      <w:r w:rsidRPr="005354D5">
        <w:rPr>
          <w:i/>
          <w:szCs w:val="28"/>
        </w:rPr>
        <w:t>(ghi rõ vị trí, địa chỉ)</w:t>
      </w:r>
      <w:r w:rsidRPr="005354D5">
        <w:rPr>
          <w:szCs w:val="28"/>
        </w:rPr>
        <w:t>: .........................................................</w:t>
      </w:r>
    </w:p>
    <w:p w14:paraId="65E4F385" w14:textId="77777777" w:rsidR="00837F45" w:rsidRPr="005354D5" w:rsidRDefault="00837F45" w:rsidP="003D581D">
      <w:pPr>
        <w:spacing w:before="120"/>
        <w:ind w:firstLine="567"/>
        <w:rPr>
          <w:szCs w:val="28"/>
        </w:rPr>
      </w:pPr>
      <w:r w:rsidRPr="005354D5">
        <w:rPr>
          <w:szCs w:val="28"/>
        </w:rPr>
        <w:t>+ Hướng tuyến công trình: ..............................................................................</w:t>
      </w:r>
    </w:p>
    <w:p w14:paraId="1B5F311A" w14:textId="77777777" w:rsidR="00837F45" w:rsidRPr="0002054C" w:rsidRDefault="00837F45" w:rsidP="003D581D">
      <w:pPr>
        <w:spacing w:before="120"/>
        <w:ind w:firstLine="567"/>
        <w:rPr>
          <w:szCs w:val="28"/>
        </w:rPr>
      </w:pPr>
      <w:r w:rsidRPr="0002054C">
        <w:rPr>
          <w:szCs w:val="28"/>
        </w:rPr>
        <w:t>+ Cốt xây dựng: ..............................................................................................</w:t>
      </w:r>
    </w:p>
    <w:p w14:paraId="2DEB689F" w14:textId="77777777" w:rsidR="00837F45" w:rsidRPr="005354D5" w:rsidRDefault="00837F45" w:rsidP="003D581D">
      <w:pPr>
        <w:spacing w:before="120"/>
        <w:ind w:firstLine="567"/>
        <w:rPr>
          <w:szCs w:val="28"/>
        </w:rPr>
      </w:pPr>
      <w:r w:rsidRPr="005354D5">
        <w:rPr>
          <w:szCs w:val="28"/>
        </w:rPr>
        <w:t xml:space="preserve">+ Chiều sâu công trình </w:t>
      </w:r>
      <w:r w:rsidRPr="005354D5">
        <w:rPr>
          <w:i/>
          <w:szCs w:val="28"/>
        </w:rPr>
        <w:t>(đối với công trình ngầm theo tuyến)</w:t>
      </w:r>
      <w:r w:rsidRPr="005354D5">
        <w:rPr>
          <w:szCs w:val="28"/>
        </w:rPr>
        <w:t>: ........................</w:t>
      </w:r>
    </w:p>
    <w:p w14:paraId="3B195BC0" w14:textId="77777777" w:rsidR="00837F45" w:rsidRPr="005354D5" w:rsidRDefault="00837F45" w:rsidP="003D581D">
      <w:pPr>
        <w:spacing w:before="120"/>
        <w:ind w:firstLine="567"/>
        <w:rPr>
          <w:szCs w:val="28"/>
        </w:rPr>
      </w:pPr>
      <w:r w:rsidRPr="005354D5">
        <w:rPr>
          <w:szCs w:val="28"/>
        </w:rPr>
        <w:t>3. Giấy tờ về đất đai:........................................................................................</w:t>
      </w:r>
    </w:p>
    <w:p w14:paraId="56E1B33C" w14:textId="77777777" w:rsidR="00837F45" w:rsidRPr="005354D5" w:rsidRDefault="00837F45" w:rsidP="003D581D">
      <w:pPr>
        <w:spacing w:before="120"/>
        <w:ind w:firstLine="567"/>
        <w:rPr>
          <w:szCs w:val="28"/>
        </w:rPr>
      </w:pPr>
      <w:r w:rsidRPr="005354D5">
        <w:rPr>
          <w:szCs w:val="28"/>
        </w:rPr>
        <w:t>4. Giấy phép này có hiệu lực khởi công xây dựng trong thời hạn 12 tháng kể từ ngày cấp; quá thời hạn trên thì phải đề nghị gia hạn giấy phép xây dựng.</w:t>
      </w:r>
    </w:p>
    <w:p w14:paraId="2BA5E083" w14:textId="77777777" w:rsidR="00837F45" w:rsidRPr="005354D5" w:rsidRDefault="00837F45" w:rsidP="006805CB">
      <w:pPr>
        <w:rPr>
          <w:szCs w:val="28"/>
        </w:rPr>
      </w:pPr>
    </w:p>
    <w:tbl>
      <w:tblPr>
        <w:tblW w:w="9322" w:type="dxa"/>
        <w:tblLook w:val="04A0" w:firstRow="1" w:lastRow="0" w:firstColumn="1" w:lastColumn="0" w:noHBand="0" w:noVBand="1"/>
      </w:tblPr>
      <w:tblGrid>
        <w:gridCol w:w="2552"/>
        <w:gridCol w:w="6770"/>
      </w:tblGrid>
      <w:tr w:rsidR="00837F45" w:rsidRPr="005354D5" w14:paraId="5F47A0DA" w14:textId="77777777" w:rsidTr="003D581D">
        <w:tc>
          <w:tcPr>
            <w:tcW w:w="2552" w:type="dxa"/>
          </w:tcPr>
          <w:p w14:paraId="15A2C1A8" w14:textId="77777777" w:rsidR="00837F45" w:rsidRPr="005354D5" w:rsidRDefault="00837F45" w:rsidP="003D581D">
            <w:pPr>
              <w:tabs>
                <w:tab w:val="left" w:pos="6164"/>
              </w:tabs>
              <w:ind w:left="-108"/>
              <w:rPr>
                <w:lang w:val="pl-PL"/>
              </w:rPr>
            </w:pPr>
            <w:r w:rsidRPr="005354D5">
              <w:rPr>
                <w:b/>
                <w:bCs/>
                <w:i/>
                <w:iCs/>
                <w:lang w:val="pl-PL"/>
              </w:rPr>
              <w:t xml:space="preserve">Nơi nhận:                    </w:t>
            </w:r>
            <w:r w:rsidRPr="005354D5">
              <w:rPr>
                <w:i/>
                <w:iCs/>
                <w:lang w:val="pl-PL"/>
              </w:rPr>
              <w:t xml:space="preserve">                  </w:t>
            </w:r>
          </w:p>
          <w:p w14:paraId="1FEC0920" w14:textId="77777777" w:rsidR="00837F45" w:rsidRPr="003D581D" w:rsidRDefault="00837F45" w:rsidP="003D581D">
            <w:pPr>
              <w:ind w:left="-108"/>
              <w:rPr>
                <w:b/>
                <w:bCs/>
                <w:sz w:val="22"/>
                <w:lang w:val="pl-PL"/>
              </w:rPr>
            </w:pPr>
            <w:r w:rsidRPr="003D581D">
              <w:rPr>
                <w:bCs/>
                <w:iCs/>
                <w:sz w:val="22"/>
                <w:lang w:val="pl-PL"/>
              </w:rPr>
              <w:t>- Chủ đầu tư</w:t>
            </w:r>
            <w:r w:rsidRPr="003D581D">
              <w:rPr>
                <w:bCs/>
                <w:sz w:val="22"/>
                <w:lang w:val="pl-PL"/>
              </w:rPr>
              <w:t xml:space="preserve">; </w:t>
            </w:r>
            <w:r w:rsidRPr="003D581D">
              <w:rPr>
                <w:b/>
                <w:bCs/>
                <w:sz w:val="22"/>
                <w:lang w:val="pl-PL"/>
              </w:rPr>
              <w:t xml:space="preserve">                                                       </w:t>
            </w:r>
          </w:p>
          <w:p w14:paraId="3D26C1DA" w14:textId="77777777" w:rsidR="00837F45" w:rsidRPr="003D581D" w:rsidRDefault="00837F45" w:rsidP="003D581D">
            <w:pPr>
              <w:ind w:left="-108"/>
              <w:rPr>
                <w:sz w:val="22"/>
                <w:lang w:val="pl-PL"/>
              </w:rPr>
            </w:pPr>
            <w:r w:rsidRPr="003D581D">
              <w:rPr>
                <w:bCs/>
                <w:sz w:val="22"/>
                <w:lang w:val="pl-PL"/>
              </w:rPr>
              <w:t>- Lưu:</w:t>
            </w:r>
            <w:r w:rsidRPr="003D581D">
              <w:rPr>
                <w:iCs/>
                <w:sz w:val="22"/>
                <w:lang w:val="pl-PL"/>
              </w:rPr>
              <w:t xml:space="preserve"> VT, .....</w:t>
            </w:r>
            <w:r w:rsidRPr="003D581D">
              <w:rPr>
                <w:sz w:val="22"/>
                <w:lang w:val="pl-PL"/>
              </w:rPr>
              <w:t xml:space="preserve">                                                               </w:t>
            </w:r>
          </w:p>
          <w:p w14:paraId="12E7AF00" w14:textId="77777777" w:rsidR="00837F45" w:rsidRPr="005354D5" w:rsidRDefault="00837F45" w:rsidP="006805CB">
            <w:pPr>
              <w:tabs>
                <w:tab w:val="left" w:pos="6164"/>
              </w:tabs>
              <w:rPr>
                <w:b/>
                <w:bCs/>
                <w:i/>
                <w:iCs/>
                <w:szCs w:val="28"/>
                <w:lang w:val="pl-PL"/>
              </w:rPr>
            </w:pPr>
          </w:p>
        </w:tc>
        <w:tc>
          <w:tcPr>
            <w:tcW w:w="6770" w:type="dxa"/>
          </w:tcPr>
          <w:p w14:paraId="5D314E91" w14:textId="77777777" w:rsidR="00837F45" w:rsidRPr="005354D5" w:rsidRDefault="00837F45" w:rsidP="003D581D">
            <w:pPr>
              <w:tabs>
                <w:tab w:val="left" w:pos="6164"/>
              </w:tabs>
              <w:jc w:val="center"/>
              <w:rPr>
                <w:b/>
                <w:bCs/>
                <w:szCs w:val="28"/>
                <w:lang w:val="pl-PL"/>
              </w:rPr>
            </w:pPr>
            <w:r w:rsidRPr="005354D5">
              <w:rPr>
                <w:b/>
                <w:bCs/>
                <w:szCs w:val="28"/>
                <w:lang w:val="pl-PL"/>
              </w:rPr>
              <w:t>CƠ QUAN CẤP GIẤY PHÉP XÂY DỰNG</w:t>
            </w:r>
          </w:p>
          <w:p w14:paraId="479FFA06"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59F2C1E1" w14:textId="77777777" w:rsidR="00837F45" w:rsidRDefault="00837F45" w:rsidP="006805CB">
      <w:pPr>
        <w:tabs>
          <w:tab w:val="left" w:pos="3680"/>
          <w:tab w:val="center" w:pos="4395"/>
        </w:tabs>
        <w:autoSpaceDE w:val="0"/>
        <w:autoSpaceDN w:val="0"/>
        <w:rPr>
          <w:szCs w:val="28"/>
        </w:rPr>
      </w:pPr>
      <w:r w:rsidRPr="005354D5">
        <w:rPr>
          <w:szCs w:val="28"/>
          <w:lang w:val="pl-PL"/>
        </w:rPr>
        <w:tab/>
      </w:r>
      <w:r w:rsidRPr="005354D5">
        <w:rPr>
          <w:szCs w:val="28"/>
          <w:lang w:val="pl-PL"/>
        </w:rPr>
        <w:tab/>
      </w:r>
    </w:p>
    <w:p w14:paraId="5104CA26" w14:textId="77777777" w:rsidR="00837F45" w:rsidRPr="0008069F" w:rsidRDefault="00837F45" w:rsidP="006805CB">
      <w:pPr>
        <w:tabs>
          <w:tab w:val="left" w:pos="3680"/>
          <w:tab w:val="center" w:pos="4395"/>
        </w:tabs>
        <w:autoSpaceDE w:val="0"/>
        <w:autoSpaceDN w:val="0"/>
        <w:rPr>
          <w:szCs w:val="28"/>
        </w:rPr>
      </w:pPr>
    </w:p>
    <w:p w14:paraId="3FCC05D9" w14:textId="77777777" w:rsidR="00837F45" w:rsidRPr="005354D5" w:rsidRDefault="00837F45" w:rsidP="006805CB">
      <w:pPr>
        <w:jc w:val="center"/>
        <w:rPr>
          <w:szCs w:val="28"/>
          <w:lang w:val="pl-PL"/>
        </w:rPr>
      </w:pPr>
      <w:r w:rsidRPr="005354D5">
        <w:rPr>
          <w:szCs w:val="28"/>
          <w:lang w:val="pl-PL"/>
        </w:rPr>
        <w:t>(Trang 2)</w:t>
      </w:r>
    </w:p>
    <w:p w14:paraId="11091AD8" w14:textId="77777777" w:rsidR="00837F45" w:rsidRPr="003D581D" w:rsidRDefault="00837F45" w:rsidP="006805CB">
      <w:pPr>
        <w:jc w:val="center"/>
        <w:rPr>
          <w:b/>
          <w:bCs/>
          <w:sz w:val="20"/>
          <w:szCs w:val="28"/>
          <w:lang w:val="pl-PL"/>
        </w:rPr>
      </w:pPr>
    </w:p>
    <w:p w14:paraId="25578F1C" w14:textId="77777777" w:rsidR="00837F45" w:rsidRPr="005354D5" w:rsidRDefault="00837F45" w:rsidP="006805CB">
      <w:pPr>
        <w:jc w:val="center"/>
        <w:rPr>
          <w:b/>
          <w:bCs/>
          <w:szCs w:val="28"/>
          <w:lang w:val="pl-PL"/>
        </w:rPr>
      </w:pPr>
      <w:r w:rsidRPr="005354D5">
        <w:rPr>
          <w:b/>
          <w:bCs/>
          <w:szCs w:val="28"/>
          <w:lang w:val="pl-PL"/>
        </w:rPr>
        <w:t>CHỦ ĐẦU TƯ PHẢI THỰC HIỆN CÁC NỘI DUNG SAU ĐÂY:</w:t>
      </w:r>
    </w:p>
    <w:p w14:paraId="2B19F951" w14:textId="77777777" w:rsidR="00837F45" w:rsidRPr="005354D5" w:rsidRDefault="00837F45" w:rsidP="006805CB">
      <w:pPr>
        <w:ind w:firstLine="567"/>
        <w:rPr>
          <w:szCs w:val="28"/>
          <w:lang w:val="pl-PL"/>
        </w:rPr>
      </w:pPr>
    </w:p>
    <w:p w14:paraId="1E7E7198" w14:textId="77777777" w:rsidR="00837F45" w:rsidRPr="005354D5" w:rsidRDefault="00837F45" w:rsidP="006805CB">
      <w:pPr>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73D88D89" w14:textId="77777777" w:rsidR="00837F45" w:rsidRPr="005354D5" w:rsidRDefault="00837F45" w:rsidP="006805CB">
      <w:pPr>
        <w:ind w:firstLine="567"/>
        <w:rPr>
          <w:szCs w:val="28"/>
          <w:lang w:val="pl-PL"/>
        </w:rPr>
      </w:pPr>
    </w:p>
    <w:p w14:paraId="55BABF3F"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7847C51A" w14:textId="77777777" w:rsidR="00837F45" w:rsidRPr="005354D5" w:rsidRDefault="00837F45" w:rsidP="006805CB">
      <w:pPr>
        <w:ind w:firstLine="567"/>
        <w:rPr>
          <w:szCs w:val="28"/>
          <w:lang w:val="pl-PL"/>
        </w:rPr>
      </w:pPr>
    </w:p>
    <w:p w14:paraId="746161E4"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56F553F3" w14:textId="77777777" w:rsidR="00837F45" w:rsidRPr="005354D5" w:rsidRDefault="00837F45" w:rsidP="006805CB">
      <w:pPr>
        <w:ind w:firstLine="567"/>
        <w:rPr>
          <w:szCs w:val="28"/>
          <w:lang w:val="pl-PL"/>
        </w:rPr>
      </w:pPr>
    </w:p>
    <w:p w14:paraId="1CA26F51" w14:textId="77777777" w:rsidR="00837F45" w:rsidRPr="005354D5" w:rsidRDefault="00837F45" w:rsidP="006805CB">
      <w:pPr>
        <w:ind w:firstLine="567"/>
        <w:rPr>
          <w:szCs w:val="28"/>
          <w:lang w:val="pl-PL"/>
        </w:rPr>
      </w:pPr>
      <w:r w:rsidRPr="005354D5">
        <w:rPr>
          <w:szCs w:val="28"/>
          <w:lang w:val="pl-PL"/>
        </w:rPr>
        <w:t xml:space="preserve">4. Xuất trình Giấy phép xây dựng cho cơ quan có thẩm quyền khi được yêu cầu theo quy định của pháp luật và treo biển báo tại địa điểm xây dựng theo </w:t>
      </w:r>
      <w:r w:rsidRPr="005354D5">
        <w:rPr>
          <w:szCs w:val="28"/>
        </w:rPr>
        <w:t xml:space="preserve">        </w:t>
      </w:r>
      <w:r w:rsidRPr="005354D5">
        <w:rPr>
          <w:szCs w:val="28"/>
          <w:lang w:val="pl-PL"/>
        </w:rPr>
        <w:t>quy định.</w:t>
      </w:r>
    </w:p>
    <w:p w14:paraId="1E952855" w14:textId="77777777" w:rsidR="00837F45" w:rsidRPr="005354D5" w:rsidRDefault="00837F45" w:rsidP="006805CB">
      <w:pPr>
        <w:ind w:firstLine="567"/>
        <w:rPr>
          <w:szCs w:val="28"/>
          <w:lang w:val="pl-PL"/>
        </w:rPr>
      </w:pPr>
    </w:p>
    <w:p w14:paraId="5B38F74E" w14:textId="77777777" w:rsidR="00837F45" w:rsidRPr="005354D5" w:rsidRDefault="00837F45" w:rsidP="006805CB">
      <w:pPr>
        <w:autoSpaceDE w:val="0"/>
        <w:autoSpaceDN w:val="0"/>
        <w:ind w:firstLine="567"/>
        <w:rPr>
          <w:szCs w:val="28"/>
          <w:lang w:val="pl-PL"/>
        </w:rPr>
      </w:pPr>
      <w:r w:rsidRPr="005354D5">
        <w:rPr>
          <w:szCs w:val="28"/>
          <w:lang w:val="pl-PL"/>
        </w:rPr>
        <w:t>5. Khi điều chỉnh thiết kế làm thay đổi một trong các nội dung quy định tại khoản 1 Điều 98</w:t>
      </w:r>
      <w:r>
        <w:rPr>
          <w:szCs w:val="28"/>
          <w:lang w:val="pl-PL"/>
        </w:rPr>
        <w:t xml:space="preserve"> của</w:t>
      </w:r>
      <w:r w:rsidRPr="005354D5">
        <w:rPr>
          <w:szCs w:val="28"/>
          <w:lang w:val="pl-PL"/>
        </w:rPr>
        <w:t xml:space="preserve"> Luật Xây dựng năm 2014 thì phải đề nghị điều chỉnh giấy phép xây dựng và chờ quyết định của cơ quan cấp giấy phép.</w:t>
      </w:r>
    </w:p>
    <w:p w14:paraId="33744E8B" w14:textId="77777777" w:rsidR="00837F45" w:rsidRPr="005354D5" w:rsidRDefault="00837F45" w:rsidP="006805CB">
      <w:pPr>
        <w:ind w:firstLine="567"/>
        <w:rPr>
          <w:szCs w:val="28"/>
          <w:lang w:val="pl-PL"/>
        </w:rPr>
      </w:pPr>
    </w:p>
    <w:p w14:paraId="0FF5F0DB"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6925CA89" w14:textId="77777777" w:rsidR="00837F45" w:rsidRPr="005354D5" w:rsidRDefault="00837F45" w:rsidP="006805CB">
      <w:pPr>
        <w:ind w:firstLine="567"/>
        <w:rPr>
          <w:szCs w:val="28"/>
          <w:lang w:val="pl-PL"/>
        </w:rPr>
      </w:pPr>
    </w:p>
    <w:p w14:paraId="69D7E6D3" w14:textId="77777777" w:rsidR="00837F45" w:rsidRPr="005354D5" w:rsidRDefault="00837F45" w:rsidP="006805CB">
      <w:pPr>
        <w:ind w:firstLine="567"/>
        <w:rPr>
          <w:szCs w:val="28"/>
          <w:lang w:val="pl-PL"/>
        </w:rPr>
      </w:pPr>
      <w:r w:rsidRPr="005354D5">
        <w:rPr>
          <w:szCs w:val="28"/>
          <w:lang w:val="pl-PL"/>
        </w:rPr>
        <w:tab/>
        <w:t>1. Nội dung điều chỉnh/gia hạn: .................................................................</w:t>
      </w:r>
    </w:p>
    <w:p w14:paraId="1ABF0C90" w14:textId="77777777" w:rsidR="00837F45" w:rsidRPr="005354D5" w:rsidRDefault="00837F45" w:rsidP="006805CB">
      <w:pPr>
        <w:ind w:firstLine="567"/>
        <w:rPr>
          <w:szCs w:val="28"/>
          <w:lang w:val="pl-PL"/>
        </w:rPr>
      </w:pPr>
    </w:p>
    <w:p w14:paraId="2E51B6F9" w14:textId="77777777" w:rsidR="00837F45" w:rsidRPr="005354D5" w:rsidRDefault="00837F45" w:rsidP="006805CB">
      <w:pPr>
        <w:ind w:firstLine="567"/>
        <w:rPr>
          <w:szCs w:val="28"/>
          <w:lang w:val="pl-PL"/>
        </w:rPr>
      </w:pPr>
      <w:r w:rsidRPr="005354D5">
        <w:rPr>
          <w:szCs w:val="28"/>
          <w:lang w:val="pl-PL"/>
        </w:rPr>
        <w:tab/>
        <w:t>2. Thời gian có hiệu lực của giấy phép: .....................................................</w:t>
      </w:r>
    </w:p>
    <w:p w14:paraId="0FE52CF3" w14:textId="77777777" w:rsidR="00837F45" w:rsidRPr="005354D5" w:rsidRDefault="00837F45" w:rsidP="006805CB">
      <w:pPr>
        <w:ind w:firstLine="567"/>
        <w:rPr>
          <w:szCs w:val="28"/>
          <w:lang w:val="pl-PL"/>
        </w:rPr>
      </w:pPr>
    </w:p>
    <w:tbl>
      <w:tblPr>
        <w:tblW w:w="9072" w:type="dxa"/>
        <w:tblInd w:w="108" w:type="dxa"/>
        <w:tblLook w:val="04A0" w:firstRow="1" w:lastRow="0" w:firstColumn="1" w:lastColumn="0" w:noHBand="0" w:noVBand="1"/>
      </w:tblPr>
      <w:tblGrid>
        <w:gridCol w:w="2019"/>
        <w:gridCol w:w="7053"/>
      </w:tblGrid>
      <w:tr w:rsidR="00837F45" w:rsidRPr="005354D5" w14:paraId="26DADF4B" w14:textId="77777777" w:rsidTr="003D581D">
        <w:tc>
          <w:tcPr>
            <w:tcW w:w="2019" w:type="dxa"/>
          </w:tcPr>
          <w:p w14:paraId="65FA2C7C" w14:textId="77777777" w:rsidR="00837F45" w:rsidRPr="005354D5" w:rsidRDefault="00837F45" w:rsidP="006805CB">
            <w:pPr>
              <w:jc w:val="center"/>
              <w:rPr>
                <w:szCs w:val="28"/>
                <w:lang w:val="pl-PL"/>
              </w:rPr>
            </w:pPr>
          </w:p>
        </w:tc>
        <w:tc>
          <w:tcPr>
            <w:tcW w:w="7053" w:type="dxa"/>
          </w:tcPr>
          <w:p w14:paraId="49897274" w14:textId="77777777" w:rsidR="00837F45" w:rsidRPr="005354D5" w:rsidRDefault="00837F45" w:rsidP="006805CB">
            <w:pPr>
              <w:jc w:val="center"/>
              <w:rPr>
                <w:i/>
                <w:szCs w:val="28"/>
                <w:lang w:val="pl-PL"/>
              </w:rPr>
            </w:pP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rPr>
              <w:t>..</w:t>
            </w:r>
            <w:r w:rsidRPr="005354D5">
              <w:rPr>
                <w:i/>
                <w:szCs w:val="28"/>
                <w:lang w:val="pl-PL"/>
              </w:rPr>
              <w:t>.</w:t>
            </w:r>
            <w:r w:rsidRPr="005354D5">
              <w:rPr>
                <w:i/>
                <w:iCs/>
                <w:szCs w:val="28"/>
                <w:lang w:val="pl-PL"/>
              </w:rPr>
              <w:t xml:space="preserve"> tháng </w:t>
            </w:r>
            <w:r w:rsidRPr="005354D5">
              <w:rPr>
                <w:i/>
                <w:szCs w:val="28"/>
              </w:rPr>
              <w:t>...</w:t>
            </w:r>
            <w:r w:rsidRPr="005354D5">
              <w:rPr>
                <w:i/>
                <w:iCs/>
                <w:szCs w:val="28"/>
                <w:lang w:val="pl-PL"/>
              </w:rPr>
              <w:t xml:space="preserve"> năm</w:t>
            </w:r>
            <w:r w:rsidRPr="005354D5">
              <w:rPr>
                <w:i/>
                <w:szCs w:val="28"/>
              </w:rPr>
              <w:t xml:space="preserve"> ..</w:t>
            </w:r>
            <w:r w:rsidRPr="005354D5">
              <w:rPr>
                <w:i/>
                <w:szCs w:val="28"/>
                <w:lang w:val="pl-PL"/>
              </w:rPr>
              <w:t>.</w:t>
            </w:r>
          </w:p>
          <w:p w14:paraId="38F8AB13" w14:textId="77777777" w:rsidR="00837F45" w:rsidRPr="005354D5" w:rsidRDefault="00837F45" w:rsidP="003D581D">
            <w:pPr>
              <w:jc w:val="center"/>
              <w:rPr>
                <w:b/>
                <w:bCs/>
                <w:szCs w:val="28"/>
                <w:lang w:val="pl-PL"/>
              </w:rPr>
            </w:pPr>
            <w:r w:rsidRPr="005354D5">
              <w:rPr>
                <w:b/>
                <w:bCs/>
                <w:szCs w:val="28"/>
                <w:lang w:val="pl-PL"/>
              </w:rPr>
              <w:t>CƠ QUAN CẤP GIẤY PHÉP XÂY DỰNG</w:t>
            </w:r>
          </w:p>
          <w:p w14:paraId="36C7D710" w14:textId="77777777" w:rsidR="00837F45" w:rsidRPr="005354D5" w:rsidRDefault="00837F45" w:rsidP="006805CB">
            <w:pPr>
              <w:jc w:val="center"/>
              <w:rPr>
                <w:i/>
                <w:szCs w:val="28"/>
                <w:lang w:val="pl-PL"/>
              </w:rPr>
            </w:pPr>
            <w:r w:rsidRPr="005354D5">
              <w:rPr>
                <w:i/>
                <w:iCs/>
                <w:szCs w:val="28"/>
                <w:lang w:val="pl-PL"/>
              </w:rPr>
              <w:t>(Ký tên, đóng dấu)</w:t>
            </w:r>
          </w:p>
          <w:p w14:paraId="2B924E84" w14:textId="77777777" w:rsidR="00837F45" w:rsidRPr="005354D5" w:rsidRDefault="00837F45" w:rsidP="006805CB">
            <w:pPr>
              <w:jc w:val="center"/>
              <w:rPr>
                <w:szCs w:val="28"/>
                <w:lang w:val="pl-PL"/>
              </w:rPr>
            </w:pPr>
          </w:p>
        </w:tc>
      </w:tr>
    </w:tbl>
    <w:p w14:paraId="35B502B5" w14:textId="77777777" w:rsidR="00837F45" w:rsidRPr="005354D5" w:rsidRDefault="00837F45" w:rsidP="006805CB">
      <w:pPr>
        <w:tabs>
          <w:tab w:val="left" w:pos="720"/>
          <w:tab w:val="center" w:pos="4320"/>
          <w:tab w:val="right" w:pos="8640"/>
        </w:tabs>
        <w:autoSpaceDE w:val="0"/>
        <w:autoSpaceDN w:val="0"/>
        <w:jc w:val="center"/>
        <w:rPr>
          <w:b/>
          <w:bCs/>
          <w:szCs w:val="28"/>
          <w:lang w:val="pl-PL"/>
        </w:rPr>
      </w:pPr>
    </w:p>
    <w:p w14:paraId="7C35B803" w14:textId="77777777" w:rsidR="00837F45" w:rsidRPr="005354D5" w:rsidRDefault="00837F45" w:rsidP="006805CB">
      <w:pPr>
        <w:pStyle w:val="MuPL"/>
        <w:spacing w:before="0" w:after="0" w:afterAutospacing="0"/>
        <w:jc w:val="right"/>
        <w:rPr>
          <w:bCs/>
          <w:color w:val="auto"/>
        </w:rPr>
      </w:pPr>
      <w:r w:rsidRPr="005354D5">
        <w:rPr>
          <w:bCs/>
          <w:color w:val="auto"/>
          <w:lang w:val="pl-PL"/>
        </w:rPr>
        <w:br w:type="page"/>
      </w:r>
      <w:r w:rsidRPr="005354D5">
        <w:rPr>
          <w:b w:val="0"/>
          <w:bCs/>
          <w:color w:val="auto"/>
        </w:rPr>
        <w:lastRenderedPageBreak/>
        <w:t xml:space="preserve"> </w:t>
      </w:r>
      <w:r>
        <w:rPr>
          <w:bCs/>
          <w:color w:val="auto"/>
        </w:rPr>
        <w:t xml:space="preserve">Phụ lục II - </w:t>
      </w:r>
      <w:r w:rsidRPr="005354D5">
        <w:rPr>
          <w:color w:val="auto"/>
        </w:rPr>
        <w:t>Mẫu số 06</w:t>
      </w:r>
    </w:p>
    <w:p w14:paraId="33E13843" w14:textId="77777777" w:rsidR="00837F45" w:rsidRDefault="00837F45" w:rsidP="006805CB">
      <w:pPr>
        <w:tabs>
          <w:tab w:val="left" w:pos="720"/>
          <w:tab w:val="center" w:pos="4320"/>
          <w:tab w:val="right" w:pos="8640"/>
        </w:tabs>
        <w:autoSpaceDE w:val="0"/>
        <w:autoSpaceDN w:val="0"/>
        <w:jc w:val="center"/>
        <w:rPr>
          <w:bCs/>
          <w:szCs w:val="28"/>
        </w:rPr>
      </w:pPr>
      <w:r w:rsidRPr="005354D5">
        <w:rPr>
          <w:bCs/>
          <w:szCs w:val="28"/>
        </w:rPr>
        <w:t>(Trang 1)</w:t>
      </w:r>
    </w:p>
    <w:p w14:paraId="62382ED7" w14:textId="77777777" w:rsidR="00837F45" w:rsidRPr="003D581D" w:rsidRDefault="00837F45" w:rsidP="006805CB">
      <w:pPr>
        <w:tabs>
          <w:tab w:val="left" w:pos="720"/>
          <w:tab w:val="center" w:pos="4320"/>
          <w:tab w:val="right" w:pos="8640"/>
        </w:tabs>
        <w:autoSpaceDE w:val="0"/>
        <w:autoSpaceDN w:val="0"/>
        <w:jc w:val="center"/>
        <w:rPr>
          <w:bCs/>
          <w:sz w:val="6"/>
          <w:szCs w:val="28"/>
        </w:rPr>
      </w:pPr>
    </w:p>
    <w:tbl>
      <w:tblPr>
        <w:tblW w:w="10776" w:type="dxa"/>
        <w:tblInd w:w="-1310" w:type="dxa"/>
        <w:tblBorders>
          <w:insideH w:val="single" w:sz="4" w:space="0" w:color="auto"/>
        </w:tblBorders>
        <w:tblLayout w:type="fixed"/>
        <w:tblLook w:val="0000" w:firstRow="0" w:lastRow="0" w:firstColumn="0" w:lastColumn="0" w:noHBand="0" w:noVBand="0"/>
      </w:tblPr>
      <w:tblGrid>
        <w:gridCol w:w="4962"/>
        <w:gridCol w:w="5814"/>
      </w:tblGrid>
      <w:tr w:rsidR="00837F45" w:rsidRPr="005354D5" w14:paraId="3395A557" w14:textId="77777777" w:rsidTr="003D581D">
        <w:trPr>
          <w:trHeight w:val="987"/>
        </w:trPr>
        <w:tc>
          <w:tcPr>
            <w:tcW w:w="4962" w:type="dxa"/>
            <w:tcBorders>
              <w:top w:val="nil"/>
              <w:left w:val="nil"/>
              <w:bottom w:val="nil"/>
              <w:right w:val="nil"/>
            </w:tcBorders>
          </w:tcPr>
          <w:p w14:paraId="2069D968" w14:textId="77777777" w:rsidR="00837F45" w:rsidRPr="003D581D" w:rsidRDefault="00837F45" w:rsidP="006805CB">
            <w:pPr>
              <w:jc w:val="center"/>
              <w:rPr>
                <w:b/>
                <w:spacing w:val="-12"/>
                <w:sz w:val="26"/>
              </w:rPr>
            </w:pPr>
            <w:r w:rsidRPr="003D581D">
              <w:rPr>
                <w:b/>
                <w:spacing w:val="-12"/>
                <w:sz w:val="26"/>
              </w:rPr>
              <w:t>CƠ QUAN CẤP</w:t>
            </w:r>
            <w:r w:rsidRPr="003D581D">
              <w:rPr>
                <w:b/>
                <w:bCs/>
                <w:spacing w:val="-12"/>
                <w:sz w:val="26"/>
              </w:rPr>
              <w:t xml:space="preserve"> </w:t>
            </w:r>
            <w:r w:rsidRPr="003D581D">
              <w:rPr>
                <w:b/>
                <w:spacing w:val="-12"/>
                <w:sz w:val="26"/>
              </w:rPr>
              <w:t>GIẤY PHÉP XÂY DỰNG …</w:t>
            </w:r>
          </w:p>
          <w:p w14:paraId="17C62275" w14:textId="77777777" w:rsidR="00837F45" w:rsidRPr="003D581D" w:rsidRDefault="00837F45" w:rsidP="006805CB">
            <w:pPr>
              <w:jc w:val="center"/>
              <w:rPr>
                <w:rFonts w:eastAsia=".VnTime"/>
                <w:sz w:val="26"/>
                <w:vertAlign w:val="superscript"/>
                <w:lang w:val="fr-FR"/>
              </w:rPr>
            </w:pPr>
            <w:r w:rsidRPr="003D581D">
              <w:rPr>
                <w:rFonts w:eastAsia=".VnTime"/>
                <w:sz w:val="26"/>
                <w:vertAlign w:val="superscript"/>
                <w:lang w:val="fr-FR"/>
              </w:rPr>
              <w:t>_______</w:t>
            </w:r>
          </w:p>
          <w:p w14:paraId="27249468" w14:textId="77777777" w:rsidR="00837F45" w:rsidRPr="005354D5" w:rsidRDefault="00837F45" w:rsidP="006805CB">
            <w:pPr>
              <w:rPr>
                <w:szCs w:val="28"/>
                <w:lang w:val="fr-FR"/>
              </w:rPr>
            </w:pPr>
          </w:p>
        </w:tc>
        <w:tc>
          <w:tcPr>
            <w:tcW w:w="5814" w:type="dxa"/>
            <w:tcBorders>
              <w:top w:val="nil"/>
              <w:left w:val="nil"/>
              <w:bottom w:val="nil"/>
              <w:right w:val="nil"/>
            </w:tcBorders>
          </w:tcPr>
          <w:p w14:paraId="415E3292"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55C6EE3E"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4BAEAD3E"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w:t>
            </w:r>
          </w:p>
          <w:p w14:paraId="073912DF"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w:t>
            </w:r>
            <w:r w:rsidRPr="005354D5">
              <w:rPr>
                <w:rFonts w:eastAsia=".VnTime"/>
                <w:i/>
                <w:iCs/>
                <w:szCs w:val="28"/>
              </w:rPr>
              <w:t xml:space="preserve"> tháng</w:t>
            </w:r>
            <w:r w:rsidRPr="005354D5">
              <w:rPr>
                <w:rFonts w:eastAsia=".VnTime"/>
                <w:szCs w:val="28"/>
              </w:rPr>
              <w:t xml:space="preserve"> ...</w:t>
            </w:r>
            <w:r w:rsidRPr="005354D5">
              <w:rPr>
                <w:rFonts w:eastAsia=".VnTime"/>
                <w:i/>
                <w:iCs/>
                <w:szCs w:val="28"/>
              </w:rPr>
              <w:t xml:space="preserve"> năm </w:t>
            </w:r>
            <w:r w:rsidRPr="005354D5">
              <w:rPr>
                <w:rFonts w:eastAsia=".VnTime"/>
                <w:szCs w:val="28"/>
              </w:rPr>
              <w:t>...</w:t>
            </w:r>
          </w:p>
        </w:tc>
      </w:tr>
    </w:tbl>
    <w:p w14:paraId="0EF4DA84" w14:textId="77777777" w:rsidR="00837F45" w:rsidRPr="003D581D" w:rsidRDefault="00837F45" w:rsidP="003D581D">
      <w:pPr>
        <w:jc w:val="center"/>
        <w:rPr>
          <w:rFonts w:asciiTheme="minorHAnsi" w:hAnsiTheme="minorHAnsi"/>
          <w:b/>
          <w:bCs/>
          <w:spacing w:val="-10"/>
          <w:sz w:val="6"/>
          <w:szCs w:val="28"/>
        </w:rPr>
      </w:pPr>
    </w:p>
    <w:p w14:paraId="626FC09C" w14:textId="77777777" w:rsidR="00837F45" w:rsidRPr="003D581D" w:rsidRDefault="00837F45" w:rsidP="003D581D">
      <w:pPr>
        <w:jc w:val="center"/>
        <w:rPr>
          <w:rFonts w:ascii="Times New Roman Bold" w:hAnsi="Times New Roman Bold"/>
          <w:b/>
          <w:bCs/>
          <w:spacing w:val="-10"/>
          <w:szCs w:val="28"/>
        </w:rPr>
      </w:pPr>
      <w:r w:rsidRPr="003D581D">
        <w:rPr>
          <w:rFonts w:ascii="Times New Roman Bold" w:hAnsi="Times New Roman Bold"/>
          <w:b/>
          <w:bCs/>
          <w:spacing w:val="-10"/>
          <w:szCs w:val="28"/>
        </w:rPr>
        <w:t>GIẤY PHÉP XÂY DỰNG/GIẤY PHÉP XÂY DỰNG ĐIỀU CHỈNH/GIA HẠN</w:t>
      </w:r>
    </w:p>
    <w:p w14:paraId="743D0586" w14:textId="77777777" w:rsidR="00837F45" w:rsidRPr="005354D5" w:rsidRDefault="00837F45" w:rsidP="003D581D">
      <w:pPr>
        <w:jc w:val="center"/>
        <w:rPr>
          <w:szCs w:val="28"/>
        </w:rPr>
      </w:pPr>
      <w:r w:rsidRPr="005354D5">
        <w:rPr>
          <w:szCs w:val="28"/>
        </w:rPr>
        <w:t xml:space="preserve">Số: </w:t>
      </w:r>
      <w:r>
        <w:rPr>
          <w:szCs w:val="28"/>
        </w:rPr>
        <w:t>…</w:t>
      </w:r>
      <w:r w:rsidRPr="005354D5">
        <w:rPr>
          <w:szCs w:val="28"/>
        </w:rPr>
        <w:t>/GPXD</w:t>
      </w:r>
    </w:p>
    <w:p w14:paraId="6409D240" w14:textId="77777777" w:rsidR="00837F45" w:rsidRDefault="00837F45" w:rsidP="003D581D">
      <w:pPr>
        <w:jc w:val="center"/>
        <w:rPr>
          <w:i/>
          <w:szCs w:val="28"/>
        </w:rPr>
      </w:pPr>
      <w:r w:rsidRPr="005354D5">
        <w:rPr>
          <w:i/>
          <w:szCs w:val="28"/>
        </w:rPr>
        <w:t>(Sử dụng cấp theo giai đoạn của công trình không theo tuyến)</w:t>
      </w:r>
    </w:p>
    <w:p w14:paraId="67D3C2BB" w14:textId="77777777" w:rsidR="00837F45" w:rsidRPr="003D581D" w:rsidRDefault="00837F45" w:rsidP="003D581D">
      <w:pPr>
        <w:jc w:val="center"/>
        <w:rPr>
          <w:szCs w:val="28"/>
          <w:vertAlign w:val="superscript"/>
        </w:rPr>
      </w:pPr>
      <w:r>
        <w:rPr>
          <w:szCs w:val="28"/>
          <w:vertAlign w:val="superscript"/>
        </w:rPr>
        <w:t>____________</w:t>
      </w:r>
    </w:p>
    <w:p w14:paraId="41E265D6" w14:textId="77777777" w:rsidR="00837F45" w:rsidRPr="003D581D" w:rsidRDefault="00837F45" w:rsidP="003D581D">
      <w:pPr>
        <w:ind w:firstLine="567"/>
        <w:rPr>
          <w:sz w:val="4"/>
          <w:szCs w:val="28"/>
        </w:rPr>
      </w:pPr>
    </w:p>
    <w:p w14:paraId="25699DC8" w14:textId="77777777" w:rsidR="00837F45" w:rsidRPr="005354D5" w:rsidRDefault="00837F45" w:rsidP="003D581D">
      <w:pPr>
        <w:ind w:firstLine="567"/>
        <w:rPr>
          <w:szCs w:val="28"/>
        </w:rPr>
      </w:pPr>
      <w:r w:rsidRPr="005354D5">
        <w:rPr>
          <w:szCs w:val="28"/>
        </w:rPr>
        <w:t>1. Cấp cho: ..........; Số định danh cá nhân/Mã số doanh nghiệp:......................</w:t>
      </w:r>
    </w:p>
    <w:p w14:paraId="5FD6CFBB" w14:textId="77777777" w:rsidR="00837F45" w:rsidRPr="005354D5" w:rsidRDefault="00837F45" w:rsidP="003D581D">
      <w:pPr>
        <w:ind w:firstLine="567"/>
        <w:rPr>
          <w:szCs w:val="28"/>
        </w:rPr>
      </w:pPr>
      <w:r w:rsidRPr="005354D5">
        <w:rPr>
          <w:szCs w:val="28"/>
        </w:rPr>
        <w:t>Địa chỉ: số nhà:..đường ...phường (xã): ....quận (huyện)…tỉnh/thành phố:.....</w:t>
      </w:r>
    </w:p>
    <w:p w14:paraId="4EEC1D1D" w14:textId="77777777" w:rsidR="00837F45" w:rsidRPr="005354D5" w:rsidRDefault="00837F45" w:rsidP="003D581D">
      <w:pPr>
        <w:ind w:firstLine="567"/>
        <w:rPr>
          <w:szCs w:val="28"/>
        </w:rPr>
      </w:pPr>
      <w:r w:rsidRPr="005354D5">
        <w:rPr>
          <w:szCs w:val="28"/>
        </w:rPr>
        <w:t xml:space="preserve">2. Được phép xây dựng công trình theo giai đoạn: </w:t>
      </w:r>
      <w:r w:rsidRPr="005354D5">
        <w:rPr>
          <w:i/>
          <w:szCs w:val="28"/>
        </w:rPr>
        <w:t>(tên công trình)................</w:t>
      </w:r>
    </w:p>
    <w:p w14:paraId="5325B5C1" w14:textId="77777777" w:rsidR="00837F45" w:rsidRPr="005354D5" w:rsidRDefault="00837F45" w:rsidP="003D581D">
      <w:pPr>
        <w:ind w:firstLine="567"/>
        <w:rPr>
          <w:szCs w:val="28"/>
        </w:rPr>
      </w:pPr>
      <w:r w:rsidRPr="005354D5">
        <w:rPr>
          <w:szCs w:val="28"/>
        </w:rPr>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68BA8D3E" w14:textId="77777777" w:rsidR="00837F45" w:rsidRPr="005354D5" w:rsidRDefault="00837F45" w:rsidP="003D581D">
      <w:pPr>
        <w:ind w:firstLine="567"/>
        <w:rPr>
          <w:szCs w:val="28"/>
        </w:rPr>
      </w:pPr>
      <w:r w:rsidRPr="005354D5">
        <w:rPr>
          <w:szCs w:val="28"/>
        </w:rPr>
        <w:t>- Theo thiết kế: ................................................................................................</w:t>
      </w:r>
    </w:p>
    <w:p w14:paraId="57C98573" w14:textId="77777777" w:rsidR="00837F45" w:rsidRPr="005354D5" w:rsidRDefault="00837F45" w:rsidP="003D581D">
      <w:pPr>
        <w:ind w:firstLine="567"/>
        <w:rPr>
          <w:szCs w:val="28"/>
        </w:rPr>
      </w:pPr>
      <w:r w:rsidRPr="005354D5">
        <w:rPr>
          <w:szCs w:val="28"/>
        </w:rPr>
        <w:t xml:space="preserve">- Do: </w:t>
      </w:r>
      <w:r w:rsidRPr="005354D5">
        <w:rPr>
          <w:i/>
          <w:szCs w:val="28"/>
        </w:rPr>
        <w:t xml:space="preserve">(tên tổ chức tư vấn) </w:t>
      </w:r>
      <w:r w:rsidRPr="005354D5">
        <w:rPr>
          <w:szCs w:val="28"/>
        </w:rPr>
        <w:t>..................lập</w:t>
      </w:r>
    </w:p>
    <w:p w14:paraId="69116544" w14:textId="77777777" w:rsidR="00837F45" w:rsidRPr="005354D5" w:rsidRDefault="00837F45" w:rsidP="003D581D">
      <w:pPr>
        <w:ind w:firstLine="567"/>
        <w:rPr>
          <w:szCs w:val="28"/>
        </w:rPr>
      </w:pPr>
      <w:r w:rsidRPr="005354D5">
        <w:rPr>
          <w:szCs w:val="28"/>
        </w:rPr>
        <w:t>- Đơn vị thẩm định, thẩm tra (nếu có): ............................................................</w:t>
      </w:r>
    </w:p>
    <w:p w14:paraId="5B66CF66" w14:textId="77777777" w:rsidR="00837F45" w:rsidRPr="005354D5" w:rsidRDefault="00837F45" w:rsidP="003D581D">
      <w:pPr>
        <w:ind w:firstLine="567"/>
        <w:rPr>
          <w:szCs w:val="28"/>
        </w:rPr>
      </w:pPr>
      <w:r w:rsidRPr="005354D5">
        <w:rPr>
          <w:szCs w:val="28"/>
        </w:rPr>
        <w:t>- Gồm các nội dung sau:</w:t>
      </w:r>
    </w:p>
    <w:p w14:paraId="122F52E6" w14:textId="77777777" w:rsidR="00837F45" w:rsidRPr="005354D5" w:rsidRDefault="00837F45" w:rsidP="003D581D">
      <w:pPr>
        <w:ind w:firstLine="567"/>
        <w:rPr>
          <w:szCs w:val="28"/>
        </w:rPr>
      </w:pPr>
      <w:r w:rsidRPr="005354D5">
        <w:rPr>
          <w:szCs w:val="28"/>
        </w:rPr>
        <w:t xml:space="preserve">+ Vị trí xây dựng </w:t>
      </w:r>
      <w:r w:rsidRPr="005354D5">
        <w:rPr>
          <w:i/>
          <w:szCs w:val="28"/>
        </w:rPr>
        <w:t>(ghi rõ lô đất, địa chỉ)</w:t>
      </w:r>
      <w:r w:rsidRPr="005354D5">
        <w:rPr>
          <w:szCs w:val="28"/>
        </w:rPr>
        <w:t>: .......................................................</w:t>
      </w:r>
    </w:p>
    <w:p w14:paraId="3C8C0909" w14:textId="77777777" w:rsidR="00837F45" w:rsidRPr="0002054C" w:rsidRDefault="00837F45" w:rsidP="003D581D">
      <w:pPr>
        <w:ind w:firstLine="567"/>
        <w:rPr>
          <w:szCs w:val="28"/>
        </w:rPr>
      </w:pPr>
      <w:r w:rsidRPr="0002054C">
        <w:rPr>
          <w:szCs w:val="28"/>
        </w:rPr>
        <w:t>+ Cốt xây dựng: ............................................................................................</w:t>
      </w:r>
    </w:p>
    <w:p w14:paraId="6343830C" w14:textId="77777777" w:rsidR="00837F45" w:rsidRPr="0002054C" w:rsidRDefault="00837F45" w:rsidP="003D581D">
      <w:pPr>
        <w:ind w:firstLine="567"/>
        <w:rPr>
          <w:szCs w:val="28"/>
        </w:rPr>
      </w:pPr>
      <w:r w:rsidRPr="0002054C">
        <w:rPr>
          <w:szCs w:val="28"/>
        </w:rPr>
        <w:t>+ Khoảng lùi (nếu có): .....m.</w:t>
      </w:r>
    </w:p>
    <w:p w14:paraId="300748F7" w14:textId="77777777" w:rsidR="00837F45" w:rsidRPr="005354D5" w:rsidRDefault="00837F45" w:rsidP="003D581D">
      <w:pPr>
        <w:ind w:firstLine="567"/>
        <w:rPr>
          <w:szCs w:val="28"/>
        </w:rPr>
      </w:pPr>
      <w:r w:rsidRPr="005354D5">
        <w:rPr>
          <w:szCs w:val="28"/>
        </w:rPr>
        <w:lastRenderedPageBreak/>
        <w:t>+ Mật độ xây dựng:.............., hệ số sử dụng đất: ............................................</w:t>
      </w:r>
    </w:p>
    <w:p w14:paraId="2286EAE6" w14:textId="77777777" w:rsidR="00837F45" w:rsidRPr="005354D5" w:rsidRDefault="00837F45" w:rsidP="003D581D">
      <w:pPr>
        <w:ind w:firstLine="567"/>
        <w:rPr>
          <w:szCs w:val="28"/>
        </w:rPr>
      </w:pPr>
      <w:r w:rsidRPr="005354D5">
        <w:rPr>
          <w:szCs w:val="28"/>
        </w:rPr>
        <w:t>+ Chỉ giới đường đỏ: ............, chỉ giới xây dựng: ...........................................</w:t>
      </w:r>
    </w:p>
    <w:p w14:paraId="2CEE31C1" w14:textId="77777777" w:rsidR="00837F45" w:rsidRPr="005354D5" w:rsidRDefault="00837F45" w:rsidP="003D581D">
      <w:pPr>
        <w:ind w:firstLine="567"/>
        <w:rPr>
          <w:szCs w:val="28"/>
          <w:lang w:val="pl-PL"/>
        </w:rPr>
      </w:pPr>
      <w:r w:rsidRPr="005354D5">
        <w:rPr>
          <w:szCs w:val="28"/>
          <w:lang w:val="pl-PL"/>
        </w:rPr>
        <w:t>+ Diện tích xây dựng:  ..... m</w:t>
      </w:r>
      <w:r w:rsidRPr="005354D5">
        <w:rPr>
          <w:szCs w:val="28"/>
          <w:vertAlign w:val="superscript"/>
          <w:lang w:val="pl-PL"/>
        </w:rPr>
        <w:t>2</w:t>
      </w:r>
    </w:p>
    <w:p w14:paraId="48F7756E" w14:textId="77777777" w:rsidR="00837F45" w:rsidRPr="005354D5" w:rsidRDefault="00837F45" w:rsidP="003D581D">
      <w:pPr>
        <w:ind w:firstLine="567"/>
        <w:rPr>
          <w:i/>
          <w:szCs w:val="28"/>
        </w:rPr>
      </w:pPr>
      <w:r w:rsidRPr="005354D5">
        <w:rPr>
          <w:i/>
          <w:szCs w:val="28"/>
        </w:rPr>
        <w:t>* Giai đoạn 1:</w:t>
      </w:r>
    </w:p>
    <w:p w14:paraId="5860DF44" w14:textId="77777777" w:rsidR="00837F45" w:rsidRPr="005354D5" w:rsidRDefault="00837F45" w:rsidP="003D581D">
      <w:pPr>
        <w:ind w:firstLine="567"/>
        <w:rPr>
          <w:spacing w:val="-6"/>
          <w:szCs w:val="28"/>
          <w:lang w:val="pl-PL"/>
        </w:rPr>
      </w:pPr>
      <w:r w:rsidRPr="005354D5">
        <w:rPr>
          <w:spacing w:val="-6"/>
          <w:szCs w:val="28"/>
          <w:lang w:val="pl-PL"/>
        </w:rPr>
        <w:t xml:space="preserve">+ Chiều sâu công trình </w:t>
      </w:r>
      <w:r w:rsidRPr="005354D5">
        <w:rPr>
          <w:i/>
          <w:spacing w:val="-6"/>
          <w:szCs w:val="28"/>
          <w:lang w:val="pl-PL"/>
        </w:rPr>
        <w:t>(tính từ cốt 0,00 đối với công trình có tầng hầm)</w:t>
      </w:r>
      <w:r w:rsidRPr="005354D5">
        <w:rPr>
          <w:spacing w:val="-6"/>
          <w:szCs w:val="28"/>
          <w:lang w:val="pl-PL"/>
        </w:rPr>
        <w:t xml:space="preserve">: ...; </w:t>
      </w:r>
    </w:p>
    <w:p w14:paraId="17621989" w14:textId="77777777" w:rsidR="00837F45" w:rsidRPr="005354D5" w:rsidRDefault="00837F45" w:rsidP="003D581D">
      <w:pPr>
        <w:ind w:firstLine="567"/>
        <w:rPr>
          <w:szCs w:val="28"/>
          <w:vertAlign w:val="superscript"/>
          <w:lang w:val="pl-PL"/>
        </w:rPr>
      </w:pPr>
      <w:r w:rsidRPr="005354D5">
        <w:rPr>
          <w:szCs w:val="28"/>
          <w:lang w:val="pl-PL"/>
        </w:rPr>
        <w:t>+ Diện tích xây dựng tầng 1 (nếu có): .................... m</w:t>
      </w:r>
      <w:r w:rsidRPr="005354D5">
        <w:rPr>
          <w:szCs w:val="28"/>
          <w:vertAlign w:val="superscript"/>
          <w:lang w:val="pl-PL"/>
        </w:rPr>
        <w:t xml:space="preserve">2 </w:t>
      </w:r>
    </w:p>
    <w:p w14:paraId="297A4A7A" w14:textId="77777777" w:rsidR="00837F45" w:rsidRPr="005354D5" w:rsidRDefault="00837F45" w:rsidP="003D581D">
      <w:pPr>
        <w:ind w:firstLine="567"/>
        <w:rPr>
          <w:szCs w:val="28"/>
          <w:vertAlign w:val="superscript"/>
          <w:lang w:val="pl-PL"/>
        </w:rPr>
      </w:pPr>
      <w:r w:rsidRPr="005354D5">
        <w:rPr>
          <w:spacing w:val="-6"/>
          <w:szCs w:val="28"/>
          <w:lang w:val="pl-PL"/>
        </w:rPr>
        <w:t xml:space="preserve">+ Tổng diện tích sàn xây dựng giai đoạn 1 </w:t>
      </w:r>
      <w:r w:rsidRPr="005354D5">
        <w:rPr>
          <w:i/>
          <w:spacing w:val="-6"/>
          <w:szCs w:val="28"/>
          <w:lang w:val="pl-PL"/>
        </w:rPr>
        <w:t>(bao gồm cả tầng hầm)</w:t>
      </w:r>
      <w:r w:rsidRPr="005354D5">
        <w:rPr>
          <w:spacing w:val="-6"/>
          <w:szCs w:val="28"/>
          <w:lang w:val="pl-PL"/>
        </w:rPr>
        <w:t>: .... m</w:t>
      </w:r>
      <w:r w:rsidRPr="005354D5">
        <w:rPr>
          <w:szCs w:val="28"/>
          <w:vertAlign w:val="superscript"/>
          <w:lang w:val="pl-PL"/>
        </w:rPr>
        <w:t>2</w:t>
      </w:r>
    </w:p>
    <w:p w14:paraId="5387FC84" w14:textId="77777777" w:rsidR="00837F45" w:rsidRPr="005354D5" w:rsidRDefault="00837F45" w:rsidP="003D581D">
      <w:pPr>
        <w:ind w:firstLine="567"/>
        <w:rPr>
          <w:szCs w:val="28"/>
          <w:lang w:val="pl-PL"/>
        </w:rPr>
      </w:pPr>
      <w:r w:rsidRPr="005354D5">
        <w:rPr>
          <w:szCs w:val="28"/>
          <w:lang w:val="pl-PL"/>
        </w:rPr>
        <w:t xml:space="preserve">+ Chiều cao xây dựng giai đoạn 1: ................ m; </w:t>
      </w:r>
    </w:p>
    <w:p w14:paraId="22EF37C2" w14:textId="77777777" w:rsidR="00837F45" w:rsidRPr="005354D5" w:rsidRDefault="00837F45" w:rsidP="003D581D">
      <w:pPr>
        <w:ind w:firstLine="567"/>
        <w:rPr>
          <w:szCs w:val="28"/>
          <w:lang w:val="pl-PL"/>
        </w:rPr>
      </w:pPr>
      <w:r w:rsidRPr="005354D5">
        <w:rPr>
          <w:szCs w:val="28"/>
          <w:lang w:val="pl-PL"/>
        </w:rPr>
        <w:t xml:space="preserve">+ Số tầng xây dựng giai đoạn 1 </w:t>
      </w:r>
      <w:r w:rsidRPr="005354D5">
        <w:rPr>
          <w:i/>
          <w:szCs w:val="28"/>
          <w:lang w:val="pl-PL"/>
        </w:rPr>
        <w:t>(ghi rõ số tầng hầm, tầng lửng)</w:t>
      </w:r>
      <w:r w:rsidRPr="005354D5">
        <w:rPr>
          <w:szCs w:val="28"/>
          <w:lang w:val="pl-PL"/>
        </w:rPr>
        <w:t>:........</w:t>
      </w:r>
      <w:r w:rsidRPr="005354D5">
        <w:rPr>
          <w:szCs w:val="28"/>
        </w:rPr>
        <w:t>.....</w:t>
      </w:r>
      <w:r w:rsidRPr="005354D5">
        <w:rPr>
          <w:szCs w:val="28"/>
          <w:lang w:val="pl-PL"/>
        </w:rPr>
        <w:t xml:space="preserve">...... </w:t>
      </w:r>
    </w:p>
    <w:p w14:paraId="4E3AE538" w14:textId="77777777" w:rsidR="00837F45" w:rsidRPr="005354D5" w:rsidRDefault="00837F45" w:rsidP="003D581D">
      <w:pPr>
        <w:ind w:firstLine="567"/>
        <w:rPr>
          <w:szCs w:val="28"/>
        </w:rPr>
      </w:pPr>
      <w:r w:rsidRPr="005354D5">
        <w:rPr>
          <w:szCs w:val="28"/>
          <w:lang w:val="pl-PL"/>
        </w:rPr>
        <w:t>+ Màu sắc công trình (nếu có): ..........................</w:t>
      </w:r>
    </w:p>
    <w:p w14:paraId="447863B8" w14:textId="77777777" w:rsidR="00837F45" w:rsidRPr="005354D5" w:rsidRDefault="00837F45" w:rsidP="003D581D">
      <w:pPr>
        <w:ind w:firstLine="567"/>
        <w:rPr>
          <w:i/>
          <w:szCs w:val="28"/>
          <w:lang w:val="pl-PL"/>
        </w:rPr>
      </w:pPr>
      <w:r w:rsidRPr="005354D5">
        <w:rPr>
          <w:i/>
          <w:szCs w:val="28"/>
          <w:lang w:val="pl-PL"/>
        </w:rPr>
        <w:t>* Giai đoạn 2:</w:t>
      </w:r>
    </w:p>
    <w:p w14:paraId="59966388" w14:textId="77777777" w:rsidR="00837F45" w:rsidRPr="005354D5" w:rsidRDefault="00837F45" w:rsidP="003D581D">
      <w:pPr>
        <w:ind w:firstLine="567"/>
        <w:rPr>
          <w:szCs w:val="28"/>
          <w:lang w:val="pl-PL"/>
        </w:rPr>
      </w:pPr>
      <w:r w:rsidRPr="005354D5">
        <w:rPr>
          <w:szCs w:val="28"/>
          <w:lang w:val="pl-PL"/>
        </w:rPr>
        <w:t>+ Tổng diện tích sàn xây dựng giai đoạn 1 và giai đoạn 2: .........m</w:t>
      </w:r>
      <w:r w:rsidRPr="005354D5">
        <w:rPr>
          <w:szCs w:val="28"/>
          <w:vertAlign w:val="superscript"/>
          <w:lang w:val="pl-PL"/>
        </w:rPr>
        <w:t>2</w:t>
      </w:r>
    </w:p>
    <w:p w14:paraId="79754280" w14:textId="77777777" w:rsidR="00837F45" w:rsidRPr="005354D5" w:rsidRDefault="00837F45" w:rsidP="003D581D">
      <w:pPr>
        <w:ind w:firstLine="567"/>
        <w:rPr>
          <w:szCs w:val="28"/>
          <w:lang w:val="pl-PL"/>
        </w:rPr>
      </w:pPr>
      <w:r w:rsidRPr="005354D5">
        <w:rPr>
          <w:szCs w:val="28"/>
          <w:lang w:val="pl-PL"/>
        </w:rPr>
        <w:t>+ Chiều cao công trình giai đoạn 2: ...........m</w:t>
      </w:r>
    </w:p>
    <w:p w14:paraId="2285307F" w14:textId="77777777" w:rsidR="00837F45" w:rsidRPr="005354D5" w:rsidRDefault="00837F45" w:rsidP="003D581D">
      <w:pPr>
        <w:ind w:firstLine="567"/>
        <w:rPr>
          <w:spacing w:val="-8"/>
          <w:szCs w:val="28"/>
          <w:lang w:val="pl-PL"/>
        </w:rPr>
      </w:pPr>
      <w:r w:rsidRPr="005354D5">
        <w:rPr>
          <w:spacing w:val="-8"/>
          <w:szCs w:val="28"/>
          <w:lang w:val="pl-PL"/>
        </w:rPr>
        <w:t>+ Số tầng xây dựng giai đoạn 2</w:t>
      </w:r>
      <w:r w:rsidRPr="005354D5">
        <w:rPr>
          <w:i/>
          <w:spacing w:val="-8"/>
          <w:szCs w:val="28"/>
          <w:lang w:val="pl-PL"/>
        </w:rPr>
        <w:t xml:space="preserve"> (ghi rõ số tầng hầm, tầng lửng 2 giai đoạn)</w:t>
      </w:r>
      <w:r w:rsidRPr="005354D5">
        <w:rPr>
          <w:spacing w:val="-8"/>
          <w:szCs w:val="28"/>
          <w:lang w:val="pl-PL"/>
        </w:rPr>
        <w:t xml:space="preserve">: ... </w:t>
      </w:r>
    </w:p>
    <w:p w14:paraId="6AA245AF" w14:textId="77777777" w:rsidR="00837F45" w:rsidRPr="005354D5" w:rsidRDefault="00837F45" w:rsidP="003D581D">
      <w:pPr>
        <w:ind w:firstLine="567"/>
        <w:rPr>
          <w:szCs w:val="28"/>
          <w:lang w:val="pl-PL"/>
        </w:rPr>
      </w:pPr>
      <w:r w:rsidRPr="005354D5">
        <w:rPr>
          <w:szCs w:val="28"/>
          <w:lang w:val="pl-PL"/>
        </w:rPr>
        <w:t>+ Màu sắc công trình (nếu có): .................................................................</w:t>
      </w:r>
      <w:r w:rsidRPr="005354D5">
        <w:rPr>
          <w:szCs w:val="28"/>
        </w:rPr>
        <w:t>....</w:t>
      </w:r>
      <w:r w:rsidRPr="005354D5">
        <w:rPr>
          <w:szCs w:val="28"/>
          <w:lang w:val="pl-PL"/>
        </w:rPr>
        <w:t>..</w:t>
      </w:r>
    </w:p>
    <w:p w14:paraId="6E584AB3" w14:textId="77777777" w:rsidR="00837F45" w:rsidRPr="005354D5" w:rsidRDefault="00837F45" w:rsidP="003D581D">
      <w:pPr>
        <w:ind w:firstLine="567"/>
        <w:rPr>
          <w:szCs w:val="28"/>
          <w:lang w:val="pl-PL"/>
        </w:rPr>
      </w:pPr>
      <w:r w:rsidRPr="005354D5">
        <w:rPr>
          <w:i/>
          <w:szCs w:val="28"/>
          <w:lang w:val="pl-PL"/>
        </w:rPr>
        <w:t xml:space="preserve">* Giai đoạn ...: </w:t>
      </w:r>
      <w:r w:rsidRPr="005354D5">
        <w:rPr>
          <w:szCs w:val="28"/>
          <w:lang w:val="pl-PL"/>
        </w:rPr>
        <w:t>(ghi tương tự như các nội dung của giai đoạn 2 tương ứng với giai đoạn đề nghị cấp giấy phép xây dựng)</w:t>
      </w:r>
    </w:p>
    <w:p w14:paraId="4C36A618" w14:textId="77777777" w:rsidR="00837F45" w:rsidRPr="005354D5" w:rsidRDefault="00837F45" w:rsidP="003D581D">
      <w:pPr>
        <w:ind w:firstLine="567"/>
        <w:rPr>
          <w:szCs w:val="28"/>
          <w:lang w:val="pl-PL"/>
        </w:rPr>
      </w:pPr>
      <w:r w:rsidRPr="005354D5">
        <w:rPr>
          <w:szCs w:val="28"/>
          <w:lang w:val="pl-PL"/>
        </w:rPr>
        <w:t>3. Giấy tờ về đất đai:.................................................................................</w:t>
      </w:r>
      <w:r w:rsidRPr="005354D5">
        <w:rPr>
          <w:szCs w:val="28"/>
        </w:rPr>
        <w:t>.....</w:t>
      </w:r>
      <w:r w:rsidRPr="005354D5">
        <w:rPr>
          <w:szCs w:val="28"/>
          <w:lang w:val="pl-PL"/>
        </w:rPr>
        <w:t>..</w:t>
      </w:r>
    </w:p>
    <w:p w14:paraId="678EC44D" w14:textId="77777777" w:rsidR="00837F45" w:rsidRDefault="00837F45" w:rsidP="003D581D">
      <w:pPr>
        <w:ind w:firstLine="567"/>
        <w:rPr>
          <w:szCs w:val="28"/>
          <w:lang w:val="pl-PL"/>
        </w:rPr>
      </w:pPr>
      <w:r w:rsidRPr="005354D5">
        <w:rPr>
          <w:szCs w:val="28"/>
          <w:lang w:val="pl-PL"/>
        </w:rPr>
        <w:t>4. Giấy phép này có hiệu lực khởi công xây dựng trong thời hạn 12 tháng kể từ ngày cấp; quá thời hạn trên thì phải đề nghị gia hạn giấy phép xây dựng.</w:t>
      </w:r>
    </w:p>
    <w:p w14:paraId="6B0DB927" w14:textId="77777777" w:rsidR="00837F45" w:rsidRPr="003D581D" w:rsidRDefault="00837F45" w:rsidP="003D581D">
      <w:pPr>
        <w:ind w:firstLine="567"/>
        <w:rPr>
          <w:sz w:val="8"/>
          <w:szCs w:val="28"/>
          <w:lang w:val="pl-PL"/>
        </w:rPr>
      </w:pPr>
    </w:p>
    <w:tbl>
      <w:tblPr>
        <w:tblW w:w="9322" w:type="dxa"/>
        <w:tblLook w:val="04A0" w:firstRow="1" w:lastRow="0" w:firstColumn="1" w:lastColumn="0" w:noHBand="0" w:noVBand="1"/>
      </w:tblPr>
      <w:tblGrid>
        <w:gridCol w:w="2127"/>
        <w:gridCol w:w="7195"/>
      </w:tblGrid>
      <w:tr w:rsidR="00837F45" w:rsidRPr="005354D5" w14:paraId="20CF8B72" w14:textId="77777777" w:rsidTr="003D581D">
        <w:tc>
          <w:tcPr>
            <w:tcW w:w="2127" w:type="dxa"/>
          </w:tcPr>
          <w:p w14:paraId="0884FEB0" w14:textId="77777777" w:rsidR="00837F45" w:rsidRPr="005354D5" w:rsidRDefault="00837F45" w:rsidP="003D581D">
            <w:pPr>
              <w:tabs>
                <w:tab w:val="left" w:pos="6164"/>
              </w:tabs>
              <w:ind w:left="-108"/>
              <w:rPr>
                <w:lang w:val="pl-PL"/>
              </w:rPr>
            </w:pPr>
            <w:r w:rsidRPr="005354D5">
              <w:rPr>
                <w:b/>
                <w:bCs/>
                <w:i/>
                <w:iCs/>
                <w:lang w:val="pl-PL"/>
              </w:rPr>
              <w:t xml:space="preserve">Nơi nhận:                    </w:t>
            </w:r>
            <w:r w:rsidRPr="005354D5">
              <w:rPr>
                <w:i/>
                <w:iCs/>
                <w:lang w:val="pl-PL"/>
              </w:rPr>
              <w:t xml:space="preserve">                  </w:t>
            </w:r>
          </w:p>
          <w:p w14:paraId="712B609B" w14:textId="77777777" w:rsidR="00837F45" w:rsidRPr="003D581D" w:rsidRDefault="00837F45" w:rsidP="003D581D">
            <w:pPr>
              <w:ind w:left="-108"/>
              <w:rPr>
                <w:b/>
                <w:bCs/>
                <w:sz w:val="22"/>
                <w:lang w:val="pl-PL"/>
              </w:rPr>
            </w:pPr>
            <w:r w:rsidRPr="003D581D">
              <w:rPr>
                <w:bCs/>
                <w:iCs/>
                <w:sz w:val="22"/>
                <w:lang w:val="pl-PL"/>
              </w:rPr>
              <w:t>- Chủ đầu tư</w:t>
            </w:r>
            <w:r w:rsidRPr="003D581D">
              <w:rPr>
                <w:bCs/>
                <w:sz w:val="22"/>
                <w:lang w:val="pl-PL"/>
              </w:rPr>
              <w:t>;</w:t>
            </w:r>
            <w:r w:rsidRPr="003D581D">
              <w:rPr>
                <w:b/>
                <w:bCs/>
                <w:sz w:val="22"/>
                <w:lang w:val="pl-PL"/>
              </w:rPr>
              <w:t xml:space="preserve">                                                        </w:t>
            </w:r>
          </w:p>
          <w:p w14:paraId="2825FCC4" w14:textId="77777777" w:rsidR="00837F45" w:rsidRPr="005354D5" w:rsidRDefault="00837F45" w:rsidP="003D581D">
            <w:pPr>
              <w:ind w:left="-108"/>
              <w:rPr>
                <w:b/>
                <w:bCs/>
                <w:i/>
                <w:iCs/>
                <w:szCs w:val="28"/>
                <w:lang w:val="pl-PL"/>
              </w:rPr>
            </w:pPr>
            <w:r w:rsidRPr="003D581D">
              <w:rPr>
                <w:bCs/>
                <w:sz w:val="22"/>
                <w:lang w:val="pl-PL"/>
              </w:rPr>
              <w:t>- Lưu:</w:t>
            </w:r>
            <w:r w:rsidRPr="003D581D">
              <w:rPr>
                <w:iCs/>
                <w:sz w:val="22"/>
                <w:lang w:val="pl-PL"/>
              </w:rPr>
              <w:t xml:space="preserve"> VT, .....</w:t>
            </w:r>
            <w:r w:rsidRPr="003D581D">
              <w:rPr>
                <w:sz w:val="22"/>
                <w:lang w:val="pl-PL"/>
              </w:rPr>
              <w:t xml:space="preserve">                                                               </w:t>
            </w:r>
          </w:p>
        </w:tc>
        <w:tc>
          <w:tcPr>
            <w:tcW w:w="7195" w:type="dxa"/>
          </w:tcPr>
          <w:p w14:paraId="545EB8C1" w14:textId="77777777" w:rsidR="00837F45" w:rsidRPr="003D581D" w:rsidRDefault="00837F45" w:rsidP="003D581D">
            <w:pPr>
              <w:tabs>
                <w:tab w:val="left" w:pos="6164"/>
              </w:tabs>
              <w:jc w:val="center"/>
              <w:rPr>
                <w:b/>
                <w:bCs/>
                <w:szCs w:val="28"/>
                <w:lang w:val="pl-PL"/>
              </w:rPr>
            </w:pPr>
            <w:r w:rsidRPr="005354D5">
              <w:rPr>
                <w:b/>
                <w:bCs/>
                <w:szCs w:val="28"/>
                <w:lang w:val="pl-PL"/>
              </w:rPr>
              <w:t>CƠ QUAN CẤP GIẤY PHÉP XÂY DỰNG</w:t>
            </w:r>
          </w:p>
          <w:p w14:paraId="50E29DE0" w14:textId="77777777" w:rsidR="00837F45" w:rsidRPr="005354D5" w:rsidRDefault="00837F45" w:rsidP="003D581D">
            <w:pPr>
              <w:tabs>
                <w:tab w:val="left" w:pos="6164"/>
              </w:tabs>
              <w:jc w:val="center"/>
              <w:rPr>
                <w:b/>
                <w:bCs/>
                <w:i/>
                <w:iCs/>
                <w:szCs w:val="28"/>
                <w:lang w:val="pl-PL"/>
              </w:rPr>
            </w:pPr>
            <w:r w:rsidRPr="005354D5">
              <w:rPr>
                <w:i/>
                <w:iCs/>
                <w:szCs w:val="28"/>
                <w:lang w:val="pl-PL"/>
              </w:rPr>
              <w:t>(Ký tên, đóng dấu)</w:t>
            </w:r>
          </w:p>
        </w:tc>
      </w:tr>
    </w:tbl>
    <w:p w14:paraId="55254B8F" w14:textId="77777777" w:rsidR="00837F45" w:rsidRPr="005354D5" w:rsidRDefault="00837F45" w:rsidP="006805CB">
      <w:pPr>
        <w:tabs>
          <w:tab w:val="left" w:pos="3680"/>
          <w:tab w:val="center" w:pos="4395"/>
        </w:tabs>
        <w:autoSpaceDE w:val="0"/>
        <w:autoSpaceDN w:val="0"/>
        <w:jc w:val="center"/>
        <w:rPr>
          <w:szCs w:val="28"/>
          <w:lang w:val="pl-PL"/>
        </w:rPr>
      </w:pPr>
      <w:r w:rsidRPr="005354D5">
        <w:rPr>
          <w:szCs w:val="28"/>
          <w:lang w:val="pl-PL"/>
        </w:rPr>
        <w:t>(Trang 2)</w:t>
      </w:r>
    </w:p>
    <w:p w14:paraId="12D0A12B" w14:textId="77777777" w:rsidR="00837F45" w:rsidRPr="005354D5" w:rsidRDefault="00837F45" w:rsidP="006805CB">
      <w:pPr>
        <w:tabs>
          <w:tab w:val="left" w:pos="3680"/>
          <w:tab w:val="center" w:pos="4395"/>
        </w:tabs>
        <w:autoSpaceDE w:val="0"/>
        <w:autoSpaceDN w:val="0"/>
        <w:jc w:val="center"/>
        <w:rPr>
          <w:szCs w:val="28"/>
          <w:lang w:val="pl-PL"/>
        </w:rPr>
      </w:pPr>
    </w:p>
    <w:p w14:paraId="68C39788" w14:textId="77777777" w:rsidR="00837F45" w:rsidRPr="005354D5" w:rsidRDefault="00837F45" w:rsidP="006805CB">
      <w:pPr>
        <w:jc w:val="center"/>
        <w:rPr>
          <w:b/>
          <w:bCs/>
          <w:szCs w:val="28"/>
          <w:lang w:val="pl-PL"/>
        </w:rPr>
      </w:pPr>
      <w:r w:rsidRPr="005354D5">
        <w:rPr>
          <w:b/>
          <w:bCs/>
          <w:szCs w:val="28"/>
          <w:lang w:val="pl-PL"/>
        </w:rPr>
        <w:t>CHỦ ĐẦU TƯ PHẢI THỰC HIỆN CÁC NỘI DUNG SAU ĐÂY:</w:t>
      </w:r>
    </w:p>
    <w:p w14:paraId="32991CFD" w14:textId="77777777" w:rsidR="00837F45" w:rsidRPr="005354D5" w:rsidRDefault="00837F45" w:rsidP="006805CB">
      <w:pPr>
        <w:ind w:firstLine="567"/>
        <w:rPr>
          <w:szCs w:val="28"/>
          <w:lang w:val="pl-PL"/>
        </w:rPr>
      </w:pPr>
    </w:p>
    <w:p w14:paraId="36F9F4EC" w14:textId="77777777" w:rsidR="00837F45" w:rsidRPr="005354D5" w:rsidRDefault="00837F45" w:rsidP="006805CB">
      <w:pPr>
        <w:ind w:firstLine="567"/>
        <w:rPr>
          <w:szCs w:val="28"/>
          <w:lang w:val="pl-PL"/>
        </w:rPr>
      </w:pPr>
      <w:r w:rsidRPr="005354D5">
        <w:rPr>
          <w:szCs w:val="28"/>
          <w:lang w:val="pl-PL"/>
        </w:rPr>
        <w:lastRenderedPageBreak/>
        <w:t>1. Phải hoàn toàn chịu trách nhiệm trước pháp luật nếu xâm phạm các quyền hợp pháp của các chủ sở hữu liền kề.</w:t>
      </w:r>
    </w:p>
    <w:p w14:paraId="2E35C180" w14:textId="77777777" w:rsidR="00837F45" w:rsidRPr="003D581D" w:rsidRDefault="00837F45" w:rsidP="006805CB">
      <w:pPr>
        <w:ind w:firstLine="567"/>
        <w:rPr>
          <w:sz w:val="18"/>
          <w:szCs w:val="28"/>
          <w:lang w:val="pl-PL"/>
        </w:rPr>
      </w:pPr>
    </w:p>
    <w:p w14:paraId="5F4D1514"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2B2E8858" w14:textId="77777777" w:rsidR="00837F45" w:rsidRPr="003D581D" w:rsidRDefault="00837F45" w:rsidP="006805CB">
      <w:pPr>
        <w:ind w:firstLine="567"/>
        <w:rPr>
          <w:sz w:val="18"/>
          <w:szCs w:val="28"/>
          <w:lang w:val="pl-PL"/>
        </w:rPr>
      </w:pPr>
    </w:p>
    <w:p w14:paraId="333156E9"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06DFF24E" w14:textId="77777777" w:rsidR="00837F45" w:rsidRPr="003D581D" w:rsidRDefault="00837F45" w:rsidP="006805CB">
      <w:pPr>
        <w:ind w:firstLine="567"/>
        <w:rPr>
          <w:sz w:val="18"/>
          <w:szCs w:val="28"/>
          <w:lang w:val="pl-PL"/>
        </w:rPr>
      </w:pPr>
    </w:p>
    <w:p w14:paraId="585F3CA7" w14:textId="77777777" w:rsidR="00837F45" w:rsidRPr="005354D5" w:rsidRDefault="00837F45" w:rsidP="006805CB">
      <w:pPr>
        <w:ind w:firstLine="567"/>
        <w:rPr>
          <w:szCs w:val="28"/>
          <w:lang w:val="pl-PL"/>
        </w:rPr>
      </w:pPr>
      <w:r w:rsidRPr="005354D5">
        <w:rPr>
          <w:szCs w:val="28"/>
          <w:lang w:val="pl-PL"/>
        </w:rPr>
        <w:t xml:space="preserve">4. Xuất trình Giấy phép xây dựng cho cơ quan có thẩm quyền khi được yêu cầu theo quy định của pháp luật và treo biển báo tại địa điểm xây dựng theo </w:t>
      </w:r>
      <w:r w:rsidRPr="005354D5">
        <w:rPr>
          <w:szCs w:val="28"/>
        </w:rPr>
        <w:t xml:space="preserve">        </w:t>
      </w:r>
      <w:r w:rsidRPr="005354D5">
        <w:rPr>
          <w:szCs w:val="28"/>
          <w:lang w:val="pl-PL"/>
        </w:rPr>
        <w:t>quy định.</w:t>
      </w:r>
    </w:p>
    <w:p w14:paraId="58A6B3D9" w14:textId="77777777" w:rsidR="00837F45" w:rsidRPr="003D581D" w:rsidRDefault="00837F45" w:rsidP="006805CB">
      <w:pPr>
        <w:ind w:firstLine="567"/>
        <w:rPr>
          <w:sz w:val="18"/>
          <w:szCs w:val="28"/>
          <w:lang w:val="pl-PL"/>
        </w:rPr>
      </w:pPr>
    </w:p>
    <w:p w14:paraId="0E4E7C3A" w14:textId="77777777" w:rsidR="00837F45" w:rsidRPr="005354D5" w:rsidRDefault="00837F45" w:rsidP="006805CB">
      <w:pPr>
        <w:autoSpaceDE w:val="0"/>
        <w:autoSpaceDN w:val="0"/>
        <w:ind w:firstLine="567"/>
        <w:rPr>
          <w:b/>
          <w:szCs w:val="28"/>
          <w:lang w:val="pl-PL"/>
        </w:rPr>
      </w:pPr>
      <w:r w:rsidRPr="005354D5">
        <w:rPr>
          <w:szCs w:val="28"/>
          <w:lang w:val="pl-PL"/>
        </w:rPr>
        <w:t xml:space="preserve">5. Khi điều chỉnh thiết kế làm thay đổi một trong các nội dung quy định tại khoản 1 Điều 98 </w:t>
      </w:r>
      <w:r>
        <w:rPr>
          <w:szCs w:val="28"/>
          <w:lang w:val="pl-PL"/>
        </w:rPr>
        <w:t xml:space="preserve">của </w:t>
      </w:r>
      <w:r w:rsidRPr="005354D5">
        <w:rPr>
          <w:szCs w:val="28"/>
          <w:lang w:val="pl-PL"/>
        </w:rPr>
        <w:t>Luật Xây dựng năm 2014 thì phải đề nghị điều chỉnh giấy phép xây dựng và chờ quyết định của cơ quan cấp giấy phép.</w:t>
      </w:r>
    </w:p>
    <w:p w14:paraId="7400823A" w14:textId="77777777" w:rsidR="00837F45" w:rsidRPr="005354D5" w:rsidRDefault="00837F45" w:rsidP="006805CB">
      <w:pPr>
        <w:rPr>
          <w:szCs w:val="28"/>
          <w:lang w:val="pl-PL"/>
        </w:rPr>
      </w:pPr>
    </w:p>
    <w:p w14:paraId="5290DE02"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1AA1E525" w14:textId="77777777" w:rsidR="00837F45" w:rsidRPr="005354D5" w:rsidRDefault="00837F45" w:rsidP="006805CB">
      <w:pPr>
        <w:ind w:firstLine="567"/>
        <w:rPr>
          <w:szCs w:val="28"/>
          <w:lang w:val="pl-PL"/>
        </w:rPr>
      </w:pPr>
    </w:p>
    <w:p w14:paraId="4FE07DEE" w14:textId="77777777" w:rsidR="00837F45" w:rsidRPr="005354D5" w:rsidRDefault="00837F45" w:rsidP="006805CB">
      <w:pPr>
        <w:ind w:firstLine="567"/>
        <w:rPr>
          <w:szCs w:val="28"/>
          <w:lang w:val="pl-PL"/>
        </w:rPr>
      </w:pPr>
      <w:r w:rsidRPr="005354D5">
        <w:rPr>
          <w:szCs w:val="28"/>
          <w:lang w:val="pl-PL"/>
        </w:rPr>
        <w:t>1. Nội dung điều chỉnh/gia hạn: .................................................................</w:t>
      </w:r>
    </w:p>
    <w:p w14:paraId="724BE3DB" w14:textId="77777777" w:rsidR="00837F45" w:rsidRPr="003D581D" w:rsidRDefault="00837F45" w:rsidP="006805CB">
      <w:pPr>
        <w:ind w:firstLine="567"/>
        <w:rPr>
          <w:sz w:val="18"/>
          <w:szCs w:val="28"/>
          <w:lang w:val="pl-PL"/>
        </w:rPr>
      </w:pPr>
    </w:p>
    <w:p w14:paraId="647144F0" w14:textId="77777777" w:rsidR="00837F45" w:rsidRPr="005354D5" w:rsidRDefault="00837F45" w:rsidP="006805CB">
      <w:pPr>
        <w:ind w:firstLine="567"/>
        <w:rPr>
          <w:szCs w:val="28"/>
          <w:lang w:val="pl-PL"/>
        </w:rPr>
      </w:pPr>
      <w:r w:rsidRPr="005354D5">
        <w:rPr>
          <w:szCs w:val="28"/>
          <w:lang w:val="pl-PL"/>
        </w:rPr>
        <w:t>2. Thời gian có hiệu lực của giấy phép: .....................................................</w:t>
      </w:r>
    </w:p>
    <w:p w14:paraId="686E991B" w14:textId="77777777" w:rsidR="00837F45" w:rsidRPr="005354D5" w:rsidRDefault="00837F45" w:rsidP="006805CB">
      <w:pPr>
        <w:ind w:firstLine="567"/>
        <w:rPr>
          <w:szCs w:val="28"/>
          <w:lang w:val="pl-PL"/>
        </w:rPr>
      </w:pPr>
    </w:p>
    <w:tbl>
      <w:tblPr>
        <w:tblW w:w="9072" w:type="dxa"/>
        <w:tblInd w:w="108" w:type="dxa"/>
        <w:tblLook w:val="04A0" w:firstRow="1" w:lastRow="0" w:firstColumn="1" w:lastColumn="0" w:noHBand="0" w:noVBand="1"/>
      </w:tblPr>
      <w:tblGrid>
        <w:gridCol w:w="1877"/>
        <w:gridCol w:w="7195"/>
      </w:tblGrid>
      <w:tr w:rsidR="00837F45" w:rsidRPr="005354D5" w14:paraId="385C2F87" w14:textId="77777777" w:rsidTr="003D581D">
        <w:tc>
          <w:tcPr>
            <w:tcW w:w="1877" w:type="dxa"/>
          </w:tcPr>
          <w:p w14:paraId="75F48C8D" w14:textId="77777777" w:rsidR="00837F45" w:rsidRPr="005354D5" w:rsidRDefault="00837F45" w:rsidP="006805CB">
            <w:pPr>
              <w:jc w:val="center"/>
              <w:rPr>
                <w:szCs w:val="28"/>
                <w:lang w:val="pl-PL"/>
              </w:rPr>
            </w:pPr>
          </w:p>
        </w:tc>
        <w:tc>
          <w:tcPr>
            <w:tcW w:w="7195" w:type="dxa"/>
          </w:tcPr>
          <w:p w14:paraId="41C10511" w14:textId="77777777" w:rsidR="00837F45" w:rsidRPr="005354D5" w:rsidRDefault="00837F45" w:rsidP="006805CB">
            <w:pPr>
              <w:jc w:val="center"/>
              <w:rPr>
                <w:i/>
                <w:szCs w:val="28"/>
              </w:rPr>
            </w:pP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rPr>
              <w:t>...</w:t>
            </w:r>
            <w:r w:rsidRPr="005354D5">
              <w:rPr>
                <w:i/>
                <w:iCs/>
                <w:szCs w:val="28"/>
                <w:lang w:val="pl-PL"/>
              </w:rPr>
              <w:t xml:space="preserve"> tháng </w:t>
            </w:r>
            <w:r w:rsidRPr="005354D5">
              <w:rPr>
                <w:i/>
                <w:szCs w:val="28"/>
              </w:rPr>
              <w:t>..</w:t>
            </w:r>
            <w:r w:rsidRPr="005354D5">
              <w:rPr>
                <w:i/>
                <w:szCs w:val="28"/>
                <w:lang w:val="pl-PL"/>
              </w:rPr>
              <w:t>.</w:t>
            </w:r>
            <w:r w:rsidRPr="005354D5">
              <w:rPr>
                <w:i/>
                <w:iCs/>
                <w:szCs w:val="28"/>
                <w:lang w:val="pl-PL"/>
              </w:rPr>
              <w:t xml:space="preserve"> năm</w:t>
            </w:r>
            <w:r w:rsidRPr="005354D5">
              <w:rPr>
                <w:i/>
                <w:szCs w:val="28"/>
              </w:rPr>
              <w:t xml:space="preserve"> ...</w:t>
            </w:r>
          </w:p>
          <w:p w14:paraId="24EC4328" w14:textId="77777777" w:rsidR="00837F45" w:rsidRPr="005354D5" w:rsidRDefault="00837F45" w:rsidP="003D581D">
            <w:pPr>
              <w:jc w:val="center"/>
              <w:rPr>
                <w:b/>
                <w:bCs/>
                <w:szCs w:val="28"/>
                <w:lang w:val="pl-PL"/>
              </w:rPr>
            </w:pPr>
            <w:r w:rsidRPr="005354D5">
              <w:rPr>
                <w:b/>
                <w:bCs/>
                <w:szCs w:val="28"/>
                <w:lang w:val="pl-PL"/>
              </w:rPr>
              <w:t>CƠ QUAN CẤP GIẤY PHÉP XÂY DỰNG</w:t>
            </w:r>
          </w:p>
          <w:p w14:paraId="16D9112D" w14:textId="77777777" w:rsidR="00837F45" w:rsidRPr="005354D5" w:rsidRDefault="00837F45" w:rsidP="006805CB">
            <w:pPr>
              <w:jc w:val="center"/>
              <w:rPr>
                <w:i/>
                <w:szCs w:val="28"/>
                <w:lang w:val="pl-PL"/>
              </w:rPr>
            </w:pPr>
            <w:r w:rsidRPr="005354D5">
              <w:rPr>
                <w:i/>
                <w:iCs/>
                <w:szCs w:val="28"/>
                <w:lang w:val="pl-PL"/>
              </w:rPr>
              <w:t>(Ký tên, đóng dấu)</w:t>
            </w:r>
          </w:p>
          <w:p w14:paraId="2074B54E" w14:textId="77777777" w:rsidR="00837F45" w:rsidRPr="005354D5" w:rsidRDefault="00837F45" w:rsidP="006805CB">
            <w:pPr>
              <w:jc w:val="center"/>
              <w:rPr>
                <w:szCs w:val="28"/>
                <w:lang w:val="pl-PL"/>
              </w:rPr>
            </w:pPr>
          </w:p>
        </w:tc>
      </w:tr>
    </w:tbl>
    <w:p w14:paraId="43981EBE" w14:textId="77777777" w:rsidR="00837F45" w:rsidRPr="005354D5" w:rsidRDefault="00837F45" w:rsidP="006805CB">
      <w:pPr>
        <w:tabs>
          <w:tab w:val="left" w:pos="3680"/>
          <w:tab w:val="center" w:pos="4395"/>
        </w:tabs>
        <w:autoSpaceDE w:val="0"/>
        <w:autoSpaceDN w:val="0"/>
        <w:rPr>
          <w:szCs w:val="28"/>
          <w:lang w:val="pl-PL"/>
        </w:rPr>
      </w:pPr>
    </w:p>
    <w:p w14:paraId="3DE02A8D" w14:textId="77777777" w:rsidR="00837F45" w:rsidRPr="005354D5" w:rsidRDefault="00837F45" w:rsidP="006805CB">
      <w:pPr>
        <w:pStyle w:val="MuPL"/>
        <w:jc w:val="right"/>
        <w:rPr>
          <w:bCs/>
          <w:color w:val="auto"/>
        </w:rPr>
      </w:pPr>
      <w:r w:rsidRPr="005354D5">
        <w:rPr>
          <w:bCs/>
          <w:color w:val="auto"/>
          <w:lang w:val="pl-PL"/>
        </w:rPr>
        <w:br w:type="page"/>
      </w:r>
      <w:r>
        <w:rPr>
          <w:bCs/>
          <w:color w:val="auto"/>
        </w:rPr>
        <w:lastRenderedPageBreak/>
        <w:t xml:space="preserve">Phụ lục II - </w:t>
      </w:r>
      <w:r w:rsidRPr="005354D5">
        <w:rPr>
          <w:color w:val="auto"/>
        </w:rPr>
        <w:t>Mẫu số 07</w:t>
      </w:r>
    </w:p>
    <w:p w14:paraId="5BCD40A8" w14:textId="77777777" w:rsidR="00837F45" w:rsidRPr="005354D5" w:rsidRDefault="00837F45" w:rsidP="006805CB">
      <w:pPr>
        <w:tabs>
          <w:tab w:val="left" w:pos="720"/>
          <w:tab w:val="center" w:pos="4320"/>
          <w:tab w:val="right" w:pos="8640"/>
        </w:tabs>
        <w:autoSpaceDE w:val="0"/>
        <w:autoSpaceDN w:val="0"/>
        <w:jc w:val="center"/>
        <w:rPr>
          <w:bCs/>
          <w:szCs w:val="28"/>
        </w:rPr>
      </w:pPr>
      <w:r w:rsidRPr="005354D5">
        <w:rPr>
          <w:bCs/>
          <w:szCs w:val="28"/>
        </w:rPr>
        <w:t>(Trang 1)</w:t>
      </w:r>
    </w:p>
    <w:tbl>
      <w:tblPr>
        <w:tblW w:w="10776" w:type="dxa"/>
        <w:tblInd w:w="-1310" w:type="dxa"/>
        <w:tblBorders>
          <w:insideH w:val="single" w:sz="4" w:space="0" w:color="auto"/>
        </w:tblBorders>
        <w:tblLayout w:type="fixed"/>
        <w:tblLook w:val="0000" w:firstRow="0" w:lastRow="0" w:firstColumn="0" w:lastColumn="0" w:noHBand="0" w:noVBand="0"/>
      </w:tblPr>
      <w:tblGrid>
        <w:gridCol w:w="4962"/>
        <w:gridCol w:w="5814"/>
      </w:tblGrid>
      <w:tr w:rsidR="00837F45" w:rsidRPr="005354D5" w14:paraId="60A5DC0E" w14:textId="77777777" w:rsidTr="00225B96">
        <w:tc>
          <w:tcPr>
            <w:tcW w:w="4962" w:type="dxa"/>
            <w:tcBorders>
              <w:top w:val="nil"/>
              <w:left w:val="nil"/>
              <w:bottom w:val="nil"/>
              <w:right w:val="nil"/>
            </w:tcBorders>
          </w:tcPr>
          <w:p w14:paraId="6C365A46" w14:textId="77777777" w:rsidR="00837F45" w:rsidRPr="005354D5" w:rsidRDefault="00837F45" w:rsidP="006805CB">
            <w:pPr>
              <w:jc w:val="center"/>
              <w:rPr>
                <w:b/>
                <w:spacing w:val="-12"/>
                <w:sz w:val="26"/>
                <w:szCs w:val="26"/>
              </w:rPr>
            </w:pPr>
            <w:r w:rsidRPr="005354D5">
              <w:rPr>
                <w:b/>
                <w:spacing w:val="-12"/>
                <w:sz w:val="26"/>
                <w:szCs w:val="26"/>
              </w:rPr>
              <w:t>CƠ QUAN CẤP GIẤY PHÉP XÂY DỰNG …</w:t>
            </w:r>
          </w:p>
          <w:p w14:paraId="7C32292F" w14:textId="77777777" w:rsidR="00837F45" w:rsidRPr="005354D5" w:rsidRDefault="00837F45" w:rsidP="006805CB">
            <w:pPr>
              <w:jc w:val="center"/>
              <w:rPr>
                <w:rFonts w:eastAsia=".VnTime"/>
                <w:szCs w:val="28"/>
                <w:vertAlign w:val="superscript"/>
                <w:lang w:val="fr-FR"/>
              </w:rPr>
            </w:pPr>
            <w:r w:rsidRPr="005354D5">
              <w:rPr>
                <w:rFonts w:eastAsia=".VnTime"/>
                <w:szCs w:val="28"/>
                <w:vertAlign w:val="superscript"/>
                <w:lang w:val="fr-FR"/>
              </w:rPr>
              <w:t>_______</w:t>
            </w:r>
          </w:p>
          <w:p w14:paraId="2B62F6B9" w14:textId="77777777" w:rsidR="00837F45" w:rsidRPr="005354D5" w:rsidRDefault="00837F45" w:rsidP="006805CB">
            <w:pPr>
              <w:rPr>
                <w:szCs w:val="28"/>
                <w:lang w:val="fr-FR"/>
              </w:rPr>
            </w:pPr>
          </w:p>
        </w:tc>
        <w:tc>
          <w:tcPr>
            <w:tcW w:w="5814" w:type="dxa"/>
            <w:tcBorders>
              <w:top w:val="nil"/>
              <w:left w:val="nil"/>
              <w:bottom w:val="nil"/>
              <w:right w:val="nil"/>
            </w:tcBorders>
          </w:tcPr>
          <w:p w14:paraId="0E9FDA6C"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258B1217"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6341C050"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_____________________________________</w:t>
            </w:r>
          </w:p>
          <w:p w14:paraId="6C7BB399"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 </w:t>
            </w:r>
            <w:r w:rsidRPr="005354D5">
              <w:rPr>
                <w:rFonts w:eastAsia=".VnTime"/>
                <w:i/>
                <w:iCs/>
                <w:szCs w:val="28"/>
              </w:rPr>
              <w:t>tháng</w:t>
            </w:r>
            <w:r w:rsidRPr="005354D5">
              <w:rPr>
                <w:rFonts w:eastAsia=".VnTime"/>
                <w:szCs w:val="28"/>
              </w:rPr>
              <w:t xml:space="preserve"> ...</w:t>
            </w:r>
            <w:r w:rsidRPr="005354D5">
              <w:rPr>
                <w:rFonts w:eastAsia=".VnTime"/>
                <w:i/>
                <w:iCs/>
                <w:szCs w:val="28"/>
              </w:rPr>
              <w:t xml:space="preserve"> năm </w:t>
            </w:r>
            <w:r w:rsidRPr="005354D5">
              <w:rPr>
                <w:rFonts w:eastAsia=".VnTime"/>
                <w:szCs w:val="28"/>
              </w:rPr>
              <w:t>...</w:t>
            </w:r>
          </w:p>
        </w:tc>
      </w:tr>
    </w:tbl>
    <w:p w14:paraId="55F7FF71" w14:textId="77777777" w:rsidR="00837F45" w:rsidRPr="005354D5" w:rsidRDefault="00837F45" w:rsidP="006805CB">
      <w:pPr>
        <w:jc w:val="center"/>
        <w:rPr>
          <w:b/>
          <w:bCs/>
          <w:szCs w:val="28"/>
        </w:rPr>
      </w:pPr>
    </w:p>
    <w:p w14:paraId="260F83A5" w14:textId="77777777" w:rsidR="00837F45" w:rsidRPr="00E86A70" w:rsidRDefault="00837F45" w:rsidP="003D581D">
      <w:pPr>
        <w:jc w:val="center"/>
        <w:rPr>
          <w:rFonts w:ascii="Times New Roman Bold" w:hAnsi="Times New Roman Bold"/>
          <w:b/>
          <w:bCs/>
          <w:spacing w:val="-12"/>
          <w:szCs w:val="28"/>
        </w:rPr>
      </w:pPr>
      <w:r w:rsidRPr="00E86A70">
        <w:rPr>
          <w:rFonts w:ascii="Times New Roman Bold" w:hAnsi="Times New Roman Bold"/>
          <w:b/>
          <w:bCs/>
          <w:spacing w:val="-12"/>
          <w:szCs w:val="28"/>
        </w:rPr>
        <w:t>GIẤY PHÉP XÂY DỰNG/GIẤY PHÉP XÂY DỰNG ĐIỀU CHỈNH/GIA HẠN</w:t>
      </w:r>
    </w:p>
    <w:p w14:paraId="3C3A1281" w14:textId="77777777" w:rsidR="00837F45" w:rsidRPr="005354D5" w:rsidRDefault="00837F45" w:rsidP="003D581D">
      <w:pPr>
        <w:jc w:val="center"/>
        <w:rPr>
          <w:szCs w:val="28"/>
        </w:rPr>
      </w:pPr>
      <w:r w:rsidRPr="005354D5">
        <w:rPr>
          <w:szCs w:val="28"/>
        </w:rPr>
        <w:t xml:space="preserve">Số: </w:t>
      </w:r>
      <w:r>
        <w:rPr>
          <w:szCs w:val="28"/>
        </w:rPr>
        <w:t>…</w:t>
      </w:r>
      <w:r w:rsidRPr="005354D5">
        <w:rPr>
          <w:szCs w:val="28"/>
        </w:rPr>
        <w:t>/GPXD</w:t>
      </w:r>
    </w:p>
    <w:p w14:paraId="1AE4B63B" w14:textId="77777777" w:rsidR="00837F45" w:rsidRPr="005354D5" w:rsidRDefault="00837F45" w:rsidP="003D581D">
      <w:pPr>
        <w:jc w:val="center"/>
        <w:rPr>
          <w:i/>
          <w:szCs w:val="28"/>
        </w:rPr>
      </w:pPr>
      <w:r w:rsidRPr="005354D5">
        <w:rPr>
          <w:i/>
          <w:szCs w:val="28"/>
        </w:rPr>
        <w:t>(Sử dụng cấp theo giai đoạn của công trình theo tuyến)</w:t>
      </w:r>
    </w:p>
    <w:p w14:paraId="532FC754" w14:textId="77777777" w:rsidR="00837F45" w:rsidRDefault="00837F45" w:rsidP="003D581D">
      <w:pPr>
        <w:jc w:val="center"/>
        <w:rPr>
          <w:szCs w:val="28"/>
          <w:vertAlign w:val="superscript"/>
        </w:rPr>
      </w:pPr>
      <w:r w:rsidRPr="005354D5">
        <w:rPr>
          <w:szCs w:val="28"/>
          <w:vertAlign w:val="superscript"/>
        </w:rPr>
        <w:t>________</w:t>
      </w:r>
    </w:p>
    <w:p w14:paraId="6AFECFCF" w14:textId="77777777" w:rsidR="00837F45" w:rsidRPr="00E86A70" w:rsidRDefault="00837F45" w:rsidP="003D581D">
      <w:pPr>
        <w:jc w:val="center"/>
        <w:rPr>
          <w:sz w:val="20"/>
          <w:szCs w:val="28"/>
          <w:vertAlign w:val="superscript"/>
        </w:rPr>
      </w:pPr>
    </w:p>
    <w:p w14:paraId="4C77206D" w14:textId="77777777" w:rsidR="00837F45" w:rsidRPr="005354D5" w:rsidRDefault="00837F45" w:rsidP="003D581D">
      <w:pPr>
        <w:spacing w:before="40"/>
        <w:ind w:firstLine="567"/>
        <w:rPr>
          <w:szCs w:val="28"/>
        </w:rPr>
      </w:pPr>
      <w:r w:rsidRPr="005354D5">
        <w:rPr>
          <w:szCs w:val="28"/>
        </w:rPr>
        <w:t>1. Cấp cho: ..........; Số định danh cá nhân/Mã số doanh nghiệp:......................</w:t>
      </w:r>
    </w:p>
    <w:p w14:paraId="1123C28D" w14:textId="77777777" w:rsidR="00837F45" w:rsidRPr="005354D5" w:rsidRDefault="00837F45" w:rsidP="003D581D">
      <w:pPr>
        <w:spacing w:before="40"/>
        <w:ind w:firstLine="567"/>
        <w:rPr>
          <w:szCs w:val="28"/>
        </w:rPr>
      </w:pPr>
      <w:r w:rsidRPr="005354D5">
        <w:rPr>
          <w:szCs w:val="28"/>
        </w:rPr>
        <w:t>Địa chỉ: số nhà: .......đường ....... phường (xã): ........quận (huyện) ….. tỉnh/thành phố: ....</w:t>
      </w:r>
    </w:p>
    <w:p w14:paraId="23EB639B" w14:textId="77777777" w:rsidR="00837F45" w:rsidRPr="005354D5" w:rsidRDefault="00837F45" w:rsidP="003D581D">
      <w:pPr>
        <w:spacing w:before="40"/>
        <w:ind w:firstLine="567"/>
        <w:rPr>
          <w:szCs w:val="28"/>
        </w:rPr>
      </w:pPr>
      <w:r w:rsidRPr="005354D5">
        <w:rPr>
          <w:szCs w:val="28"/>
        </w:rPr>
        <w:t>2. Được phép xây dựng công trình theo giai đoạn: (</w:t>
      </w:r>
      <w:r w:rsidRPr="005354D5">
        <w:rPr>
          <w:i/>
          <w:szCs w:val="28"/>
        </w:rPr>
        <w:t>tên công trình</w:t>
      </w:r>
      <w:r w:rsidRPr="005354D5">
        <w:rPr>
          <w:szCs w:val="28"/>
        </w:rPr>
        <w:t>)................</w:t>
      </w:r>
    </w:p>
    <w:p w14:paraId="1858F69F" w14:textId="77777777" w:rsidR="00837F45" w:rsidRPr="005354D5" w:rsidRDefault="00837F45" w:rsidP="003D581D">
      <w:pPr>
        <w:spacing w:before="40"/>
        <w:ind w:firstLine="567"/>
        <w:rPr>
          <w:szCs w:val="28"/>
        </w:rPr>
      </w:pPr>
      <w:r w:rsidRPr="005354D5">
        <w:rPr>
          <w:szCs w:val="28"/>
        </w:rPr>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27F9E5EA" w14:textId="77777777" w:rsidR="00837F45" w:rsidRPr="005354D5" w:rsidRDefault="00837F45" w:rsidP="003D581D">
      <w:pPr>
        <w:spacing w:before="40"/>
        <w:ind w:firstLine="567"/>
        <w:rPr>
          <w:szCs w:val="28"/>
        </w:rPr>
      </w:pPr>
      <w:r w:rsidRPr="005354D5">
        <w:rPr>
          <w:szCs w:val="28"/>
        </w:rPr>
        <w:t>- Theo thiết kế: ................................................................................................</w:t>
      </w:r>
    </w:p>
    <w:p w14:paraId="38F605AB" w14:textId="77777777" w:rsidR="00837F45" w:rsidRPr="005354D5" w:rsidRDefault="00837F45" w:rsidP="003D581D">
      <w:pPr>
        <w:spacing w:before="40"/>
        <w:ind w:firstLine="567"/>
        <w:rPr>
          <w:szCs w:val="28"/>
        </w:rPr>
      </w:pPr>
      <w:r w:rsidRPr="005354D5">
        <w:rPr>
          <w:szCs w:val="28"/>
        </w:rPr>
        <w:t>- Do: (tên tổ chức tư vấn) ..................lập</w:t>
      </w:r>
    </w:p>
    <w:p w14:paraId="51444BC9" w14:textId="77777777" w:rsidR="00837F45" w:rsidRPr="005354D5" w:rsidRDefault="00837F45" w:rsidP="003D581D">
      <w:pPr>
        <w:spacing w:before="40"/>
        <w:ind w:firstLine="567"/>
        <w:rPr>
          <w:szCs w:val="28"/>
        </w:rPr>
      </w:pPr>
      <w:r w:rsidRPr="005354D5">
        <w:rPr>
          <w:szCs w:val="28"/>
        </w:rPr>
        <w:t>- Chủ nhiệm, chủ trì thiết kế:……</w:t>
      </w:r>
    </w:p>
    <w:p w14:paraId="441C2F9E" w14:textId="77777777" w:rsidR="00837F45" w:rsidRPr="005354D5" w:rsidRDefault="00837F45" w:rsidP="003D581D">
      <w:pPr>
        <w:spacing w:before="40"/>
        <w:ind w:firstLine="567"/>
        <w:rPr>
          <w:szCs w:val="28"/>
        </w:rPr>
      </w:pPr>
      <w:r w:rsidRPr="005354D5">
        <w:rPr>
          <w:szCs w:val="28"/>
        </w:rPr>
        <w:t xml:space="preserve">- Đơn vị thẩm định, thẩm tra </w:t>
      </w:r>
      <w:r w:rsidRPr="005354D5">
        <w:rPr>
          <w:i/>
          <w:szCs w:val="28"/>
        </w:rPr>
        <w:t>(nếu có</w:t>
      </w:r>
      <w:r w:rsidRPr="005354D5">
        <w:rPr>
          <w:szCs w:val="28"/>
        </w:rPr>
        <w:t>): ............................................................</w:t>
      </w:r>
    </w:p>
    <w:p w14:paraId="085B92D3" w14:textId="77777777" w:rsidR="00837F45" w:rsidRPr="005354D5" w:rsidRDefault="00837F45" w:rsidP="003D581D">
      <w:pPr>
        <w:spacing w:before="40"/>
        <w:ind w:firstLine="567"/>
        <w:rPr>
          <w:szCs w:val="28"/>
        </w:rPr>
      </w:pPr>
      <w:r w:rsidRPr="005354D5">
        <w:rPr>
          <w:szCs w:val="28"/>
        </w:rPr>
        <w:t>- Chủ trì thẩm tra thiết kế: ……….</w:t>
      </w:r>
    </w:p>
    <w:p w14:paraId="3C1C54A3" w14:textId="77777777" w:rsidR="00837F45" w:rsidRPr="005354D5" w:rsidRDefault="00837F45" w:rsidP="003D581D">
      <w:pPr>
        <w:spacing w:before="40"/>
        <w:ind w:firstLine="567"/>
        <w:rPr>
          <w:szCs w:val="28"/>
        </w:rPr>
      </w:pPr>
      <w:r w:rsidRPr="005354D5">
        <w:rPr>
          <w:szCs w:val="28"/>
        </w:rPr>
        <w:t>- Gồm các nội dung sau:</w:t>
      </w:r>
    </w:p>
    <w:p w14:paraId="25E7BC98" w14:textId="77777777" w:rsidR="00837F45" w:rsidRPr="005354D5" w:rsidRDefault="00837F45" w:rsidP="003D581D">
      <w:pPr>
        <w:spacing w:before="40"/>
        <w:ind w:firstLine="567"/>
        <w:rPr>
          <w:i/>
          <w:szCs w:val="28"/>
        </w:rPr>
      </w:pPr>
      <w:r w:rsidRPr="005354D5">
        <w:rPr>
          <w:i/>
          <w:szCs w:val="28"/>
        </w:rPr>
        <w:t>* Giai đoạn 1:</w:t>
      </w:r>
    </w:p>
    <w:p w14:paraId="463AE2B8" w14:textId="77777777" w:rsidR="00837F45" w:rsidRPr="005354D5" w:rsidRDefault="00837F45" w:rsidP="003D581D">
      <w:pPr>
        <w:spacing w:before="40"/>
        <w:ind w:firstLine="567"/>
        <w:rPr>
          <w:szCs w:val="28"/>
        </w:rPr>
      </w:pPr>
      <w:r w:rsidRPr="005354D5">
        <w:rPr>
          <w:szCs w:val="28"/>
        </w:rPr>
        <w:lastRenderedPageBreak/>
        <w:t>+ Vị trí xây dựng (ghi rõ vị trí, địa chỉ): ..........................................................</w:t>
      </w:r>
    </w:p>
    <w:p w14:paraId="5C187BF7" w14:textId="77777777" w:rsidR="00837F45" w:rsidRPr="005354D5" w:rsidRDefault="00837F45" w:rsidP="003D581D">
      <w:pPr>
        <w:spacing w:before="40"/>
        <w:ind w:firstLine="567"/>
        <w:rPr>
          <w:szCs w:val="28"/>
        </w:rPr>
      </w:pPr>
      <w:r w:rsidRPr="005354D5">
        <w:rPr>
          <w:szCs w:val="28"/>
        </w:rPr>
        <w:t>+ Hướng tuyến công trình: ..............................................................................</w:t>
      </w:r>
    </w:p>
    <w:p w14:paraId="3258ABBE" w14:textId="77777777" w:rsidR="00837F45" w:rsidRPr="0002054C" w:rsidRDefault="00837F45" w:rsidP="003D581D">
      <w:pPr>
        <w:spacing w:before="40"/>
        <w:ind w:firstLine="567"/>
        <w:rPr>
          <w:szCs w:val="28"/>
        </w:rPr>
      </w:pPr>
      <w:r w:rsidRPr="0002054C">
        <w:rPr>
          <w:szCs w:val="28"/>
        </w:rPr>
        <w:t>+ Cốt xây dựng: ..............................................................................................</w:t>
      </w:r>
    </w:p>
    <w:p w14:paraId="0EC158EA" w14:textId="77777777" w:rsidR="00837F45" w:rsidRPr="005354D5" w:rsidRDefault="00837F45" w:rsidP="003D581D">
      <w:pPr>
        <w:spacing w:before="40"/>
        <w:ind w:firstLine="567"/>
        <w:rPr>
          <w:szCs w:val="28"/>
        </w:rPr>
      </w:pPr>
      <w:r w:rsidRPr="005354D5">
        <w:rPr>
          <w:szCs w:val="28"/>
        </w:rPr>
        <w:t>+ Chiều sâu công trình (đối với công trình ngầm theo tuyến):</w:t>
      </w:r>
    </w:p>
    <w:p w14:paraId="2A7CC806" w14:textId="77777777" w:rsidR="00837F45" w:rsidRPr="005354D5" w:rsidRDefault="00837F45" w:rsidP="003D581D">
      <w:pPr>
        <w:spacing w:before="40"/>
        <w:ind w:firstLine="567"/>
        <w:rPr>
          <w:i/>
          <w:szCs w:val="28"/>
          <w:lang w:val="pl-PL"/>
        </w:rPr>
      </w:pPr>
      <w:r w:rsidRPr="005354D5">
        <w:rPr>
          <w:i/>
          <w:szCs w:val="28"/>
          <w:lang w:val="pl-PL"/>
        </w:rPr>
        <w:t>* Giai đoạn 2:</w:t>
      </w:r>
    </w:p>
    <w:p w14:paraId="10125ECE" w14:textId="77777777" w:rsidR="00837F45" w:rsidRPr="005354D5" w:rsidRDefault="00837F45" w:rsidP="003D581D">
      <w:pPr>
        <w:spacing w:before="40"/>
        <w:ind w:firstLine="567"/>
        <w:rPr>
          <w:szCs w:val="28"/>
          <w:lang w:val="pl-PL"/>
        </w:rPr>
      </w:pPr>
      <w:r w:rsidRPr="005354D5">
        <w:rPr>
          <w:szCs w:val="28"/>
          <w:lang w:val="pl-PL"/>
        </w:rPr>
        <w:t>+ Vị trí xây dựng (ghi rõ vị trí, địa chỉ): .................................................</w:t>
      </w:r>
      <w:r w:rsidRPr="005354D5">
        <w:rPr>
          <w:szCs w:val="28"/>
        </w:rPr>
        <w:t>.....</w:t>
      </w:r>
      <w:r w:rsidRPr="005354D5">
        <w:rPr>
          <w:szCs w:val="28"/>
          <w:lang w:val="pl-PL"/>
        </w:rPr>
        <w:t>....</w:t>
      </w:r>
    </w:p>
    <w:p w14:paraId="2BCBC966" w14:textId="77777777" w:rsidR="00837F45" w:rsidRPr="005354D5" w:rsidRDefault="00837F45" w:rsidP="003D581D">
      <w:pPr>
        <w:spacing w:before="40"/>
        <w:ind w:firstLine="567"/>
        <w:rPr>
          <w:szCs w:val="28"/>
          <w:lang w:val="pl-PL"/>
        </w:rPr>
      </w:pPr>
      <w:r w:rsidRPr="005354D5">
        <w:rPr>
          <w:szCs w:val="28"/>
          <w:lang w:val="pl-PL"/>
        </w:rPr>
        <w:t>+ Hướng tuyến công trình: .....................................................................</w:t>
      </w:r>
      <w:r w:rsidRPr="005354D5">
        <w:rPr>
          <w:szCs w:val="28"/>
        </w:rPr>
        <w:t>.....</w:t>
      </w:r>
      <w:r w:rsidRPr="005354D5">
        <w:rPr>
          <w:szCs w:val="28"/>
          <w:lang w:val="pl-PL"/>
        </w:rPr>
        <w:t>....</w:t>
      </w:r>
    </w:p>
    <w:p w14:paraId="43FA0940" w14:textId="77777777" w:rsidR="00837F45" w:rsidRPr="0002054C" w:rsidRDefault="00837F45" w:rsidP="003D581D">
      <w:pPr>
        <w:spacing w:before="40"/>
        <w:ind w:firstLine="567"/>
        <w:rPr>
          <w:szCs w:val="28"/>
        </w:rPr>
      </w:pPr>
      <w:r w:rsidRPr="0002054C">
        <w:rPr>
          <w:szCs w:val="28"/>
        </w:rPr>
        <w:t>+ Cốt xây dựng: ..............................................................................................</w:t>
      </w:r>
    </w:p>
    <w:p w14:paraId="6A41A2C1" w14:textId="77777777" w:rsidR="00837F45" w:rsidRPr="005354D5" w:rsidRDefault="00837F45" w:rsidP="003D581D">
      <w:pPr>
        <w:spacing w:before="40"/>
        <w:ind w:firstLine="567"/>
        <w:rPr>
          <w:szCs w:val="28"/>
          <w:lang w:val="pl-PL"/>
        </w:rPr>
      </w:pPr>
      <w:r w:rsidRPr="005354D5">
        <w:rPr>
          <w:szCs w:val="28"/>
          <w:lang w:val="pl-PL"/>
        </w:rPr>
        <w:t>+ Chiều sâu công trình (đối với công trình ngầm theo tuyến):</w:t>
      </w:r>
    </w:p>
    <w:p w14:paraId="730DC364" w14:textId="77777777" w:rsidR="00837F45" w:rsidRPr="005354D5" w:rsidRDefault="00837F45" w:rsidP="003D581D">
      <w:pPr>
        <w:spacing w:before="40"/>
        <w:ind w:firstLine="567"/>
        <w:rPr>
          <w:szCs w:val="28"/>
          <w:lang w:val="pl-PL"/>
        </w:rPr>
      </w:pPr>
      <w:r w:rsidRPr="005354D5">
        <w:rPr>
          <w:i/>
          <w:szCs w:val="28"/>
          <w:lang w:val="pl-PL"/>
        </w:rPr>
        <w:t>* Giai đoạn ...:</w:t>
      </w:r>
    </w:p>
    <w:p w14:paraId="720DC823" w14:textId="77777777" w:rsidR="00837F45" w:rsidRPr="005354D5" w:rsidRDefault="00837F45" w:rsidP="003D581D">
      <w:pPr>
        <w:spacing w:before="40"/>
        <w:ind w:firstLine="567"/>
        <w:rPr>
          <w:szCs w:val="28"/>
          <w:lang w:val="pl-PL"/>
        </w:rPr>
      </w:pPr>
      <w:r w:rsidRPr="005354D5">
        <w:rPr>
          <w:szCs w:val="28"/>
          <w:lang w:val="pl-PL"/>
        </w:rPr>
        <w:t>3. Giấy tờ về đất đai:.................................................................................</w:t>
      </w:r>
      <w:r w:rsidRPr="005354D5">
        <w:rPr>
          <w:szCs w:val="28"/>
        </w:rPr>
        <w:t>.....</w:t>
      </w:r>
      <w:r w:rsidRPr="005354D5">
        <w:rPr>
          <w:szCs w:val="28"/>
          <w:lang w:val="pl-PL"/>
        </w:rPr>
        <w:t>..</w:t>
      </w:r>
    </w:p>
    <w:p w14:paraId="15C3EDD0" w14:textId="77777777" w:rsidR="00837F45" w:rsidRPr="005354D5" w:rsidRDefault="00837F45" w:rsidP="003D581D">
      <w:pPr>
        <w:spacing w:before="40"/>
        <w:ind w:firstLine="567"/>
        <w:rPr>
          <w:szCs w:val="28"/>
          <w:lang w:val="pl-PL"/>
        </w:rPr>
      </w:pPr>
      <w:r w:rsidRPr="005354D5">
        <w:rPr>
          <w:szCs w:val="28"/>
          <w:lang w:val="pl-PL"/>
        </w:rPr>
        <w:t>4. Giấy phép này có hiệu lực khởi công xây dựng trong thời hạn 12 tháng kể từ ngày cấp; quá thời hạn trên thì phải đề nghị gia hạn giấy phép xây dựng.</w:t>
      </w:r>
    </w:p>
    <w:p w14:paraId="18870B39" w14:textId="77777777" w:rsidR="00837F45" w:rsidRPr="00E86A70" w:rsidRDefault="00837F45" w:rsidP="006805CB">
      <w:pPr>
        <w:ind w:firstLine="562"/>
        <w:rPr>
          <w:sz w:val="22"/>
          <w:szCs w:val="28"/>
          <w:lang w:val="pl-PL"/>
        </w:rPr>
      </w:pPr>
    </w:p>
    <w:tbl>
      <w:tblPr>
        <w:tblW w:w="9322" w:type="dxa"/>
        <w:tblLook w:val="04A0" w:firstRow="1" w:lastRow="0" w:firstColumn="1" w:lastColumn="0" w:noHBand="0" w:noVBand="1"/>
      </w:tblPr>
      <w:tblGrid>
        <w:gridCol w:w="2552"/>
        <w:gridCol w:w="6770"/>
      </w:tblGrid>
      <w:tr w:rsidR="00837F45" w:rsidRPr="005354D5" w14:paraId="247E68A3" w14:textId="77777777" w:rsidTr="00E86A70">
        <w:tc>
          <w:tcPr>
            <w:tcW w:w="2552" w:type="dxa"/>
          </w:tcPr>
          <w:p w14:paraId="0FC64833" w14:textId="77777777" w:rsidR="00837F45" w:rsidRPr="005354D5" w:rsidRDefault="00837F45" w:rsidP="00E86A70">
            <w:pPr>
              <w:tabs>
                <w:tab w:val="left" w:pos="6164"/>
              </w:tabs>
              <w:ind w:left="-108"/>
              <w:rPr>
                <w:lang w:val="pl-PL"/>
              </w:rPr>
            </w:pPr>
            <w:r w:rsidRPr="005354D5">
              <w:rPr>
                <w:b/>
                <w:bCs/>
                <w:i/>
                <w:iCs/>
                <w:lang w:val="pl-PL"/>
              </w:rPr>
              <w:t xml:space="preserve">Nơi nhận:                    </w:t>
            </w:r>
            <w:r w:rsidRPr="005354D5">
              <w:rPr>
                <w:i/>
                <w:iCs/>
                <w:lang w:val="pl-PL"/>
              </w:rPr>
              <w:t xml:space="preserve">                  </w:t>
            </w:r>
          </w:p>
          <w:p w14:paraId="44CC92BC" w14:textId="77777777" w:rsidR="00837F45" w:rsidRPr="00E86A70" w:rsidRDefault="00837F45" w:rsidP="00E86A70">
            <w:pPr>
              <w:ind w:left="-108"/>
              <w:rPr>
                <w:b/>
                <w:bCs/>
                <w:sz w:val="22"/>
                <w:lang w:val="pl-PL"/>
              </w:rPr>
            </w:pPr>
            <w:r w:rsidRPr="00E86A70">
              <w:rPr>
                <w:bCs/>
                <w:iCs/>
                <w:sz w:val="22"/>
                <w:lang w:val="pl-PL"/>
              </w:rPr>
              <w:t>- Chủ đầu tư</w:t>
            </w:r>
            <w:r w:rsidRPr="00E86A70">
              <w:rPr>
                <w:bCs/>
                <w:sz w:val="22"/>
                <w:lang w:val="pl-PL"/>
              </w:rPr>
              <w:t>;</w:t>
            </w:r>
            <w:r w:rsidRPr="00E86A70">
              <w:rPr>
                <w:b/>
                <w:bCs/>
                <w:sz w:val="22"/>
                <w:lang w:val="pl-PL"/>
              </w:rPr>
              <w:t xml:space="preserve">                                                        </w:t>
            </w:r>
          </w:p>
          <w:p w14:paraId="772617B3" w14:textId="77777777" w:rsidR="00837F45" w:rsidRPr="00E86A70" w:rsidRDefault="00837F45" w:rsidP="00E86A70">
            <w:pPr>
              <w:ind w:left="-108"/>
              <w:rPr>
                <w:sz w:val="22"/>
                <w:lang w:val="pl-PL"/>
              </w:rPr>
            </w:pPr>
            <w:r w:rsidRPr="00E86A70">
              <w:rPr>
                <w:bCs/>
                <w:sz w:val="22"/>
                <w:lang w:val="pl-PL"/>
              </w:rPr>
              <w:t>- Lưu:</w:t>
            </w:r>
            <w:r w:rsidRPr="00E86A70">
              <w:rPr>
                <w:iCs/>
                <w:sz w:val="22"/>
                <w:lang w:val="pl-PL"/>
              </w:rPr>
              <w:t xml:space="preserve"> VT, .....</w:t>
            </w:r>
            <w:r w:rsidRPr="00E86A70">
              <w:rPr>
                <w:sz w:val="22"/>
                <w:lang w:val="pl-PL"/>
              </w:rPr>
              <w:t xml:space="preserve">                                                               </w:t>
            </w:r>
          </w:p>
        </w:tc>
        <w:tc>
          <w:tcPr>
            <w:tcW w:w="6770" w:type="dxa"/>
          </w:tcPr>
          <w:p w14:paraId="0B683354" w14:textId="77777777" w:rsidR="00837F45" w:rsidRPr="005354D5" w:rsidRDefault="00837F45" w:rsidP="00E86A70">
            <w:pPr>
              <w:tabs>
                <w:tab w:val="left" w:pos="6164"/>
              </w:tabs>
              <w:jc w:val="center"/>
              <w:rPr>
                <w:b/>
                <w:bCs/>
                <w:szCs w:val="28"/>
                <w:lang w:val="pl-PL"/>
              </w:rPr>
            </w:pPr>
            <w:r w:rsidRPr="005354D5">
              <w:rPr>
                <w:b/>
                <w:bCs/>
                <w:szCs w:val="28"/>
                <w:lang w:val="pl-PL"/>
              </w:rPr>
              <w:t>CƠ QUAN CẤP GIẤY PHÉP XÂY DỰNG</w:t>
            </w:r>
          </w:p>
          <w:p w14:paraId="3785D663"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2080F26F" w14:textId="77777777" w:rsidR="00837F45" w:rsidRPr="005354D5" w:rsidRDefault="00837F45" w:rsidP="00481CD3">
      <w:pPr>
        <w:tabs>
          <w:tab w:val="left" w:pos="3680"/>
          <w:tab w:val="center" w:pos="4395"/>
        </w:tabs>
        <w:autoSpaceDE w:val="0"/>
        <w:autoSpaceDN w:val="0"/>
        <w:jc w:val="center"/>
        <w:rPr>
          <w:szCs w:val="28"/>
          <w:lang w:val="nl-NL"/>
        </w:rPr>
      </w:pPr>
      <w:r w:rsidRPr="005354D5">
        <w:rPr>
          <w:szCs w:val="28"/>
          <w:lang w:val="nl-NL"/>
        </w:rPr>
        <w:t>(Trang 2)</w:t>
      </w:r>
    </w:p>
    <w:p w14:paraId="0DE14F2A" w14:textId="77777777" w:rsidR="00837F45" w:rsidRPr="005354D5" w:rsidRDefault="00837F45" w:rsidP="006805CB">
      <w:pPr>
        <w:tabs>
          <w:tab w:val="left" w:pos="3680"/>
          <w:tab w:val="center" w:pos="4395"/>
        </w:tabs>
        <w:autoSpaceDE w:val="0"/>
        <w:autoSpaceDN w:val="0"/>
        <w:jc w:val="center"/>
        <w:rPr>
          <w:szCs w:val="28"/>
          <w:lang w:val="nl-NL"/>
        </w:rPr>
      </w:pPr>
    </w:p>
    <w:p w14:paraId="17A6B2A3" w14:textId="77777777" w:rsidR="00837F45" w:rsidRPr="005354D5" w:rsidRDefault="00837F45" w:rsidP="006805CB">
      <w:pPr>
        <w:jc w:val="center"/>
        <w:rPr>
          <w:b/>
          <w:bCs/>
          <w:szCs w:val="28"/>
          <w:lang w:val="nl-NL"/>
        </w:rPr>
      </w:pPr>
      <w:r w:rsidRPr="005354D5">
        <w:rPr>
          <w:b/>
          <w:bCs/>
          <w:szCs w:val="28"/>
          <w:lang w:val="nl-NL"/>
        </w:rPr>
        <w:t>CHỦ ĐẦU TƯ PHẢI THỰC HIỆN CÁC NỘI DUNG SAU ĐÂY:</w:t>
      </w:r>
    </w:p>
    <w:p w14:paraId="711FC96A" w14:textId="77777777" w:rsidR="00837F45" w:rsidRPr="005354D5" w:rsidRDefault="00837F45" w:rsidP="006805CB">
      <w:pPr>
        <w:ind w:firstLine="567"/>
        <w:rPr>
          <w:szCs w:val="28"/>
          <w:lang w:val="nl-NL"/>
        </w:rPr>
      </w:pPr>
    </w:p>
    <w:p w14:paraId="6B7EDC2B" w14:textId="77777777" w:rsidR="00837F45" w:rsidRPr="005354D5" w:rsidRDefault="00837F45" w:rsidP="006805CB">
      <w:pPr>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7CD156C7" w14:textId="77777777" w:rsidR="00837F45" w:rsidRPr="00E86A70" w:rsidRDefault="00837F45" w:rsidP="006805CB">
      <w:pPr>
        <w:ind w:firstLine="567"/>
        <w:rPr>
          <w:sz w:val="18"/>
          <w:szCs w:val="28"/>
          <w:lang w:val="pl-PL"/>
        </w:rPr>
      </w:pPr>
    </w:p>
    <w:p w14:paraId="05FB058F"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0A10FCC5" w14:textId="77777777" w:rsidR="00837F45" w:rsidRPr="00E86A70" w:rsidRDefault="00837F45" w:rsidP="006805CB">
      <w:pPr>
        <w:ind w:firstLine="567"/>
        <w:rPr>
          <w:sz w:val="18"/>
          <w:szCs w:val="28"/>
          <w:lang w:val="pl-PL"/>
        </w:rPr>
      </w:pPr>
    </w:p>
    <w:p w14:paraId="48BDBF6C"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3265725E" w14:textId="77777777" w:rsidR="00837F45" w:rsidRPr="00E86A70" w:rsidRDefault="00837F45" w:rsidP="006805CB">
      <w:pPr>
        <w:ind w:firstLine="567"/>
        <w:rPr>
          <w:sz w:val="18"/>
          <w:szCs w:val="28"/>
          <w:lang w:val="pl-PL"/>
        </w:rPr>
      </w:pPr>
    </w:p>
    <w:p w14:paraId="78E15BB5" w14:textId="77777777" w:rsidR="00837F45" w:rsidRPr="005354D5" w:rsidRDefault="00837F45" w:rsidP="006805CB">
      <w:pPr>
        <w:ind w:firstLine="567"/>
        <w:rPr>
          <w:szCs w:val="28"/>
          <w:lang w:val="pl-PL"/>
        </w:rPr>
      </w:pPr>
      <w:r w:rsidRPr="005354D5">
        <w:rPr>
          <w:szCs w:val="28"/>
          <w:lang w:val="pl-PL"/>
        </w:rPr>
        <w:t xml:space="preserve">4. Xuất trình Giấy phép xây dựng cho cơ quan có thẩm quyền khi được yêu cầu theo quy định của pháp luật và treo biển báo tại địa điểm xây dựng theo </w:t>
      </w:r>
      <w:r w:rsidRPr="005354D5">
        <w:rPr>
          <w:szCs w:val="28"/>
        </w:rPr>
        <w:t xml:space="preserve">        </w:t>
      </w:r>
      <w:r w:rsidRPr="005354D5">
        <w:rPr>
          <w:szCs w:val="28"/>
          <w:lang w:val="pl-PL"/>
        </w:rPr>
        <w:t>quy định.</w:t>
      </w:r>
    </w:p>
    <w:p w14:paraId="78882D9B" w14:textId="77777777" w:rsidR="00837F45" w:rsidRPr="00E86A70" w:rsidRDefault="00837F45" w:rsidP="006805CB">
      <w:pPr>
        <w:ind w:firstLine="567"/>
        <w:rPr>
          <w:sz w:val="18"/>
          <w:szCs w:val="28"/>
          <w:lang w:val="pl-PL"/>
        </w:rPr>
      </w:pPr>
    </w:p>
    <w:p w14:paraId="1B4A8115" w14:textId="77777777" w:rsidR="00837F45" w:rsidRPr="005354D5" w:rsidRDefault="00837F45" w:rsidP="006805CB">
      <w:pPr>
        <w:autoSpaceDE w:val="0"/>
        <w:autoSpaceDN w:val="0"/>
        <w:ind w:firstLine="567"/>
        <w:rPr>
          <w:szCs w:val="28"/>
          <w:lang w:val="nl-NL"/>
        </w:rPr>
      </w:pPr>
      <w:r w:rsidRPr="005354D5">
        <w:rPr>
          <w:szCs w:val="28"/>
          <w:lang w:val="pl-PL"/>
        </w:rPr>
        <w:t>5. Khi điều chỉnh thiết kế làm thay đổi một trong các nội dung quy định tại khoản 1 Điều 98</w:t>
      </w:r>
      <w:r>
        <w:rPr>
          <w:szCs w:val="28"/>
          <w:lang w:val="pl-PL"/>
        </w:rPr>
        <w:t xml:space="preserve"> của</w:t>
      </w:r>
      <w:r w:rsidRPr="005354D5">
        <w:rPr>
          <w:szCs w:val="28"/>
          <w:lang w:val="pl-PL"/>
        </w:rPr>
        <w:t xml:space="preserve"> Luật Xây dựng năm 2014 thì phải đề nghị điều chỉnh giấy phép xây dựng và chờ quyết định của cơ quan cấp giấy phép.</w:t>
      </w:r>
    </w:p>
    <w:p w14:paraId="1446BA27" w14:textId="77777777" w:rsidR="00837F45" w:rsidRPr="005354D5" w:rsidRDefault="00837F45" w:rsidP="006805CB">
      <w:pPr>
        <w:rPr>
          <w:szCs w:val="28"/>
          <w:lang w:val="nl-NL"/>
        </w:rPr>
      </w:pPr>
    </w:p>
    <w:p w14:paraId="7860347E"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1DCACD2C" w14:textId="77777777" w:rsidR="00837F45" w:rsidRPr="005354D5" w:rsidRDefault="00837F45" w:rsidP="006805CB">
      <w:pPr>
        <w:rPr>
          <w:szCs w:val="28"/>
          <w:lang w:val="pl-PL"/>
        </w:rPr>
      </w:pPr>
    </w:p>
    <w:p w14:paraId="082DCD28" w14:textId="77777777" w:rsidR="00837F45" w:rsidRPr="005354D5" w:rsidRDefault="00837F45" w:rsidP="006805CB">
      <w:pPr>
        <w:ind w:firstLine="567"/>
        <w:rPr>
          <w:szCs w:val="28"/>
          <w:lang w:val="pl-PL"/>
        </w:rPr>
      </w:pPr>
      <w:r w:rsidRPr="005354D5">
        <w:rPr>
          <w:szCs w:val="28"/>
          <w:lang w:val="pl-PL"/>
        </w:rPr>
        <w:t>1. Nội dung điều chỉnh/gia hạn: .................................................................</w:t>
      </w:r>
    </w:p>
    <w:p w14:paraId="60242589" w14:textId="77777777" w:rsidR="00837F45" w:rsidRPr="00E86A70" w:rsidRDefault="00837F45" w:rsidP="006805CB">
      <w:pPr>
        <w:ind w:firstLine="567"/>
        <w:rPr>
          <w:sz w:val="18"/>
          <w:szCs w:val="28"/>
          <w:lang w:val="pl-PL"/>
        </w:rPr>
      </w:pPr>
    </w:p>
    <w:p w14:paraId="65C0E6D6" w14:textId="77777777" w:rsidR="00837F45" w:rsidRPr="005354D5" w:rsidRDefault="00837F45" w:rsidP="006805CB">
      <w:pPr>
        <w:ind w:firstLine="567"/>
        <w:rPr>
          <w:szCs w:val="28"/>
          <w:lang w:val="nl-NL"/>
        </w:rPr>
      </w:pPr>
      <w:r w:rsidRPr="005354D5">
        <w:rPr>
          <w:szCs w:val="28"/>
          <w:lang w:val="pl-PL"/>
        </w:rPr>
        <w:t>2. Thời gian có hiệu lực của giấy phép: .....................................................</w:t>
      </w:r>
    </w:p>
    <w:p w14:paraId="3464996D" w14:textId="77777777" w:rsidR="00837F45" w:rsidRPr="005354D5" w:rsidRDefault="00837F45" w:rsidP="006805CB">
      <w:pPr>
        <w:ind w:firstLine="567"/>
        <w:rPr>
          <w:szCs w:val="28"/>
          <w:lang w:val="nl-NL"/>
        </w:rPr>
      </w:pPr>
    </w:p>
    <w:tbl>
      <w:tblPr>
        <w:tblW w:w="9072" w:type="dxa"/>
        <w:tblInd w:w="108" w:type="dxa"/>
        <w:tblLook w:val="04A0" w:firstRow="1" w:lastRow="0" w:firstColumn="1" w:lastColumn="0" w:noHBand="0" w:noVBand="1"/>
      </w:tblPr>
      <w:tblGrid>
        <w:gridCol w:w="1877"/>
        <w:gridCol w:w="7195"/>
      </w:tblGrid>
      <w:tr w:rsidR="00837F45" w:rsidRPr="005354D5" w14:paraId="2847F971" w14:textId="77777777" w:rsidTr="00E86A70">
        <w:tc>
          <w:tcPr>
            <w:tcW w:w="1877" w:type="dxa"/>
          </w:tcPr>
          <w:p w14:paraId="125EC3D7" w14:textId="77777777" w:rsidR="00837F45" w:rsidRPr="005354D5" w:rsidRDefault="00837F45" w:rsidP="006805CB">
            <w:pPr>
              <w:jc w:val="center"/>
              <w:rPr>
                <w:szCs w:val="28"/>
                <w:lang w:val="pl-PL"/>
              </w:rPr>
            </w:pPr>
          </w:p>
        </w:tc>
        <w:tc>
          <w:tcPr>
            <w:tcW w:w="7195" w:type="dxa"/>
          </w:tcPr>
          <w:p w14:paraId="588BCF65" w14:textId="77777777" w:rsidR="00837F45" w:rsidRPr="005354D5" w:rsidRDefault="00837F45" w:rsidP="006805CB">
            <w:pPr>
              <w:jc w:val="center"/>
              <w:rPr>
                <w:i/>
                <w:szCs w:val="28"/>
                <w:lang w:val="pl-PL"/>
              </w:rPr>
            </w:pP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rPr>
              <w:t>..</w:t>
            </w:r>
            <w:r w:rsidRPr="005354D5">
              <w:rPr>
                <w:i/>
                <w:szCs w:val="28"/>
                <w:lang w:val="pl-PL"/>
              </w:rPr>
              <w:t>.</w:t>
            </w:r>
            <w:r w:rsidRPr="005354D5">
              <w:rPr>
                <w:i/>
                <w:iCs/>
                <w:szCs w:val="28"/>
                <w:lang w:val="pl-PL"/>
              </w:rPr>
              <w:t xml:space="preserve"> tháng </w:t>
            </w:r>
            <w:r w:rsidRPr="005354D5">
              <w:rPr>
                <w:i/>
                <w:szCs w:val="28"/>
              </w:rPr>
              <w:t>..</w:t>
            </w:r>
            <w:r w:rsidRPr="005354D5">
              <w:rPr>
                <w:i/>
                <w:szCs w:val="28"/>
                <w:lang w:val="pl-PL"/>
              </w:rPr>
              <w:t>.</w:t>
            </w:r>
            <w:r w:rsidRPr="005354D5">
              <w:rPr>
                <w:i/>
                <w:iCs/>
                <w:szCs w:val="28"/>
                <w:lang w:val="pl-PL"/>
              </w:rPr>
              <w:t xml:space="preserve"> năm</w:t>
            </w:r>
            <w:r w:rsidRPr="005354D5">
              <w:rPr>
                <w:i/>
                <w:iCs/>
                <w:szCs w:val="28"/>
              </w:rPr>
              <w:t xml:space="preserve"> </w:t>
            </w:r>
            <w:r w:rsidRPr="005354D5">
              <w:rPr>
                <w:i/>
                <w:szCs w:val="28"/>
              </w:rPr>
              <w:t>..</w:t>
            </w:r>
            <w:r w:rsidRPr="005354D5">
              <w:rPr>
                <w:i/>
                <w:szCs w:val="28"/>
                <w:lang w:val="pl-PL"/>
              </w:rPr>
              <w:t>.</w:t>
            </w:r>
          </w:p>
          <w:p w14:paraId="06A029B1" w14:textId="77777777" w:rsidR="00837F45" w:rsidRPr="005354D5" w:rsidRDefault="00837F45" w:rsidP="00E86A70">
            <w:pPr>
              <w:tabs>
                <w:tab w:val="center" w:pos="4680"/>
                <w:tab w:val="right" w:pos="9360"/>
              </w:tabs>
              <w:jc w:val="center"/>
              <w:rPr>
                <w:b/>
                <w:bCs/>
                <w:szCs w:val="28"/>
                <w:lang w:val="pl-PL"/>
              </w:rPr>
            </w:pPr>
            <w:r w:rsidRPr="005354D5">
              <w:rPr>
                <w:b/>
                <w:bCs/>
                <w:szCs w:val="28"/>
                <w:lang w:val="pl-PL"/>
              </w:rPr>
              <w:t>CƠ QUAN CẤP GIẤY PHÉP XÂY DỰNG</w:t>
            </w:r>
          </w:p>
          <w:p w14:paraId="496C102A" w14:textId="77777777" w:rsidR="00837F45" w:rsidRPr="005354D5" w:rsidRDefault="00837F45" w:rsidP="006805CB">
            <w:pPr>
              <w:tabs>
                <w:tab w:val="center" w:pos="4680"/>
                <w:tab w:val="right" w:pos="9360"/>
              </w:tabs>
              <w:jc w:val="center"/>
              <w:rPr>
                <w:i/>
                <w:szCs w:val="28"/>
                <w:lang w:val="pl-PL"/>
              </w:rPr>
            </w:pPr>
            <w:r w:rsidRPr="005354D5">
              <w:rPr>
                <w:i/>
                <w:iCs/>
                <w:szCs w:val="28"/>
                <w:lang w:val="pl-PL"/>
              </w:rPr>
              <w:t>(Ký tên, đóng dấu)</w:t>
            </w:r>
          </w:p>
          <w:p w14:paraId="51B5032F" w14:textId="77777777" w:rsidR="00837F45" w:rsidRPr="005354D5" w:rsidRDefault="00837F45" w:rsidP="006805CB">
            <w:pPr>
              <w:jc w:val="center"/>
              <w:rPr>
                <w:szCs w:val="28"/>
                <w:lang w:val="pl-PL"/>
              </w:rPr>
            </w:pPr>
          </w:p>
        </w:tc>
      </w:tr>
    </w:tbl>
    <w:p w14:paraId="6C3935F2" w14:textId="77777777" w:rsidR="00837F45" w:rsidRPr="005354D5" w:rsidRDefault="00837F45" w:rsidP="00E86A70">
      <w:pPr>
        <w:pStyle w:val="MuPL"/>
        <w:spacing w:before="0" w:after="0" w:afterAutospacing="0"/>
        <w:jc w:val="right"/>
        <w:rPr>
          <w:color w:val="auto"/>
        </w:rPr>
      </w:pPr>
      <w:r w:rsidRPr="005354D5">
        <w:rPr>
          <w:color w:val="auto"/>
          <w:lang w:val="pl-PL"/>
        </w:rPr>
        <w:br w:type="page"/>
      </w:r>
      <w:r>
        <w:rPr>
          <w:bCs/>
          <w:color w:val="auto"/>
        </w:rPr>
        <w:lastRenderedPageBreak/>
        <w:t xml:space="preserve">Phụ lục II - </w:t>
      </w:r>
      <w:r w:rsidRPr="005354D5">
        <w:rPr>
          <w:color w:val="auto"/>
        </w:rPr>
        <w:t>Mẫu số 08</w:t>
      </w:r>
    </w:p>
    <w:p w14:paraId="69D77335" w14:textId="77777777" w:rsidR="00837F45" w:rsidRDefault="00837F45" w:rsidP="00E86A70">
      <w:pPr>
        <w:jc w:val="center"/>
        <w:rPr>
          <w:szCs w:val="28"/>
          <w:lang w:val="nl-NL"/>
        </w:rPr>
      </w:pPr>
      <w:r w:rsidRPr="005354D5">
        <w:rPr>
          <w:szCs w:val="28"/>
          <w:lang w:val="nl-NL"/>
        </w:rPr>
        <w:t>(Trang 1)</w:t>
      </w:r>
    </w:p>
    <w:p w14:paraId="096BA07C" w14:textId="77777777" w:rsidR="00837F45" w:rsidRPr="00E86A70" w:rsidRDefault="00837F45" w:rsidP="006805CB">
      <w:pPr>
        <w:jc w:val="center"/>
        <w:rPr>
          <w:sz w:val="16"/>
          <w:szCs w:val="28"/>
          <w:lang w:val="nl-NL"/>
        </w:rPr>
      </w:pPr>
    </w:p>
    <w:tbl>
      <w:tblPr>
        <w:tblW w:w="10776" w:type="dxa"/>
        <w:tblInd w:w="-1310" w:type="dxa"/>
        <w:tblBorders>
          <w:insideH w:val="single" w:sz="4" w:space="0" w:color="auto"/>
        </w:tblBorders>
        <w:tblLayout w:type="fixed"/>
        <w:tblLook w:val="0000" w:firstRow="0" w:lastRow="0" w:firstColumn="0" w:lastColumn="0" w:noHBand="0" w:noVBand="0"/>
      </w:tblPr>
      <w:tblGrid>
        <w:gridCol w:w="4962"/>
        <w:gridCol w:w="5814"/>
      </w:tblGrid>
      <w:tr w:rsidR="00837F45" w:rsidRPr="005354D5" w14:paraId="0C1AF629" w14:textId="77777777" w:rsidTr="00225B96">
        <w:tc>
          <w:tcPr>
            <w:tcW w:w="4962" w:type="dxa"/>
            <w:tcBorders>
              <w:top w:val="nil"/>
              <w:left w:val="nil"/>
              <w:bottom w:val="nil"/>
              <w:right w:val="nil"/>
            </w:tcBorders>
          </w:tcPr>
          <w:p w14:paraId="00F85B90" w14:textId="77777777" w:rsidR="00837F45" w:rsidRPr="00E86A70" w:rsidRDefault="00837F45" w:rsidP="006805CB">
            <w:pPr>
              <w:jc w:val="center"/>
              <w:rPr>
                <w:b/>
                <w:spacing w:val="-14"/>
                <w:sz w:val="26"/>
              </w:rPr>
            </w:pPr>
            <w:r w:rsidRPr="00E86A70">
              <w:rPr>
                <w:b/>
                <w:spacing w:val="-14"/>
                <w:sz w:val="26"/>
              </w:rPr>
              <w:t>CƠ QUAN CẤP</w:t>
            </w:r>
            <w:r w:rsidRPr="00E86A70">
              <w:rPr>
                <w:b/>
                <w:bCs/>
                <w:spacing w:val="-14"/>
                <w:sz w:val="26"/>
              </w:rPr>
              <w:t xml:space="preserve"> </w:t>
            </w:r>
            <w:r w:rsidRPr="00E86A70">
              <w:rPr>
                <w:b/>
                <w:spacing w:val="-14"/>
                <w:sz w:val="26"/>
              </w:rPr>
              <w:t>GIẤY PHÉP XÂY DỰNG…</w:t>
            </w:r>
          </w:p>
          <w:p w14:paraId="52DD64B9" w14:textId="77777777" w:rsidR="00837F45" w:rsidRPr="00E86A70" w:rsidRDefault="00837F45" w:rsidP="006805CB">
            <w:pPr>
              <w:jc w:val="center"/>
              <w:rPr>
                <w:rFonts w:eastAsia=".VnTime"/>
                <w:sz w:val="26"/>
                <w:vertAlign w:val="superscript"/>
                <w:lang w:val="fr-FR"/>
              </w:rPr>
            </w:pPr>
            <w:r w:rsidRPr="00E86A70">
              <w:rPr>
                <w:rFonts w:eastAsia=".VnTime"/>
                <w:sz w:val="26"/>
                <w:vertAlign w:val="superscript"/>
                <w:lang w:val="fr-FR"/>
              </w:rPr>
              <w:t>_______</w:t>
            </w:r>
          </w:p>
          <w:p w14:paraId="126DFD01" w14:textId="77777777" w:rsidR="00837F45" w:rsidRPr="005354D5" w:rsidRDefault="00837F45" w:rsidP="006805CB">
            <w:pPr>
              <w:rPr>
                <w:szCs w:val="28"/>
                <w:lang w:val="fr-FR"/>
              </w:rPr>
            </w:pPr>
          </w:p>
        </w:tc>
        <w:tc>
          <w:tcPr>
            <w:tcW w:w="5814" w:type="dxa"/>
            <w:tcBorders>
              <w:top w:val="nil"/>
              <w:left w:val="nil"/>
              <w:bottom w:val="nil"/>
              <w:right w:val="nil"/>
            </w:tcBorders>
          </w:tcPr>
          <w:p w14:paraId="208FCE9B"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47F5CF79"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3C253384" w14:textId="77777777" w:rsidR="00837F45" w:rsidRPr="005354D5" w:rsidRDefault="00837F45" w:rsidP="006805CB">
            <w:pPr>
              <w:tabs>
                <w:tab w:val="center" w:pos="4680"/>
                <w:tab w:val="right" w:pos="9360"/>
              </w:tabs>
              <w:jc w:val="center"/>
              <w:rPr>
                <w:rFonts w:eastAsia=".VnTime"/>
                <w:szCs w:val="28"/>
                <w:vertAlign w:val="superscript"/>
              </w:rPr>
            </w:pPr>
            <w:r w:rsidRPr="005354D5">
              <w:rPr>
                <w:rFonts w:eastAsia=".VnTime"/>
                <w:szCs w:val="28"/>
                <w:vertAlign w:val="superscript"/>
              </w:rPr>
              <w:t>_____________________________________</w:t>
            </w:r>
          </w:p>
          <w:p w14:paraId="7A3631A1"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 </w:t>
            </w:r>
            <w:r w:rsidRPr="005354D5">
              <w:rPr>
                <w:rFonts w:eastAsia=".VnTime"/>
                <w:i/>
                <w:iCs/>
                <w:szCs w:val="28"/>
              </w:rPr>
              <w:t>tháng</w:t>
            </w:r>
            <w:r w:rsidRPr="005354D5">
              <w:rPr>
                <w:rFonts w:eastAsia=".VnTime"/>
                <w:szCs w:val="28"/>
              </w:rPr>
              <w:t xml:space="preserve"> ...</w:t>
            </w:r>
            <w:r w:rsidRPr="005354D5">
              <w:rPr>
                <w:rFonts w:eastAsia=".VnTime"/>
                <w:i/>
                <w:iCs/>
                <w:szCs w:val="28"/>
              </w:rPr>
              <w:t xml:space="preserve"> năm </w:t>
            </w:r>
            <w:r w:rsidRPr="005354D5">
              <w:rPr>
                <w:rFonts w:eastAsia=".VnTime"/>
                <w:szCs w:val="28"/>
              </w:rPr>
              <w:t>...</w:t>
            </w:r>
          </w:p>
        </w:tc>
      </w:tr>
    </w:tbl>
    <w:p w14:paraId="0162425D" w14:textId="77777777" w:rsidR="00837F45" w:rsidRPr="005354D5" w:rsidRDefault="00837F45" w:rsidP="006805CB">
      <w:pPr>
        <w:spacing w:before="120"/>
        <w:ind w:firstLine="567"/>
        <w:jc w:val="center"/>
        <w:rPr>
          <w:b/>
          <w:bCs/>
          <w:szCs w:val="28"/>
        </w:rPr>
      </w:pPr>
    </w:p>
    <w:p w14:paraId="3198977E" w14:textId="77777777" w:rsidR="00837F45" w:rsidRPr="00E86A70" w:rsidRDefault="00837F45" w:rsidP="006805CB">
      <w:pPr>
        <w:jc w:val="center"/>
        <w:rPr>
          <w:rFonts w:ascii="Times New Roman Bold" w:hAnsi="Times New Roman Bold"/>
          <w:spacing w:val="-8"/>
          <w:szCs w:val="28"/>
        </w:rPr>
      </w:pPr>
      <w:r w:rsidRPr="00E86A70">
        <w:rPr>
          <w:rFonts w:ascii="Times New Roman Bold" w:hAnsi="Times New Roman Bold"/>
          <w:b/>
          <w:bCs/>
          <w:spacing w:val="-8"/>
          <w:szCs w:val="28"/>
        </w:rPr>
        <w:t>GIẤY PHÉP XÂY DỰNG/GIẤY PHÉP XÂY DỰNG ĐIỀU CHỈNH/GIA HẠN</w:t>
      </w:r>
      <w:r w:rsidRPr="00E86A70">
        <w:rPr>
          <w:rFonts w:ascii="Times New Roman Bold" w:hAnsi="Times New Roman Bold"/>
          <w:spacing w:val="-8"/>
          <w:szCs w:val="28"/>
        </w:rPr>
        <w:t xml:space="preserve"> </w:t>
      </w:r>
    </w:p>
    <w:p w14:paraId="45F88EF9" w14:textId="77777777" w:rsidR="00837F45" w:rsidRPr="005354D5" w:rsidRDefault="00837F45" w:rsidP="006805CB">
      <w:pPr>
        <w:jc w:val="center"/>
        <w:rPr>
          <w:szCs w:val="28"/>
        </w:rPr>
      </w:pPr>
      <w:r w:rsidRPr="005354D5">
        <w:rPr>
          <w:szCs w:val="28"/>
        </w:rPr>
        <w:t xml:space="preserve">Số: </w:t>
      </w:r>
      <w:r>
        <w:rPr>
          <w:szCs w:val="28"/>
        </w:rPr>
        <w:t>…</w:t>
      </w:r>
      <w:r w:rsidRPr="005354D5">
        <w:rPr>
          <w:szCs w:val="28"/>
        </w:rPr>
        <w:t>/GPXD</w:t>
      </w:r>
    </w:p>
    <w:p w14:paraId="6B91AF66" w14:textId="77777777" w:rsidR="00837F45" w:rsidRPr="005354D5" w:rsidRDefault="00837F45" w:rsidP="006805CB">
      <w:pPr>
        <w:jc w:val="center"/>
        <w:rPr>
          <w:i/>
          <w:szCs w:val="28"/>
        </w:rPr>
      </w:pPr>
      <w:r w:rsidRPr="005354D5">
        <w:rPr>
          <w:i/>
          <w:szCs w:val="28"/>
        </w:rPr>
        <w:t>(Sử dụng cấp cho dự án)</w:t>
      </w:r>
    </w:p>
    <w:p w14:paraId="4F02C268" w14:textId="77777777" w:rsidR="00837F45" w:rsidRPr="005354D5" w:rsidRDefault="00837F45" w:rsidP="006805CB">
      <w:pPr>
        <w:jc w:val="center"/>
        <w:rPr>
          <w:i/>
          <w:szCs w:val="28"/>
          <w:vertAlign w:val="superscript"/>
        </w:rPr>
      </w:pPr>
      <w:r w:rsidRPr="005354D5">
        <w:rPr>
          <w:i/>
          <w:szCs w:val="28"/>
          <w:vertAlign w:val="superscript"/>
        </w:rPr>
        <w:t>___________</w:t>
      </w:r>
    </w:p>
    <w:p w14:paraId="37E8EE6B" w14:textId="77777777" w:rsidR="00837F45" w:rsidRPr="00E86A70" w:rsidRDefault="00837F45" w:rsidP="006805CB">
      <w:pPr>
        <w:spacing w:before="120"/>
        <w:ind w:firstLine="567"/>
        <w:rPr>
          <w:i/>
          <w:sz w:val="2"/>
          <w:szCs w:val="28"/>
        </w:rPr>
      </w:pPr>
    </w:p>
    <w:p w14:paraId="7E0F4227" w14:textId="77777777" w:rsidR="00837F45" w:rsidRPr="005354D5" w:rsidRDefault="00837F45" w:rsidP="00E86A70">
      <w:pPr>
        <w:spacing w:before="160"/>
        <w:ind w:firstLine="567"/>
        <w:rPr>
          <w:szCs w:val="28"/>
        </w:rPr>
      </w:pPr>
      <w:r w:rsidRPr="005354D5">
        <w:rPr>
          <w:szCs w:val="28"/>
        </w:rPr>
        <w:t>1. Cấp cho: ..........; Số định danh cá nhân/Mã số doanh nghiệp:......................</w:t>
      </w:r>
    </w:p>
    <w:p w14:paraId="2A69D6B8" w14:textId="77777777" w:rsidR="00837F45" w:rsidRPr="005354D5" w:rsidRDefault="00837F45" w:rsidP="00E86A70">
      <w:pPr>
        <w:spacing w:before="160"/>
        <w:ind w:firstLine="567"/>
        <w:rPr>
          <w:szCs w:val="28"/>
        </w:rPr>
      </w:pPr>
      <w:r w:rsidRPr="005354D5">
        <w:rPr>
          <w:szCs w:val="28"/>
        </w:rPr>
        <w:t>Địa chỉ: số nhà: ….. đ</w:t>
      </w:r>
      <w:r w:rsidRPr="005354D5">
        <w:rPr>
          <w:szCs w:val="28"/>
        </w:rPr>
        <w:softHyphen/>
        <w:t>ường (phố) …….. phư</w:t>
      </w:r>
      <w:r w:rsidRPr="005354D5">
        <w:rPr>
          <w:szCs w:val="28"/>
        </w:rPr>
        <w:softHyphen/>
        <w:t>ờng (xã): ……quận (huyện).... tỉnh/thành phố:.............</w:t>
      </w:r>
    </w:p>
    <w:p w14:paraId="395F10C2" w14:textId="77777777" w:rsidR="00837F45" w:rsidRPr="005354D5" w:rsidRDefault="00837F45" w:rsidP="00E86A70">
      <w:pPr>
        <w:spacing w:before="160"/>
        <w:ind w:firstLine="567"/>
        <w:rPr>
          <w:szCs w:val="28"/>
        </w:rPr>
      </w:pPr>
      <w:r w:rsidRPr="005354D5">
        <w:rPr>
          <w:szCs w:val="28"/>
        </w:rPr>
        <w:t>2. Được phép xây dựng các công trình thuộc dự án: ………………......……</w:t>
      </w:r>
    </w:p>
    <w:p w14:paraId="0F12B9FF" w14:textId="77777777" w:rsidR="00837F45" w:rsidRPr="005354D5" w:rsidRDefault="00837F45" w:rsidP="00E86A70">
      <w:pPr>
        <w:spacing w:before="160"/>
        <w:ind w:firstLine="567"/>
        <w:rPr>
          <w:szCs w:val="28"/>
        </w:rPr>
      </w:pPr>
      <w:r w:rsidRPr="005354D5">
        <w:rPr>
          <w:szCs w:val="28"/>
        </w:rPr>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5C76251B" w14:textId="77777777" w:rsidR="00837F45" w:rsidRPr="005354D5" w:rsidRDefault="00837F45" w:rsidP="00E86A70">
      <w:pPr>
        <w:spacing w:before="160"/>
        <w:ind w:firstLine="567"/>
        <w:rPr>
          <w:szCs w:val="28"/>
        </w:rPr>
      </w:pPr>
      <w:r w:rsidRPr="005354D5">
        <w:rPr>
          <w:szCs w:val="28"/>
        </w:rPr>
        <w:t xml:space="preserve">- Tổng số công trình: </w:t>
      </w:r>
      <w:r w:rsidRPr="005354D5">
        <w:rPr>
          <w:i/>
          <w:iCs/>
          <w:szCs w:val="28"/>
        </w:rPr>
        <w:t>(n)</w:t>
      </w:r>
      <w:r w:rsidRPr="005354D5">
        <w:rPr>
          <w:szCs w:val="28"/>
        </w:rPr>
        <w:t xml:space="preserve"> công trình</w:t>
      </w:r>
    </w:p>
    <w:p w14:paraId="3B7A62DD" w14:textId="77777777" w:rsidR="00837F45" w:rsidRPr="005354D5" w:rsidRDefault="00837F45" w:rsidP="00E86A70">
      <w:pPr>
        <w:spacing w:before="160"/>
        <w:ind w:firstLine="567"/>
        <w:rPr>
          <w:szCs w:val="28"/>
        </w:rPr>
      </w:pPr>
      <w:r w:rsidRPr="005354D5">
        <w:rPr>
          <w:szCs w:val="28"/>
        </w:rPr>
        <w:t xml:space="preserve">- Công trình số </w:t>
      </w:r>
      <w:r w:rsidRPr="005354D5">
        <w:rPr>
          <w:i/>
          <w:iCs/>
          <w:szCs w:val="28"/>
        </w:rPr>
        <w:t>(1-n):</w:t>
      </w:r>
      <w:r w:rsidRPr="005354D5">
        <w:rPr>
          <w:szCs w:val="28"/>
        </w:rPr>
        <w:t xml:space="preserve"> ......................................................................................</w:t>
      </w:r>
    </w:p>
    <w:p w14:paraId="612F7AE5" w14:textId="77777777" w:rsidR="00837F45" w:rsidRPr="005354D5" w:rsidRDefault="00837F45" w:rsidP="00E86A70">
      <w:pPr>
        <w:spacing w:before="160"/>
        <w:ind w:firstLine="567"/>
        <w:rPr>
          <w:i/>
          <w:szCs w:val="28"/>
        </w:rPr>
      </w:pPr>
      <w:r w:rsidRPr="005354D5">
        <w:rPr>
          <w:i/>
          <w:szCs w:val="28"/>
        </w:rPr>
        <w:t>(Ghi theo nội dung tại các Mẫu số  03, 04, 05 …. phù hợp với từng loại công trình đề nghị cấp giấy phép xây dựng)</w:t>
      </w:r>
    </w:p>
    <w:p w14:paraId="758A8F63" w14:textId="77777777" w:rsidR="00837F45" w:rsidRPr="005354D5" w:rsidRDefault="00837F45" w:rsidP="00E86A70">
      <w:pPr>
        <w:spacing w:before="160"/>
        <w:ind w:firstLine="567"/>
        <w:rPr>
          <w:szCs w:val="28"/>
        </w:rPr>
      </w:pPr>
      <w:r w:rsidRPr="005354D5">
        <w:rPr>
          <w:szCs w:val="28"/>
        </w:rPr>
        <w:t>3. Giấy tờ về quyền sử dụng đất: ………………………………….....………</w:t>
      </w:r>
    </w:p>
    <w:p w14:paraId="5FABADE4" w14:textId="77777777" w:rsidR="00837F45" w:rsidRPr="005354D5" w:rsidRDefault="00837F45" w:rsidP="00E86A70">
      <w:pPr>
        <w:spacing w:before="160"/>
        <w:ind w:firstLine="567"/>
        <w:rPr>
          <w:szCs w:val="28"/>
        </w:rPr>
      </w:pPr>
      <w:r w:rsidRPr="005354D5">
        <w:rPr>
          <w:szCs w:val="28"/>
        </w:rPr>
        <w:t>4. Ghi nhận các công trình đã khởi công:</w:t>
      </w:r>
    </w:p>
    <w:p w14:paraId="583AF771" w14:textId="77777777" w:rsidR="00837F45" w:rsidRPr="005354D5" w:rsidRDefault="00837F45" w:rsidP="00E86A70">
      <w:pPr>
        <w:spacing w:before="160"/>
        <w:ind w:firstLine="567"/>
        <w:rPr>
          <w:szCs w:val="28"/>
          <w:lang w:val="sv-SE"/>
        </w:rPr>
      </w:pPr>
      <w:r w:rsidRPr="005354D5">
        <w:rPr>
          <w:szCs w:val="28"/>
          <w:lang w:val="sv-SE"/>
        </w:rPr>
        <w:t>- Công trình:  ....................................................................................</w:t>
      </w:r>
      <w:r w:rsidRPr="005354D5">
        <w:rPr>
          <w:szCs w:val="28"/>
        </w:rPr>
        <w:t>.....</w:t>
      </w:r>
      <w:r w:rsidRPr="005354D5">
        <w:rPr>
          <w:szCs w:val="28"/>
          <w:lang w:val="sv-SE"/>
        </w:rPr>
        <w:t>..........</w:t>
      </w:r>
    </w:p>
    <w:p w14:paraId="69338E4D" w14:textId="77777777" w:rsidR="00837F45" w:rsidRPr="005354D5" w:rsidRDefault="00837F45" w:rsidP="00E86A70">
      <w:pPr>
        <w:spacing w:before="160"/>
        <w:ind w:firstLine="567"/>
        <w:rPr>
          <w:szCs w:val="28"/>
          <w:lang w:val="sv-SE"/>
        </w:rPr>
      </w:pPr>
      <w:r w:rsidRPr="005354D5">
        <w:rPr>
          <w:szCs w:val="28"/>
          <w:lang w:val="sv-SE"/>
        </w:rPr>
        <w:lastRenderedPageBreak/>
        <w:t>- Công trình:  ..............................................................................</w:t>
      </w:r>
      <w:r w:rsidRPr="005354D5">
        <w:rPr>
          <w:szCs w:val="28"/>
        </w:rPr>
        <w:t>.....</w:t>
      </w:r>
      <w:r w:rsidRPr="005354D5">
        <w:rPr>
          <w:szCs w:val="28"/>
          <w:lang w:val="sv-SE"/>
        </w:rPr>
        <w:t>................</w:t>
      </w:r>
    </w:p>
    <w:p w14:paraId="79E72185" w14:textId="77777777" w:rsidR="00837F45" w:rsidRPr="005354D5" w:rsidRDefault="00837F45" w:rsidP="00E86A70">
      <w:pPr>
        <w:spacing w:before="160"/>
        <w:ind w:firstLine="567"/>
        <w:rPr>
          <w:szCs w:val="28"/>
          <w:lang w:val="sv-SE"/>
        </w:rPr>
      </w:pPr>
      <w:r w:rsidRPr="005354D5">
        <w:rPr>
          <w:szCs w:val="28"/>
          <w:lang w:val="sv-SE"/>
        </w:rPr>
        <w:t>5. Giấy phép có hiệu lực khởi công xây dựng trong thời hạn 12 tháng kể từ ngày cấp; quá thời hạn trên thì phải đề nghị gia hạn giấy phép xây dựng.</w:t>
      </w:r>
      <w:r w:rsidRPr="005354D5">
        <w:rPr>
          <w:szCs w:val="28"/>
          <w:lang w:val="sv-SE"/>
        </w:rPr>
        <w:tab/>
      </w:r>
    </w:p>
    <w:p w14:paraId="32FDEDB1" w14:textId="77777777" w:rsidR="00837F45" w:rsidRPr="005354D5" w:rsidRDefault="00837F45" w:rsidP="006805CB">
      <w:pPr>
        <w:rPr>
          <w:szCs w:val="28"/>
          <w:lang w:val="sv-SE"/>
        </w:rPr>
      </w:pPr>
      <w:r w:rsidRPr="005354D5">
        <w:rPr>
          <w:szCs w:val="28"/>
          <w:lang w:val="sv-SE"/>
        </w:rPr>
        <w:tab/>
      </w:r>
    </w:p>
    <w:tbl>
      <w:tblPr>
        <w:tblW w:w="9322" w:type="dxa"/>
        <w:tblLook w:val="04A0" w:firstRow="1" w:lastRow="0" w:firstColumn="1" w:lastColumn="0" w:noHBand="0" w:noVBand="1"/>
      </w:tblPr>
      <w:tblGrid>
        <w:gridCol w:w="2694"/>
        <w:gridCol w:w="6628"/>
      </w:tblGrid>
      <w:tr w:rsidR="00837F45" w:rsidRPr="005354D5" w14:paraId="74B92115" w14:textId="77777777" w:rsidTr="00E86A70">
        <w:tc>
          <w:tcPr>
            <w:tcW w:w="2694" w:type="dxa"/>
          </w:tcPr>
          <w:p w14:paraId="52947B3D" w14:textId="77777777" w:rsidR="00837F45" w:rsidRPr="005354D5" w:rsidRDefault="00837F45" w:rsidP="00E86A70">
            <w:pPr>
              <w:tabs>
                <w:tab w:val="left" w:pos="6164"/>
              </w:tabs>
              <w:ind w:left="-108"/>
              <w:rPr>
                <w:lang w:val="pl-PL"/>
              </w:rPr>
            </w:pPr>
            <w:r w:rsidRPr="005354D5">
              <w:rPr>
                <w:b/>
                <w:bCs/>
                <w:i/>
                <w:iCs/>
                <w:lang w:val="pl-PL"/>
              </w:rPr>
              <w:t xml:space="preserve">Nơi nhận:                    </w:t>
            </w:r>
            <w:r w:rsidRPr="005354D5">
              <w:rPr>
                <w:i/>
                <w:iCs/>
                <w:lang w:val="pl-PL"/>
              </w:rPr>
              <w:t xml:space="preserve">                  </w:t>
            </w:r>
          </w:p>
          <w:p w14:paraId="2548A821" w14:textId="77777777" w:rsidR="00837F45" w:rsidRPr="00E86A70" w:rsidRDefault="00837F45" w:rsidP="00E86A70">
            <w:pPr>
              <w:ind w:left="-108"/>
              <w:rPr>
                <w:b/>
                <w:bCs/>
                <w:sz w:val="22"/>
                <w:lang w:val="pl-PL"/>
              </w:rPr>
            </w:pPr>
            <w:r w:rsidRPr="00E86A70">
              <w:rPr>
                <w:bCs/>
                <w:iCs/>
                <w:sz w:val="22"/>
                <w:lang w:val="pl-PL"/>
              </w:rPr>
              <w:t>- Chủ đầu tư</w:t>
            </w:r>
            <w:r w:rsidRPr="00E86A70">
              <w:rPr>
                <w:bCs/>
                <w:sz w:val="22"/>
                <w:lang w:val="pl-PL"/>
              </w:rPr>
              <w:t>;</w:t>
            </w:r>
            <w:r w:rsidRPr="00E86A70">
              <w:rPr>
                <w:b/>
                <w:bCs/>
                <w:sz w:val="22"/>
                <w:lang w:val="pl-PL"/>
              </w:rPr>
              <w:t xml:space="preserve">                                                        </w:t>
            </w:r>
          </w:p>
          <w:p w14:paraId="6F66D313" w14:textId="77777777" w:rsidR="00837F45" w:rsidRPr="00E86A70" w:rsidRDefault="00837F45" w:rsidP="00E86A70">
            <w:pPr>
              <w:ind w:left="-108"/>
              <w:rPr>
                <w:sz w:val="22"/>
                <w:lang w:val="pl-PL"/>
              </w:rPr>
            </w:pPr>
            <w:r w:rsidRPr="00E86A70">
              <w:rPr>
                <w:bCs/>
                <w:sz w:val="22"/>
                <w:lang w:val="pl-PL"/>
              </w:rPr>
              <w:t>- Lưu:</w:t>
            </w:r>
            <w:r w:rsidRPr="00E86A70">
              <w:rPr>
                <w:iCs/>
                <w:sz w:val="22"/>
                <w:lang w:val="pl-PL"/>
              </w:rPr>
              <w:t xml:space="preserve"> VT, .....</w:t>
            </w:r>
            <w:r w:rsidRPr="00E86A70">
              <w:rPr>
                <w:sz w:val="22"/>
                <w:lang w:val="pl-PL"/>
              </w:rPr>
              <w:t xml:space="preserve">                                                               </w:t>
            </w:r>
          </w:p>
          <w:p w14:paraId="56BC7EFB" w14:textId="77777777" w:rsidR="00837F45" w:rsidRPr="005354D5" w:rsidRDefault="00837F45" w:rsidP="006805CB">
            <w:pPr>
              <w:tabs>
                <w:tab w:val="left" w:pos="6164"/>
              </w:tabs>
              <w:rPr>
                <w:b/>
                <w:bCs/>
                <w:i/>
                <w:iCs/>
                <w:szCs w:val="28"/>
                <w:lang w:val="pl-PL"/>
              </w:rPr>
            </w:pPr>
          </w:p>
        </w:tc>
        <w:tc>
          <w:tcPr>
            <w:tcW w:w="6628" w:type="dxa"/>
          </w:tcPr>
          <w:p w14:paraId="18603F6C" w14:textId="77777777" w:rsidR="00837F45" w:rsidRPr="005354D5" w:rsidRDefault="00837F45" w:rsidP="00E86A70">
            <w:pPr>
              <w:tabs>
                <w:tab w:val="left" w:pos="6164"/>
              </w:tabs>
              <w:jc w:val="center"/>
              <w:rPr>
                <w:b/>
                <w:bCs/>
                <w:szCs w:val="28"/>
                <w:lang w:val="pl-PL"/>
              </w:rPr>
            </w:pPr>
            <w:r w:rsidRPr="005354D5">
              <w:rPr>
                <w:b/>
                <w:bCs/>
                <w:szCs w:val="28"/>
                <w:lang w:val="pl-PL"/>
              </w:rPr>
              <w:t>CƠ QUAN CẤP GIẤY PHÉP XÂY DỰNG</w:t>
            </w:r>
          </w:p>
          <w:p w14:paraId="3F6DDCB7"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7D372334" w14:textId="77777777" w:rsidR="00837F45" w:rsidRPr="005354D5" w:rsidRDefault="00837F45" w:rsidP="006805CB">
      <w:pPr>
        <w:jc w:val="center"/>
        <w:rPr>
          <w:szCs w:val="28"/>
          <w:lang w:val="sv-SE"/>
        </w:rPr>
      </w:pPr>
      <w:r w:rsidRPr="005354D5">
        <w:rPr>
          <w:szCs w:val="28"/>
          <w:lang w:val="sv-SE"/>
        </w:rPr>
        <w:br w:type="page"/>
      </w:r>
      <w:r w:rsidRPr="005354D5">
        <w:rPr>
          <w:szCs w:val="28"/>
          <w:lang w:val="sv-SE"/>
        </w:rPr>
        <w:lastRenderedPageBreak/>
        <w:t>(Trang 2)</w:t>
      </w:r>
    </w:p>
    <w:p w14:paraId="474E7667" w14:textId="77777777" w:rsidR="00837F45" w:rsidRPr="00E86A70" w:rsidRDefault="00837F45" w:rsidP="006805CB">
      <w:pPr>
        <w:rPr>
          <w:sz w:val="18"/>
          <w:szCs w:val="28"/>
          <w:lang w:val="sv-SE"/>
        </w:rPr>
      </w:pPr>
    </w:p>
    <w:p w14:paraId="282138A4" w14:textId="77777777" w:rsidR="00837F45" w:rsidRPr="005354D5" w:rsidRDefault="00837F45" w:rsidP="006805CB">
      <w:pPr>
        <w:jc w:val="center"/>
        <w:rPr>
          <w:b/>
          <w:bCs/>
          <w:szCs w:val="28"/>
          <w:lang w:val="sv-SE"/>
        </w:rPr>
      </w:pPr>
      <w:r w:rsidRPr="005354D5">
        <w:rPr>
          <w:b/>
          <w:bCs/>
          <w:szCs w:val="28"/>
          <w:lang w:val="sv-SE"/>
        </w:rPr>
        <w:t>CHỦ ĐẦU TƯ PHẢI THỰC HIỆN CÁC NỘI DUNG SAU ĐÂY:</w:t>
      </w:r>
    </w:p>
    <w:p w14:paraId="1D86C2A6" w14:textId="77777777" w:rsidR="00837F45" w:rsidRPr="005354D5" w:rsidRDefault="00837F45" w:rsidP="006805CB">
      <w:pPr>
        <w:tabs>
          <w:tab w:val="left" w:pos="1072"/>
        </w:tabs>
        <w:rPr>
          <w:szCs w:val="28"/>
          <w:lang w:val="sv-SE"/>
        </w:rPr>
      </w:pPr>
    </w:p>
    <w:p w14:paraId="55E61054" w14:textId="77777777" w:rsidR="00837F45" w:rsidRPr="005354D5" w:rsidRDefault="00837F45" w:rsidP="006805CB">
      <w:pPr>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760D3EEE" w14:textId="77777777" w:rsidR="00837F45" w:rsidRPr="00E86A70" w:rsidRDefault="00837F45" w:rsidP="006805CB">
      <w:pPr>
        <w:ind w:firstLine="567"/>
        <w:rPr>
          <w:sz w:val="18"/>
          <w:szCs w:val="28"/>
          <w:lang w:val="pl-PL"/>
        </w:rPr>
      </w:pPr>
    </w:p>
    <w:p w14:paraId="7534172F"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6A6A6779" w14:textId="77777777" w:rsidR="00837F45" w:rsidRPr="00E86A70" w:rsidRDefault="00837F45" w:rsidP="006805CB">
      <w:pPr>
        <w:ind w:firstLine="567"/>
        <w:rPr>
          <w:sz w:val="18"/>
          <w:szCs w:val="28"/>
          <w:lang w:val="pl-PL"/>
        </w:rPr>
      </w:pPr>
    </w:p>
    <w:p w14:paraId="0F108179"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0743C3BF" w14:textId="77777777" w:rsidR="00837F45" w:rsidRPr="00E86A70" w:rsidRDefault="00837F45" w:rsidP="006805CB">
      <w:pPr>
        <w:ind w:firstLine="567"/>
        <w:rPr>
          <w:sz w:val="18"/>
          <w:szCs w:val="28"/>
          <w:lang w:val="pl-PL"/>
        </w:rPr>
      </w:pPr>
    </w:p>
    <w:p w14:paraId="4DB9201F" w14:textId="77777777" w:rsidR="00837F45" w:rsidRPr="005354D5" w:rsidRDefault="00837F45" w:rsidP="006805CB">
      <w:pPr>
        <w:ind w:firstLine="567"/>
        <w:rPr>
          <w:szCs w:val="28"/>
          <w:lang w:val="pl-PL"/>
        </w:rPr>
      </w:pPr>
      <w:r w:rsidRPr="005354D5">
        <w:rPr>
          <w:szCs w:val="28"/>
          <w:lang w:val="pl-PL"/>
        </w:rPr>
        <w:t xml:space="preserve">4. Xuất trình Giấy phép xây dựng cho cơ quan có thẩm quyền khi được yêu cầu theo quy định của pháp luật và treo biển báo tại địa điểm xây dựng theo </w:t>
      </w:r>
      <w:r w:rsidRPr="005354D5">
        <w:rPr>
          <w:szCs w:val="28"/>
        </w:rPr>
        <w:t xml:space="preserve">        </w:t>
      </w:r>
      <w:r w:rsidRPr="005354D5">
        <w:rPr>
          <w:szCs w:val="28"/>
          <w:lang w:val="pl-PL"/>
        </w:rPr>
        <w:t>quy định.</w:t>
      </w:r>
    </w:p>
    <w:p w14:paraId="521225C5" w14:textId="77777777" w:rsidR="00837F45" w:rsidRPr="00E86A70" w:rsidRDefault="00837F45" w:rsidP="006805CB">
      <w:pPr>
        <w:ind w:firstLine="567"/>
        <w:rPr>
          <w:sz w:val="18"/>
          <w:szCs w:val="28"/>
          <w:lang w:val="pl-PL"/>
        </w:rPr>
      </w:pPr>
    </w:p>
    <w:p w14:paraId="1D3FCE9C" w14:textId="77777777" w:rsidR="00837F45" w:rsidRPr="00A024D9" w:rsidRDefault="00837F45" w:rsidP="006805CB">
      <w:pPr>
        <w:autoSpaceDE w:val="0"/>
        <w:autoSpaceDN w:val="0"/>
        <w:ind w:firstLine="567"/>
        <w:rPr>
          <w:szCs w:val="28"/>
          <w:lang w:val="pl-PL"/>
        </w:rPr>
      </w:pPr>
      <w:r w:rsidRPr="005354D5">
        <w:rPr>
          <w:szCs w:val="28"/>
          <w:lang w:val="pl-PL"/>
        </w:rPr>
        <w:t xml:space="preserve">5. Khi điều chỉnh thiết kế làm thay đổi một trong các nội dung quy định tại khoản 1 Điều 98 </w:t>
      </w:r>
      <w:r>
        <w:rPr>
          <w:szCs w:val="28"/>
          <w:lang w:val="pl-PL"/>
        </w:rPr>
        <w:t xml:space="preserve">của </w:t>
      </w:r>
      <w:r w:rsidRPr="005354D5">
        <w:rPr>
          <w:szCs w:val="28"/>
          <w:lang w:val="pl-PL"/>
        </w:rPr>
        <w:t>Luật Xây dựng năm 2014 thì phải đề nghị điều chỉnh giấy phép xây dựng và chờ quyết định của cơ quan cấp giấy phép.</w:t>
      </w:r>
    </w:p>
    <w:p w14:paraId="33E5FA8F" w14:textId="77777777" w:rsidR="00837F45" w:rsidRPr="005354D5" w:rsidRDefault="00837F45" w:rsidP="006805CB">
      <w:pPr>
        <w:rPr>
          <w:b/>
          <w:bCs/>
          <w:szCs w:val="28"/>
          <w:lang w:val="sv-SE"/>
        </w:rPr>
      </w:pPr>
    </w:p>
    <w:p w14:paraId="18CA0928"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19CE08C5" w14:textId="77777777" w:rsidR="00837F45" w:rsidRPr="005354D5" w:rsidRDefault="00837F45" w:rsidP="006805CB">
      <w:pPr>
        <w:jc w:val="center"/>
        <w:rPr>
          <w:b/>
          <w:bCs/>
          <w:szCs w:val="28"/>
          <w:lang w:val="pl-PL"/>
        </w:rPr>
      </w:pPr>
    </w:p>
    <w:p w14:paraId="10331AC0" w14:textId="77777777" w:rsidR="00837F45" w:rsidRPr="005354D5" w:rsidRDefault="00837F45" w:rsidP="006805CB">
      <w:pPr>
        <w:ind w:firstLine="567"/>
        <w:rPr>
          <w:szCs w:val="28"/>
          <w:lang w:val="pl-PL"/>
        </w:rPr>
      </w:pPr>
      <w:r w:rsidRPr="005354D5">
        <w:rPr>
          <w:szCs w:val="28"/>
          <w:lang w:val="pl-PL"/>
        </w:rPr>
        <w:t>1. Nội dung điều chỉnh/gia hạn: ..........................</w:t>
      </w:r>
      <w:r w:rsidRPr="005354D5">
        <w:rPr>
          <w:szCs w:val="28"/>
        </w:rPr>
        <w:t>....</w:t>
      </w:r>
      <w:r w:rsidRPr="005354D5">
        <w:rPr>
          <w:szCs w:val="28"/>
          <w:lang w:val="pl-PL"/>
        </w:rPr>
        <w:t>.......................................</w:t>
      </w:r>
    </w:p>
    <w:p w14:paraId="1395FF89" w14:textId="77777777" w:rsidR="00837F45" w:rsidRPr="00E86A70" w:rsidRDefault="00837F45" w:rsidP="006805CB">
      <w:pPr>
        <w:ind w:firstLine="567"/>
        <w:rPr>
          <w:sz w:val="18"/>
          <w:szCs w:val="28"/>
          <w:lang w:val="sv-SE"/>
        </w:rPr>
      </w:pPr>
    </w:p>
    <w:p w14:paraId="7C78DEB1" w14:textId="77777777" w:rsidR="00837F45" w:rsidRPr="005354D5" w:rsidRDefault="00837F45" w:rsidP="006805CB">
      <w:pPr>
        <w:ind w:firstLine="567"/>
        <w:rPr>
          <w:szCs w:val="28"/>
          <w:lang w:val="sv-SE"/>
        </w:rPr>
      </w:pPr>
      <w:r w:rsidRPr="005354D5">
        <w:rPr>
          <w:szCs w:val="28"/>
          <w:lang w:val="pl-PL"/>
        </w:rPr>
        <w:t>2. Thời gian có hiệu lực của giấy phép: ...................................</w:t>
      </w:r>
      <w:r w:rsidRPr="005354D5">
        <w:rPr>
          <w:szCs w:val="28"/>
        </w:rPr>
        <w:t>....</w:t>
      </w:r>
      <w:r w:rsidRPr="005354D5">
        <w:rPr>
          <w:szCs w:val="28"/>
          <w:lang w:val="pl-PL"/>
        </w:rPr>
        <w:t>..................</w:t>
      </w:r>
    </w:p>
    <w:p w14:paraId="440427C8" w14:textId="77777777" w:rsidR="00837F45" w:rsidRPr="005354D5" w:rsidRDefault="00837F45" w:rsidP="006805CB">
      <w:pPr>
        <w:ind w:firstLine="720"/>
        <w:rPr>
          <w:szCs w:val="28"/>
          <w:lang w:val="sv-SE"/>
        </w:rPr>
      </w:pPr>
    </w:p>
    <w:tbl>
      <w:tblPr>
        <w:tblW w:w="9072" w:type="dxa"/>
        <w:tblInd w:w="108" w:type="dxa"/>
        <w:tblLook w:val="04A0" w:firstRow="1" w:lastRow="0" w:firstColumn="1" w:lastColumn="0" w:noHBand="0" w:noVBand="1"/>
      </w:tblPr>
      <w:tblGrid>
        <w:gridCol w:w="2160"/>
        <w:gridCol w:w="6912"/>
      </w:tblGrid>
      <w:tr w:rsidR="00837F45" w:rsidRPr="005354D5" w14:paraId="5BE68784" w14:textId="77777777" w:rsidTr="00E86A70">
        <w:tc>
          <w:tcPr>
            <w:tcW w:w="2160" w:type="dxa"/>
          </w:tcPr>
          <w:p w14:paraId="6E770AAE" w14:textId="77777777" w:rsidR="00837F45" w:rsidRPr="005354D5" w:rsidRDefault="00837F45" w:rsidP="006805CB">
            <w:pPr>
              <w:jc w:val="center"/>
              <w:rPr>
                <w:szCs w:val="28"/>
                <w:lang w:val="pl-PL"/>
              </w:rPr>
            </w:pPr>
          </w:p>
        </w:tc>
        <w:tc>
          <w:tcPr>
            <w:tcW w:w="6912" w:type="dxa"/>
          </w:tcPr>
          <w:p w14:paraId="67E1AC0C" w14:textId="77777777" w:rsidR="00837F45" w:rsidRPr="005354D5" w:rsidRDefault="00837F45" w:rsidP="006805CB">
            <w:pPr>
              <w:jc w:val="center"/>
              <w:rPr>
                <w:i/>
                <w:szCs w:val="28"/>
                <w:lang w:val="pl-PL"/>
              </w:rPr>
            </w:pPr>
            <w:r w:rsidRPr="005354D5">
              <w:rPr>
                <w:i/>
                <w:szCs w:val="28"/>
              </w:rPr>
              <w:t>.</w:t>
            </w:r>
            <w:r w:rsidRPr="005354D5">
              <w:rPr>
                <w:i/>
                <w:szCs w:val="28"/>
                <w:lang w:val="pl-PL"/>
              </w:rPr>
              <w:t>..</w:t>
            </w: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rPr>
              <w:t>..</w:t>
            </w:r>
            <w:r w:rsidRPr="005354D5">
              <w:rPr>
                <w:i/>
                <w:szCs w:val="28"/>
                <w:lang w:val="pl-PL"/>
              </w:rPr>
              <w:t>.</w:t>
            </w:r>
            <w:r w:rsidRPr="005354D5">
              <w:rPr>
                <w:i/>
                <w:iCs/>
                <w:szCs w:val="28"/>
                <w:lang w:val="pl-PL"/>
              </w:rPr>
              <w:t xml:space="preserve"> tháng </w:t>
            </w:r>
            <w:r w:rsidRPr="005354D5">
              <w:rPr>
                <w:i/>
                <w:szCs w:val="28"/>
              </w:rPr>
              <w:t>..</w:t>
            </w:r>
            <w:r w:rsidRPr="005354D5">
              <w:rPr>
                <w:i/>
                <w:szCs w:val="28"/>
                <w:lang w:val="pl-PL"/>
              </w:rPr>
              <w:t>.</w:t>
            </w:r>
            <w:r w:rsidRPr="005354D5">
              <w:rPr>
                <w:i/>
                <w:iCs/>
                <w:szCs w:val="28"/>
                <w:lang w:val="pl-PL"/>
              </w:rPr>
              <w:t xml:space="preserve"> năm</w:t>
            </w:r>
            <w:r w:rsidRPr="005354D5">
              <w:rPr>
                <w:i/>
                <w:iCs/>
                <w:szCs w:val="28"/>
              </w:rPr>
              <w:t xml:space="preserve"> </w:t>
            </w:r>
            <w:r w:rsidRPr="005354D5">
              <w:rPr>
                <w:i/>
                <w:szCs w:val="28"/>
                <w:lang w:val="pl-PL"/>
              </w:rPr>
              <w:t>.</w:t>
            </w:r>
            <w:r w:rsidRPr="005354D5">
              <w:rPr>
                <w:i/>
                <w:szCs w:val="28"/>
              </w:rPr>
              <w:t>.</w:t>
            </w:r>
            <w:r w:rsidRPr="005354D5">
              <w:rPr>
                <w:i/>
                <w:szCs w:val="28"/>
                <w:lang w:val="pl-PL"/>
              </w:rPr>
              <w:t>.</w:t>
            </w:r>
          </w:p>
          <w:p w14:paraId="5792257E" w14:textId="77777777" w:rsidR="00837F45" w:rsidRPr="005354D5" w:rsidRDefault="00837F45" w:rsidP="00E86A70">
            <w:pPr>
              <w:jc w:val="center"/>
              <w:rPr>
                <w:b/>
                <w:bCs/>
                <w:szCs w:val="28"/>
                <w:lang w:val="pl-PL"/>
              </w:rPr>
            </w:pPr>
            <w:r w:rsidRPr="005354D5">
              <w:rPr>
                <w:b/>
                <w:bCs/>
                <w:szCs w:val="28"/>
                <w:lang w:val="pl-PL"/>
              </w:rPr>
              <w:t>CƠ QUAN CẤP GIẤY PHÉP XÂY DỰNG</w:t>
            </w:r>
          </w:p>
          <w:p w14:paraId="1CB54A83" w14:textId="77777777" w:rsidR="00837F45" w:rsidRPr="005354D5" w:rsidRDefault="00837F45" w:rsidP="006805CB">
            <w:pPr>
              <w:jc w:val="center"/>
              <w:rPr>
                <w:i/>
                <w:szCs w:val="28"/>
                <w:lang w:val="pl-PL"/>
              </w:rPr>
            </w:pPr>
            <w:r w:rsidRPr="005354D5">
              <w:rPr>
                <w:i/>
                <w:iCs/>
                <w:szCs w:val="28"/>
                <w:lang w:val="pl-PL"/>
              </w:rPr>
              <w:t>(Ký tên, đóng dấu)</w:t>
            </w:r>
          </w:p>
          <w:p w14:paraId="71F8411A" w14:textId="77777777" w:rsidR="00837F45" w:rsidRPr="005354D5" w:rsidRDefault="00837F45" w:rsidP="006805CB">
            <w:pPr>
              <w:jc w:val="center"/>
              <w:rPr>
                <w:szCs w:val="28"/>
                <w:lang w:val="pl-PL"/>
              </w:rPr>
            </w:pPr>
          </w:p>
        </w:tc>
      </w:tr>
    </w:tbl>
    <w:p w14:paraId="35E9C392" w14:textId="77777777" w:rsidR="00837F45" w:rsidRPr="005354D5" w:rsidRDefault="00837F45" w:rsidP="006805CB">
      <w:pPr>
        <w:pStyle w:val="MuPL"/>
        <w:jc w:val="right"/>
        <w:rPr>
          <w:bCs/>
          <w:color w:val="auto"/>
        </w:rPr>
      </w:pPr>
      <w:r w:rsidRPr="005354D5">
        <w:rPr>
          <w:bCs/>
          <w:color w:val="auto"/>
          <w:lang w:val="sv-SE"/>
        </w:rPr>
        <w:br w:type="page"/>
      </w:r>
      <w:r>
        <w:rPr>
          <w:bCs/>
          <w:color w:val="auto"/>
        </w:rPr>
        <w:lastRenderedPageBreak/>
        <w:t>Phụ lục II -</w:t>
      </w:r>
      <w:r w:rsidRPr="005354D5">
        <w:rPr>
          <w:b w:val="0"/>
          <w:bCs/>
          <w:color w:val="auto"/>
        </w:rPr>
        <w:t xml:space="preserve"> </w:t>
      </w:r>
      <w:r w:rsidRPr="005354D5">
        <w:rPr>
          <w:color w:val="auto"/>
        </w:rPr>
        <w:t>Mẫu số 09</w:t>
      </w:r>
    </w:p>
    <w:p w14:paraId="6400921A" w14:textId="77777777" w:rsidR="00837F45" w:rsidRPr="005354D5" w:rsidRDefault="00837F45" w:rsidP="006805CB">
      <w:pPr>
        <w:tabs>
          <w:tab w:val="left" w:pos="720"/>
          <w:tab w:val="center" w:pos="4320"/>
          <w:tab w:val="right" w:pos="8640"/>
        </w:tabs>
        <w:autoSpaceDE w:val="0"/>
        <w:autoSpaceDN w:val="0"/>
        <w:jc w:val="center"/>
        <w:rPr>
          <w:bCs/>
          <w:szCs w:val="28"/>
          <w:lang w:val="sv-SE"/>
        </w:rPr>
      </w:pPr>
      <w:r w:rsidRPr="005354D5">
        <w:rPr>
          <w:bCs/>
          <w:szCs w:val="28"/>
          <w:lang w:val="sv-SE"/>
        </w:rPr>
        <w:t>(Trang 1)</w:t>
      </w:r>
    </w:p>
    <w:tbl>
      <w:tblPr>
        <w:tblW w:w="10776" w:type="dxa"/>
        <w:tblInd w:w="-1310" w:type="dxa"/>
        <w:tblBorders>
          <w:insideH w:val="single" w:sz="4" w:space="0" w:color="auto"/>
        </w:tblBorders>
        <w:tblLayout w:type="fixed"/>
        <w:tblLook w:val="0000" w:firstRow="0" w:lastRow="0" w:firstColumn="0" w:lastColumn="0" w:noHBand="0" w:noVBand="0"/>
      </w:tblPr>
      <w:tblGrid>
        <w:gridCol w:w="4962"/>
        <w:gridCol w:w="5814"/>
      </w:tblGrid>
      <w:tr w:rsidR="00837F45" w:rsidRPr="005354D5" w14:paraId="0CCC0C66" w14:textId="77777777" w:rsidTr="00225B96">
        <w:tc>
          <w:tcPr>
            <w:tcW w:w="4962" w:type="dxa"/>
            <w:tcBorders>
              <w:top w:val="nil"/>
              <w:left w:val="nil"/>
              <w:bottom w:val="nil"/>
              <w:right w:val="nil"/>
            </w:tcBorders>
          </w:tcPr>
          <w:p w14:paraId="04F1D607" w14:textId="77777777" w:rsidR="00837F45" w:rsidRPr="00E86A70" w:rsidRDefault="00837F45" w:rsidP="006805CB">
            <w:pPr>
              <w:jc w:val="center"/>
              <w:rPr>
                <w:b/>
                <w:spacing w:val="-14"/>
                <w:sz w:val="26"/>
              </w:rPr>
            </w:pPr>
            <w:r w:rsidRPr="00E86A70">
              <w:rPr>
                <w:b/>
                <w:spacing w:val="-14"/>
                <w:sz w:val="26"/>
              </w:rPr>
              <w:t>CƠ QUAN CẤP</w:t>
            </w:r>
            <w:r w:rsidRPr="00E86A70">
              <w:rPr>
                <w:b/>
                <w:bCs/>
                <w:spacing w:val="-14"/>
                <w:sz w:val="26"/>
              </w:rPr>
              <w:t xml:space="preserve"> </w:t>
            </w:r>
            <w:r w:rsidRPr="00E86A70">
              <w:rPr>
                <w:b/>
                <w:spacing w:val="-14"/>
                <w:sz w:val="26"/>
              </w:rPr>
              <w:t>GIẤY PHÉP XÂY DỰNG …</w:t>
            </w:r>
          </w:p>
          <w:p w14:paraId="4CAC7135" w14:textId="77777777" w:rsidR="00837F45" w:rsidRPr="00E86A70" w:rsidRDefault="00837F45" w:rsidP="006805CB">
            <w:pPr>
              <w:jc w:val="center"/>
              <w:rPr>
                <w:rFonts w:eastAsia=".VnTime"/>
                <w:sz w:val="26"/>
                <w:vertAlign w:val="superscript"/>
                <w:lang w:val="fr-FR"/>
              </w:rPr>
            </w:pPr>
            <w:r w:rsidRPr="00E86A70">
              <w:rPr>
                <w:rFonts w:eastAsia=".VnTime"/>
                <w:sz w:val="26"/>
                <w:vertAlign w:val="superscript"/>
                <w:lang w:val="fr-FR"/>
              </w:rPr>
              <w:t>_______</w:t>
            </w:r>
          </w:p>
          <w:p w14:paraId="0E7FCD9B" w14:textId="77777777" w:rsidR="00837F45" w:rsidRPr="005354D5" w:rsidRDefault="00837F45" w:rsidP="006805CB">
            <w:pPr>
              <w:rPr>
                <w:szCs w:val="28"/>
                <w:lang w:val="fr-FR"/>
              </w:rPr>
            </w:pPr>
          </w:p>
        </w:tc>
        <w:tc>
          <w:tcPr>
            <w:tcW w:w="5814" w:type="dxa"/>
            <w:tcBorders>
              <w:top w:val="nil"/>
              <w:left w:val="nil"/>
              <w:bottom w:val="nil"/>
              <w:right w:val="nil"/>
            </w:tcBorders>
          </w:tcPr>
          <w:p w14:paraId="57FF747F"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7E250705"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6D8B57AE"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_____________________________________</w:t>
            </w:r>
          </w:p>
          <w:p w14:paraId="15AF9AA3"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 </w:t>
            </w:r>
            <w:r w:rsidRPr="005354D5">
              <w:rPr>
                <w:rFonts w:eastAsia=".VnTime"/>
                <w:i/>
                <w:iCs/>
                <w:szCs w:val="28"/>
              </w:rPr>
              <w:t>tháng</w:t>
            </w:r>
            <w:r w:rsidRPr="005354D5">
              <w:rPr>
                <w:rFonts w:eastAsia=".VnTime"/>
                <w:szCs w:val="28"/>
              </w:rPr>
              <w:t xml:space="preserve"> ...</w:t>
            </w:r>
            <w:r w:rsidRPr="005354D5">
              <w:rPr>
                <w:rFonts w:eastAsia=".VnTime"/>
                <w:i/>
                <w:iCs/>
                <w:szCs w:val="28"/>
              </w:rPr>
              <w:t xml:space="preserve"> năm </w:t>
            </w:r>
            <w:r w:rsidRPr="005354D5">
              <w:rPr>
                <w:rFonts w:eastAsia=".VnTime"/>
                <w:szCs w:val="28"/>
              </w:rPr>
              <w:t>...</w:t>
            </w:r>
          </w:p>
        </w:tc>
      </w:tr>
    </w:tbl>
    <w:p w14:paraId="0B046CD7" w14:textId="77777777" w:rsidR="00837F45" w:rsidRPr="005354D5" w:rsidRDefault="00837F45" w:rsidP="006805CB">
      <w:pPr>
        <w:jc w:val="center"/>
        <w:rPr>
          <w:b/>
          <w:bCs/>
          <w:szCs w:val="28"/>
        </w:rPr>
      </w:pPr>
    </w:p>
    <w:p w14:paraId="43D02808" w14:textId="77777777" w:rsidR="00837F45" w:rsidRPr="00E86A70" w:rsidRDefault="00837F45" w:rsidP="006805CB">
      <w:pPr>
        <w:jc w:val="center"/>
        <w:rPr>
          <w:b/>
          <w:bCs/>
          <w:spacing w:val="-10"/>
          <w:szCs w:val="28"/>
        </w:rPr>
      </w:pPr>
      <w:r w:rsidRPr="00E86A70">
        <w:rPr>
          <w:b/>
          <w:bCs/>
          <w:spacing w:val="-10"/>
          <w:szCs w:val="28"/>
        </w:rPr>
        <w:t>GIẤY PHÉP XÂY DỰNG/GIẤY PHÉP XÂY DỰNG ĐIỀU CHỈNH/GIA HẠN</w:t>
      </w:r>
    </w:p>
    <w:p w14:paraId="239C9007" w14:textId="77777777" w:rsidR="00837F45" w:rsidRPr="00E86A70" w:rsidRDefault="00837F45" w:rsidP="006805CB">
      <w:pPr>
        <w:jc w:val="center"/>
        <w:rPr>
          <w:szCs w:val="28"/>
        </w:rPr>
      </w:pPr>
      <w:r w:rsidRPr="00E86A70">
        <w:rPr>
          <w:szCs w:val="28"/>
        </w:rPr>
        <w:t>Số: …/GPXD</w:t>
      </w:r>
    </w:p>
    <w:p w14:paraId="484E1D35" w14:textId="77777777" w:rsidR="00837F45" w:rsidRPr="00E86A70" w:rsidRDefault="00837F45" w:rsidP="006805CB">
      <w:pPr>
        <w:jc w:val="center"/>
        <w:rPr>
          <w:i/>
          <w:szCs w:val="28"/>
        </w:rPr>
      </w:pPr>
      <w:r w:rsidRPr="00E86A70">
        <w:rPr>
          <w:i/>
          <w:szCs w:val="28"/>
        </w:rPr>
        <w:t>(Sử dụng cho nhà ở riêng lẻ)</w:t>
      </w:r>
    </w:p>
    <w:p w14:paraId="77C34AB9" w14:textId="77777777" w:rsidR="00837F45" w:rsidRDefault="00837F45" w:rsidP="006805CB">
      <w:pPr>
        <w:jc w:val="center"/>
        <w:rPr>
          <w:szCs w:val="28"/>
          <w:vertAlign w:val="superscript"/>
        </w:rPr>
      </w:pPr>
      <w:r w:rsidRPr="00E86A70">
        <w:rPr>
          <w:szCs w:val="28"/>
          <w:vertAlign w:val="superscript"/>
        </w:rPr>
        <w:t>_________</w:t>
      </w:r>
    </w:p>
    <w:p w14:paraId="1A169E8F" w14:textId="77777777" w:rsidR="00837F45" w:rsidRPr="00E86A70" w:rsidRDefault="00837F45" w:rsidP="006805CB">
      <w:pPr>
        <w:jc w:val="center"/>
        <w:rPr>
          <w:sz w:val="6"/>
          <w:szCs w:val="28"/>
          <w:vertAlign w:val="superscript"/>
        </w:rPr>
      </w:pPr>
    </w:p>
    <w:p w14:paraId="70CD9775" w14:textId="77777777" w:rsidR="00837F45" w:rsidRPr="005354D5" w:rsidRDefault="00837F45" w:rsidP="00E86A70">
      <w:pPr>
        <w:spacing w:before="120"/>
        <w:ind w:firstLine="567"/>
        <w:rPr>
          <w:szCs w:val="28"/>
        </w:rPr>
      </w:pPr>
      <w:r w:rsidRPr="005354D5">
        <w:rPr>
          <w:szCs w:val="28"/>
        </w:rPr>
        <w:t>1. Cấp cho: ..........; Số định danh cá nhân/Mã số doanh nghiệp:......................</w:t>
      </w:r>
    </w:p>
    <w:p w14:paraId="1A385699" w14:textId="77777777" w:rsidR="00837F45" w:rsidRPr="005354D5" w:rsidRDefault="00837F45" w:rsidP="00E86A70">
      <w:pPr>
        <w:spacing w:before="120"/>
        <w:ind w:firstLine="567"/>
        <w:rPr>
          <w:szCs w:val="28"/>
        </w:rPr>
      </w:pPr>
      <w:r w:rsidRPr="005354D5">
        <w:rPr>
          <w:szCs w:val="28"/>
        </w:rPr>
        <w:t>Địa chỉ: số nhà: .......đường ....... phường (xã): ......quận (huyện)................... tỉnh/thành phố: ........</w:t>
      </w:r>
    </w:p>
    <w:p w14:paraId="7E5EDF0E" w14:textId="77777777" w:rsidR="00837F45" w:rsidRPr="005354D5" w:rsidRDefault="00837F45" w:rsidP="00E86A70">
      <w:pPr>
        <w:spacing w:before="120"/>
        <w:ind w:firstLine="567"/>
        <w:rPr>
          <w:szCs w:val="28"/>
        </w:rPr>
      </w:pPr>
      <w:r w:rsidRPr="005354D5">
        <w:rPr>
          <w:szCs w:val="28"/>
        </w:rPr>
        <w:t xml:space="preserve">2. Được phép xây dựng công trình: (tên công trình)....................................... </w:t>
      </w:r>
    </w:p>
    <w:p w14:paraId="18A01420" w14:textId="77777777" w:rsidR="00837F45" w:rsidRPr="005354D5" w:rsidRDefault="00837F45" w:rsidP="00E86A70">
      <w:pPr>
        <w:spacing w:before="120"/>
        <w:ind w:firstLine="567"/>
        <w:rPr>
          <w:szCs w:val="28"/>
        </w:rPr>
      </w:pPr>
      <w:r w:rsidRPr="005354D5">
        <w:rPr>
          <w:szCs w:val="28"/>
        </w:rPr>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5030C2CD" w14:textId="77777777" w:rsidR="00837F45" w:rsidRPr="005354D5" w:rsidRDefault="00837F45" w:rsidP="00E86A70">
      <w:pPr>
        <w:spacing w:before="120"/>
        <w:ind w:firstLine="567"/>
        <w:rPr>
          <w:szCs w:val="28"/>
        </w:rPr>
      </w:pPr>
      <w:r w:rsidRPr="005354D5">
        <w:rPr>
          <w:szCs w:val="28"/>
        </w:rPr>
        <w:t>- Theo thiết kế:................................................................................................</w:t>
      </w:r>
    </w:p>
    <w:p w14:paraId="79AE0EA2" w14:textId="77777777" w:rsidR="00837F45" w:rsidRPr="005354D5" w:rsidRDefault="00837F45" w:rsidP="00E86A70">
      <w:pPr>
        <w:spacing w:before="120"/>
        <w:ind w:firstLine="567"/>
        <w:rPr>
          <w:szCs w:val="28"/>
        </w:rPr>
      </w:pPr>
      <w:r w:rsidRPr="005354D5">
        <w:rPr>
          <w:szCs w:val="28"/>
        </w:rPr>
        <w:t>- Do : ..........................................................................................................lập</w:t>
      </w:r>
    </w:p>
    <w:p w14:paraId="257446BA" w14:textId="77777777" w:rsidR="00837F45" w:rsidRPr="005354D5" w:rsidRDefault="00837F45" w:rsidP="00E86A70">
      <w:pPr>
        <w:spacing w:before="120"/>
        <w:ind w:firstLine="567"/>
        <w:rPr>
          <w:szCs w:val="28"/>
        </w:rPr>
      </w:pPr>
      <w:r w:rsidRPr="005354D5">
        <w:rPr>
          <w:szCs w:val="28"/>
        </w:rPr>
        <w:t>- Gồm các nội dung sau:</w:t>
      </w:r>
    </w:p>
    <w:p w14:paraId="78CA1A5E" w14:textId="77777777" w:rsidR="00837F45" w:rsidRPr="005354D5" w:rsidRDefault="00837F45" w:rsidP="00E86A70">
      <w:pPr>
        <w:spacing w:before="120"/>
        <w:ind w:firstLine="567"/>
        <w:rPr>
          <w:szCs w:val="28"/>
        </w:rPr>
      </w:pPr>
      <w:r w:rsidRPr="005354D5">
        <w:rPr>
          <w:szCs w:val="28"/>
        </w:rPr>
        <w:t>+ Vị trí xây dựng (ghi rõ lô đất, địa chỉ): .......................................................</w:t>
      </w:r>
    </w:p>
    <w:p w14:paraId="7C628F51" w14:textId="77777777" w:rsidR="00837F45" w:rsidRPr="0002054C" w:rsidRDefault="00837F45" w:rsidP="00E86A70">
      <w:pPr>
        <w:spacing w:before="120"/>
        <w:ind w:firstLine="567"/>
        <w:rPr>
          <w:szCs w:val="28"/>
        </w:rPr>
      </w:pPr>
      <w:r w:rsidRPr="0002054C">
        <w:rPr>
          <w:szCs w:val="28"/>
        </w:rPr>
        <w:t>+ Cốt xây dựng: ..............................................................................................</w:t>
      </w:r>
    </w:p>
    <w:p w14:paraId="6C210A56" w14:textId="77777777" w:rsidR="00837F45" w:rsidRPr="0002054C" w:rsidRDefault="00837F45" w:rsidP="00E86A70">
      <w:pPr>
        <w:spacing w:before="120"/>
        <w:ind w:firstLine="567"/>
        <w:rPr>
          <w:szCs w:val="28"/>
        </w:rPr>
      </w:pPr>
      <w:r w:rsidRPr="0002054C">
        <w:rPr>
          <w:szCs w:val="28"/>
        </w:rPr>
        <w:t>+ Khoảng lùi (nếu có): .....m.</w:t>
      </w:r>
    </w:p>
    <w:p w14:paraId="4A968572" w14:textId="77777777" w:rsidR="00837F45" w:rsidRPr="005354D5" w:rsidRDefault="00837F45" w:rsidP="00E86A70">
      <w:pPr>
        <w:spacing w:before="120"/>
        <w:ind w:firstLine="567"/>
        <w:rPr>
          <w:szCs w:val="28"/>
        </w:rPr>
      </w:pPr>
      <w:r w:rsidRPr="005354D5">
        <w:rPr>
          <w:szCs w:val="28"/>
        </w:rPr>
        <w:t>+ Mật độ xây dựng: ............, hệ số sử dụng đất: ............................................</w:t>
      </w:r>
    </w:p>
    <w:p w14:paraId="0B8A382A" w14:textId="77777777" w:rsidR="00837F45" w:rsidRPr="005354D5" w:rsidRDefault="00837F45" w:rsidP="00E86A70">
      <w:pPr>
        <w:spacing w:before="120"/>
        <w:ind w:firstLine="567"/>
        <w:rPr>
          <w:szCs w:val="28"/>
        </w:rPr>
      </w:pPr>
      <w:r w:rsidRPr="005354D5">
        <w:rPr>
          <w:szCs w:val="28"/>
        </w:rPr>
        <w:t>+ Chỉ giới đường đỏ, chỉ giới xây dựng: ....................................................</w:t>
      </w:r>
    </w:p>
    <w:p w14:paraId="50995D40" w14:textId="77777777" w:rsidR="00837F45" w:rsidRPr="005354D5" w:rsidRDefault="00837F45" w:rsidP="00E86A70">
      <w:pPr>
        <w:spacing w:before="120"/>
        <w:ind w:firstLine="567"/>
        <w:rPr>
          <w:szCs w:val="28"/>
          <w:lang w:val="pl-PL"/>
        </w:rPr>
      </w:pPr>
      <w:r w:rsidRPr="005354D5">
        <w:rPr>
          <w:szCs w:val="28"/>
          <w:lang w:val="pl-PL"/>
        </w:rPr>
        <w:t>+ Màu sắc công trình (n</w:t>
      </w:r>
      <w:r w:rsidRPr="005354D5">
        <w:rPr>
          <w:szCs w:val="28"/>
        </w:rPr>
        <w:t>ếu có)</w:t>
      </w:r>
      <w:r w:rsidRPr="005354D5">
        <w:rPr>
          <w:szCs w:val="28"/>
          <w:lang w:val="pl-PL"/>
        </w:rPr>
        <w:t>: ...................................................................</w:t>
      </w:r>
    </w:p>
    <w:p w14:paraId="269B50B8" w14:textId="77777777" w:rsidR="00837F45" w:rsidRPr="005354D5" w:rsidRDefault="00837F45" w:rsidP="00E86A70">
      <w:pPr>
        <w:spacing w:before="120"/>
        <w:ind w:firstLine="567"/>
        <w:rPr>
          <w:szCs w:val="28"/>
          <w:vertAlign w:val="superscript"/>
          <w:lang w:val="pl-PL"/>
        </w:rPr>
      </w:pPr>
      <w:r w:rsidRPr="005354D5">
        <w:rPr>
          <w:szCs w:val="28"/>
          <w:lang w:val="pl-PL"/>
        </w:rPr>
        <w:t>+ Diện tích xây dựng tầng 1 (tầng trệt): .................................................m</w:t>
      </w:r>
      <w:r w:rsidRPr="005354D5">
        <w:rPr>
          <w:szCs w:val="28"/>
          <w:vertAlign w:val="superscript"/>
          <w:lang w:val="pl-PL"/>
        </w:rPr>
        <w:t xml:space="preserve">2 </w:t>
      </w:r>
    </w:p>
    <w:p w14:paraId="2F746EF9" w14:textId="77777777" w:rsidR="00837F45" w:rsidRPr="005354D5" w:rsidRDefault="00837F45" w:rsidP="00E86A70">
      <w:pPr>
        <w:spacing w:before="120"/>
        <w:ind w:firstLine="567"/>
        <w:rPr>
          <w:szCs w:val="28"/>
          <w:vertAlign w:val="superscript"/>
          <w:lang w:val="pl-PL"/>
        </w:rPr>
      </w:pPr>
      <w:r w:rsidRPr="005354D5">
        <w:rPr>
          <w:szCs w:val="28"/>
          <w:lang w:val="pl-PL"/>
        </w:rPr>
        <w:lastRenderedPageBreak/>
        <w:t>+ Tổng diện tích sàn (bao gồm cả tầng hầm và tầng lửng).....................m</w:t>
      </w:r>
      <w:r w:rsidRPr="005354D5">
        <w:rPr>
          <w:szCs w:val="28"/>
          <w:vertAlign w:val="superscript"/>
          <w:lang w:val="pl-PL"/>
        </w:rPr>
        <w:t>2</w:t>
      </w:r>
    </w:p>
    <w:p w14:paraId="20D20EEA" w14:textId="77777777" w:rsidR="00837F45" w:rsidRPr="005354D5" w:rsidRDefault="00837F45" w:rsidP="00E86A70">
      <w:pPr>
        <w:spacing w:before="120"/>
        <w:ind w:firstLine="567"/>
        <w:rPr>
          <w:szCs w:val="28"/>
          <w:lang w:val="pl-PL"/>
        </w:rPr>
      </w:pPr>
      <w:r w:rsidRPr="005354D5">
        <w:rPr>
          <w:szCs w:val="28"/>
          <w:lang w:val="pl-PL"/>
        </w:rPr>
        <w:t xml:space="preserve">+ Chiều cao công trình: ................m; số tầng  ........................................... </w:t>
      </w:r>
    </w:p>
    <w:p w14:paraId="3592F349" w14:textId="77777777" w:rsidR="00837F45" w:rsidRPr="005354D5" w:rsidRDefault="00837F45" w:rsidP="00E86A70">
      <w:pPr>
        <w:spacing w:before="120"/>
        <w:ind w:firstLine="567"/>
        <w:rPr>
          <w:szCs w:val="28"/>
          <w:lang w:val="pl-PL"/>
        </w:rPr>
      </w:pPr>
      <w:r w:rsidRPr="005354D5">
        <w:rPr>
          <w:szCs w:val="28"/>
          <w:lang w:val="pl-PL"/>
        </w:rPr>
        <w:t xml:space="preserve">+ Số tầng </w:t>
      </w:r>
      <w:r w:rsidRPr="005354D5">
        <w:rPr>
          <w:i/>
          <w:szCs w:val="28"/>
          <w:lang w:val="pl-PL"/>
        </w:rPr>
        <w:t>(trong đó ghi rõ số tầng hầm và tầng lửng)</w:t>
      </w:r>
      <w:r w:rsidRPr="005354D5">
        <w:rPr>
          <w:szCs w:val="28"/>
          <w:lang w:val="pl-PL"/>
        </w:rPr>
        <w:t xml:space="preserve">:......................... </w:t>
      </w:r>
    </w:p>
    <w:p w14:paraId="618C0DE9" w14:textId="77777777" w:rsidR="00837F45" w:rsidRPr="005354D5" w:rsidRDefault="00837F45" w:rsidP="00E86A70">
      <w:pPr>
        <w:spacing w:before="120"/>
        <w:ind w:firstLine="567"/>
        <w:rPr>
          <w:szCs w:val="28"/>
          <w:lang w:val="pl-PL"/>
        </w:rPr>
      </w:pPr>
      <w:r w:rsidRPr="005354D5">
        <w:rPr>
          <w:szCs w:val="28"/>
          <w:lang w:val="pl-PL"/>
        </w:rPr>
        <w:t>3. Giấy tờ về quyền sử dụng đất: ................................................................</w:t>
      </w:r>
    </w:p>
    <w:p w14:paraId="54FE8E0B" w14:textId="77777777" w:rsidR="00837F45" w:rsidRPr="005354D5" w:rsidRDefault="00837F45" w:rsidP="00E86A70">
      <w:pPr>
        <w:spacing w:before="120"/>
        <w:ind w:firstLine="567"/>
        <w:rPr>
          <w:szCs w:val="28"/>
          <w:lang w:val="pl-PL"/>
        </w:rPr>
      </w:pPr>
      <w:r w:rsidRPr="005354D5">
        <w:rPr>
          <w:szCs w:val="28"/>
          <w:lang w:val="pl-PL"/>
        </w:rPr>
        <w:t>4. Giấy phép này có hiệu lực khởi công xây dựng trong thời hạn 12 tháng kể từ ngày cấp; quá thời hạn trên thì phải đề nghị gia hạn giấy phép xây dựng.</w:t>
      </w:r>
    </w:p>
    <w:p w14:paraId="449C1323" w14:textId="77777777" w:rsidR="00837F45" w:rsidRPr="00E86A70" w:rsidRDefault="00837F45" w:rsidP="006805CB">
      <w:pPr>
        <w:ind w:firstLine="562"/>
        <w:rPr>
          <w:sz w:val="16"/>
          <w:szCs w:val="28"/>
          <w:lang w:val="pl-PL"/>
        </w:rPr>
      </w:pPr>
    </w:p>
    <w:tbl>
      <w:tblPr>
        <w:tblW w:w="9322" w:type="dxa"/>
        <w:tblLook w:val="04A0" w:firstRow="1" w:lastRow="0" w:firstColumn="1" w:lastColumn="0" w:noHBand="0" w:noVBand="1"/>
      </w:tblPr>
      <w:tblGrid>
        <w:gridCol w:w="3794"/>
        <w:gridCol w:w="5528"/>
      </w:tblGrid>
      <w:tr w:rsidR="00837F45" w:rsidRPr="005354D5" w14:paraId="42120495" w14:textId="77777777" w:rsidTr="00225B96">
        <w:tc>
          <w:tcPr>
            <w:tcW w:w="3794" w:type="dxa"/>
          </w:tcPr>
          <w:p w14:paraId="32970912" w14:textId="77777777" w:rsidR="00837F45" w:rsidRPr="005354D5" w:rsidRDefault="00837F45" w:rsidP="00E86A70">
            <w:pPr>
              <w:tabs>
                <w:tab w:val="left" w:pos="6164"/>
              </w:tabs>
              <w:ind w:left="-108"/>
              <w:rPr>
                <w:lang w:val="pl-PL"/>
              </w:rPr>
            </w:pPr>
            <w:r w:rsidRPr="005354D5">
              <w:rPr>
                <w:b/>
                <w:bCs/>
                <w:i/>
                <w:iCs/>
                <w:lang w:val="pl-PL"/>
              </w:rPr>
              <w:t xml:space="preserve">Nơi nhận:                    </w:t>
            </w:r>
            <w:r w:rsidRPr="005354D5">
              <w:rPr>
                <w:i/>
                <w:iCs/>
                <w:lang w:val="pl-PL"/>
              </w:rPr>
              <w:t xml:space="preserve">                  </w:t>
            </w:r>
          </w:p>
          <w:p w14:paraId="6743CBD5" w14:textId="77777777" w:rsidR="00837F45" w:rsidRPr="00E86A70" w:rsidRDefault="00837F45" w:rsidP="00E86A70">
            <w:pPr>
              <w:ind w:left="-108"/>
              <w:rPr>
                <w:b/>
                <w:bCs/>
                <w:sz w:val="22"/>
                <w:lang w:val="pl-PL"/>
              </w:rPr>
            </w:pPr>
            <w:r w:rsidRPr="00E86A70">
              <w:rPr>
                <w:bCs/>
                <w:iCs/>
                <w:sz w:val="22"/>
                <w:lang w:val="pl-PL"/>
              </w:rPr>
              <w:t>- Chủ đầu tư</w:t>
            </w:r>
            <w:r w:rsidRPr="00E86A70">
              <w:rPr>
                <w:bCs/>
                <w:sz w:val="22"/>
                <w:lang w:val="pl-PL"/>
              </w:rPr>
              <w:t xml:space="preserve">; </w:t>
            </w:r>
            <w:r w:rsidRPr="00E86A70">
              <w:rPr>
                <w:b/>
                <w:bCs/>
                <w:sz w:val="22"/>
                <w:lang w:val="pl-PL"/>
              </w:rPr>
              <w:t xml:space="preserve">                                                       </w:t>
            </w:r>
          </w:p>
          <w:p w14:paraId="2EEF917B" w14:textId="77777777" w:rsidR="00837F45" w:rsidRPr="00E86A70" w:rsidRDefault="00837F45" w:rsidP="00E86A70">
            <w:pPr>
              <w:ind w:left="-108"/>
              <w:rPr>
                <w:lang w:val="pl-PL"/>
              </w:rPr>
            </w:pPr>
            <w:r w:rsidRPr="00E86A70">
              <w:rPr>
                <w:bCs/>
                <w:sz w:val="22"/>
                <w:lang w:val="pl-PL"/>
              </w:rPr>
              <w:t>- Lưu:</w:t>
            </w:r>
            <w:r w:rsidRPr="00E86A70">
              <w:rPr>
                <w:iCs/>
                <w:sz w:val="22"/>
                <w:lang w:val="pl-PL"/>
              </w:rPr>
              <w:t xml:space="preserve"> VT, .....</w:t>
            </w:r>
            <w:r w:rsidRPr="00E86A70">
              <w:rPr>
                <w:sz w:val="22"/>
                <w:lang w:val="pl-PL"/>
              </w:rPr>
              <w:t xml:space="preserve">                                                               </w:t>
            </w:r>
          </w:p>
        </w:tc>
        <w:tc>
          <w:tcPr>
            <w:tcW w:w="5528" w:type="dxa"/>
          </w:tcPr>
          <w:p w14:paraId="37ACF320" w14:textId="77777777" w:rsidR="00837F45" w:rsidRPr="005354D5" w:rsidRDefault="00837F45" w:rsidP="00E86A70">
            <w:pPr>
              <w:tabs>
                <w:tab w:val="left" w:pos="6164"/>
              </w:tabs>
              <w:jc w:val="center"/>
              <w:rPr>
                <w:b/>
                <w:bCs/>
                <w:szCs w:val="28"/>
                <w:lang w:val="pl-PL"/>
              </w:rPr>
            </w:pPr>
            <w:r w:rsidRPr="005354D5">
              <w:rPr>
                <w:b/>
                <w:bCs/>
                <w:szCs w:val="28"/>
                <w:lang w:val="pl-PL"/>
              </w:rPr>
              <w:t>CƠ QUAN CẤP GIẤY PHÉP XÂY DỰNG</w:t>
            </w:r>
          </w:p>
          <w:p w14:paraId="00F7EB7E"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4846B0BB" w14:textId="77777777" w:rsidR="00837F45" w:rsidRPr="005354D5" w:rsidRDefault="00837F45" w:rsidP="006805CB">
      <w:pPr>
        <w:tabs>
          <w:tab w:val="left" w:pos="3680"/>
          <w:tab w:val="center" w:pos="4395"/>
        </w:tabs>
        <w:autoSpaceDE w:val="0"/>
        <w:autoSpaceDN w:val="0"/>
        <w:jc w:val="center"/>
        <w:rPr>
          <w:szCs w:val="28"/>
          <w:lang w:val="pl-PL"/>
        </w:rPr>
      </w:pPr>
      <w:r w:rsidRPr="005354D5">
        <w:rPr>
          <w:szCs w:val="28"/>
          <w:lang w:val="pl-PL"/>
        </w:rPr>
        <w:t>(Trang 2)</w:t>
      </w:r>
    </w:p>
    <w:p w14:paraId="5AF6CAC0" w14:textId="77777777" w:rsidR="00837F45" w:rsidRPr="005354D5" w:rsidRDefault="00837F45" w:rsidP="006805CB">
      <w:pPr>
        <w:tabs>
          <w:tab w:val="left" w:pos="3680"/>
          <w:tab w:val="center" w:pos="4395"/>
        </w:tabs>
        <w:autoSpaceDE w:val="0"/>
        <w:autoSpaceDN w:val="0"/>
        <w:jc w:val="center"/>
        <w:rPr>
          <w:szCs w:val="28"/>
          <w:lang w:val="pl-PL"/>
        </w:rPr>
      </w:pPr>
    </w:p>
    <w:p w14:paraId="48CD1944" w14:textId="77777777" w:rsidR="00837F45" w:rsidRPr="005354D5" w:rsidRDefault="00837F45" w:rsidP="006805CB">
      <w:pPr>
        <w:jc w:val="center"/>
        <w:rPr>
          <w:b/>
          <w:bCs/>
          <w:szCs w:val="28"/>
          <w:lang w:val="pl-PL"/>
        </w:rPr>
      </w:pPr>
      <w:r w:rsidRPr="005354D5">
        <w:rPr>
          <w:b/>
          <w:bCs/>
          <w:szCs w:val="28"/>
          <w:lang w:val="pl-PL"/>
        </w:rPr>
        <w:t>CHỦ ĐẦU TƯ PHẢI THỰC HIỆN CÁC NỘI DUNG SAU ĐÂY:</w:t>
      </w:r>
    </w:p>
    <w:p w14:paraId="7F4F26A8" w14:textId="77777777" w:rsidR="00837F45" w:rsidRPr="005354D5" w:rsidRDefault="00837F45" w:rsidP="006805CB">
      <w:pPr>
        <w:ind w:firstLine="567"/>
        <w:rPr>
          <w:szCs w:val="28"/>
          <w:lang w:val="pl-PL"/>
        </w:rPr>
      </w:pPr>
    </w:p>
    <w:p w14:paraId="1A8AFCE2" w14:textId="77777777" w:rsidR="00837F45" w:rsidRPr="005354D5" w:rsidRDefault="00837F45" w:rsidP="006805CB">
      <w:pPr>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61143BB2" w14:textId="77777777" w:rsidR="00837F45" w:rsidRPr="00E86A70" w:rsidRDefault="00837F45" w:rsidP="006805CB">
      <w:pPr>
        <w:ind w:firstLine="567"/>
        <w:rPr>
          <w:sz w:val="18"/>
          <w:szCs w:val="28"/>
          <w:lang w:val="pl-PL"/>
        </w:rPr>
      </w:pPr>
    </w:p>
    <w:p w14:paraId="60431472"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08745221" w14:textId="77777777" w:rsidR="00837F45" w:rsidRPr="00E86A70" w:rsidRDefault="00837F45" w:rsidP="006805CB">
      <w:pPr>
        <w:ind w:firstLine="567"/>
        <w:rPr>
          <w:sz w:val="18"/>
          <w:szCs w:val="28"/>
          <w:lang w:val="pl-PL"/>
        </w:rPr>
      </w:pPr>
    </w:p>
    <w:p w14:paraId="717F6100"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3EB932DD" w14:textId="77777777" w:rsidR="00837F45" w:rsidRPr="00E86A70" w:rsidRDefault="00837F45" w:rsidP="006805CB">
      <w:pPr>
        <w:ind w:firstLine="567"/>
        <w:rPr>
          <w:sz w:val="18"/>
          <w:szCs w:val="28"/>
          <w:lang w:val="pl-PL"/>
        </w:rPr>
      </w:pPr>
    </w:p>
    <w:p w14:paraId="61E1177C" w14:textId="77777777" w:rsidR="00837F45" w:rsidRPr="005354D5" w:rsidRDefault="00837F45" w:rsidP="006805CB">
      <w:pPr>
        <w:ind w:firstLine="567"/>
        <w:rPr>
          <w:szCs w:val="28"/>
          <w:lang w:val="pl-PL"/>
        </w:rPr>
      </w:pPr>
      <w:r w:rsidRPr="005354D5">
        <w:rPr>
          <w:szCs w:val="28"/>
          <w:lang w:val="pl-PL"/>
        </w:rPr>
        <w:t>4. Xuất trình Giấy phép xây dựng cho cơ quan có thẩm quyền khi được yêu cầu theo quy định của pháp luật và treo biển báo tại địa điểm xây dựng theo quy định.</w:t>
      </w:r>
    </w:p>
    <w:p w14:paraId="134EC9AA" w14:textId="77777777" w:rsidR="00837F45" w:rsidRPr="00E86A70" w:rsidRDefault="00837F45" w:rsidP="006805CB">
      <w:pPr>
        <w:ind w:firstLine="567"/>
        <w:rPr>
          <w:sz w:val="18"/>
          <w:szCs w:val="28"/>
          <w:lang w:val="pl-PL"/>
        </w:rPr>
      </w:pPr>
    </w:p>
    <w:p w14:paraId="509B3B86" w14:textId="77777777" w:rsidR="00837F45" w:rsidRPr="005354D5" w:rsidRDefault="00837F45" w:rsidP="006805CB">
      <w:pPr>
        <w:autoSpaceDE w:val="0"/>
        <w:autoSpaceDN w:val="0"/>
        <w:ind w:firstLine="567"/>
        <w:rPr>
          <w:b/>
          <w:szCs w:val="28"/>
          <w:lang w:val="pl-PL"/>
        </w:rPr>
      </w:pPr>
      <w:r w:rsidRPr="005354D5">
        <w:rPr>
          <w:szCs w:val="28"/>
          <w:lang w:val="pl-PL"/>
        </w:rPr>
        <w:t xml:space="preserve">5. Khi điều chỉnh thiết kế làm thay đổi một trong các nội dung quy định tại khoản 1 Điều 98 </w:t>
      </w:r>
      <w:r>
        <w:rPr>
          <w:szCs w:val="28"/>
          <w:lang w:val="pl-PL"/>
        </w:rPr>
        <w:t xml:space="preserve">của </w:t>
      </w:r>
      <w:r w:rsidRPr="005354D5">
        <w:rPr>
          <w:szCs w:val="28"/>
          <w:lang w:val="pl-PL"/>
        </w:rPr>
        <w:t>Luật Xây dựng năm 2014 thì phải đề nghị điều chỉnh giấy phép xây dựng và chờ quyết định của cơ quan cấp giấy phép.</w:t>
      </w:r>
    </w:p>
    <w:p w14:paraId="6E47696E" w14:textId="77777777" w:rsidR="00837F45" w:rsidRPr="005354D5" w:rsidRDefault="00837F45" w:rsidP="006805CB">
      <w:pPr>
        <w:rPr>
          <w:szCs w:val="28"/>
          <w:lang w:val="pl-PL"/>
        </w:rPr>
      </w:pPr>
    </w:p>
    <w:p w14:paraId="44A4946D" w14:textId="77777777" w:rsidR="00837F45" w:rsidRPr="005354D5" w:rsidRDefault="00837F45" w:rsidP="00E86A70">
      <w:pPr>
        <w:jc w:val="center"/>
        <w:rPr>
          <w:b/>
          <w:bCs/>
          <w:szCs w:val="28"/>
          <w:lang w:val="pl-PL"/>
        </w:rPr>
      </w:pPr>
      <w:r w:rsidRPr="005354D5">
        <w:rPr>
          <w:b/>
          <w:bCs/>
          <w:szCs w:val="28"/>
          <w:lang w:val="pl-PL"/>
        </w:rPr>
        <w:t>ĐIỀU CHỈNH/GIA HẠN GIẤY PHÉP</w:t>
      </w:r>
    </w:p>
    <w:p w14:paraId="78DEEFFD" w14:textId="77777777" w:rsidR="00837F45" w:rsidRPr="005354D5" w:rsidRDefault="00837F45" w:rsidP="006805CB">
      <w:pPr>
        <w:rPr>
          <w:szCs w:val="28"/>
          <w:lang w:val="pl-PL"/>
        </w:rPr>
      </w:pPr>
    </w:p>
    <w:p w14:paraId="1BA9A750" w14:textId="77777777" w:rsidR="00837F45" w:rsidRPr="005354D5" w:rsidRDefault="00837F45" w:rsidP="006805CB">
      <w:pPr>
        <w:ind w:firstLine="567"/>
        <w:rPr>
          <w:szCs w:val="28"/>
          <w:lang w:val="pl-PL"/>
        </w:rPr>
      </w:pPr>
      <w:r w:rsidRPr="005354D5">
        <w:rPr>
          <w:szCs w:val="28"/>
          <w:lang w:val="pl-PL"/>
        </w:rPr>
        <w:t>1. Nội dung điều chỉnh/gia hạn: .........................................</w:t>
      </w:r>
      <w:r w:rsidRPr="005354D5">
        <w:rPr>
          <w:szCs w:val="28"/>
        </w:rPr>
        <w:t>....</w:t>
      </w:r>
      <w:r w:rsidRPr="005354D5">
        <w:rPr>
          <w:szCs w:val="28"/>
          <w:lang w:val="pl-PL"/>
        </w:rPr>
        <w:t>........................</w:t>
      </w:r>
    </w:p>
    <w:p w14:paraId="568458D7" w14:textId="77777777" w:rsidR="00837F45" w:rsidRPr="00E86A70" w:rsidRDefault="00837F45" w:rsidP="006805CB">
      <w:pPr>
        <w:ind w:firstLine="567"/>
        <w:rPr>
          <w:sz w:val="18"/>
          <w:szCs w:val="28"/>
          <w:lang w:val="pl-PL"/>
        </w:rPr>
      </w:pPr>
    </w:p>
    <w:p w14:paraId="2E511376" w14:textId="77777777" w:rsidR="00837F45" w:rsidRPr="005354D5" w:rsidRDefault="00837F45" w:rsidP="006805CB">
      <w:pPr>
        <w:ind w:firstLine="567"/>
        <w:rPr>
          <w:szCs w:val="28"/>
          <w:lang w:val="pl-PL"/>
        </w:rPr>
      </w:pPr>
      <w:r w:rsidRPr="005354D5">
        <w:rPr>
          <w:szCs w:val="28"/>
          <w:lang w:val="pl-PL"/>
        </w:rPr>
        <w:lastRenderedPageBreak/>
        <w:t>2. Thời gian có hiệu lực của giấy phép: .......................................</w:t>
      </w:r>
      <w:r w:rsidRPr="005354D5">
        <w:rPr>
          <w:szCs w:val="28"/>
        </w:rPr>
        <w:t>....</w:t>
      </w:r>
      <w:r w:rsidRPr="005354D5">
        <w:rPr>
          <w:szCs w:val="28"/>
          <w:lang w:val="pl-PL"/>
        </w:rPr>
        <w:t>..............</w:t>
      </w:r>
    </w:p>
    <w:p w14:paraId="77646A29" w14:textId="77777777" w:rsidR="00837F45" w:rsidRPr="005354D5" w:rsidRDefault="00837F45" w:rsidP="006805CB">
      <w:pPr>
        <w:ind w:firstLine="567"/>
        <w:rPr>
          <w:szCs w:val="28"/>
          <w:lang w:val="pl-PL"/>
        </w:rPr>
      </w:pPr>
    </w:p>
    <w:tbl>
      <w:tblPr>
        <w:tblW w:w="9072" w:type="dxa"/>
        <w:tblInd w:w="108" w:type="dxa"/>
        <w:tblLook w:val="04A0" w:firstRow="1" w:lastRow="0" w:firstColumn="1" w:lastColumn="0" w:noHBand="0" w:noVBand="1"/>
      </w:tblPr>
      <w:tblGrid>
        <w:gridCol w:w="1877"/>
        <w:gridCol w:w="7195"/>
      </w:tblGrid>
      <w:tr w:rsidR="00837F45" w:rsidRPr="005354D5" w14:paraId="206E757E" w14:textId="77777777" w:rsidTr="00E86A70">
        <w:tc>
          <w:tcPr>
            <w:tcW w:w="1877" w:type="dxa"/>
          </w:tcPr>
          <w:p w14:paraId="62498DFE" w14:textId="77777777" w:rsidR="00837F45" w:rsidRPr="005354D5" w:rsidRDefault="00837F45" w:rsidP="006805CB">
            <w:pPr>
              <w:jc w:val="center"/>
              <w:rPr>
                <w:szCs w:val="28"/>
                <w:lang w:val="pl-PL"/>
              </w:rPr>
            </w:pPr>
          </w:p>
        </w:tc>
        <w:tc>
          <w:tcPr>
            <w:tcW w:w="7195" w:type="dxa"/>
          </w:tcPr>
          <w:p w14:paraId="3AD94714" w14:textId="77777777" w:rsidR="00837F45" w:rsidRPr="005354D5" w:rsidRDefault="00837F45" w:rsidP="006805CB">
            <w:pPr>
              <w:jc w:val="center"/>
              <w:rPr>
                <w:i/>
                <w:szCs w:val="28"/>
                <w:lang w:val="pl-PL"/>
              </w:rPr>
            </w:pP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rPr>
              <w:t>.</w:t>
            </w:r>
            <w:r w:rsidRPr="005354D5">
              <w:rPr>
                <w:i/>
                <w:szCs w:val="28"/>
                <w:lang w:val="pl-PL"/>
              </w:rPr>
              <w:t>..</w:t>
            </w:r>
            <w:r w:rsidRPr="005354D5">
              <w:rPr>
                <w:i/>
                <w:iCs/>
                <w:szCs w:val="28"/>
                <w:lang w:val="pl-PL"/>
              </w:rPr>
              <w:t xml:space="preserve"> tháng </w:t>
            </w:r>
            <w:r w:rsidRPr="005354D5">
              <w:rPr>
                <w:i/>
                <w:szCs w:val="28"/>
              </w:rPr>
              <w:t>...</w:t>
            </w:r>
            <w:r w:rsidRPr="005354D5">
              <w:rPr>
                <w:i/>
                <w:iCs/>
                <w:szCs w:val="28"/>
                <w:lang w:val="pl-PL"/>
              </w:rPr>
              <w:t xml:space="preserve"> năm</w:t>
            </w:r>
            <w:r w:rsidRPr="005354D5">
              <w:rPr>
                <w:i/>
                <w:iCs/>
                <w:szCs w:val="28"/>
              </w:rPr>
              <w:t xml:space="preserve"> </w:t>
            </w:r>
            <w:r w:rsidRPr="005354D5">
              <w:rPr>
                <w:i/>
                <w:szCs w:val="28"/>
                <w:lang w:val="pl-PL"/>
              </w:rPr>
              <w:t>...</w:t>
            </w:r>
          </w:p>
          <w:p w14:paraId="3C88A322" w14:textId="77777777" w:rsidR="00837F45" w:rsidRPr="005354D5" w:rsidRDefault="00837F45" w:rsidP="00E86A70">
            <w:pPr>
              <w:jc w:val="center"/>
              <w:rPr>
                <w:b/>
                <w:bCs/>
                <w:szCs w:val="28"/>
                <w:lang w:val="pl-PL"/>
              </w:rPr>
            </w:pPr>
            <w:r w:rsidRPr="005354D5">
              <w:rPr>
                <w:b/>
                <w:bCs/>
                <w:szCs w:val="28"/>
                <w:lang w:val="pl-PL"/>
              </w:rPr>
              <w:t>CƠ QUAN CẤP GIẤY PHÉP XÂY DỰNG</w:t>
            </w:r>
          </w:p>
          <w:p w14:paraId="60E71329" w14:textId="77777777" w:rsidR="00837F45" w:rsidRPr="005354D5" w:rsidRDefault="00837F45" w:rsidP="006805CB">
            <w:pPr>
              <w:jc w:val="center"/>
              <w:rPr>
                <w:i/>
                <w:szCs w:val="28"/>
                <w:lang w:val="pl-PL"/>
              </w:rPr>
            </w:pPr>
            <w:r w:rsidRPr="005354D5">
              <w:rPr>
                <w:i/>
                <w:iCs/>
                <w:szCs w:val="28"/>
                <w:lang w:val="pl-PL"/>
              </w:rPr>
              <w:t>(Ký tên, đóng dấu)</w:t>
            </w:r>
          </w:p>
          <w:p w14:paraId="1BD6F47F" w14:textId="77777777" w:rsidR="00837F45" w:rsidRPr="005354D5" w:rsidRDefault="00837F45" w:rsidP="006805CB">
            <w:pPr>
              <w:jc w:val="center"/>
              <w:rPr>
                <w:szCs w:val="28"/>
                <w:lang w:val="pl-PL"/>
              </w:rPr>
            </w:pPr>
          </w:p>
        </w:tc>
      </w:tr>
    </w:tbl>
    <w:p w14:paraId="489E35F2" w14:textId="77777777" w:rsidR="00837F45" w:rsidRPr="005354D5" w:rsidRDefault="00837F45" w:rsidP="006805CB">
      <w:pPr>
        <w:jc w:val="center"/>
        <w:rPr>
          <w:b/>
          <w:bCs/>
          <w:szCs w:val="28"/>
          <w:lang w:val="pl-PL"/>
        </w:rPr>
      </w:pPr>
    </w:p>
    <w:p w14:paraId="78885037" w14:textId="77777777" w:rsidR="00837F45" w:rsidRPr="005354D5" w:rsidRDefault="00837F45" w:rsidP="006805CB">
      <w:pPr>
        <w:jc w:val="center"/>
        <w:rPr>
          <w:b/>
          <w:bCs/>
          <w:szCs w:val="28"/>
          <w:lang w:val="pl-PL"/>
        </w:rPr>
      </w:pPr>
    </w:p>
    <w:p w14:paraId="207A3CE0" w14:textId="77777777" w:rsidR="00837F45" w:rsidRPr="005354D5" w:rsidRDefault="00837F45" w:rsidP="006805CB">
      <w:pPr>
        <w:pStyle w:val="MuPL"/>
        <w:spacing w:before="0" w:after="0" w:afterAutospacing="0"/>
        <w:jc w:val="right"/>
        <w:rPr>
          <w:bCs/>
          <w:color w:val="auto"/>
        </w:rPr>
      </w:pPr>
      <w:r w:rsidRPr="005354D5">
        <w:rPr>
          <w:color w:val="auto"/>
          <w:lang w:val="pl-PL"/>
        </w:rPr>
        <w:br w:type="page"/>
      </w:r>
      <w:r>
        <w:rPr>
          <w:bCs/>
          <w:color w:val="auto"/>
        </w:rPr>
        <w:lastRenderedPageBreak/>
        <w:t xml:space="preserve">Phụ lục II - </w:t>
      </w:r>
      <w:r w:rsidRPr="005354D5">
        <w:rPr>
          <w:color w:val="auto"/>
        </w:rPr>
        <w:t>Mẫu số 10</w:t>
      </w:r>
    </w:p>
    <w:p w14:paraId="0C7E30A0" w14:textId="77777777" w:rsidR="00837F45" w:rsidRPr="005354D5" w:rsidRDefault="00837F45" w:rsidP="00E86A70">
      <w:pPr>
        <w:jc w:val="center"/>
        <w:rPr>
          <w:szCs w:val="28"/>
          <w:lang w:val="pl-PL"/>
        </w:rPr>
      </w:pPr>
      <w:r w:rsidRPr="005354D5">
        <w:rPr>
          <w:szCs w:val="28"/>
          <w:lang w:val="pl-PL"/>
        </w:rPr>
        <w:t>(Trang 1)</w:t>
      </w:r>
    </w:p>
    <w:tbl>
      <w:tblPr>
        <w:tblW w:w="10774" w:type="dxa"/>
        <w:tblInd w:w="-993" w:type="dxa"/>
        <w:tblBorders>
          <w:insideH w:val="single" w:sz="4" w:space="0" w:color="auto"/>
        </w:tblBorders>
        <w:tblLayout w:type="fixed"/>
        <w:tblLook w:val="0000" w:firstRow="0" w:lastRow="0" w:firstColumn="0" w:lastColumn="0" w:noHBand="0" w:noVBand="0"/>
      </w:tblPr>
      <w:tblGrid>
        <w:gridCol w:w="5104"/>
        <w:gridCol w:w="5670"/>
      </w:tblGrid>
      <w:tr w:rsidR="00837F45" w:rsidRPr="005354D5" w14:paraId="1FBEBB97" w14:textId="77777777" w:rsidTr="009D213A">
        <w:tc>
          <w:tcPr>
            <w:tcW w:w="5104" w:type="dxa"/>
            <w:tcBorders>
              <w:top w:val="nil"/>
              <w:left w:val="nil"/>
              <w:bottom w:val="nil"/>
              <w:right w:val="nil"/>
            </w:tcBorders>
          </w:tcPr>
          <w:p w14:paraId="601C1608" w14:textId="77777777" w:rsidR="00837F45" w:rsidRPr="00E86A70" w:rsidRDefault="00837F45" w:rsidP="006805CB">
            <w:pPr>
              <w:jc w:val="center"/>
              <w:rPr>
                <w:b/>
                <w:spacing w:val="-8"/>
                <w:sz w:val="26"/>
              </w:rPr>
            </w:pPr>
            <w:r w:rsidRPr="00E86A70">
              <w:rPr>
                <w:b/>
                <w:spacing w:val="-8"/>
                <w:sz w:val="26"/>
              </w:rPr>
              <w:t>CƠ QUAN CẤP</w:t>
            </w:r>
            <w:r w:rsidRPr="00E86A70">
              <w:rPr>
                <w:b/>
                <w:bCs/>
                <w:spacing w:val="-8"/>
                <w:sz w:val="26"/>
              </w:rPr>
              <w:t xml:space="preserve"> </w:t>
            </w:r>
            <w:r w:rsidRPr="00E86A70">
              <w:rPr>
                <w:b/>
                <w:spacing w:val="-8"/>
                <w:sz w:val="26"/>
              </w:rPr>
              <w:t>GIẤY PHÉP XÂY DỰNG …</w:t>
            </w:r>
          </w:p>
          <w:p w14:paraId="30861BAE" w14:textId="77777777" w:rsidR="00837F45" w:rsidRPr="00E86A70" w:rsidRDefault="00837F45" w:rsidP="006805CB">
            <w:pPr>
              <w:jc w:val="center"/>
              <w:rPr>
                <w:rFonts w:eastAsia=".VnTime"/>
                <w:sz w:val="26"/>
                <w:vertAlign w:val="superscript"/>
                <w:lang w:val="fr-FR"/>
              </w:rPr>
            </w:pPr>
            <w:r w:rsidRPr="00E86A70">
              <w:rPr>
                <w:rFonts w:eastAsia=".VnTime"/>
                <w:sz w:val="26"/>
                <w:vertAlign w:val="superscript"/>
                <w:lang w:val="fr-FR"/>
              </w:rPr>
              <w:t>_______</w:t>
            </w:r>
          </w:p>
          <w:p w14:paraId="23E0B5D5" w14:textId="77777777" w:rsidR="00837F45" w:rsidRPr="005354D5" w:rsidRDefault="00837F45" w:rsidP="006805CB">
            <w:pPr>
              <w:rPr>
                <w:szCs w:val="28"/>
                <w:lang w:val="fr-FR"/>
              </w:rPr>
            </w:pPr>
          </w:p>
        </w:tc>
        <w:tc>
          <w:tcPr>
            <w:tcW w:w="5670" w:type="dxa"/>
            <w:tcBorders>
              <w:top w:val="nil"/>
              <w:left w:val="nil"/>
              <w:bottom w:val="nil"/>
              <w:right w:val="nil"/>
            </w:tcBorders>
          </w:tcPr>
          <w:p w14:paraId="7EAC7B20"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39FC7728"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25740F2D"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_____________________________________</w:t>
            </w:r>
          </w:p>
          <w:p w14:paraId="7076FC6C"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 </w:t>
            </w:r>
            <w:r w:rsidRPr="005354D5">
              <w:rPr>
                <w:rFonts w:eastAsia=".VnTime"/>
                <w:i/>
                <w:iCs/>
                <w:szCs w:val="28"/>
              </w:rPr>
              <w:t>tháng</w:t>
            </w:r>
            <w:r w:rsidRPr="005354D5">
              <w:rPr>
                <w:rFonts w:eastAsia=".VnTime"/>
                <w:szCs w:val="28"/>
              </w:rPr>
              <w:t xml:space="preserve"> ...</w:t>
            </w:r>
            <w:r w:rsidRPr="005354D5">
              <w:rPr>
                <w:rFonts w:eastAsia=".VnTime"/>
                <w:i/>
                <w:iCs/>
                <w:szCs w:val="28"/>
              </w:rPr>
              <w:t xml:space="preserve"> năm </w:t>
            </w:r>
            <w:r w:rsidRPr="005354D5">
              <w:rPr>
                <w:rFonts w:eastAsia=".VnTime"/>
                <w:szCs w:val="28"/>
              </w:rPr>
              <w:t>...</w:t>
            </w:r>
          </w:p>
        </w:tc>
      </w:tr>
    </w:tbl>
    <w:p w14:paraId="732F492C" w14:textId="77777777" w:rsidR="00837F45" w:rsidRPr="005354D5" w:rsidRDefault="00837F45" w:rsidP="006805CB">
      <w:pPr>
        <w:ind w:hanging="3600"/>
        <w:jc w:val="center"/>
        <w:rPr>
          <w:b/>
          <w:szCs w:val="28"/>
        </w:rPr>
      </w:pPr>
    </w:p>
    <w:p w14:paraId="78171B76" w14:textId="77777777" w:rsidR="00837F45" w:rsidRDefault="00837F45" w:rsidP="006805CB">
      <w:pPr>
        <w:jc w:val="center"/>
        <w:rPr>
          <w:b/>
          <w:bCs/>
          <w:szCs w:val="28"/>
        </w:rPr>
      </w:pPr>
      <w:r w:rsidRPr="005354D5">
        <w:rPr>
          <w:b/>
          <w:szCs w:val="28"/>
        </w:rPr>
        <w:t>GIẤY PHÉP SỬA CHỮA, CẢI TẠO CÔNG TRÌNH</w:t>
      </w:r>
      <w:r w:rsidRPr="005354D5">
        <w:rPr>
          <w:b/>
          <w:bCs/>
          <w:szCs w:val="28"/>
        </w:rPr>
        <w:t xml:space="preserve">/GIẤY PHÉP </w:t>
      </w:r>
    </w:p>
    <w:p w14:paraId="29856F16" w14:textId="77777777" w:rsidR="00837F45" w:rsidRPr="005354D5" w:rsidRDefault="00837F45" w:rsidP="006805CB">
      <w:pPr>
        <w:jc w:val="center"/>
        <w:rPr>
          <w:b/>
          <w:szCs w:val="28"/>
        </w:rPr>
      </w:pPr>
      <w:r w:rsidRPr="005354D5">
        <w:rPr>
          <w:b/>
          <w:bCs/>
          <w:szCs w:val="28"/>
        </w:rPr>
        <w:t>XÂY DỰNG ĐIỀU CHỈNH/GIA HẠN</w:t>
      </w:r>
    </w:p>
    <w:p w14:paraId="7F036426" w14:textId="77777777" w:rsidR="00837F45" w:rsidRPr="005354D5" w:rsidRDefault="00837F45" w:rsidP="006805CB">
      <w:pPr>
        <w:jc w:val="center"/>
        <w:rPr>
          <w:szCs w:val="28"/>
        </w:rPr>
      </w:pPr>
      <w:r w:rsidRPr="005354D5">
        <w:rPr>
          <w:szCs w:val="28"/>
        </w:rPr>
        <w:t xml:space="preserve">Số: </w:t>
      </w:r>
      <w:r>
        <w:rPr>
          <w:szCs w:val="28"/>
        </w:rPr>
        <w:t>…</w:t>
      </w:r>
      <w:r w:rsidRPr="005354D5">
        <w:rPr>
          <w:szCs w:val="28"/>
        </w:rPr>
        <w:t>/GPSC (GPCT)</w:t>
      </w:r>
    </w:p>
    <w:p w14:paraId="4025F8BF" w14:textId="77777777" w:rsidR="00837F45" w:rsidRPr="005354D5" w:rsidRDefault="00837F45" w:rsidP="006805CB">
      <w:pPr>
        <w:jc w:val="center"/>
        <w:rPr>
          <w:szCs w:val="28"/>
          <w:vertAlign w:val="superscript"/>
        </w:rPr>
      </w:pPr>
      <w:r w:rsidRPr="005354D5">
        <w:rPr>
          <w:szCs w:val="28"/>
          <w:vertAlign w:val="superscript"/>
        </w:rPr>
        <w:t>____________</w:t>
      </w:r>
    </w:p>
    <w:p w14:paraId="0BC48371" w14:textId="77777777" w:rsidR="00837F45" w:rsidRPr="005354D5" w:rsidRDefault="00837F45" w:rsidP="006805CB">
      <w:pPr>
        <w:ind w:hanging="3600"/>
        <w:jc w:val="center"/>
        <w:rPr>
          <w:szCs w:val="28"/>
        </w:rPr>
      </w:pPr>
    </w:p>
    <w:p w14:paraId="0CF3478B" w14:textId="77777777" w:rsidR="00837F45" w:rsidRPr="005354D5" w:rsidRDefault="00837F45" w:rsidP="006805CB">
      <w:pPr>
        <w:ind w:firstLine="567"/>
        <w:rPr>
          <w:szCs w:val="28"/>
        </w:rPr>
      </w:pPr>
      <w:r w:rsidRPr="005354D5">
        <w:rPr>
          <w:szCs w:val="28"/>
        </w:rPr>
        <w:t>1. Cấp cho: ..........; Số định danh cá nhân/Mã số doanh nghiệp:......................</w:t>
      </w:r>
    </w:p>
    <w:p w14:paraId="6C0C4987" w14:textId="77777777" w:rsidR="00837F45" w:rsidRPr="005354D5" w:rsidRDefault="00837F45" w:rsidP="006805CB">
      <w:pPr>
        <w:ind w:firstLine="567"/>
        <w:rPr>
          <w:szCs w:val="28"/>
        </w:rPr>
      </w:pPr>
      <w:r w:rsidRPr="005354D5">
        <w:rPr>
          <w:szCs w:val="28"/>
        </w:rPr>
        <w:t>- Người đại diện: ...................; Chức vụ: .............; Mã căn cước:.....................</w:t>
      </w:r>
    </w:p>
    <w:p w14:paraId="2E6DBC6D" w14:textId="77777777" w:rsidR="00837F45" w:rsidRPr="005354D5" w:rsidRDefault="00837F45" w:rsidP="006805CB">
      <w:pPr>
        <w:ind w:firstLine="567"/>
        <w:rPr>
          <w:szCs w:val="28"/>
        </w:rPr>
      </w:pPr>
      <w:r w:rsidRPr="005354D5">
        <w:rPr>
          <w:szCs w:val="28"/>
        </w:rPr>
        <w:t>- Số điện thoại: ................................................................................................</w:t>
      </w:r>
    </w:p>
    <w:p w14:paraId="42E26928" w14:textId="77777777" w:rsidR="00837F45" w:rsidRPr="005354D5" w:rsidRDefault="00837F45" w:rsidP="006805CB">
      <w:pPr>
        <w:ind w:firstLine="567"/>
        <w:rPr>
          <w:szCs w:val="28"/>
        </w:rPr>
      </w:pPr>
      <w:r w:rsidRPr="005354D5">
        <w:rPr>
          <w:szCs w:val="28"/>
        </w:rPr>
        <w:t>2. Hiện trạng công trình: ..................................................................................</w:t>
      </w:r>
    </w:p>
    <w:p w14:paraId="02E8E8EB" w14:textId="77777777" w:rsidR="00837F45" w:rsidRPr="005354D5" w:rsidRDefault="00837F45" w:rsidP="006805CB">
      <w:pPr>
        <w:ind w:firstLine="567"/>
        <w:rPr>
          <w:szCs w:val="28"/>
        </w:rPr>
      </w:pPr>
      <w:r w:rsidRPr="005354D5">
        <w:rPr>
          <w:szCs w:val="28"/>
        </w:rPr>
        <w:t>- Lô đất số:................................................................Diện tích ...................m</w:t>
      </w:r>
      <w:r w:rsidRPr="005354D5">
        <w:rPr>
          <w:szCs w:val="28"/>
          <w:vertAlign w:val="superscript"/>
        </w:rPr>
        <w:t>2</w:t>
      </w:r>
      <w:r w:rsidRPr="005354D5">
        <w:rPr>
          <w:szCs w:val="28"/>
        </w:rPr>
        <w:t xml:space="preserve">. </w:t>
      </w:r>
    </w:p>
    <w:p w14:paraId="3C3C3A7D" w14:textId="77777777" w:rsidR="00837F45" w:rsidRPr="005354D5" w:rsidRDefault="00837F45" w:rsidP="006805CB">
      <w:pPr>
        <w:ind w:firstLine="567"/>
        <w:rPr>
          <w:szCs w:val="28"/>
        </w:rPr>
      </w:pPr>
      <w:r w:rsidRPr="005354D5">
        <w:rPr>
          <w:szCs w:val="28"/>
        </w:rPr>
        <w:t xml:space="preserve">  Tại: ....................................................... . ......................................................</w:t>
      </w:r>
    </w:p>
    <w:p w14:paraId="6D9CB350" w14:textId="77777777" w:rsidR="00837F45" w:rsidRPr="005354D5" w:rsidRDefault="00837F45" w:rsidP="009D213A">
      <w:pPr>
        <w:rPr>
          <w:szCs w:val="28"/>
        </w:rPr>
      </w:pPr>
      <w:r w:rsidRPr="005354D5">
        <w:rPr>
          <w:szCs w:val="28"/>
        </w:rPr>
        <w:t xml:space="preserve">phường (xã) ..................quận (huyện) ............tỉnh/thành phố: ..................... </w:t>
      </w:r>
    </w:p>
    <w:p w14:paraId="2F97F61B" w14:textId="77777777" w:rsidR="00837F45" w:rsidRPr="005354D5" w:rsidRDefault="00837F45" w:rsidP="006805CB">
      <w:pPr>
        <w:ind w:firstLine="567"/>
        <w:rPr>
          <w:szCs w:val="28"/>
        </w:rPr>
      </w:pPr>
      <w:r w:rsidRPr="005354D5">
        <w:rPr>
          <w:szCs w:val="28"/>
        </w:rPr>
        <w:t xml:space="preserve">- Loại công trình: ......................................Cấp công trình: .............................. </w:t>
      </w:r>
    </w:p>
    <w:p w14:paraId="73C92EF7" w14:textId="77777777" w:rsidR="00837F45" w:rsidRPr="005354D5" w:rsidRDefault="00837F45" w:rsidP="006805CB">
      <w:pPr>
        <w:ind w:firstLine="567"/>
        <w:rPr>
          <w:szCs w:val="28"/>
        </w:rPr>
      </w:pPr>
      <w:r w:rsidRPr="005354D5">
        <w:rPr>
          <w:szCs w:val="28"/>
        </w:rPr>
        <w:t>- Diện tích xây dựng: .........m</w:t>
      </w:r>
      <w:r w:rsidRPr="005354D5">
        <w:rPr>
          <w:szCs w:val="28"/>
          <w:vertAlign w:val="superscript"/>
        </w:rPr>
        <w:t>2</w:t>
      </w:r>
      <w:r w:rsidRPr="005354D5">
        <w:rPr>
          <w:szCs w:val="28"/>
        </w:rPr>
        <w:t>.</w:t>
      </w:r>
    </w:p>
    <w:p w14:paraId="081BACAD" w14:textId="77777777" w:rsidR="00837F45" w:rsidRPr="005354D5" w:rsidRDefault="00837F45" w:rsidP="006805CB">
      <w:pPr>
        <w:ind w:firstLine="567"/>
        <w:rPr>
          <w:i/>
          <w:szCs w:val="28"/>
        </w:rPr>
      </w:pPr>
      <w:r w:rsidRPr="005354D5">
        <w:rPr>
          <w:szCs w:val="28"/>
        </w:rPr>
        <w:t>- Tổng diện tích sàn:……….. m</w:t>
      </w:r>
      <w:r w:rsidRPr="005354D5">
        <w:rPr>
          <w:szCs w:val="28"/>
          <w:vertAlign w:val="superscript"/>
        </w:rPr>
        <w:t>2</w:t>
      </w:r>
      <w:r w:rsidRPr="005354D5">
        <w:rPr>
          <w:szCs w:val="28"/>
        </w:rPr>
        <w:t xml:space="preserve"> </w:t>
      </w:r>
      <w:r w:rsidRPr="005354D5">
        <w:rPr>
          <w:i/>
          <w:szCs w:val="28"/>
        </w:rPr>
        <w:t>(ghi rõ diện tích sàn các tầng hầm, tầng trên mặt đất, tầng kỹ thuật, tầng lửng, tum - đối với công trình dân dụng, công trình có kết cấu dạng nhà).</w:t>
      </w:r>
    </w:p>
    <w:p w14:paraId="28BC0E8A" w14:textId="77777777" w:rsidR="00837F45" w:rsidRPr="005354D5" w:rsidRDefault="00837F45" w:rsidP="006805CB">
      <w:pPr>
        <w:ind w:firstLine="567"/>
        <w:rPr>
          <w:i/>
          <w:szCs w:val="28"/>
        </w:rPr>
      </w:pPr>
      <w:r w:rsidRPr="005354D5">
        <w:rPr>
          <w:szCs w:val="28"/>
        </w:rPr>
        <w:lastRenderedPageBreak/>
        <w:t xml:space="preserve">- Chiều cao công trình: .....m </w:t>
      </w:r>
      <w:r w:rsidRPr="005354D5">
        <w:rPr>
          <w:i/>
          <w:szCs w:val="28"/>
        </w:rPr>
        <w:t>(trong đó ghi rõ chiều cao các tầng hầm, tầng trên mặt đất, tầng lửng, tum - đối với công trình dân dụng, công trình có kết cấu dạng nhà).</w:t>
      </w:r>
    </w:p>
    <w:p w14:paraId="5186859F" w14:textId="77777777" w:rsidR="00837F45" w:rsidRPr="005354D5" w:rsidRDefault="00837F45" w:rsidP="006805CB">
      <w:pPr>
        <w:ind w:firstLine="567"/>
        <w:rPr>
          <w:i/>
          <w:szCs w:val="28"/>
        </w:rPr>
      </w:pPr>
      <w:r w:rsidRPr="005354D5">
        <w:rPr>
          <w:szCs w:val="28"/>
        </w:rPr>
        <w:t xml:space="preserve">- Số tầng: </w:t>
      </w:r>
      <w:r w:rsidRPr="005354D5">
        <w:rPr>
          <w:i/>
          <w:szCs w:val="28"/>
        </w:rPr>
        <w:t>(ghi rõ số tầng hầm, tầng trên mặt đất, tầng kỹ thuật, tầng lửng, tum - đối với công trình dân dụng, công trình có kết cấu dạng nhà).</w:t>
      </w:r>
    </w:p>
    <w:p w14:paraId="30C0F529" w14:textId="77777777" w:rsidR="00837F45" w:rsidRPr="005354D5" w:rsidRDefault="00837F45" w:rsidP="006805CB">
      <w:pPr>
        <w:ind w:firstLine="567"/>
        <w:rPr>
          <w:szCs w:val="28"/>
        </w:rPr>
      </w:pPr>
      <w:r w:rsidRPr="005354D5">
        <w:rPr>
          <w:szCs w:val="28"/>
        </w:rPr>
        <w:t>- Các thông tin về chiều dài công trình, cốt xây dựng, chiều cao tĩnh không, chiều sâu công trình,… tương ứng với loại công trình sửa chữa cải tạo.</w:t>
      </w:r>
    </w:p>
    <w:p w14:paraId="7589FBE9" w14:textId="77777777" w:rsidR="00837F45" w:rsidRPr="005354D5" w:rsidRDefault="00837F45" w:rsidP="006805CB">
      <w:pPr>
        <w:ind w:firstLine="567"/>
        <w:rPr>
          <w:szCs w:val="28"/>
        </w:rPr>
      </w:pPr>
      <w:r w:rsidRPr="005354D5">
        <w:rPr>
          <w:szCs w:val="28"/>
        </w:rPr>
        <w:t>3. Được phép sửa chữa, cải tạo công trình với nội dung sau: ……..................</w:t>
      </w:r>
    </w:p>
    <w:p w14:paraId="49920790" w14:textId="77777777" w:rsidR="00837F45" w:rsidRPr="005354D5" w:rsidRDefault="00837F45" w:rsidP="006805CB">
      <w:pPr>
        <w:ind w:firstLine="567"/>
        <w:rPr>
          <w:szCs w:val="28"/>
        </w:rPr>
      </w:pPr>
      <w:r w:rsidRPr="005354D5">
        <w:rPr>
          <w:szCs w:val="28"/>
        </w:rPr>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02390B23" w14:textId="77777777" w:rsidR="00837F45" w:rsidRPr="005354D5" w:rsidRDefault="00837F45" w:rsidP="006805CB">
      <w:pPr>
        <w:ind w:firstLine="567"/>
        <w:rPr>
          <w:szCs w:val="28"/>
        </w:rPr>
      </w:pPr>
      <w:r w:rsidRPr="005354D5">
        <w:rPr>
          <w:szCs w:val="28"/>
        </w:rPr>
        <w:t xml:space="preserve">- Loại công trình: ......................................Cấp công trình: .............................. </w:t>
      </w:r>
    </w:p>
    <w:p w14:paraId="616CFFCD" w14:textId="77777777" w:rsidR="00837F45" w:rsidRPr="005354D5" w:rsidRDefault="00837F45" w:rsidP="006805CB">
      <w:pPr>
        <w:ind w:firstLine="567"/>
        <w:rPr>
          <w:i/>
          <w:szCs w:val="28"/>
        </w:rPr>
      </w:pPr>
      <w:r w:rsidRPr="005354D5">
        <w:rPr>
          <w:szCs w:val="28"/>
        </w:rPr>
        <w:t>- Các thông tin về công trình tương ứng với loại công trình sửa chữa cải tạo theo quy định tại Mẫu số 03, 04,…. tương ứng với loại công trình.</w:t>
      </w:r>
    </w:p>
    <w:p w14:paraId="2D9E3D42" w14:textId="77777777" w:rsidR="00837F45" w:rsidRPr="005354D5" w:rsidRDefault="00837F45" w:rsidP="006805CB">
      <w:pPr>
        <w:ind w:firstLine="567"/>
        <w:rPr>
          <w:szCs w:val="28"/>
        </w:rPr>
      </w:pPr>
      <w:r w:rsidRPr="005354D5">
        <w:rPr>
          <w:szCs w:val="28"/>
        </w:rPr>
        <w:t>4. Giấy tờ về quyền sử dụng đất và sở hữu công trình: .....................................</w:t>
      </w:r>
    </w:p>
    <w:p w14:paraId="2AA0D908" w14:textId="77777777" w:rsidR="00837F45" w:rsidRPr="005354D5" w:rsidRDefault="00837F45" w:rsidP="006805CB">
      <w:pPr>
        <w:ind w:firstLine="567"/>
        <w:rPr>
          <w:szCs w:val="28"/>
        </w:rPr>
      </w:pPr>
      <w:r w:rsidRPr="005354D5">
        <w:rPr>
          <w:szCs w:val="28"/>
        </w:rPr>
        <w:t>5. Giấy phép này có hiệu lực khởi công xây dựng trong thời hạn 12 tháng kể từ ngày cấp; quá thời hạn trên thì phải đề nghị gia hạn giấy phép xây dựng.</w:t>
      </w:r>
    </w:p>
    <w:p w14:paraId="77B2C964" w14:textId="77777777" w:rsidR="00837F45" w:rsidRPr="005354D5" w:rsidRDefault="00837F45" w:rsidP="006805CB">
      <w:pPr>
        <w:jc w:val="center"/>
        <w:rPr>
          <w:szCs w:val="28"/>
        </w:rPr>
      </w:pPr>
    </w:p>
    <w:tbl>
      <w:tblPr>
        <w:tblW w:w="9322" w:type="dxa"/>
        <w:tblLook w:val="04A0" w:firstRow="1" w:lastRow="0" w:firstColumn="1" w:lastColumn="0" w:noHBand="0" w:noVBand="1"/>
      </w:tblPr>
      <w:tblGrid>
        <w:gridCol w:w="3261"/>
        <w:gridCol w:w="6061"/>
      </w:tblGrid>
      <w:tr w:rsidR="00837F45" w:rsidRPr="005354D5" w14:paraId="753A2911" w14:textId="77777777" w:rsidTr="00E86A70">
        <w:tc>
          <w:tcPr>
            <w:tcW w:w="3261" w:type="dxa"/>
          </w:tcPr>
          <w:p w14:paraId="20E4F817" w14:textId="77777777" w:rsidR="00837F45" w:rsidRPr="005354D5" w:rsidRDefault="00837F45" w:rsidP="00E86A70">
            <w:pPr>
              <w:tabs>
                <w:tab w:val="left" w:pos="6164"/>
              </w:tabs>
              <w:ind w:left="-108"/>
              <w:rPr>
                <w:lang w:val="pl-PL"/>
              </w:rPr>
            </w:pPr>
            <w:r w:rsidRPr="005354D5">
              <w:rPr>
                <w:b/>
                <w:bCs/>
                <w:i/>
                <w:iCs/>
                <w:lang w:val="pl-PL"/>
              </w:rPr>
              <w:t xml:space="preserve">Nơi nhận:                    </w:t>
            </w:r>
            <w:r w:rsidRPr="005354D5">
              <w:rPr>
                <w:i/>
                <w:iCs/>
                <w:lang w:val="pl-PL"/>
              </w:rPr>
              <w:t xml:space="preserve">                  </w:t>
            </w:r>
          </w:p>
          <w:p w14:paraId="0B0E6074" w14:textId="77777777" w:rsidR="00837F45" w:rsidRPr="00E86A70" w:rsidRDefault="00837F45" w:rsidP="00E86A70">
            <w:pPr>
              <w:ind w:left="-108"/>
              <w:rPr>
                <w:b/>
                <w:bCs/>
                <w:sz w:val="22"/>
                <w:lang w:val="pl-PL"/>
              </w:rPr>
            </w:pPr>
            <w:r w:rsidRPr="00E86A70">
              <w:rPr>
                <w:bCs/>
                <w:iCs/>
                <w:sz w:val="22"/>
                <w:lang w:val="pl-PL"/>
              </w:rPr>
              <w:t>- Chủ đầu tư</w:t>
            </w:r>
            <w:r w:rsidRPr="00E86A70">
              <w:rPr>
                <w:bCs/>
                <w:sz w:val="22"/>
                <w:lang w:val="pl-PL"/>
              </w:rPr>
              <w:t>;</w:t>
            </w:r>
            <w:r w:rsidRPr="00E86A70">
              <w:rPr>
                <w:b/>
                <w:bCs/>
                <w:sz w:val="22"/>
                <w:lang w:val="pl-PL"/>
              </w:rPr>
              <w:t xml:space="preserve">                                                        </w:t>
            </w:r>
          </w:p>
          <w:p w14:paraId="4196EA4D" w14:textId="77777777" w:rsidR="00837F45" w:rsidRPr="005354D5" w:rsidRDefault="00837F45" w:rsidP="00E86A70">
            <w:pPr>
              <w:ind w:left="-108"/>
              <w:rPr>
                <w:szCs w:val="28"/>
                <w:lang w:val="pl-PL"/>
              </w:rPr>
            </w:pPr>
            <w:r w:rsidRPr="00E86A70">
              <w:rPr>
                <w:bCs/>
                <w:sz w:val="22"/>
                <w:lang w:val="pl-PL"/>
              </w:rPr>
              <w:t>- Lưu:</w:t>
            </w:r>
            <w:r w:rsidRPr="00E86A70">
              <w:rPr>
                <w:iCs/>
                <w:sz w:val="22"/>
                <w:lang w:val="pl-PL"/>
              </w:rPr>
              <w:t xml:space="preserve"> VT, .....</w:t>
            </w:r>
            <w:r w:rsidRPr="00E86A70">
              <w:rPr>
                <w:sz w:val="26"/>
                <w:szCs w:val="28"/>
                <w:lang w:val="pl-PL"/>
              </w:rPr>
              <w:t xml:space="preserve">                                                           </w:t>
            </w:r>
          </w:p>
        </w:tc>
        <w:tc>
          <w:tcPr>
            <w:tcW w:w="6061" w:type="dxa"/>
          </w:tcPr>
          <w:p w14:paraId="55A77399" w14:textId="77777777" w:rsidR="00837F45" w:rsidRPr="005354D5" w:rsidRDefault="00837F45" w:rsidP="00E86A70">
            <w:pPr>
              <w:tabs>
                <w:tab w:val="left" w:pos="6164"/>
              </w:tabs>
              <w:jc w:val="center"/>
              <w:rPr>
                <w:b/>
                <w:bCs/>
                <w:szCs w:val="28"/>
                <w:lang w:val="pl-PL"/>
              </w:rPr>
            </w:pPr>
            <w:r w:rsidRPr="005354D5">
              <w:rPr>
                <w:b/>
                <w:bCs/>
                <w:szCs w:val="28"/>
                <w:lang w:val="pl-PL"/>
              </w:rPr>
              <w:t>CƠ QUAN CẤP GIẤY PHÉP XÂY DỰNG</w:t>
            </w:r>
          </w:p>
          <w:p w14:paraId="140A9671"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53465DF9" w14:textId="77777777" w:rsidR="00837F45" w:rsidRPr="005354D5" w:rsidRDefault="00837F45" w:rsidP="006805CB">
      <w:pPr>
        <w:jc w:val="center"/>
        <w:rPr>
          <w:szCs w:val="28"/>
          <w:lang w:val="pl-PL"/>
        </w:rPr>
      </w:pPr>
      <w:r w:rsidRPr="005354D5">
        <w:rPr>
          <w:szCs w:val="28"/>
          <w:lang w:val="pl-PL"/>
        </w:rPr>
        <w:br w:type="page"/>
      </w:r>
      <w:r w:rsidRPr="005354D5">
        <w:rPr>
          <w:szCs w:val="28"/>
          <w:lang w:val="pl-PL"/>
        </w:rPr>
        <w:lastRenderedPageBreak/>
        <w:t>(Trang 2)</w:t>
      </w:r>
    </w:p>
    <w:p w14:paraId="4D8FE968" w14:textId="77777777" w:rsidR="00837F45" w:rsidRPr="005354D5" w:rsidRDefault="00837F45" w:rsidP="006805CB">
      <w:pPr>
        <w:jc w:val="center"/>
        <w:rPr>
          <w:szCs w:val="28"/>
          <w:lang w:val="pl-PL"/>
        </w:rPr>
      </w:pPr>
    </w:p>
    <w:p w14:paraId="24FA0D5B" w14:textId="77777777" w:rsidR="00837F45" w:rsidRPr="005354D5" w:rsidRDefault="00837F45" w:rsidP="006805CB">
      <w:pPr>
        <w:jc w:val="center"/>
        <w:rPr>
          <w:b/>
          <w:bCs/>
          <w:szCs w:val="28"/>
          <w:lang w:val="pl-PL"/>
        </w:rPr>
      </w:pPr>
      <w:r w:rsidRPr="005354D5">
        <w:rPr>
          <w:b/>
          <w:bCs/>
          <w:szCs w:val="28"/>
          <w:lang w:val="pl-PL"/>
        </w:rPr>
        <w:t>CHỦ ĐẦU TƯ PHẢI THỰC HIỆN CÁC NỘI DUNG SAU ĐÂY:</w:t>
      </w:r>
    </w:p>
    <w:p w14:paraId="27DF15FB" w14:textId="77777777" w:rsidR="00837F45" w:rsidRPr="005354D5" w:rsidRDefault="00837F45" w:rsidP="006805CB">
      <w:pPr>
        <w:ind w:firstLine="567"/>
        <w:rPr>
          <w:szCs w:val="28"/>
          <w:lang w:val="pl-PL"/>
        </w:rPr>
      </w:pPr>
    </w:p>
    <w:p w14:paraId="345B0152" w14:textId="77777777" w:rsidR="00837F45" w:rsidRPr="005354D5" w:rsidRDefault="00837F45" w:rsidP="006805CB">
      <w:pPr>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224E770A" w14:textId="77777777" w:rsidR="00837F45" w:rsidRPr="00E86A70" w:rsidRDefault="00837F45" w:rsidP="006805CB">
      <w:pPr>
        <w:ind w:firstLine="567"/>
        <w:rPr>
          <w:sz w:val="18"/>
          <w:szCs w:val="28"/>
          <w:lang w:val="pl-PL"/>
        </w:rPr>
      </w:pPr>
    </w:p>
    <w:p w14:paraId="373982B7"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34587648" w14:textId="77777777" w:rsidR="00837F45" w:rsidRPr="00E86A70" w:rsidRDefault="00837F45" w:rsidP="006805CB">
      <w:pPr>
        <w:ind w:firstLine="567"/>
        <w:rPr>
          <w:sz w:val="18"/>
          <w:szCs w:val="28"/>
          <w:lang w:val="pl-PL"/>
        </w:rPr>
      </w:pPr>
    </w:p>
    <w:p w14:paraId="40BE6CCA"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646069E8" w14:textId="77777777" w:rsidR="00837F45" w:rsidRPr="00E86A70" w:rsidRDefault="00837F45" w:rsidP="006805CB">
      <w:pPr>
        <w:ind w:firstLine="567"/>
        <w:rPr>
          <w:sz w:val="18"/>
          <w:szCs w:val="28"/>
          <w:lang w:val="pl-PL"/>
        </w:rPr>
      </w:pPr>
    </w:p>
    <w:p w14:paraId="61CBD207" w14:textId="77777777" w:rsidR="00837F45" w:rsidRPr="005354D5" w:rsidRDefault="00837F45" w:rsidP="006805CB">
      <w:pPr>
        <w:ind w:firstLine="567"/>
        <w:rPr>
          <w:szCs w:val="28"/>
          <w:lang w:val="pl-PL"/>
        </w:rPr>
      </w:pPr>
      <w:r w:rsidRPr="005354D5">
        <w:rPr>
          <w:szCs w:val="28"/>
          <w:lang w:val="pl-PL"/>
        </w:rPr>
        <w:t>4. Xuất trình Giấy phép xây dựng cho cơ quan có thẩm quyền khi được yêu cầu theo quy định của pháp luật và treo biển báo tại địa điểm xây dựng theo quy định.</w:t>
      </w:r>
    </w:p>
    <w:p w14:paraId="63455432" w14:textId="77777777" w:rsidR="00837F45" w:rsidRPr="00E86A70" w:rsidRDefault="00837F45" w:rsidP="006805CB">
      <w:pPr>
        <w:ind w:firstLine="567"/>
        <w:rPr>
          <w:sz w:val="18"/>
          <w:szCs w:val="28"/>
          <w:lang w:val="pl-PL"/>
        </w:rPr>
      </w:pPr>
    </w:p>
    <w:p w14:paraId="75BBF374" w14:textId="77777777" w:rsidR="00837F45" w:rsidRPr="005354D5" w:rsidRDefault="00837F45" w:rsidP="006805CB">
      <w:pPr>
        <w:autoSpaceDE w:val="0"/>
        <w:autoSpaceDN w:val="0"/>
        <w:ind w:firstLine="567"/>
        <w:rPr>
          <w:b/>
          <w:szCs w:val="28"/>
          <w:lang w:val="pl-PL"/>
        </w:rPr>
      </w:pPr>
      <w:r w:rsidRPr="005354D5">
        <w:rPr>
          <w:szCs w:val="28"/>
          <w:lang w:val="pl-PL"/>
        </w:rPr>
        <w:t xml:space="preserve">5. Khi điều chỉnh thiết kế làm thay đổi một trong các nội dung quy định tại khoản 1 Điều 98 </w:t>
      </w:r>
      <w:r>
        <w:rPr>
          <w:szCs w:val="28"/>
          <w:lang w:val="pl-PL"/>
        </w:rPr>
        <w:t xml:space="preserve">của </w:t>
      </w:r>
      <w:r w:rsidRPr="005354D5">
        <w:rPr>
          <w:szCs w:val="28"/>
          <w:lang w:val="pl-PL"/>
        </w:rPr>
        <w:t>Luật Xây dựng năm 2014 thì phải đề nghị điều chỉnh giấy phép xây dựng và chờ quyết định của cơ quan cấp giấy phép.</w:t>
      </w:r>
    </w:p>
    <w:p w14:paraId="46779B8E" w14:textId="77777777" w:rsidR="00837F45" w:rsidRPr="005354D5" w:rsidRDefault="00837F45" w:rsidP="006805CB">
      <w:pPr>
        <w:rPr>
          <w:szCs w:val="28"/>
          <w:lang w:val="pl-PL"/>
        </w:rPr>
      </w:pPr>
    </w:p>
    <w:p w14:paraId="75977E82"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4FDD3EF5" w14:textId="77777777" w:rsidR="00837F45" w:rsidRPr="005354D5" w:rsidRDefault="00837F45" w:rsidP="006805CB">
      <w:pPr>
        <w:rPr>
          <w:szCs w:val="28"/>
          <w:lang w:val="pl-PL"/>
        </w:rPr>
      </w:pPr>
    </w:p>
    <w:p w14:paraId="75C50F0C" w14:textId="77777777" w:rsidR="00837F45" w:rsidRPr="005354D5" w:rsidRDefault="00837F45" w:rsidP="006805CB">
      <w:pPr>
        <w:ind w:firstLine="567"/>
        <w:rPr>
          <w:szCs w:val="28"/>
          <w:lang w:val="pl-PL"/>
        </w:rPr>
      </w:pPr>
      <w:r w:rsidRPr="005354D5">
        <w:rPr>
          <w:szCs w:val="28"/>
          <w:lang w:val="pl-PL"/>
        </w:rPr>
        <w:t>1. Nội dung điều chỉnh/gia hạn: .....................................................</w:t>
      </w:r>
      <w:r w:rsidRPr="005354D5">
        <w:rPr>
          <w:szCs w:val="28"/>
        </w:rPr>
        <w:t>....</w:t>
      </w:r>
      <w:r w:rsidRPr="005354D5">
        <w:rPr>
          <w:szCs w:val="28"/>
          <w:lang w:val="pl-PL"/>
        </w:rPr>
        <w:t>............</w:t>
      </w:r>
    </w:p>
    <w:p w14:paraId="23DF3B98" w14:textId="77777777" w:rsidR="00837F45" w:rsidRPr="00E86A70" w:rsidRDefault="00837F45" w:rsidP="006805CB">
      <w:pPr>
        <w:ind w:firstLine="567"/>
        <w:rPr>
          <w:sz w:val="18"/>
          <w:szCs w:val="28"/>
          <w:lang w:val="pl-PL"/>
        </w:rPr>
      </w:pPr>
    </w:p>
    <w:p w14:paraId="45FDEFFD" w14:textId="77777777" w:rsidR="00837F45" w:rsidRPr="005354D5" w:rsidRDefault="00837F45" w:rsidP="006805CB">
      <w:pPr>
        <w:ind w:firstLine="567"/>
        <w:rPr>
          <w:szCs w:val="28"/>
          <w:lang w:val="pl-PL"/>
        </w:rPr>
      </w:pPr>
      <w:r w:rsidRPr="005354D5">
        <w:rPr>
          <w:szCs w:val="28"/>
          <w:lang w:val="pl-PL"/>
        </w:rPr>
        <w:t>2. Thời gian có hiệu lực của giấy phép: .............................................</w:t>
      </w:r>
      <w:r w:rsidRPr="005354D5">
        <w:rPr>
          <w:szCs w:val="28"/>
        </w:rPr>
        <w:t>....</w:t>
      </w:r>
      <w:r w:rsidRPr="005354D5">
        <w:rPr>
          <w:szCs w:val="28"/>
          <w:lang w:val="pl-PL"/>
        </w:rPr>
        <w:t>........</w:t>
      </w:r>
    </w:p>
    <w:p w14:paraId="39EC9879" w14:textId="77777777" w:rsidR="00837F45" w:rsidRPr="005354D5" w:rsidRDefault="00837F45" w:rsidP="006805CB">
      <w:pPr>
        <w:ind w:firstLine="567"/>
        <w:rPr>
          <w:szCs w:val="28"/>
          <w:lang w:val="pl-PL"/>
        </w:rPr>
      </w:pPr>
    </w:p>
    <w:tbl>
      <w:tblPr>
        <w:tblW w:w="9072" w:type="dxa"/>
        <w:tblInd w:w="108" w:type="dxa"/>
        <w:tblLook w:val="04A0" w:firstRow="1" w:lastRow="0" w:firstColumn="1" w:lastColumn="0" w:noHBand="0" w:noVBand="1"/>
      </w:tblPr>
      <w:tblGrid>
        <w:gridCol w:w="2302"/>
        <w:gridCol w:w="6770"/>
      </w:tblGrid>
      <w:tr w:rsidR="00837F45" w:rsidRPr="005354D5" w14:paraId="6F07049F" w14:textId="77777777" w:rsidTr="00E86A70">
        <w:tc>
          <w:tcPr>
            <w:tcW w:w="2302" w:type="dxa"/>
          </w:tcPr>
          <w:p w14:paraId="44A23273" w14:textId="77777777" w:rsidR="00837F45" w:rsidRPr="005354D5" w:rsidRDefault="00837F45" w:rsidP="006805CB">
            <w:pPr>
              <w:jc w:val="center"/>
              <w:rPr>
                <w:szCs w:val="28"/>
                <w:lang w:val="pl-PL"/>
              </w:rPr>
            </w:pPr>
          </w:p>
        </w:tc>
        <w:tc>
          <w:tcPr>
            <w:tcW w:w="6770" w:type="dxa"/>
          </w:tcPr>
          <w:p w14:paraId="1D762D1D" w14:textId="77777777" w:rsidR="00837F45" w:rsidRPr="005354D5" w:rsidRDefault="00837F45" w:rsidP="006805CB">
            <w:pPr>
              <w:jc w:val="center"/>
              <w:rPr>
                <w:i/>
                <w:szCs w:val="28"/>
                <w:lang w:val="pl-PL"/>
              </w:rPr>
            </w:pPr>
            <w:r w:rsidRPr="005354D5">
              <w:rPr>
                <w:i/>
                <w:szCs w:val="28"/>
                <w:lang w:val="pl-PL"/>
              </w:rPr>
              <w:t>...</w:t>
            </w: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lang w:val="pl-PL"/>
              </w:rPr>
              <w:t>...</w:t>
            </w:r>
            <w:r w:rsidRPr="005354D5">
              <w:rPr>
                <w:i/>
                <w:iCs/>
                <w:szCs w:val="28"/>
                <w:lang w:val="pl-PL"/>
              </w:rPr>
              <w:t xml:space="preserve"> tháng </w:t>
            </w:r>
            <w:r w:rsidRPr="005354D5">
              <w:rPr>
                <w:i/>
                <w:szCs w:val="28"/>
                <w:lang w:val="pl-PL"/>
              </w:rPr>
              <w:t>...</w:t>
            </w:r>
            <w:r w:rsidRPr="005354D5">
              <w:rPr>
                <w:i/>
                <w:iCs/>
                <w:szCs w:val="28"/>
                <w:lang w:val="pl-PL"/>
              </w:rPr>
              <w:t xml:space="preserve"> năm</w:t>
            </w:r>
            <w:r w:rsidRPr="005354D5">
              <w:rPr>
                <w:i/>
                <w:iCs/>
                <w:szCs w:val="28"/>
              </w:rPr>
              <w:t xml:space="preserve"> </w:t>
            </w:r>
            <w:r w:rsidRPr="005354D5">
              <w:rPr>
                <w:i/>
                <w:szCs w:val="28"/>
                <w:lang w:val="pl-PL"/>
              </w:rPr>
              <w:t>...</w:t>
            </w:r>
          </w:p>
          <w:p w14:paraId="59AD6203" w14:textId="77777777" w:rsidR="00837F45" w:rsidRPr="005354D5" w:rsidRDefault="00837F45" w:rsidP="00E86A70">
            <w:pPr>
              <w:jc w:val="center"/>
              <w:rPr>
                <w:b/>
                <w:bCs/>
                <w:szCs w:val="28"/>
                <w:lang w:val="pl-PL"/>
              </w:rPr>
            </w:pPr>
            <w:r w:rsidRPr="005354D5">
              <w:rPr>
                <w:b/>
                <w:bCs/>
                <w:szCs w:val="28"/>
                <w:lang w:val="pl-PL"/>
              </w:rPr>
              <w:t>CƠ QUAN CẤP GIẤY PHÉP XÂY DỰNG</w:t>
            </w:r>
          </w:p>
          <w:p w14:paraId="6B95FAEF" w14:textId="77777777" w:rsidR="00837F45" w:rsidRPr="005354D5" w:rsidRDefault="00837F45" w:rsidP="006805CB">
            <w:pPr>
              <w:jc w:val="center"/>
              <w:rPr>
                <w:i/>
                <w:szCs w:val="28"/>
                <w:lang w:val="pl-PL"/>
              </w:rPr>
            </w:pPr>
            <w:r w:rsidRPr="005354D5">
              <w:rPr>
                <w:i/>
                <w:iCs/>
                <w:szCs w:val="28"/>
                <w:lang w:val="pl-PL"/>
              </w:rPr>
              <w:t>(Ký tên, đóng dấu)</w:t>
            </w:r>
          </w:p>
          <w:p w14:paraId="73C8879A" w14:textId="77777777" w:rsidR="00837F45" w:rsidRPr="005354D5" w:rsidRDefault="00837F45" w:rsidP="006805CB">
            <w:pPr>
              <w:jc w:val="center"/>
              <w:rPr>
                <w:szCs w:val="28"/>
                <w:lang w:val="pl-PL"/>
              </w:rPr>
            </w:pPr>
          </w:p>
        </w:tc>
      </w:tr>
    </w:tbl>
    <w:p w14:paraId="7B493454" w14:textId="77777777" w:rsidR="00837F45" w:rsidRPr="005354D5" w:rsidRDefault="00837F45" w:rsidP="006805CB">
      <w:pPr>
        <w:jc w:val="center"/>
        <w:rPr>
          <w:b/>
          <w:bCs/>
          <w:szCs w:val="28"/>
          <w:lang w:val="pl-PL"/>
        </w:rPr>
      </w:pPr>
    </w:p>
    <w:p w14:paraId="4269825C" w14:textId="77777777" w:rsidR="00837F45" w:rsidRPr="005354D5" w:rsidRDefault="00837F45" w:rsidP="009D213A">
      <w:pPr>
        <w:pStyle w:val="MuPL"/>
        <w:spacing w:before="0" w:after="0" w:afterAutospacing="0"/>
        <w:jc w:val="right"/>
        <w:rPr>
          <w:bCs/>
          <w:color w:val="auto"/>
        </w:rPr>
      </w:pPr>
      <w:r w:rsidRPr="005354D5">
        <w:rPr>
          <w:color w:val="auto"/>
          <w:lang w:val="pl-PL"/>
        </w:rPr>
        <w:br w:type="page"/>
      </w:r>
      <w:r>
        <w:rPr>
          <w:bCs/>
          <w:color w:val="auto"/>
        </w:rPr>
        <w:lastRenderedPageBreak/>
        <w:t>Phụ lục II -</w:t>
      </w:r>
      <w:r w:rsidRPr="005354D5">
        <w:rPr>
          <w:b w:val="0"/>
          <w:bCs/>
          <w:color w:val="auto"/>
        </w:rPr>
        <w:t xml:space="preserve"> </w:t>
      </w:r>
      <w:r w:rsidRPr="005354D5">
        <w:rPr>
          <w:color w:val="auto"/>
        </w:rPr>
        <w:t>Mẫu số 11</w:t>
      </w:r>
    </w:p>
    <w:p w14:paraId="64BAE966" w14:textId="77777777" w:rsidR="00837F45" w:rsidRDefault="00837F45" w:rsidP="009D213A">
      <w:pPr>
        <w:jc w:val="center"/>
        <w:rPr>
          <w:szCs w:val="28"/>
        </w:rPr>
      </w:pPr>
      <w:r w:rsidRPr="005354D5">
        <w:rPr>
          <w:szCs w:val="28"/>
        </w:rPr>
        <w:t>(Trang 1)</w:t>
      </w:r>
    </w:p>
    <w:p w14:paraId="7198D00F" w14:textId="77777777" w:rsidR="00837F45" w:rsidRPr="009D213A" w:rsidRDefault="00837F45" w:rsidP="009D213A">
      <w:pPr>
        <w:jc w:val="center"/>
        <w:rPr>
          <w:sz w:val="20"/>
          <w:szCs w:val="28"/>
        </w:rPr>
      </w:pPr>
    </w:p>
    <w:tbl>
      <w:tblPr>
        <w:tblW w:w="10632" w:type="dxa"/>
        <w:tblInd w:w="-993" w:type="dxa"/>
        <w:tblBorders>
          <w:insideH w:val="single" w:sz="4" w:space="0" w:color="auto"/>
        </w:tblBorders>
        <w:tblLayout w:type="fixed"/>
        <w:tblLook w:val="0000" w:firstRow="0" w:lastRow="0" w:firstColumn="0" w:lastColumn="0" w:noHBand="0" w:noVBand="0"/>
      </w:tblPr>
      <w:tblGrid>
        <w:gridCol w:w="4962"/>
        <w:gridCol w:w="5670"/>
      </w:tblGrid>
      <w:tr w:rsidR="00837F45" w:rsidRPr="005354D5" w14:paraId="5C094B8F" w14:textId="77777777" w:rsidTr="009D213A">
        <w:tc>
          <w:tcPr>
            <w:tcW w:w="4962" w:type="dxa"/>
            <w:tcBorders>
              <w:top w:val="nil"/>
              <w:left w:val="nil"/>
              <w:bottom w:val="nil"/>
              <w:right w:val="nil"/>
            </w:tcBorders>
          </w:tcPr>
          <w:p w14:paraId="0E72BFC5" w14:textId="77777777" w:rsidR="00837F45" w:rsidRPr="00E86A70" w:rsidRDefault="00837F45" w:rsidP="006805CB">
            <w:pPr>
              <w:jc w:val="center"/>
              <w:rPr>
                <w:b/>
                <w:spacing w:val="-14"/>
                <w:sz w:val="26"/>
              </w:rPr>
            </w:pPr>
            <w:r w:rsidRPr="00E86A70">
              <w:rPr>
                <w:b/>
                <w:spacing w:val="-14"/>
                <w:sz w:val="26"/>
              </w:rPr>
              <w:t>CƠ QUAN CẤP</w:t>
            </w:r>
            <w:r w:rsidRPr="00E86A70">
              <w:rPr>
                <w:b/>
                <w:bCs/>
                <w:spacing w:val="-14"/>
                <w:sz w:val="26"/>
              </w:rPr>
              <w:t xml:space="preserve"> </w:t>
            </w:r>
            <w:r w:rsidRPr="00E86A70">
              <w:rPr>
                <w:b/>
                <w:spacing w:val="-14"/>
                <w:sz w:val="26"/>
              </w:rPr>
              <w:t>GIẤY PHÉP XÂY DỰNG …</w:t>
            </w:r>
          </w:p>
          <w:p w14:paraId="6333A6D4" w14:textId="77777777" w:rsidR="00837F45" w:rsidRPr="00E86A70" w:rsidRDefault="00837F45" w:rsidP="006805CB">
            <w:pPr>
              <w:jc w:val="center"/>
              <w:rPr>
                <w:rFonts w:eastAsia=".VnTime"/>
                <w:sz w:val="26"/>
                <w:vertAlign w:val="superscript"/>
                <w:lang w:val="fr-FR"/>
              </w:rPr>
            </w:pPr>
            <w:r w:rsidRPr="00E86A70">
              <w:rPr>
                <w:rFonts w:eastAsia=".VnTime"/>
                <w:sz w:val="26"/>
                <w:vertAlign w:val="superscript"/>
                <w:lang w:val="fr-FR"/>
              </w:rPr>
              <w:t>_______</w:t>
            </w:r>
          </w:p>
          <w:p w14:paraId="4F94110B" w14:textId="77777777" w:rsidR="00837F45" w:rsidRPr="005354D5" w:rsidRDefault="00837F45" w:rsidP="006805CB">
            <w:pPr>
              <w:rPr>
                <w:szCs w:val="28"/>
                <w:lang w:val="fr-FR"/>
              </w:rPr>
            </w:pPr>
          </w:p>
        </w:tc>
        <w:tc>
          <w:tcPr>
            <w:tcW w:w="5670" w:type="dxa"/>
            <w:tcBorders>
              <w:top w:val="nil"/>
              <w:left w:val="nil"/>
              <w:bottom w:val="nil"/>
              <w:right w:val="nil"/>
            </w:tcBorders>
          </w:tcPr>
          <w:p w14:paraId="7E5EC0C3" w14:textId="77777777" w:rsidR="00837F45" w:rsidRPr="005354D5" w:rsidRDefault="00837F45" w:rsidP="006805CB">
            <w:pPr>
              <w:jc w:val="center"/>
              <w:rPr>
                <w:rFonts w:eastAsia=".VnTime"/>
                <w:b/>
                <w:bCs/>
                <w:sz w:val="26"/>
                <w:szCs w:val="26"/>
                <w:lang w:val="fr-FR"/>
              </w:rPr>
            </w:pPr>
            <w:r w:rsidRPr="005354D5">
              <w:rPr>
                <w:rFonts w:eastAsia=".VnTime"/>
                <w:b/>
                <w:bCs/>
                <w:sz w:val="26"/>
                <w:szCs w:val="26"/>
                <w:lang w:val="fr-FR"/>
              </w:rPr>
              <w:t>CỘNG HÒA XÃ HỘI CHỦ NGHĨA VIỆT NAM</w:t>
            </w:r>
          </w:p>
          <w:p w14:paraId="1415FD04"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2A9845D1"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_____________________________________</w:t>
            </w:r>
          </w:p>
          <w:p w14:paraId="2EBB21B8"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ngày</w:t>
            </w:r>
            <w:r w:rsidRPr="005354D5">
              <w:rPr>
                <w:rFonts w:eastAsia=".VnTime"/>
                <w:szCs w:val="28"/>
              </w:rPr>
              <w:t xml:space="preserve"> ... </w:t>
            </w:r>
            <w:r w:rsidRPr="005354D5">
              <w:rPr>
                <w:rFonts w:eastAsia=".VnTime"/>
                <w:i/>
                <w:iCs/>
                <w:szCs w:val="28"/>
              </w:rPr>
              <w:t xml:space="preserve">tháng </w:t>
            </w:r>
            <w:r w:rsidRPr="005354D5">
              <w:rPr>
                <w:rFonts w:eastAsia=".VnTime"/>
                <w:szCs w:val="28"/>
              </w:rPr>
              <w:t>...</w:t>
            </w:r>
            <w:r w:rsidRPr="005354D5">
              <w:rPr>
                <w:rFonts w:eastAsia=".VnTime"/>
                <w:i/>
                <w:iCs/>
                <w:szCs w:val="28"/>
              </w:rPr>
              <w:t xml:space="preserve"> năm </w:t>
            </w:r>
            <w:r w:rsidRPr="005354D5">
              <w:rPr>
                <w:rFonts w:eastAsia=".VnTime"/>
                <w:szCs w:val="28"/>
              </w:rPr>
              <w:t>...</w:t>
            </w:r>
          </w:p>
        </w:tc>
      </w:tr>
    </w:tbl>
    <w:p w14:paraId="6BA4A43C" w14:textId="77777777" w:rsidR="00837F45" w:rsidRPr="005354D5" w:rsidRDefault="00837F45" w:rsidP="006805CB">
      <w:pPr>
        <w:jc w:val="center"/>
        <w:rPr>
          <w:b/>
          <w:bCs/>
          <w:szCs w:val="28"/>
        </w:rPr>
      </w:pPr>
    </w:p>
    <w:p w14:paraId="263D723B" w14:textId="77777777" w:rsidR="00837F45" w:rsidRPr="005354D5" w:rsidRDefault="00837F45" w:rsidP="006805CB">
      <w:pPr>
        <w:jc w:val="center"/>
        <w:rPr>
          <w:b/>
          <w:bCs/>
          <w:szCs w:val="28"/>
        </w:rPr>
      </w:pPr>
      <w:r w:rsidRPr="005354D5">
        <w:rPr>
          <w:b/>
          <w:bCs/>
          <w:szCs w:val="28"/>
        </w:rPr>
        <w:t>GIẤY PHÉP DI DỜI CÔNG TRÌNH</w:t>
      </w:r>
    </w:p>
    <w:p w14:paraId="1E541295" w14:textId="77777777" w:rsidR="00837F45" w:rsidRPr="005354D5" w:rsidRDefault="00837F45" w:rsidP="006805CB">
      <w:pPr>
        <w:jc w:val="center"/>
        <w:rPr>
          <w:szCs w:val="28"/>
        </w:rPr>
      </w:pPr>
      <w:r w:rsidRPr="005354D5">
        <w:rPr>
          <w:szCs w:val="28"/>
        </w:rPr>
        <w:t xml:space="preserve">Số: </w:t>
      </w:r>
      <w:r>
        <w:rPr>
          <w:szCs w:val="28"/>
        </w:rPr>
        <w:t>…</w:t>
      </w:r>
      <w:r w:rsidRPr="005354D5">
        <w:rPr>
          <w:szCs w:val="28"/>
        </w:rPr>
        <w:t>/GPDDCT</w:t>
      </w:r>
    </w:p>
    <w:p w14:paraId="1A59AD1B" w14:textId="77777777" w:rsidR="00837F45" w:rsidRDefault="00837F45" w:rsidP="006805CB">
      <w:pPr>
        <w:jc w:val="center"/>
        <w:rPr>
          <w:szCs w:val="28"/>
          <w:vertAlign w:val="superscript"/>
        </w:rPr>
      </w:pPr>
      <w:r w:rsidRPr="005354D5">
        <w:rPr>
          <w:szCs w:val="28"/>
          <w:vertAlign w:val="superscript"/>
        </w:rPr>
        <w:t>_______</w:t>
      </w:r>
    </w:p>
    <w:p w14:paraId="7D52A984" w14:textId="77777777" w:rsidR="00837F45" w:rsidRPr="00E86A70" w:rsidRDefault="00837F45" w:rsidP="006805CB">
      <w:pPr>
        <w:jc w:val="center"/>
        <w:rPr>
          <w:sz w:val="16"/>
          <w:szCs w:val="28"/>
          <w:vertAlign w:val="superscript"/>
        </w:rPr>
      </w:pPr>
    </w:p>
    <w:p w14:paraId="673E1C72" w14:textId="77777777" w:rsidR="00837F45" w:rsidRPr="005354D5" w:rsidRDefault="00837F45" w:rsidP="00E86A70">
      <w:pPr>
        <w:spacing w:before="120"/>
        <w:ind w:firstLine="567"/>
        <w:rPr>
          <w:szCs w:val="28"/>
        </w:rPr>
      </w:pPr>
      <w:r w:rsidRPr="005354D5">
        <w:rPr>
          <w:szCs w:val="28"/>
        </w:rPr>
        <w:t>1. Cấp cho: ..........; Số định danh cá nhân/Mã số doanh nghiệp:......................</w:t>
      </w:r>
    </w:p>
    <w:p w14:paraId="54D6260B" w14:textId="77777777" w:rsidR="00837F45" w:rsidRPr="005354D5" w:rsidRDefault="00837F45" w:rsidP="00E86A70">
      <w:pPr>
        <w:spacing w:before="120"/>
        <w:ind w:firstLine="567"/>
        <w:rPr>
          <w:szCs w:val="28"/>
        </w:rPr>
      </w:pPr>
      <w:r w:rsidRPr="005354D5">
        <w:rPr>
          <w:szCs w:val="28"/>
        </w:rPr>
        <w:t xml:space="preserve">2. Được phép di dời công trình: </w:t>
      </w:r>
    </w:p>
    <w:p w14:paraId="367E4BAA" w14:textId="77777777" w:rsidR="00837F45" w:rsidRPr="005354D5" w:rsidRDefault="00837F45" w:rsidP="00E86A70">
      <w:pPr>
        <w:spacing w:before="120"/>
        <w:ind w:firstLine="567"/>
        <w:rPr>
          <w:szCs w:val="28"/>
        </w:rPr>
      </w:pPr>
      <w:r w:rsidRPr="005354D5">
        <w:rPr>
          <w:szCs w:val="28"/>
        </w:rPr>
        <w:t>- Tên công  trình: ………………………………………………………..</w:t>
      </w:r>
    </w:p>
    <w:p w14:paraId="2629802B" w14:textId="77777777" w:rsidR="00837F45" w:rsidRPr="005354D5" w:rsidRDefault="00837F45" w:rsidP="00E86A70">
      <w:pPr>
        <w:spacing w:before="120"/>
        <w:ind w:firstLine="567"/>
        <w:rPr>
          <w:szCs w:val="28"/>
        </w:rPr>
      </w:pPr>
      <w:r w:rsidRPr="005354D5">
        <w:rPr>
          <w:szCs w:val="28"/>
        </w:rPr>
        <w:t xml:space="preserve">- Mã số thông tin công trình </w:t>
      </w:r>
      <w:r w:rsidRPr="005354D5">
        <w:rPr>
          <w:i/>
          <w:iCs/>
          <w:szCs w:val="28"/>
        </w:rPr>
        <w:t>(theo quy định của Chính phủ về cơ sở dữ liệu quốc gia về hoạt động xây dựng)</w:t>
      </w:r>
      <w:r w:rsidRPr="005354D5">
        <w:rPr>
          <w:szCs w:val="28"/>
        </w:rPr>
        <w:t>: ...........................................................................</w:t>
      </w:r>
    </w:p>
    <w:p w14:paraId="2126A912" w14:textId="77777777" w:rsidR="00837F45" w:rsidRPr="005354D5" w:rsidRDefault="00837F45" w:rsidP="00E86A70">
      <w:pPr>
        <w:spacing w:before="120"/>
        <w:ind w:firstLine="567"/>
        <w:rPr>
          <w:i/>
          <w:szCs w:val="28"/>
        </w:rPr>
      </w:pPr>
      <w:r w:rsidRPr="005354D5">
        <w:rPr>
          <w:szCs w:val="28"/>
        </w:rPr>
        <w:t xml:space="preserve">- Từ địa điểm: </w:t>
      </w:r>
      <w:r w:rsidRPr="005354D5">
        <w:rPr>
          <w:i/>
          <w:szCs w:val="28"/>
        </w:rPr>
        <w:t>(ghi rõ lô đất, địa chỉ)</w:t>
      </w:r>
    </w:p>
    <w:p w14:paraId="6330DAE6" w14:textId="77777777" w:rsidR="00837F45" w:rsidRPr="005354D5" w:rsidRDefault="00837F45" w:rsidP="00E86A70">
      <w:pPr>
        <w:spacing w:before="120"/>
        <w:ind w:firstLine="567"/>
        <w:rPr>
          <w:szCs w:val="28"/>
        </w:rPr>
      </w:pPr>
      <w:r w:rsidRPr="005354D5">
        <w:rPr>
          <w:szCs w:val="28"/>
        </w:rPr>
        <w:t xml:space="preserve">- Quy mô công trình: </w:t>
      </w:r>
      <w:r w:rsidRPr="005354D5">
        <w:rPr>
          <w:i/>
          <w:szCs w:val="28"/>
        </w:rPr>
        <w:t>(diện tích mặt bằng, chiều cao công trình)</w:t>
      </w:r>
    </w:p>
    <w:p w14:paraId="644A8EB5" w14:textId="77777777" w:rsidR="00837F45" w:rsidRPr="005354D5" w:rsidRDefault="00837F45" w:rsidP="00E86A70">
      <w:pPr>
        <w:spacing w:before="120"/>
        <w:ind w:firstLine="567"/>
        <w:rPr>
          <w:i/>
          <w:szCs w:val="28"/>
        </w:rPr>
      </w:pPr>
      <w:r w:rsidRPr="005354D5">
        <w:rPr>
          <w:szCs w:val="28"/>
        </w:rPr>
        <w:t xml:space="preserve">- Tới địa điểm: …………: </w:t>
      </w:r>
      <w:r w:rsidRPr="005354D5">
        <w:rPr>
          <w:i/>
          <w:szCs w:val="28"/>
        </w:rPr>
        <w:t>(ghi rõ lô đất, địa chỉ)</w:t>
      </w:r>
    </w:p>
    <w:p w14:paraId="1B5197D6" w14:textId="77777777" w:rsidR="00837F45" w:rsidRPr="005354D5" w:rsidRDefault="00837F45" w:rsidP="00E86A70">
      <w:pPr>
        <w:spacing w:before="120"/>
        <w:ind w:firstLine="567"/>
        <w:rPr>
          <w:i/>
          <w:szCs w:val="28"/>
        </w:rPr>
      </w:pPr>
      <w:r w:rsidRPr="005354D5">
        <w:rPr>
          <w:szCs w:val="28"/>
        </w:rPr>
        <w:t xml:space="preserve">- Lô đất di dời đến: </w:t>
      </w:r>
      <w:r w:rsidRPr="005354D5">
        <w:rPr>
          <w:i/>
          <w:szCs w:val="28"/>
        </w:rPr>
        <w:t>(diện tích, ranh giới)</w:t>
      </w:r>
    </w:p>
    <w:p w14:paraId="243ABDAB" w14:textId="77777777" w:rsidR="00837F45" w:rsidRPr="0002054C" w:rsidRDefault="00837F45" w:rsidP="00E86A70">
      <w:pPr>
        <w:spacing w:before="120"/>
        <w:ind w:firstLine="567"/>
        <w:rPr>
          <w:szCs w:val="28"/>
        </w:rPr>
      </w:pPr>
      <w:r w:rsidRPr="0002054C">
        <w:rPr>
          <w:szCs w:val="28"/>
        </w:rPr>
        <w:t>+ Cốt xây dựng (</w:t>
      </w:r>
      <w:r w:rsidRPr="005354D5">
        <w:rPr>
          <w:szCs w:val="28"/>
        </w:rPr>
        <w:t>của công trình di dời)</w:t>
      </w:r>
      <w:r w:rsidRPr="0002054C">
        <w:rPr>
          <w:szCs w:val="28"/>
        </w:rPr>
        <w:t>: .........</w:t>
      </w:r>
      <w:r>
        <w:rPr>
          <w:szCs w:val="28"/>
        </w:rPr>
        <w:t>....</w:t>
      </w:r>
      <w:r w:rsidRPr="0002054C">
        <w:rPr>
          <w:szCs w:val="28"/>
        </w:rPr>
        <w:t>.....................................</w:t>
      </w:r>
    </w:p>
    <w:p w14:paraId="7C8B0330" w14:textId="77777777" w:rsidR="00837F45" w:rsidRPr="0002054C" w:rsidRDefault="00837F45" w:rsidP="00E86A70">
      <w:pPr>
        <w:spacing w:before="120"/>
        <w:ind w:firstLine="567"/>
        <w:rPr>
          <w:szCs w:val="28"/>
        </w:rPr>
      </w:pPr>
      <w:r w:rsidRPr="0002054C">
        <w:rPr>
          <w:szCs w:val="28"/>
        </w:rPr>
        <w:t>+ Khoảng lùi (nếu có): .....m.</w:t>
      </w:r>
    </w:p>
    <w:p w14:paraId="7C063FDF" w14:textId="77777777" w:rsidR="00837F45" w:rsidRPr="005354D5" w:rsidRDefault="00837F45" w:rsidP="00E86A70">
      <w:pPr>
        <w:spacing w:before="120"/>
        <w:ind w:firstLine="567"/>
        <w:rPr>
          <w:szCs w:val="28"/>
        </w:rPr>
      </w:pPr>
      <w:r w:rsidRPr="005354D5">
        <w:rPr>
          <w:szCs w:val="28"/>
        </w:rPr>
        <w:t xml:space="preserve">- Cốt </w:t>
      </w:r>
      <w:r>
        <w:rPr>
          <w:szCs w:val="28"/>
        </w:rPr>
        <w:t>xây dựng (</w:t>
      </w:r>
      <w:r w:rsidRPr="005354D5">
        <w:rPr>
          <w:szCs w:val="28"/>
        </w:rPr>
        <w:t>công trình di dời đến</w:t>
      </w:r>
      <w:r>
        <w:rPr>
          <w:szCs w:val="28"/>
        </w:rPr>
        <w:t>)</w:t>
      </w:r>
      <w:r w:rsidRPr="005354D5">
        <w:rPr>
          <w:szCs w:val="28"/>
        </w:rPr>
        <w:t>: ..........................................................</w:t>
      </w:r>
    </w:p>
    <w:p w14:paraId="16CD3C89" w14:textId="77777777" w:rsidR="00837F45" w:rsidRPr="005354D5" w:rsidRDefault="00837F45" w:rsidP="00E86A70">
      <w:pPr>
        <w:spacing w:before="120"/>
        <w:ind w:firstLine="567"/>
        <w:rPr>
          <w:szCs w:val="28"/>
        </w:rPr>
      </w:pPr>
      <w:r w:rsidRPr="005354D5">
        <w:rPr>
          <w:szCs w:val="28"/>
        </w:rPr>
        <w:t>- Chỉ giới đường đỏ, chỉ giới xây dựng:  ....................................................</w:t>
      </w:r>
    </w:p>
    <w:p w14:paraId="5A98043F" w14:textId="77777777" w:rsidR="00837F45" w:rsidRPr="005354D5" w:rsidRDefault="00837F45" w:rsidP="00E86A70">
      <w:pPr>
        <w:spacing w:before="120"/>
        <w:ind w:firstLine="567"/>
        <w:rPr>
          <w:szCs w:val="28"/>
          <w:lang w:val="it-IT"/>
        </w:rPr>
      </w:pPr>
      <w:r w:rsidRPr="005354D5">
        <w:rPr>
          <w:szCs w:val="28"/>
          <w:lang w:val="it-IT"/>
        </w:rPr>
        <w:t>3. Thời gian di dời: Từ ……....................……đến……..............................</w:t>
      </w:r>
    </w:p>
    <w:p w14:paraId="14E7D2BC" w14:textId="77777777" w:rsidR="00837F45" w:rsidRPr="005354D5" w:rsidRDefault="00837F45" w:rsidP="00E86A70">
      <w:pPr>
        <w:spacing w:before="120"/>
        <w:ind w:firstLine="567"/>
        <w:rPr>
          <w:szCs w:val="28"/>
          <w:lang w:val="it-IT"/>
        </w:rPr>
      </w:pPr>
      <w:r w:rsidRPr="005354D5">
        <w:rPr>
          <w:szCs w:val="28"/>
          <w:lang w:val="it-IT"/>
        </w:rPr>
        <w:t>4. Nếu quá thời hạn quy định tại giấy phép này phải đề nghị gia hạn giấy phép xây dựng.</w:t>
      </w:r>
    </w:p>
    <w:p w14:paraId="1C8C34B7" w14:textId="77777777" w:rsidR="00837F45" w:rsidRPr="005354D5" w:rsidRDefault="00837F45" w:rsidP="006805CB">
      <w:pPr>
        <w:ind w:firstLine="67"/>
        <w:rPr>
          <w:b/>
          <w:bCs/>
          <w:i/>
          <w:iCs/>
          <w:szCs w:val="28"/>
          <w:lang w:val="it-IT"/>
        </w:rPr>
      </w:pPr>
    </w:p>
    <w:tbl>
      <w:tblPr>
        <w:tblW w:w="9322" w:type="dxa"/>
        <w:tblLook w:val="04A0" w:firstRow="1" w:lastRow="0" w:firstColumn="1" w:lastColumn="0" w:noHBand="0" w:noVBand="1"/>
      </w:tblPr>
      <w:tblGrid>
        <w:gridCol w:w="2835"/>
        <w:gridCol w:w="6487"/>
      </w:tblGrid>
      <w:tr w:rsidR="00837F45" w:rsidRPr="005354D5" w14:paraId="488ABD50" w14:textId="77777777" w:rsidTr="009D213A">
        <w:tc>
          <w:tcPr>
            <w:tcW w:w="2835" w:type="dxa"/>
          </w:tcPr>
          <w:p w14:paraId="49CF0FB8" w14:textId="77777777" w:rsidR="00837F45" w:rsidRPr="005354D5" w:rsidRDefault="00837F45" w:rsidP="009D213A">
            <w:pPr>
              <w:tabs>
                <w:tab w:val="left" w:pos="6164"/>
              </w:tabs>
              <w:ind w:left="-108"/>
              <w:rPr>
                <w:lang w:val="pl-PL"/>
              </w:rPr>
            </w:pPr>
            <w:r w:rsidRPr="005354D5">
              <w:rPr>
                <w:b/>
                <w:bCs/>
                <w:i/>
                <w:iCs/>
                <w:lang w:val="pl-PL"/>
              </w:rPr>
              <w:lastRenderedPageBreak/>
              <w:t xml:space="preserve">Nơi nhận:                    </w:t>
            </w:r>
            <w:r w:rsidRPr="005354D5">
              <w:rPr>
                <w:i/>
                <w:iCs/>
                <w:lang w:val="pl-PL"/>
              </w:rPr>
              <w:t xml:space="preserve">                  </w:t>
            </w:r>
          </w:p>
          <w:p w14:paraId="279AEB60" w14:textId="77777777" w:rsidR="00837F45" w:rsidRPr="009D213A" w:rsidRDefault="00837F45" w:rsidP="009D213A">
            <w:pPr>
              <w:ind w:left="-108"/>
              <w:rPr>
                <w:b/>
                <w:bCs/>
                <w:sz w:val="22"/>
                <w:lang w:val="pl-PL"/>
              </w:rPr>
            </w:pPr>
            <w:r w:rsidRPr="009D213A">
              <w:rPr>
                <w:bCs/>
                <w:iCs/>
                <w:sz w:val="22"/>
                <w:lang w:val="pl-PL"/>
              </w:rPr>
              <w:t>- Chủ đầu tư</w:t>
            </w:r>
            <w:r w:rsidRPr="009D213A">
              <w:rPr>
                <w:bCs/>
                <w:sz w:val="22"/>
                <w:lang w:val="pl-PL"/>
              </w:rPr>
              <w:t xml:space="preserve">; </w:t>
            </w:r>
            <w:r w:rsidRPr="009D213A">
              <w:rPr>
                <w:b/>
                <w:bCs/>
                <w:sz w:val="22"/>
                <w:lang w:val="pl-PL"/>
              </w:rPr>
              <w:t xml:space="preserve">                                                       </w:t>
            </w:r>
          </w:p>
          <w:p w14:paraId="7D447A11" w14:textId="77777777" w:rsidR="00837F45" w:rsidRPr="009D213A" w:rsidRDefault="00837F45" w:rsidP="009D213A">
            <w:pPr>
              <w:ind w:left="-108"/>
              <w:rPr>
                <w:sz w:val="22"/>
                <w:lang w:val="pl-PL"/>
              </w:rPr>
            </w:pPr>
            <w:r w:rsidRPr="009D213A">
              <w:rPr>
                <w:bCs/>
                <w:sz w:val="22"/>
                <w:lang w:val="pl-PL"/>
              </w:rPr>
              <w:t>- Lưu:</w:t>
            </w:r>
            <w:r w:rsidRPr="009D213A">
              <w:rPr>
                <w:iCs/>
                <w:sz w:val="22"/>
                <w:lang w:val="pl-PL"/>
              </w:rPr>
              <w:t xml:space="preserve"> VT, .....</w:t>
            </w:r>
            <w:r w:rsidRPr="009D213A">
              <w:rPr>
                <w:sz w:val="22"/>
                <w:lang w:val="pl-PL"/>
              </w:rPr>
              <w:t xml:space="preserve">                                                               </w:t>
            </w:r>
          </w:p>
          <w:p w14:paraId="470BE738" w14:textId="77777777" w:rsidR="00837F45" w:rsidRPr="005354D5" w:rsidRDefault="00837F45" w:rsidP="006805CB">
            <w:pPr>
              <w:tabs>
                <w:tab w:val="left" w:pos="6164"/>
              </w:tabs>
              <w:rPr>
                <w:b/>
                <w:bCs/>
                <w:i/>
                <w:iCs/>
                <w:szCs w:val="28"/>
                <w:lang w:val="pl-PL"/>
              </w:rPr>
            </w:pPr>
          </w:p>
        </w:tc>
        <w:tc>
          <w:tcPr>
            <w:tcW w:w="6487" w:type="dxa"/>
          </w:tcPr>
          <w:p w14:paraId="2EB231BA" w14:textId="77777777" w:rsidR="00837F45" w:rsidRPr="005354D5" w:rsidRDefault="00837F45" w:rsidP="009D213A">
            <w:pPr>
              <w:tabs>
                <w:tab w:val="left" w:pos="6164"/>
              </w:tabs>
              <w:jc w:val="center"/>
              <w:rPr>
                <w:b/>
                <w:bCs/>
                <w:szCs w:val="28"/>
                <w:lang w:val="pl-PL"/>
              </w:rPr>
            </w:pPr>
            <w:r w:rsidRPr="005354D5">
              <w:rPr>
                <w:b/>
                <w:bCs/>
                <w:szCs w:val="28"/>
                <w:lang w:val="pl-PL"/>
              </w:rPr>
              <w:t>CƠ QUAN CẤP GIẤY PHÉP XÂY DỰNG</w:t>
            </w:r>
          </w:p>
          <w:p w14:paraId="052A7302"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0D8D78A3" w14:textId="77777777" w:rsidR="00837F45" w:rsidRPr="005354D5" w:rsidRDefault="00837F45" w:rsidP="006805CB">
      <w:pPr>
        <w:tabs>
          <w:tab w:val="left" w:pos="3680"/>
          <w:tab w:val="center" w:pos="4395"/>
        </w:tabs>
        <w:autoSpaceDE w:val="0"/>
        <w:autoSpaceDN w:val="0"/>
        <w:jc w:val="center"/>
        <w:rPr>
          <w:szCs w:val="28"/>
        </w:rPr>
      </w:pPr>
    </w:p>
    <w:p w14:paraId="0759BF23" w14:textId="77777777" w:rsidR="00837F45" w:rsidRPr="005354D5" w:rsidRDefault="00837F45" w:rsidP="006805CB">
      <w:pPr>
        <w:tabs>
          <w:tab w:val="left" w:pos="3680"/>
          <w:tab w:val="center" w:pos="4395"/>
        </w:tabs>
        <w:autoSpaceDE w:val="0"/>
        <w:autoSpaceDN w:val="0"/>
        <w:jc w:val="center"/>
        <w:rPr>
          <w:szCs w:val="28"/>
        </w:rPr>
      </w:pPr>
    </w:p>
    <w:p w14:paraId="190664DA" w14:textId="77777777" w:rsidR="00837F45" w:rsidRPr="005354D5" w:rsidRDefault="00837F45" w:rsidP="006805CB">
      <w:pPr>
        <w:tabs>
          <w:tab w:val="left" w:pos="3680"/>
          <w:tab w:val="center" w:pos="4395"/>
        </w:tabs>
        <w:autoSpaceDE w:val="0"/>
        <w:autoSpaceDN w:val="0"/>
        <w:jc w:val="center"/>
        <w:rPr>
          <w:szCs w:val="28"/>
        </w:rPr>
      </w:pPr>
    </w:p>
    <w:p w14:paraId="2557CF72" w14:textId="77777777" w:rsidR="00837F45" w:rsidRPr="005354D5" w:rsidRDefault="00837F45" w:rsidP="006805CB">
      <w:pPr>
        <w:tabs>
          <w:tab w:val="left" w:pos="3680"/>
          <w:tab w:val="center" w:pos="4395"/>
        </w:tabs>
        <w:autoSpaceDE w:val="0"/>
        <w:autoSpaceDN w:val="0"/>
        <w:jc w:val="center"/>
        <w:rPr>
          <w:szCs w:val="28"/>
        </w:rPr>
      </w:pPr>
    </w:p>
    <w:p w14:paraId="34BE107F" w14:textId="77777777" w:rsidR="00837F45" w:rsidRPr="005354D5" w:rsidRDefault="00837F45" w:rsidP="006805CB">
      <w:pPr>
        <w:tabs>
          <w:tab w:val="left" w:pos="3680"/>
          <w:tab w:val="center" w:pos="4395"/>
        </w:tabs>
        <w:autoSpaceDE w:val="0"/>
        <w:autoSpaceDN w:val="0"/>
        <w:jc w:val="center"/>
        <w:rPr>
          <w:szCs w:val="28"/>
        </w:rPr>
      </w:pPr>
    </w:p>
    <w:p w14:paraId="7A8BA7EF" w14:textId="77777777" w:rsidR="00837F45" w:rsidRPr="005354D5" w:rsidRDefault="00837F45" w:rsidP="006805CB">
      <w:pPr>
        <w:tabs>
          <w:tab w:val="left" w:pos="3680"/>
          <w:tab w:val="center" w:pos="4395"/>
        </w:tabs>
        <w:autoSpaceDE w:val="0"/>
        <w:autoSpaceDN w:val="0"/>
        <w:jc w:val="center"/>
        <w:rPr>
          <w:szCs w:val="28"/>
        </w:rPr>
      </w:pPr>
    </w:p>
    <w:p w14:paraId="5AB666D2" w14:textId="77777777" w:rsidR="00837F45" w:rsidRPr="005354D5" w:rsidRDefault="00837F45" w:rsidP="006805CB">
      <w:pPr>
        <w:tabs>
          <w:tab w:val="left" w:pos="3680"/>
          <w:tab w:val="center" w:pos="4395"/>
        </w:tabs>
        <w:autoSpaceDE w:val="0"/>
        <w:autoSpaceDN w:val="0"/>
        <w:jc w:val="center"/>
        <w:rPr>
          <w:szCs w:val="28"/>
        </w:rPr>
      </w:pPr>
    </w:p>
    <w:p w14:paraId="22936ED1" w14:textId="77777777" w:rsidR="00837F45" w:rsidRPr="005354D5" w:rsidRDefault="00837F45" w:rsidP="006805CB">
      <w:pPr>
        <w:tabs>
          <w:tab w:val="left" w:pos="3680"/>
          <w:tab w:val="center" w:pos="4395"/>
        </w:tabs>
        <w:autoSpaceDE w:val="0"/>
        <w:autoSpaceDN w:val="0"/>
        <w:jc w:val="center"/>
        <w:rPr>
          <w:szCs w:val="28"/>
        </w:rPr>
      </w:pPr>
    </w:p>
    <w:p w14:paraId="0D0F0A51" w14:textId="77777777" w:rsidR="00837F45" w:rsidRPr="005354D5" w:rsidRDefault="00837F45" w:rsidP="006805CB">
      <w:pPr>
        <w:tabs>
          <w:tab w:val="left" w:pos="3680"/>
          <w:tab w:val="center" w:pos="4395"/>
        </w:tabs>
        <w:autoSpaceDE w:val="0"/>
        <w:autoSpaceDN w:val="0"/>
        <w:jc w:val="center"/>
        <w:rPr>
          <w:szCs w:val="28"/>
        </w:rPr>
      </w:pPr>
    </w:p>
    <w:p w14:paraId="150B765B" w14:textId="77777777" w:rsidR="00837F45" w:rsidRPr="005354D5" w:rsidRDefault="00837F45" w:rsidP="006805CB">
      <w:pPr>
        <w:jc w:val="center"/>
        <w:rPr>
          <w:szCs w:val="28"/>
          <w:lang w:val="pl-PL"/>
        </w:rPr>
      </w:pPr>
      <w:r w:rsidRPr="005354D5">
        <w:rPr>
          <w:szCs w:val="28"/>
          <w:lang w:val="pl-PL"/>
        </w:rPr>
        <w:t>(Trang 2)</w:t>
      </w:r>
    </w:p>
    <w:p w14:paraId="73C84BFC" w14:textId="77777777" w:rsidR="00837F45" w:rsidRPr="005354D5" w:rsidRDefault="00837F45" w:rsidP="006805CB">
      <w:pPr>
        <w:jc w:val="center"/>
        <w:rPr>
          <w:b/>
          <w:bCs/>
          <w:szCs w:val="28"/>
          <w:lang w:val="pl-PL"/>
        </w:rPr>
      </w:pPr>
    </w:p>
    <w:p w14:paraId="6617F4F6" w14:textId="77777777" w:rsidR="00837F45" w:rsidRPr="005354D5" w:rsidRDefault="00837F45" w:rsidP="006805CB">
      <w:pPr>
        <w:jc w:val="center"/>
        <w:rPr>
          <w:b/>
          <w:bCs/>
          <w:szCs w:val="28"/>
          <w:lang w:val="pl-PL"/>
        </w:rPr>
      </w:pPr>
      <w:r w:rsidRPr="005354D5">
        <w:rPr>
          <w:b/>
          <w:bCs/>
          <w:szCs w:val="28"/>
          <w:lang w:val="pl-PL"/>
        </w:rPr>
        <w:t>CHỦ ĐẦU TƯ PHẢI THỰC HIỆN CÁC NỘI DUNG SAU ĐÂY:</w:t>
      </w:r>
    </w:p>
    <w:p w14:paraId="401D694B" w14:textId="77777777" w:rsidR="00837F45" w:rsidRPr="005354D5" w:rsidRDefault="00837F45" w:rsidP="006805CB">
      <w:pPr>
        <w:ind w:firstLine="567"/>
        <w:rPr>
          <w:szCs w:val="28"/>
          <w:lang w:val="pl-PL"/>
        </w:rPr>
      </w:pPr>
    </w:p>
    <w:p w14:paraId="435D399D" w14:textId="77777777" w:rsidR="00837F45" w:rsidRPr="005354D5" w:rsidRDefault="00837F45" w:rsidP="006805CB">
      <w:pPr>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6A780DEE" w14:textId="77777777" w:rsidR="00837F45" w:rsidRPr="009D213A" w:rsidRDefault="00837F45" w:rsidP="006805CB">
      <w:pPr>
        <w:ind w:firstLine="567"/>
        <w:rPr>
          <w:sz w:val="20"/>
          <w:szCs w:val="28"/>
          <w:lang w:val="pl-PL"/>
        </w:rPr>
      </w:pPr>
    </w:p>
    <w:p w14:paraId="1ABB51C2"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1F3C4157" w14:textId="77777777" w:rsidR="00837F45" w:rsidRPr="009D213A" w:rsidRDefault="00837F45" w:rsidP="006805CB">
      <w:pPr>
        <w:ind w:firstLine="567"/>
        <w:rPr>
          <w:sz w:val="18"/>
          <w:szCs w:val="28"/>
          <w:lang w:val="pl-PL"/>
        </w:rPr>
      </w:pPr>
    </w:p>
    <w:p w14:paraId="65A3737B"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4A921D75" w14:textId="77777777" w:rsidR="00837F45" w:rsidRPr="009D213A" w:rsidRDefault="00837F45" w:rsidP="006805CB">
      <w:pPr>
        <w:ind w:firstLine="567"/>
        <w:rPr>
          <w:sz w:val="18"/>
          <w:szCs w:val="28"/>
          <w:lang w:val="pl-PL"/>
        </w:rPr>
      </w:pPr>
    </w:p>
    <w:p w14:paraId="6281014C" w14:textId="77777777" w:rsidR="00837F45" w:rsidRPr="005354D5" w:rsidRDefault="00837F45" w:rsidP="006805CB">
      <w:pPr>
        <w:ind w:firstLine="567"/>
        <w:rPr>
          <w:szCs w:val="28"/>
          <w:lang w:val="pl-PL"/>
        </w:rPr>
      </w:pPr>
      <w:r w:rsidRPr="005354D5">
        <w:rPr>
          <w:szCs w:val="28"/>
          <w:lang w:val="pl-PL"/>
        </w:rPr>
        <w:t>4. Xuất trình Giấy phép xây dựng cho cơ quan có thẩm quyền khi được yêu cầu theo quy định của pháp luật và treo biển báo tại địa điểm xây dựng theo quy định.</w:t>
      </w:r>
    </w:p>
    <w:p w14:paraId="0A1B9AC0" w14:textId="77777777" w:rsidR="00837F45" w:rsidRPr="009D213A" w:rsidRDefault="00837F45" w:rsidP="006805CB">
      <w:pPr>
        <w:ind w:firstLine="567"/>
        <w:rPr>
          <w:sz w:val="18"/>
          <w:szCs w:val="28"/>
          <w:lang w:val="pl-PL"/>
        </w:rPr>
      </w:pPr>
    </w:p>
    <w:p w14:paraId="600C7EEE" w14:textId="77777777" w:rsidR="00837F45" w:rsidRPr="000A77BF" w:rsidRDefault="00837F45" w:rsidP="006805CB">
      <w:pPr>
        <w:autoSpaceDE w:val="0"/>
        <w:autoSpaceDN w:val="0"/>
        <w:ind w:firstLine="567"/>
        <w:rPr>
          <w:szCs w:val="28"/>
          <w:lang w:val="pl-PL"/>
        </w:rPr>
      </w:pPr>
      <w:r w:rsidRPr="005354D5">
        <w:rPr>
          <w:szCs w:val="28"/>
          <w:lang w:val="pl-PL"/>
        </w:rPr>
        <w:t xml:space="preserve">5. Khi điều chỉnh thiết kế làm thay đổi một trong các nội dung quy định tại khoản 1 Điều 98 </w:t>
      </w:r>
      <w:r>
        <w:rPr>
          <w:szCs w:val="28"/>
          <w:lang w:val="pl-PL"/>
        </w:rPr>
        <w:t xml:space="preserve">của </w:t>
      </w:r>
      <w:r w:rsidRPr="005354D5">
        <w:rPr>
          <w:szCs w:val="28"/>
          <w:lang w:val="pl-PL"/>
        </w:rPr>
        <w:t>Luật Xây dựng năm 2014 thì phải đề nghị điều chỉnh giấy phép xây dựng và chờ quyết định của cơ quan cấp giấy phép.</w:t>
      </w:r>
    </w:p>
    <w:p w14:paraId="5A6E5FBA" w14:textId="77777777" w:rsidR="00837F45" w:rsidRPr="009D213A" w:rsidRDefault="00837F45" w:rsidP="006805CB">
      <w:pPr>
        <w:autoSpaceDE w:val="0"/>
        <w:autoSpaceDN w:val="0"/>
        <w:rPr>
          <w:sz w:val="2"/>
          <w:szCs w:val="28"/>
          <w:lang w:val="pl-PL"/>
        </w:rPr>
      </w:pPr>
    </w:p>
    <w:p w14:paraId="575B58A8" w14:textId="77777777" w:rsidR="00837F45" w:rsidRPr="005354D5" w:rsidRDefault="00837F45" w:rsidP="006805CB">
      <w:pPr>
        <w:rPr>
          <w:szCs w:val="28"/>
          <w:lang w:val="pl-PL"/>
        </w:rPr>
      </w:pPr>
    </w:p>
    <w:p w14:paraId="6665090F" w14:textId="77777777" w:rsidR="00837F45" w:rsidRPr="005354D5" w:rsidRDefault="00837F45" w:rsidP="006805CB">
      <w:pPr>
        <w:jc w:val="center"/>
        <w:rPr>
          <w:b/>
          <w:bCs/>
          <w:szCs w:val="28"/>
          <w:lang w:val="pl-PL"/>
        </w:rPr>
      </w:pPr>
      <w:r w:rsidRPr="005354D5">
        <w:rPr>
          <w:b/>
          <w:bCs/>
          <w:szCs w:val="28"/>
          <w:lang w:val="pl-PL"/>
        </w:rPr>
        <w:lastRenderedPageBreak/>
        <w:t>ĐIỀU CHỈNH/GIA HẠN GIẤY PHÉP</w:t>
      </w:r>
    </w:p>
    <w:p w14:paraId="4D197118" w14:textId="77777777" w:rsidR="00837F45" w:rsidRPr="005354D5" w:rsidRDefault="00837F45" w:rsidP="006805CB">
      <w:pPr>
        <w:rPr>
          <w:szCs w:val="28"/>
          <w:lang w:val="pl-PL"/>
        </w:rPr>
      </w:pPr>
    </w:p>
    <w:p w14:paraId="64148E18" w14:textId="77777777" w:rsidR="00837F45" w:rsidRPr="005354D5" w:rsidRDefault="00837F45" w:rsidP="006805CB">
      <w:pPr>
        <w:ind w:firstLine="567"/>
        <w:rPr>
          <w:szCs w:val="28"/>
          <w:lang w:val="pl-PL"/>
        </w:rPr>
      </w:pPr>
      <w:r w:rsidRPr="005354D5">
        <w:rPr>
          <w:szCs w:val="28"/>
          <w:lang w:val="pl-PL"/>
        </w:rPr>
        <w:t>1. Nội dung điều chỉnh/gia hạn: .......................................................</w:t>
      </w:r>
      <w:r w:rsidRPr="005354D5">
        <w:rPr>
          <w:szCs w:val="28"/>
        </w:rPr>
        <w:t>....</w:t>
      </w:r>
      <w:r w:rsidRPr="005354D5">
        <w:rPr>
          <w:szCs w:val="28"/>
          <w:lang w:val="pl-PL"/>
        </w:rPr>
        <w:t>..........</w:t>
      </w:r>
    </w:p>
    <w:p w14:paraId="039C0989" w14:textId="77777777" w:rsidR="00837F45" w:rsidRPr="009D213A" w:rsidRDefault="00837F45" w:rsidP="006805CB">
      <w:pPr>
        <w:ind w:firstLine="567"/>
        <w:rPr>
          <w:sz w:val="18"/>
          <w:szCs w:val="28"/>
          <w:lang w:val="pl-PL"/>
        </w:rPr>
      </w:pPr>
    </w:p>
    <w:p w14:paraId="142685F1" w14:textId="77777777" w:rsidR="00837F45" w:rsidRPr="005354D5" w:rsidRDefault="00837F45" w:rsidP="006805CB">
      <w:pPr>
        <w:ind w:firstLine="567"/>
        <w:rPr>
          <w:szCs w:val="28"/>
          <w:lang w:val="pl-PL"/>
        </w:rPr>
      </w:pPr>
      <w:r w:rsidRPr="005354D5">
        <w:rPr>
          <w:szCs w:val="28"/>
          <w:lang w:val="pl-PL"/>
        </w:rPr>
        <w:t>2. Thời gian có hiệu lực của giấy phép: ..............................................</w:t>
      </w:r>
      <w:r w:rsidRPr="005354D5">
        <w:rPr>
          <w:szCs w:val="28"/>
        </w:rPr>
        <w:t>....</w:t>
      </w:r>
      <w:r w:rsidRPr="005354D5">
        <w:rPr>
          <w:szCs w:val="28"/>
          <w:lang w:val="pl-PL"/>
        </w:rPr>
        <w:t>.......</w:t>
      </w:r>
    </w:p>
    <w:p w14:paraId="24ED38BB" w14:textId="77777777" w:rsidR="00837F45" w:rsidRPr="005354D5" w:rsidRDefault="00837F45" w:rsidP="006805CB">
      <w:pPr>
        <w:ind w:firstLine="567"/>
        <w:rPr>
          <w:szCs w:val="28"/>
          <w:lang w:val="pl-PL"/>
        </w:rPr>
      </w:pPr>
    </w:p>
    <w:tbl>
      <w:tblPr>
        <w:tblW w:w="9072" w:type="dxa"/>
        <w:tblInd w:w="108" w:type="dxa"/>
        <w:tblLook w:val="04A0" w:firstRow="1" w:lastRow="0" w:firstColumn="1" w:lastColumn="0" w:noHBand="0" w:noVBand="1"/>
      </w:tblPr>
      <w:tblGrid>
        <w:gridCol w:w="2160"/>
        <w:gridCol w:w="6912"/>
      </w:tblGrid>
      <w:tr w:rsidR="00837F45" w:rsidRPr="005354D5" w14:paraId="5019E3C5" w14:textId="77777777" w:rsidTr="009D213A">
        <w:tc>
          <w:tcPr>
            <w:tcW w:w="2160" w:type="dxa"/>
          </w:tcPr>
          <w:p w14:paraId="3BA63108" w14:textId="77777777" w:rsidR="00837F45" w:rsidRPr="005354D5" w:rsidRDefault="00837F45" w:rsidP="006805CB">
            <w:pPr>
              <w:jc w:val="center"/>
              <w:rPr>
                <w:szCs w:val="28"/>
                <w:lang w:val="pl-PL"/>
              </w:rPr>
            </w:pPr>
          </w:p>
        </w:tc>
        <w:tc>
          <w:tcPr>
            <w:tcW w:w="6912" w:type="dxa"/>
          </w:tcPr>
          <w:p w14:paraId="71B3C43D" w14:textId="77777777" w:rsidR="00837F45" w:rsidRPr="005354D5" w:rsidRDefault="00837F45" w:rsidP="006805CB">
            <w:pPr>
              <w:jc w:val="center"/>
              <w:rPr>
                <w:i/>
                <w:szCs w:val="28"/>
                <w:lang w:val="pl-PL"/>
              </w:rPr>
            </w:pP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lang w:val="pl-PL"/>
              </w:rPr>
              <w:t>...</w:t>
            </w:r>
            <w:r w:rsidRPr="005354D5">
              <w:rPr>
                <w:i/>
                <w:iCs/>
                <w:szCs w:val="28"/>
                <w:lang w:val="pl-PL"/>
              </w:rPr>
              <w:t xml:space="preserve"> tháng </w:t>
            </w:r>
            <w:r w:rsidRPr="005354D5">
              <w:rPr>
                <w:i/>
                <w:szCs w:val="28"/>
                <w:lang w:val="pl-PL"/>
              </w:rPr>
              <w:t>...</w:t>
            </w:r>
            <w:r w:rsidRPr="005354D5">
              <w:rPr>
                <w:i/>
                <w:iCs/>
                <w:szCs w:val="28"/>
                <w:lang w:val="pl-PL"/>
              </w:rPr>
              <w:t xml:space="preserve"> năm</w:t>
            </w:r>
            <w:r w:rsidRPr="005354D5">
              <w:rPr>
                <w:i/>
                <w:iCs/>
                <w:szCs w:val="28"/>
              </w:rPr>
              <w:t xml:space="preserve"> </w:t>
            </w:r>
            <w:r w:rsidRPr="005354D5">
              <w:rPr>
                <w:i/>
                <w:szCs w:val="28"/>
                <w:lang w:val="pl-PL"/>
              </w:rPr>
              <w:t>...</w:t>
            </w:r>
          </w:p>
          <w:p w14:paraId="187C4B2E" w14:textId="77777777" w:rsidR="00837F45" w:rsidRPr="005354D5" w:rsidRDefault="00837F45" w:rsidP="009D213A">
            <w:pPr>
              <w:jc w:val="center"/>
              <w:rPr>
                <w:b/>
                <w:bCs/>
                <w:szCs w:val="28"/>
                <w:lang w:val="pl-PL"/>
              </w:rPr>
            </w:pPr>
            <w:r w:rsidRPr="005354D5">
              <w:rPr>
                <w:b/>
                <w:bCs/>
                <w:szCs w:val="28"/>
                <w:lang w:val="pl-PL"/>
              </w:rPr>
              <w:t>CƠ QUAN CẤP GIẤY PHÉP XÂY DỰNG</w:t>
            </w:r>
          </w:p>
          <w:p w14:paraId="735CD04A" w14:textId="77777777" w:rsidR="00837F45" w:rsidRPr="005354D5" w:rsidRDefault="00837F45" w:rsidP="006805CB">
            <w:pPr>
              <w:jc w:val="center"/>
              <w:rPr>
                <w:i/>
                <w:szCs w:val="28"/>
                <w:lang w:val="pl-PL"/>
              </w:rPr>
            </w:pPr>
            <w:r w:rsidRPr="005354D5">
              <w:rPr>
                <w:i/>
                <w:iCs/>
                <w:szCs w:val="28"/>
                <w:lang w:val="pl-PL"/>
              </w:rPr>
              <w:t>(Ký tên, đóng dấu)</w:t>
            </w:r>
          </w:p>
          <w:p w14:paraId="4AAFAA02" w14:textId="77777777" w:rsidR="00837F45" w:rsidRPr="005354D5" w:rsidRDefault="00837F45" w:rsidP="006805CB">
            <w:pPr>
              <w:jc w:val="center"/>
              <w:rPr>
                <w:szCs w:val="28"/>
                <w:lang w:val="pl-PL"/>
              </w:rPr>
            </w:pPr>
          </w:p>
        </w:tc>
      </w:tr>
    </w:tbl>
    <w:p w14:paraId="0C43DCA1" w14:textId="77777777" w:rsidR="00837F45" w:rsidRPr="005354D5" w:rsidRDefault="00837F45" w:rsidP="006805CB">
      <w:pPr>
        <w:jc w:val="center"/>
        <w:rPr>
          <w:b/>
          <w:bCs/>
          <w:szCs w:val="28"/>
          <w:lang w:val="pl-PL"/>
        </w:rPr>
      </w:pPr>
    </w:p>
    <w:p w14:paraId="2273BAB9" w14:textId="77777777" w:rsidR="00837F45" w:rsidRPr="005354D5" w:rsidRDefault="00837F45" w:rsidP="009D213A">
      <w:pPr>
        <w:pStyle w:val="MuPL"/>
        <w:spacing w:before="0" w:after="0" w:afterAutospacing="0"/>
        <w:jc w:val="right"/>
        <w:rPr>
          <w:bCs/>
          <w:color w:val="auto"/>
        </w:rPr>
      </w:pPr>
      <w:r w:rsidRPr="005354D5">
        <w:rPr>
          <w:bCs/>
          <w:color w:val="auto"/>
          <w:lang w:val="pl-PL"/>
        </w:rPr>
        <w:br w:type="page"/>
      </w:r>
      <w:r>
        <w:rPr>
          <w:bCs/>
          <w:color w:val="auto"/>
        </w:rPr>
        <w:lastRenderedPageBreak/>
        <w:t xml:space="preserve">Phụ lục II - </w:t>
      </w:r>
      <w:r w:rsidRPr="005354D5">
        <w:rPr>
          <w:color w:val="auto"/>
        </w:rPr>
        <w:t>Mẫu số 12</w:t>
      </w:r>
    </w:p>
    <w:p w14:paraId="4CCF0174" w14:textId="77777777" w:rsidR="00837F45" w:rsidRDefault="00837F45" w:rsidP="009D213A">
      <w:pPr>
        <w:tabs>
          <w:tab w:val="left" w:pos="720"/>
          <w:tab w:val="center" w:pos="4320"/>
          <w:tab w:val="right" w:pos="8640"/>
        </w:tabs>
        <w:autoSpaceDE w:val="0"/>
        <w:autoSpaceDN w:val="0"/>
        <w:jc w:val="center"/>
        <w:rPr>
          <w:bCs/>
          <w:szCs w:val="28"/>
          <w:lang w:val="it-IT"/>
        </w:rPr>
      </w:pPr>
      <w:r w:rsidRPr="005354D5">
        <w:rPr>
          <w:bCs/>
          <w:szCs w:val="28"/>
          <w:lang w:val="it-IT"/>
        </w:rPr>
        <w:t>(Trang 1)</w:t>
      </w:r>
    </w:p>
    <w:p w14:paraId="3C77AC76" w14:textId="77777777" w:rsidR="00837F45" w:rsidRPr="009D213A" w:rsidRDefault="00837F45" w:rsidP="009D213A">
      <w:pPr>
        <w:tabs>
          <w:tab w:val="left" w:pos="720"/>
          <w:tab w:val="center" w:pos="4320"/>
          <w:tab w:val="right" w:pos="8640"/>
        </w:tabs>
        <w:autoSpaceDE w:val="0"/>
        <w:autoSpaceDN w:val="0"/>
        <w:jc w:val="center"/>
        <w:rPr>
          <w:bCs/>
          <w:sz w:val="20"/>
          <w:szCs w:val="28"/>
          <w:lang w:val="it-IT"/>
        </w:rPr>
      </w:pPr>
    </w:p>
    <w:tbl>
      <w:tblPr>
        <w:tblW w:w="10632" w:type="dxa"/>
        <w:tblInd w:w="-851" w:type="dxa"/>
        <w:tblBorders>
          <w:insideH w:val="single" w:sz="4" w:space="0" w:color="auto"/>
        </w:tblBorders>
        <w:tblLayout w:type="fixed"/>
        <w:tblLook w:val="0000" w:firstRow="0" w:lastRow="0" w:firstColumn="0" w:lastColumn="0" w:noHBand="0" w:noVBand="0"/>
      </w:tblPr>
      <w:tblGrid>
        <w:gridCol w:w="5104"/>
        <w:gridCol w:w="5528"/>
      </w:tblGrid>
      <w:tr w:rsidR="00837F45" w:rsidRPr="005354D5" w14:paraId="0D7EF980" w14:textId="77777777" w:rsidTr="009D213A">
        <w:tc>
          <w:tcPr>
            <w:tcW w:w="5104" w:type="dxa"/>
            <w:tcBorders>
              <w:top w:val="nil"/>
              <w:left w:val="nil"/>
              <w:bottom w:val="nil"/>
              <w:right w:val="nil"/>
            </w:tcBorders>
          </w:tcPr>
          <w:p w14:paraId="5620053B" w14:textId="77777777" w:rsidR="00837F45" w:rsidRPr="009D213A" w:rsidRDefault="00837F45" w:rsidP="006805CB">
            <w:pPr>
              <w:jc w:val="center"/>
              <w:rPr>
                <w:b/>
                <w:spacing w:val="-10"/>
                <w:sz w:val="26"/>
              </w:rPr>
            </w:pPr>
            <w:r w:rsidRPr="009D213A">
              <w:rPr>
                <w:b/>
                <w:spacing w:val="-10"/>
                <w:sz w:val="26"/>
              </w:rPr>
              <w:t>CƠ QUAN CẤP</w:t>
            </w:r>
            <w:r w:rsidRPr="009D213A">
              <w:rPr>
                <w:b/>
                <w:bCs/>
                <w:spacing w:val="-10"/>
                <w:sz w:val="26"/>
              </w:rPr>
              <w:t xml:space="preserve"> </w:t>
            </w:r>
            <w:r w:rsidRPr="009D213A">
              <w:rPr>
                <w:b/>
                <w:spacing w:val="-10"/>
                <w:sz w:val="26"/>
              </w:rPr>
              <w:t>GIẤY PHÉP XÂY DỰNG …</w:t>
            </w:r>
          </w:p>
          <w:p w14:paraId="25758486" w14:textId="77777777" w:rsidR="00837F45" w:rsidRPr="009D213A" w:rsidRDefault="00837F45" w:rsidP="006805CB">
            <w:pPr>
              <w:jc w:val="center"/>
              <w:rPr>
                <w:rFonts w:eastAsia=".VnTime"/>
                <w:sz w:val="26"/>
                <w:vertAlign w:val="superscript"/>
                <w:lang w:val="fr-FR"/>
              </w:rPr>
            </w:pPr>
            <w:r w:rsidRPr="009D213A">
              <w:rPr>
                <w:rFonts w:eastAsia=".VnTime"/>
                <w:sz w:val="26"/>
                <w:vertAlign w:val="superscript"/>
                <w:lang w:val="fr-FR"/>
              </w:rPr>
              <w:t>_______</w:t>
            </w:r>
          </w:p>
          <w:p w14:paraId="2869C539" w14:textId="77777777" w:rsidR="00837F45" w:rsidRPr="005354D5" w:rsidRDefault="00837F45" w:rsidP="006805CB">
            <w:pPr>
              <w:rPr>
                <w:szCs w:val="28"/>
                <w:lang w:val="fr-FR"/>
              </w:rPr>
            </w:pPr>
          </w:p>
        </w:tc>
        <w:tc>
          <w:tcPr>
            <w:tcW w:w="5528" w:type="dxa"/>
            <w:tcBorders>
              <w:top w:val="nil"/>
              <w:left w:val="nil"/>
              <w:bottom w:val="nil"/>
              <w:right w:val="nil"/>
            </w:tcBorders>
          </w:tcPr>
          <w:p w14:paraId="7CBFEC8D" w14:textId="77777777" w:rsidR="00837F45" w:rsidRPr="005354D5" w:rsidRDefault="00837F45" w:rsidP="006805CB">
            <w:pPr>
              <w:jc w:val="center"/>
              <w:rPr>
                <w:b/>
                <w:spacing w:val="-10"/>
                <w:sz w:val="26"/>
                <w:szCs w:val="26"/>
              </w:rPr>
            </w:pPr>
            <w:r w:rsidRPr="005354D5">
              <w:rPr>
                <w:b/>
                <w:spacing w:val="-10"/>
                <w:sz w:val="26"/>
                <w:szCs w:val="26"/>
              </w:rPr>
              <w:t>CỘNG HÒA XÃ HỘI CHỦ NGHĨA VIỆT NAM</w:t>
            </w:r>
          </w:p>
          <w:p w14:paraId="69E2DD0C" w14:textId="77777777" w:rsidR="00837F45" w:rsidRPr="005354D5" w:rsidRDefault="00837F45" w:rsidP="006805CB">
            <w:pPr>
              <w:jc w:val="center"/>
              <w:rPr>
                <w:rFonts w:eastAsia=".VnTime"/>
                <w:szCs w:val="28"/>
              </w:rPr>
            </w:pPr>
            <w:r w:rsidRPr="005354D5">
              <w:rPr>
                <w:rFonts w:eastAsia=".VnTime"/>
                <w:b/>
                <w:bCs/>
                <w:szCs w:val="28"/>
              </w:rPr>
              <w:t>Độc lập - Tự do - Hạnh phúc</w:t>
            </w:r>
          </w:p>
          <w:p w14:paraId="3F471111" w14:textId="77777777" w:rsidR="00837F45" w:rsidRPr="005354D5" w:rsidRDefault="00837F45" w:rsidP="006805CB">
            <w:pPr>
              <w:jc w:val="center"/>
              <w:rPr>
                <w:rFonts w:eastAsia=".VnTime"/>
                <w:szCs w:val="28"/>
                <w:vertAlign w:val="superscript"/>
              </w:rPr>
            </w:pPr>
            <w:r w:rsidRPr="005354D5">
              <w:rPr>
                <w:rFonts w:eastAsia=".VnTime"/>
                <w:szCs w:val="28"/>
                <w:vertAlign w:val="superscript"/>
              </w:rPr>
              <w:t>_____________________________________</w:t>
            </w:r>
          </w:p>
          <w:p w14:paraId="24668EBF" w14:textId="77777777" w:rsidR="00837F45" w:rsidRPr="005354D5" w:rsidRDefault="00837F45" w:rsidP="006805CB">
            <w:pPr>
              <w:jc w:val="center"/>
              <w:rPr>
                <w:szCs w:val="28"/>
              </w:rPr>
            </w:pPr>
            <w:r w:rsidRPr="005354D5">
              <w:rPr>
                <w:rFonts w:eastAsia=".VnTime"/>
                <w:szCs w:val="28"/>
              </w:rPr>
              <w:t xml:space="preserve">... </w:t>
            </w:r>
            <w:r w:rsidRPr="005354D5">
              <w:rPr>
                <w:rFonts w:eastAsia=".VnTime"/>
                <w:i/>
                <w:iCs/>
                <w:szCs w:val="28"/>
              </w:rPr>
              <w:t xml:space="preserve">, ngày </w:t>
            </w:r>
            <w:r w:rsidRPr="005354D5">
              <w:rPr>
                <w:rFonts w:eastAsia=".VnTime"/>
                <w:szCs w:val="28"/>
              </w:rPr>
              <w:t xml:space="preserve">... </w:t>
            </w:r>
            <w:r w:rsidRPr="005354D5">
              <w:rPr>
                <w:rFonts w:eastAsia=".VnTime"/>
                <w:i/>
                <w:iCs/>
                <w:szCs w:val="28"/>
              </w:rPr>
              <w:t xml:space="preserve">tháng </w:t>
            </w:r>
            <w:r w:rsidRPr="005354D5">
              <w:rPr>
                <w:rFonts w:eastAsia=".VnTime"/>
                <w:szCs w:val="28"/>
              </w:rPr>
              <w:t>...</w:t>
            </w:r>
            <w:r w:rsidRPr="005354D5">
              <w:rPr>
                <w:rFonts w:eastAsia=".VnTime"/>
                <w:i/>
                <w:iCs/>
                <w:szCs w:val="28"/>
              </w:rPr>
              <w:t xml:space="preserve"> năm </w:t>
            </w:r>
            <w:r w:rsidRPr="005354D5">
              <w:rPr>
                <w:rFonts w:eastAsia=".VnTime"/>
                <w:szCs w:val="28"/>
              </w:rPr>
              <w:t>...</w:t>
            </w:r>
          </w:p>
        </w:tc>
      </w:tr>
    </w:tbl>
    <w:p w14:paraId="5B365B3F" w14:textId="77777777" w:rsidR="00837F45" w:rsidRPr="005354D5" w:rsidRDefault="00837F45" w:rsidP="006805CB">
      <w:pPr>
        <w:jc w:val="center"/>
        <w:rPr>
          <w:b/>
          <w:bCs/>
          <w:szCs w:val="28"/>
        </w:rPr>
      </w:pPr>
    </w:p>
    <w:p w14:paraId="4F575F1F" w14:textId="77777777" w:rsidR="00837F45" w:rsidRPr="005354D5" w:rsidRDefault="00837F45" w:rsidP="006805CB">
      <w:pPr>
        <w:jc w:val="center"/>
        <w:rPr>
          <w:b/>
          <w:bCs/>
          <w:szCs w:val="28"/>
        </w:rPr>
      </w:pPr>
      <w:r w:rsidRPr="005354D5">
        <w:rPr>
          <w:b/>
          <w:bCs/>
          <w:szCs w:val="28"/>
        </w:rPr>
        <w:t>GIẤY PHÉP XÂY DỰNG CÓ THỜI HẠN</w:t>
      </w:r>
    </w:p>
    <w:p w14:paraId="65E8FCEE" w14:textId="77777777" w:rsidR="00837F45" w:rsidRPr="005354D5" w:rsidRDefault="00837F45" w:rsidP="006805CB">
      <w:pPr>
        <w:jc w:val="center"/>
        <w:rPr>
          <w:szCs w:val="28"/>
        </w:rPr>
      </w:pPr>
      <w:r w:rsidRPr="005354D5">
        <w:rPr>
          <w:szCs w:val="28"/>
        </w:rPr>
        <w:t xml:space="preserve">Số: </w:t>
      </w:r>
      <w:r>
        <w:rPr>
          <w:szCs w:val="28"/>
        </w:rPr>
        <w:t>…</w:t>
      </w:r>
      <w:r w:rsidRPr="005354D5">
        <w:rPr>
          <w:szCs w:val="28"/>
        </w:rPr>
        <w:t>/GPXD</w:t>
      </w:r>
    </w:p>
    <w:p w14:paraId="363C1A0B" w14:textId="77777777" w:rsidR="00837F45" w:rsidRPr="005354D5" w:rsidRDefault="00837F45" w:rsidP="006805CB">
      <w:pPr>
        <w:jc w:val="center"/>
        <w:rPr>
          <w:i/>
          <w:szCs w:val="28"/>
        </w:rPr>
      </w:pPr>
      <w:r w:rsidRPr="005354D5">
        <w:rPr>
          <w:i/>
          <w:szCs w:val="28"/>
        </w:rPr>
        <w:t>(Sử dụng cho công trình, nhà ở riêng lẻ)</w:t>
      </w:r>
    </w:p>
    <w:p w14:paraId="3ABFDAD5" w14:textId="77777777" w:rsidR="00837F45" w:rsidRPr="005354D5" w:rsidRDefault="00837F45" w:rsidP="006805CB">
      <w:pPr>
        <w:jc w:val="center"/>
        <w:rPr>
          <w:szCs w:val="28"/>
          <w:vertAlign w:val="superscript"/>
        </w:rPr>
      </w:pPr>
      <w:r w:rsidRPr="005354D5">
        <w:rPr>
          <w:szCs w:val="28"/>
          <w:vertAlign w:val="superscript"/>
        </w:rPr>
        <w:t>_________</w:t>
      </w:r>
    </w:p>
    <w:p w14:paraId="6D3AF81D" w14:textId="77777777" w:rsidR="00837F45" w:rsidRPr="005354D5" w:rsidRDefault="00837F45" w:rsidP="006805CB">
      <w:pPr>
        <w:ind w:firstLine="562"/>
        <w:rPr>
          <w:szCs w:val="28"/>
        </w:rPr>
      </w:pPr>
    </w:p>
    <w:p w14:paraId="0A4D6F78" w14:textId="77777777" w:rsidR="00837F45" w:rsidRPr="005354D5" w:rsidRDefault="00837F45" w:rsidP="006805CB">
      <w:pPr>
        <w:ind w:firstLine="567"/>
        <w:rPr>
          <w:szCs w:val="28"/>
        </w:rPr>
      </w:pPr>
      <w:r w:rsidRPr="005354D5">
        <w:rPr>
          <w:szCs w:val="28"/>
        </w:rPr>
        <w:t>1. Nội dung tương ứng với nội dung của giấy phép xây dựng đối với các loại công trình và nhà ở riêng lẻ.</w:t>
      </w:r>
    </w:p>
    <w:p w14:paraId="57B9F6AE" w14:textId="77777777" w:rsidR="00837F45" w:rsidRPr="009D213A" w:rsidRDefault="00837F45" w:rsidP="006805CB">
      <w:pPr>
        <w:ind w:firstLine="567"/>
        <w:rPr>
          <w:sz w:val="18"/>
          <w:szCs w:val="28"/>
        </w:rPr>
      </w:pPr>
    </w:p>
    <w:p w14:paraId="143951DF" w14:textId="77777777" w:rsidR="00837F45" w:rsidRPr="005354D5" w:rsidRDefault="00837F45" w:rsidP="006805CB">
      <w:pPr>
        <w:ind w:firstLine="567"/>
        <w:rPr>
          <w:szCs w:val="28"/>
          <w:lang w:val="sv-SE"/>
        </w:rPr>
      </w:pPr>
      <w:r w:rsidRPr="005354D5">
        <w:rPr>
          <w:szCs w:val="28"/>
          <w:lang w:val="sv-SE"/>
        </w:rPr>
        <w:t>2. Công trình được tồn tại đến: ..........................................................</w:t>
      </w:r>
      <w:r w:rsidRPr="005354D5">
        <w:rPr>
          <w:szCs w:val="28"/>
        </w:rPr>
        <w:t>.....</w:t>
      </w:r>
      <w:r w:rsidRPr="005354D5">
        <w:rPr>
          <w:szCs w:val="28"/>
          <w:lang w:val="sv-SE"/>
        </w:rPr>
        <w:t>.........</w:t>
      </w:r>
    </w:p>
    <w:p w14:paraId="7606979F" w14:textId="77777777" w:rsidR="00837F45" w:rsidRPr="009D213A" w:rsidRDefault="00837F45" w:rsidP="006805CB">
      <w:pPr>
        <w:ind w:firstLine="567"/>
        <w:rPr>
          <w:sz w:val="18"/>
          <w:szCs w:val="28"/>
          <w:lang w:val="sv-SE"/>
        </w:rPr>
      </w:pPr>
    </w:p>
    <w:p w14:paraId="75F3B721" w14:textId="77777777" w:rsidR="00837F45" w:rsidRPr="005354D5" w:rsidRDefault="00837F45" w:rsidP="006805CB">
      <w:pPr>
        <w:ind w:firstLine="567"/>
        <w:rPr>
          <w:szCs w:val="28"/>
        </w:rPr>
      </w:pPr>
      <w:r w:rsidRPr="005354D5">
        <w:rPr>
          <w:szCs w:val="28"/>
        </w:rPr>
        <w:t xml:space="preserve">Mã số thông tin công trình </w:t>
      </w:r>
      <w:r w:rsidRPr="005354D5">
        <w:rPr>
          <w:i/>
          <w:iCs/>
          <w:szCs w:val="28"/>
        </w:rPr>
        <w:t>(theo quy định của Chính phủ về cơ sở dữ liệu quốc gia về hoạt động xây dựng)</w:t>
      </w:r>
      <w:r w:rsidRPr="005354D5">
        <w:rPr>
          <w:szCs w:val="28"/>
        </w:rPr>
        <w:t>: ...........................................................................</w:t>
      </w:r>
    </w:p>
    <w:p w14:paraId="21C55D4F" w14:textId="77777777" w:rsidR="00837F45" w:rsidRPr="009D213A" w:rsidRDefault="00837F45" w:rsidP="006805CB">
      <w:pPr>
        <w:ind w:firstLine="567"/>
        <w:rPr>
          <w:sz w:val="18"/>
          <w:szCs w:val="28"/>
          <w:lang w:val="sv-SE"/>
        </w:rPr>
      </w:pPr>
    </w:p>
    <w:p w14:paraId="2B995DF7" w14:textId="77777777" w:rsidR="00837F45" w:rsidRPr="005354D5" w:rsidRDefault="00837F45" w:rsidP="006805CB">
      <w:pPr>
        <w:ind w:firstLine="567"/>
        <w:rPr>
          <w:szCs w:val="28"/>
          <w:lang w:val="sv-SE"/>
        </w:rPr>
      </w:pPr>
      <w:r w:rsidRPr="005354D5">
        <w:rPr>
          <w:szCs w:val="28"/>
          <w:lang w:val="sv-SE"/>
        </w:rPr>
        <w:t xml:space="preserve">3. Chủ đầu tư phải tự dỡ bỏ công trình, không được đ̣òi hỏi bồi thường phần công trình xây dựng theo giấy phép xây dựng có thời hạn khi Nhà nước thực hiện quy hoạch theo thời hạn ghi trong giấy phép được cấp. </w:t>
      </w:r>
    </w:p>
    <w:p w14:paraId="35B6A466" w14:textId="77777777" w:rsidR="00837F45" w:rsidRPr="009D213A" w:rsidRDefault="00837F45" w:rsidP="006805CB">
      <w:pPr>
        <w:ind w:firstLine="567"/>
        <w:rPr>
          <w:sz w:val="18"/>
          <w:szCs w:val="28"/>
          <w:lang w:val="sv-SE"/>
        </w:rPr>
      </w:pPr>
    </w:p>
    <w:p w14:paraId="3ACDA476" w14:textId="77777777" w:rsidR="00837F45" w:rsidRPr="005354D5" w:rsidRDefault="00837F45" w:rsidP="006805CB">
      <w:pPr>
        <w:ind w:firstLine="567"/>
        <w:rPr>
          <w:szCs w:val="28"/>
          <w:lang w:val="sv-SE"/>
        </w:rPr>
      </w:pPr>
      <w:r w:rsidRPr="005354D5">
        <w:rPr>
          <w:szCs w:val="28"/>
          <w:lang w:val="sv-SE"/>
        </w:rPr>
        <w:t>4. Giấy phép này có hiệu lực khởi công xây dựng trong thời hạn 12 tháng kể từ ngày cấp; quá thời hạn trên thì phải đề nghị gia hạn giấy phép xây dựng.</w:t>
      </w:r>
    </w:p>
    <w:p w14:paraId="7E2B20AD" w14:textId="77777777" w:rsidR="00837F45" w:rsidRPr="005354D5" w:rsidRDefault="00837F45" w:rsidP="006805CB">
      <w:pPr>
        <w:ind w:firstLine="562"/>
        <w:rPr>
          <w:szCs w:val="28"/>
          <w:lang w:val="sv-SE"/>
        </w:rPr>
      </w:pPr>
    </w:p>
    <w:tbl>
      <w:tblPr>
        <w:tblW w:w="9322" w:type="dxa"/>
        <w:tblLook w:val="04A0" w:firstRow="1" w:lastRow="0" w:firstColumn="1" w:lastColumn="0" w:noHBand="0" w:noVBand="1"/>
      </w:tblPr>
      <w:tblGrid>
        <w:gridCol w:w="2127"/>
        <w:gridCol w:w="7195"/>
      </w:tblGrid>
      <w:tr w:rsidR="00837F45" w:rsidRPr="005354D5" w14:paraId="69EB6F84" w14:textId="77777777" w:rsidTr="009D213A">
        <w:tc>
          <w:tcPr>
            <w:tcW w:w="2127" w:type="dxa"/>
          </w:tcPr>
          <w:p w14:paraId="57917692" w14:textId="77777777" w:rsidR="00837F45" w:rsidRPr="005354D5" w:rsidRDefault="00837F45" w:rsidP="009D213A">
            <w:pPr>
              <w:tabs>
                <w:tab w:val="left" w:pos="6164"/>
              </w:tabs>
              <w:ind w:left="-108"/>
              <w:rPr>
                <w:lang w:val="pl-PL"/>
              </w:rPr>
            </w:pPr>
            <w:r w:rsidRPr="005354D5">
              <w:rPr>
                <w:b/>
                <w:bCs/>
                <w:i/>
                <w:iCs/>
                <w:lang w:val="pl-PL"/>
              </w:rPr>
              <w:t xml:space="preserve">Nơi nhận:                    </w:t>
            </w:r>
            <w:r w:rsidRPr="005354D5">
              <w:rPr>
                <w:i/>
                <w:iCs/>
                <w:lang w:val="pl-PL"/>
              </w:rPr>
              <w:t xml:space="preserve">                  </w:t>
            </w:r>
          </w:p>
          <w:p w14:paraId="027EA445" w14:textId="77777777" w:rsidR="00837F45" w:rsidRPr="009D213A" w:rsidRDefault="00837F45" w:rsidP="009D213A">
            <w:pPr>
              <w:ind w:left="-108"/>
              <w:rPr>
                <w:b/>
                <w:bCs/>
                <w:sz w:val="22"/>
                <w:lang w:val="pl-PL"/>
              </w:rPr>
            </w:pPr>
            <w:r w:rsidRPr="009D213A">
              <w:rPr>
                <w:bCs/>
                <w:iCs/>
                <w:sz w:val="22"/>
                <w:lang w:val="pl-PL"/>
              </w:rPr>
              <w:t>- Chủ đầu tư</w:t>
            </w:r>
            <w:r w:rsidRPr="009D213A">
              <w:rPr>
                <w:bCs/>
                <w:sz w:val="22"/>
                <w:lang w:val="pl-PL"/>
              </w:rPr>
              <w:t>;</w:t>
            </w:r>
            <w:r w:rsidRPr="009D213A">
              <w:rPr>
                <w:b/>
                <w:bCs/>
                <w:sz w:val="22"/>
                <w:lang w:val="pl-PL"/>
              </w:rPr>
              <w:t xml:space="preserve">                                                        </w:t>
            </w:r>
          </w:p>
          <w:p w14:paraId="4F70ADC1" w14:textId="77777777" w:rsidR="00837F45" w:rsidRPr="009D213A" w:rsidRDefault="00837F45" w:rsidP="009D213A">
            <w:pPr>
              <w:ind w:left="-108"/>
              <w:rPr>
                <w:sz w:val="22"/>
                <w:lang w:val="pl-PL"/>
              </w:rPr>
            </w:pPr>
            <w:r w:rsidRPr="009D213A">
              <w:rPr>
                <w:bCs/>
                <w:sz w:val="22"/>
                <w:lang w:val="pl-PL"/>
              </w:rPr>
              <w:t>- Lưu:</w:t>
            </w:r>
            <w:r w:rsidRPr="009D213A">
              <w:rPr>
                <w:iCs/>
                <w:sz w:val="22"/>
                <w:lang w:val="pl-PL"/>
              </w:rPr>
              <w:t xml:space="preserve"> VT, .....</w:t>
            </w:r>
            <w:r w:rsidRPr="009D213A">
              <w:rPr>
                <w:sz w:val="22"/>
                <w:lang w:val="pl-PL"/>
              </w:rPr>
              <w:t xml:space="preserve">                                                               </w:t>
            </w:r>
          </w:p>
          <w:p w14:paraId="30C691EB" w14:textId="77777777" w:rsidR="00837F45" w:rsidRPr="005354D5" w:rsidRDefault="00837F45" w:rsidP="006805CB">
            <w:pPr>
              <w:tabs>
                <w:tab w:val="left" w:pos="6164"/>
              </w:tabs>
              <w:rPr>
                <w:b/>
                <w:bCs/>
                <w:i/>
                <w:iCs/>
                <w:szCs w:val="28"/>
                <w:lang w:val="pl-PL"/>
              </w:rPr>
            </w:pPr>
          </w:p>
        </w:tc>
        <w:tc>
          <w:tcPr>
            <w:tcW w:w="7195" w:type="dxa"/>
          </w:tcPr>
          <w:p w14:paraId="4CD8B5D1" w14:textId="77777777" w:rsidR="00837F45" w:rsidRPr="005354D5" w:rsidRDefault="00837F45" w:rsidP="009D213A">
            <w:pPr>
              <w:tabs>
                <w:tab w:val="left" w:pos="6164"/>
              </w:tabs>
              <w:jc w:val="center"/>
              <w:rPr>
                <w:b/>
                <w:bCs/>
                <w:szCs w:val="28"/>
                <w:lang w:val="pl-PL"/>
              </w:rPr>
            </w:pPr>
            <w:r w:rsidRPr="005354D5">
              <w:rPr>
                <w:b/>
                <w:bCs/>
                <w:szCs w:val="28"/>
                <w:lang w:val="pl-PL"/>
              </w:rPr>
              <w:lastRenderedPageBreak/>
              <w:t>CƠ QUAN CẤP GIẤY PHÉP XÂY DỰNG</w:t>
            </w:r>
          </w:p>
          <w:p w14:paraId="30C3FDC6" w14:textId="77777777" w:rsidR="00837F45" w:rsidRPr="005354D5" w:rsidRDefault="00837F45" w:rsidP="006805CB">
            <w:pPr>
              <w:tabs>
                <w:tab w:val="left" w:pos="6164"/>
              </w:tabs>
              <w:jc w:val="center"/>
              <w:rPr>
                <w:b/>
                <w:bCs/>
                <w:i/>
                <w:iCs/>
                <w:szCs w:val="28"/>
                <w:lang w:val="pl-PL"/>
              </w:rPr>
            </w:pPr>
            <w:r w:rsidRPr="005354D5">
              <w:rPr>
                <w:i/>
                <w:iCs/>
                <w:szCs w:val="28"/>
                <w:lang w:val="pl-PL"/>
              </w:rPr>
              <w:t>(Ký tên, đóng dấu)</w:t>
            </w:r>
          </w:p>
        </w:tc>
      </w:tr>
    </w:tbl>
    <w:p w14:paraId="08220BF3" w14:textId="77777777" w:rsidR="00837F45" w:rsidRPr="005354D5" w:rsidRDefault="00837F45" w:rsidP="006805CB">
      <w:pPr>
        <w:tabs>
          <w:tab w:val="left" w:pos="3680"/>
          <w:tab w:val="center" w:pos="4395"/>
        </w:tabs>
        <w:autoSpaceDE w:val="0"/>
        <w:autoSpaceDN w:val="0"/>
        <w:rPr>
          <w:szCs w:val="28"/>
          <w:lang w:val="pl-PL"/>
        </w:rPr>
      </w:pPr>
      <w:r w:rsidRPr="005354D5">
        <w:rPr>
          <w:szCs w:val="28"/>
          <w:lang w:val="pl-PL"/>
        </w:rPr>
        <w:lastRenderedPageBreak/>
        <w:tab/>
      </w:r>
      <w:r w:rsidRPr="005354D5">
        <w:rPr>
          <w:szCs w:val="28"/>
          <w:lang w:val="pl-PL"/>
        </w:rPr>
        <w:tab/>
      </w:r>
    </w:p>
    <w:p w14:paraId="1D311975" w14:textId="77777777" w:rsidR="00837F45" w:rsidRPr="005354D5" w:rsidRDefault="00837F45" w:rsidP="006805CB">
      <w:pPr>
        <w:tabs>
          <w:tab w:val="left" w:pos="3680"/>
          <w:tab w:val="center" w:pos="4395"/>
        </w:tabs>
        <w:autoSpaceDE w:val="0"/>
        <w:autoSpaceDN w:val="0"/>
        <w:jc w:val="center"/>
        <w:rPr>
          <w:szCs w:val="28"/>
          <w:lang w:val="pl-PL"/>
        </w:rPr>
      </w:pPr>
    </w:p>
    <w:p w14:paraId="7FAA6F79" w14:textId="77777777" w:rsidR="00837F45" w:rsidRPr="005354D5" w:rsidRDefault="00837F45" w:rsidP="006805CB">
      <w:pPr>
        <w:tabs>
          <w:tab w:val="left" w:pos="3680"/>
          <w:tab w:val="center" w:pos="4395"/>
        </w:tabs>
        <w:autoSpaceDE w:val="0"/>
        <w:autoSpaceDN w:val="0"/>
        <w:jc w:val="center"/>
        <w:rPr>
          <w:szCs w:val="28"/>
          <w:lang w:val="pl-PL"/>
        </w:rPr>
      </w:pPr>
    </w:p>
    <w:p w14:paraId="48836A38" w14:textId="77777777" w:rsidR="00837F45" w:rsidRPr="005354D5" w:rsidRDefault="00837F45" w:rsidP="006805CB">
      <w:pPr>
        <w:tabs>
          <w:tab w:val="left" w:pos="3680"/>
          <w:tab w:val="center" w:pos="4395"/>
        </w:tabs>
        <w:autoSpaceDE w:val="0"/>
        <w:autoSpaceDN w:val="0"/>
        <w:jc w:val="center"/>
        <w:rPr>
          <w:szCs w:val="28"/>
          <w:lang w:val="pl-PL"/>
        </w:rPr>
      </w:pPr>
    </w:p>
    <w:p w14:paraId="748ECA85" w14:textId="77777777" w:rsidR="00837F45" w:rsidRPr="005354D5" w:rsidRDefault="00837F45" w:rsidP="006805CB">
      <w:pPr>
        <w:jc w:val="center"/>
        <w:rPr>
          <w:szCs w:val="28"/>
          <w:lang w:val="pl-PL"/>
        </w:rPr>
      </w:pPr>
      <w:r w:rsidRPr="005354D5">
        <w:rPr>
          <w:szCs w:val="28"/>
          <w:lang w:val="pl-PL"/>
        </w:rPr>
        <w:br w:type="page"/>
      </w:r>
      <w:r w:rsidRPr="005354D5">
        <w:rPr>
          <w:szCs w:val="28"/>
          <w:lang w:val="pl-PL"/>
        </w:rPr>
        <w:lastRenderedPageBreak/>
        <w:t>(Trang 2)</w:t>
      </w:r>
    </w:p>
    <w:p w14:paraId="24FC4AE7" w14:textId="77777777" w:rsidR="00837F45" w:rsidRPr="005354D5" w:rsidRDefault="00837F45" w:rsidP="006805CB">
      <w:pPr>
        <w:tabs>
          <w:tab w:val="left" w:pos="3680"/>
          <w:tab w:val="center" w:pos="4395"/>
        </w:tabs>
        <w:autoSpaceDE w:val="0"/>
        <w:autoSpaceDN w:val="0"/>
        <w:jc w:val="center"/>
        <w:rPr>
          <w:szCs w:val="28"/>
          <w:lang w:val="pl-PL"/>
        </w:rPr>
      </w:pPr>
    </w:p>
    <w:p w14:paraId="7DD239AF" w14:textId="77777777" w:rsidR="00837F45" w:rsidRPr="005354D5" w:rsidRDefault="00837F45" w:rsidP="006805CB">
      <w:pPr>
        <w:jc w:val="center"/>
        <w:rPr>
          <w:b/>
          <w:bCs/>
          <w:szCs w:val="28"/>
          <w:lang w:val="pl-PL"/>
        </w:rPr>
      </w:pPr>
      <w:r w:rsidRPr="005354D5">
        <w:rPr>
          <w:b/>
          <w:bCs/>
          <w:szCs w:val="28"/>
          <w:lang w:val="pl-PL"/>
        </w:rPr>
        <w:t>CHỦ ĐẦU TƯ PHẢI THỰC HIỆN CÁC NỘI DUNG SAU ĐÂY:</w:t>
      </w:r>
    </w:p>
    <w:p w14:paraId="04FBF081" w14:textId="77777777" w:rsidR="00837F45" w:rsidRPr="005354D5" w:rsidRDefault="00837F45" w:rsidP="006805CB">
      <w:pPr>
        <w:ind w:firstLine="567"/>
        <w:rPr>
          <w:szCs w:val="28"/>
          <w:lang w:val="pl-PL"/>
        </w:rPr>
      </w:pPr>
    </w:p>
    <w:p w14:paraId="50463724" w14:textId="77777777" w:rsidR="00837F45" w:rsidRPr="005354D5" w:rsidRDefault="00837F45" w:rsidP="006805CB">
      <w:pPr>
        <w:ind w:firstLine="567"/>
        <w:rPr>
          <w:szCs w:val="28"/>
          <w:lang w:val="pl-PL"/>
        </w:rPr>
      </w:pPr>
      <w:r w:rsidRPr="005354D5">
        <w:rPr>
          <w:szCs w:val="28"/>
          <w:lang w:val="pl-PL"/>
        </w:rPr>
        <w:t>1. Phải hoàn toàn chịu trách nhiệm trước pháp luật nếu xâm phạm các quyền hợp pháp của các chủ sở hữu liền kề.</w:t>
      </w:r>
    </w:p>
    <w:p w14:paraId="30BE3559" w14:textId="77777777" w:rsidR="00837F45" w:rsidRPr="009D213A" w:rsidRDefault="00837F45" w:rsidP="006805CB">
      <w:pPr>
        <w:ind w:firstLine="567"/>
        <w:rPr>
          <w:sz w:val="18"/>
          <w:szCs w:val="28"/>
          <w:lang w:val="pl-PL"/>
        </w:rPr>
      </w:pPr>
    </w:p>
    <w:p w14:paraId="0C1165EF" w14:textId="77777777" w:rsidR="00837F45" w:rsidRPr="005354D5" w:rsidRDefault="00837F45" w:rsidP="006805CB">
      <w:pPr>
        <w:ind w:firstLine="567"/>
        <w:rPr>
          <w:szCs w:val="28"/>
          <w:lang w:val="pl-PL"/>
        </w:rPr>
      </w:pPr>
      <w:r w:rsidRPr="005354D5">
        <w:rPr>
          <w:szCs w:val="28"/>
          <w:lang w:val="pl-PL"/>
        </w:rPr>
        <w:t>2. Phải thực hiện đúng các quy định của pháp luật về đất đai, về đầu tư xây dựng và Giấy phép xây dựng này.</w:t>
      </w:r>
    </w:p>
    <w:p w14:paraId="12804A0F" w14:textId="77777777" w:rsidR="00837F45" w:rsidRPr="009D213A" w:rsidRDefault="00837F45" w:rsidP="006805CB">
      <w:pPr>
        <w:ind w:firstLine="567"/>
        <w:rPr>
          <w:sz w:val="18"/>
          <w:szCs w:val="28"/>
          <w:lang w:val="pl-PL"/>
        </w:rPr>
      </w:pPr>
    </w:p>
    <w:p w14:paraId="5EA5D8D2" w14:textId="77777777" w:rsidR="00837F45" w:rsidRPr="005354D5" w:rsidRDefault="00837F45" w:rsidP="006805CB">
      <w:pPr>
        <w:ind w:firstLine="567"/>
        <w:rPr>
          <w:szCs w:val="28"/>
          <w:lang w:val="pl-PL"/>
        </w:rPr>
      </w:pPr>
      <w:r w:rsidRPr="005354D5">
        <w:rPr>
          <w:szCs w:val="28"/>
          <w:lang w:val="pl-PL"/>
        </w:rPr>
        <w:t>3. Thực hiện thông báo khởi công xây dựng công trình theo quy định.</w:t>
      </w:r>
    </w:p>
    <w:p w14:paraId="1B7BD30C" w14:textId="77777777" w:rsidR="00837F45" w:rsidRPr="009D213A" w:rsidRDefault="00837F45" w:rsidP="006805CB">
      <w:pPr>
        <w:ind w:firstLine="567"/>
        <w:rPr>
          <w:sz w:val="18"/>
          <w:szCs w:val="28"/>
          <w:lang w:val="pl-PL"/>
        </w:rPr>
      </w:pPr>
    </w:p>
    <w:p w14:paraId="785C3644" w14:textId="77777777" w:rsidR="00837F45" w:rsidRPr="005354D5" w:rsidRDefault="00837F45" w:rsidP="006805CB">
      <w:pPr>
        <w:ind w:firstLine="567"/>
        <w:rPr>
          <w:szCs w:val="28"/>
          <w:lang w:val="pl-PL"/>
        </w:rPr>
      </w:pPr>
      <w:r w:rsidRPr="005354D5">
        <w:rPr>
          <w:szCs w:val="28"/>
          <w:lang w:val="pl-PL"/>
        </w:rPr>
        <w:t>4. Xuất trình Giấy phép xây dựng cho cơ quan có thẩm quyền khi được yêu cầu theo quy định của pháp luật và treo biển báo tại địa điểm xây dựng theo quy định.</w:t>
      </w:r>
    </w:p>
    <w:p w14:paraId="049AD6C7" w14:textId="77777777" w:rsidR="00837F45" w:rsidRPr="009D213A" w:rsidRDefault="00837F45" w:rsidP="006805CB">
      <w:pPr>
        <w:ind w:firstLine="567"/>
        <w:rPr>
          <w:sz w:val="18"/>
          <w:szCs w:val="28"/>
          <w:lang w:val="pl-PL"/>
        </w:rPr>
      </w:pPr>
    </w:p>
    <w:p w14:paraId="432E3E60" w14:textId="77777777" w:rsidR="00837F45" w:rsidRPr="005354D5" w:rsidRDefault="00837F45" w:rsidP="006805CB">
      <w:pPr>
        <w:autoSpaceDE w:val="0"/>
        <w:autoSpaceDN w:val="0"/>
        <w:ind w:firstLine="567"/>
        <w:rPr>
          <w:b/>
          <w:szCs w:val="28"/>
          <w:lang w:val="pl-PL"/>
        </w:rPr>
      </w:pPr>
      <w:r w:rsidRPr="005354D5">
        <w:rPr>
          <w:szCs w:val="28"/>
          <w:lang w:val="pl-PL"/>
        </w:rPr>
        <w:t xml:space="preserve">5. Khi điều chỉnh thiết kế làm thay đổi một trong các nội dung quy định tại khoản 1 Điều 98 </w:t>
      </w:r>
      <w:r>
        <w:rPr>
          <w:szCs w:val="28"/>
          <w:lang w:val="pl-PL"/>
        </w:rPr>
        <w:t xml:space="preserve">của </w:t>
      </w:r>
      <w:r w:rsidRPr="005354D5">
        <w:rPr>
          <w:szCs w:val="28"/>
          <w:lang w:val="pl-PL"/>
        </w:rPr>
        <w:t>Luật Xây dựng năm 2014 thì phải đề nghị điều chỉnh giấy phép xây dựng và chờ quyết định của cơ quan cấp giấy phép.</w:t>
      </w:r>
    </w:p>
    <w:p w14:paraId="601BB78C" w14:textId="77777777" w:rsidR="00837F45" w:rsidRPr="005354D5" w:rsidRDefault="00837F45" w:rsidP="006805CB">
      <w:pPr>
        <w:jc w:val="center"/>
        <w:rPr>
          <w:szCs w:val="28"/>
          <w:lang w:val="pl-PL"/>
        </w:rPr>
      </w:pPr>
    </w:p>
    <w:p w14:paraId="225D6B6D" w14:textId="77777777" w:rsidR="00837F45" w:rsidRPr="005354D5" w:rsidRDefault="00837F45" w:rsidP="006805CB">
      <w:pPr>
        <w:jc w:val="center"/>
        <w:rPr>
          <w:b/>
          <w:bCs/>
          <w:szCs w:val="28"/>
          <w:lang w:val="pl-PL"/>
        </w:rPr>
      </w:pPr>
      <w:r w:rsidRPr="005354D5">
        <w:rPr>
          <w:b/>
          <w:bCs/>
          <w:szCs w:val="28"/>
          <w:lang w:val="pl-PL"/>
        </w:rPr>
        <w:t>ĐIỀU CHỈNH/GIA HẠN GIẤY PHÉP</w:t>
      </w:r>
    </w:p>
    <w:p w14:paraId="74EEE7D9" w14:textId="77777777" w:rsidR="00837F45" w:rsidRPr="005354D5" w:rsidRDefault="00837F45" w:rsidP="006805CB">
      <w:pPr>
        <w:rPr>
          <w:szCs w:val="28"/>
          <w:lang w:val="pl-PL"/>
        </w:rPr>
      </w:pPr>
    </w:p>
    <w:p w14:paraId="0C4152F7" w14:textId="77777777" w:rsidR="00837F45" w:rsidRPr="005354D5" w:rsidRDefault="00837F45" w:rsidP="006805CB">
      <w:pPr>
        <w:ind w:firstLine="567"/>
        <w:rPr>
          <w:szCs w:val="28"/>
          <w:lang w:val="pl-PL"/>
        </w:rPr>
      </w:pPr>
      <w:r w:rsidRPr="005354D5">
        <w:rPr>
          <w:szCs w:val="28"/>
          <w:lang w:val="pl-PL"/>
        </w:rPr>
        <w:t>1. Nội dung điều chỉnh/gia hạn: ..........................................</w:t>
      </w:r>
      <w:r w:rsidRPr="005354D5">
        <w:rPr>
          <w:szCs w:val="28"/>
        </w:rPr>
        <w:t>....</w:t>
      </w:r>
      <w:r w:rsidRPr="005354D5">
        <w:rPr>
          <w:szCs w:val="28"/>
          <w:lang w:val="pl-PL"/>
        </w:rPr>
        <w:t>.......................</w:t>
      </w:r>
    </w:p>
    <w:p w14:paraId="41188D32" w14:textId="77777777" w:rsidR="00837F45" w:rsidRPr="009D213A" w:rsidRDefault="00837F45" w:rsidP="006805CB">
      <w:pPr>
        <w:ind w:firstLine="567"/>
        <w:rPr>
          <w:sz w:val="18"/>
          <w:szCs w:val="28"/>
          <w:lang w:val="pl-PL"/>
        </w:rPr>
      </w:pPr>
    </w:p>
    <w:p w14:paraId="65ED8B3B" w14:textId="77777777" w:rsidR="00837F45" w:rsidRPr="005354D5" w:rsidRDefault="00837F45" w:rsidP="006805CB">
      <w:pPr>
        <w:ind w:firstLine="567"/>
        <w:rPr>
          <w:szCs w:val="28"/>
          <w:lang w:val="pl-PL"/>
        </w:rPr>
      </w:pPr>
      <w:r w:rsidRPr="005354D5">
        <w:rPr>
          <w:szCs w:val="28"/>
          <w:lang w:val="pl-PL"/>
        </w:rPr>
        <w:t>2. Thời gian có hiệu lực của giấy phép: ............................................</w:t>
      </w:r>
      <w:r w:rsidRPr="005354D5">
        <w:rPr>
          <w:szCs w:val="28"/>
        </w:rPr>
        <w:t>....</w:t>
      </w:r>
      <w:r w:rsidRPr="005354D5">
        <w:rPr>
          <w:szCs w:val="28"/>
          <w:lang w:val="pl-PL"/>
        </w:rPr>
        <w:t>.........</w:t>
      </w:r>
    </w:p>
    <w:p w14:paraId="65034EFE" w14:textId="77777777" w:rsidR="00837F45" w:rsidRPr="005354D5" w:rsidRDefault="00837F45" w:rsidP="006805CB">
      <w:pPr>
        <w:ind w:firstLine="567"/>
        <w:rPr>
          <w:szCs w:val="28"/>
          <w:lang w:val="pl-PL"/>
        </w:rPr>
      </w:pPr>
    </w:p>
    <w:tbl>
      <w:tblPr>
        <w:tblW w:w="9072" w:type="dxa"/>
        <w:tblInd w:w="108" w:type="dxa"/>
        <w:tblLook w:val="04A0" w:firstRow="1" w:lastRow="0" w:firstColumn="1" w:lastColumn="0" w:noHBand="0" w:noVBand="1"/>
      </w:tblPr>
      <w:tblGrid>
        <w:gridCol w:w="1877"/>
        <w:gridCol w:w="7195"/>
      </w:tblGrid>
      <w:tr w:rsidR="00837F45" w:rsidRPr="005354D5" w14:paraId="78823230" w14:textId="77777777" w:rsidTr="009D213A">
        <w:tc>
          <w:tcPr>
            <w:tcW w:w="1877" w:type="dxa"/>
          </w:tcPr>
          <w:p w14:paraId="4AFA4A14" w14:textId="77777777" w:rsidR="00837F45" w:rsidRPr="005354D5" w:rsidRDefault="00837F45" w:rsidP="006805CB">
            <w:pPr>
              <w:jc w:val="center"/>
              <w:rPr>
                <w:szCs w:val="28"/>
                <w:lang w:val="pl-PL"/>
              </w:rPr>
            </w:pPr>
          </w:p>
        </w:tc>
        <w:tc>
          <w:tcPr>
            <w:tcW w:w="7195" w:type="dxa"/>
          </w:tcPr>
          <w:p w14:paraId="7EF8B901" w14:textId="77777777" w:rsidR="00837F45" w:rsidRPr="005354D5" w:rsidRDefault="00837F45" w:rsidP="006805CB">
            <w:pPr>
              <w:jc w:val="center"/>
              <w:rPr>
                <w:i/>
                <w:szCs w:val="28"/>
                <w:lang w:val="pl-PL"/>
              </w:rPr>
            </w:pPr>
            <w:r w:rsidRPr="005354D5">
              <w:rPr>
                <w:i/>
                <w:szCs w:val="28"/>
              </w:rPr>
              <w:t xml:space="preserve">... </w:t>
            </w:r>
            <w:r w:rsidRPr="005354D5">
              <w:rPr>
                <w:i/>
                <w:szCs w:val="28"/>
                <w:lang w:val="pl-PL"/>
              </w:rPr>
              <w:t xml:space="preserve">, </w:t>
            </w:r>
            <w:r w:rsidRPr="005354D5">
              <w:rPr>
                <w:i/>
                <w:iCs/>
                <w:szCs w:val="28"/>
                <w:lang w:val="pl-PL"/>
              </w:rPr>
              <w:t xml:space="preserve">ngày </w:t>
            </w:r>
            <w:r w:rsidRPr="005354D5">
              <w:rPr>
                <w:i/>
                <w:szCs w:val="28"/>
                <w:lang w:val="pl-PL"/>
              </w:rPr>
              <w:t>...</w:t>
            </w:r>
            <w:r w:rsidRPr="005354D5">
              <w:rPr>
                <w:i/>
                <w:iCs/>
                <w:szCs w:val="28"/>
                <w:lang w:val="pl-PL"/>
              </w:rPr>
              <w:t xml:space="preserve"> tháng </w:t>
            </w:r>
            <w:r w:rsidRPr="005354D5">
              <w:rPr>
                <w:i/>
                <w:szCs w:val="28"/>
                <w:lang w:val="pl-PL"/>
              </w:rPr>
              <w:t>...</w:t>
            </w:r>
            <w:r w:rsidRPr="005354D5">
              <w:rPr>
                <w:i/>
                <w:iCs/>
                <w:szCs w:val="28"/>
                <w:lang w:val="pl-PL"/>
              </w:rPr>
              <w:t xml:space="preserve"> năm</w:t>
            </w:r>
            <w:r w:rsidRPr="005354D5">
              <w:rPr>
                <w:i/>
                <w:iCs/>
                <w:szCs w:val="28"/>
              </w:rPr>
              <w:t xml:space="preserve"> </w:t>
            </w:r>
            <w:r w:rsidRPr="005354D5">
              <w:rPr>
                <w:i/>
                <w:szCs w:val="28"/>
                <w:lang w:val="pl-PL"/>
              </w:rPr>
              <w:t>...</w:t>
            </w:r>
          </w:p>
          <w:p w14:paraId="26DE501A" w14:textId="77777777" w:rsidR="00837F45" w:rsidRPr="005354D5" w:rsidRDefault="00837F45" w:rsidP="009D213A">
            <w:pPr>
              <w:jc w:val="center"/>
              <w:rPr>
                <w:b/>
                <w:bCs/>
                <w:szCs w:val="28"/>
                <w:lang w:val="pl-PL"/>
              </w:rPr>
            </w:pPr>
            <w:r w:rsidRPr="005354D5">
              <w:rPr>
                <w:b/>
                <w:bCs/>
                <w:szCs w:val="28"/>
                <w:lang w:val="pl-PL"/>
              </w:rPr>
              <w:t>CƠ QUAN CẤP GIẤY PHÉP XÂY DỰNG</w:t>
            </w:r>
          </w:p>
          <w:p w14:paraId="39B3CF49" w14:textId="77777777" w:rsidR="00837F45" w:rsidRPr="005354D5" w:rsidRDefault="00837F45" w:rsidP="006805CB">
            <w:pPr>
              <w:jc w:val="center"/>
              <w:rPr>
                <w:i/>
                <w:szCs w:val="28"/>
                <w:lang w:val="pl-PL"/>
              </w:rPr>
            </w:pPr>
            <w:r w:rsidRPr="005354D5">
              <w:rPr>
                <w:i/>
                <w:iCs/>
                <w:szCs w:val="28"/>
                <w:lang w:val="pl-PL"/>
              </w:rPr>
              <w:t>(Ký tên, đóng dấu)</w:t>
            </w:r>
          </w:p>
          <w:p w14:paraId="4223F531" w14:textId="77777777" w:rsidR="00837F45" w:rsidRPr="005354D5" w:rsidRDefault="00837F45" w:rsidP="006805CB">
            <w:pPr>
              <w:jc w:val="center"/>
              <w:rPr>
                <w:szCs w:val="28"/>
                <w:lang w:val="pl-PL"/>
              </w:rPr>
            </w:pPr>
          </w:p>
        </w:tc>
      </w:tr>
    </w:tbl>
    <w:p w14:paraId="35CC5007" w14:textId="77777777" w:rsidR="00837F45" w:rsidRPr="005354D5" w:rsidRDefault="00837F45" w:rsidP="006805CB">
      <w:pPr>
        <w:tabs>
          <w:tab w:val="left" w:pos="720"/>
          <w:tab w:val="center" w:pos="4320"/>
          <w:tab w:val="right" w:pos="8640"/>
        </w:tabs>
        <w:autoSpaceDE w:val="0"/>
        <w:autoSpaceDN w:val="0"/>
        <w:jc w:val="center"/>
        <w:rPr>
          <w:bCs/>
          <w:szCs w:val="28"/>
          <w:lang w:val="it-IT"/>
        </w:rPr>
      </w:pPr>
    </w:p>
    <w:p w14:paraId="7A26E84B" w14:textId="77777777" w:rsidR="00837F45" w:rsidRPr="005354D5" w:rsidRDefault="00837F45" w:rsidP="006805CB">
      <w:pPr>
        <w:tabs>
          <w:tab w:val="left" w:pos="720"/>
          <w:tab w:val="center" w:pos="4320"/>
          <w:tab w:val="right" w:pos="8640"/>
        </w:tabs>
        <w:autoSpaceDE w:val="0"/>
        <w:autoSpaceDN w:val="0"/>
        <w:jc w:val="center"/>
        <w:rPr>
          <w:bCs/>
          <w:szCs w:val="28"/>
          <w:lang w:val="it-IT"/>
        </w:rPr>
      </w:pPr>
    </w:p>
    <w:p w14:paraId="41AA7796" w14:textId="77777777" w:rsidR="00837F45" w:rsidRPr="005354D5" w:rsidRDefault="00837F45" w:rsidP="006805CB">
      <w:pPr>
        <w:tabs>
          <w:tab w:val="left" w:pos="720"/>
          <w:tab w:val="center" w:pos="4320"/>
          <w:tab w:val="right" w:pos="8640"/>
        </w:tabs>
        <w:autoSpaceDE w:val="0"/>
        <w:autoSpaceDN w:val="0"/>
        <w:jc w:val="center"/>
        <w:rPr>
          <w:bCs/>
          <w:szCs w:val="28"/>
          <w:lang w:val="it-IT"/>
        </w:rPr>
      </w:pPr>
    </w:p>
    <w:p w14:paraId="43BA9686" w14:textId="77777777" w:rsidR="00837F45" w:rsidRPr="005354D5" w:rsidRDefault="00837F45" w:rsidP="006805CB">
      <w:pPr>
        <w:tabs>
          <w:tab w:val="left" w:pos="720"/>
          <w:tab w:val="center" w:pos="4320"/>
          <w:tab w:val="right" w:pos="8640"/>
        </w:tabs>
        <w:autoSpaceDE w:val="0"/>
        <w:autoSpaceDN w:val="0"/>
        <w:jc w:val="center"/>
        <w:rPr>
          <w:bCs/>
          <w:szCs w:val="28"/>
          <w:lang w:val="it-IT"/>
        </w:rPr>
      </w:pPr>
    </w:p>
    <w:p w14:paraId="682D7522" w14:textId="77777777" w:rsidR="00837F45" w:rsidRPr="005354D5" w:rsidRDefault="00837F45" w:rsidP="006805CB">
      <w:pPr>
        <w:spacing w:before="120" w:after="100" w:afterAutospacing="1"/>
        <w:rPr>
          <w:szCs w:val="28"/>
        </w:rPr>
      </w:pPr>
    </w:p>
    <w:p w14:paraId="32F38D1E" w14:textId="77777777" w:rsidR="00837F45" w:rsidRPr="005354D5" w:rsidRDefault="00837F45" w:rsidP="006805CB">
      <w:pPr>
        <w:spacing w:before="120" w:after="100" w:afterAutospacing="1"/>
        <w:rPr>
          <w:szCs w:val="28"/>
        </w:rPr>
      </w:pPr>
    </w:p>
    <w:p w14:paraId="447983BA" w14:textId="77777777" w:rsidR="00837F45" w:rsidRPr="005354D5" w:rsidRDefault="00837F45" w:rsidP="006805CB">
      <w:pPr>
        <w:spacing w:before="120" w:after="100" w:afterAutospacing="1"/>
        <w:rPr>
          <w:szCs w:val="28"/>
        </w:rPr>
      </w:pPr>
    </w:p>
    <w:p w14:paraId="04BF4985" w14:textId="77777777" w:rsidR="00837F45" w:rsidRPr="005354D5" w:rsidRDefault="00837F45" w:rsidP="006805CB">
      <w:pPr>
        <w:spacing w:before="120" w:after="100" w:afterAutospacing="1"/>
        <w:rPr>
          <w:szCs w:val="28"/>
        </w:rPr>
      </w:pPr>
      <w:r w:rsidRPr="005354D5">
        <w:rPr>
          <w:szCs w:val="28"/>
        </w:rPr>
        <w:t> </w:t>
      </w:r>
    </w:p>
    <w:p w14:paraId="397429B7" w14:textId="77777777" w:rsidR="00837F45" w:rsidRDefault="00837F45">
      <w:pPr>
        <w:rPr>
          <w:b/>
          <w:bCs/>
          <w:szCs w:val="28"/>
        </w:rPr>
      </w:pPr>
      <w:r>
        <w:rPr>
          <w:b/>
          <w:bCs/>
          <w:szCs w:val="28"/>
        </w:rPr>
        <w:br w:type="page"/>
      </w:r>
    </w:p>
    <w:p w14:paraId="38712660" w14:textId="77777777" w:rsidR="00837F45" w:rsidRPr="005354D5" w:rsidRDefault="00837F45" w:rsidP="006805CB">
      <w:pPr>
        <w:keepNext/>
        <w:jc w:val="right"/>
        <w:outlineLvl w:val="0"/>
        <w:rPr>
          <w:b/>
          <w:bCs/>
          <w:kern w:val="32"/>
          <w:szCs w:val="28"/>
          <w:lang w:val="pl-PL"/>
        </w:rPr>
      </w:pPr>
      <w:r w:rsidRPr="000A77BF">
        <w:rPr>
          <w:b/>
          <w:bCs/>
        </w:rPr>
        <w:lastRenderedPageBreak/>
        <w:t>Phụ lục II -</w:t>
      </w:r>
      <w:r>
        <w:rPr>
          <w:bCs/>
        </w:rPr>
        <w:t xml:space="preserve"> </w:t>
      </w:r>
      <w:r w:rsidRPr="005354D5">
        <w:rPr>
          <w:b/>
          <w:bCs/>
          <w:kern w:val="32"/>
          <w:szCs w:val="28"/>
          <w:lang w:val="pl-PL"/>
        </w:rPr>
        <w:t>Mẫu số 13</w:t>
      </w:r>
    </w:p>
    <w:p w14:paraId="67DA02FF" w14:textId="77777777" w:rsidR="00837F45" w:rsidRPr="005354D5" w:rsidRDefault="00837F45" w:rsidP="006805CB">
      <w:pPr>
        <w:keepNext/>
        <w:jc w:val="right"/>
        <w:outlineLvl w:val="0"/>
        <w:rPr>
          <w:b/>
          <w:bCs/>
          <w:kern w:val="32"/>
          <w:szCs w:val="28"/>
          <w:lang w:val="pl-PL"/>
        </w:rPr>
      </w:pPr>
    </w:p>
    <w:p w14:paraId="31B1CD79" w14:textId="77777777" w:rsidR="00837F45" w:rsidRPr="005354D5" w:rsidRDefault="00837F45" w:rsidP="006805CB">
      <w:pPr>
        <w:jc w:val="center"/>
        <w:rPr>
          <w:b/>
          <w:bCs/>
          <w:spacing w:val="-12"/>
          <w:szCs w:val="28"/>
          <w:lang w:val="pl-PL"/>
        </w:rPr>
      </w:pPr>
      <w:r w:rsidRPr="005354D5">
        <w:rPr>
          <w:b/>
          <w:bCs/>
          <w:spacing w:val="-12"/>
          <w:szCs w:val="28"/>
        </w:rPr>
        <w:t xml:space="preserve">MẪU DẤU CỦA CƠ QUAN THỰC HIỆN </w:t>
      </w:r>
      <w:r w:rsidRPr="005354D5">
        <w:rPr>
          <w:b/>
          <w:bCs/>
          <w:spacing w:val="-12"/>
          <w:szCs w:val="28"/>
          <w:lang w:val="pl-PL"/>
        </w:rPr>
        <w:t>CẤP GIẤY PHÉP XÂY DỰNG</w:t>
      </w:r>
    </w:p>
    <w:p w14:paraId="0D2476D3" w14:textId="77777777" w:rsidR="00837F45" w:rsidRDefault="00837F45" w:rsidP="006805CB">
      <w:pPr>
        <w:jc w:val="center"/>
        <w:rPr>
          <w:b/>
          <w:bCs/>
          <w:szCs w:val="28"/>
          <w:vertAlign w:val="superscript"/>
          <w:lang w:val="pl-PL"/>
        </w:rPr>
      </w:pPr>
      <w:r>
        <w:rPr>
          <w:b/>
          <w:bCs/>
          <w:szCs w:val="28"/>
          <w:vertAlign w:val="superscript"/>
          <w:lang w:val="pl-PL"/>
        </w:rPr>
        <w:t>_____________</w:t>
      </w:r>
    </w:p>
    <w:p w14:paraId="4AEF244A" w14:textId="77777777" w:rsidR="00837F45" w:rsidRPr="009D213A" w:rsidRDefault="00837F45" w:rsidP="006805CB">
      <w:pPr>
        <w:jc w:val="center"/>
        <w:rPr>
          <w:b/>
          <w:bCs/>
          <w:szCs w:val="28"/>
          <w:vertAlign w:val="superscript"/>
          <w:lang w:val="pl-PL"/>
        </w:rPr>
      </w:pPr>
    </w:p>
    <w:p w14:paraId="53500818" w14:textId="77777777" w:rsidR="00837F45" w:rsidRPr="005354D5" w:rsidRDefault="00837F45" w:rsidP="006805CB">
      <w:pPr>
        <w:jc w:val="center"/>
        <w:rPr>
          <w:szCs w:val="28"/>
        </w:rPr>
      </w:pPr>
      <w:r w:rsidRPr="005354D5">
        <w:rPr>
          <w:spacing w:val="-6"/>
          <w:szCs w:val="28"/>
        </w:rPr>
        <w:t>(Kích thước mẫu dấu: chiều rộng từ 4 cm đến 6 cm; chiều dài từ 6 cm đến 9 cm</w:t>
      </w:r>
      <w:r w:rsidRPr="005354D5">
        <w:rPr>
          <w:szCs w:val="28"/>
        </w:rPr>
        <w:t>)</w:t>
      </w:r>
    </w:p>
    <w:p w14:paraId="4053590F" w14:textId="77777777" w:rsidR="00837F45" w:rsidRPr="005354D5" w:rsidRDefault="00837F45" w:rsidP="006805CB">
      <w:pPr>
        <w:jc w:val="center"/>
        <w:rPr>
          <w:szCs w:val="28"/>
        </w:rPr>
      </w:pPr>
    </w:p>
    <w:tbl>
      <w:tblPr>
        <w:tblW w:w="0" w:type="auto"/>
        <w:tblCellMar>
          <w:left w:w="0" w:type="dxa"/>
          <w:right w:w="0" w:type="dxa"/>
        </w:tblCellMar>
        <w:tblLook w:val="04A0" w:firstRow="1" w:lastRow="0" w:firstColumn="1" w:lastColumn="0" w:noHBand="0" w:noVBand="1"/>
      </w:tblPr>
      <w:tblGrid>
        <w:gridCol w:w="2217"/>
        <w:gridCol w:w="4446"/>
        <w:gridCol w:w="2193"/>
      </w:tblGrid>
      <w:tr w:rsidR="00837F45" w:rsidRPr="005354D5" w14:paraId="553C9543" w14:textId="77777777" w:rsidTr="00225B96">
        <w:tc>
          <w:tcPr>
            <w:tcW w:w="2217" w:type="dxa"/>
            <w:tcBorders>
              <w:top w:val="nil"/>
              <w:left w:val="nil"/>
              <w:bottom w:val="nil"/>
              <w:right w:val="single" w:sz="8" w:space="0" w:color="auto"/>
            </w:tcBorders>
            <w:tcMar>
              <w:top w:w="0" w:type="dxa"/>
              <w:left w:w="108" w:type="dxa"/>
              <w:bottom w:w="0" w:type="dxa"/>
              <w:right w:w="108" w:type="dxa"/>
            </w:tcMar>
            <w:hideMark/>
          </w:tcPr>
          <w:p w14:paraId="588C7435" w14:textId="77777777" w:rsidR="00837F45" w:rsidRPr="005354D5" w:rsidRDefault="00837F45" w:rsidP="006805CB">
            <w:pPr>
              <w:spacing w:before="120" w:after="100" w:afterAutospacing="1"/>
              <w:jc w:val="center"/>
              <w:rPr>
                <w:szCs w:val="28"/>
              </w:rPr>
            </w:pPr>
            <w:r w:rsidRPr="005354D5">
              <w:rPr>
                <w:szCs w:val="28"/>
              </w:rPr>
              <w:t> </w:t>
            </w:r>
          </w:p>
        </w:tc>
        <w:tc>
          <w:tcPr>
            <w:tcW w:w="44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52F457" w14:textId="77777777" w:rsidR="00837F45" w:rsidRPr="005354D5" w:rsidRDefault="00837F45" w:rsidP="006805CB">
            <w:pPr>
              <w:jc w:val="center"/>
              <w:rPr>
                <w:spacing w:val="-6"/>
                <w:szCs w:val="28"/>
              </w:rPr>
            </w:pPr>
            <w:r w:rsidRPr="005354D5">
              <w:rPr>
                <w:spacing w:val="-6"/>
                <w:szCs w:val="28"/>
              </w:rPr>
              <w:t xml:space="preserve">(TÊN CƠ QUAN THỰC HIỆN </w:t>
            </w:r>
          </w:p>
          <w:p w14:paraId="4C747456" w14:textId="77777777" w:rsidR="00837F45" w:rsidRPr="005354D5" w:rsidRDefault="00837F45" w:rsidP="006805CB">
            <w:pPr>
              <w:jc w:val="center"/>
              <w:rPr>
                <w:spacing w:val="-6"/>
                <w:szCs w:val="28"/>
              </w:rPr>
            </w:pPr>
            <w:r w:rsidRPr="005354D5">
              <w:rPr>
                <w:spacing w:val="-6"/>
                <w:szCs w:val="28"/>
              </w:rPr>
              <w:t>CẤP GIẤY PHÉP XÂY DỰNG)</w:t>
            </w:r>
          </w:p>
        </w:tc>
        <w:tc>
          <w:tcPr>
            <w:tcW w:w="2193" w:type="dxa"/>
            <w:tcMar>
              <w:top w:w="0" w:type="dxa"/>
              <w:left w:w="108" w:type="dxa"/>
              <w:bottom w:w="0" w:type="dxa"/>
              <w:right w:w="108" w:type="dxa"/>
            </w:tcMar>
            <w:hideMark/>
          </w:tcPr>
          <w:p w14:paraId="2A9FF311" w14:textId="77777777" w:rsidR="00837F45" w:rsidRPr="005354D5" w:rsidRDefault="00837F45" w:rsidP="006805CB">
            <w:pPr>
              <w:spacing w:before="120" w:after="100" w:afterAutospacing="1"/>
              <w:jc w:val="center"/>
              <w:rPr>
                <w:szCs w:val="28"/>
              </w:rPr>
            </w:pPr>
            <w:r w:rsidRPr="005354D5">
              <w:rPr>
                <w:szCs w:val="28"/>
              </w:rPr>
              <w:t> </w:t>
            </w:r>
          </w:p>
        </w:tc>
      </w:tr>
      <w:tr w:rsidR="00837F45" w:rsidRPr="005354D5" w14:paraId="44E859FB" w14:textId="77777777" w:rsidTr="00225B96">
        <w:trPr>
          <w:trHeight w:val="2028"/>
        </w:trPr>
        <w:tc>
          <w:tcPr>
            <w:tcW w:w="2217" w:type="dxa"/>
            <w:tcBorders>
              <w:top w:val="nil"/>
              <w:left w:val="nil"/>
              <w:bottom w:val="nil"/>
              <w:right w:val="single" w:sz="8" w:space="0" w:color="auto"/>
            </w:tcBorders>
            <w:tcMar>
              <w:top w:w="0" w:type="dxa"/>
              <w:left w:w="108" w:type="dxa"/>
              <w:bottom w:w="0" w:type="dxa"/>
              <w:right w:w="108" w:type="dxa"/>
            </w:tcMar>
            <w:hideMark/>
          </w:tcPr>
          <w:p w14:paraId="10370D20" w14:textId="77777777" w:rsidR="00837F45" w:rsidRPr="005354D5" w:rsidRDefault="00837F45" w:rsidP="006805CB">
            <w:pPr>
              <w:spacing w:before="120" w:after="100" w:afterAutospacing="1"/>
              <w:jc w:val="center"/>
              <w:rPr>
                <w:szCs w:val="28"/>
              </w:rPr>
            </w:pPr>
            <w:r w:rsidRPr="005354D5">
              <w:rPr>
                <w:szCs w:val="28"/>
              </w:rPr>
              <w:t> </w:t>
            </w:r>
          </w:p>
        </w:tc>
        <w:tc>
          <w:tcPr>
            <w:tcW w:w="4446" w:type="dxa"/>
            <w:tcBorders>
              <w:top w:val="nil"/>
              <w:left w:val="nil"/>
              <w:bottom w:val="single" w:sz="8" w:space="0" w:color="auto"/>
              <w:right w:val="single" w:sz="8" w:space="0" w:color="auto"/>
            </w:tcBorders>
            <w:tcMar>
              <w:top w:w="0" w:type="dxa"/>
              <w:left w:w="108" w:type="dxa"/>
              <w:bottom w:w="0" w:type="dxa"/>
              <w:right w:w="108" w:type="dxa"/>
            </w:tcMar>
            <w:hideMark/>
          </w:tcPr>
          <w:p w14:paraId="2AFF39AD" w14:textId="77777777" w:rsidR="00837F45" w:rsidRPr="005354D5" w:rsidRDefault="00837F45" w:rsidP="006805CB">
            <w:pPr>
              <w:spacing w:before="120"/>
              <w:jc w:val="center"/>
              <w:rPr>
                <w:szCs w:val="28"/>
              </w:rPr>
            </w:pPr>
            <w:r w:rsidRPr="005354D5">
              <w:rPr>
                <w:b/>
                <w:bCs/>
                <w:szCs w:val="28"/>
              </w:rPr>
              <w:t>GIẤY PHÉP XÂY DỰNG</w:t>
            </w:r>
          </w:p>
          <w:p w14:paraId="1C546C67" w14:textId="77777777" w:rsidR="00837F45" w:rsidRPr="005354D5" w:rsidRDefault="00837F45" w:rsidP="006805CB">
            <w:pPr>
              <w:spacing w:before="120"/>
              <w:jc w:val="center"/>
              <w:rPr>
                <w:szCs w:val="28"/>
              </w:rPr>
            </w:pPr>
            <w:r w:rsidRPr="005354D5">
              <w:rPr>
                <w:szCs w:val="28"/>
              </w:rPr>
              <w:t>Số: …/…</w:t>
            </w:r>
          </w:p>
          <w:p w14:paraId="6DCF7AFD" w14:textId="77777777" w:rsidR="00837F45" w:rsidRPr="005354D5" w:rsidRDefault="00837F45" w:rsidP="006805CB">
            <w:pPr>
              <w:spacing w:before="120"/>
              <w:jc w:val="center"/>
              <w:rPr>
                <w:szCs w:val="28"/>
              </w:rPr>
            </w:pPr>
            <w:r w:rsidRPr="005354D5">
              <w:rPr>
                <w:szCs w:val="28"/>
              </w:rPr>
              <w:t>ngày… tháng… năm …</w:t>
            </w:r>
          </w:p>
          <w:p w14:paraId="4BAE385E" w14:textId="77777777" w:rsidR="00837F45" w:rsidRPr="005354D5" w:rsidRDefault="00837F45" w:rsidP="006805CB">
            <w:pPr>
              <w:spacing w:before="120"/>
              <w:jc w:val="center"/>
              <w:rPr>
                <w:szCs w:val="28"/>
              </w:rPr>
            </w:pPr>
            <w:r w:rsidRPr="005354D5">
              <w:rPr>
                <w:szCs w:val="28"/>
              </w:rPr>
              <w:t>Ký tên:</w:t>
            </w:r>
          </w:p>
        </w:tc>
        <w:tc>
          <w:tcPr>
            <w:tcW w:w="2193" w:type="dxa"/>
            <w:tcMar>
              <w:top w:w="0" w:type="dxa"/>
              <w:left w:w="108" w:type="dxa"/>
              <w:bottom w:w="0" w:type="dxa"/>
              <w:right w:w="108" w:type="dxa"/>
            </w:tcMar>
            <w:hideMark/>
          </w:tcPr>
          <w:p w14:paraId="75B53CBF" w14:textId="77777777" w:rsidR="00837F45" w:rsidRPr="005354D5" w:rsidRDefault="00837F45" w:rsidP="006805CB">
            <w:pPr>
              <w:spacing w:before="120" w:after="100" w:afterAutospacing="1"/>
              <w:jc w:val="center"/>
              <w:rPr>
                <w:szCs w:val="28"/>
              </w:rPr>
            </w:pPr>
            <w:r w:rsidRPr="005354D5">
              <w:rPr>
                <w:szCs w:val="28"/>
              </w:rPr>
              <w:t> </w:t>
            </w:r>
          </w:p>
        </w:tc>
      </w:tr>
    </w:tbl>
    <w:p w14:paraId="20D0CFEC" w14:textId="77777777" w:rsidR="00837F45" w:rsidRPr="005354D5" w:rsidRDefault="00837F45" w:rsidP="006805CB">
      <w:pPr>
        <w:pStyle w:val="GridTable31"/>
        <w:tabs>
          <w:tab w:val="left" w:pos="7590"/>
        </w:tabs>
        <w:spacing w:line="240" w:lineRule="auto"/>
        <w:jc w:val="both"/>
        <w:rPr>
          <w:color w:val="auto"/>
          <w:szCs w:val="28"/>
          <w:lang w:val="vi-VN"/>
        </w:rPr>
      </w:pPr>
    </w:p>
    <w:p w14:paraId="05C54D21" w14:textId="77777777" w:rsidR="00837F45" w:rsidRPr="005354D5" w:rsidRDefault="00837F45" w:rsidP="006805CB">
      <w:pPr>
        <w:rPr>
          <w:szCs w:val="28"/>
        </w:rPr>
      </w:pPr>
      <w:r w:rsidRPr="005354D5">
        <w:rPr>
          <w:szCs w:val="28"/>
        </w:rPr>
        <w:br w:type="page"/>
      </w:r>
    </w:p>
    <w:p w14:paraId="7D2CADE5" w14:textId="77777777" w:rsidR="00837F45" w:rsidRDefault="00837F45" w:rsidP="006805CB">
      <w:pPr>
        <w:pStyle w:val="MuPL"/>
        <w:jc w:val="right"/>
        <w:rPr>
          <w:bCs/>
          <w:color w:val="auto"/>
        </w:rPr>
        <w:sectPr w:rsidR="00837F45" w:rsidSect="006805CB">
          <w:footnotePr>
            <w:numRestart w:val="eachPage"/>
          </w:footnotePr>
          <w:pgSz w:w="11907" w:h="16840" w:code="9"/>
          <w:pgMar w:top="1134" w:right="1134" w:bottom="1134" w:left="1701" w:header="510" w:footer="397" w:gutter="0"/>
          <w:pgNumType w:start="1"/>
          <w:cols w:space="720"/>
          <w:titlePg/>
          <w:docGrid w:linePitch="381"/>
        </w:sectPr>
      </w:pPr>
    </w:p>
    <w:p w14:paraId="36183243" w14:textId="77777777" w:rsidR="00837F45" w:rsidRPr="005354D5" w:rsidRDefault="00837F45" w:rsidP="009D213A">
      <w:pPr>
        <w:pStyle w:val="MuPL"/>
        <w:spacing w:before="0" w:after="0" w:afterAutospacing="0"/>
        <w:rPr>
          <w:color w:val="auto"/>
        </w:rPr>
      </w:pPr>
      <w:r w:rsidRPr="005354D5">
        <w:rPr>
          <w:bCs/>
          <w:color w:val="auto"/>
        </w:rPr>
        <w:lastRenderedPageBreak/>
        <w:t>Phụ lục III</w:t>
      </w:r>
    </w:p>
    <w:p w14:paraId="594D08C8" w14:textId="77777777" w:rsidR="00837F45" w:rsidRDefault="00837F45" w:rsidP="009D213A">
      <w:pPr>
        <w:jc w:val="center"/>
        <w:rPr>
          <w:b/>
          <w:bCs/>
          <w:szCs w:val="28"/>
        </w:rPr>
      </w:pPr>
      <w:bookmarkStart w:id="368" w:name="chuong_pl_3_name"/>
      <w:r w:rsidRPr="005354D5">
        <w:rPr>
          <w:b/>
          <w:bCs/>
          <w:szCs w:val="28"/>
        </w:rPr>
        <w:t xml:space="preserve">QUY TRÌNH CẤP GIẤY PHÉP HOẠT ĐỘNG XÂY DỰNG </w:t>
      </w:r>
    </w:p>
    <w:p w14:paraId="7B56D5B1" w14:textId="77777777" w:rsidR="00837F45" w:rsidRPr="005354D5" w:rsidRDefault="00837F45" w:rsidP="009D213A">
      <w:pPr>
        <w:jc w:val="center"/>
        <w:rPr>
          <w:i/>
          <w:iCs/>
          <w:szCs w:val="28"/>
          <w:lang w:val="nl-NL"/>
        </w:rPr>
      </w:pPr>
      <w:r w:rsidRPr="005354D5">
        <w:rPr>
          <w:b/>
          <w:bCs/>
          <w:szCs w:val="28"/>
        </w:rPr>
        <w:t>CỦA NHÀ THẦU NƯỚC NGOÀI</w:t>
      </w:r>
      <w:bookmarkEnd w:id="368"/>
      <w:r w:rsidRPr="005354D5">
        <w:rPr>
          <w:szCs w:val="28"/>
        </w:rPr>
        <w:br/>
      </w:r>
      <w:r w:rsidRPr="005354D5">
        <w:rPr>
          <w:i/>
          <w:iCs/>
          <w:szCs w:val="28"/>
          <w:lang w:val="nl-NL"/>
        </w:rPr>
        <w:t>(Kèm theo Nghị định số        /20</w:t>
      </w:r>
      <w:r w:rsidRPr="005354D5">
        <w:rPr>
          <w:i/>
          <w:iCs/>
          <w:szCs w:val="28"/>
        </w:rPr>
        <w:t>24</w:t>
      </w:r>
      <w:r w:rsidRPr="005354D5">
        <w:rPr>
          <w:i/>
          <w:iCs/>
          <w:szCs w:val="28"/>
          <w:lang w:val="nl-NL"/>
        </w:rPr>
        <w:t>/NĐ-CP</w:t>
      </w:r>
    </w:p>
    <w:p w14:paraId="4D50DCDD" w14:textId="77777777" w:rsidR="00837F45" w:rsidRDefault="00837F45" w:rsidP="009D213A">
      <w:pPr>
        <w:jc w:val="center"/>
        <w:rPr>
          <w:i/>
          <w:iCs/>
          <w:szCs w:val="28"/>
          <w:lang w:val="nl-NL"/>
        </w:rPr>
      </w:pPr>
      <w:r w:rsidRPr="005354D5">
        <w:rPr>
          <w:i/>
          <w:iCs/>
          <w:szCs w:val="28"/>
          <w:lang w:val="nl-NL"/>
        </w:rPr>
        <w:t>ngày</w:t>
      </w:r>
      <w:r w:rsidRPr="005354D5">
        <w:rPr>
          <w:i/>
          <w:iCs/>
          <w:szCs w:val="28"/>
        </w:rPr>
        <w:t xml:space="preserve"> </w:t>
      </w:r>
      <w:r>
        <w:rPr>
          <w:i/>
          <w:iCs/>
          <w:szCs w:val="28"/>
        </w:rPr>
        <w:t xml:space="preserve">       </w:t>
      </w:r>
      <w:r w:rsidRPr="005354D5">
        <w:rPr>
          <w:i/>
          <w:iCs/>
          <w:szCs w:val="28"/>
          <w:lang w:val="nl-NL"/>
        </w:rPr>
        <w:t xml:space="preserve">tháng </w:t>
      </w:r>
      <w:r>
        <w:rPr>
          <w:i/>
          <w:iCs/>
          <w:szCs w:val="28"/>
        </w:rPr>
        <w:t xml:space="preserve">12 </w:t>
      </w:r>
      <w:r w:rsidRPr="005354D5">
        <w:rPr>
          <w:i/>
          <w:iCs/>
          <w:szCs w:val="28"/>
          <w:lang w:val="nl-NL"/>
        </w:rPr>
        <w:t>năm 202</w:t>
      </w:r>
      <w:r w:rsidRPr="005354D5">
        <w:rPr>
          <w:i/>
          <w:iCs/>
          <w:szCs w:val="28"/>
        </w:rPr>
        <w:t>4</w:t>
      </w:r>
      <w:r w:rsidRPr="005354D5">
        <w:rPr>
          <w:i/>
          <w:iCs/>
          <w:szCs w:val="28"/>
          <w:lang w:val="nl-NL"/>
        </w:rPr>
        <w:t xml:space="preserve"> của Chính phủ)</w:t>
      </w:r>
    </w:p>
    <w:p w14:paraId="3235E3FA" w14:textId="77777777" w:rsidR="00837F45" w:rsidRDefault="00837F45" w:rsidP="009D213A">
      <w:pPr>
        <w:jc w:val="center"/>
        <w:rPr>
          <w:szCs w:val="28"/>
          <w:vertAlign w:val="superscript"/>
        </w:rPr>
      </w:pPr>
      <w:r>
        <w:rPr>
          <w:szCs w:val="28"/>
          <w:vertAlign w:val="superscript"/>
        </w:rPr>
        <w:t>_________________</w:t>
      </w:r>
    </w:p>
    <w:p w14:paraId="5877B18E" w14:textId="77777777" w:rsidR="00837F45" w:rsidRPr="009D213A" w:rsidRDefault="00837F45" w:rsidP="009D213A">
      <w:pPr>
        <w:jc w:val="center"/>
        <w:rPr>
          <w:sz w:val="32"/>
          <w:szCs w:val="28"/>
          <w:vertAlign w:val="superscrip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80"/>
        <w:gridCol w:w="7302"/>
      </w:tblGrid>
      <w:tr w:rsidR="00837F45" w:rsidRPr="005354D5" w14:paraId="53DABE16" w14:textId="77777777" w:rsidTr="009D0E48">
        <w:tc>
          <w:tcPr>
            <w:tcW w:w="980" w:type="pct"/>
            <w:shd w:val="clear" w:color="auto" w:fill="FFFFFF"/>
            <w:vAlign w:val="center"/>
          </w:tcPr>
          <w:p w14:paraId="02E37639" w14:textId="77777777" w:rsidR="00837F45" w:rsidRPr="005354D5" w:rsidRDefault="00837F45" w:rsidP="009D213A">
            <w:pPr>
              <w:spacing w:before="60" w:after="60"/>
              <w:ind w:left="57" w:right="57"/>
              <w:jc w:val="center"/>
              <w:rPr>
                <w:szCs w:val="28"/>
              </w:rPr>
            </w:pPr>
            <w:r w:rsidRPr="005354D5">
              <w:rPr>
                <w:szCs w:val="28"/>
              </w:rPr>
              <w:t>Mẫu số 01</w:t>
            </w:r>
          </w:p>
        </w:tc>
        <w:tc>
          <w:tcPr>
            <w:tcW w:w="4020" w:type="pct"/>
            <w:shd w:val="clear" w:color="auto" w:fill="FFFFFF"/>
            <w:vAlign w:val="center"/>
          </w:tcPr>
          <w:p w14:paraId="6B3B0FD1" w14:textId="77777777" w:rsidR="00837F45" w:rsidRPr="005354D5" w:rsidRDefault="00837F45" w:rsidP="009D213A">
            <w:pPr>
              <w:spacing w:before="60" w:after="60"/>
              <w:ind w:left="57" w:right="57"/>
              <w:rPr>
                <w:szCs w:val="28"/>
              </w:rPr>
            </w:pPr>
            <w:r w:rsidRPr="005354D5">
              <w:rPr>
                <w:szCs w:val="28"/>
              </w:rPr>
              <w:t>Đơn đề nghị cấp giấy phép hoạt động xây dựng (Đối với nhà thầu là tổ chức)</w:t>
            </w:r>
          </w:p>
        </w:tc>
      </w:tr>
      <w:tr w:rsidR="00837F45" w:rsidRPr="005354D5" w14:paraId="7213669E" w14:textId="77777777" w:rsidTr="009D0E48">
        <w:tc>
          <w:tcPr>
            <w:tcW w:w="980" w:type="pct"/>
            <w:shd w:val="clear" w:color="auto" w:fill="FFFFFF"/>
            <w:vAlign w:val="center"/>
          </w:tcPr>
          <w:p w14:paraId="09BB37D3" w14:textId="77777777" w:rsidR="00837F45" w:rsidRPr="005354D5" w:rsidRDefault="00837F45" w:rsidP="009D213A">
            <w:pPr>
              <w:spacing w:before="60" w:after="60"/>
              <w:ind w:left="57" w:right="57"/>
              <w:jc w:val="center"/>
              <w:rPr>
                <w:szCs w:val="28"/>
              </w:rPr>
            </w:pPr>
            <w:r w:rsidRPr="005354D5">
              <w:rPr>
                <w:szCs w:val="28"/>
              </w:rPr>
              <w:t>Mẫu số 02</w:t>
            </w:r>
          </w:p>
        </w:tc>
        <w:tc>
          <w:tcPr>
            <w:tcW w:w="4020" w:type="pct"/>
            <w:shd w:val="clear" w:color="auto" w:fill="FFFFFF"/>
            <w:vAlign w:val="center"/>
          </w:tcPr>
          <w:p w14:paraId="6E59475B" w14:textId="77777777" w:rsidR="00837F45" w:rsidRPr="005354D5" w:rsidRDefault="00837F45" w:rsidP="009D213A">
            <w:pPr>
              <w:spacing w:before="60" w:after="60"/>
              <w:ind w:left="57" w:right="57"/>
              <w:rPr>
                <w:szCs w:val="28"/>
              </w:rPr>
            </w:pPr>
            <w:r w:rsidRPr="005354D5">
              <w:rPr>
                <w:szCs w:val="28"/>
              </w:rPr>
              <w:t>Báo cáo các công việc/dự án đã thực hiện trong 3 năm gần nhất</w:t>
            </w:r>
          </w:p>
        </w:tc>
      </w:tr>
      <w:tr w:rsidR="00837F45" w:rsidRPr="005354D5" w14:paraId="61CD1010" w14:textId="77777777" w:rsidTr="009D0E48">
        <w:tc>
          <w:tcPr>
            <w:tcW w:w="980" w:type="pct"/>
            <w:shd w:val="clear" w:color="auto" w:fill="FFFFFF"/>
          </w:tcPr>
          <w:p w14:paraId="6D549F47" w14:textId="77777777" w:rsidR="00837F45" w:rsidRPr="005354D5" w:rsidRDefault="00837F45" w:rsidP="009D213A">
            <w:pPr>
              <w:spacing w:before="60" w:after="60"/>
              <w:ind w:left="57" w:right="57"/>
              <w:jc w:val="center"/>
              <w:rPr>
                <w:szCs w:val="28"/>
              </w:rPr>
            </w:pPr>
            <w:r w:rsidRPr="005354D5">
              <w:rPr>
                <w:szCs w:val="28"/>
              </w:rPr>
              <w:t>Mẫu số 03</w:t>
            </w:r>
          </w:p>
        </w:tc>
        <w:tc>
          <w:tcPr>
            <w:tcW w:w="4020" w:type="pct"/>
            <w:shd w:val="clear" w:color="auto" w:fill="FFFFFF"/>
            <w:vAlign w:val="center"/>
          </w:tcPr>
          <w:p w14:paraId="626F4593" w14:textId="77777777" w:rsidR="00837F45" w:rsidRPr="005354D5" w:rsidRDefault="00837F45" w:rsidP="009D213A">
            <w:pPr>
              <w:spacing w:before="60" w:after="60"/>
              <w:ind w:left="57" w:right="57"/>
              <w:rPr>
                <w:szCs w:val="28"/>
              </w:rPr>
            </w:pPr>
            <w:r w:rsidRPr="005354D5">
              <w:rPr>
                <w:szCs w:val="28"/>
              </w:rPr>
              <w:t>Giấy ủy quyền</w:t>
            </w:r>
          </w:p>
        </w:tc>
      </w:tr>
      <w:tr w:rsidR="00837F45" w:rsidRPr="005354D5" w14:paraId="0E2D1784" w14:textId="77777777" w:rsidTr="009D0E48">
        <w:tc>
          <w:tcPr>
            <w:tcW w:w="980" w:type="pct"/>
            <w:shd w:val="clear" w:color="auto" w:fill="FFFFFF"/>
            <w:vAlign w:val="center"/>
          </w:tcPr>
          <w:p w14:paraId="12EE12BA" w14:textId="77777777" w:rsidR="00837F45" w:rsidRPr="005354D5" w:rsidRDefault="00837F45" w:rsidP="009D213A">
            <w:pPr>
              <w:spacing w:before="60" w:after="60"/>
              <w:ind w:left="57" w:right="57"/>
              <w:jc w:val="center"/>
              <w:rPr>
                <w:szCs w:val="28"/>
              </w:rPr>
            </w:pPr>
            <w:r w:rsidRPr="005354D5">
              <w:rPr>
                <w:szCs w:val="28"/>
              </w:rPr>
              <w:t>Mẫu số 04</w:t>
            </w:r>
          </w:p>
        </w:tc>
        <w:tc>
          <w:tcPr>
            <w:tcW w:w="4020" w:type="pct"/>
            <w:shd w:val="clear" w:color="auto" w:fill="FFFFFF"/>
            <w:vAlign w:val="center"/>
          </w:tcPr>
          <w:p w14:paraId="52512609" w14:textId="77777777" w:rsidR="00837F45" w:rsidRPr="005354D5" w:rsidRDefault="00837F45" w:rsidP="009D213A">
            <w:pPr>
              <w:spacing w:before="60" w:after="60"/>
              <w:ind w:left="57" w:right="57"/>
              <w:rPr>
                <w:szCs w:val="28"/>
              </w:rPr>
            </w:pPr>
            <w:r w:rsidRPr="005354D5">
              <w:rPr>
                <w:szCs w:val="28"/>
              </w:rPr>
              <w:t>Đơn đề nghị cấp giấy phép hoạt động xây dựng (Đối với nhà thầu là cá nhân)</w:t>
            </w:r>
          </w:p>
        </w:tc>
      </w:tr>
      <w:tr w:rsidR="00837F45" w:rsidRPr="005354D5" w14:paraId="5A21CDC6" w14:textId="77777777" w:rsidTr="009D0E48">
        <w:tc>
          <w:tcPr>
            <w:tcW w:w="980" w:type="pct"/>
            <w:shd w:val="clear" w:color="auto" w:fill="FFFFFF"/>
            <w:vAlign w:val="center"/>
          </w:tcPr>
          <w:p w14:paraId="72EBDA2C" w14:textId="77777777" w:rsidR="00837F45" w:rsidRPr="005354D5" w:rsidRDefault="00837F45" w:rsidP="009D213A">
            <w:pPr>
              <w:spacing w:before="60" w:after="60"/>
              <w:ind w:left="57" w:right="57"/>
              <w:jc w:val="center"/>
              <w:rPr>
                <w:szCs w:val="28"/>
              </w:rPr>
            </w:pPr>
            <w:r w:rsidRPr="005354D5">
              <w:rPr>
                <w:szCs w:val="28"/>
              </w:rPr>
              <w:t>Mẫu số 05</w:t>
            </w:r>
          </w:p>
        </w:tc>
        <w:tc>
          <w:tcPr>
            <w:tcW w:w="4020" w:type="pct"/>
            <w:shd w:val="clear" w:color="auto" w:fill="FFFFFF"/>
            <w:vAlign w:val="center"/>
          </w:tcPr>
          <w:p w14:paraId="5D1DC52A" w14:textId="77777777" w:rsidR="00837F45" w:rsidRPr="005354D5" w:rsidRDefault="00837F45" w:rsidP="009D213A">
            <w:pPr>
              <w:spacing w:before="60" w:after="60"/>
              <w:ind w:left="57" w:right="57"/>
              <w:rPr>
                <w:szCs w:val="28"/>
              </w:rPr>
            </w:pPr>
            <w:r w:rsidRPr="005354D5">
              <w:rPr>
                <w:szCs w:val="28"/>
              </w:rPr>
              <w:t>Quyết định cấp Giấy phép hoạt động xây dựng cho nhà thầu nước ngoài</w:t>
            </w:r>
          </w:p>
        </w:tc>
      </w:tr>
      <w:tr w:rsidR="00837F45" w:rsidRPr="005354D5" w14:paraId="43E7522A" w14:textId="77777777" w:rsidTr="009D0E48">
        <w:tc>
          <w:tcPr>
            <w:tcW w:w="980" w:type="pct"/>
            <w:shd w:val="clear" w:color="auto" w:fill="FFFFFF"/>
          </w:tcPr>
          <w:p w14:paraId="5DE005E3" w14:textId="77777777" w:rsidR="00837F45" w:rsidRPr="005354D5" w:rsidRDefault="00837F45" w:rsidP="009D213A">
            <w:pPr>
              <w:spacing w:before="60" w:after="60"/>
              <w:ind w:left="57" w:right="57"/>
              <w:jc w:val="center"/>
              <w:rPr>
                <w:szCs w:val="28"/>
              </w:rPr>
            </w:pPr>
            <w:r w:rsidRPr="005354D5">
              <w:rPr>
                <w:szCs w:val="28"/>
              </w:rPr>
              <w:t>Mẫu số 06</w:t>
            </w:r>
          </w:p>
        </w:tc>
        <w:tc>
          <w:tcPr>
            <w:tcW w:w="4020" w:type="pct"/>
            <w:shd w:val="clear" w:color="auto" w:fill="FFFFFF"/>
            <w:vAlign w:val="center"/>
          </w:tcPr>
          <w:p w14:paraId="764EB0F3" w14:textId="77777777" w:rsidR="00837F45" w:rsidRPr="005354D5" w:rsidRDefault="00837F45" w:rsidP="009D213A">
            <w:pPr>
              <w:spacing w:before="60" w:after="60"/>
              <w:ind w:left="57" w:right="57"/>
              <w:rPr>
                <w:szCs w:val="28"/>
              </w:rPr>
            </w:pPr>
            <w:r w:rsidRPr="005354D5">
              <w:rPr>
                <w:szCs w:val="28"/>
              </w:rPr>
              <w:t>Quyết định cấp Giấy phép hoạt động xây dựng cho cá nhân</w:t>
            </w:r>
          </w:p>
        </w:tc>
      </w:tr>
      <w:tr w:rsidR="00837F45" w:rsidRPr="005354D5" w14:paraId="51AC517F" w14:textId="77777777" w:rsidTr="009D0E48">
        <w:tc>
          <w:tcPr>
            <w:tcW w:w="980" w:type="pct"/>
            <w:shd w:val="clear" w:color="auto" w:fill="FFFFFF"/>
            <w:vAlign w:val="center"/>
          </w:tcPr>
          <w:p w14:paraId="1C47E0B7" w14:textId="77777777" w:rsidR="00837F45" w:rsidRPr="005354D5" w:rsidRDefault="00837F45" w:rsidP="009D213A">
            <w:pPr>
              <w:spacing w:before="60" w:after="60"/>
              <w:ind w:left="57" w:right="57"/>
              <w:jc w:val="center"/>
              <w:rPr>
                <w:szCs w:val="28"/>
              </w:rPr>
            </w:pPr>
            <w:r w:rsidRPr="005354D5">
              <w:rPr>
                <w:szCs w:val="28"/>
              </w:rPr>
              <w:t>Mẫu số 07</w:t>
            </w:r>
          </w:p>
        </w:tc>
        <w:tc>
          <w:tcPr>
            <w:tcW w:w="4020" w:type="pct"/>
            <w:shd w:val="clear" w:color="auto" w:fill="FFFFFF"/>
            <w:vAlign w:val="center"/>
          </w:tcPr>
          <w:p w14:paraId="0C847C97" w14:textId="77777777" w:rsidR="00837F45" w:rsidRPr="005354D5" w:rsidRDefault="00837F45" w:rsidP="009D213A">
            <w:pPr>
              <w:spacing w:before="60" w:after="60"/>
              <w:ind w:left="57" w:right="57"/>
              <w:rPr>
                <w:szCs w:val="28"/>
              </w:rPr>
            </w:pPr>
            <w:r w:rsidRPr="005354D5">
              <w:rPr>
                <w:szCs w:val="28"/>
              </w:rPr>
              <w:t>Quyết định điều chỉnh Giấy phép hoạt động xây dựng cho nhà thầu nước ngoài</w:t>
            </w:r>
          </w:p>
        </w:tc>
      </w:tr>
      <w:tr w:rsidR="00837F45" w:rsidRPr="005354D5" w14:paraId="6ED67D1C" w14:textId="77777777" w:rsidTr="009D0E48">
        <w:tc>
          <w:tcPr>
            <w:tcW w:w="980" w:type="pct"/>
            <w:shd w:val="clear" w:color="auto" w:fill="FFFFFF"/>
          </w:tcPr>
          <w:p w14:paraId="5ABF4828" w14:textId="77777777" w:rsidR="00837F45" w:rsidRPr="005354D5" w:rsidRDefault="00837F45" w:rsidP="009D213A">
            <w:pPr>
              <w:spacing w:before="60" w:after="60"/>
              <w:ind w:left="57" w:right="57"/>
              <w:jc w:val="center"/>
              <w:rPr>
                <w:szCs w:val="28"/>
              </w:rPr>
            </w:pPr>
            <w:r w:rsidRPr="005354D5">
              <w:rPr>
                <w:szCs w:val="28"/>
              </w:rPr>
              <w:t>Mẫu số 08</w:t>
            </w:r>
          </w:p>
        </w:tc>
        <w:tc>
          <w:tcPr>
            <w:tcW w:w="4020" w:type="pct"/>
            <w:shd w:val="clear" w:color="auto" w:fill="FFFFFF"/>
            <w:vAlign w:val="center"/>
          </w:tcPr>
          <w:p w14:paraId="77400A42" w14:textId="77777777" w:rsidR="00837F45" w:rsidRPr="005354D5" w:rsidRDefault="00837F45" w:rsidP="009D213A">
            <w:pPr>
              <w:spacing w:before="60" w:after="60"/>
              <w:ind w:left="57" w:right="57"/>
              <w:rPr>
                <w:szCs w:val="28"/>
              </w:rPr>
            </w:pPr>
            <w:r w:rsidRPr="005354D5">
              <w:rPr>
                <w:szCs w:val="28"/>
              </w:rPr>
              <w:t>Đơn đề nghị điều chỉnh giấy phép hoạt động xây dựng</w:t>
            </w:r>
          </w:p>
        </w:tc>
      </w:tr>
      <w:tr w:rsidR="00837F45" w:rsidRPr="005354D5" w14:paraId="2699959E" w14:textId="77777777" w:rsidTr="009D0E48">
        <w:tc>
          <w:tcPr>
            <w:tcW w:w="980" w:type="pct"/>
            <w:shd w:val="clear" w:color="auto" w:fill="FFFFFF"/>
            <w:vAlign w:val="center"/>
          </w:tcPr>
          <w:p w14:paraId="358A942F" w14:textId="77777777" w:rsidR="00837F45" w:rsidRPr="005354D5" w:rsidRDefault="00837F45" w:rsidP="009D213A">
            <w:pPr>
              <w:spacing w:before="60" w:after="60"/>
              <w:ind w:left="57" w:right="57"/>
              <w:jc w:val="center"/>
              <w:rPr>
                <w:szCs w:val="28"/>
              </w:rPr>
            </w:pPr>
            <w:r w:rsidRPr="005354D5">
              <w:rPr>
                <w:szCs w:val="28"/>
              </w:rPr>
              <w:t>Mẫu số 09</w:t>
            </w:r>
          </w:p>
        </w:tc>
        <w:tc>
          <w:tcPr>
            <w:tcW w:w="4020" w:type="pct"/>
            <w:shd w:val="clear" w:color="auto" w:fill="FFFFFF"/>
            <w:vAlign w:val="center"/>
          </w:tcPr>
          <w:p w14:paraId="2063900A" w14:textId="77777777" w:rsidR="00837F45" w:rsidRPr="005354D5" w:rsidRDefault="00837F45" w:rsidP="009D213A">
            <w:pPr>
              <w:spacing w:before="60" w:after="60"/>
              <w:ind w:left="57" w:right="57"/>
              <w:rPr>
                <w:szCs w:val="28"/>
              </w:rPr>
            </w:pPr>
            <w:r w:rsidRPr="005354D5">
              <w:rPr>
                <w:szCs w:val="28"/>
              </w:rPr>
              <w:t>Thông báo tình hình hoạt động của nhà thầu nước ngoài</w:t>
            </w:r>
          </w:p>
        </w:tc>
      </w:tr>
      <w:tr w:rsidR="00837F45" w:rsidRPr="005354D5" w14:paraId="14500D3C" w14:textId="77777777" w:rsidTr="009D0E48">
        <w:tc>
          <w:tcPr>
            <w:tcW w:w="980" w:type="pct"/>
            <w:shd w:val="clear" w:color="auto" w:fill="FFFFFF"/>
          </w:tcPr>
          <w:p w14:paraId="6D0D9AE6" w14:textId="77777777" w:rsidR="00837F45" w:rsidRPr="005354D5" w:rsidRDefault="00837F45" w:rsidP="009D213A">
            <w:pPr>
              <w:spacing w:before="60" w:after="60"/>
              <w:ind w:left="57" w:right="57"/>
              <w:jc w:val="center"/>
              <w:rPr>
                <w:szCs w:val="28"/>
              </w:rPr>
            </w:pPr>
            <w:r w:rsidRPr="005354D5">
              <w:rPr>
                <w:szCs w:val="28"/>
              </w:rPr>
              <w:t>Mẫu số 10</w:t>
            </w:r>
          </w:p>
        </w:tc>
        <w:tc>
          <w:tcPr>
            <w:tcW w:w="4020" w:type="pct"/>
            <w:shd w:val="clear" w:color="auto" w:fill="FFFFFF"/>
            <w:vAlign w:val="center"/>
          </w:tcPr>
          <w:p w14:paraId="3DFC54DA" w14:textId="77777777" w:rsidR="00837F45" w:rsidRPr="005354D5" w:rsidRDefault="00837F45" w:rsidP="009D213A">
            <w:pPr>
              <w:spacing w:before="60" w:after="60"/>
              <w:ind w:left="57" w:right="57"/>
              <w:rPr>
                <w:szCs w:val="28"/>
              </w:rPr>
            </w:pPr>
            <w:r w:rsidRPr="005354D5">
              <w:rPr>
                <w:szCs w:val="28"/>
              </w:rPr>
              <w:t>Thông báo văn phòng điều hành của nhà thầu nước ngoài</w:t>
            </w:r>
          </w:p>
        </w:tc>
      </w:tr>
    </w:tbl>
    <w:p w14:paraId="5E1868B3" w14:textId="77777777" w:rsidR="00837F45" w:rsidRPr="005354D5" w:rsidRDefault="00837F45" w:rsidP="006805CB">
      <w:pPr>
        <w:spacing w:before="120"/>
        <w:rPr>
          <w:szCs w:val="28"/>
        </w:rPr>
      </w:pPr>
      <w:r w:rsidRPr="005354D5">
        <w:rPr>
          <w:szCs w:val="28"/>
        </w:rPr>
        <w:t> </w:t>
      </w:r>
    </w:p>
    <w:p w14:paraId="697573D1" w14:textId="77777777" w:rsidR="00837F45" w:rsidRPr="005354D5" w:rsidRDefault="00837F45" w:rsidP="006805CB">
      <w:pPr>
        <w:spacing w:before="120"/>
        <w:rPr>
          <w:b/>
          <w:bCs/>
          <w:szCs w:val="28"/>
        </w:rPr>
      </w:pPr>
    </w:p>
    <w:p w14:paraId="59E8FC21" w14:textId="77777777" w:rsidR="00837F45" w:rsidRPr="005354D5" w:rsidRDefault="00837F45" w:rsidP="006805CB">
      <w:pPr>
        <w:spacing w:before="120"/>
        <w:rPr>
          <w:b/>
          <w:bCs/>
          <w:szCs w:val="28"/>
        </w:rPr>
      </w:pPr>
    </w:p>
    <w:p w14:paraId="5A1D6AB5" w14:textId="77777777" w:rsidR="00837F45" w:rsidRPr="005354D5" w:rsidRDefault="00837F45" w:rsidP="006805CB">
      <w:pPr>
        <w:spacing w:before="120"/>
        <w:rPr>
          <w:b/>
          <w:bCs/>
          <w:szCs w:val="28"/>
        </w:rPr>
      </w:pPr>
    </w:p>
    <w:p w14:paraId="35939119" w14:textId="77777777" w:rsidR="00837F45" w:rsidRPr="005354D5" w:rsidRDefault="00837F45" w:rsidP="006805CB">
      <w:pPr>
        <w:spacing w:before="120"/>
        <w:rPr>
          <w:b/>
          <w:bCs/>
          <w:szCs w:val="28"/>
        </w:rPr>
      </w:pPr>
    </w:p>
    <w:p w14:paraId="793242C5" w14:textId="77777777" w:rsidR="00837F45" w:rsidRPr="005354D5" w:rsidRDefault="00837F45" w:rsidP="006805CB">
      <w:pPr>
        <w:spacing w:before="120"/>
        <w:rPr>
          <w:b/>
          <w:bCs/>
          <w:szCs w:val="28"/>
        </w:rPr>
      </w:pPr>
    </w:p>
    <w:p w14:paraId="183885D7" w14:textId="77777777" w:rsidR="00837F45" w:rsidRPr="005354D5" w:rsidRDefault="00837F45" w:rsidP="006805CB">
      <w:pPr>
        <w:spacing w:before="120"/>
        <w:rPr>
          <w:b/>
          <w:bCs/>
          <w:szCs w:val="28"/>
        </w:rPr>
      </w:pPr>
    </w:p>
    <w:p w14:paraId="4B734FC3" w14:textId="77777777" w:rsidR="00837F45" w:rsidRPr="005354D5" w:rsidRDefault="00837F45" w:rsidP="006805CB">
      <w:pPr>
        <w:spacing w:before="120"/>
        <w:rPr>
          <w:b/>
          <w:bCs/>
          <w:szCs w:val="28"/>
        </w:rPr>
      </w:pPr>
    </w:p>
    <w:p w14:paraId="21C7D0B2" w14:textId="77777777" w:rsidR="00837F45" w:rsidRPr="005354D5" w:rsidRDefault="00837F45" w:rsidP="006805CB">
      <w:pPr>
        <w:spacing w:before="120"/>
        <w:rPr>
          <w:b/>
          <w:bCs/>
          <w:szCs w:val="28"/>
        </w:rPr>
      </w:pPr>
    </w:p>
    <w:p w14:paraId="099E02E0" w14:textId="77777777" w:rsidR="00837F45" w:rsidRPr="005354D5" w:rsidRDefault="00837F45" w:rsidP="006805CB">
      <w:pPr>
        <w:spacing w:before="120"/>
        <w:rPr>
          <w:b/>
          <w:bCs/>
          <w:szCs w:val="28"/>
        </w:rPr>
      </w:pPr>
    </w:p>
    <w:p w14:paraId="0DE1066C" w14:textId="77777777" w:rsidR="00837F45" w:rsidRPr="005354D5" w:rsidRDefault="00837F45" w:rsidP="006805CB">
      <w:pPr>
        <w:spacing w:before="120"/>
        <w:rPr>
          <w:b/>
          <w:bCs/>
          <w:szCs w:val="28"/>
        </w:rPr>
      </w:pPr>
    </w:p>
    <w:p w14:paraId="0CC015CF" w14:textId="77777777" w:rsidR="00837F45" w:rsidRPr="005354D5" w:rsidRDefault="00837F45" w:rsidP="006805CB">
      <w:pPr>
        <w:spacing w:before="120"/>
        <w:rPr>
          <w:b/>
          <w:bCs/>
          <w:szCs w:val="28"/>
        </w:rPr>
      </w:pPr>
    </w:p>
    <w:p w14:paraId="40115EFF" w14:textId="77777777" w:rsidR="00837F45" w:rsidRPr="005354D5" w:rsidRDefault="00837F45" w:rsidP="006805CB">
      <w:pPr>
        <w:spacing w:before="120"/>
        <w:rPr>
          <w:b/>
          <w:bCs/>
          <w:szCs w:val="28"/>
        </w:rPr>
      </w:pPr>
    </w:p>
    <w:p w14:paraId="75762A56" w14:textId="77777777" w:rsidR="00837F45" w:rsidRPr="005354D5" w:rsidRDefault="00837F45" w:rsidP="006805CB">
      <w:pPr>
        <w:spacing w:before="120"/>
        <w:rPr>
          <w:b/>
          <w:bCs/>
          <w:szCs w:val="28"/>
        </w:rPr>
      </w:pPr>
    </w:p>
    <w:p w14:paraId="51430CF1" w14:textId="77777777" w:rsidR="00837F45" w:rsidRPr="005354D5" w:rsidRDefault="00837F45" w:rsidP="006805CB">
      <w:pPr>
        <w:spacing w:before="120"/>
        <w:jc w:val="right"/>
        <w:rPr>
          <w:szCs w:val="28"/>
        </w:rPr>
      </w:pPr>
      <w:bookmarkStart w:id="369" w:name="_Toc52952548"/>
      <w:bookmarkStart w:id="370" w:name="_Toc54876063"/>
      <w:bookmarkStart w:id="371" w:name="_Hlk167176409"/>
      <w:r w:rsidRPr="000A77BF">
        <w:rPr>
          <w:b/>
          <w:bCs/>
          <w:szCs w:val="28"/>
        </w:rPr>
        <w:t>Phụ lục II</w:t>
      </w:r>
      <w:r>
        <w:rPr>
          <w:b/>
          <w:bCs/>
          <w:szCs w:val="28"/>
        </w:rPr>
        <w:t>I</w:t>
      </w:r>
      <w:r w:rsidRPr="000A77BF">
        <w:rPr>
          <w:b/>
          <w:bCs/>
          <w:szCs w:val="28"/>
        </w:rPr>
        <w:t xml:space="preserve"> -</w:t>
      </w:r>
      <w:r>
        <w:rPr>
          <w:b/>
          <w:bCs/>
          <w:szCs w:val="28"/>
        </w:rPr>
        <w:t xml:space="preserve"> </w:t>
      </w:r>
      <w:r w:rsidRPr="005354D5">
        <w:rPr>
          <w:b/>
          <w:bCs/>
          <w:szCs w:val="28"/>
        </w:rPr>
        <w:t>Mẫu số 01</w:t>
      </w:r>
    </w:p>
    <w:p w14:paraId="14546261" w14:textId="77777777" w:rsidR="00837F45" w:rsidRPr="009D213A" w:rsidRDefault="00837F45" w:rsidP="006805CB">
      <w:pPr>
        <w:spacing w:before="120"/>
        <w:jc w:val="center"/>
        <w:rPr>
          <w:b/>
          <w:bCs/>
          <w:sz w:val="2"/>
          <w:szCs w:val="28"/>
        </w:rPr>
      </w:pPr>
    </w:p>
    <w:p w14:paraId="044EDB24" w14:textId="77777777" w:rsidR="00837F45" w:rsidRPr="000E2ED8" w:rsidRDefault="00837F45" w:rsidP="009D213A">
      <w:pPr>
        <w:jc w:val="center"/>
        <w:rPr>
          <w:i/>
          <w:szCs w:val="28"/>
        </w:rPr>
      </w:pPr>
      <w:r w:rsidRPr="005354D5">
        <w:rPr>
          <w:b/>
          <w:bCs/>
          <w:szCs w:val="28"/>
        </w:rPr>
        <w:t>ĐƠN ĐỀ NGHỊ CẤP GIẤY PHÉP HOẠT ĐỘNG XÂY DỰNG</w:t>
      </w:r>
      <w:r w:rsidRPr="005354D5">
        <w:rPr>
          <w:b/>
          <w:bCs/>
          <w:szCs w:val="28"/>
        </w:rPr>
        <w:br/>
      </w:r>
      <w:r w:rsidRPr="000E2ED8">
        <w:rPr>
          <w:i/>
          <w:szCs w:val="28"/>
        </w:rPr>
        <w:t>(Đối với nhà thầu là tổ chức)</w:t>
      </w:r>
    </w:p>
    <w:p w14:paraId="60399485" w14:textId="77777777" w:rsidR="00837F45" w:rsidRDefault="00837F45" w:rsidP="009D213A">
      <w:pPr>
        <w:jc w:val="center"/>
        <w:rPr>
          <w:i/>
          <w:iCs/>
          <w:szCs w:val="28"/>
        </w:rPr>
      </w:pPr>
      <w:r w:rsidRPr="005354D5">
        <w:rPr>
          <w:szCs w:val="28"/>
        </w:rPr>
        <w:t>Văn bản số: …</w:t>
      </w:r>
      <w:r w:rsidRPr="005354D5">
        <w:rPr>
          <w:szCs w:val="28"/>
        </w:rPr>
        <w:br/>
      </w:r>
      <w:r w:rsidRPr="005354D5">
        <w:rPr>
          <w:i/>
          <w:iCs/>
          <w:szCs w:val="28"/>
        </w:rPr>
        <w:t>… , ngày… tháng… năm…</w:t>
      </w:r>
    </w:p>
    <w:p w14:paraId="1C03A51C" w14:textId="77777777" w:rsidR="00837F45" w:rsidRPr="009D213A" w:rsidRDefault="00837F45" w:rsidP="009D213A">
      <w:pPr>
        <w:jc w:val="center"/>
        <w:rPr>
          <w:szCs w:val="28"/>
          <w:vertAlign w:val="superscript"/>
        </w:rPr>
      </w:pPr>
      <w:r>
        <w:rPr>
          <w:szCs w:val="28"/>
          <w:vertAlign w:val="superscript"/>
        </w:rPr>
        <w:t>_____________</w:t>
      </w:r>
    </w:p>
    <w:p w14:paraId="52E1E123" w14:textId="77777777" w:rsidR="00837F45" w:rsidRDefault="00837F45" w:rsidP="009D213A">
      <w:pPr>
        <w:jc w:val="center"/>
        <w:rPr>
          <w:szCs w:val="28"/>
        </w:rPr>
      </w:pPr>
    </w:p>
    <w:p w14:paraId="3E86DDDF" w14:textId="77777777" w:rsidR="00837F45" w:rsidRDefault="00837F45" w:rsidP="009D213A">
      <w:pPr>
        <w:jc w:val="center"/>
        <w:rPr>
          <w:szCs w:val="28"/>
        </w:rPr>
      </w:pPr>
      <w:r w:rsidRPr="005354D5">
        <w:rPr>
          <w:szCs w:val="28"/>
        </w:rPr>
        <w:t>Kính gửi: Sở Xây dựng…………</w:t>
      </w:r>
    </w:p>
    <w:p w14:paraId="56FA8BE7" w14:textId="77777777" w:rsidR="00837F45" w:rsidRPr="005354D5" w:rsidRDefault="00837F45" w:rsidP="009D213A">
      <w:pPr>
        <w:jc w:val="center"/>
        <w:rPr>
          <w:szCs w:val="28"/>
        </w:rPr>
      </w:pPr>
    </w:p>
    <w:p w14:paraId="64D5F93A" w14:textId="77777777" w:rsidR="00837F45" w:rsidRPr="005354D5" w:rsidRDefault="00837F45" w:rsidP="000E2ED8">
      <w:pPr>
        <w:spacing w:before="120"/>
        <w:ind w:firstLine="567"/>
        <w:rPr>
          <w:szCs w:val="28"/>
        </w:rPr>
      </w:pPr>
      <w:r w:rsidRPr="005354D5">
        <w:rPr>
          <w:szCs w:val="28"/>
        </w:rPr>
        <w:t>Tôi: …………(Họ tên) Chức vụ: ……………………………………………</w:t>
      </w:r>
    </w:p>
    <w:p w14:paraId="7FC71DE1" w14:textId="77777777" w:rsidR="00837F45" w:rsidRPr="005354D5" w:rsidRDefault="00837F45" w:rsidP="000E2ED8">
      <w:pPr>
        <w:spacing w:before="120"/>
        <w:ind w:firstLine="567"/>
        <w:rPr>
          <w:szCs w:val="28"/>
        </w:rPr>
      </w:pPr>
      <w:r w:rsidRPr="005354D5">
        <w:rPr>
          <w:szCs w:val="28"/>
        </w:rPr>
        <w:t>Được ủy quyền của ông (bà): theo giấy ủy quyền: (kèm theo đơn này)</w:t>
      </w:r>
    </w:p>
    <w:p w14:paraId="14D22B97" w14:textId="77777777" w:rsidR="00837F45" w:rsidRPr="005354D5" w:rsidRDefault="00837F45" w:rsidP="000E2ED8">
      <w:pPr>
        <w:spacing w:before="120"/>
        <w:ind w:firstLine="567"/>
        <w:rPr>
          <w:szCs w:val="28"/>
        </w:rPr>
      </w:pPr>
      <w:r w:rsidRPr="005354D5">
        <w:rPr>
          <w:szCs w:val="28"/>
        </w:rPr>
        <w:t>Đại diện cho: ………………………………………………………………</w:t>
      </w:r>
    </w:p>
    <w:p w14:paraId="5DDEF43B" w14:textId="77777777" w:rsidR="00837F45" w:rsidRPr="005354D5" w:rsidRDefault="00837F45" w:rsidP="000E2ED8">
      <w:pPr>
        <w:spacing w:before="120"/>
        <w:ind w:firstLine="567"/>
        <w:rPr>
          <w:szCs w:val="28"/>
        </w:rPr>
      </w:pPr>
      <w:r w:rsidRPr="005354D5">
        <w:rPr>
          <w:szCs w:val="28"/>
        </w:rPr>
        <w:t>Địa chỉ đăng ký tại chính quốc: ………………………………………………</w:t>
      </w:r>
    </w:p>
    <w:p w14:paraId="4D4C5400" w14:textId="77777777" w:rsidR="00837F45" w:rsidRPr="005354D5" w:rsidRDefault="00837F45" w:rsidP="000E2ED8">
      <w:pPr>
        <w:spacing w:before="120"/>
        <w:ind w:firstLine="567"/>
        <w:rPr>
          <w:szCs w:val="28"/>
        </w:rPr>
      </w:pPr>
      <w:r w:rsidRPr="005354D5">
        <w:rPr>
          <w:szCs w:val="28"/>
        </w:rPr>
        <w:t>Số điện thoại:..................... Fax:……………. E.mail: ………………………</w:t>
      </w:r>
    </w:p>
    <w:p w14:paraId="043F524E" w14:textId="77777777" w:rsidR="00837F45" w:rsidRPr="005354D5" w:rsidRDefault="00837F45" w:rsidP="000E2ED8">
      <w:pPr>
        <w:spacing w:before="120"/>
        <w:ind w:firstLine="567"/>
        <w:rPr>
          <w:szCs w:val="28"/>
        </w:rPr>
      </w:pPr>
      <w:r w:rsidRPr="005354D5">
        <w:rPr>
          <w:szCs w:val="28"/>
        </w:rPr>
        <w:t>Địa chỉ văn phòng đại diện tại Việt Nam (nếu có): …………………………</w:t>
      </w:r>
    </w:p>
    <w:p w14:paraId="0C4526B2" w14:textId="77777777" w:rsidR="00837F45" w:rsidRPr="005354D5" w:rsidRDefault="00837F45" w:rsidP="000E2ED8">
      <w:pPr>
        <w:spacing w:before="120"/>
        <w:ind w:firstLine="567"/>
        <w:rPr>
          <w:szCs w:val="28"/>
        </w:rPr>
      </w:pPr>
      <w:r w:rsidRPr="005354D5">
        <w:rPr>
          <w:szCs w:val="28"/>
        </w:rPr>
        <w:t>Số điện thoại:……………… Fax:…………….. E.mail: ……………………</w:t>
      </w:r>
    </w:p>
    <w:p w14:paraId="53EA4285" w14:textId="77777777" w:rsidR="00837F45" w:rsidRPr="005354D5" w:rsidRDefault="00837F45" w:rsidP="000E2ED8">
      <w:pPr>
        <w:spacing w:before="120"/>
        <w:ind w:firstLine="567"/>
        <w:rPr>
          <w:szCs w:val="28"/>
        </w:rPr>
      </w:pPr>
      <w:r w:rsidRPr="005354D5">
        <w:rPr>
          <w:szCs w:val="28"/>
        </w:rPr>
        <w:t xml:space="preserve">Công ty (hoặc Liên danh) chúng tôi đã được chủ đầu tư (hoặc thầu chính, trường hợp là thầu phụ làm đơn) là :………. thông báo </w:t>
      </w:r>
      <w:r>
        <w:rPr>
          <w:szCs w:val="28"/>
        </w:rPr>
        <w:t>trúng</w:t>
      </w:r>
      <w:r w:rsidRPr="005354D5">
        <w:rPr>
          <w:szCs w:val="28"/>
        </w:rPr>
        <w:t xml:space="preserve"> thầu (hoặc được chọn thầu) để làm thầu chính (hoặc thầu phụ) thực hiện công việc ……thuộc Dự án……… tại ………trong thời gian từ… …đến ……</w:t>
      </w:r>
    </w:p>
    <w:p w14:paraId="5D06C992" w14:textId="77777777" w:rsidR="00837F45" w:rsidRPr="005354D5" w:rsidRDefault="00837F45" w:rsidP="000E2ED8">
      <w:pPr>
        <w:spacing w:before="120"/>
        <w:ind w:firstLine="567"/>
        <w:rPr>
          <w:szCs w:val="28"/>
        </w:rPr>
      </w:pPr>
      <w:r w:rsidRPr="005354D5">
        <w:rPr>
          <w:szCs w:val="28"/>
        </w:rPr>
        <w:lastRenderedPageBreak/>
        <w:t xml:space="preserve">Chúng tôi đề nghị Sở Xây dựng .... cấp Giấy phép hoạt động xây dựng cho Công ty chúng tôi để thực hiện </w:t>
      </w:r>
      <w:r>
        <w:rPr>
          <w:szCs w:val="28"/>
        </w:rPr>
        <w:t xml:space="preserve">công việc </w:t>
      </w:r>
      <w:r w:rsidRPr="005354D5">
        <w:rPr>
          <w:szCs w:val="28"/>
        </w:rPr>
        <w:t>nêu trên.</w:t>
      </w:r>
    </w:p>
    <w:p w14:paraId="686FDD66" w14:textId="77777777" w:rsidR="00837F45" w:rsidRPr="005354D5" w:rsidRDefault="00837F45" w:rsidP="000E2ED8">
      <w:pPr>
        <w:spacing w:before="120"/>
        <w:ind w:firstLine="567"/>
        <w:rPr>
          <w:szCs w:val="28"/>
        </w:rPr>
      </w:pPr>
      <w:r w:rsidRPr="005354D5">
        <w:rPr>
          <w:szCs w:val="28"/>
        </w:rPr>
        <w:t>Hồ sơ gửi kèm theo gồm:</w:t>
      </w:r>
    </w:p>
    <w:p w14:paraId="268D7975" w14:textId="77777777" w:rsidR="00837F45" w:rsidRPr="0002054C" w:rsidRDefault="00837F45" w:rsidP="000E2ED8">
      <w:pPr>
        <w:spacing w:before="120"/>
        <w:ind w:firstLine="567"/>
        <w:rPr>
          <w:i/>
          <w:iCs/>
          <w:szCs w:val="28"/>
        </w:rPr>
      </w:pPr>
      <w:r w:rsidRPr="0002054C">
        <w:rPr>
          <w:i/>
          <w:iCs/>
          <w:szCs w:val="28"/>
        </w:rPr>
        <w:t>(Các tài liệu được quy định tại Điều 115 Nghị định này)</w:t>
      </w:r>
    </w:p>
    <w:p w14:paraId="1C794A75" w14:textId="77777777" w:rsidR="00837F45" w:rsidRPr="005354D5" w:rsidRDefault="00837F45" w:rsidP="000E2ED8">
      <w:pPr>
        <w:spacing w:before="120"/>
        <w:ind w:firstLine="567"/>
        <w:rPr>
          <w:szCs w:val="28"/>
        </w:rPr>
      </w:pPr>
      <w:r w:rsidRPr="005354D5">
        <w:rPr>
          <w:szCs w:val="28"/>
        </w:rPr>
        <w:t>Nếu hồ sơ của chúng tôi cần phải bổ sung hoặc làm rõ thêm nội dung gì, xin báo cho ông (bà)……… có địa chỉ tại Việt Nam………… số điện thoại ………….Fax……….. E.mail ………….</w:t>
      </w:r>
    </w:p>
    <w:p w14:paraId="742A32E2" w14:textId="77777777" w:rsidR="00837F45" w:rsidRPr="005354D5" w:rsidRDefault="00837F45" w:rsidP="000E2ED8">
      <w:pPr>
        <w:spacing w:before="120"/>
        <w:ind w:firstLine="567"/>
        <w:rPr>
          <w:szCs w:val="28"/>
        </w:rPr>
      </w:pPr>
      <w:r w:rsidRPr="005354D5">
        <w:rPr>
          <w:szCs w:val="28"/>
        </w:rPr>
        <w:t>Khi được cấp Giấy phép hoạt động xây dựng, chúng tôi xin cam đoan thực hiện đầy đủ các quy định trong Giấy phép và các quy định của pháp luật Việt Nam có liên quan.</w:t>
      </w:r>
    </w:p>
    <w:tbl>
      <w:tblPr>
        <w:tblpPr w:leftFromText="180" w:rightFromText="180" w:vertAnchor="text" w:horzAnchor="margin" w:tblpY="201"/>
        <w:tblW w:w="0" w:type="auto"/>
        <w:tblCellMar>
          <w:left w:w="0" w:type="dxa"/>
          <w:right w:w="0" w:type="dxa"/>
        </w:tblCellMar>
        <w:tblLook w:val="0000" w:firstRow="0" w:lastRow="0" w:firstColumn="0" w:lastColumn="0" w:noHBand="0" w:noVBand="0"/>
      </w:tblPr>
      <w:tblGrid>
        <w:gridCol w:w="3119"/>
        <w:gridCol w:w="5953"/>
      </w:tblGrid>
      <w:tr w:rsidR="00837F45" w:rsidRPr="005354D5" w14:paraId="147B31F3" w14:textId="77777777" w:rsidTr="000E2ED8">
        <w:trPr>
          <w:trHeight w:val="1470"/>
        </w:trPr>
        <w:tc>
          <w:tcPr>
            <w:tcW w:w="3119" w:type="dxa"/>
            <w:tcMar>
              <w:top w:w="0" w:type="dxa"/>
              <w:left w:w="108" w:type="dxa"/>
              <w:bottom w:w="0" w:type="dxa"/>
              <w:right w:w="108" w:type="dxa"/>
            </w:tcMar>
          </w:tcPr>
          <w:p w14:paraId="11EEF3C7" w14:textId="77777777" w:rsidR="00837F45" w:rsidRPr="005354D5" w:rsidRDefault="00837F45" w:rsidP="000E2ED8">
            <w:pPr>
              <w:ind w:left="-108"/>
              <w:rPr>
                <w:szCs w:val="28"/>
              </w:rPr>
            </w:pPr>
            <w:r w:rsidRPr="005354D5">
              <w:rPr>
                <w:b/>
                <w:bCs/>
                <w:i/>
                <w:iCs/>
              </w:rPr>
              <w:t>Nơi nhận:</w:t>
            </w:r>
            <w:r w:rsidRPr="005354D5">
              <w:rPr>
                <w:b/>
                <w:bCs/>
                <w:i/>
                <w:iCs/>
              </w:rPr>
              <w:br/>
            </w:r>
            <w:r w:rsidRPr="000E2ED8">
              <w:rPr>
                <w:sz w:val="22"/>
              </w:rPr>
              <w:t>- Như trên;</w:t>
            </w:r>
            <w:r w:rsidRPr="000E2ED8">
              <w:rPr>
                <w:sz w:val="22"/>
              </w:rPr>
              <w:br/>
              <w:t>- Lưu: ...</w:t>
            </w:r>
          </w:p>
        </w:tc>
        <w:tc>
          <w:tcPr>
            <w:tcW w:w="5953" w:type="dxa"/>
            <w:tcMar>
              <w:top w:w="0" w:type="dxa"/>
              <w:left w:w="108" w:type="dxa"/>
              <w:bottom w:w="0" w:type="dxa"/>
              <w:right w:w="108" w:type="dxa"/>
            </w:tcMar>
          </w:tcPr>
          <w:p w14:paraId="170ACD85" w14:textId="77777777" w:rsidR="00837F45" w:rsidRPr="005354D5" w:rsidRDefault="00837F45" w:rsidP="000E2ED8">
            <w:pPr>
              <w:jc w:val="center"/>
              <w:rPr>
                <w:szCs w:val="28"/>
              </w:rPr>
            </w:pPr>
            <w:r w:rsidRPr="005354D5">
              <w:rPr>
                <w:b/>
                <w:bCs/>
                <w:szCs w:val="28"/>
              </w:rPr>
              <w:t>THAY MẶT (HOẶC THỪA ỦY QUYỀN)…</w:t>
            </w:r>
            <w:r w:rsidRPr="005354D5">
              <w:rPr>
                <w:b/>
                <w:bCs/>
                <w:szCs w:val="28"/>
              </w:rPr>
              <w:br/>
            </w:r>
            <w:r w:rsidRPr="005354D5">
              <w:rPr>
                <w:i/>
                <w:iCs/>
                <w:szCs w:val="28"/>
              </w:rPr>
              <w:t>(Ký, ghi rõ họ tên, chức vụ và đóng dấu Công ty)</w:t>
            </w:r>
          </w:p>
        </w:tc>
      </w:tr>
    </w:tbl>
    <w:p w14:paraId="5537E775" w14:textId="77777777" w:rsidR="00837F45" w:rsidRPr="000E2ED8" w:rsidRDefault="00837F45" w:rsidP="000E2ED8">
      <w:pPr>
        <w:spacing w:before="120"/>
        <w:ind w:firstLine="567"/>
        <w:rPr>
          <w:sz w:val="2"/>
          <w:szCs w:val="28"/>
        </w:rPr>
      </w:pPr>
      <w:r w:rsidRPr="005354D5">
        <w:rPr>
          <w:szCs w:val="28"/>
        </w:rPr>
        <w:t> </w:t>
      </w:r>
    </w:p>
    <w:p w14:paraId="5CB74579" w14:textId="77777777" w:rsidR="00837F45" w:rsidRPr="005354D5" w:rsidRDefault="00837F45" w:rsidP="006805CB">
      <w:pPr>
        <w:spacing w:before="120"/>
        <w:rPr>
          <w:b/>
          <w:bCs/>
          <w:szCs w:val="28"/>
        </w:rPr>
      </w:pPr>
      <w:r w:rsidRPr="005354D5">
        <w:rPr>
          <w:b/>
          <w:bCs/>
          <w:szCs w:val="28"/>
        </w:rPr>
        <w:t> </w:t>
      </w:r>
    </w:p>
    <w:p w14:paraId="7DF12837" w14:textId="77777777" w:rsidR="00837F45" w:rsidRPr="005354D5" w:rsidRDefault="00837F45" w:rsidP="006805CB">
      <w:pPr>
        <w:spacing w:before="120"/>
        <w:rPr>
          <w:szCs w:val="28"/>
        </w:rPr>
      </w:pPr>
    </w:p>
    <w:p w14:paraId="27A0D073" w14:textId="77777777" w:rsidR="00837F45" w:rsidRPr="005354D5" w:rsidRDefault="00837F45" w:rsidP="006805CB">
      <w:pPr>
        <w:spacing w:before="120"/>
        <w:jc w:val="right"/>
        <w:rPr>
          <w:szCs w:val="28"/>
        </w:rPr>
      </w:pPr>
      <w:r w:rsidRPr="000A77BF">
        <w:rPr>
          <w:b/>
          <w:bCs/>
          <w:szCs w:val="28"/>
        </w:rPr>
        <w:t>Phụ lục II</w:t>
      </w:r>
      <w:r>
        <w:rPr>
          <w:b/>
          <w:bCs/>
          <w:szCs w:val="28"/>
        </w:rPr>
        <w:t>I</w:t>
      </w:r>
      <w:r w:rsidRPr="000A77BF">
        <w:rPr>
          <w:b/>
          <w:bCs/>
          <w:szCs w:val="28"/>
        </w:rPr>
        <w:t xml:space="preserve"> -</w:t>
      </w:r>
      <w:r>
        <w:rPr>
          <w:b/>
          <w:bCs/>
          <w:szCs w:val="28"/>
        </w:rPr>
        <w:t xml:space="preserve"> </w:t>
      </w:r>
      <w:r w:rsidRPr="005354D5">
        <w:rPr>
          <w:b/>
          <w:bCs/>
          <w:szCs w:val="28"/>
        </w:rPr>
        <w:t>Mẫu số 02</w:t>
      </w:r>
    </w:p>
    <w:p w14:paraId="5F699907" w14:textId="77777777" w:rsidR="00837F45" w:rsidRPr="005354D5" w:rsidRDefault="00837F45" w:rsidP="000E2ED8">
      <w:pPr>
        <w:spacing w:before="120"/>
        <w:ind w:right="567" w:firstLine="567"/>
        <w:rPr>
          <w:sz w:val="26"/>
          <w:szCs w:val="26"/>
        </w:rPr>
      </w:pPr>
      <w:r w:rsidRPr="005354D5">
        <w:rPr>
          <w:b/>
          <w:bCs/>
          <w:sz w:val="26"/>
          <w:szCs w:val="26"/>
        </w:rPr>
        <w:t xml:space="preserve">CÔNG TY/CÁ NHÂN                                    </w:t>
      </w:r>
      <w:r w:rsidRPr="005354D5">
        <w:rPr>
          <w:i/>
          <w:iCs/>
          <w:szCs w:val="28"/>
        </w:rPr>
        <w:t>... , ngày ... tháng ... năm ...</w:t>
      </w:r>
      <w:r w:rsidRPr="005354D5">
        <w:rPr>
          <w:b/>
          <w:bCs/>
          <w:szCs w:val="28"/>
        </w:rPr>
        <w:br/>
      </w:r>
    </w:p>
    <w:p w14:paraId="712085CB" w14:textId="77777777" w:rsidR="00837F45" w:rsidRDefault="00837F45" w:rsidP="000E2ED8">
      <w:pPr>
        <w:jc w:val="center"/>
        <w:rPr>
          <w:b/>
          <w:bCs/>
          <w:szCs w:val="28"/>
        </w:rPr>
      </w:pPr>
    </w:p>
    <w:p w14:paraId="07B9BE4D" w14:textId="77777777" w:rsidR="00837F45" w:rsidRPr="005354D5" w:rsidRDefault="00837F45" w:rsidP="000E2ED8">
      <w:pPr>
        <w:jc w:val="center"/>
        <w:rPr>
          <w:szCs w:val="28"/>
        </w:rPr>
      </w:pPr>
      <w:r w:rsidRPr="005354D5">
        <w:rPr>
          <w:b/>
          <w:bCs/>
          <w:szCs w:val="28"/>
        </w:rPr>
        <w:t>BÁO CÁO</w:t>
      </w:r>
    </w:p>
    <w:p w14:paraId="7BC645B1" w14:textId="77777777" w:rsidR="00837F45" w:rsidRDefault="00837F45" w:rsidP="000E2ED8">
      <w:pPr>
        <w:jc w:val="center"/>
        <w:rPr>
          <w:b/>
          <w:bCs/>
          <w:szCs w:val="28"/>
        </w:rPr>
      </w:pPr>
      <w:r w:rsidRPr="005354D5">
        <w:rPr>
          <w:b/>
          <w:bCs/>
          <w:szCs w:val="28"/>
        </w:rPr>
        <w:t>CÁC CÔNG VIỆC/DỰ ÁN ĐÃ THỰC HIỆN TRONG 3 NĂM GẦN NHẤT</w:t>
      </w:r>
    </w:p>
    <w:p w14:paraId="006CA093" w14:textId="77777777" w:rsidR="00837F45" w:rsidRDefault="00837F45" w:rsidP="000E2ED8">
      <w:pPr>
        <w:jc w:val="center"/>
        <w:rPr>
          <w:szCs w:val="28"/>
          <w:vertAlign w:val="superscript"/>
        </w:rPr>
      </w:pPr>
      <w:r>
        <w:rPr>
          <w:szCs w:val="28"/>
          <w:vertAlign w:val="superscript"/>
        </w:rPr>
        <w:t>______________</w:t>
      </w:r>
    </w:p>
    <w:p w14:paraId="6258D1E3" w14:textId="77777777" w:rsidR="00837F45" w:rsidRPr="000E2ED8" w:rsidRDefault="00837F45" w:rsidP="000E2ED8">
      <w:pPr>
        <w:jc w:val="center"/>
        <w:rPr>
          <w:szCs w:val="28"/>
          <w:vertAlign w:val="superscript"/>
        </w:rPr>
      </w:pP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52"/>
        <w:gridCol w:w="1389"/>
        <w:gridCol w:w="63"/>
        <w:gridCol w:w="1311"/>
        <w:gridCol w:w="1570"/>
        <w:gridCol w:w="1585"/>
        <w:gridCol w:w="1712"/>
        <w:gridCol w:w="153"/>
      </w:tblGrid>
      <w:tr w:rsidR="00837F45" w:rsidRPr="005354D5" w14:paraId="6A7CAB59" w14:textId="77777777" w:rsidTr="001A593A">
        <w:trPr>
          <w:gridAfter w:val="1"/>
          <w:wAfter w:w="83" w:type="pct"/>
        </w:trPr>
        <w:tc>
          <w:tcPr>
            <w:tcW w:w="786" w:type="pct"/>
            <w:shd w:val="clear" w:color="auto" w:fill="FFFFFF"/>
            <w:vAlign w:val="center"/>
          </w:tcPr>
          <w:p w14:paraId="0478CAEF" w14:textId="77777777" w:rsidR="00837F45" w:rsidRDefault="00837F45" w:rsidP="000E2ED8">
            <w:pPr>
              <w:jc w:val="center"/>
              <w:rPr>
                <w:b/>
                <w:bCs/>
                <w:szCs w:val="28"/>
              </w:rPr>
            </w:pPr>
            <w:r w:rsidRPr="005354D5">
              <w:rPr>
                <w:b/>
                <w:bCs/>
                <w:szCs w:val="28"/>
              </w:rPr>
              <w:t xml:space="preserve">Chủ đầu tư hoặc </w:t>
            </w:r>
          </w:p>
          <w:p w14:paraId="290DED1F" w14:textId="77777777" w:rsidR="00837F45" w:rsidRPr="005354D5" w:rsidRDefault="00837F45" w:rsidP="000E2ED8">
            <w:pPr>
              <w:jc w:val="center"/>
              <w:rPr>
                <w:szCs w:val="28"/>
              </w:rPr>
            </w:pPr>
            <w:r w:rsidRPr="005354D5">
              <w:rPr>
                <w:b/>
                <w:bCs/>
                <w:szCs w:val="28"/>
              </w:rPr>
              <w:t>Bên thuê</w:t>
            </w:r>
          </w:p>
        </w:tc>
        <w:tc>
          <w:tcPr>
            <w:tcW w:w="786" w:type="pct"/>
            <w:gridSpan w:val="2"/>
            <w:shd w:val="clear" w:color="auto" w:fill="FFFFFF"/>
            <w:vAlign w:val="center"/>
          </w:tcPr>
          <w:p w14:paraId="164E7DE1" w14:textId="77777777" w:rsidR="00837F45" w:rsidRPr="005354D5" w:rsidRDefault="00837F45" w:rsidP="000E2ED8">
            <w:pPr>
              <w:jc w:val="center"/>
              <w:rPr>
                <w:szCs w:val="28"/>
              </w:rPr>
            </w:pPr>
            <w:r w:rsidRPr="005354D5">
              <w:rPr>
                <w:b/>
                <w:bCs/>
                <w:szCs w:val="28"/>
              </w:rPr>
              <w:t>Tên Dự án, địa điểm, quốc gia</w:t>
            </w:r>
          </w:p>
        </w:tc>
        <w:tc>
          <w:tcPr>
            <w:tcW w:w="710" w:type="pct"/>
            <w:shd w:val="clear" w:color="auto" w:fill="FFFFFF"/>
            <w:vAlign w:val="center"/>
          </w:tcPr>
          <w:p w14:paraId="5C3FDC61" w14:textId="77777777" w:rsidR="00837F45" w:rsidRPr="005354D5" w:rsidRDefault="00837F45" w:rsidP="000E2ED8">
            <w:pPr>
              <w:jc w:val="center"/>
              <w:rPr>
                <w:szCs w:val="28"/>
              </w:rPr>
            </w:pPr>
            <w:r w:rsidRPr="005354D5">
              <w:rPr>
                <w:b/>
                <w:bCs/>
                <w:szCs w:val="28"/>
              </w:rPr>
              <w:t>Nội dung hợp đồng nhận thầu</w:t>
            </w:r>
          </w:p>
        </w:tc>
        <w:tc>
          <w:tcPr>
            <w:tcW w:w="850" w:type="pct"/>
            <w:shd w:val="clear" w:color="auto" w:fill="FFFFFF"/>
            <w:vAlign w:val="center"/>
          </w:tcPr>
          <w:p w14:paraId="18F6658F" w14:textId="77777777" w:rsidR="00837F45" w:rsidRDefault="00837F45" w:rsidP="000E2ED8">
            <w:pPr>
              <w:jc w:val="center"/>
              <w:rPr>
                <w:b/>
                <w:bCs/>
                <w:szCs w:val="28"/>
              </w:rPr>
            </w:pPr>
            <w:r w:rsidRPr="005354D5">
              <w:rPr>
                <w:b/>
                <w:bCs/>
                <w:szCs w:val="28"/>
              </w:rPr>
              <w:t xml:space="preserve">Giá trị </w:t>
            </w:r>
          </w:p>
          <w:p w14:paraId="3FA2DD24" w14:textId="77777777" w:rsidR="00837F45" w:rsidRDefault="00837F45" w:rsidP="000E2ED8">
            <w:pPr>
              <w:jc w:val="center"/>
              <w:rPr>
                <w:b/>
                <w:bCs/>
                <w:szCs w:val="28"/>
              </w:rPr>
            </w:pPr>
            <w:r w:rsidRPr="005354D5">
              <w:rPr>
                <w:b/>
                <w:bCs/>
                <w:szCs w:val="28"/>
              </w:rPr>
              <w:t xml:space="preserve">hợp đồng và ngày ký </w:t>
            </w:r>
          </w:p>
          <w:p w14:paraId="660A7EC6" w14:textId="77777777" w:rsidR="00837F45" w:rsidRPr="005354D5" w:rsidRDefault="00837F45" w:rsidP="000E2ED8">
            <w:pPr>
              <w:jc w:val="center"/>
              <w:rPr>
                <w:szCs w:val="28"/>
              </w:rPr>
            </w:pPr>
            <w:r w:rsidRPr="005354D5">
              <w:rPr>
                <w:b/>
                <w:bCs/>
                <w:szCs w:val="28"/>
              </w:rPr>
              <w:t>hợp đồng (USD)</w:t>
            </w:r>
          </w:p>
        </w:tc>
        <w:tc>
          <w:tcPr>
            <w:tcW w:w="858" w:type="pct"/>
            <w:shd w:val="clear" w:color="auto" w:fill="FFFFFF"/>
            <w:vAlign w:val="center"/>
          </w:tcPr>
          <w:p w14:paraId="3BAE63D2" w14:textId="77777777" w:rsidR="00837F45" w:rsidRDefault="00837F45" w:rsidP="000E2ED8">
            <w:pPr>
              <w:jc w:val="center"/>
              <w:rPr>
                <w:b/>
                <w:bCs/>
                <w:szCs w:val="28"/>
              </w:rPr>
            </w:pPr>
            <w:r w:rsidRPr="005354D5">
              <w:rPr>
                <w:b/>
                <w:bCs/>
                <w:szCs w:val="28"/>
              </w:rPr>
              <w:t xml:space="preserve">Tỷ lệ % </w:t>
            </w:r>
          </w:p>
          <w:p w14:paraId="2C384CBA" w14:textId="77777777" w:rsidR="00837F45" w:rsidRDefault="00837F45" w:rsidP="000E2ED8">
            <w:pPr>
              <w:jc w:val="center"/>
              <w:rPr>
                <w:b/>
                <w:bCs/>
                <w:szCs w:val="28"/>
              </w:rPr>
            </w:pPr>
            <w:r w:rsidRPr="005354D5">
              <w:rPr>
                <w:b/>
                <w:bCs/>
                <w:szCs w:val="28"/>
              </w:rPr>
              <w:t xml:space="preserve">giá trị </w:t>
            </w:r>
          </w:p>
          <w:p w14:paraId="06E44275" w14:textId="77777777" w:rsidR="00837F45" w:rsidRPr="005354D5" w:rsidRDefault="00837F45" w:rsidP="000E2ED8">
            <w:pPr>
              <w:jc w:val="center"/>
              <w:rPr>
                <w:szCs w:val="28"/>
              </w:rPr>
            </w:pPr>
            <w:r w:rsidRPr="005354D5">
              <w:rPr>
                <w:b/>
                <w:bCs/>
                <w:szCs w:val="28"/>
              </w:rPr>
              <w:t>công việc phải giao thầu phụ</w:t>
            </w:r>
          </w:p>
        </w:tc>
        <w:tc>
          <w:tcPr>
            <w:tcW w:w="927" w:type="pct"/>
            <w:shd w:val="clear" w:color="auto" w:fill="FFFFFF"/>
            <w:vAlign w:val="center"/>
          </w:tcPr>
          <w:p w14:paraId="7DD62F88" w14:textId="77777777" w:rsidR="00837F45" w:rsidRDefault="00837F45" w:rsidP="000E2ED8">
            <w:pPr>
              <w:tabs>
                <w:tab w:val="left" w:pos="156"/>
              </w:tabs>
              <w:jc w:val="center"/>
              <w:rPr>
                <w:b/>
                <w:bCs/>
                <w:szCs w:val="28"/>
              </w:rPr>
            </w:pPr>
            <w:r w:rsidRPr="005354D5">
              <w:rPr>
                <w:b/>
                <w:bCs/>
                <w:szCs w:val="28"/>
              </w:rPr>
              <w:t xml:space="preserve">Thời gian thực hiện </w:t>
            </w:r>
          </w:p>
          <w:p w14:paraId="1CEA7AFB" w14:textId="77777777" w:rsidR="00837F45" w:rsidRPr="005354D5" w:rsidRDefault="00837F45" w:rsidP="000E2ED8">
            <w:pPr>
              <w:tabs>
                <w:tab w:val="left" w:pos="156"/>
              </w:tabs>
              <w:jc w:val="center"/>
              <w:rPr>
                <w:szCs w:val="28"/>
              </w:rPr>
            </w:pPr>
            <w:r w:rsidRPr="005354D5">
              <w:rPr>
                <w:b/>
                <w:bCs/>
                <w:szCs w:val="28"/>
              </w:rPr>
              <w:t>hợp đồng (từ.... đến...)</w:t>
            </w:r>
          </w:p>
        </w:tc>
      </w:tr>
      <w:tr w:rsidR="00837F45" w:rsidRPr="005354D5" w14:paraId="74F60759" w14:textId="77777777" w:rsidTr="001A593A">
        <w:trPr>
          <w:gridAfter w:val="1"/>
          <w:wAfter w:w="83" w:type="pct"/>
        </w:trPr>
        <w:tc>
          <w:tcPr>
            <w:tcW w:w="786" w:type="pct"/>
            <w:shd w:val="clear" w:color="auto" w:fill="FFFFFF"/>
            <w:vAlign w:val="bottom"/>
          </w:tcPr>
          <w:p w14:paraId="4BC67010" w14:textId="77777777" w:rsidR="00837F45" w:rsidRPr="000E2ED8" w:rsidRDefault="00837F45" w:rsidP="000E2ED8">
            <w:pPr>
              <w:jc w:val="center"/>
              <w:rPr>
                <w:szCs w:val="28"/>
              </w:rPr>
            </w:pPr>
            <w:r w:rsidRPr="000E2ED8">
              <w:rPr>
                <w:bCs/>
                <w:szCs w:val="28"/>
              </w:rPr>
              <w:lastRenderedPageBreak/>
              <w:t>1</w:t>
            </w:r>
          </w:p>
        </w:tc>
        <w:tc>
          <w:tcPr>
            <w:tcW w:w="786" w:type="pct"/>
            <w:gridSpan w:val="2"/>
            <w:shd w:val="clear" w:color="auto" w:fill="FFFFFF"/>
            <w:vAlign w:val="bottom"/>
          </w:tcPr>
          <w:p w14:paraId="16C603E3" w14:textId="77777777" w:rsidR="00837F45" w:rsidRPr="000E2ED8" w:rsidRDefault="00837F45" w:rsidP="000E2ED8">
            <w:pPr>
              <w:jc w:val="center"/>
              <w:rPr>
                <w:szCs w:val="28"/>
              </w:rPr>
            </w:pPr>
            <w:r w:rsidRPr="000E2ED8">
              <w:rPr>
                <w:bCs/>
                <w:szCs w:val="28"/>
              </w:rPr>
              <w:t>2</w:t>
            </w:r>
          </w:p>
        </w:tc>
        <w:tc>
          <w:tcPr>
            <w:tcW w:w="710" w:type="pct"/>
            <w:shd w:val="clear" w:color="auto" w:fill="FFFFFF"/>
            <w:vAlign w:val="bottom"/>
          </w:tcPr>
          <w:p w14:paraId="458FC86C" w14:textId="77777777" w:rsidR="00837F45" w:rsidRPr="000E2ED8" w:rsidRDefault="00837F45" w:rsidP="000E2ED8">
            <w:pPr>
              <w:jc w:val="center"/>
              <w:rPr>
                <w:szCs w:val="28"/>
              </w:rPr>
            </w:pPr>
            <w:r w:rsidRPr="000E2ED8">
              <w:rPr>
                <w:bCs/>
                <w:szCs w:val="28"/>
              </w:rPr>
              <w:t>3</w:t>
            </w:r>
          </w:p>
        </w:tc>
        <w:tc>
          <w:tcPr>
            <w:tcW w:w="850" w:type="pct"/>
            <w:shd w:val="clear" w:color="auto" w:fill="FFFFFF"/>
            <w:vAlign w:val="bottom"/>
          </w:tcPr>
          <w:p w14:paraId="3808B07A" w14:textId="77777777" w:rsidR="00837F45" w:rsidRPr="000E2ED8" w:rsidRDefault="00837F45" w:rsidP="000E2ED8">
            <w:pPr>
              <w:jc w:val="center"/>
              <w:rPr>
                <w:szCs w:val="28"/>
              </w:rPr>
            </w:pPr>
            <w:r w:rsidRPr="000E2ED8">
              <w:rPr>
                <w:bCs/>
                <w:szCs w:val="28"/>
              </w:rPr>
              <w:t>4</w:t>
            </w:r>
          </w:p>
        </w:tc>
        <w:tc>
          <w:tcPr>
            <w:tcW w:w="858" w:type="pct"/>
            <w:shd w:val="clear" w:color="auto" w:fill="FFFFFF"/>
            <w:vAlign w:val="bottom"/>
          </w:tcPr>
          <w:p w14:paraId="4066F89C" w14:textId="77777777" w:rsidR="00837F45" w:rsidRPr="000E2ED8" w:rsidRDefault="00837F45" w:rsidP="000E2ED8">
            <w:pPr>
              <w:jc w:val="center"/>
              <w:rPr>
                <w:szCs w:val="28"/>
              </w:rPr>
            </w:pPr>
            <w:r w:rsidRPr="000E2ED8">
              <w:rPr>
                <w:bCs/>
                <w:szCs w:val="28"/>
              </w:rPr>
              <w:t>5</w:t>
            </w:r>
          </w:p>
        </w:tc>
        <w:tc>
          <w:tcPr>
            <w:tcW w:w="927" w:type="pct"/>
            <w:shd w:val="clear" w:color="auto" w:fill="FFFFFF"/>
            <w:vAlign w:val="bottom"/>
          </w:tcPr>
          <w:p w14:paraId="495C4CAB" w14:textId="77777777" w:rsidR="00837F45" w:rsidRPr="000E2ED8" w:rsidRDefault="00837F45" w:rsidP="000E2ED8">
            <w:pPr>
              <w:jc w:val="center"/>
              <w:rPr>
                <w:szCs w:val="28"/>
              </w:rPr>
            </w:pPr>
            <w:r w:rsidRPr="000E2ED8">
              <w:rPr>
                <w:bCs/>
                <w:szCs w:val="28"/>
              </w:rPr>
              <w:t>6</w:t>
            </w:r>
          </w:p>
        </w:tc>
      </w:tr>
      <w:tr w:rsidR="00837F45" w:rsidRPr="005354D5" w14:paraId="4DA2D961" w14:textId="77777777" w:rsidTr="001A593A">
        <w:trPr>
          <w:gridAfter w:val="1"/>
          <w:wAfter w:w="83" w:type="pct"/>
        </w:trPr>
        <w:tc>
          <w:tcPr>
            <w:tcW w:w="786" w:type="pct"/>
            <w:shd w:val="clear" w:color="auto" w:fill="FFFFFF"/>
          </w:tcPr>
          <w:p w14:paraId="1D84C943" w14:textId="77777777" w:rsidR="00837F45" w:rsidRPr="005354D5" w:rsidRDefault="00837F45" w:rsidP="000E2ED8">
            <w:pPr>
              <w:rPr>
                <w:szCs w:val="28"/>
              </w:rPr>
            </w:pPr>
            <w:r w:rsidRPr="005354D5">
              <w:rPr>
                <w:szCs w:val="28"/>
              </w:rPr>
              <w:t> </w:t>
            </w:r>
          </w:p>
        </w:tc>
        <w:tc>
          <w:tcPr>
            <w:tcW w:w="786" w:type="pct"/>
            <w:gridSpan w:val="2"/>
            <w:shd w:val="clear" w:color="auto" w:fill="FFFFFF"/>
          </w:tcPr>
          <w:p w14:paraId="0A29C06C" w14:textId="77777777" w:rsidR="00837F45" w:rsidRPr="005354D5" w:rsidRDefault="00837F45" w:rsidP="000E2ED8">
            <w:pPr>
              <w:rPr>
                <w:szCs w:val="28"/>
              </w:rPr>
            </w:pPr>
            <w:r w:rsidRPr="005354D5">
              <w:rPr>
                <w:szCs w:val="28"/>
              </w:rPr>
              <w:t> </w:t>
            </w:r>
          </w:p>
        </w:tc>
        <w:tc>
          <w:tcPr>
            <w:tcW w:w="710" w:type="pct"/>
            <w:shd w:val="clear" w:color="auto" w:fill="FFFFFF"/>
          </w:tcPr>
          <w:p w14:paraId="7EC7A1BC" w14:textId="77777777" w:rsidR="00837F45" w:rsidRPr="005354D5" w:rsidRDefault="00837F45" w:rsidP="000E2ED8">
            <w:pPr>
              <w:rPr>
                <w:szCs w:val="28"/>
              </w:rPr>
            </w:pPr>
            <w:r w:rsidRPr="005354D5">
              <w:rPr>
                <w:szCs w:val="28"/>
              </w:rPr>
              <w:t> </w:t>
            </w:r>
          </w:p>
        </w:tc>
        <w:tc>
          <w:tcPr>
            <w:tcW w:w="850" w:type="pct"/>
            <w:shd w:val="clear" w:color="auto" w:fill="FFFFFF"/>
          </w:tcPr>
          <w:p w14:paraId="4B949378" w14:textId="77777777" w:rsidR="00837F45" w:rsidRPr="005354D5" w:rsidRDefault="00837F45" w:rsidP="000E2ED8">
            <w:pPr>
              <w:rPr>
                <w:szCs w:val="28"/>
              </w:rPr>
            </w:pPr>
            <w:r w:rsidRPr="005354D5">
              <w:rPr>
                <w:szCs w:val="28"/>
              </w:rPr>
              <w:t> </w:t>
            </w:r>
          </w:p>
        </w:tc>
        <w:tc>
          <w:tcPr>
            <w:tcW w:w="858" w:type="pct"/>
            <w:shd w:val="clear" w:color="auto" w:fill="FFFFFF"/>
          </w:tcPr>
          <w:p w14:paraId="1DEA4B45" w14:textId="77777777" w:rsidR="00837F45" w:rsidRPr="005354D5" w:rsidRDefault="00837F45" w:rsidP="000E2ED8">
            <w:pPr>
              <w:rPr>
                <w:szCs w:val="28"/>
              </w:rPr>
            </w:pPr>
            <w:r w:rsidRPr="005354D5">
              <w:rPr>
                <w:szCs w:val="28"/>
              </w:rPr>
              <w:t> </w:t>
            </w:r>
          </w:p>
        </w:tc>
        <w:tc>
          <w:tcPr>
            <w:tcW w:w="927" w:type="pct"/>
            <w:shd w:val="clear" w:color="auto" w:fill="FFFFFF"/>
          </w:tcPr>
          <w:p w14:paraId="40566664" w14:textId="77777777" w:rsidR="00837F45" w:rsidRPr="005354D5" w:rsidRDefault="00837F45" w:rsidP="000E2ED8">
            <w:pPr>
              <w:rPr>
                <w:szCs w:val="28"/>
              </w:rPr>
            </w:pPr>
            <w:r w:rsidRPr="005354D5">
              <w:rPr>
                <w:szCs w:val="28"/>
              </w:rPr>
              <w:t> </w:t>
            </w:r>
          </w:p>
        </w:tc>
      </w:tr>
      <w:tr w:rsidR="00837F45" w:rsidRPr="005354D5" w14:paraId="43089C3F" w14:textId="77777777" w:rsidTr="001A593A">
        <w:trPr>
          <w:gridAfter w:val="1"/>
          <w:wAfter w:w="83" w:type="pct"/>
        </w:trPr>
        <w:tc>
          <w:tcPr>
            <w:tcW w:w="786" w:type="pct"/>
            <w:shd w:val="clear" w:color="auto" w:fill="FFFFFF"/>
          </w:tcPr>
          <w:p w14:paraId="7B7A29EA" w14:textId="77777777" w:rsidR="00837F45" w:rsidRPr="005354D5" w:rsidRDefault="00837F45" w:rsidP="000E2ED8">
            <w:pPr>
              <w:rPr>
                <w:szCs w:val="28"/>
              </w:rPr>
            </w:pPr>
          </w:p>
        </w:tc>
        <w:tc>
          <w:tcPr>
            <w:tcW w:w="786" w:type="pct"/>
            <w:gridSpan w:val="2"/>
            <w:shd w:val="clear" w:color="auto" w:fill="FFFFFF"/>
          </w:tcPr>
          <w:p w14:paraId="18A6E162" w14:textId="77777777" w:rsidR="00837F45" w:rsidRPr="005354D5" w:rsidRDefault="00837F45" w:rsidP="000E2ED8">
            <w:pPr>
              <w:rPr>
                <w:szCs w:val="28"/>
              </w:rPr>
            </w:pPr>
          </w:p>
        </w:tc>
        <w:tc>
          <w:tcPr>
            <w:tcW w:w="710" w:type="pct"/>
            <w:shd w:val="clear" w:color="auto" w:fill="FFFFFF"/>
          </w:tcPr>
          <w:p w14:paraId="55212B51" w14:textId="77777777" w:rsidR="00837F45" w:rsidRPr="005354D5" w:rsidRDefault="00837F45" w:rsidP="000E2ED8">
            <w:pPr>
              <w:rPr>
                <w:szCs w:val="28"/>
              </w:rPr>
            </w:pPr>
          </w:p>
        </w:tc>
        <w:tc>
          <w:tcPr>
            <w:tcW w:w="850" w:type="pct"/>
            <w:shd w:val="clear" w:color="auto" w:fill="FFFFFF"/>
          </w:tcPr>
          <w:p w14:paraId="74879D89" w14:textId="77777777" w:rsidR="00837F45" w:rsidRPr="005354D5" w:rsidRDefault="00837F45" w:rsidP="000E2ED8">
            <w:pPr>
              <w:rPr>
                <w:szCs w:val="28"/>
              </w:rPr>
            </w:pPr>
          </w:p>
        </w:tc>
        <w:tc>
          <w:tcPr>
            <w:tcW w:w="858" w:type="pct"/>
            <w:shd w:val="clear" w:color="auto" w:fill="FFFFFF"/>
          </w:tcPr>
          <w:p w14:paraId="11B38C2E" w14:textId="77777777" w:rsidR="00837F45" w:rsidRPr="005354D5" w:rsidRDefault="00837F45" w:rsidP="000E2ED8">
            <w:pPr>
              <w:rPr>
                <w:szCs w:val="28"/>
              </w:rPr>
            </w:pPr>
          </w:p>
        </w:tc>
        <w:tc>
          <w:tcPr>
            <w:tcW w:w="927" w:type="pct"/>
            <w:shd w:val="clear" w:color="auto" w:fill="FFFFFF"/>
          </w:tcPr>
          <w:p w14:paraId="30157A7B" w14:textId="77777777" w:rsidR="00837F45" w:rsidRPr="005354D5" w:rsidRDefault="00837F45" w:rsidP="000E2ED8">
            <w:pPr>
              <w:rPr>
                <w:szCs w:val="28"/>
              </w:rPr>
            </w:pPr>
          </w:p>
        </w:tc>
      </w:tr>
      <w:tr w:rsidR="00837F45" w:rsidRPr="005354D5" w14:paraId="78BCBDA0" w14:textId="77777777" w:rsidTr="001A593A">
        <w:trPr>
          <w:gridAfter w:val="1"/>
          <w:wAfter w:w="83" w:type="pct"/>
        </w:trPr>
        <w:tc>
          <w:tcPr>
            <w:tcW w:w="786" w:type="pct"/>
            <w:shd w:val="clear" w:color="auto" w:fill="FFFFFF"/>
          </w:tcPr>
          <w:p w14:paraId="3C5EF561" w14:textId="77777777" w:rsidR="00837F45" w:rsidRPr="005354D5" w:rsidRDefault="00837F45" w:rsidP="000E2ED8">
            <w:pPr>
              <w:rPr>
                <w:szCs w:val="28"/>
              </w:rPr>
            </w:pPr>
          </w:p>
        </w:tc>
        <w:tc>
          <w:tcPr>
            <w:tcW w:w="786" w:type="pct"/>
            <w:gridSpan w:val="2"/>
            <w:shd w:val="clear" w:color="auto" w:fill="FFFFFF"/>
          </w:tcPr>
          <w:p w14:paraId="21F85192" w14:textId="77777777" w:rsidR="00837F45" w:rsidRPr="005354D5" w:rsidRDefault="00837F45" w:rsidP="000E2ED8">
            <w:pPr>
              <w:rPr>
                <w:szCs w:val="28"/>
              </w:rPr>
            </w:pPr>
          </w:p>
        </w:tc>
        <w:tc>
          <w:tcPr>
            <w:tcW w:w="710" w:type="pct"/>
            <w:shd w:val="clear" w:color="auto" w:fill="FFFFFF"/>
          </w:tcPr>
          <w:p w14:paraId="4E5E24E1" w14:textId="77777777" w:rsidR="00837F45" w:rsidRPr="005354D5" w:rsidRDefault="00837F45" w:rsidP="000E2ED8">
            <w:pPr>
              <w:rPr>
                <w:szCs w:val="28"/>
              </w:rPr>
            </w:pPr>
          </w:p>
        </w:tc>
        <w:tc>
          <w:tcPr>
            <w:tcW w:w="850" w:type="pct"/>
            <w:shd w:val="clear" w:color="auto" w:fill="FFFFFF"/>
          </w:tcPr>
          <w:p w14:paraId="0CB9B996" w14:textId="77777777" w:rsidR="00837F45" w:rsidRPr="005354D5" w:rsidRDefault="00837F45" w:rsidP="000E2ED8">
            <w:pPr>
              <w:rPr>
                <w:szCs w:val="28"/>
              </w:rPr>
            </w:pPr>
          </w:p>
        </w:tc>
        <w:tc>
          <w:tcPr>
            <w:tcW w:w="858" w:type="pct"/>
            <w:shd w:val="clear" w:color="auto" w:fill="FFFFFF"/>
          </w:tcPr>
          <w:p w14:paraId="4C116DE8" w14:textId="77777777" w:rsidR="00837F45" w:rsidRPr="005354D5" w:rsidRDefault="00837F45" w:rsidP="000E2ED8">
            <w:pPr>
              <w:rPr>
                <w:szCs w:val="28"/>
              </w:rPr>
            </w:pPr>
          </w:p>
        </w:tc>
        <w:tc>
          <w:tcPr>
            <w:tcW w:w="927" w:type="pct"/>
            <w:shd w:val="clear" w:color="auto" w:fill="FFFFFF"/>
          </w:tcPr>
          <w:p w14:paraId="53B242E2" w14:textId="77777777" w:rsidR="00837F45" w:rsidRPr="005354D5" w:rsidRDefault="00837F45" w:rsidP="000E2ED8">
            <w:pPr>
              <w:rPr>
                <w:szCs w:val="28"/>
              </w:rPr>
            </w:pPr>
          </w:p>
        </w:tc>
      </w:tr>
      <w:tr w:rsidR="00837F45" w:rsidRPr="005354D5" w14:paraId="62CEE25C" w14:textId="77777777" w:rsidTr="001A593A">
        <w:trPr>
          <w:gridAfter w:val="1"/>
          <w:wAfter w:w="83" w:type="pct"/>
        </w:trPr>
        <w:tc>
          <w:tcPr>
            <w:tcW w:w="786" w:type="pct"/>
            <w:shd w:val="clear" w:color="auto" w:fill="FFFFFF"/>
          </w:tcPr>
          <w:p w14:paraId="7BC3A80B" w14:textId="77777777" w:rsidR="00837F45" w:rsidRPr="005354D5" w:rsidRDefault="00837F45" w:rsidP="000E2ED8">
            <w:pPr>
              <w:rPr>
                <w:szCs w:val="28"/>
              </w:rPr>
            </w:pPr>
          </w:p>
        </w:tc>
        <w:tc>
          <w:tcPr>
            <w:tcW w:w="786" w:type="pct"/>
            <w:gridSpan w:val="2"/>
            <w:shd w:val="clear" w:color="auto" w:fill="FFFFFF"/>
          </w:tcPr>
          <w:p w14:paraId="1C12B731" w14:textId="77777777" w:rsidR="00837F45" w:rsidRPr="005354D5" w:rsidRDefault="00837F45" w:rsidP="000E2ED8">
            <w:pPr>
              <w:rPr>
                <w:szCs w:val="28"/>
              </w:rPr>
            </w:pPr>
          </w:p>
        </w:tc>
        <w:tc>
          <w:tcPr>
            <w:tcW w:w="710" w:type="pct"/>
            <w:shd w:val="clear" w:color="auto" w:fill="FFFFFF"/>
          </w:tcPr>
          <w:p w14:paraId="150A9CC2" w14:textId="77777777" w:rsidR="00837F45" w:rsidRPr="005354D5" w:rsidRDefault="00837F45" w:rsidP="000E2ED8">
            <w:pPr>
              <w:rPr>
                <w:szCs w:val="28"/>
              </w:rPr>
            </w:pPr>
          </w:p>
        </w:tc>
        <w:tc>
          <w:tcPr>
            <w:tcW w:w="850" w:type="pct"/>
            <w:shd w:val="clear" w:color="auto" w:fill="FFFFFF"/>
          </w:tcPr>
          <w:p w14:paraId="532C7CAB" w14:textId="77777777" w:rsidR="00837F45" w:rsidRPr="005354D5" w:rsidRDefault="00837F45" w:rsidP="000E2ED8">
            <w:pPr>
              <w:rPr>
                <w:szCs w:val="28"/>
              </w:rPr>
            </w:pPr>
          </w:p>
        </w:tc>
        <w:tc>
          <w:tcPr>
            <w:tcW w:w="858" w:type="pct"/>
            <w:shd w:val="clear" w:color="auto" w:fill="FFFFFF"/>
          </w:tcPr>
          <w:p w14:paraId="6CB77CD1" w14:textId="77777777" w:rsidR="00837F45" w:rsidRPr="005354D5" w:rsidRDefault="00837F45" w:rsidP="000E2ED8">
            <w:pPr>
              <w:rPr>
                <w:szCs w:val="28"/>
              </w:rPr>
            </w:pPr>
          </w:p>
        </w:tc>
        <w:tc>
          <w:tcPr>
            <w:tcW w:w="927" w:type="pct"/>
            <w:shd w:val="clear" w:color="auto" w:fill="FFFFFF"/>
          </w:tcPr>
          <w:p w14:paraId="563C4FD1" w14:textId="77777777" w:rsidR="00837F45" w:rsidRPr="005354D5" w:rsidRDefault="00837F45" w:rsidP="000E2ED8">
            <w:pPr>
              <w:rPr>
                <w:szCs w:val="28"/>
              </w:rPr>
            </w:pPr>
          </w:p>
        </w:tc>
      </w:tr>
      <w:tr w:rsidR="00837F45" w:rsidRPr="005354D5" w14:paraId="24975BCC" w14:textId="77777777" w:rsidTr="001A593A">
        <w:trPr>
          <w:gridAfter w:val="1"/>
          <w:wAfter w:w="83" w:type="pct"/>
        </w:trPr>
        <w:tc>
          <w:tcPr>
            <w:tcW w:w="786" w:type="pct"/>
            <w:shd w:val="clear" w:color="auto" w:fill="FFFFFF"/>
          </w:tcPr>
          <w:p w14:paraId="35CED0AB" w14:textId="77777777" w:rsidR="00837F45" w:rsidRPr="005354D5" w:rsidRDefault="00837F45" w:rsidP="000E2ED8">
            <w:pPr>
              <w:rPr>
                <w:szCs w:val="28"/>
              </w:rPr>
            </w:pPr>
          </w:p>
        </w:tc>
        <w:tc>
          <w:tcPr>
            <w:tcW w:w="786" w:type="pct"/>
            <w:gridSpan w:val="2"/>
            <w:shd w:val="clear" w:color="auto" w:fill="FFFFFF"/>
          </w:tcPr>
          <w:p w14:paraId="5A280384" w14:textId="77777777" w:rsidR="00837F45" w:rsidRPr="005354D5" w:rsidRDefault="00837F45" w:rsidP="000E2ED8">
            <w:pPr>
              <w:rPr>
                <w:szCs w:val="28"/>
              </w:rPr>
            </w:pPr>
          </w:p>
        </w:tc>
        <w:tc>
          <w:tcPr>
            <w:tcW w:w="710" w:type="pct"/>
            <w:shd w:val="clear" w:color="auto" w:fill="FFFFFF"/>
          </w:tcPr>
          <w:p w14:paraId="4C1BBF29" w14:textId="77777777" w:rsidR="00837F45" w:rsidRPr="005354D5" w:rsidRDefault="00837F45" w:rsidP="000E2ED8">
            <w:pPr>
              <w:rPr>
                <w:szCs w:val="28"/>
              </w:rPr>
            </w:pPr>
          </w:p>
        </w:tc>
        <w:tc>
          <w:tcPr>
            <w:tcW w:w="850" w:type="pct"/>
            <w:shd w:val="clear" w:color="auto" w:fill="FFFFFF"/>
          </w:tcPr>
          <w:p w14:paraId="5F816A6C" w14:textId="77777777" w:rsidR="00837F45" w:rsidRPr="005354D5" w:rsidRDefault="00837F45" w:rsidP="000E2ED8">
            <w:pPr>
              <w:rPr>
                <w:szCs w:val="28"/>
              </w:rPr>
            </w:pPr>
          </w:p>
        </w:tc>
        <w:tc>
          <w:tcPr>
            <w:tcW w:w="858" w:type="pct"/>
            <w:shd w:val="clear" w:color="auto" w:fill="FFFFFF"/>
          </w:tcPr>
          <w:p w14:paraId="02DCABF9" w14:textId="77777777" w:rsidR="00837F45" w:rsidRPr="005354D5" w:rsidRDefault="00837F45" w:rsidP="000E2ED8">
            <w:pPr>
              <w:rPr>
                <w:szCs w:val="28"/>
              </w:rPr>
            </w:pPr>
          </w:p>
        </w:tc>
        <w:tc>
          <w:tcPr>
            <w:tcW w:w="927" w:type="pct"/>
            <w:shd w:val="clear" w:color="auto" w:fill="FFFFFF"/>
          </w:tcPr>
          <w:p w14:paraId="66BE10CC" w14:textId="77777777" w:rsidR="00837F45" w:rsidRPr="005354D5" w:rsidRDefault="00837F45" w:rsidP="000E2ED8">
            <w:pPr>
              <w:rPr>
                <w:szCs w:val="28"/>
              </w:rPr>
            </w:pPr>
          </w:p>
        </w:tc>
      </w:tr>
      <w:tr w:rsidR="00837F45" w:rsidRPr="005354D5" w14:paraId="21409914" w14:textId="77777777" w:rsidTr="001A593A">
        <w:trPr>
          <w:gridAfter w:val="1"/>
          <w:wAfter w:w="83" w:type="pct"/>
        </w:trPr>
        <w:tc>
          <w:tcPr>
            <w:tcW w:w="786" w:type="pct"/>
            <w:shd w:val="clear" w:color="auto" w:fill="FFFFFF"/>
          </w:tcPr>
          <w:p w14:paraId="5DA96AFD" w14:textId="77777777" w:rsidR="00837F45" w:rsidRPr="005354D5" w:rsidRDefault="00837F45" w:rsidP="000E2ED8">
            <w:pPr>
              <w:rPr>
                <w:szCs w:val="28"/>
              </w:rPr>
            </w:pPr>
          </w:p>
        </w:tc>
        <w:tc>
          <w:tcPr>
            <w:tcW w:w="786" w:type="pct"/>
            <w:gridSpan w:val="2"/>
            <w:shd w:val="clear" w:color="auto" w:fill="FFFFFF"/>
          </w:tcPr>
          <w:p w14:paraId="477A497F" w14:textId="77777777" w:rsidR="00837F45" w:rsidRPr="005354D5" w:rsidRDefault="00837F45" w:rsidP="000E2ED8">
            <w:pPr>
              <w:rPr>
                <w:szCs w:val="28"/>
              </w:rPr>
            </w:pPr>
          </w:p>
        </w:tc>
        <w:tc>
          <w:tcPr>
            <w:tcW w:w="710" w:type="pct"/>
            <w:shd w:val="clear" w:color="auto" w:fill="FFFFFF"/>
          </w:tcPr>
          <w:p w14:paraId="396261F5" w14:textId="77777777" w:rsidR="00837F45" w:rsidRPr="005354D5" w:rsidRDefault="00837F45" w:rsidP="000E2ED8">
            <w:pPr>
              <w:rPr>
                <w:szCs w:val="28"/>
              </w:rPr>
            </w:pPr>
          </w:p>
        </w:tc>
        <w:tc>
          <w:tcPr>
            <w:tcW w:w="850" w:type="pct"/>
            <w:shd w:val="clear" w:color="auto" w:fill="FFFFFF"/>
          </w:tcPr>
          <w:p w14:paraId="0E54BF29" w14:textId="77777777" w:rsidR="00837F45" w:rsidRPr="005354D5" w:rsidRDefault="00837F45" w:rsidP="000E2ED8">
            <w:pPr>
              <w:rPr>
                <w:szCs w:val="28"/>
              </w:rPr>
            </w:pPr>
          </w:p>
        </w:tc>
        <w:tc>
          <w:tcPr>
            <w:tcW w:w="858" w:type="pct"/>
            <w:shd w:val="clear" w:color="auto" w:fill="FFFFFF"/>
          </w:tcPr>
          <w:p w14:paraId="6436427D" w14:textId="77777777" w:rsidR="00837F45" w:rsidRPr="005354D5" w:rsidRDefault="00837F45" w:rsidP="000E2ED8">
            <w:pPr>
              <w:rPr>
                <w:szCs w:val="28"/>
              </w:rPr>
            </w:pPr>
          </w:p>
        </w:tc>
        <w:tc>
          <w:tcPr>
            <w:tcW w:w="927" w:type="pct"/>
            <w:shd w:val="clear" w:color="auto" w:fill="FFFFFF"/>
          </w:tcPr>
          <w:p w14:paraId="10A190E7" w14:textId="77777777" w:rsidR="00837F45" w:rsidRPr="005354D5" w:rsidRDefault="00837F45" w:rsidP="000E2ED8">
            <w:pPr>
              <w:rPr>
                <w:szCs w:val="28"/>
              </w:rPr>
            </w:pPr>
          </w:p>
        </w:tc>
      </w:tr>
      <w:tr w:rsidR="00837F45" w:rsidRPr="005354D5" w14:paraId="59BF9B3A" w14:textId="77777777" w:rsidTr="001A593A">
        <w:trPr>
          <w:gridAfter w:val="1"/>
          <w:wAfter w:w="83" w:type="pct"/>
        </w:trPr>
        <w:tc>
          <w:tcPr>
            <w:tcW w:w="786" w:type="pct"/>
            <w:shd w:val="clear" w:color="auto" w:fill="FFFFFF"/>
          </w:tcPr>
          <w:p w14:paraId="463D5FB8" w14:textId="77777777" w:rsidR="00837F45" w:rsidRPr="005354D5" w:rsidRDefault="00837F45" w:rsidP="000E2ED8">
            <w:pPr>
              <w:rPr>
                <w:szCs w:val="28"/>
              </w:rPr>
            </w:pPr>
          </w:p>
        </w:tc>
        <w:tc>
          <w:tcPr>
            <w:tcW w:w="786" w:type="pct"/>
            <w:gridSpan w:val="2"/>
            <w:shd w:val="clear" w:color="auto" w:fill="FFFFFF"/>
          </w:tcPr>
          <w:p w14:paraId="3B8DEC50" w14:textId="77777777" w:rsidR="00837F45" w:rsidRPr="005354D5" w:rsidRDefault="00837F45" w:rsidP="000E2ED8">
            <w:pPr>
              <w:rPr>
                <w:szCs w:val="28"/>
              </w:rPr>
            </w:pPr>
          </w:p>
        </w:tc>
        <w:tc>
          <w:tcPr>
            <w:tcW w:w="710" w:type="pct"/>
            <w:shd w:val="clear" w:color="auto" w:fill="FFFFFF"/>
          </w:tcPr>
          <w:p w14:paraId="4EAF8411" w14:textId="77777777" w:rsidR="00837F45" w:rsidRPr="005354D5" w:rsidRDefault="00837F45" w:rsidP="000E2ED8">
            <w:pPr>
              <w:rPr>
                <w:szCs w:val="28"/>
              </w:rPr>
            </w:pPr>
          </w:p>
        </w:tc>
        <w:tc>
          <w:tcPr>
            <w:tcW w:w="850" w:type="pct"/>
            <w:shd w:val="clear" w:color="auto" w:fill="FFFFFF"/>
          </w:tcPr>
          <w:p w14:paraId="3E6A5332" w14:textId="77777777" w:rsidR="00837F45" w:rsidRPr="005354D5" w:rsidRDefault="00837F45" w:rsidP="000E2ED8">
            <w:pPr>
              <w:rPr>
                <w:szCs w:val="28"/>
              </w:rPr>
            </w:pPr>
          </w:p>
        </w:tc>
        <w:tc>
          <w:tcPr>
            <w:tcW w:w="858" w:type="pct"/>
            <w:shd w:val="clear" w:color="auto" w:fill="FFFFFF"/>
          </w:tcPr>
          <w:p w14:paraId="100688E6" w14:textId="77777777" w:rsidR="00837F45" w:rsidRPr="005354D5" w:rsidRDefault="00837F45" w:rsidP="000E2ED8">
            <w:pPr>
              <w:rPr>
                <w:szCs w:val="28"/>
              </w:rPr>
            </w:pPr>
          </w:p>
        </w:tc>
        <w:tc>
          <w:tcPr>
            <w:tcW w:w="927" w:type="pct"/>
            <w:shd w:val="clear" w:color="auto" w:fill="FFFFFF"/>
          </w:tcPr>
          <w:p w14:paraId="65BE89F6" w14:textId="77777777" w:rsidR="00837F45" w:rsidRPr="005354D5" w:rsidRDefault="00837F45" w:rsidP="000E2ED8">
            <w:pPr>
              <w:rPr>
                <w:szCs w:val="28"/>
              </w:rPr>
            </w:pPr>
          </w:p>
        </w:tc>
      </w:tr>
      <w:tr w:rsidR="00837F45" w:rsidRPr="005354D5" w14:paraId="48D35EEB" w14:textId="77777777" w:rsidTr="001A593A">
        <w:trPr>
          <w:gridAfter w:val="1"/>
          <w:wAfter w:w="83" w:type="pct"/>
        </w:trPr>
        <w:tc>
          <w:tcPr>
            <w:tcW w:w="786" w:type="pct"/>
            <w:shd w:val="clear" w:color="auto" w:fill="FFFFFF"/>
          </w:tcPr>
          <w:p w14:paraId="26B2D963" w14:textId="77777777" w:rsidR="00837F45" w:rsidRPr="005354D5" w:rsidRDefault="00837F45" w:rsidP="000E2ED8">
            <w:pPr>
              <w:rPr>
                <w:szCs w:val="28"/>
              </w:rPr>
            </w:pPr>
          </w:p>
        </w:tc>
        <w:tc>
          <w:tcPr>
            <w:tcW w:w="786" w:type="pct"/>
            <w:gridSpan w:val="2"/>
            <w:shd w:val="clear" w:color="auto" w:fill="FFFFFF"/>
          </w:tcPr>
          <w:p w14:paraId="364A7239" w14:textId="77777777" w:rsidR="00837F45" w:rsidRPr="005354D5" w:rsidRDefault="00837F45" w:rsidP="000E2ED8">
            <w:pPr>
              <w:rPr>
                <w:szCs w:val="28"/>
              </w:rPr>
            </w:pPr>
          </w:p>
        </w:tc>
        <w:tc>
          <w:tcPr>
            <w:tcW w:w="710" w:type="pct"/>
            <w:shd w:val="clear" w:color="auto" w:fill="FFFFFF"/>
          </w:tcPr>
          <w:p w14:paraId="610CC494" w14:textId="77777777" w:rsidR="00837F45" w:rsidRPr="005354D5" w:rsidRDefault="00837F45" w:rsidP="000E2ED8">
            <w:pPr>
              <w:rPr>
                <w:szCs w:val="28"/>
              </w:rPr>
            </w:pPr>
          </w:p>
        </w:tc>
        <w:tc>
          <w:tcPr>
            <w:tcW w:w="850" w:type="pct"/>
            <w:shd w:val="clear" w:color="auto" w:fill="FFFFFF"/>
          </w:tcPr>
          <w:p w14:paraId="41DE53BB" w14:textId="77777777" w:rsidR="00837F45" w:rsidRPr="005354D5" w:rsidRDefault="00837F45" w:rsidP="000E2ED8">
            <w:pPr>
              <w:rPr>
                <w:szCs w:val="28"/>
              </w:rPr>
            </w:pPr>
          </w:p>
        </w:tc>
        <w:tc>
          <w:tcPr>
            <w:tcW w:w="858" w:type="pct"/>
            <w:shd w:val="clear" w:color="auto" w:fill="FFFFFF"/>
          </w:tcPr>
          <w:p w14:paraId="093F1157" w14:textId="77777777" w:rsidR="00837F45" w:rsidRPr="005354D5" w:rsidRDefault="00837F45" w:rsidP="000E2ED8">
            <w:pPr>
              <w:rPr>
                <w:szCs w:val="28"/>
              </w:rPr>
            </w:pPr>
          </w:p>
        </w:tc>
        <w:tc>
          <w:tcPr>
            <w:tcW w:w="927" w:type="pct"/>
            <w:shd w:val="clear" w:color="auto" w:fill="FFFFFF"/>
          </w:tcPr>
          <w:p w14:paraId="5388F95E" w14:textId="77777777" w:rsidR="00837F45" w:rsidRPr="005354D5" w:rsidRDefault="00837F45" w:rsidP="000E2ED8">
            <w:pPr>
              <w:rPr>
                <w:szCs w:val="28"/>
              </w:rPr>
            </w:pPr>
          </w:p>
        </w:tc>
      </w:tr>
      <w:tr w:rsidR="00837F45" w:rsidRPr="005354D5" w14:paraId="448E8CA2" w14:textId="77777777" w:rsidTr="001A593A">
        <w:trPr>
          <w:gridAfter w:val="1"/>
          <w:wAfter w:w="83" w:type="pct"/>
        </w:trPr>
        <w:tc>
          <w:tcPr>
            <w:tcW w:w="786" w:type="pct"/>
            <w:shd w:val="clear" w:color="auto" w:fill="FFFFFF"/>
          </w:tcPr>
          <w:p w14:paraId="6FED3A0E" w14:textId="77777777" w:rsidR="00837F45" w:rsidRPr="005354D5" w:rsidRDefault="00837F45" w:rsidP="000E2ED8">
            <w:pPr>
              <w:rPr>
                <w:szCs w:val="28"/>
              </w:rPr>
            </w:pPr>
          </w:p>
        </w:tc>
        <w:tc>
          <w:tcPr>
            <w:tcW w:w="786" w:type="pct"/>
            <w:gridSpan w:val="2"/>
            <w:shd w:val="clear" w:color="auto" w:fill="FFFFFF"/>
          </w:tcPr>
          <w:p w14:paraId="7AD91F5F" w14:textId="77777777" w:rsidR="00837F45" w:rsidRPr="005354D5" w:rsidRDefault="00837F45" w:rsidP="000E2ED8">
            <w:pPr>
              <w:rPr>
                <w:szCs w:val="28"/>
              </w:rPr>
            </w:pPr>
          </w:p>
        </w:tc>
        <w:tc>
          <w:tcPr>
            <w:tcW w:w="710" w:type="pct"/>
            <w:shd w:val="clear" w:color="auto" w:fill="FFFFFF"/>
          </w:tcPr>
          <w:p w14:paraId="76957C1D" w14:textId="77777777" w:rsidR="00837F45" w:rsidRPr="005354D5" w:rsidRDefault="00837F45" w:rsidP="000E2ED8">
            <w:pPr>
              <w:rPr>
                <w:szCs w:val="28"/>
              </w:rPr>
            </w:pPr>
          </w:p>
        </w:tc>
        <w:tc>
          <w:tcPr>
            <w:tcW w:w="850" w:type="pct"/>
            <w:shd w:val="clear" w:color="auto" w:fill="FFFFFF"/>
          </w:tcPr>
          <w:p w14:paraId="5FC7676F" w14:textId="77777777" w:rsidR="00837F45" w:rsidRPr="005354D5" w:rsidRDefault="00837F45" w:rsidP="000E2ED8">
            <w:pPr>
              <w:rPr>
                <w:szCs w:val="28"/>
              </w:rPr>
            </w:pPr>
          </w:p>
        </w:tc>
        <w:tc>
          <w:tcPr>
            <w:tcW w:w="858" w:type="pct"/>
            <w:shd w:val="clear" w:color="auto" w:fill="FFFFFF"/>
          </w:tcPr>
          <w:p w14:paraId="7FD7F3BF" w14:textId="77777777" w:rsidR="00837F45" w:rsidRPr="005354D5" w:rsidRDefault="00837F45" w:rsidP="000E2ED8">
            <w:pPr>
              <w:rPr>
                <w:szCs w:val="28"/>
              </w:rPr>
            </w:pPr>
          </w:p>
        </w:tc>
        <w:tc>
          <w:tcPr>
            <w:tcW w:w="927" w:type="pct"/>
            <w:shd w:val="clear" w:color="auto" w:fill="FFFFFF"/>
          </w:tcPr>
          <w:p w14:paraId="1AAEF235" w14:textId="77777777" w:rsidR="00837F45" w:rsidRPr="005354D5" w:rsidRDefault="00837F45" w:rsidP="000E2ED8">
            <w:pPr>
              <w:rPr>
                <w:szCs w:val="28"/>
              </w:rPr>
            </w:pPr>
          </w:p>
        </w:tc>
      </w:tr>
      <w:tr w:rsidR="00837F45" w:rsidRPr="005354D5" w14:paraId="127C6DA5" w14:textId="77777777" w:rsidTr="001A593A">
        <w:trPr>
          <w:gridAfter w:val="1"/>
          <w:wAfter w:w="83" w:type="pct"/>
        </w:trPr>
        <w:tc>
          <w:tcPr>
            <w:tcW w:w="786" w:type="pct"/>
            <w:shd w:val="clear" w:color="auto" w:fill="FFFFFF"/>
          </w:tcPr>
          <w:p w14:paraId="2BB5F13A" w14:textId="77777777" w:rsidR="00837F45" w:rsidRPr="005354D5" w:rsidRDefault="00837F45" w:rsidP="000E2ED8">
            <w:pPr>
              <w:rPr>
                <w:szCs w:val="28"/>
              </w:rPr>
            </w:pPr>
          </w:p>
        </w:tc>
        <w:tc>
          <w:tcPr>
            <w:tcW w:w="786" w:type="pct"/>
            <w:gridSpan w:val="2"/>
            <w:shd w:val="clear" w:color="auto" w:fill="FFFFFF"/>
          </w:tcPr>
          <w:p w14:paraId="7DF417C2" w14:textId="77777777" w:rsidR="00837F45" w:rsidRPr="005354D5" w:rsidRDefault="00837F45" w:rsidP="000E2ED8">
            <w:pPr>
              <w:rPr>
                <w:szCs w:val="28"/>
              </w:rPr>
            </w:pPr>
          </w:p>
        </w:tc>
        <w:tc>
          <w:tcPr>
            <w:tcW w:w="710" w:type="pct"/>
            <w:shd w:val="clear" w:color="auto" w:fill="FFFFFF"/>
          </w:tcPr>
          <w:p w14:paraId="18405794" w14:textId="77777777" w:rsidR="00837F45" w:rsidRPr="005354D5" w:rsidRDefault="00837F45" w:rsidP="000E2ED8">
            <w:pPr>
              <w:rPr>
                <w:szCs w:val="28"/>
              </w:rPr>
            </w:pPr>
          </w:p>
        </w:tc>
        <w:tc>
          <w:tcPr>
            <w:tcW w:w="850" w:type="pct"/>
            <w:shd w:val="clear" w:color="auto" w:fill="FFFFFF"/>
          </w:tcPr>
          <w:p w14:paraId="776C8408" w14:textId="77777777" w:rsidR="00837F45" w:rsidRPr="005354D5" w:rsidRDefault="00837F45" w:rsidP="000E2ED8">
            <w:pPr>
              <w:rPr>
                <w:szCs w:val="28"/>
              </w:rPr>
            </w:pPr>
          </w:p>
        </w:tc>
        <w:tc>
          <w:tcPr>
            <w:tcW w:w="858" w:type="pct"/>
            <w:shd w:val="clear" w:color="auto" w:fill="FFFFFF"/>
          </w:tcPr>
          <w:p w14:paraId="19121AC0" w14:textId="77777777" w:rsidR="00837F45" w:rsidRPr="005354D5" w:rsidRDefault="00837F45" w:rsidP="000E2ED8">
            <w:pPr>
              <w:rPr>
                <w:szCs w:val="28"/>
              </w:rPr>
            </w:pPr>
          </w:p>
        </w:tc>
        <w:tc>
          <w:tcPr>
            <w:tcW w:w="927" w:type="pct"/>
            <w:shd w:val="clear" w:color="auto" w:fill="FFFFFF"/>
          </w:tcPr>
          <w:p w14:paraId="6698E455" w14:textId="77777777" w:rsidR="00837F45" w:rsidRPr="005354D5" w:rsidRDefault="00837F45" w:rsidP="000E2ED8">
            <w:pPr>
              <w:rPr>
                <w:szCs w:val="28"/>
              </w:rPr>
            </w:pPr>
          </w:p>
        </w:tc>
      </w:tr>
      <w:tr w:rsidR="00837F45" w:rsidRPr="005354D5" w14:paraId="6303E248" w14:textId="77777777" w:rsidTr="001A593A">
        <w:trPr>
          <w:gridAfter w:val="1"/>
          <w:wAfter w:w="83" w:type="pct"/>
        </w:trPr>
        <w:tc>
          <w:tcPr>
            <w:tcW w:w="786" w:type="pct"/>
            <w:shd w:val="clear" w:color="auto" w:fill="FFFFFF"/>
          </w:tcPr>
          <w:p w14:paraId="4A870179" w14:textId="77777777" w:rsidR="00837F45" w:rsidRPr="005354D5" w:rsidRDefault="00837F45" w:rsidP="000E2ED8">
            <w:pPr>
              <w:rPr>
                <w:szCs w:val="28"/>
              </w:rPr>
            </w:pPr>
          </w:p>
        </w:tc>
        <w:tc>
          <w:tcPr>
            <w:tcW w:w="786" w:type="pct"/>
            <w:gridSpan w:val="2"/>
            <w:shd w:val="clear" w:color="auto" w:fill="FFFFFF"/>
          </w:tcPr>
          <w:p w14:paraId="38505114" w14:textId="77777777" w:rsidR="00837F45" w:rsidRPr="005354D5" w:rsidRDefault="00837F45" w:rsidP="000E2ED8">
            <w:pPr>
              <w:rPr>
                <w:szCs w:val="28"/>
              </w:rPr>
            </w:pPr>
          </w:p>
        </w:tc>
        <w:tc>
          <w:tcPr>
            <w:tcW w:w="710" w:type="pct"/>
            <w:shd w:val="clear" w:color="auto" w:fill="FFFFFF"/>
          </w:tcPr>
          <w:p w14:paraId="7C434919" w14:textId="77777777" w:rsidR="00837F45" w:rsidRPr="005354D5" w:rsidRDefault="00837F45" w:rsidP="000E2ED8">
            <w:pPr>
              <w:rPr>
                <w:szCs w:val="28"/>
              </w:rPr>
            </w:pPr>
          </w:p>
        </w:tc>
        <w:tc>
          <w:tcPr>
            <w:tcW w:w="850" w:type="pct"/>
            <w:shd w:val="clear" w:color="auto" w:fill="FFFFFF"/>
          </w:tcPr>
          <w:p w14:paraId="3C58464F" w14:textId="77777777" w:rsidR="00837F45" w:rsidRPr="005354D5" w:rsidRDefault="00837F45" w:rsidP="000E2ED8">
            <w:pPr>
              <w:rPr>
                <w:szCs w:val="28"/>
              </w:rPr>
            </w:pPr>
          </w:p>
        </w:tc>
        <w:tc>
          <w:tcPr>
            <w:tcW w:w="858" w:type="pct"/>
            <w:shd w:val="clear" w:color="auto" w:fill="FFFFFF"/>
          </w:tcPr>
          <w:p w14:paraId="218E12DA" w14:textId="77777777" w:rsidR="00837F45" w:rsidRPr="005354D5" w:rsidRDefault="00837F45" w:rsidP="000E2ED8">
            <w:pPr>
              <w:rPr>
                <w:szCs w:val="28"/>
              </w:rPr>
            </w:pPr>
          </w:p>
        </w:tc>
        <w:tc>
          <w:tcPr>
            <w:tcW w:w="927" w:type="pct"/>
            <w:shd w:val="clear" w:color="auto" w:fill="FFFFFF"/>
          </w:tcPr>
          <w:p w14:paraId="6275F9FA" w14:textId="77777777" w:rsidR="00837F45" w:rsidRPr="005354D5" w:rsidRDefault="00837F45" w:rsidP="000E2ED8">
            <w:pPr>
              <w:rPr>
                <w:szCs w:val="28"/>
              </w:rPr>
            </w:pPr>
          </w:p>
        </w:tc>
      </w:tr>
      <w:tr w:rsidR="00837F45" w:rsidRPr="005354D5" w14:paraId="7868FDC8" w14:textId="77777777" w:rsidTr="001A593A">
        <w:trPr>
          <w:gridAfter w:val="1"/>
          <w:wAfter w:w="83" w:type="pct"/>
        </w:trPr>
        <w:tc>
          <w:tcPr>
            <w:tcW w:w="786" w:type="pct"/>
            <w:shd w:val="clear" w:color="auto" w:fill="FFFFFF"/>
          </w:tcPr>
          <w:p w14:paraId="270CC4AA" w14:textId="77777777" w:rsidR="00837F45" w:rsidRPr="005354D5" w:rsidRDefault="00837F45" w:rsidP="000E2ED8">
            <w:pPr>
              <w:rPr>
                <w:szCs w:val="28"/>
              </w:rPr>
            </w:pPr>
          </w:p>
        </w:tc>
        <w:tc>
          <w:tcPr>
            <w:tcW w:w="786" w:type="pct"/>
            <w:gridSpan w:val="2"/>
            <w:shd w:val="clear" w:color="auto" w:fill="FFFFFF"/>
          </w:tcPr>
          <w:p w14:paraId="2FE185CD" w14:textId="77777777" w:rsidR="00837F45" w:rsidRPr="005354D5" w:rsidRDefault="00837F45" w:rsidP="000E2ED8">
            <w:pPr>
              <w:rPr>
                <w:szCs w:val="28"/>
              </w:rPr>
            </w:pPr>
          </w:p>
        </w:tc>
        <w:tc>
          <w:tcPr>
            <w:tcW w:w="710" w:type="pct"/>
            <w:shd w:val="clear" w:color="auto" w:fill="FFFFFF"/>
          </w:tcPr>
          <w:p w14:paraId="79D6CD5B" w14:textId="77777777" w:rsidR="00837F45" w:rsidRPr="005354D5" w:rsidRDefault="00837F45" w:rsidP="000E2ED8">
            <w:pPr>
              <w:rPr>
                <w:szCs w:val="28"/>
              </w:rPr>
            </w:pPr>
          </w:p>
        </w:tc>
        <w:tc>
          <w:tcPr>
            <w:tcW w:w="850" w:type="pct"/>
            <w:shd w:val="clear" w:color="auto" w:fill="FFFFFF"/>
          </w:tcPr>
          <w:p w14:paraId="40910BA1" w14:textId="77777777" w:rsidR="00837F45" w:rsidRPr="005354D5" w:rsidRDefault="00837F45" w:rsidP="000E2ED8">
            <w:pPr>
              <w:rPr>
                <w:szCs w:val="28"/>
              </w:rPr>
            </w:pPr>
          </w:p>
        </w:tc>
        <w:tc>
          <w:tcPr>
            <w:tcW w:w="858" w:type="pct"/>
            <w:shd w:val="clear" w:color="auto" w:fill="FFFFFF"/>
          </w:tcPr>
          <w:p w14:paraId="1777E4CD" w14:textId="77777777" w:rsidR="00837F45" w:rsidRPr="005354D5" w:rsidRDefault="00837F45" w:rsidP="000E2ED8">
            <w:pPr>
              <w:rPr>
                <w:szCs w:val="28"/>
              </w:rPr>
            </w:pPr>
          </w:p>
        </w:tc>
        <w:tc>
          <w:tcPr>
            <w:tcW w:w="927" w:type="pct"/>
            <w:shd w:val="clear" w:color="auto" w:fill="FFFFFF"/>
          </w:tcPr>
          <w:p w14:paraId="6D91409F" w14:textId="77777777" w:rsidR="00837F45" w:rsidRPr="005354D5" w:rsidRDefault="00837F45" w:rsidP="000E2ED8">
            <w:pPr>
              <w:rPr>
                <w:szCs w:val="28"/>
              </w:rPr>
            </w:pPr>
          </w:p>
        </w:tc>
      </w:tr>
      <w:tr w:rsidR="00837F45" w:rsidRPr="005354D5" w14:paraId="03FCA7DF" w14:textId="77777777" w:rsidTr="000E2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38" w:type="pct"/>
            <w:gridSpan w:val="2"/>
            <w:tcMar>
              <w:top w:w="0" w:type="dxa"/>
              <w:left w:w="108" w:type="dxa"/>
              <w:bottom w:w="0" w:type="dxa"/>
              <w:right w:w="108" w:type="dxa"/>
            </w:tcMar>
          </w:tcPr>
          <w:p w14:paraId="6EDCE2C1" w14:textId="77777777" w:rsidR="00837F45" w:rsidRDefault="00837F45" w:rsidP="000E2ED8">
            <w:pPr>
              <w:rPr>
                <w:szCs w:val="28"/>
              </w:rPr>
            </w:pPr>
          </w:p>
          <w:p w14:paraId="2AF4051E" w14:textId="77777777" w:rsidR="00837F45" w:rsidRPr="005354D5" w:rsidRDefault="00837F45" w:rsidP="000E2ED8">
            <w:pPr>
              <w:ind w:left="-108"/>
              <w:rPr>
                <w:szCs w:val="28"/>
              </w:rPr>
            </w:pPr>
            <w:r w:rsidRPr="005354D5">
              <w:rPr>
                <w:b/>
                <w:bCs/>
                <w:i/>
                <w:iCs/>
              </w:rPr>
              <w:t>Nơi nhận:</w:t>
            </w:r>
            <w:r w:rsidRPr="005354D5">
              <w:rPr>
                <w:b/>
                <w:bCs/>
                <w:i/>
                <w:iCs/>
              </w:rPr>
              <w:br/>
            </w:r>
            <w:r w:rsidRPr="000E2ED8">
              <w:rPr>
                <w:sz w:val="22"/>
              </w:rPr>
              <w:t>- Sở Xây dựng ...;</w:t>
            </w:r>
            <w:r w:rsidRPr="000E2ED8">
              <w:rPr>
                <w:sz w:val="22"/>
              </w:rPr>
              <w:br/>
              <w:t>- Lưu: ...</w:t>
            </w:r>
          </w:p>
        </w:tc>
        <w:tc>
          <w:tcPr>
            <w:tcW w:w="3462" w:type="pct"/>
            <w:gridSpan w:val="6"/>
            <w:tcMar>
              <w:top w:w="0" w:type="dxa"/>
              <w:left w:w="108" w:type="dxa"/>
              <w:bottom w:w="0" w:type="dxa"/>
              <w:right w:w="108" w:type="dxa"/>
            </w:tcMar>
          </w:tcPr>
          <w:p w14:paraId="6E75253D" w14:textId="77777777" w:rsidR="00837F45" w:rsidRDefault="00837F45" w:rsidP="000E2ED8">
            <w:pPr>
              <w:jc w:val="center"/>
              <w:rPr>
                <w:b/>
                <w:bCs/>
                <w:szCs w:val="28"/>
              </w:rPr>
            </w:pPr>
          </w:p>
          <w:p w14:paraId="1F229118" w14:textId="77777777" w:rsidR="00837F45" w:rsidRPr="005354D5" w:rsidRDefault="00837F45" w:rsidP="000E2ED8">
            <w:pPr>
              <w:jc w:val="center"/>
              <w:rPr>
                <w:i/>
                <w:iCs/>
                <w:szCs w:val="28"/>
              </w:rPr>
            </w:pPr>
            <w:r w:rsidRPr="005354D5">
              <w:rPr>
                <w:b/>
                <w:bCs/>
                <w:szCs w:val="28"/>
              </w:rPr>
              <w:t>THAY MẶT (HOẶC THỪA ỦY QUYỀN)…</w:t>
            </w:r>
            <w:r w:rsidRPr="005354D5">
              <w:rPr>
                <w:b/>
                <w:bCs/>
                <w:szCs w:val="28"/>
              </w:rPr>
              <w:br/>
            </w:r>
            <w:r w:rsidRPr="005354D5">
              <w:rPr>
                <w:i/>
                <w:iCs/>
                <w:szCs w:val="28"/>
              </w:rPr>
              <w:t>(Ký, ghi rõ họ tên, chức vụ nếu là cá nhân</w:t>
            </w:r>
          </w:p>
          <w:p w14:paraId="0C2509FB" w14:textId="77777777" w:rsidR="00837F45" w:rsidRPr="005354D5" w:rsidRDefault="00837F45" w:rsidP="000E2ED8">
            <w:pPr>
              <w:jc w:val="center"/>
              <w:rPr>
                <w:szCs w:val="28"/>
              </w:rPr>
            </w:pPr>
            <w:r w:rsidRPr="005354D5">
              <w:rPr>
                <w:i/>
                <w:iCs/>
                <w:szCs w:val="28"/>
              </w:rPr>
              <w:t xml:space="preserve"> và đóng dấu Công ty)</w:t>
            </w:r>
          </w:p>
        </w:tc>
      </w:tr>
      <w:tr w:rsidR="00837F45" w:rsidRPr="005354D5" w14:paraId="26C3512D" w14:textId="77777777" w:rsidTr="000E2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38" w:type="pct"/>
            <w:gridSpan w:val="2"/>
            <w:tcMar>
              <w:top w:w="0" w:type="dxa"/>
              <w:left w:w="108" w:type="dxa"/>
              <w:bottom w:w="0" w:type="dxa"/>
              <w:right w:w="108" w:type="dxa"/>
            </w:tcMar>
          </w:tcPr>
          <w:p w14:paraId="0EC0C6A5" w14:textId="77777777" w:rsidR="00837F45" w:rsidRPr="005354D5" w:rsidRDefault="00837F45" w:rsidP="000E2ED8">
            <w:pPr>
              <w:rPr>
                <w:szCs w:val="28"/>
              </w:rPr>
            </w:pPr>
            <w:r w:rsidRPr="005354D5">
              <w:rPr>
                <w:b/>
                <w:bCs/>
                <w:i/>
                <w:iCs/>
                <w:szCs w:val="28"/>
              </w:rPr>
              <w:t> </w:t>
            </w:r>
          </w:p>
        </w:tc>
        <w:tc>
          <w:tcPr>
            <w:tcW w:w="3462" w:type="pct"/>
            <w:gridSpan w:val="6"/>
            <w:tcMar>
              <w:top w:w="0" w:type="dxa"/>
              <w:left w:w="108" w:type="dxa"/>
              <w:bottom w:w="0" w:type="dxa"/>
              <w:right w:w="108" w:type="dxa"/>
            </w:tcMar>
          </w:tcPr>
          <w:p w14:paraId="14915700" w14:textId="77777777" w:rsidR="00837F45" w:rsidRPr="005354D5" w:rsidRDefault="00837F45" w:rsidP="000E2ED8">
            <w:pPr>
              <w:rPr>
                <w:szCs w:val="28"/>
              </w:rPr>
            </w:pPr>
            <w:r w:rsidRPr="005354D5">
              <w:rPr>
                <w:b/>
                <w:bCs/>
                <w:szCs w:val="28"/>
              </w:rPr>
              <w:t> </w:t>
            </w:r>
          </w:p>
        </w:tc>
      </w:tr>
    </w:tbl>
    <w:p w14:paraId="2E0DEB56" w14:textId="77777777" w:rsidR="00837F45" w:rsidRPr="005354D5" w:rsidRDefault="00837F45" w:rsidP="006805CB">
      <w:pPr>
        <w:spacing w:before="120"/>
        <w:rPr>
          <w:b/>
          <w:bCs/>
          <w:szCs w:val="28"/>
        </w:rPr>
      </w:pPr>
    </w:p>
    <w:p w14:paraId="670A20BA" w14:textId="77777777" w:rsidR="00837F45" w:rsidRPr="005354D5" w:rsidRDefault="00837F45" w:rsidP="006805CB">
      <w:pPr>
        <w:spacing w:before="120"/>
        <w:rPr>
          <w:b/>
          <w:bCs/>
          <w:szCs w:val="28"/>
        </w:rPr>
      </w:pPr>
    </w:p>
    <w:p w14:paraId="0A965B49" w14:textId="77777777" w:rsidR="00837F45" w:rsidRPr="005354D5" w:rsidRDefault="00837F45" w:rsidP="006805CB">
      <w:pPr>
        <w:spacing w:before="120"/>
        <w:rPr>
          <w:b/>
          <w:bCs/>
          <w:szCs w:val="28"/>
        </w:rPr>
      </w:pPr>
    </w:p>
    <w:p w14:paraId="4538BF95" w14:textId="77777777" w:rsidR="00837F45" w:rsidRPr="005354D5" w:rsidRDefault="00837F45" w:rsidP="006805CB">
      <w:pPr>
        <w:spacing w:before="120"/>
        <w:rPr>
          <w:b/>
          <w:bCs/>
          <w:szCs w:val="28"/>
        </w:rPr>
      </w:pPr>
    </w:p>
    <w:p w14:paraId="2D1A9C95" w14:textId="77777777" w:rsidR="00837F45" w:rsidRPr="005354D5" w:rsidRDefault="00837F45" w:rsidP="006805CB">
      <w:pPr>
        <w:spacing w:before="120"/>
        <w:rPr>
          <w:b/>
          <w:bCs/>
          <w:szCs w:val="28"/>
        </w:rPr>
      </w:pPr>
    </w:p>
    <w:p w14:paraId="70F5D7B8" w14:textId="77777777" w:rsidR="00837F45" w:rsidRPr="005354D5" w:rsidRDefault="00837F45" w:rsidP="006805CB">
      <w:pPr>
        <w:spacing w:before="120"/>
        <w:rPr>
          <w:b/>
          <w:bCs/>
          <w:szCs w:val="28"/>
        </w:rPr>
      </w:pPr>
    </w:p>
    <w:p w14:paraId="226194A6" w14:textId="77777777" w:rsidR="00837F45" w:rsidRPr="005354D5" w:rsidRDefault="00837F45" w:rsidP="006805CB">
      <w:pPr>
        <w:spacing w:before="120"/>
        <w:rPr>
          <w:b/>
          <w:bCs/>
          <w:szCs w:val="28"/>
        </w:rPr>
      </w:pPr>
    </w:p>
    <w:p w14:paraId="14905FE0" w14:textId="77777777" w:rsidR="00837F45" w:rsidRDefault="00837F45">
      <w:pPr>
        <w:rPr>
          <w:b/>
          <w:bCs/>
          <w:szCs w:val="28"/>
        </w:rPr>
      </w:pPr>
      <w:r>
        <w:rPr>
          <w:b/>
          <w:bCs/>
          <w:szCs w:val="28"/>
        </w:rPr>
        <w:br w:type="page"/>
      </w:r>
    </w:p>
    <w:p w14:paraId="01BAD75D" w14:textId="77777777" w:rsidR="00837F45" w:rsidRDefault="00837F45" w:rsidP="006805CB">
      <w:pPr>
        <w:tabs>
          <w:tab w:val="left" w:pos="7453"/>
          <w:tab w:val="right" w:pos="9072"/>
        </w:tabs>
        <w:spacing w:before="120"/>
        <w:jc w:val="right"/>
        <w:rPr>
          <w:b/>
          <w:bCs/>
          <w:szCs w:val="28"/>
        </w:rPr>
      </w:pPr>
      <w:r w:rsidRPr="000A77BF">
        <w:rPr>
          <w:b/>
          <w:bCs/>
          <w:szCs w:val="28"/>
        </w:rPr>
        <w:lastRenderedPageBreak/>
        <w:t>Phụ lục II</w:t>
      </w:r>
      <w:r>
        <w:rPr>
          <w:b/>
          <w:bCs/>
          <w:szCs w:val="28"/>
        </w:rPr>
        <w:t>I</w:t>
      </w:r>
      <w:r w:rsidRPr="000A77BF">
        <w:rPr>
          <w:b/>
          <w:bCs/>
          <w:szCs w:val="28"/>
        </w:rPr>
        <w:t xml:space="preserve"> -</w:t>
      </w:r>
      <w:r>
        <w:rPr>
          <w:b/>
          <w:bCs/>
          <w:szCs w:val="28"/>
        </w:rPr>
        <w:t xml:space="preserve"> </w:t>
      </w:r>
      <w:r w:rsidRPr="005354D5">
        <w:rPr>
          <w:b/>
          <w:bCs/>
          <w:szCs w:val="28"/>
        </w:rPr>
        <w:t>Mẫu số 03</w:t>
      </w:r>
    </w:p>
    <w:p w14:paraId="77E4CD18" w14:textId="77777777" w:rsidR="00837F45" w:rsidRPr="000E2ED8" w:rsidRDefault="00837F45" w:rsidP="006805CB">
      <w:pPr>
        <w:tabs>
          <w:tab w:val="left" w:pos="7453"/>
          <w:tab w:val="right" w:pos="9072"/>
        </w:tabs>
        <w:spacing w:before="120"/>
        <w:jc w:val="right"/>
        <w:rPr>
          <w:sz w:val="10"/>
          <w:szCs w:val="28"/>
        </w:rPr>
      </w:pPr>
    </w:p>
    <w:tbl>
      <w:tblPr>
        <w:tblW w:w="0" w:type="auto"/>
        <w:tblCellMar>
          <w:left w:w="0" w:type="dxa"/>
          <w:right w:w="0" w:type="dxa"/>
        </w:tblCellMar>
        <w:tblLook w:val="0000" w:firstRow="0" w:lastRow="0" w:firstColumn="0" w:lastColumn="0" w:noHBand="0" w:noVBand="0"/>
      </w:tblPr>
      <w:tblGrid>
        <w:gridCol w:w="3388"/>
        <w:gridCol w:w="5684"/>
      </w:tblGrid>
      <w:tr w:rsidR="00837F45" w:rsidRPr="005354D5" w14:paraId="099E91C9" w14:textId="77777777" w:rsidTr="000E2ED8">
        <w:trPr>
          <w:trHeight w:val="813"/>
        </w:trPr>
        <w:tc>
          <w:tcPr>
            <w:tcW w:w="3388" w:type="dxa"/>
            <w:tcMar>
              <w:top w:w="0" w:type="dxa"/>
              <w:left w:w="108" w:type="dxa"/>
              <w:bottom w:w="0" w:type="dxa"/>
              <w:right w:w="108" w:type="dxa"/>
            </w:tcMar>
          </w:tcPr>
          <w:p w14:paraId="1F9D0869" w14:textId="77777777" w:rsidR="00837F45" w:rsidRPr="000E2ED8" w:rsidRDefault="00837F45" w:rsidP="000E2ED8">
            <w:pPr>
              <w:jc w:val="center"/>
              <w:rPr>
                <w:b/>
                <w:bCs/>
                <w:sz w:val="26"/>
                <w:szCs w:val="28"/>
              </w:rPr>
            </w:pPr>
            <w:r w:rsidRPr="000E2ED8">
              <w:rPr>
                <w:sz w:val="26"/>
                <w:szCs w:val="28"/>
              </w:rPr>
              <w:t> </w:t>
            </w:r>
            <w:r w:rsidRPr="000E2ED8">
              <w:rPr>
                <w:b/>
                <w:bCs/>
                <w:sz w:val="26"/>
                <w:szCs w:val="28"/>
              </w:rPr>
              <w:t>TỔ CHỨC …</w:t>
            </w:r>
          </w:p>
          <w:p w14:paraId="665863E8" w14:textId="77777777" w:rsidR="00837F45" w:rsidRPr="000E2ED8" w:rsidRDefault="00837F45" w:rsidP="000E2ED8">
            <w:pPr>
              <w:jc w:val="center"/>
              <w:rPr>
                <w:sz w:val="26"/>
                <w:szCs w:val="28"/>
                <w:vertAlign w:val="superscript"/>
              </w:rPr>
            </w:pPr>
            <w:r>
              <w:rPr>
                <w:sz w:val="26"/>
                <w:szCs w:val="28"/>
                <w:vertAlign w:val="superscript"/>
              </w:rPr>
              <w:t>___________</w:t>
            </w:r>
          </w:p>
        </w:tc>
        <w:tc>
          <w:tcPr>
            <w:tcW w:w="5684" w:type="dxa"/>
            <w:tcMar>
              <w:top w:w="0" w:type="dxa"/>
              <w:left w:w="108" w:type="dxa"/>
              <w:bottom w:w="0" w:type="dxa"/>
              <w:right w:w="108" w:type="dxa"/>
            </w:tcMar>
          </w:tcPr>
          <w:p w14:paraId="67FDAB39" w14:textId="77777777" w:rsidR="00837F45" w:rsidRPr="000E2ED8" w:rsidRDefault="00837F45" w:rsidP="000E2ED8">
            <w:pPr>
              <w:jc w:val="center"/>
              <w:rPr>
                <w:szCs w:val="28"/>
                <w:vertAlign w:val="superscript"/>
              </w:rPr>
            </w:pPr>
            <w:r w:rsidRPr="005354D5">
              <w:rPr>
                <w:b/>
                <w:bCs/>
                <w:sz w:val="26"/>
                <w:szCs w:val="26"/>
              </w:rPr>
              <w:t>CỘNG HÒA XÃ HỘI CHỦ NGHĨA VIỆT NAM</w:t>
            </w:r>
            <w:r w:rsidRPr="005354D5">
              <w:rPr>
                <w:b/>
                <w:bCs/>
                <w:sz w:val="26"/>
                <w:szCs w:val="26"/>
              </w:rPr>
              <w:br/>
            </w:r>
            <w:r w:rsidRPr="005354D5">
              <w:rPr>
                <w:b/>
                <w:bCs/>
                <w:szCs w:val="28"/>
              </w:rPr>
              <w:t xml:space="preserve">Độc lập - Tự do - Hạnh phúc </w:t>
            </w:r>
            <w:r w:rsidRPr="005354D5">
              <w:rPr>
                <w:b/>
                <w:bCs/>
                <w:szCs w:val="28"/>
              </w:rPr>
              <w:br/>
            </w:r>
            <w:r>
              <w:rPr>
                <w:szCs w:val="28"/>
                <w:vertAlign w:val="superscript"/>
              </w:rPr>
              <w:t>_______________________________________</w:t>
            </w:r>
          </w:p>
        </w:tc>
      </w:tr>
      <w:tr w:rsidR="00837F45" w:rsidRPr="005354D5" w14:paraId="4C12B3DC" w14:textId="77777777" w:rsidTr="00225B96">
        <w:trPr>
          <w:trHeight w:val="470"/>
        </w:trPr>
        <w:tc>
          <w:tcPr>
            <w:tcW w:w="3388" w:type="dxa"/>
            <w:tcMar>
              <w:top w:w="0" w:type="dxa"/>
              <w:left w:w="108" w:type="dxa"/>
              <w:bottom w:w="0" w:type="dxa"/>
              <w:right w:w="108" w:type="dxa"/>
            </w:tcMar>
          </w:tcPr>
          <w:p w14:paraId="234B8AF6" w14:textId="77777777" w:rsidR="00837F45" w:rsidRPr="000E2ED8" w:rsidRDefault="00837F45" w:rsidP="000E2ED8">
            <w:pPr>
              <w:jc w:val="center"/>
              <w:rPr>
                <w:sz w:val="26"/>
                <w:szCs w:val="28"/>
              </w:rPr>
            </w:pPr>
            <w:r w:rsidRPr="000E2ED8">
              <w:rPr>
                <w:sz w:val="26"/>
                <w:szCs w:val="28"/>
              </w:rPr>
              <w:t>Số:</w:t>
            </w:r>
            <w:r>
              <w:rPr>
                <w:sz w:val="26"/>
                <w:szCs w:val="28"/>
              </w:rPr>
              <w:t xml:space="preserve"> …</w:t>
            </w:r>
            <w:r w:rsidRPr="000E2ED8">
              <w:rPr>
                <w:sz w:val="26"/>
                <w:szCs w:val="28"/>
              </w:rPr>
              <w:t>/</w:t>
            </w:r>
            <w:r>
              <w:rPr>
                <w:sz w:val="26"/>
                <w:szCs w:val="28"/>
              </w:rPr>
              <w:t>…</w:t>
            </w:r>
          </w:p>
        </w:tc>
        <w:tc>
          <w:tcPr>
            <w:tcW w:w="5684" w:type="dxa"/>
            <w:tcMar>
              <w:top w:w="0" w:type="dxa"/>
              <w:left w:w="108" w:type="dxa"/>
              <w:bottom w:w="0" w:type="dxa"/>
              <w:right w:w="108" w:type="dxa"/>
            </w:tcMar>
          </w:tcPr>
          <w:p w14:paraId="241EC906" w14:textId="77777777" w:rsidR="00837F45" w:rsidRPr="005354D5" w:rsidRDefault="00837F45" w:rsidP="000E2ED8">
            <w:pPr>
              <w:jc w:val="center"/>
              <w:rPr>
                <w:szCs w:val="28"/>
              </w:rPr>
            </w:pPr>
            <w:r w:rsidRPr="005354D5">
              <w:rPr>
                <w:i/>
                <w:iCs/>
                <w:szCs w:val="28"/>
              </w:rPr>
              <w:t>... , ngày ... tháng ... năm …</w:t>
            </w:r>
          </w:p>
        </w:tc>
      </w:tr>
    </w:tbl>
    <w:p w14:paraId="048AE01C" w14:textId="77777777" w:rsidR="00837F45" w:rsidRPr="000E2ED8" w:rsidRDefault="00837F45" w:rsidP="000E2ED8">
      <w:pPr>
        <w:rPr>
          <w:sz w:val="20"/>
          <w:szCs w:val="28"/>
        </w:rPr>
      </w:pPr>
      <w:r w:rsidRPr="005354D5">
        <w:rPr>
          <w:szCs w:val="28"/>
        </w:rPr>
        <w:t> </w:t>
      </w:r>
    </w:p>
    <w:p w14:paraId="5EC435D6" w14:textId="77777777" w:rsidR="00837F45" w:rsidRDefault="00837F45" w:rsidP="000E2ED8">
      <w:pPr>
        <w:jc w:val="center"/>
        <w:rPr>
          <w:b/>
          <w:bCs/>
          <w:szCs w:val="28"/>
        </w:rPr>
      </w:pPr>
      <w:r w:rsidRPr="005354D5">
        <w:rPr>
          <w:b/>
          <w:bCs/>
          <w:szCs w:val="28"/>
        </w:rPr>
        <w:t>GIẤY ỦY QUYỀN</w:t>
      </w:r>
    </w:p>
    <w:p w14:paraId="28523E44" w14:textId="77777777" w:rsidR="00837F45" w:rsidRDefault="00837F45" w:rsidP="000E2ED8">
      <w:pPr>
        <w:jc w:val="center"/>
        <w:rPr>
          <w:szCs w:val="28"/>
          <w:vertAlign w:val="superscript"/>
        </w:rPr>
      </w:pPr>
      <w:r>
        <w:rPr>
          <w:szCs w:val="28"/>
          <w:vertAlign w:val="superscript"/>
        </w:rPr>
        <w:t>________</w:t>
      </w:r>
    </w:p>
    <w:p w14:paraId="762B8347" w14:textId="77777777" w:rsidR="00837F45" w:rsidRPr="000E2ED8" w:rsidRDefault="00837F45" w:rsidP="000E2ED8">
      <w:pPr>
        <w:jc w:val="center"/>
        <w:rPr>
          <w:szCs w:val="28"/>
          <w:vertAlign w:val="superscript"/>
        </w:rPr>
      </w:pPr>
    </w:p>
    <w:p w14:paraId="7E582D0E" w14:textId="77777777" w:rsidR="00837F45" w:rsidRPr="005354D5" w:rsidRDefault="00837F45" w:rsidP="006805CB">
      <w:pPr>
        <w:spacing w:before="120"/>
        <w:ind w:firstLine="567"/>
        <w:rPr>
          <w:szCs w:val="28"/>
        </w:rPr>
      </w:pPr>
      <w:r w:rsidRPr="005354D5">
        <w:rPr>
          <w:szCs w:val="28"/>
        </w:rPr>
        <w:t xml:space="preserve">Căn cứ </w:t>
      </w:r>
      <w:r>
        <w:rPr>
          <w:szCs w:val="28"/>
        </w:rPr>
        <w:t xml:space="preserve">Quyết định </w:t>
      </w:r>
      <w:r w:rsidRPr="005354D5">
        <w:rPr>
          <w:szCs w:val="28"/>
        </w:rPr>
        <w:t xml:space="preserve">trúng thầu (hoặc </w:t>
      </w:r>
      <w:r>
        <w:rPr>
          <w:szCs w:val="28"/>
        </w:rPr>
        <w:t>được chọn thầu</w:t>
      </w:r>
      <w:r w:rsidRPr="005354D5">
        <w:rPr>
          <w:szCs w:val="28"/>
        </w:rPr>
        <w:t>) số ... ngày... tháng ... năm .... giữa Chủ đầu tư (hoặc nhà thầu chính) với Công ty ……:</w:t>
      </w:r>
    </w:p>
    <w:p w14:paraId="17C57271" w14:textId="77777777" w:rsidR="00837F45" w:rsidRPr="005354D5" w:rsidRDefault="00837F45" w:rsidP="006805CB">
      <w:pPr>
        <w:spacing w:before="120"/>
        <w:ind w:firstLine="567"/>
        <w:rPr>
          <w:szCs w:val="28"/>
        </w:rPr>
      </w:pPr>
      <w:r w:rsidRPr="005354D5">
        <w:rPr>
          <w:szCs w:val="28"/>
        </w:rPr>
        <w:t>Tôi tên là: ……………………………………………………………………</w:t>
      </w:r>
    </w:p>
    <w:p w14:paraId="0CC41260" w14:textId="77777777" w:rsidR="00837F45" w:rsidRPr="005354D5" w:rsidRDefault="00837F45" w:rsidP="006805CB">
      <w:pPr>
        <w:spacing w:before="120"/>
        <w:ind w:firstLine="567"/>
        <w:rPr>
          <w:szCs w:val="28"/>
        </w:rPr>
      </w:pPr>
      <w:r w:rsidRPr="005354D5">
        <w:rPr>
          <w:szCs w:val="28"/>
        </w:rPr>
        <w:t>Chức vụ: ……………………………………………………………………</w:t>
      </w:r>
    </w:p>
    <w:p w14:paraId="59019EA0" w14:textId="77777777" w:rsidR="00837F45" w:rsidRPr="005354D5" w:rsidRDefault="00837F45" w:rsidP="006805CB">
      <w:pPr>
        <w:spacing w:before="120"/>
        <w:ind w:firstLine="567"/>
        <w:rPr>
          <w:szCs w:val="28"/>
        </w:rPr>
      </w:pPr>
      <w:r w:rsidRPr="005354D5">
        <w:rPr>
          <w:szCs w:val="28"/>
        </w:rPr>
        <w:t>Ủy quyền cho ông/bà ………………………………………………………</w:t>
      </w:r>
    </w:p>
    <w:p w14:paraId="2E2F5158" w14:textId="77777777" w:rsidR="00837F45" w:rsidRPr="005354D5" w:rsidRDefault="00837F45" w:rsidP="006805CB">
      <w:pPr>
        <w:spacing w:before="120"/>
        <w:ind w:firstLine="567"/>
        <w:rPr>
          <w:szCs w:val="28"/>
        </w:rPr>
      </w:pPr>
      <w:r w:rsidRPr="005354D5">
        <w:rPr>
          <w:szCs w:val="28"/>
        </w:rPr>
        <w:t>Chức vụ: ……………………………………………………………………</w:t>
      </w:r>
    </w:p>
    <w:p w14:paraId="6850620D" w14:textId="77777777" w:rsidR="00837F45" w:rsidRPr="005354D5" w:rsidRDefault="00837F45" w:rsidP="006805CB">
      <w:pPr>
        <w:spacing w:before="120"/>
        <w:ind w:firstLine="567"/>
        <w:rPr>
          <w:szCs w:val="28"/>
        </w:rPr>
      </w:pPr>
      <w:r w:rsidRPr="005354D5">
        <w:rPr>
          <w:szCs w:val="28"/>
        </w:rPr>
        <w:t>Số hộ chiếu:…………………………. Quốc tịch nước: ……………………</w:t>
      </w:r>
    </w:p>
    <w:p w14:paraId="6ECE78B1" w14:textId="77777777" w:rsidR="00837F45" w:rsidRPr="005354D5" w:rsidRDefault="00837F45" w:rsidP="006805CB">
      <w:pPr>
        <w:spacing w:before="120"/>
        <w:ind w:firstLine="567"/>
        <w:rPr>
          <w:szCs w:val="28"/>
        </w:rPr>
      </w:pPr>
      <w:r w:rsidRPr="005354D5">
        <w:rPr>
          <w:szCs w:val="28"/>
        </w:rPr>
        <w:t>Ông</w:t>
      </w:r>
      <w:r>
        <w:rPr>
          <w:szCs w:val="28"/>
        </w:rPr>
        <w:t xml:space="preserve">/Bà </w:t>
      </w:r>
      <w:r w:rsidRPr="005354D5">
        <w:rPr>
          <w:szCs w:val="28"/>
        </w:rPr>
        <w:t>…… được ký các giấy tờ, thủ tục</w:t>
      </w:r>
      <w:r>
        <w:rPr>
          <w:szCs w:val="28"/>
        </w:rPr>
        <w:t xml:space="preserve"> đề nghị</w:t>
      </w:r>
      <w:r w:rsidRPr="005354D5">
        <w:rPr>
          <w:szCs w:val="28"/>
        </w:rPr>
        <w:t xml:space="preserve"> cấp giấy phép hoạt động xây dựng </w:t>
      </w:r>
      <w:r>
        <w:rPr>
          <w:szCs w:val="28"/>
        </w:rPr>
        <w:t xml:space="preserve">công việc </w:t>
      </w:r>
      <w:r w:rsidRPr="005354D5">
        <w:rPr>
          <w:szCs w:val="28"/>
        </w:rPr>
        <w:t>………………………………………………………………</w:t>
      </w:r>
    </w:p>
    <w:p w14:paraId="01F914B1" w14:textId="77777777" w:rsidR="00837F45" w:rsidRPr="000E2ED8" w:rsidRDefault="00837F45" w:rsidP="000E2ED8">
      <w:pPr>
        <w:rPr>
          <w:sz w:val="20"/>
          <w:szCs w:val="28"/>
        </w:rPr>
      </w:pPr>
      <w:r w:rsidRPr="005354D5">
        <w:rPr>
          <w:szCs w:val="28"/>
        </w:rPr>
        <w:t> </w:t>
      </w:r>
    </w:p>
    <w:tbl>
      <w:tblPr>
        <w:tblW w:w="9356" w:type="dxa"/>
        <w:tblCellMar>
          <w:left w:w="0" w:type="dxa"/>
          <w:right w:w="0" w:type="dxa"/>
        </w:tblCellMar>
        <w:tblLook w:val="0000" w:firstRow="0" w:lastRow="0" w:firstColumn="0" w:lastColumn="0" w:noHBand="0" w:noVBand="0"/>
      </w:tblPr>
      <w:tblGrid>
        <w:gridCol w:w="3261"/>
        <w:gridCol w:w="6095"/>
      </w:tblGrid>
      <w:tr w:rsidR="00837F45" w:rsidRPr="005354D5" w14:paraId="0025A891" w14:textId="77777777" w:rsidTr="00661299">
        <w:trPr>
          <w:trHeight w:val="2145"/>
        </w:trPr>
        <w:tc>
          <w:tcPr>
            <w:tcW w:w="3261" w:type="dxa"/>
            <w:tcMar>
              <w:top w:w="0" w:type="dxa"/>
              <w:left w:w="108" w:type="dxa"/>
              <w:bottom w:w="0" w:type="dxa"/>
              <w:right w:w="108" w:type="dxa"/>
            </w:tcMar>
          </w:tcPr>
          <w:p w14:paraId="4B9B7D7A" w14:textId="77777777" w:rsidR="00837F45" w:rsidRPr="005354D5" w:rsidRDefault="00837F45" w:rsidP="000E2ED8">
            <w:pPr>
              <w:ind w:left="-108"/>
            </w:pPr>
            <w:r w:rsidRPr="005354D5">
              <w:rPr>
                <w:b/>
                <w:bCs/>
                <w:i/>
                <w:iCs/>
              </w:rPr>
              <w:t>Nơi nhận:</w:t>
            </w:r>
            <w:r w:rsidRPr="005354D5">
              <w:rPr>
                <w:b/>
                <w:bCs/>
                <w:i/>
                <w:iCs/>
              </w:rPr>
              <w:br/>
            </w:r>
            <w:r w:rsidRPr="000E2ED8">
              <w:rPr>
                <w:sz w:val="22"/>
              </w:rPr>
              <w:t>- Chủ đầu tư;</w:t>
            </w:r>
            <w:r w:rsidRPr="000E2ED8">
              <w:rPr>
                <w:sz w:val="22"/>
              </w:rPr>
              <w:br/>
              <w:t>- Sở Xây dựng…..;</w:t>
            </w:r>
            <w:r w:rsidRPr="000E2ED8">
              <w:rPr>
                <w:sz w:val="22"/>
              </w:rPr>
              <w:br/>
              <w:t>- Lưu: VT, đơn vị…</w:t>
            </w:r>
          </w:p>
        </w:tc>
        <w:tc>
          <w:tcPr>
            <w:tcW w:w="6095" w:type="dxa"/>
            <w:tcMar>
              <w:top w:w="0" w:type="dxa"/>
              <w:left w:w="108" w:type="dxa"/>
              <w:bottom w:w="0" w:type="dxa"/>
              <w:right w:w="108" w:type="dxa"/>
            </w:tcMar>
          </w:tcPr>
          <w:p w14:paraId="27298D7C" w14:textId="77777777" w:rsidR="00837F45" w:rsidRPr="005354D5" w:rsidRDefault="00837F45" w:rsidP="000E2ED8">
            <w:pPr>
              <w:jc w:val="center"/>
              <w:rPr>
                <w:szCs w:val="28"/>
              </w:rPr>
            </w:pPr>
            <w:r w:rsidRPr="005354D5">
              <w:rPr>
                <w:b/>
                <w:bCs/>
                <w:szCs w:val="28"/>
              </w:rPr>
              <w:t>THAY MẶT (HOẶC THỪA ỦY QUYỀN)…</w:t>
            </w:r>
            <w:r w:rsidRPr="005354D5">
              <w:rPr>
                <w:b/>
                <w:bCs/>
                <w:szCs w:val="28"/>
              </w:rPr>
              <w:br/>
            </w:r>
            <w:r w:rsidRPr="005354D5">
              <w:rPr>
                <w:i/>
                <w:iCs/>
                <w:szCs w:val="28"/>
              </w:rPr>
              <w:t>(Ký, ghi rõ họ tên, chức vụ và đóng dấu Công ty)</w:t>
            </w:r>
          </w:p>
        </w:tc>
      </w:tr>
    </w:tbl>
    <w:p w14:paraId="3FC05FF9" w14:textId="77777777" w:rsidR="00837F45" w:rsidRPr="005354D5" w:rsidRDefault="00837F45" w:rsidP="006805CB">
      <w:pPr>
        <w:spacing w:before="120"/>
        <w:rPr>
          <w:szCs w:val="28"/>
        </w:rPr>
      </w:pPr>
      <w:r w:rsidRPr="005354D5">
        <w:rPr>
          <w:szCs w:val="28"/>
        </w:rPr>
        <w:t> </w:t>
      </w:r>
    </w:p>
    <w:p w14:paraId="522EAE1F" w14:textId="77777777" w:rsidR="00837F45" w:rsidRPr="005354D5" w:rsidRDefault="00837F45" w:rsidP="006805CB">
      <w:pPr>
        <w:spacing w:before="120"/>
        <w:rPr>
          <w:szCs w:val="28"/>
        </w:rPr>
      </w:pPr>
    </w:p>
    <w:p w14:paraId="63DABB3E" w14:textId="77777777" w:rsidR="00837F45" w:rsidRPr="005354D5" w:rsidRDefault="00837F45" w:rsidP="006805CB">
      <w:pPr>
        <w:spacing w:before="120"/>
        <w:rPr>
          <w:szCs w:val="28"/>
        </w:rPr>
      </w:pPr>
    </w:p>
    <w:p w14:paraId="594E2D83" w14:textId="77777777" w:rsidR="00837F45" w:rsidRPr="005354D5" w:rsidRDefault="00837F45" w:rsidP="006805CB">
      <w:pPr>
        <w:spacing w:before="120"/>
        <w:rPr>
          <w:szCs w:val="28"/>
        </w:rPr>
      </w:pPr>
    </w:p>
    <w:p w14:paraId="2734DB53" w14:textId="77777777" w:rsidR="00837F45" w:rsidRPr="005354D5" w:rsidRDefault="00837F45" w:rsidP="006805CB">
      <w:pPr>
        <w:spacing w:before="120"/>
        <w:rPr>
          <w:szCs w:val="28"/>
        </w:rPr>
      </w:pPr>
    </w:p>
    <w:p w14:paraId="31CEC5BC" w14:textId="77777777" w:rsidR="00837F45" w:rsidRPr="005354D5" w:rsidRDefault="00837F45" w:rsidP="006805CB">
      <w:pPr>
        <w:spacing w:before="120"/>
        <w:rPr>
          <w:szCs w:val="28"/>
        </w:rPr>
      </w:pPr>
    </w:p>
    <w:p w14:paraId="64849B2E" w14:textId="77777777" w:rsidR="00837F45" w:rsidRPr="005354D5" w:rsidRDefault="00837F45" w:rsidP="006805CB">
      <w:pPr>
        <w:spacing w:before="120"/>
        <w:rPr>
          <w:szCs w:val="28"/>
        </w:rPr>
      </w:pPr>
    </w:p>
    <w:p w14:paraId="4E422467" w14:textId="77777777" w:rsidR="00837F45" w:rsidRPr="005354D5" w:rsidRDefault="00837F45" w:rsidP="006805CB">
      <w:pPr>
        <w:spacing w:before="120"/>
        <w:rPr>
          <w:szCs w:val="28"/>
        </w:rPr>
      </w:pPr>
    </w:p>
    <w:p w14:paraId="5A7B6473" w14:textId="77777777" w:rsidR="00837F45" w:rsidRPr="005354D5" w:rsidRDefault="00837F45" w:rsidP="006805CB">
      <w:pPr>
        <w:spacing w:before="120"/>
        <w:rPr>
          <w:szCs w:val="28"/>
        </w:rPr>
      </w:pPr>
    </w:p>
    <w:p w14:paraId="4AC9723C" w14:textId="77777777" w:rsidR="00837F45" w:rsidRPr="005354D5" w:rsidRDefault="00837F45" w:rsidP="006805CB">
      <w:pPr>
        <w:spacing w:before="120"/>
        <w:rPr>
          <w:szCs w:val="28"/>
        </w:rPr>
      </w:pPr>
    </w:p>
    <w:p w14:paraId="2D303533" w14:textId="77777777" w:rsidR="00837F45" w:rsidRPr="005354D5" w:rsidRDefault="00837F45" w:rsidP="006805CB">
      <w:pPr>
        <w:spacing w:before="120"/>
        <w:rPr>
          <w:szCs w:val="28"/>
        </w:rPr>
      </w:pPr>
    </w:p>
    <w:p w14:paraId="2D75B15B" w14:textId="77777777" w:rsidR="00837F45" w:rsidRPr="005354D5" w:rsidRDefault="00837F45" w:rsidP="006805CB">
      <w:pPr>
        <w:spacing w:before="120"/>
        <w:jc w:val="right"/>
        <w:rPr>
          <w:szCs w:val="28"/>
        </w:rPr>
      </w:pPr>
      <w:r w:rsidRPr="000A77BF">
        <w:rPr>
          <w:b/>
          <w:bCs/>
          <w:szCs w:val="28"/>
        </w:rPr>
        <w:t>Phụ lục II</w:t>
      </w:r>
      <w:r>
        <w:rPr>
          <w:b/>
          <w:bCs/>
          <w:szCs w:val="28"/>
        </w:rPr>
        <w:t>I</w:t>
      </w:r>
      <w:r w:rsidRPr="000A77BF">
        <w:rPr>
          <w:b/>
          <w:bCs/>
          <w:szCs w:val="28"/>
        </w:rPr>
        <w:t xml:space="preserve"> -</w:t>
      </w:r>
      <w:r>
        <w:rPr>
          <w:b/>
          <w:bCs/>
          <w:szCs w:val="28"/>
        </w:rPr>
        <w:t xml:space="preserve"> </w:t>
      </w:r>
      <w:r w:rsidRPr="005354D5">
        <w:rPr>
          <w:b/>
          <w:bCs/>
          <w:szCs w:val="28"/>
        </w:rPr>
        <w:t>Mẫu số 04</w:t>
      </w:r>
    </w:p>
    <w:p w14:paraId="1721C302" w14:textId="77777777" w:rsidR="00837F45" w:rsidRDefault="00837F45" w:rsidP="000E2ED8">
      <w:pPr>
        <w:jc w:val="center"/>
        <w:rPr>
          <w:b/>
          <w:bCs/>
          <w:szCs w:val="28"/>
        </w:rPr>
      </w:pPr>
    </w:p>
    <w:p w14:paraId="0542DA21" w14:textId="77777777" w:rsidR="00837F45" w:rsidRPr="005354D5" w:rsidRDefault="00837F45" w:rsidP="000E2ED8">
      <w:pPr>
        <w:jc w:val="center"/>
        <w:rPr>
          <w:szCs w:val="28"/>
        </w:rPr>
      </w:pPr>
      <w:r w:rsidRPr="005354D5">
        <w:rPr>
          <w:b/>
          <w:bCs/>
          <w:szCs w:val="28"/>
        </w:rPr>
        <w:t>ĐƠN ĐỀ NGHỊ CẤP GIẤY PHÉP HOẠT ĐỘNG XÂY DỰNG</w:t>
      </w:r>
      <w:r w:rsidRPr="005354D5">
        <w:rPr>
          <w:b/>
          <w:bCs/>
          <w:szCs w:val="28"/>
        </w:rPr>
        <w:br/>
      </w:r>
      <w:r w:rsidRPr="005354D5">
        <w:rPr>
          <w:i/>
          <w:iCs/>
          <w:szCs w:val="28"/>
        </w:rPr>
        <w:t>(Đối với nhà thầu là cá nhân)</w:t>
      </w:r>
    </w:p>
    <w:p w14:paraId="70B6D284" w14:textId="77777777" w:rsidR="00837F45" w:rsidRDefault="00837F45" w:rsidP="000E2ED8">
      <w:pPr>
        <w:jc w:val="center"/>
        <w:rPr>
          <w:szCs w:val="28"/>
        </w:rPr>
      </w:pPr>
      <w:r w:rsidRPr="005354D5">
        <w:rPr>
          <w:szCs w:val="28"/>
        </w:rPr>
        <w:t>Văn bản số: …</w:t>
      </w:r>
      <w:r w:rsidRPr="005354D5">
        <w:rPr>
          <w:szCs w:val="28"/>
        </w:rPr>
        <w:br/>
      </w:r>
      <w:r w:rsidRPr="005354D5">
        <w:rPr>
          <w:i/>
          <w:iCs/>
          <w:szCs w:val="28"/>
        </w:rPr>
        <w:t>… , ngày… tháng… năm…</w:t>
      </w:r>
      <w:r w:rsidRPr="005354D5">
        <w:rPr>
          <w:szCs w:val="28"/>
        </w:rPr>
        <w:t xml:space="preserve"> </w:t>
      </w:r>
    </w:p>
    <w:p w14:paraId="30B70A70" w14:textId="77777777" w:rsidR="00837F45" w:rsidRPr="000E2ED8" w:rsidRDefault="00837F45" w:rsidP="000E2ED8">
      <w:pPr>
        <w:jc w:val="center"/>
        <w:rPr>
          <w:szCs w:val="28"/>
          <w:vertAlign w:val="superscript"/>
        </w:rPr>
      </w:pPr>
      <w:r>
        <w:rPr>
          <w:szCs w:val="28"/>
          <w:vertAlign w:val="superscript"/>
        </w:rPr>
        <w:t>___________</w:t>
      </w:r>
    </w:p>
    <w:p w14:paraId="79184785" w14:textId="77777777" w:rsidR="00837F45" w:rsidRDefault="00837F45" w:rsidP="000E2ED8">
      <w:pPr>
        <w:jc w:val="center"/>
        <w:rPr>
          <w:szCs w:val="28"/>
        </w:rPr>
      </w:pPr>
    </w:p>
    <w:p w14:paraId="337CBB8B" w14:textId="77777777" w:rsidR="00837F45" w:rsidRDefault="00837F45" w:rsidP="000E2ED8">
      <w:pPr>
        <w:jc w:val="center"/>
        <w:rPr>
          <w:szCs w:val="28"/>
        </w:rPr>
      </w:pPr>
      <w:r w:rsidRPr="005354D5">
        <w:rPr>
          <w:szCs w:val="28"/>
        </w:rPr>
        <w:t>Kính gửi: Sở Xây dựng ....... ..</w:t>
      </w:r>
    </w:p>
    <w:p w14:paraId="533391A5" w14:textId="77777777" w:rsidR="00837F45" w:rsidRPr="005354D5" w:rsidRDefault="00837F45" w:rsidP="000E2ED8">
      <w:pPr>
        <w:jc w:val="center"/>
        <w:rPr>
          <w:szCs w:val="28"/>
        </w:rPr>
      </w:pPr>
    </w:p>
    <w:p w14:paraId="7C675216" w14:textId="77777777" w:rsidR="00837F45" w:rsidRPr="005354D5" w:rsidRDefault="00837F45" w:rsidP="006805CB">
      <w:pPr>
        <w:spacing w:before="120"/>
        <w:ind w:firstLine="567"/>
        <w:rPr>
          <w:szCs w:val="28"/>
        </w:rPr>
      </w:pPr>
      <w:r w:rsidRPr="005354D5">
        <w:rPr>
          <w:szCs w:val="28"/>
        </w:rPr>
        <w:t>Tôi:……….....................</w:t>
      </w:r>
      <w:r>
        <w:rPr>
          <w:szCs w:val="28"/>
        </w:rPr>
        <w:t>......................</w:t>
      </w:r>
      <w:r w:rsidRPr="005354D5">
        <w:rPr>
          <w:szCs w:val="28"/>
        </w:rPr>
        <w:t>....... (Họ tên).</w:t>
      </w:r>
    </w:p>
    <w:p w14:paraId="22C50C75" w14:textId="77777777" w:rsidR="00837F45" w:rsidRPr="005354D5" w:rsidRDefault="00837F45" w:rsidP="006805CB">
      <w:pPr>
        <w:spacing w:before="120"/>
        <w:ind w:firstLine="567"/>
        <w:rPr>
          <w:szCs w:val="28"/>
        </w:rPr>
      </w:pPr>
      <w:r w:rsidRPr="005354D5">
        <w:rPr>
          <w:szCs w:val="28"/>
        </w:rPr>
        <w:t>Có hộ chiếu số: …………………………………….(sao kèm theo đơn này)</w:t>
      </w:r>
    </w:p>
    <w:p w14:paraId="7C7B9EB8" w14:textId="77777777" w:rsidR="00837F45" w:rsidRPr="005354D5" w:rsidRDefault="00837F45" w:rsidP="006805CB">
      <w:pPr>
        <w:spacing w:before="120"/>
        <w:ind w:firstLine="567"/>
        <w:rPr>
          <w:szCs w:val="28"/>
        </w:rPr>
      </w:pPr>
      <w:r w:rsidRPr="005354D5">
        <w:rPr>
          <w:szCs w:val="28"/>
        </w:rPr>
        <w:t>Địa chỉ tại chính quốc:………………………………………………………</w:t>
      </w:r>
    </w:p>
    <w:p w14:paraId="2D84FE38" w14:textId="77777777" w:rsidR="00837F45" w:rsidRPr="005354D5" w:rsidRDefault="00837F45" w:rsidP="006805CB">
      <w:pPr>
        <w:spacing w:before="120"/>
        <w:ind w:firstLine="567"/>
        <w:rPr>
          <w:szCs w:val="28"/>
        </w:rPr>
      </w:pPr>
      <w:r w:rsidRPr="005354D5">
        <w:rPr>
          <w:szCs w:val="28"/>
        </w:rPr>
        <w:t>Số điện thoại:………………………… Fax:………………..E.mail:………..</w:t>
      </w:r>
    </w:p>
    <w:p w14:paraId="62196A1B" w14:textId="77777777" w:rsidR="00837F45" w:rsidRPr="005354D5" w:rsidRDefault="00837F45" w:rsidP="006805CB">
      <w:pPr>
        <w:spacing w:before="120"/>
        <w:ind w:firstLine="567"/>
        <w:rPr>
          <w:szCs w:val="28"/>
        </w:rPr>
      </w:pPr>
      <w:r w:rsidRPr="005354D5">
        <w:rPr>
          <w:szCs w:val="28"/>
        </w:rPr>
        <w:t>Địa chỉ tại Việt Nam (nếu có):………………………………………………</w:t>
      </w:r>
    </w:p>
    <w:p w14:paraId="04087DC1" w14:textId="77777777" w:rsidR="00837F45" w:rsidRPr="005354D5" w:rsidRDefault="00837F45" w:rsidP="006805CB">
      <w:pPr>
        <w:spacing w:before="120"/>
        <w:ind w:firstLine="567"/>
        <w:rPr>
          <w:szCs w:val="28"/>
        </w:rPr>
      </w:pPr>
      <w:r w:rsidRPr="005354D5">
        <w:rPr>
          <w:szCs w:val="28"/>
        </w:rPr>
        <w:t>Số điện thoại:................................... Fax:………………. E.mail:…………</w:t>
      </w:r>
    </w:p>
    <w:p w14:paraId="54CD16D3" w14:textId="77777777" w:rsidR="00837F45" w:rsidRPr="005354D5" w:rsidRDefault="00837F45" w:rsidP="006805CB">
      <w:pPr>
        <w:spacing w:before="120"/>
        <w:ind w:firstLine="567"/>
        <w:rPr>
          <w:szCs w:val="28"/>
        </w:rPr>
      </w:pPr>
      <w:r w:rsidRPr="005354D5">
        <w:rPr>
          <w:szCs w:val="28"/>
        </w:rPr>
        <w:t xml:space="preserve">Tôi được chủ đầu tư (hoặc thầu chính) thông báo </w:t>
      </w:r>
      <w:r>
        <w:rPr>
          <w:szCs w:val="28"/>
        </w:rPr>
        <w:t xml:space="preserve">trúng </w:t>
      </w:r>
      <w:r w:rsidRPr="005354D5">
        <w:rPr>
          <w:szCs w:val="28"/>
        </w:rPr>
        <w:t xml:space="preserve">thầu (hoặc chọn thầu) </w:t>
      </w:r>
      <w:r>
        <w:rPr>
          <w:szCs w:val="28"/>
        </w:rPr>
        <w:t xml:space="preserve">thực hiện </w:t>
      </w:r>
      <w:r w:rsidRPr="005354D5">
        <w:rPr>
          <w:szCs w:val="28"/>
        </w:rPr>
        <w:t>tư vấn công việc ................... thuộc Dự án…......</w:t>
      </w:r>
      <w:r>
        <w:rPr>
          <w:szCs w:val="28"/>
        </w:rPr>
        <w:t>...</w:t>
      </w:r>
      <w:r w:rsidRPr="005354D5">
        <w:rPr>
          <w:szCs w:val="28"/>
        </w:rPr>
        <w:t>... tại …........……</w:t>
      </w:r>
      <w:r>
        <w:rPr>
          <w:szCs w:val="28"/>
        </w:rPr>
        <w:t xml:space="preserve"> t</w:t>
      </w:r>
      <w:r w:rsidRPr="005354D5">
        <w:rPr>
          <w:szCs w:val="28"/>
        </w:rPr>
        <w:t>rong thời gian từ ……........…..</w:t>
      </w:r>
    </w:p>
    <w:p w14:paraId="5AF181F4" w14:textId="77777777" w:rsidR="00837F45" w:rsidRPr="005354D5" w:rsidRDefault="00837F45" w:rsidP="006805CB">
      <w:pPr>
        <w:spacing w:before="120"/>
        <w:ind w:firstLine="567"/>
        <w:rPr>
          <w:szCs w:val="28"/>
        </w:rPr>
      </w:pPr>
      <w:r w:rsidRPr="005354D5">
        <w:rPr>
          <w:szCs w:val="28"/>
        </w:rPr>
        <w:t>Đề nghị Sở Xây dựng……… cấp giấy phép hoạt động xây dựng cho tôi để thực hiện công việc nêu trên.</w:t>
      </w:r>
    </w:p>
    <w:p w14:paraId="7E135DA8" w14:textId="77777777" w:rsidR="00837F45" w:rsidRPr="005354D5" w:rsidRDefault="00837F45" w:rsidP="006805CB">
      <w:pPr>
        <w:spacing w:before="120"/>
        <w:ind w:firstLine="567"/>
        <w:rPr>
          <w:szCs w:val="28"/>
        </w:rPr>
      </w:pPr>
      <w:r w:rsidRPr="005354D5">
        <w:rPr>
          <w:szCs w:val="28"/>
        </w:rPr>
        <w:t>Hồ sơ kèm theo gồm:</w:t>
      </w:r>
    </w:p>
    <w:p w14:paraId="47FCE513" w14:textId="77777777" w:rsidR="00837F45" w:rsidRPr="0002054C" w:rsidRDefault="00837F45" w:rsidP="006805CB">
      <w:pPr>
        <w:spacing w:before="120"/>
        <w:ind w:firstLine="567"/>
        <w:rPr>
          <w:i/>
          <w:iCs/>
          <w:szCs w:val="28"/>
        </w:rPr>
      </w:pPr>
      <w:r w:rsidRPr="0002054C">
        <w:rPr>
          <w:i/>
          <w:iCs/>
          <w:szCs w:val="28"/>
        </w:rPr>
        <w:t>(Các tài liệu quy định tại Điều 115 Nghị định này)</w:t>
      </w:r>
    </w:p>
    <w:p w14:paraId="4BECEB3C" w14:textId="77777777" w:rsidR="00837F45" w:rsidRPr="005354D5" w:rsidRDefault="00837F45" w:rsidP="006805CB">
      <w:pPr>
        <w:spacing w:before="120"/>
        <w:ind w:firstLine="567"/>
        <w:rPr>
          <w:szCs w:val="28"/>
        </w:rPr>
      </w:pPr>
      <w:r w:rsidRPr="005354D5">
        <w:rPr>
          <w:szCs w:val="28"/>
        </w:rPr>
        <w:t>Nếu hồ sơ của tôi cần được bổ sung hoặc làm rõ thêm nội dung gì, xin báo cho ông (bà)…… có địa chỉ tại Việt Nam…………....…………. số điện thoại……………… Fax ……….… E.mail ………</w:t>
      </w:r>
    </w:p>
    <w:p w14:paraId="5B0934C3" w14:textId="77777777" w:rsidR="00837F45" w:rsidRPr="005354D5" w:rsidRDefault="00837F45" w:rsidP="006805CB">
      <w:pPr>
        <w:spacing w:before="120"/>
        <w:ind w:firstLine="567"/>
        <w:rPr>
          <w:szCs w:val="28"/>
        </w:rPr>
      </w:pPr>
      <w:r w:rsidRPr="005354D5">
        <w:rPr>
          <w:szCs w:val="28"/>
        </w:rPr>
        <w:lastRenderedPageBreak/>
        <w:t>Khi được cấp giấy phép hoạt động xây dựng, tôi xin cam đoan thực hiện đầy đủ các quy định trong giấy phép và các quy định của pháp luật Việt Nam có liên quan.</w:t>
      </w:r>
    </w:p>
    <w:p w14:paraId="0B3A0020" w14:textId="77777777" w:rsidR="00837F45" w:rsidRPr="005354D5" w:rsidRDefault="00837F45" w:rsidP="006805CB">
      <w:pPr>
        <w:spacing w:before="120"/>
        <w:rPr>
          <w:szCs w:val="28"/>
        </w:rPr>
      </w:pPr>
      <w:r w:rsidRPr="005354D5">
        <w:rPr>
          <w:szCs w:val="28"/>
        </w:rPr>
        <w:t> </w:t>
      </w:r>
    </w:p>
    <w:tbl>
      <w:tblPr>
        <w:tblW w:w="5000" w:type="pct"/>
        <w:tblCellMar>
          <w:left w:w="0" w:type="dxa"/>
          <w:right w:w="0" w:type="dxa"/>
        </w:tblCellMar>
        <w:tblLook w:val="0000" w:firstRow="0" w:lastRow="0" w:firstColumn="0" w:lastColumn="0" w:noHBand="0" w:noVBand="0"/>
      </w:tblPr>
      <w:tblGrid>
        <w:gridCol w:w="4542"/>
        <w:gridCol w:w="4746"/>
      </w:tblGrid>
      <w:tr w:rsidR="00837F45" w:rsidRPr="005354D5" w14:paraId="7000768B" w14:textId="77777777" w:rsidTr="00225B96">
        <w:tc>
          <w:tcPr>
            <w:tcW w:w="2445" w:type="pct"/>
            <w:tcMar>
              <w:top w:w="0" w:type="dxa"/>
              <w:left w:w="108" w:type="dxa"/>
              <w:bottom w:w="0" w:type="dxa"/>
              <w:right w:w="108" w:type="dxa"/>
            </w:tcMar>
          </w:tcPr>
          <w:p w14:paraId="4B237296" w14:textId="77777777" w:rsidR="00837F45" w:rsidRPr="005354D5" w:rsidRDefault="00837F45" w:rsidP="000E2ED8">
            <w:pPr>
              <w:ind w:left="-108"/>
              <w:rPr>
                <w:szCs w:val="28"/>
              </w:rPr>
            </w:pPr>
            <w:r w:rsidRPr="005354D5">
              <w:rPr>
                <w:b/>
                <w:bCs/>
                <w:i/>
                <w:iCs/>
              </w:rPr>
              <w:t>Nơi nhận:</w:t>
            </w:r>
            <w:r w:rsidRPr="005354D5">
              <w:rPr>
                <w:b/>
                <w:bCs/>
                <w:i/>
                <w:iCs/>
              </w:rPr>
              <w:br/>
            </w:r>
            <w:r w:rsidRPr="000E2ED8">
              <w:rPr>
                <w:sz w:val="22"/>
              </w:rPr>
              <w:t>- Như trên;</w:t>
            </w:r>
            <w:r w:rsidRPr="000E2ED8">
              <w:rPr>
                <w:sz w:val="22"/>
              </w:rPr>
              <w:br/>
              <w:t>- Lưu: ...</w:t>
            </w:r>
          </w:p>
        </w:tc>
        <w:tc>
          <w:tcPr>
            <w:tcW w:w="2555" w:type="pct"/>
            <w:tcMar>
              <w:top w:w="0" w:type="dxa"/>
              <w:left w:w="108" w:type="dxa"/>
              <w:bottom w:w="0" w:type="dxa"/>
              <w:right w:w="108" w:type="dxa"/>
            </w:tcMar>
          </w:tcPr>
          <w:p w14:paraId="29EFCFB7" w14:textId="77777777" w:rsidR="00837F45" w:rsidRPr="005354D5" w:rsidRDefault="00837F45" w:rsidP="000E2ED8">
            <w:pPr>
              <w:jc w:val="center"/>
              <w:rPr>
                <w:szCs w:val="28"/>
              </w:rPr>
            </w:pPr>
            <w:r w:rsidRPr="005354D5">
              <w:rPr>
                <w:b/>
                <w:bCs/>
                <w:szCs w:val="28"/>
              </w:rPr>
              <w:t>Kính đơn</w:t>
            </w:r>
            <w:r w:rsidRPr="005354D5">
              <w:rPr>
                <w:b/>
                <w:bCs/>
                <w:szCs w:val="28"/>
              </w:rPr>
              <w:br/>
            </w:r>
            <w:r w:rsidRPr="005354D5">
              <w:rPr>
                <w:i/>
                <w:iCs/>
                <w:szCs w:val="28"/>
              </w:rPr>
              <w:t>(Ký tên)</w:t>
            </w:r>
            <w:r w:rsidRPr="005354D5">
              <w:rPr>
                <w:i/>
                <w:iCs/>
                <w:szCs w:val="28"/>
              </w:rPr>
              <w:br/>
            </w:r>
            <w:r w:rsidRPr="005354D5">
              <w:rPr>
                <w:i/>
                <w:iCs/>
                <w:szCs w:val="28"/>
              </w:rPr>
              <w:br/>
            </w:r>
            <w:r w:rsidRPr="005354D5">
              <w:rPr>
                <w:i/>
                <w:iCs/>
                <w:szCs w:val="28"/>
              </w:rPr>
              <w:br/>
            </w:r>
            <w:r w:rsidRPr="005354D5">
              <w:rPr>
                <w:b/>
                <w:bCs/>
                <w:szCs w:val="28"/>
              </w:rPr>
              <w:t>Họ và tên người ký</w:t>
            </w:r>
          </w:p>
        </w:tc>
      </w:tr>
      <w:tr w:rsidR="00837F45" w:rsidRPr="005354D5" w14:paraId="4188F292" w14:textId="77777777" w:rsidTr="00225B96">
        <w:tc>
          <w:tcPr>
            <w:tcW w:w="2445" w:type="pct"/>
            <w:tcMar>
              <w:top w:w="0" w:type="dxa"/>
              <w:left w:w="108" w:type="dxa"/>
              <w:bottom w:w="0" w:type="dxa"/>
              <w:right w:w="108" w:type="dxa"/>
            </w:tcMar>
          </w:tcPr>
          <w:p w14:paraId="5CD0B53F" w14:textId="77777777" w:rsidR="00837F45" w:rsidRPr="005354D5" w:rsidRDefault="00837F45" w:rsidP="000E2ED8">
            <w:pPr>
              <w:rPr>
                <w:szCs w:val="28"/>
              </w:rPr>
            </w:pPr>
            <w:r w:rsidRPr="005354D5">
              <w:rPr>
                <w:b/>
                <w:bCs/>
                <w:i/>
                <w:iCs/>
                <w:szCs w:val="28"/>
              </w:rPr>
              <w:t> </w:t>
            </w:r>
          </w:p>
        </w:tc>
        <w:tc>
          <w:tcPr>
            <w:tcW w:w="2555" w:type="pct"/>
            <w:tcMar>
              <w:top w:w="0" w:type="dxa"/>
              <w:left w:w="108" w:type="dxa"/>
              <w:bottom w:w="0" w:type="dxa"/>
              <w:right w:w="108" w:type="dxa"/>
            </w:tcMar>
          </w:tcPr>
          <w:p w14:paraId="4DC60A60" w14:textId="77777777" w:rsidR="00837F45" w:rsidRPr="005354D5" w:rsidRDefault="00837F45" w:rsidP="000E2ED8">
            <w:pPr>
              <w:rPr>
                <w:szCs w:val="28"/>
              </w:rPr>
            </w:pPr>
            <w:r w:rsidRPr="005354D5">
              <w:rPr>
                <w:b/>
                <w:bCs/>
                <w:szCs w:val="28"/>
              </w:rPr>
              <w:t> </w:t>
            </w:r>
          </w:p>
        </w:tc>
      </w:tr>
    </w:tbl>
    <w:p w14:paraId="3DCEA1E2" w14:textId="77777777" w:rsidR="00837F45" w:rsidRPr="005354D5" w:rsidRDefault="00837F45" w:rsidP="006805CB">
      <w:pPr>
        <w:spacing w:before="120"/>
        <w:rPr>
          <w:b/>
          <w:bCs/>
          <w:szCs w:val="28"/>
        </w:rPr>
      </w:pPr>
    </w:p>
    <w:p w14:paraId="3B252295" w14:textId="77777777" w:rsidR="00837F45" w:rsidRPr="005354D5" w:rsidRDefault="00837F45" w:rsidP="006805CB">
      <w:pPr>
        <w:spacing w:before="120"/>
        <w:rPr>
          <w:b/>
          <w:bCs/>
          <w:szCs w:val="28"/>
        </w:rPr>
      </w:pPr>
    </w:p>
    <w:p w14:paraId="1AAC92E9" w14:textId="77777777" w:rsidR="00837F45" w:rsidRDefault="00837F45">
      <w:pPr>
        <w:rPr>
          <w:b/>
          <w:bCs/>
          <w:szCs w:val="28"/>
        </w:rPr>
      </w:pPr>
      <w:r>
        <w:rPr>
          <w:b/>
          <w:bCs/>
          <w:szCs w:val="28"/>
        </w:rPr>
        <w:br w:type="page"/>
      </w:r>
    </w:p>
    <w:p w14:paraId="698CB3E2" w14:textId="77777777" w:rsidR="00837F45" w:rsidRDefault="00837F45" w:rsidP="006805CB">
      <w:pPr>
        <w:spacing w:before="120"/>
        <w:jc w:val="right"/>
        <w:rPr>
          <w:b/>
          <w:bCs/>
          <w:szCs w:val="28"/>
        </w:rPr>
      </w:pPr>
      <w:r w:rsidRPr="000A77BF">
        <w:rPr>
          <w:b/>
          <w:bCs/>
          <w:szCs w:val="28"/>
        </w:rPr>
        <w:lastRenderedPageBreak/>
        <w:t>Phụ lục II</w:t>
      </w:r>
      <w:r>
        <w:rPr>
          <w:b/>
          <w:bCs/>
          <w:szCs w:val="28"/>
        </w:rPr>
        <w:t>I</w:t>
      </w:r>
      <w:r w:rsidRPr="000A77BF">
        <w:rPr>
          <w:b/>
          <w:bCs/>
          <w:szCs w:val="28"/>
        </w:rPr>
        <w:t xml:space="preserve"> -</w:t>
      </w:r>
      <w:r>
        <w:rPr>
          <w:b/>
          <w:bCs/>
          <w:szCs w:val="28"/>
        </w:rPr>
        <w:t xml:space="preserve"> </w:t>
      </w:r>
      <w:r w:rsidRPr="005354D5">
        <w:rPr>
          <w:b/>
          <w:bCs/>
          <w:szCs w:val="28"/>
        </w:rPr>
        <w:t>Mẫu số 05</w:t>
      </w:r>
    </w:p>
    <w:p w14:paraId="55DDCAA1" w14:textId="77777777" w:rsidR="00837F45" w:rsidRPr="000E2ED8" w:rsidRDefault="00837F45" w:rsidP="006805CB">
      <w:pPr>
        <w:spacing w:before="120"/>
        <w:jc w:val="right"/>
        <w:rPr>
          <w:sz w:val="8"/>
          <w:szCs w:val="28"/>
        </w:rPr>
      </w:pPr>
    </w:p>
    <w:tbl>
      <w:tblPr>
        <w:tblW w:w="9831" w:type="dxa"/>
        <w:tblInd w:w="-284" w:type="dxa"/>
        <w:tblCellMar>
          <w:left w:w="0" w:type="dxa"/>
          <w:right w:w="0" w:type="dxa"/>
        </w:tblCellMar>
        <w:tblLook w:val="0000" w:firstRow="0" w:lastRow="0" w:firstColumn="0" w:lastColumn="0" w:noHBand="0" w:noVBand="0"/>
      </w:tblPr>
      <w:tblGrid>
        <w:gridCol w:w="3676"/>
        <w:gridCol w:w="6155"/>
      </w:tblGrid>
      <w:tr w:rsidR="00837F45" w:rsidRPr="005354D5" w14:paraId="797B75D2" w14:textId="77777777" w:rsidTr="00D81361">
        <w:trPr>
          <w:trHeight w:val="1688"/>
        </w:trPr>
        <w:tc>
          <w:tcPr>
            <w:tcW w:w="3676" w:type="dxa"/>
            <w:tcMar>
              <w:top w:w="0" w:type="dxa"/>
              <w:left w:w="108" w:type="dxa"/>
              <w:bottom w:w="0" w:type="dxa"/>
              <w:right w:w="108" w:type="dxa"/>
            </w:tcMar>
          </w:tcPr>
          <w:p w14:paraId="38B3610C" w14:textId="77777777" w:rsidR="00837F45" w:rsidRPr="000E2ED8" w:rsidRDefault="00837F45" w:rsidP="000E2ED8">
            <w:pPr>
              <w:jc w:val="center"/>
              <w:rPr>
                <w:sz w:val="26"/>
                <w:vertAlign w:val="superscript"/>
              </w:rPr>
            </w:pPr>
            <w:r w:rsidRPr="000E2ED8">
              <w:rPr>
                <w:b/>
                <w:bCs/>
                <w:sz w:val="26"/>
              </w:rPr>
              <w:t>SỞ XÂY DỰNG ...</w:t>
            </w:r>
            <w:r w:rsidRPr="000E2ED8">
              <w:rPr>
                <w:b/>
                <w:bCs/>
                <w:sz w:val="26"/>
              </w:rPr>
              <w:br/>
            </w:r>
            <w:r>
              <w:rPr>
                <w:sz w:val="26"/>
                <w:vertAlign w:val="superscript"/>
              </w:rPr>
              <w:t>___________</w:t>
            </w:r>
          </w:p>
          <w:p w14:paraId="549EEC0A" w14:textId="77777777" w:rsidR="00837F45" w:rsidRPr="000E2ED8" w:rsidRDefault="00837F45" w:rsidP="000E2ED8">
            <w:pPr>
              <w:jc w:val="center"/>
              <w:rPr>
                <w:sz w:val="26"/>
              </w:rPr>
            </w:pPr>
          </w:p>
          <w:p w14:paraId="6FD21DF0" w14:textId="77777777" w:rsidR="00837F45" w:rsidRPr="005354D5" w:rsidRDefault="00837F45" w:rsidP="000E2ED8">
            <w:pPr>
              <w:jc w:val="center"/>
              <w:rPr>
                <w:sz w:val="26"/>
                <w:szCs w:val="26"/>
              </w:rPr>
            </w:pPr>
            <w:r w:rsidRPr="000E2ED8">
              <w:rPr>
                <w:sz w:val="26"/>
              </w:rPr>
              <w:t xml:space="preserve">Số: </w:t>
            </w:r>
            <w:r>
              <w:rPr>
                <w:sz w:val="26"/>
              </w:rPr>
              <w:t>…</w:t>
            </w:r>
            <w:r w:rsidRPr="000E2ED8">
              <w:rPr>
                <w:sz w:val="26"/>
              </w:rPr>
              <w:t>/</w:t>
            </w:r>
            <w:r>
              <w:rPr>
                <w:sz w:val="26"/>
              </w:rPr>
              <w:t>…</w:t>
            </w:r>
            <w:r w:rsidRPr="000E2ED8">
              <w:rPr>
                <w:sz w:val="26"/>
              </w:rPr>
              <w:t>/QĐ-SXD</w:t>
            </w:r>
          </w:p>
        </w:tc>
        <w:tc>
          <w:tcPr>
            <w:tcW w:w="6155" w:type="dxa"/>
            <w:tcMar>
              <w:top w:w="0" w:type="dxa"/>
              <w:left w:w="108" w:type="dxa"/>
              <w:bottom w:w="0" w:type="dxa"/>
              <w:right w:w="108" w:type="dxa"/>
            </w:tcMar>
          </w:tcPr>
          <w:p w14:paraId="6AD36603" w14:textId="77777777" w:rsidR="00837F45" w:rsidRPr="000E2ED8" w:rsidRDefault="00837F45" w:rsidP="000E2ED8">
            <w:pPr>
              <w:jc w:val="center"/>
              <w:rPr>
                <w:b/>
                <w:bCs/>
                <w:szCs w:val="28"/>
                <w:vertAlign w:val="superscript"/>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Pr>
                <w:b/>
                <w:bCs/>
                <w:szCs w:val="28"/>
                <w:vertAlign w:val="superscript"/>
              </w:rPr>
              <w:t>______________________________________</w:t>
            </w:r>
          </w:p>
          <w:p w14:paraId="4AFD7B99" w14:textId="77777777" w:rsidR="00837F45" w:rsidRPr="005354D5" w:rsidRDefault="00837F45" w:rsidP="000E2ED8">
            <w:pPr>
              <w:jc w:val="center"/>
              <w:rPr>
                <w:szCs w:val="28"/>
              </w:rPr>
            </w:pPr>
            <w:r w:rsidRPr="005354D5">
              <w:rPr>
                <w:i/>
                <w:iCs/>
                <w:szCs w:val="28"/>
              </w:rPr>
              <w:t>…, ngày … tháng … năm …</w:t>
            </w:r>
          </w:p>
        </w:tc>
      </w:tr>
    </w:tbl>
    <w:p w14:paraId="1063DFF2" w14:textId="77777777" w:rsidR="00837F45" w:rsidRPr="005354D5" w:rsidRDefault="00837F45" w:rsidP="005A2206">
      <w:pPr>
        <w:jc w:val="center"/>
        <w:rPr>
          <w:szCs w:val="28"/>
        </w:rPr>
      </w:pPr>
      <w:r w:rsidRPr="005354D5">
        <w:rPr>
          <w:b/>
          <w:bCs/>
          <w:szCs w:val="28"/>
        </w:rPr>
        <w:t>QUYẾT ĐỊNH</w:t>
      </w:r>
    </w:p>
    <w:p w14:paraId="6292F4B2" w14:textId="77777777" w:rsidR="00837F45" w:rsidRPr="005354D5" w:rsidRDefault="00837F45" w:rsidP="005A2206">
      <w:pPr>
        <w:jc w:val="center"/>
        <w:rPr>
          <w:b/>
          <w:bCs/>
          <w:szCs w:val="28"/>
        </w:rPr>
      </w:pPr>
      <w:r w:rsidRPr="005354D5">
        <w:rPr>
          <w:b/>
          <w:bCs/>
          <w:szCs w:val="28"/>
        </w:rPr>
        <w:t>Cấp Giấy phép hoạt động xây dựng cho nhà thầu nước ngoài</w:t>
      </w:r>
    </w:p>
    <w:p w14:paraId="3AC229D4" w14:textId="77777777" w:rsidR="00837F45" w:rsidRPr="005A2206" w:rsidRDefault="00837F45" w:rsidP="005A2206">
      <w:pPr>
        <w:jc w:val="center"/>
        <w:rPr>
          <w:b/>
          <w:bCs/>
          <w:szCs w:val="28"/>
          <w:vertAlign w:val="superscript"/>
        </w:rPr>
      </w:pPr>
      <w:r>
        <w:rPr>
          <w:b/>
          <w:bCs/>
          <w:szCs w:val="28"/>
          <w:vertAlign w:val="superscript"/>
        </w:rPr>
        <w:t>______________</w:t>
      </w:r>
    </w:p>
    <w:p w14:paraId="45CB89B3" w14:textId="77777777" w:rsidR="00837F45" w:rsidRPr="005A2206" w:rsidRDefault="00837F45" w:rsidP="005A2206">
      <w:pPr>
        <w:jc w:val="center"/>
        <w:rPr>
          <w:b/>
          <w:bCs/>
          <w:sz w:val="18"/>
          <w:szCs w:val="28"/>
        </w:rPr>
      </w:pPr>
    </w:p>
    <w:p w14:paraId="2C6E7025" w14:textId="77777777" w:rsidR="00837F45" w:rsidRDefault="00837F45" w:rsidP="005A2206">
      <w:pPr>
        <w:jc w:val="center"/>
        <w:rPr>
          <w:b/>
          <w:bCs/>
          <w:szCs w:val="28"/>
        </w:rPr>
      </w:pPr>
      <w:r w:rsidRPr="005354D5">
        <w:rPr>
          <w:b/>
          <w:bCs/>
          <w:szCs w:val="28"/>
        </w:rPr>
        <w:t xml:space="preserve">GIÁM ĐỐC SỞ XÂY DỰNG … </w:t>
      </w:r>
    </w:p>
    <w:p w14:paraId="23D1064C" w14:textId="77777777" w:rsidR="00837F45" w:rsidRPr="005A2206" w:rsidRDefault="00837F45" w:rsidP="005A2206">
      <w:pPr>
        <w:jc w:val="center"/>
        <w:rPr>
          <w:sz w:val="14"/>
          <w:szCs w:val="28"/>
        </w:rPr>
      </w:pPr>
    </w:p>
    <w:p w14:paraId="24EB56B2" w14:textId="77777777" w:rsidR="00837F45" w:rsidRPr="005354D5" w:rsidRDefault="00837F45" w:rsidP="005A2206">
      <w:pPr>
        <w:spacing w:before="120"/>
        <w:ind w:firstLine="567"/>
        <w:rPr>
          <w:szCs w:val="28"/>
        </w:rPr>
      </w:pPr>
      <w:r w:rsidRPr="005354D5">
        <w:rPr>
          <w:i/>
          <w:iCs/>
          <w:szCs w:val="28"/>
        </w:rPr>
        <w:t>Căn cứ Luật Xây dựng số 50/2014/QH13 đã được sửa đổi, bổ sung một số điều theo Luật số 03/2016/QH14, Luật số 35/2018/QH14, Luật số 40/2019/QH14 và Luật số 62/2020/QH14;</w:t>
      </w:r>
    </w:p>
    <w:p w14:paraId="7369B045" w14:textId="77777777" w:rsidR="00837F45" w:rsidRPr="005354D5" w:rsidRDefault="00837F45" w:rsidP="005A2206">
      <w:pPr>
        <w:spacing w:before="120"/>
        <w:ind w:firstLine="567"/>
        <w:rPr>
          <w:szCs w:val="28"/>
        </w:rPr>
      </w:pPr>
      <w:r w:rsidRPr="005354D5">
        <w:rPr>
          <w:i/>
          <w:iCs/>
          <w:szCs w:val="28"/>
        </w:rPr>
        <w:t>Căn cứ Nghị định số ..../2024/NĐ-CP ngày ...tháng...năm 2024 của Chính phủ quy định chi tiết một số điều và biện pháp thi hành Luật Xây dựng về quản lý hoạt động xây dựng;</w:t>
      </w:r>
    </w:p>
    <w:p w14:paraId="389C3D74" w14:textId="77777777" w:rsidR="00837F45" w:rsidRPr="005354D5" w:rsidRDefault="00837F45" w:rsidP="005A2206">
      <w:pPr>
        <w:spacing w:before="120"/>
        <w:ind w:firstLine="567"/>
        <w:rPr>
          <w:szCs w:val="28"/>
        </w:rPr>
      </w:pPr>
      <w:r w:rsidRPr="005354D5">
        <w:rPr>
          <w:i/>
          <w:iCs/>
          <w:szCs w:val="28"/>
        </w:rPr>
        <w:t xml:space="preserve">Theo đơn và hồ sơ của Công ty (hoặc Liên danh) …………………, là pháp nhân thuộc nước………, về việc nhận thầu thuộc Dự án……… tại…………… và theo thông báo </w:t>
      </w:r>
      <w:r>
        <w:rPr>
          <w:i/>
          <w:iCs/>
          <w:szCs w:val="28"/>
        </w:rPr>
        <w:t>trúng</w:t>
      </w:r>
      <w:r w:rsidRPr="005354D5">
        <w:rPr>
          <w:i/>
          <w:iCs/>
          <w:szCs w:val="28"/>
        </w:rPr>
        <w:t xml:space="preserve"> thầu (hoặc </w:t>
      </w:r>
      <w:r>
        <w:rPr>
          <w:i/>
          <w:iCs/>
          <w:szCs w:val="28"/>
        </w:rPr>
        <w:t xml:space="preserve">chọn </w:t>
      </w:r>
      <w:r w:rsidRPr="005354D5">
        <w:rPr>
          <w:i/>
          <w:iCs/>
          <w:szCs w:val="28"/>
        </w:rPr>
        <w:t>thầu) của chủ đầu tư (hoặc thầu chính) là………. tại văn bản ……</w:t>
      </w:r>
    </w:p>
    <w:p w14:paraId="5CEE64AE" w14:textId="77777777" w:rsidR="00837F45" w:rsidRPr="005A2206" w:rsidRDefault="00837F45" w:rsidP="006805CB">
      <w:pPr>
        <w:spacing w:before="80" w:after="80"/>
        <w:jc w:val="center"/>
        <w:rPr>
          <w:b/>
          <w:bCs/>
          <w:sz w:val="6"/>
          <w:szCs w:val="28"/>
        </w:rPr>
      </w:pPr>
    </w:p>
    <w:p w14:paraId="4099435F" w14:textId="77777777" w:rsidR="00837F45" w:rsidRDefault="00837F45" w:rsidP="006805CB">
      <w:pPr>
        <w:spacing w:before="80" w:after="80"/>
        <w:jc w:val="center"/>
        <w:rPr>
          <w:b/>
          <w:bCs/>
          <w:szCs w:val="28"/>
        </w:rPr>
      </w:pPr>
      <w:r w:rsidRPr="005354D5">
        <w:rPr>
          <w:b/>
          <w:bCs/>
          <w:szCs w:val="28"/>
        </w:rPr>
        <w:t>QUYẾT ĐỊNH:</w:t>
      </w:r>
    </w:p>
    <w:p w14:paraId="52BA7D62" w14:textId="77777777" w:rsidR="00837F45" w:rsidRPr="005A2206" w:rsidRDefault="00837F45" w:rsidP="006805CB">
      <w:pPr>
        <w:spacing w:before="80" w:after="80"/>
        <w:jc w:val="center"/>
        <w:rPr>
          <w:sz w:val="6"/>
          <w:szCs w:val="28"/>
        </w:rPr>
      </w:pPr>
    </w:p>
    <w:p w14:paraId="57690BB1" w14:textId="77777777" w:rsidR="00837F45" w:rsidRPr="005354D5" w:rsidRDefault="00837F45" w:rsidP="005A2206">
      <w:pPr>
        <w:spacing w:before="120"/>
        <w:ind w:firstLine="567"/>
        <w:rPr>
          <w:szCs w:val="28"/>
        </w:rPr>
      </w:pPr>
      <w:r w:rsidRPr="005354D5">
        <w:rPr>
          <w:b/>
          <w:bCs/>
          <w:szCs w:val="28"/>
        </w:rPr>
        <w:t>Điều 1.</w:t>
      </w:r>
      <w:r w:rsidRPr="005354D5">
        <w:rPr>
          <w:szCs w:val="28"/>
        </w:rPr>
        <w:t xml:space="preserve"> Cho phép Công ty (hoặc Liên danh)…………. (sau đây gọi là Nhà thầu), pháp nhân thuộc nước………., có địa chỉ đăng ký tại…………, được thực hiện </w:t>
      </w:r>
      <w:r>
        <w:rPr>
          <w:szCs w:val="28"/>
        </w:rPr>
        <w:t xml:space="preserve">công việc </w:t>
      </w:r>
      <w:r w:rsidRPr="005354D5">
        <w:rPr>
          <w:szCs w:val="28"/>
        </w:rPr>
        <w:t>............. thuộc Dự án………… tại …………..</w:t>
      </w:r>
    </w:p>
    <w:p w14:paraId="73F25F23" w14:textId="77777777" w:rsidR="00837F45" w:rsidRPr="005354D5" w:rsidRDefault="00837F45" w:rsidP="005A2206">
      <w:pPr>
        <w:spacing w:before="120"/>
        <w:ind w:firstLine="567"/>
        <w:rPr>
          <w:szCs w:val="28"/>
        </w:rPr>
      </w:pPr>
      <w:r w:rsidRPr="005354D5">
        <w:rPr>
          <w:b/>
          <w:bCs/>
          <w:szCs w:val="28"/>
        </w:rPr>
        <w:t>Điều 2.</w:t>
      </w:r>
    </w:p>
    <w:p w14:paraId="3438B9C0" w14:textId="77777777" w:rsidR="00837F45" w:rsidRPr="005354D5" w:rsidRDefault="00837F45" w:rsidP="005A2206">
      <w:pPr>
        <w:ind w:firstLine="567"/>
        <w:rPr>
          <w:szCs w:val="28"/>
        </w:rPr>
      </w:pPr>
      <w:r w:rsidRPr="005354D5">
        <w:rPr>
          <w:szCs w:val="28"/>
        </w:rPr>
        <w:t xml:space="preserve">1. Nhà thầu thực hiện </w:t>
      </w:r>
      <w:r>
        <w:rPr>
          <w:szCs w:val="28"/>
        </w:rPr>
        <w:t xml:space="preserve">công việc </w:t>
      </w:r>
      <w:r w:rsidRPr="005354D5">
        <w:rPr>
          <w:szCs w:val="28"/>
        </w:rPr>
        <w:t xml:space="preserve">………….. theo </w:t>
      </w:r>
      <w:r>
        <w:rPr>
          <w:szCs w:val="28"/>
        </w:rPr>
        <w:t xml:space="preserve">Quyết định trúng thầu (hoặc chọn thầu) </w:t>
      </w:r>
      <w:r w:rsidRPr="005354D5">
        <w:rPr>
          <w:szCs w:val="28"/>
        </w:rPr>
        <w:t>với chủ đầu tư (hoặc thầu chính); liên danh với nhà thầu Việt Nam (hoặc/và sử dụng thầu phụ Việt Nam) như đã được xác định trong hồ sơ dự thầu (hoặc chào thầu) thông qua hợp đồng liên danh hoặc hợp đồng thầu phụ như đã xác định trong hồ sơ đề nghị cấp giấy phép hoạt động xây dựng.</w:t>
      </w:r>
    </w:p>
    <w:p w14:paraId="7F3AD449" w14:textId="77777777" w:rsidR="00837F45" w:rsidRPr="005354D5" w:rsidRDefault="00837F45" w:rsidP="005A2206">
      <w:pPr>
        <w:spacing w:before="120"/>
        <w:ind w:firstLine="567"/>
        <w:rPr>
          <w:szCs w:val="28"/>
        </w:rPr>
      </w:pPr>
      <w:r w:rsidRPr="005354D5">
        <w:rPr>
          <w:szCs w:val="28"/>
        </w:rPr>
        <w:t xml:space="preserve">2. Nhà thầu thực hiện các nghĩa vụ </w:t>
      </w:r>
      <w:r>
        <w:rPr>
          <w:szCs w:val="28"/>
        </w:rPr>
        <w:t xml:space="preserve">theo </w:t>
      </w:r>
      <w:r w:rsidRPr="005354D5">
        <w:rPr>
          <w:szCs w:val="28"/>
        </w:rPr>
        <w:t>quy định tại Điều 119 Nghị định số…… /2024/NĐ-CP ngày ... tháng... năm 2024 của Chính phủ.</w:t>
      </w:r>
    </w:p>
    <w:p w14:paraId="0EEEF70C" w14:textId="77777777" w:rsidR="00837F45" w:rsidRPr="005354D5" w:rsidRDefault="00837F45" w:rsidP="005A2206">
      <w:pPr>
        <w:spacing w:before="120"/>
        <w:ind w:firstLine="567"/>
        <w:rPr>
          <w:szCs w:val="28"/>
        </w:rPr>
      </w:pPr>
      <w:r w:rsidRPr="005354D5">
        <w:rPr>
          <w:szCs w:val="28"/>
        </w:rPr>
        <w:lastRenderedPageBreak/>
        <w:t>3. Nhà thầu phải lập thông báo gửi về Sở Xây dựng theo quy định tại điểm l khoản 2 Điều 119 Nghị định số…… /2024/NĐ-CP ngày ... tháng... năm 2024 của Chính phủ.</w:t>
      </w:r>
    </w:p>
    <w:p w14:paraId="00884B06" w14:textId="77777777" w:rsidR="00837F45" w:rsidRPr="005A2206" w:rsidRDefault="00837F45" w:rsidP="005A2206">
      <w:pPr>
        <w:ind w:firstLine="567"/>
        <w:rPr>
          <w:b/>
          <w:bCs/>
          <w:sz w:val="12"/>
          <w:szCs w:val="28"/>
        </w:rPr>
      </w:pPr>
    </w:p>
    <w:p w14:paraId="07B2D97C" w14:textId="77777777" w:rsidR="00837F45" w:rsidRPr="005354D5" w:rsidRDefault="00837F45" w:rsidP="005A2206">
      <w:pPr>
        <w:ind w:firstLine="567"/>
        <w:rPr>
          <w:szCs w:val="28"/>
        </w:rPr>
      </w:pPr>
      <w:r w:rsidRPr="005354D5">
        <w:rPr>
          <w:b/>
          <w:bCs/>
          <w:szCs w:val="28"/>
        </w:rPr>
        <w:t>Điều 3.</w:t>
      </w:r>
    </w:p>
    <w:p w14:paraId="734E1547" w14:textId="77777777" w:rsidR="00837F45" w:rsidRPr="005354D5" w:rsidRDefault="00837F45" w:rsidP="005A2206">
      <w:pPr>
        <w:ind w:firstLine="567"/>
        <w:rPr>
          <w:szCs w:val="28"/>
        </w:rPr>
      </w:pPr>
      <w:r w:rsidRPr="005354D5">
        <w:rPr>
          <w:szCs w:val="28"/>
        </w:rPr>
        <w:t>1. Giấy phép này đồng thời có giá trị để Nhà thầu liên hệ với các cơ quan Nhà nước Việt Nam có liên quan thực hiện nội dung các điều khoản nêu trên theo quy định của pháp luật.</w:t>
      </w:r>
    </w:p>
    <w:p w14:paraId="15934915" w14:textId="77777777" w:rsidR="00837F45" w:rsidRPr="005354D5" w:rsidRDefault="00837F45" w:rsidP="005A2206">
      <w:pPr>
        <w:spacing w:before="120"/>
        <w:ind w:firstLine="567"/>
        <w:rPr>
          <w:szCs w:val="28"/>
        </w:rPr>
      </w:pPr>
      <w:r w:rsidRPr="005354D5">
        <w:rPr>
          <w:szCs w:val="28"/>
        </w:rPr>
        <w:t>2. Giấy phép này chỉ có giá trị thực hiện công việc nêu tại Điều 1 Quyết định này.</w:t>
      </w:r>
    </w:p>
    <w:p w14:paraId="4E67654C" w14:textId="77777777" w:rsidR="00837F45" w:rsidRPr="005354D5" w:rsidRDefault="00837F45" w:rsidP="005A2206">
      <w:pPr>
        <w:spacing w:before="120"/>
        <w:ind w:firstLine="567"/>
        <w:rPr>
          <w:szCs w:val="28"/>
        </w:rPr>
      </w:pPr>
      <w:r w:rsidRPr="005354D5">
        <w:rPr>
          <w:b/>
          <w:bCs/>
          <w:szCs w:val="28"/>
        </w:rPr>
        <w:t>Điều 4.</w:t>
      </w:r>
      <w:r w:rsidRPr="005354D5">
        <w:rPr>
          <w:szCs w:val="28"/>
        </w:rPr>
        <w:t xml:space="preserve"> Giấy phép này được cấp cho Nhà thầu, đồng thời gửi Bộ Tài chính, Bộ Công Thương, Bộ Công an, Ngân hàng Nhà nước Việt Nam, Bộ Xây dựng và Ủy ban nhân dân tỉnh hoặc thành phố... (nơi có dự án) và chủ đầu tư.</w:t>
      </w:r>
    </w:p>
    <w:p w14:paraId="6FA5F710" w14:textId="77777777" w:rsidR="00837F45" w:rsidRPr="005354D5" w:rsidRDefault="00837F45" w:rsidP="006805CB">
      <w:pPr>
        <w:spacing w:before="120"/>
        <w:ind w:firstLine="567"/>
        <w:rPr>
          <w:szCs w:val="28"/>
        </w:rPr>
      </w:pPr>
      <w:r w:rsidRPr="005354D5">
        <w:rPr>
          <w:szCs w:val="28"/>
        </w:rPr>
        <w:t> </w:t>
      </w:r>
    </w:p>
    <w:tbl>
      <w:tblPr>
        <w:tblW w:w="9356" w:type="dxa"/>
        <w:tblCellMar>
          <w:left w:w="0" w:type="dxa"/>
          <w:right w:w="0" w:type="dxa"/>
        </w:tblCellMar>
        <w:tblLook w:val="0000" w:firstRow="0" w:lastRow="0" w:firstColumn="0" w:lastColumn="0" w:noHBand="0" w:noVBand="0"/>
      </w:tblPr>
      <w:tblGrid>
        <w:gridCol w:w="3261"/>
        <w:gridCol w:w="6095"/>
      </w:tblGrid>
      <w:tr w:rsidR="00837F45" w:rsidRPr="005354D5" w14:paraId="0EC8A30A" w14:textId="77777777" w:rsidTr="00225B96">
        <w:trPr>
          <w:trHeight w:val="2354"/>
        </w:trPr>
        <w:tc>
          <w:tcPr>
            <w:tcW w:w="3261" w:type="dxa"/>
            <w:tcMar>
              <w:top w:w="0" w:type="dxa"/>
              <w:left w:w="108" w:type="dxa"/>
              <w:bottom w:w="0" w:type="dxa"/>
              <w:right w:w="108" w:type="dxa"/>
            </w:tcMar>
          </w:tcPr>
          <w:p w14:paraId="4D041494" w14:textId="77777777" w:rsidR="00837F45" w:rsidRPr="005354D5" w:rsidRDefault="00837F45" w:rsidP="005A2206">
            <w:pPr>
              <w:ind w:left="-108"/>
            </w:pPr>
            <w:r w:rsidRPr="005354D5">
              <w:rPr>
                <w:b/>
                <w:bCs/>
                <w:i/>
                <w:iCs/>
              </w:rPr>
              <w:t>Nơi nhận:</w:t>
            </w:r>
            <w:r w:rsidRPr="005354D5">
              <w:rPr>
                <w:b/>
                <w:bCs/>
                <w:i/>
                <w:iCs/>
              </w:rPr>
              <w:br/>
            </w:r>
            <w:r w:rsidRPr="005A2206">
              <w:rPr>
                <w:sz w:val="22"/>
              </w:rPr>
              <w:t>- Như Điều 4;</w:t>
            </w:r>
            <w:r w:rsidRPr="005A2206">
              <w:rPr>
                <w:sz w:val="22"/>
              </w:rPr>
              <w:br/>
              <w:t>- Lưu: VT, Sở Xây dựng …</w:t>
            </w:r>
          </w:p>
        </w:tc>
        <w:tc>
          <w:tcPr>
            <w:tcW w:w="6095" w:type="dxa"/>
            <w:tcMar>
              <w:top w:w="0" w:type="dxa"/>
              <w:left w:w="108" w:type="dxa"/>
              <w:bottom w:w="0" w:type="dxa"/>
              <w:right w:w="108" w:type="dxa"/>
            </w:tcMar>
          </w:tcPr>
          <w:p w14:paraId="30963DAB" w14:textId="77777777" w:rsidR="00837F45" w:rsidRPr="005354D5" w:rsidRDefault="00837F45" w:rsidP="005A2206">
            <w:pPr>
              <w:jc w:val="center"/>
              <w:rPr>
                <w:szCs w:val="28"/>
              </w:rPr>
            </w:pPr>
            <w:r w:rsidRPr="005354D5">
              <w:rPr>
                <w:b/>
                <w:bCs/>
                <w:szCs w:val="28"/>
              </w:rPr>
              <w:t>GIÁM ĐỐC SỞ XÂY DỰNG ...</w:t>
            </w:r>
            <w:r w:rsidRPr="005354D5">
              <w:rPr>
                <w:b/>
                <w:bCs/>
                <w:szCs w:val="28"/>
              </w:rPr>
              <w:br/>
            </w:r>
            <w:r w:rsidRPr="005354D5">
              <w:rPr>
                <w:i/>
                <w:iCs/>
                <w:szCs w:val="28"/>
              </w:rPr>
              <w:t>(Ký tên, đóng dấu)</w:t>
            </w:r>
          </w:p>
        </w:tc>
      </w:tr>
    </w:tbl>
    <w:p w14:paraId="422368E9" w14:textId="77777777" w:rsidR="00837F45" w:rsidRPr="005354D5" w:rsidRDefault="00837F45" w:rsidP="006805CB">
      <w:pPr>
        <w:spacing w:before="120"/>
        <w:rPr>
          <w:b/>
          <w:bCs/>
          <w:szCs w:val="28"/>
        </w:rPr>
      </w:pPr>
      <w:r w:rsidRPr="005354D5">
        <w:rPr>
          <w:b/>
          <w:bCs/>
          <w:szCs w:val="28"/>
        </w:rPr>
        <w:t> </w:t>
      </w:r>
    </w:p>
    <w:p w14:paraId="637C87E9" w14:textId="77777777" w:rsidR="00837F45" w:rsidRPr="005354D5" w:rsidRDefault="00837F45" w:rsidP="006805CB">
      <w:pPr>
        <w:spacing w:before="120"/>
        <w:rPr>
          <w:b/>
          <w:bCs/>
          <w:szCs w:val="28"/>
        </w:rPr>
      </w:pPr>
    </w:p>
    <w:p w14:paraId="3B76EA9C" w14:textId="77777777" w:rsidR="00837F45" w:rsidRPr="005354D5" w:rsidRDefault="00837F45" w:rsidP="006805CB">
      <w:pPr>
        <w:spacing w:before="120"/>
        <w:rPr>
          <w:b/>
          <w:bCs/>
          <w:szCs w:val="28"/>
        </w:rPr>
      </w:pPr>
    </w:p>
    <w:p w14:paraId="5C132AE7" w14:textId="77777777" w:rsidR="00837F45" w:rsidRPr="005354D5" w:rsidRDefault="00837F45" w:rsidP="006805CB">
      <w:pPr>
        <w:spacing w:before="120"/>
        <w:rPr>
          <w:b/>
          <w:bCs/>
          <w:szCs w:val="28"/>
        </w:rPr>
      </w:pPr>
    </w:p>
    <w:p w14:paraId="6661BDA7" w14:textId="77777777" w:rsidR="00837F45" w:rsidRPr="005354D5" w:rsidRDefault="00837F45" w:rsidP="006805CB">
      <w:pPr>
        <w:spacing w:before="120"/>
        <w:rPr>
          <w:b/>
          <w:bCs/>
          <w:szCs w:val="28"/>
        </w:rPr>
      </w:pPr>
    </w:p>
    <w:p w14:paraId="4EB5926C" w14:textId="77777777" w:rsidR="00837F45" w:rsidRPr="005354D5" w:rsidRDefault="00837F45" w:rsidP="006805CB">
      <w:pPr>
        <w:spacing w:before="120"/>
        <w:rPr>
          <w:b/>
          <w:bCs/>
          <w:szCs w:val="28"/>
        </w:rPr>
      </w:pPr>
    </w:p>
    <w:p w14:paraId="26BF2283" w14:textId="77777777" w:rsidR="00837F45" w:rsidRPr="005354D5" w:rsidRDefault="00837F45" w:rsidP="006805CB">
      <w:pPr>
        <w:spacing w:before="120"/>
        <w:rPr>
          <w:b/>
          <w:bCs/>
          <w:szCs w:val="28"/>
        </w:rPr>
      </w:pPr>
    </w:p>
    <w:p w14:paraId="0D9BB6F0" w14:textId="77777777" w:rsidR="00837F45" w:rsidRPr="005354D5" w:rsidRDefault="00837F45" w:rsidP="006805CB">
      <w:pPr>
        <w:spacing w:before="120"/>
        <w:rPr>
          <w:b/>
          <w:bCs/>
          <w:szCs w:val="28"/>
        </w:rPr>
      </w:pPr>
    </w:p>
    <w:p w14:paraId="29C5C345" w14:textId="77777777" w:rsidR="00837F45" w:rsidRPr="005354D5" w:rsidRDefault="00837F45" w:rsidP="006805CB">
      <w:pPr>
        <w:spacing w:before="120"/>
        <w:rPr>
          <w:b/>
          <w:bCs/>
          <w:szCs w:val="28"/>
        </w:rPr>
      </w:pPr>
    </w:p>
    <w:p w14:paraId="22E0FCBE" w14:textId="77777777" w:rsidR="00837F45" w:rsidRPr="005354D5" w:rsidRDefault="00837F45" w:rsidP="006805CB">
      <w:pPr>
        <w:spacing w:before="120"/>
        <w:rPr>
          <w:b/>
          <w:bCs/>
          <w:szCs w:val="28"/>
        </w:rPr>
      </w:pPr>
    </w:p>
    <w:p w14:paraId="2C4CD439" w14:textId="77777777" w:rsidR="00837F45" w:rsidRPr="005354D5" w:rsidRDefault="00837F45" w:rsidP="006805CB">
      <w:pPr>
        <w:spacing w:before="120"/>
        <w:rPr>
          <w:b/>
          <w:bCs/>
          <w:szCs w:val="28"/>
        </w:rPr>
      </w:pPr>
    </w:p>
    <w:p w14:paraId="1A766853" w14:textId="77777777" w:rsidR="00837F45" w:rsidRPr="005354D5" w:rsidRDefault="00837F45" w:rsidP="006805CB">
      <w:pPr>
        <w:spacing w:before="120"/>
        <w:rPr>
          <w:b/>
          <w:bCs/>
          <w:szCs w:val="28"/>
        </w:rPr>
      </w:pPr>
    </w:p>
    <w:p w14:paraId="4B8CF4EB" w14:textId="77777777" w:rsidR="00837F45" w:rsidRPr="005354D5" w:rsidRDefault="00837F45" w:rsidP="006805CB">
      <w:pPr>
        <w:spacing w:before="120"/>
        <w:rPr>
          <w:b/>
          <w:bCs/>
          <w:szCs w:val="28"/>
        </w:rPr>
      </w:pPr>
    </w:p>
    <w:p w14:paraId="799CC11F" w14:textId="77777777" w:rsidR="00837F45" w:rsidRPr="005354D5" w:rsidRDefault="00837F45" w:rsidP="006805CB">
      <w:pPr>
        <w:spacing w:before="120"/>
        <w:rPr>
          <w:b/>
          <w:bCs/>
          <w:szCs w:val="28"/>
        </w:rPr>
      </w:pPr>
    </w:p>
    <w:p w14:paraId="0DA9B5BB" w14:textId="77777777" w:rsidR="00837F45" w:rsidRPr="005354D5" w:rsidRDefault="00837F45" w:rsidP="006805CB">
      <w:pPr>
        <w:spacing w:before="120"/>
        <w:rPr>
          <w:b/>
          <w:bCs/>
          <w:szCs w:val="28"/>
        </w:rPr>
      </w:pPr>
    </w:p>
    <w:p w14:paraId="42AD76F6" w14:textId="77777777" w:rsidR="00837F45" w:rsidRPr="005354D5" w:rsidRDefault="00837F45" w:rsidP="006805CB">
      <w:pPr>
        <w:spacing w:before="120"/>
        <w:rPr>
          <w:b/>
          <w:bCs/>
          <w:szCs w:val="28"/>
        </w:rPr>
      </w:pPr>
    </w:p>
    <w:p w14:paraId="13B9A5C5" w14:textId="77777777" w:rsidR="00837F45" w:rsidRPr="005354D5" w:rsidRDefault="00837F45" w:rsidP="006805CB">
      <w:pPr>
        <w:spacing w:before="120"/>
        <w:rPr>
          <w:b/>
          <w:bCs/>
          <w:szCs w:val="28"/>
        </w:rPr>
      </w:pPr>
    </w:p>
    <w:p w14:paraId="54192758" w14:textId="77777777" w:rsidR="00837F45" w:rsidRPr="005354D5" w:rsidRDefault="00837F45" w:rsidP="006805CB">
      <w:pPr>
        <w:spacing w:before="120"/>
        <w:rPr>
          <w:b/>
          <w:bCs/>
          <w:szCs w:val="28"/>
        </w:rPr>
      </w:pPr>
    </w:p>
    <w:p w14:paraId="64073E52" w14:textId="77777777" w:rsidR="00837F45" w:rsidRPr="005354D5" w:rsidRDefault="00837F45" w:rsidP="006805CB">
      <w:pPr>
        <w:spacing w:before="120"/>
        <w:rPr>
          <w:b/>
          <w:bCs/>
          <w:szCs w:val="28"/>
        </w:rPr>
      </w:pPr>
    </w:p>
    <w:p w14:paraId="04EECA73" w14:textId="77777777" w:rsidR="00837F45" w:rsidRPr="005354D5" w:rsidRDefault="00837F45" w:rsidP="006805CB">
      <w:pPr>
        <w:spacing w:before="120"/>
        <w:rPr>
          <w:b/>
          <w:bCs/>
          <w:szCs w:val="28"/>
        </w:rPr>
      </w:pPr>
    </w:p>
    <w:p w14:paraId="57D95E84" w14:textId="77777777" w:rsidR="00837F45" w:rsidRPr="005354D5" w:rsidRDefault="00837F45" w:rsidP="006805CB">
      <w:pPr>
        <w:spacing w:before="120"/>
        <w:rPr>
          <w:b/>
          <w:bCs/>
          <w:szCs w:val="28"/>
        </w:rPr>
      </w:pPr>
    </w:p>
    <w:p w14:paraId="490BC565" w14:textId="77777777" w:rsidR="00837F45" w:rsidRPr="005354D5" w:rsidRDefault="00837F45" w:rsidP="006805CB">
      <w:pPr>
        <w:spacing w:before="120"/>
        <w:rPr>
          <w:szCs w:val="28"/>
        </w:rPr>
      </w:pPr>
    </w:p>
    <w:p w14:paraId="63A08C8E" w14:textId="77777777" w:rsidR="00837F45" w:rsidRDefault="00837F45" w:rsidP="006805CB">
      <w:pPr>
        <w:spacing w:before="120"/>
        <w:jc w:val="right"/>
        <w:rPr>
          <w:b/>
          <w:bCs/>
          <w:szCs w:val="28"/>
        </w:rPr>
      </w:pPr>
      <w:r w:rsidRPr="000A77BF">
        <w:rPr>
          <w:b/>
          <w:bCs/>
          <w:szCs w:val="28"/>
        </w:rPr>
        <w:t>Phụ lục II</w:t>
      </w:r>
      <w:r>
        <w:rPr>
          <w:b/>
          <w:bCs/>
          <w:szCs w:val="28"/>
        </w:rPr>
        <w:t>I</w:t>
      </w:r>
      <w:r w:rsidRPr="000A77BF">
        <w:rPr>
          <w:b/>
          <w:bCs/>
          <w:szCs w:val="28"/>
        </w:rPr>
        <w:t xml:space="preserve"> -</w:t>
      </w:r>
      <w:r>
        <w:rPr>
          <w:b/>
          <w:bCs/>
          <w:szCs w:val="28"/>
        </w:rPr>
        <w:t xml:space="preserve"> </w:t>
      </w:r>
      <w:r w:rsidRPr="005354D5">
        <w:rPr>
          <w:b/>
          <w:bCs/>
          <w:szCs w:val="28"/>
        </w:rPr>
        <w:t>Mẫu số 06</w:t>
      </w:r>
    </w:p>
    <w:p w14:paraId="213D0DC3" w14:textId="77777777" w:rsidR="00837F45" w:rsidRPr="005A2206" w:rsidRDefault="00837F45" w:rsidP="006805CB">
      <w:pPr>
        <w:spacing w:before="120"/>
        <w:jc w:val="right"/>
        <w:rPr>
          <w:sz w:val="6"/>
          <w:szCs w:val="28"/>
        </w:rPr>
      </w:pPr>
    </w:p>
    <w:tbl>
      <w:tblPr>
        <w:tblW w:w="9816" w:type="dxa"/>
        <w:tblInd w:w="-284" w:type="dxa"/>
        <w:tblCellMar>
          <w:left w:w="0" w:type="dxa"/>
          <w:right w:w="0" w:type="dxa"/>
        </w:tblCellMar>
        <w:tblLook w:val="0000" w:firstRow="0" w:lastRow="0" w:firstColumn="0" w:lastColumn="0" w:noHBand="0" w:noVBand="0"/>
      </w:tblPr>
      <w:tblGrid>
        <w:gridCol w:w="3711"/>
        <w:gridCol w:w="6105"/>
      </w:tblGrid>
      <w:tr w:rsidR="00837F45" w:rsidRPr="005354D5" w14:paraId="4DFFD96F" w14:textId="77777777" w:rsidTr="00D81361">
        <w:trPr>
          <w:trHeight w:val="1658"/>
        </w:trPr>
        <w:tc>
          <w:tcPr>
            <w:tcW w:w="3711" w:type="dxa"/>
            <w:tcMar>
              <w:top w:w="0" w:type="dxa"/>
              <w:left w:w="108" w:type="dxa"/>
              <w:bottom w:w="0" w:type="dxa"/>
              <w:right w:w="108" w:type="dxa"/>
            </w:tcMar>
          </w:tcPr>
          <w:p w14:paraId="3E45B414" w14:textId="77777777" w:rsidR="00837F45" w:rsidRPr="005A2206" w:rsidRDefault="00837F45" w:rsidP="005A2206">
            <w:pPr>
              <w:jc w:val="center"/>
              <w:rPr>
                <w:sz w:val="26"/>
                <w:vertAlign w:val="superscript"/>
              </w:rPr>
            </w:pPr>
            <w:r w:rsidRPr="005A2206">
              <w:rPr>
                <w:b/>
                <w:bCs/>
                <w:sz w:val="26"/>
              </w:rPr>
              <w:t>SỞ XÂY DỰNG ...</w:t>
            </w:r>
            <w:r w:rsidRPr="005A2206">
              <w:rPr>
                <w:b/>
                <w:bCs/>
                <w:sz w:val="26"/>
              </w:rPr>
              <w:br/>
            </w:r>
            <w:r>
              <w:rPr>
                <w:sz w:val="26"/>
                <w:vertAlign w:val="superscript"/>
              </w:rPr>
              <w:t>__________</w:t>
            </w:r>
          </w:p>
          <w:p w14:paraId="131A2CA0" w14:textId="77777777" w:rsidR="00837F45" w:rsidRPr="005A2206" w:rsidRDefault="00837F45" w:rsidP="005A2206">
            <w:pPr>
              <w:jc w:val="center"/>
              <w:rPr>
                <w:sz w:val="26"/>
              </w:rPr>
            </w:pPr>
          </w:p>
          <w:p w14:paraId="6E2EA2EE" w14:textId="77777777" w:rsidR="00837F45" w:rsidRPr="005354D5" w:rsidRDefault="00837F45" w:rsidP="005A2206">
            <w:pPr>
              <w:jc w:val="center"/>
              <w:rPr>
                <w:szCs w:val="28"/>
              </w:rPr>
            </w:pPr>
            <w:r w:rsidRPr="005A2206">
              <w:rPr>
                <w:sz w:val="26"/>
              </w:rPr>
              <w:t xml:space="preserve">Số: </w:t>
            </w:r>
            <w:r>
              <w:rPr>
                <w:sz w:val="26"/>
              </w:rPr>
              <w:t>…</w:t>
            </w:r>
            <w:r w:rsidRPr="005A2206">
              <w:rPr>
                <w:sz w:val="26"/>
              </w:rPr>
              <w:t>/</w:t>
            </w:r>
            <w:r>
              <w:rPr>
                <w:sz w:val="26"/>
              </w:rPr>
              <w:t>…</w:t>
            </w:r>
            <w:r w:rsidRPr="005A2206">
              <w:rPr>
                <w:sz w:val="26"/>
              </w:rPr>
              <w:t>/QĐ-SXD</w:t>
            </w:r>
          </w:p>
        </w:tc>
        <w:tc>
          <w:tcPr>
            <w:tcW w:w="6105" w:type="dxa"/>
            <w:tcMar>
              <w:top w:w="0" w:type="dxa"/>
              <w:left w:w="108" w:type="dxa"/>
              <w:bottom w:w="0" w:type="dxa"/>
              <w:right w:w="108" w:type="dxa"/>
            </w:tcMar>
          </w:tcPr>
          <w:p w14:paraId="0E2D7621" w14:textId="77777777" w:rsidR="00837F45" w:rsidRPr="005A2206" w:rsidRDefault="00837F45" w:rsidP="005A2206">
            <w:pPr>
              <w:jc w:val="center"/>
              <w:rPr>
                <w:szCs w:val="28"/>
                <w:vertAlign w:val="superscript"/>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Pr>
                <w:szCs w:val="28"/>
                <w:vertAlign w:val="superscript"/>
              </w:rPr>
              <w:t>_______________________________________</w:t>
            </w:r>
          </w:p>
          <w:p w14:paraId="01199899" w14:textId="77777777" w:rsidR="00837F45" w:rsidRPr="005354D5" w:rsidRDefault="00837F45" w:rsidP="005A2206">
            <w:pPr>
              <w:jc w:val="center"/>
              <w:rPr>
                <w:szCs w:val="28"/>
              </w:rPr>
            </w:pPr>
            <w:r w:rsidRPr="005354D5">
              <w:rPr>
                <w:i/>
                <w:iCs/>
                <w:szCs w:val="28"/>
              </w:rPr>
              <w:t>… , ngày … tháng … năm ...</w:t>
            </w:r>
          </w:p>
        </w:tc>
      </w:tr>
    </w:tbl>
    <w:p w14:paraId="6B454579" w14:textId="77777777" w:rsidR="00837F45" w:rsidRPr="005354D5" w:rsidRDefault="00837F45" w:rsidP="005A2206">
      <w:pPr>
        <w:jc w:val="center"/>
        <w:rPr>
          <w:szCs w:val="28"/>
        </w:rPr>
      </w:pPr>
      <w:r w:rsidRPr="005354D5">
        <w:rPr>
          <w:b/>
          <w:bCs/>
          <w:szCs w:val="28"/>
        </w:rPr>
        <w:t>QUYẾT ĐỊNH</w:t>
      </w:r>
    </w:p>
    <w:p w14:paraId="5B872991" w14:textId="77777777" w:rsidR="00837F45" w:rsidRDefault="00837F45" w:rsidP="005A2206">
      <w:pPr>
        <w:jc w:val="center"/>
        <w:rPr>
          <w:b/>
          <w:bCs/>
          <w:szCs w:val="28"/>
        </w:rPr>
      </w:pPr>
      <w:r w:rsidRPr="005354D5">
        <w:rPr>
          <w:b/>
          <w:bCs/>
          <w:szCs w:val="28"/>
        </w:rPr>
        <w:t>Cấp Giấy phép hoạt động xây dựng cho cá nhân</w:t>
      </w:r>
    </w:p>
    <w:p w14:paraId="6B528E31" w14:textId="77777777" w:rsidR="00837F45" w:rsidRPr="005A2206" w:rsidRDefault="00837F45" w:rsidP="005A2206">
      <w:pPr>
        <w:jc w:val="center"/>
        <w:rPr>
          <w:b/>
          <w:bCs/>
          <w:szCs w:val="28"/>
          <w:vertAlign w:val="superscript"/>
        </w:rPr>
      </w:pPr>
      <w:r>
        <w:rPr>
          <w:b/>
          <w:bCs/>
          <w:szCs w:val="28"/>
          <w:vertAlign w:val="superscript"/>
        </w:rPr>
        <w:t>____________</w:t>
      </w:r>
    </w:p>
    <w:p w14:paraId="5925EAEE" w14:textId="77777777" w:rsidR="00837F45" w:rsidRPr="005A2206" w:rsidRDefault="00837F45" w:rsidP="005A2206">
      <w:pPr>
        <w:jc w:val="center"/>
        <w:rPr>
          <w:b/>
          <w:bCs/>
          <w:szCs w:val="28"/>
        </w:rPr>
      </w:pPr>
    </w:p>
    <w:p w14:paraId="1EB2937D" w14:textId="77777777" w:rsidR="00837F45" w:rsidRDefault="00837F45" w:rsidP="005A2206">
      <w:pPr>
        <w:jc w:val="center"/>
        <w:rPr>
          <w:b/>
          <w:bCs/>
          <w:szCs w:val="28"/>
        </w:rPr>
      </w:pPr>
      <w:r w:rsidRPr="005354D5">
        <w:rPr>
          <w:b/>
          <w:bCs/>
          <w:szCs w:val="28"/>
        </w:rPr>
        <w:t>GIÁM ĐỐC SỞ XÂY DỰNG .....</w:t>
      </w:r>
    </w:p>
    <w:p w14:paraId="43D0F2E2" w14:textId="77777777" w:rsidR="00837F45" w:rsidRPr="005A2206" w:rsidRDefault="00837F45" w:rsidP="005A2206">
      <w:pPr>
        <w:jc w:val="center"/>
        <w:rPr>
          <w:b/>
          <w:bCs/>
          <w:szCs w:val="28"/>
        </w:rPr>
      </w:pPr>
    </w:p>
    <w:p w14:paraId="4202A516" w14:textId="77777777" w:rsidR="00837F45" w:rsidRPr="005354D5" w:rsidRDefault="00837F45" w:rsidP="005A2206">
      <w:pPr>
        <w:ind w:firstLine="567"/>
        <w:rPr>
          <w:szCs w:val="28"/>
        </w:rPr>
      </w:pPr>
      <w:r w:rsidRPr="005354D5">
        <w:rPr>
          <w:i/>
          <w:iCs/>
          <w:szCs w:val="28"/>
        </w:rPr>
        <w:t>Căn cứ Luật Xây dựng số 50/2014/QH13 đã được sửa đổi bổ sung một số điều theo Luật số 03/2016/QH14, Luật số 35/2018/QH14, Luật số 35/2019/QH14 và Luật số 62/2020/QH14;</w:t>
      </w:r>
    </w:p>
    <w:p w14:paraId="7A8426CA" w14:textId="77777777" w:rsidR="00837F45" w:rsidRPr="005354D5" w:rsidRDefault="00837F45" w:rsidP="005A2206">
      <w:pPr>
        <w:spacing w:before="120"/>
        <w:ind w:firstLine="567"/>
        <w:rPr>
          <w:szCs w:val="28"/>
        </w:rPr>
      </w:pPr>
      <w:r w:rsidRPr="005354D5">
        <w:rPr>
          <w:i/>
          <w:iCs/>
          <w:szCs w:val="28"/>
        </w:rPr>
        <w:t>Căn cứ Nghị định số ..../2024/NĐ-CP ngày ...tháng...năm 2024 của Chính phủ quy định chi tiết một số điều và biện pháp thi hành Luật Xây dựng về quản lý hoạt động xây dựng;</w:t>
      </w:r>
    </w:p>
    <w:p w14:paraId="3AD0FF81" w14:textId="77777777" w:rsidR="00837F45" w:rsidRPr="005354D5" w:rsidRDefault="00837F45" w:rsidP="005A2206">
      <w:pPr>
        <w:spacing w:before="120"/>
        <w:ind w:firstLine="567"/>
        <w:rPr>
          <w:szCs w:val="28"/>
        </w:rPr>
      </w:pPr>
      <w:r w:rsidRPr="005354D5">
        <w:rPr>
          <w:i/>
          <w:iCs/>
          <w:szCs w:val="28"/>
        </w:rPr>
        <w:t xml:space="preserve">Theo đơn và hồ sơ của ông/bà…….., quốc tịch nước …………về việc nhận thầu thuộc Dự án………. tại……………. và theo thông báo </w:t>
      </w:r>
      <w:r>
        <w:rPr>
          <w:i/>
          <w:iCs/>
          <w:szCs w:val="28"/>
        </w:rPr>
        <w:t xml:space="preserve">trúng </w:t>
      </w:r>
      <w:r w:rsidRPr="005354D5">
        <w:rPr>
          <w:i/>
          <w:iCs/>
          <w:szCs w:val="28"/>
        </w:rPr>
        <w:t xml:space="preserve">thầu (hoặc được </w:t>
      </w:r>
      <w:r>
        <w:rPr>
          <w:i/>
          <w:iCs/>
          <w:szCs w:val="28"/>
        </w:rPr>
        <w:t xml:space="preserve">chọn </w:t>
      </w:r>
      <w:r w:rsidRPr="005354D5">
        <w:rPr>
          <w:i/>
          <w:iCs/>
          <w:szCs w:val="28"/>
        </w:rPr>
        <w:t>thầu) của chủ đầu tư (hoặc thầu chính) là……………….. tại văn bản …</w:t>
      </w:r>
      <w:r>
        <w:rPr>
          <w:i/>
          <w:iCs/>
          <w:szCs w:val="28"/>
        </w:rPr>
        <w:t>.</w:t>
      </w:r>
      <w:r w:rsidRPr="005354D5">
        <w:rPr>
          <w:i/>
          <w:iCs/>
          <w:szCs w:val="28"/>
        </w:rPr>
        <w:t>……</w:t>
      </w:r>
    </w:p>
    <w:p w14:paraId="7EE6D5E5" w14:textId="77777777" w:rsidR="00837F45" w:rsidRPr="005A2206" w:rsidRDefault="00837F45" w:rsidP="005A2206">
      <w:pPr>
        <w:jc w:val="center"/>
        <w:rPr>
          <w:b/>
          <w:bCs/>
          <w:szCs w:val="28"/>
        </w:rPr>
      </w:pPr>
    </w:p>
    <w:p w14:paraId="78A8B0D1" w14:textId="77777777" w:rsidR="00837F45" w:rsidRDefault="00837F45" w:rsidP="005A2206">
      <w:pPr>
        <w:jc w:val="center"/>
        <w:rPr>
          <w:b/>
          <w:bCs/>
          <w:szCs w:val="28"/>
        </w:rPr>
      </w:pPr>
      <w:r w:rsidRPr="005354D5">
        <w:rPr>
          <w:b/>
          <w:bCs/>
          <w:szCs w:val="28"/>
        </w:rPr>
        <w:lastRenderedPageBreak/>
        <w:t>QUYẾT ĐỊNH:</w:t>
      </w:r>
    </w:p>
    <w:p w14:paraId="7A94413A" w14:textId="77777777" w:rsidR="00837F45" w:rsidRPr="005A2206" w:rsidRDefault="00837F45" w:rsidP="005A2206">
      <w:pPr>
        <w:jc w:val="center"/>
        <w:rPr>
          <w:sz w:val="8"/>
          <w:szCs w:val="28"/>
        </w:rPr>
      </w:pPr>
    </w:p>
    <w:p w14:paraId="24973F4A" w14:textId="77777777" w:rsidR="00837F45" w:rsidRPr="005354D5" w:rsidRDefault="00837F45" w:rsidP="006805CB">
      <w:pPr>
        <w:spacing w:before="120"/>
        <w:ind w:firstLine="567"/>
        <w:rPr>
          <w:szCs w:val="28"/>
        </w:rPr>
      </w:pPr>
      <w:r w:rsidRPr="005354D5">
        <w:rPr>
          <w:b/>
          <w:bCs/>
          <w:szCs w:val="28"/>
        </w:rPr>
        <w:t>Điều 1.</w:t>
      </w:r>
      <w:r w:rsidRPr="005354D5">
        <w:rPr>
          <w:szCs w:val="28"/>
        </w:rPr>
        <w:t xml:space="preserve"> Cho phép ông/bà………, quốc tịch nước………….., có hộ chiếu số………..cấp ngày ..... tại……….. do cơ quan nước…………….. cấp, được thực hiện </w:t>
      </w:r>
      <w:r>
        <w:rPr>
          <w:szCs w:val="28"/>
        </w:rPr>
        <w:t>công việc</w:t>
      </w:r>
      <w:r w:rsidRPr="005354D5">
        <w:rPr>
          <w:szCs w:val="28"/>
        </w:rPr>
        <w:t xml:space="preserve"> ............. thuộc Dự án……….. tại ………..</w:t>
      </w:r>
    </w:p>
    <w:p w14:paraId="5963BF0A" w14:textId="77777777" w:rsidR="00837F45" w:rsidRPr="005354D5" w:rsidRDefault="00837F45" w:rsidP="006805CB">
      <w:pPr>
        <w:spacing w:before="120"/>
        <w:ind w:firstLine="567"/>
        <w:rPr>
          <w:szCs w:val="28"/>
        </w:rPr>
      </w:pPr>
      <w:r w:rsidRPr="005354D5">
        <w:rPr>
          <w:b/>
          <w:bCs/>
          <w:szCs w:val="28"/>
        </w:rPr>
        <w:t>Điều 2.</w:t>
      </w:r>
    </w:p>
    <w:p w14:paraId="62A4D592" w14:textId="77777777" w:rsidR="00837F45" w:rsidRPr="005354D5" w:rsidRDefault="00837F45" w:rsidP="005A2206">
      <w:pPr>
        <w:ind w:firstLine="567"/>
        <w:rPr>
          <w:szCs w:val="28"/>
        </w:rPr>
      </w:pPr>
      <w:r w:rsidRPr="005354D5">
        <w:rPr>
          <w:szCs w:val="28"/>
        </w:rPr>
        <w:t xml:space="preserve">1. Ông/bà .... thực hiện </w:t>
      </w:r>
      <w:r>
        <w:rPr>
          <w:szCs w:val="28"/>
        </w:rPr>
        <w:t>công việc</w:t>
      </w:r>
      <w:r w:rsidRPr="005354D5">
        <w:rPr>
          <w:szCs w:val="28"/>
        </w:rPr>
        <w:t xml:space="preserve"> …...theo </w:t>
      </w:r>
      <w:r>
        <w:rPr>
          <w:szCs w:val="28"/>
        </w:rPr>
        <w:t xml:space="preserve">Quyết định trúng thầu (hoặc chọn thầu) </w:t>
      </w:r>
      <w:r w:rsidRPr="005354D5">
        <w:rPr>
          <w:szCs w:val="28"/>
        </w:rPr>
        <w:t>với chủ đầu tư (hoặc thầu chính).</w:t>
      </w:r>
    </w:p>
    <w:p w14:paraId="68A2344D" w14:textId="77777777" w:rsidR="00837F45" w:rsidRPr="005354D5" w:rsidRDefault="00837F45" w:rsidP="006805CB">
      <w:pPr>
        <w:spacing w:before="120"/>
        <w:ind w:firstLine="567"/>
        <w:rPr>
          <w:szCs w:val="28"/>
        </w:rPr>
      </w:pPr>
      <w:r w:rsidRPr="005354D5">
        <w:rPr>
          <w:szCs w:val="28"/>
        </w:rPr>
        <w:t xml:space="preserve">2. Ông/bà thực hiện các nghĩa vụ </w:t>
      </w:r>
      <w:r>
        <w:rPr>
          <w:szCs w:val="28"/>
        </w:rPr>
        <w:t xml:space="preserve">theo </w:t>
      </w:r>
      <w:r w:rsidRPr="005354D5">
        <w:rPr>
          <w:szCs w:val="28"/>
        </w:rPr>
        <w:t>quy định tại Điều 119 Nghị định số ……/2024/NĐ-CP ngày ... tháng... năm 2024 của Chính phủ.</w:t>
      </w:r>
    </w:p>
    <w:p w14:paraId="31BD6E40" w14:textId="77777777" w:rsidR="00837F45" w:rsidRPr="005354D5" w:rsidRDefault="00837F45" w:rsidP="006805CB">
      <w:pPr>
        <w:spacing w:before="120"/>
        <w:ind w:firstLine="567"/>
        <w:rPr>
          <w:szCs w:val="28"/>
        </w:rPr>
      </w:pPr>
      <w:r w:rsidRPr="005354D5">
        <w:rPr>
          <w:szCs w:val="28"/>
        </w:rPr>
        <w:t>3. Ông/bà phải lập thông báo gửi về Sở Xây dựng theo quy định tại điểm l khoản 2 Điều 119 Nghị định số ……/2024/NĐ-CP ngày ...tháng... năm 2024 của Chính phủ.</w:t>
      </w:r>
    </w:p>
    <w:p w14:paraId="4B3B65E4" w14:textId="77777777" w:rsidR="00837F45" w:rsidRPr="005354D5" w:rsidRDefault="00837F45" w:rsidP="006805CB">
      <w:pPr>
        <w:spacing w:before="120"/>
        <w:ind w:firstLine="567"/>
        <w:rPr>
          <w:szCs w:val="28"/>
        </w:rPr>
      </w:pPr>
      <w:r w:rsidRPr="005354D5">
        <w:rPr>
          <w:b/>
          <w:bCs/>
          <w:szCs w:val="28"/>
        </w:rPr>
        <w:t>Điều 3.</w:t>
      </w:r>
    </w:p>
    <w:p w14:paraId="40C0B119" w14:textId="77777777" w:rsidR="00837F45" w:rsidRPr="005354D5" w:rsidRDefault="00837F45" w:rsidP="005A2206">
      <w:pPr>
        <w:ind w:firstLine="567"/>
        <w:rPr>
          <w:szCs w:val="28"/>
        </w:rPr>
      </w:pPr>
      <w:r w:rsidRPr="005354D5">
        <w:rPr>
          <w:szCs w:val="28"/>
        </w:rPr>
        <w:t>1. Giấy phép này đồng thời có giá trị để ông/bà liên hệ với các cơ quan nhà nước Việt Nam có liên quan thực hiện nội dung các điều khoản nêu trên theo quy định của pháp luật.</w:t>
      </w:r>
    </w:p>
    <w:p w14:paraId="3B56DAAF" w14:textId="77777777" w:rsidR="00837F45" w:rsidRPr="0002054C" w:rsidRDefault="00837F45" w:rsidP="006805CB">
      <w:pPr>
        <w:spacing w:before="120"/>
        <w:ind w:firstLine="567"/>
        <w:rPr>
          <w:spacing w:val="2"/>
          <w:szCs w:val="28"/>
        </w:rPr>
      </w:pPr>
      <w:r w:rsidRPr="0002054C">
        <w:rPr>
          <w:spacing w:val="2"/>
          <w:szCs w:val="28"/>
        </w:rPr>
        <w:t>2. Giấy phép này chỉ có giá trị thực hiện công việc nêu tại Điều 1 Quyết định này.</w:t>
      </w:r>
    </w:p>
    <w:p w14:paraId="0E1033CF" w14:textId="77777777" w:rsidR="00837F45" w:rsidRPr="005354D5" w:rsidRDefault="00837F45" w:rsidP="006805CB">
      <w:pPr>
        <w:spacing w:before="120"/>
        <w:ind w:firstLine="567"/>
        <w:rPr>
          <w:szCs w:val="28"/>
        </w:rPr>
      </w:pPr>
      <w:r w:rsidRPr="005354D5">
        <w:rPr>
          <w:b/>
          <w:bCs/>
          <w:szCs w:val="28"/>
        </w:rPr>
        <w:t>Điều 4.</w:t>
      </w:r>
      <w:r w:rsidRPr="005354D5">
        <w:rPr>
          <w:szCs w:val="28"/>
        </w:rPr>
        <w:t xml:space="preserve"> Giấy phép này được cấp cho ông/bà…… đồng thời gửi Bộ Tài chính, Bộ Công Thương, Bộ Công an, Ngân hàng Nhà nước Việt Nam, Bộ Xây dựng  và Ủy ban nhân dân tỉnh hoặc thành phố... (nơi có dự án) và chủ đầu tư.</w:t>
      </w:r>
    </w:p>
    <w:p w14:paraId="1EA04393" w14:textId="77777777" w:rsidR="00837F45" w:rsidRPr="005A2206" w:rsidRDefault="00837F45" w:rsidP="005A2206">
      <w:pPr>
        <w:rPr>
          <w:sz w:val="20"/>
        </w:rPr>
      </w:pPr>
      <w:r w:rsidRPr="005354D5">
        <w:rPr>
          <w:szCs w:val="28"/>
        </w:rPr>
        <w:t> </w:t>
      </w:r>
    </w:p>
    <w:tbl>
      <w:tblPr>
        <w:tblW w:w="0" w:type="auto"/>
        <w:tblCellMar>
          <w:left w:w="0" w:type="dxa"/>
          <w:right w:w="0" w:type="dxa"/>
        </w:tblCellMar>
        <w:tblLook w:val="0000" w:firstRow="0" w:lastRow="0" w:firstColumn="0" w:lastColumn="0" w:noHBand="0" w:noVBand="0"/>
      </w:tblPr>
      <w:tblGrid>
        <w:gridCol w:w="3567"/>
        <w:gridCol w:w="5721"/>
      </w:tblGrid>
      <w:tr w:rsidR="00837F45" w:rsidRPr="005354D5" w14:paraId="6424EC85" w14:textId="77777777" w:rsidTr="00225B96">
        <w:trPr>
          <w:trHeight w:val="2400"/>
        </w:trPr>
        <w:tc>
          <w:tcPr>
            <w:tcW w:w="3652" w:type="dxa"/>
            <w:tcMar>
              <w:top w:w="0" w:type="dxa"/>
              <w:left w:w="108" w:type="dxa"/>
              <w:bottom w:w="0" w:type="dxa"/>
              <w:right w:w="108" w:type="dxa"/>
            </w:tcMar>
          </w:tcPr>
          <w:p w14:paraId="054D1ACC" w14:textId="77777777" w:rsidR="00837F45" w:rsidRPr="005354D5" w:rsidRDefault="00837F45" w:rsidP="005A2206">
            <w:pPr>
              <w:ind w:left="-108"/>
            </w:pPr>
            <w:r w:rsidRPr="005354D5">
              <w:rPr>
                <w:b/>
                <w:bCs/>
                <w:i/>
                <w:iCs/>
              </w:rPr>
              <w:t>Nơi nhận:</w:t>
            </w:r>
            <w:r w:rsidRPr="005354D5">
              <w:rPr>
                <w:b/>
                <w:bCs/>
                <w:i/>
                <w:iCs/>
              </w:rPr>
              <w:br/>
            </w:r>
            <w:r w:rsidRPr="005A2206">
              <w:rPr>
                <w:sz w:val="22"/>
              </w:rPr>
              <w:t>- Như Điều 4;</w:t>
            </w:r>
            <w:r w:rsidRPr="005A2206">
              <w:rPr>
                <w:sz w:val="22"/>
              </w:rPr>
              <w:br/>
              <w:t>- Lưu: VT, Sở Xây dựng …</w:t>
            </w:r>
          </w:p>
        </w:tc>
        <w:tc>
          <w:tcPr>
            <w:tcW w:w="5850" w:type="dxa"/>
            <w:tcMar>
              <w:top w:w="0" w:type="dxa"/>
              <w:left w:w="108" w:type="dxa"/>
              <w:bottom w:w="0" w:type="dxa"/>
              <w:right w:w="108" w:type="dxa"/>
            </w:tcMar>
          </w:tcPr>
          <w:p w14:paraId="7A09C704" w14:textId="77777777" w:rsidR="00837F45" w:rsidRPr="005354D5" w:rsidRDefault="00837F45" w:rsidP="005A2206">
            <w:pPr>
              <w:jc w:val="center"/>
              <w:rPr>
                <w:szCs w:val="28"/>
              </w:rPr>
            </w:pPr>
            <w:r w:rsidRPr="005354D5">
              <w:rPr>
                <w:b/>
                <w:bCs/>
                <w:szCs w:val="28"/>
              </w:rPr>
              <w:t>GIÁM ĐỐC SỞ XÂY DỰNG…...</w:t>
            </w:r>
            <w:r w:rsidRPr="005354D5">
              <w:rPr>
                <w:b/>
                <w:bCs/>
                <w:szCs w:val="28"/>
              </w:rPr>
              <w:br/>
            </w:r>
            <w:r w:rsidRPr="005354D5">
              <w:rPr>
                <w:i/>
                <w:iCs/>
                <w:szCs w:val="28"/>
              </w:rPr>
              <w:t>(Ký tên, đóng dấu)</w:t>
            </w:r>
          </w:p>
        </w:tc>
      </w:tr>
    </w:tbl>
    <w:p w14:paraId="7792A51F" w14:textId="77777777" w:rsidR="00837F45" w:rsidRPr="005354D5" w:rsidRDefault="00837F45" w:rsidP="006805CB">
      <w:pPr>
        <w:spacing w:before="120"/>
        <w:rPr>
          <w:szCs w:val="28"/>
        </w:rPr>
      </w:pPr>
      <w:r w:rsidRPr="005354D5">
        <w:rPr>
          <w:szCs w:val="28"/>
        </w:rPr>
        <w:t> </w:t>
      </w:r>
    </w:p>
    <w:p w14:paraId="4FD58B4D" w14:textId="77777777" w:rsidR="00837F45" w:rsidRPr="005354D5" w:rsidRDefault="00837F45" w:rsidP="006805CB">
      <w:pPr>
        <w:spacing w:before="120"/>
        <w:rPr>
          <w:b/>
          <w:bCs/>
          <w:szCs w:val="28"/>
        </w:rPr>
      </w:pPr>
    </w:p>
    <w:p w14:paraId="4E4DD852" w14:textId="77777777" w:rsidR="00837F45" w:rsidRPr="005354D5" w:rsidRDefault="00837F45" w:rsidP="006805CB">
      <w:pPr>
        <w:spacing w:before="120"/>
        <w:rPr>
          <w:b/>
          <w:bCs/>
          <w:szCs w:val="28"/>
        </w:rPr>
      </w:pPr>
    </w:p>
    <w:p w14:paraId="1B70A958" w14:textId="77777777" w:rsidR="00837F45" w:rsidRPr="005354D5" w:rsidRDefault="00837F45" w:rsidP="006805CB">
      <w:pPr>
        <w:spacing w:before="120"/>
        <w:rPr>
          <w:b/>
          <w:bCs/>
          <w:szCs w:val="28"/>
        </w:rPr>
      </w:pPr>
    </w:p>
    <w:p w14:paraId="4C1D497E" w14:textId="77777777" w:rsidR="00837F45" w:rsidRPr="005354D5" w:rsidRDefault="00837F45" w:rsidP="006805CB">
      <w:pPr>
        <w:spacing w:before="120"/>
        <w:rPr>
          <w:b/>
          <w:bCs/>
          <w:szCs w:val="28"/>
        </w:rPr>
      </w:pPr>
    </w:p>
    <w:p w14:paraId="1A994D47" w14:textId="77777777" w:rsidR="00837F45" w:rsidRPr="005354D5" w:rsidRDefault="00837F45" w:rsidP="006805CB">
      <w:pPr>
        <w:spacing w:before="120"/>
        <w:rPr>
          <w:b/>
          <w:bCs/>
          <w:szCs w:val="28"/>
        </w:rPr>
      </w:pPr>
    </w:p>
    <w:p w14:paraId="063662DB" w14:textId="77777777" w:rsidR="00837F45" w:rsidRPr="005354D5" w:rsidRDefault="00837F45" w:rsidP="006805CB">
      <w:pPr>
        <w:spacing w:before="120"/>
        <w:rPr>
          <w:b/>
          <w:bCs/>
          <w:szCs w:val="28"/>
        </w:rPr>
      </w:pPr>
    </w:p>
    <w:p w14:paraId="6F7B18AA" w14:textId="77777777" w:rsidR="00837F45" w:rsidRPr="005354D5" w:rsidRDefault="00837F45" w:rsidP="006805CB">
      <w:pPr>
        <w:spacing w:before="120"/>
        <w:rPr>
          <w:b/>
          <w:bCs/>
          <w:szCs w:val="28"/>
        </w:rPr>
      </w:pPr>
    </w:p>
    <w:p w14:paraId="606E18EF" w14:textId="77777777" w:rsidR="00837F45" w:rsidRPr="005354D5" w:rsidRDefault="00837F45" w:rsidP="006805CB">
      <w:pPr>
        <w:spacing w:before="120"/>
        <w:rPr>
          <w:b/>
          <w:bCs/>
          <w:szCs w:val="28"/>
        </w:rPr>
      </w:pPr>
    </w:p>
    <w:p w14:paraId="7ABF674E" w14:textId="77777777" w:rsidR="00837F45" w:rsidRPr="005354D5" w:rsidRDefault="00837F45" w:rsidP="006805CB">
      <w:pPr>
        <w:spacing w:before="120"/>
        <w:rPr>
          <w:b/>
          <w:bCs/>
          <w:szCs w:val="28"/>
        </w:rPr>
      </w:pPr>
    </w:p>
    <w:p w14:paraId="1BEB1D6A" w14:textId="77777777" w:rsidR="00837F45" w:rsidRPr="005354D5" w:rsidRDefault="00837F45" w:rsidP="006805CB">
      <w:pPr>
        <w:spacing w:before="120"/>
        <w:rPr>
          <w:b/>
          <w:bCs/>
          <w:szCs w:val="28"/>
        </w:rPr>
      </w:pPr>
    </w:p>
    <w:p w14:paraId="25D42B93" w14:textId="77777777" w:rsidR="00837F45" w:rsidRPr="005354D5" w:rsidRDefault="00837F45" w:rsidP="006805CB">
      <w:pPr>
        <w:spacing w:before="120"/>
        <w:rPr>
          <w:b/>
          <w:bCs/>
          <w:szCs w:val="28"/>
        </w:rPr>
      </w:pPr>
    </w:p>
    <w:p w14:paraId="5798657E" w14:textId="77777777" w:rsidR="00837F45" w:rsidRPr="005354D5" w:rsidRDefault="00837F45" w:rsidP="006805CB">
      <w:pPr>
        <w:spacing w:before="120"/>
        <w:rPr>
          <w:b/>
          <w:bCs/>
          <w:szCs w:val="28"/>
        </w:rPr>
      </w:pPr>
    </w:p>
    <w:p w14:paraId="0C7A6A5E" w14:textId="77777777" w:rsidR="00837F45" w:rsidRPr="005354D5" w:rsidRDefault="00837F45" w:rsidP="006805CB">
      <w:pPr>
        <w:spacing w:before="120"/>
        <w:rPr>
          <w:b/>
          <w:bCs/>
          <w:szCs w:val="28"/>
        </w:rPr>
      </w:pPr>
    </w:p>
    <w:p w14:paraId="4F4F5896" w14:textId="77777777" w:rsidR="00837F45" w:rsidRPr="005354D5" w:rsidRDefault="00837F45" w:rsidP="006805CB">
      <w:pPr>
        <w:spacing w:before="120"/>
        <w:rPr>
          <w:b/>
          <w:bCs/>
          <w:szCs w:val="28"/>
        </w:rPr>
      </w:pPr>
    </w:p>
    <w:p w14:paraId="3206546D" w14:textId="77777777" w:rsidR="00837F45" w:rsidRPr="005354D5" w:rsidRDefault="00837F45" w:rsidP="006805CB">
      <w:pPr>
        <w:spacing w:before="120"/>
        <w:rPr>
          <w:b/>
          <w:bCs/>
          <w:szCs w:val="28"/>
        </w:rPr>
      </w:pPr>
    </w:p>
    <w:p w14:paraId="37E19C96" w14:textId="77777777" w:rsidR="00837F45" w:rsidRPr="005354D5" w:rsidRDefault="00837F45" w:rsidP="006805CB">
      <w:pPr>
        <w:spacing w:before="120"/>
        <w:rPr>
          <w:b/>
          <w:bCs/>
          <w:szCs w:val="28"/>
        </w:rPr>
      </w:pPr>
    </w:p>
    <w:p w14:paraId="6540E8CD" w14:textId="77777777" w:rsidR="00837F45" w:rsidRPr="005354D5" w:rsidRDefault="00837F45" w:rsidP="006805CB">
      <w:pPr>
        <w:spacing w:before="120"/>
        <w:rPr>
          <w:b/>
          <w:bCs/>
          <w:szCs w:val="28"/>
        </w:rPr>
      </w:pPr>
    </w:p>
    <w:p w14:paraId="062FF72A" w14:textId="77777777" w:rsidR="00837F45" w:rsidRPr="005354D5" w:rsidRDefault="00837F45" w:rsidP="006805CB">
      <w:pPr>
        <w:spacing w:before="120"/>
        <w:rPr>
          <w:b/>
          <w:bCs/>
          <w:szCs w:val="28"/>
        </w:rPr>
      </w:pPr>
    </w:p>
    <w:p w14:paraId="7929AEF1" w14:textId="77777777" w:rsidR="00837F45" w:rsidRPr="005354D5" w:rsidRDefault="00837F45" w:rsidP="006805CB">
      <w:pPr>
        <w:spacing w:before="120"/>
        <w:rPr>
          <w:b/>
          <w:bCs/>
          <w:szCs w:val="28"/>
        </w:rPr>
      </w:pPr>
    </w:p>
    <w:p w14:paraId="4F294597" w14:textId="77777777" w:rsidR="00837F45" w:rsidRPr="005354D5" w:rsidRDefault="00837F45" w:rsidP="006805CB">
      <w:pPr>
        <w:spacing w:before="120"/>
        <w:jc w:val="right"/>
        <w:rPr>
          <w:b/>
          <w:bCs/>
          <w:szCs w:val="28"/>
        </w:rPr>
      </w:pPr>
    </w:p>
    <w:p w14:paraId="7D5F9D60" w14:textId="77777777" w:rsidR="00837F45" w:rsidRPr="005354D5" w:rsidRDefault="00837F45" w:rsidP="006805CB">
      <w:pPr>
        <w:spacing w:before="120"/>
        <w:jc w:val="right"/>
        <w:rPr>
          <w:b/>
          <w:bCs/>
          <w:szCs w:val="28"/>
        </w:rPr>
      </w:pPr>
    </w:p>
    <w:p w14:paraId="58255ED0" w14:textId="77777777" w:rsidR="00837F45" w:rsidRPr="005354D5" w:rsidRDefault="00837F45" w:rsidP="006805CB">
      <w:pPr>
        <w:spacing w:before="120"/>
        <w:jc w:val="right"/>
        <w:rPr>
          <w:b/>
          <w:bCs/>
          <w:szCs w:val="28"/>
        </w:rPr>
      </w:pPr>
    </w:p>
    <w:p w14:paraId="2CB343FB" w14:textId="77777777" w:rsidR="00837F45" w:rsidRPr="005354D5" w:rsidRDefault="00837F45" w:rsidP="006805CB">
      <w:pPr>
        <w:spacing w:before="120"/>
        <w:jc w:val="right"/>
        <w:rPr>
          <w:b/>
          <w:bCs/>
          <w:szCs w:val="28"/>
        </w:rPr>
      </w:pPr>
    </w:p>
    <w:p w14:paraId="7443B5AB" w14:textId="77777777" w:rsidR="00837F45" w:rsidRDefault="00837F45" w:rsidP="006805CB">
      <w:pPr>
        <w:spacing w:before="120"/>
        <w:jc w:val="right"/>
        <w:rPr>
          <w:b/>
          <w:bCs/>
          <w:szCs w:val="28"/>
        </w:rPr>
      </w:pPr>
      <w:r w:rsidRPr="000A77BF">
        <w:rPr>
          <w:b/>
          <w:bCs/>
          <w:szCs w:val="28"/>
        </w:rPr>
        <w:t>Phụ lục II</w:t>
      </w:r>
      <w:r>
        <w:rPr>
          <w:b/>
          <w:bCs/>
          <w:szCs w:val="28"/>
        </w:rPr>
        <w:t>I</w:t>
      </w:r>
      <w:r w:rsidRPr="000A77BF">
        <w:rPr>
          <w:b/>
          <w:bCs/>
          <w:szCs w:val="28"/>
        </w:rPr>
        <w:t xml:space="preserve"> -</w:t>
      </w:r>
      <w:r>
        <w:rPr>
          <w:b/>
          <w:bCs/>
          <w:szCs w:val="28"/>
        </w:rPr>
        <w:t xml:space="preserve"> </w:t>
      </w:r>
      <w:r w:rsidRPr="005354D5">
        <w:rPr>
          <w:b/>
          <w:bCs/>
          <w:szCs w:val="28"/>
        </w:rPr>
        <w:t>Mẫu số 07</w:t>
      </w:r>
    </w:p>
    <w:p w14:paraId="649D57E1" w14:textId="77777777" w:rsidR="00837F45" w:rsidRPr="005A2206" w:rsidRDefault="00837F45" w:rsidP="006805CB">
      <w:pPr>
        <w:spacing w:before="120"/>
        <w:jc w:val="right"/>
        <w:rPr>
          <w:b/>
          <w:bCs/>
          <w:sz w:val="2"/>
          <w:szCs w:val="28"/>
        </w:rPr>
      </w:pPr>
    </w:p>
    <w:p w14:paraId="03414F33" w14:textId="77777777" w:rsidR="00837F45" w:rsidRPr="005A2206" w:rsidRDefault="00837F45" w:rsidP="006805CB">
      <w:pPr>
        <w:spacing w:before="120"/>
        <w:jc w:val="right"/>
        <w:rPr>
          <w:sz w:val="2"/>
          <w:szCs w:val="28"/>
        </w:rPr>
      </w:pPr>
    </w:p>
    <w:tbl>
      <w:tblPr>
        <w:tblW w:w="9893" w:type="dxa"/>
        <w:tblInd w:w="-426" w:type="dxa"/>
        <w:tblCellMar>
          <w:left w:w="0" w:type="dxa"/>
          <w:right w:w="0" w:type="dxa"/>
        </w:tblCellMar>
        <w:tblLook w:val="0000" w:firstRow="0" w:lastRow="0" w:firstColumn="0" w:lastColumn="0" w:noHBand="0" w:noVBand="0"/>
      </w:tblPr>
      <w:tblGrid>
        <w:gridCol w:w="3740"/>
        <w:gridCol w:w="6153"/>
      </w:tblGrid>
      <w:tr w:rsidR="00837F45" w:rsidRPr="005354D5" w14:paraId="1E43984F" w14:textId="77777777" w:rsidTr="005A2206">
        <w:trPr>
          <w:trHeight w:val="1658"/>
        </w:trPr>
        <w:tc>
          <w:tcPr>
            <w:tcW w:w="3740" w:type="dxa"/>
            <w:tcMar>
              <w:top w:w="0" w:type="dxa"/>
              <w:left w:w="108" w:type="dxa"/>
              <w:bottom w:w="0" w:type="dxa"/>
              <w:right w:w="108" w:type="dxa"/>
            </w:tcMar>
          </w:tcPr>
          <w:p w14:paraId="7B87FFB0" w14:textId="77777777" w:rsidR="00837F45" w:rsidRPr="005A2206" w:rsidRDefault="00837F45" w:rsidP="005A2206">
            <w:pPr>
              <w:jc w:val="center"/>
              <w:rPr>
                <w:sz w:val="26"/>
                <w:vertAlign w:val="superscript"/>
              </w:rPr>
            </w:pPr>
            <w:r w:rsidRPr="005A2206">
              <w:rPr>
                <w:b/>
                <w:bCs/>
                <w:sz w:val="26"/>
              </w:rPr>
              <w:t>SỞ XÂY DỰNG ...</w:t>
            </w:r>
            <w:r w:rsidRPr="005A2206">
              <w:rPr>
                <w:b/>
                <w:bCs/>
                <w:sz w:val="26"/>
              </w:rPr>
              <w:br/>
            </w:r>
            <w:r w:rsidRPr="005A2206">
              <w:rPr>
                <w:sz w:val="26"/>
                <w:vertAlign w:val="superscript"/>
              </w:rPr>
              <w:t>________</w:t>
            </w:r>
          </w:p>
          <w:p w14:paraId="2B68EA91" w14:textId="77777777" w:rsidR="00837F45" w:rsidRPr="005A2206" w:rsidRDefault="00837F45" w:rsidP="005A2206">
            <w:pPr>
              <w:jc w:val="center"/>
              <w:rPr>
                <w:sz w:val="26"/>
              </w:rPr>
            </w:pPr>
          </w:p>
          <w:p w14:paraId="72FB8F2B" w14:textId="77777777" w:rsidR="00837F45" w:rsidRPr="005354D5" w:rsidRDefault="00837F45" w:rsidP="005A2206">
            <w:pPr>
              <w:jc w:val="center"/>
              <w:rPr>
                <w:szCs w:val="28"/>
              </w:rPr>
            </w:pPr>
            <w:r w:rsidRPr="005A2206">
              <w:rPr>
                <w:sz w:val="26"/>
              </w:rPr>
              <w:t xml:space="preserve">Số: </w:t>
            </w:r>
            <w:r>
              <w:rPr>
                <w:sz w:val="26"/>
              </w:rPr>
              <w:t>…</w:t>
            </w:r>
            <w:r w:rsidRPr="005A2206">
              <w:rPr>
                <w:sz w:val="26"/>
              </w:rPr>
              <w:t>/</w:t>
            </w:r>
            <w:r>
              <w:rPr>
                <w:sz w:val="26"/>
              </w:rPr>
              <w:t>…</w:t>
            </w:r>
            <w:r w:rsidRPr="005A2206">
              <w:rPr>
                <w:sz w:val="26"/>
              </w:rPr>
              <w:t>/QĐ-SXD.ĐC</w:t>
            </w:r>
          </w:p>
        </w:tc>
        <w:tc>
          <w:tcPr>
            <w:tcW w:w="6153" w:type="dxa"/>
            <w:tcMar>
              <w:top w:w="0" w:type="dxa"/>
              <w:left w:w="108" w:type="dxa"/>
              <w:bottom w:w="0" w:type="dxa"/>
              <w:right w:w="108" w:type="dxa"/>
            </w:tcMar>
          </w:tcPr>
          <w:p w14:paraId="37B0644D" w14:textId="77777777" w:rsidR="00837F45" w:rsidRPr="005A2206" w:rsidRDefault="00837F45" w:rsidP="005A2206">
            <w:pPr>
              <w:jc w:val="center"/>
              <w:rPr>
                <w:szCs w:val="28"/>
                <w:vertAlign w:val="superscript"/>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Pr>
                <w:szCs w:val="28"/>
                <w:vertAlign w:val="superscript"/>
              </w:rPr>
              <w:t>____________________________________</w:t>
            </w:r>
          </w:p>
          <w:p w14:paraId="0504A53C" w14:textId="77777777" w:rsidR="00837F45" w:rsidRPr="005354D5" w:rsidRDefault="00837F45" w:rsidP="005A2206">
            <w:pPr>
              <w:jc w:val="center"/>
              <w:rPr>
                <w:szCs w:val="28"/>
              </w:rPr>
            </w:pPr>
            <w:r w:rsidRPr="005354D5">
              <w:rPr>
                <w:i/>
                <w:iCs/>
                <w:szCs w:val="28"/>
              </w:rPr>
              <w:t>…, ngày … tháng … năm …</w:t>
            </w:r>
          </w:p>
        </w:tc>
      </w:tr>
    </w:tbl>
    <w:p w14:paraId="2236DA4E" w14:textId="77777777" w:rsidR="00837F45" w:rsidRPr="005354D5" w:rsidRDefault="00837F45" w:rsidP="005A2206">
      <w:pPr>
        <w:jc w:val="center"/>
        <w:rPr>
          <w:szCs w:val="28"/>
        </w:rPr>
      </w:pPr>
      <w:r w:rsidRPr="005354D5">
        <w:rPr>
          <w:b/>
          <w:bCs/>
          <w:szCs w:val="28"/>
        </w:rPr>
        <w:t>QUYẾT ĐỊNH</w:t>
      </w:r>
    </w:p>
    <w:p w14:paraId="2D61A061" w14:textId="77777777" w:rsidR="00837F45" w:rsidRDefault="00837F45" w:rsidP="005A2206">
      <w:pPr>
        <w:jc w:val="center"/>
        <w:rPr>
          <w:b/>
          <w:bCs/>
          <w:szCs w:val="28"/>
        </w:rPr>
      </w:pPr>
      <w:r w:rsidRPr="005354D5">
        <w:rPr>
          <w:b/>
          <w:bCs/>
          <w:szCs w:val="28"/>
        </w:rPr>
        <w:t>Điều chỉnh Giấy phép hoạt động xây dựng cho nhà thầu nước ngoài</w:t>
      </w:r>
    </w:p>
    <w:p w14:paraId="15526C01" w14:textId="77777777" w:rsidR="00837F45" w:rsidRPr="005A2206" w:rsidRDefault="00837F45" w:rsidP="005A2206">
      <w:pPr>
        <w:jc w:val="center"/>
        <w:rPr>
          <w:b/>
          <w:bCs/>
          <w:szCs w:val="28"/>
          <w:vertAlign w:val="superscript"/>
        </w:rPr>
      </w:pPr>
      <w:r>
        <w:rPr>
          <w:b/>
          <w:bCs/>
          <w:szCs w:val="28"/>
          <w:vertAlign w:val="superscript"/>
        </w:rPr>
        <w:t>_______________</w:t>
      </w:r>
    </w:p>
    <w:p w14:paraId="16060FC6" w14:textId="77777777" w:rsidR="00837F45" w:rsidRPr="005A2206" w:rsidRDefault="00837F45" w:rsidP="005A2206">
      <w:pPr>
        <w:jc w:val="center"/>
        <w:rPr>
          <w:b/>
          <w:bCs/>
          <w:sz w:val="20"/>
          <w:szCs w:val="28"/>
        </w:rPr>
      </w:pPr>
    </w:p>
    <w:p w14:paraId="0197D542" w14:textId="77777777" w:rsidR="00837F45" w:rsidRDefault="00837F45" w:rsidP="005A2206">
      <w:pPr>
        <w:jc w:val="center"/>
        <w:rPr>
          <w:b/>
          <w:bCs/>
          <w:szCs w:val="28"/>
        </w:rPr>
      </w:pPr>
      <w:r w:rsidRPr="005354D5">
        <w:rPr>
          <w:b/>
          <w:bCs/>
          <w:szCs w:val="28"/>
        </w:rPr>
        <w:t>GIÁM ĐỐC SỞ XÂY DỰNG ......</w:t>
      </w:r>
    </w:p>
    <w:p w14:paraId="38DCEC8A" w14:textId="77777777" w:rsidR="00837F45" w:rsidRPr="005A2206" w:rsidRDefault="00837F45" w:rsidP="005A2206">
      <w:pPr>
        <w:jc w:val="center"/>
        <w:rPr>
          <w:b/>
          <w:bCs/>
          <w:sz w:val="18"/>
          <w:szCs w:val="28"/>
        </w:rPr>
      </w:pPr>
    </w:p>
    <w:p w14:paraId="0E6B4061" w14:textId="77777777" w:rsidR="00837F45" w:rsidRPr="005354D5" w:rsidRDefault="00837F45" w:rsidP="006805CB">
      <w:pPr>
        <w:spacing w:before="120"/>
        <w:ind w:firstLine="567"/>
        <w:rPr>
          <w:szCs w:val="28"/>
        </w:rPr>
      </w:pPr>
      <w:r w:rsidRPr="005354D5">
        <w:rPr>
          <w:i/>
          <w:iCs/>
          <w:szCs w:val="28"/>
        </w:rPr>
        <w:lastRenderedPageBreak/>
        <w:t>Căn cứ Luật Xây dựng số 50/2014/QH13 đã được sửa đổi bổ sung một số điều theo Luật số 03/2016/QH14, Luật số 35/2018/QH14, Luật số 35/2019/QH14 và Luật số 62/2020/QH14;</w:t>
      </w:r>
    </w:p>
    <w:p w14:paraId="43918ACD" w14:textId="77777777" w:rsidR="00837F45" w:rsidRPr="005354D5" w:rsidRDefault="00837F45" w:rsidP="006805CB">
      <w:pPr>
        <w:spacing w:before="120"/>
        <w:ind w:firstLine="567"/>
        <w:rPr>
          <w:szCs w:val="28"/>
        </w:rPr>
      </w:pPr>
      <w:r w:rsidRPr="005354D5">
        <w:rPr>
          <w:i/>
          <w:iCs/>
          <w:szCs w:val="28"/>
        </w:rPr>
        <w:t>Căn cứ Nghị định số ..../2024/NĐ-CP ngày ...tháng...năm 2024 của Chính phủ quy định chi tiết một số điều và biện pháp thi hành Luật Xây dựng về quản lý hoạt động xây dựng;</w:t>
      </w:r>
    </w:p>
    <w:p w14:paraId="4186B1D7" w14:textId="77777777" w:rsidR="00837F45" w:rsidRPr="005354D5" w:rsidRDefault="00837F45" w:rsidP="006805CB">
      <w:pPr>
        <w:spacing w:before="120"/>
        <w:ind w:firstLine="567"/>
        <w:rPr>
          <w:szCs w:val="28"/>
        </w:rPr>
      </w:pPr>
      <w:r w:rsidRPr="005354D5">
        <w:rPr>
          <w:i/>
          <w:iCs/>
          <w:szCs w:val="28"/>
        </w:rPr>
        <w:t>Căn cứ Giấy phép hoạt động xây dựng số ..../20.../QĐ-SXD ngày ...tháng...năm.... của Sở Xây dựng .... cấp cho Công ty (hoặc Liên danh)/ông, bà ……………;</w:t>
      </w:r>
    </w:p>
    <w:p w14:paraId="67615700" w14:textId="77777777" w:rsidR="00837F45" w:rsidRPr="005354D5" w:rsidRDefault="00837F45" w:rsidP="006805CB">
      <w:pPr>
        <w:spacing w:before="120"/>
        <w:ind w:firstLine="567"/>
        <w:rPr>
          <w:szCs w:val="28"/>
        </w:rPr>
      </w:pPr>
      <w:r w:rsidRPr="005354D5">
        <w:rPr>
          <w:i/>
          <w:iCs/>
          <w:szCs w:val="28"/>
        </w:rPr>
        <w:t>Căn cứ pháp lý có liên quan …………………………………………………….;</w:t>
      </w:r>
    </w:p>
    <w:p w14:paraId="1C53894C" w14:textId="77777777" w:rsidR="00837F45" w:rsidRPr="005354D5" w:rsidRDefault="00837F45" w:rsidP="006805CB">
      <w:pPr>
        <w:spacing w:before="120"/>
        <w:ind w:firstLine="567"/>
        <w:rPr>
          <w:szCs w:val="28"/>
        </w:rPr>
      </w:pPr>
      <w:r w:rsidRPr="005354D5">
        <w:rPr>
          <w:i/>
          <w:iCs/>
          <w:szCs w:val="28"/>
        </w:rPr>
        <w:t>Căn cứ đơn đề nghị điều chỉnh giấy phép hoạt động xây dựng ngày… tháng …năm....của Công ty (hoặc Liên danh)/ông, bà ………………………;</w:t>
      </w:r>
    </w:p>
    <w:p w14:paraId="4BC6EA79" w14:textId="77777777" w:rsidR="00837F45" w:rsidRPr="005A2206" w:rsidRDefault="00837F45" w:rsidP="005A2206">
      <w:pPr>
        <w:jc w:val="center"/>
        <w:rPr>
          <w:b/>
          <w:bCs/>
          <w:sz w:val="22"/>
          <w:szCs w:val="28"/>
        </w:rPr>
      </w:pPr>
    </w:p>
    <w:p w14:paraId="291DF0D6" w14:textId="77777777" w:rsidR="00837F45" w:rsidRDefault="00837F45" w:rsidP="005A2206">
      <w:pPr>
        <w:jc w:val="center"/>
        <w:rPr>
          <w:b/>
          <w:bCs/>
          <w:szCs w:val="28"/>
        </w:rPr>
      </w:pPr>
      <w:r w:rsidRPr="005354D5">
        <w:rPr>
          <w:b/>
          <w:bCs/>
          <w:szCs w:val="28"/>
        </w:rPr>
        <w:t>QUYẾT ĐỊNH:</w:t>
      </w:r>
    </w:p>
    <w:p w14:paraId="7CAD0327" w14:textId="77777777" w:rsidR="00837F45" w:rsidRPr="005A2206" w:rsidRDefault="00837F45" w:rsidP="005A2206">
      <w:pPr>
        <w:jc w:val="center"/>
        <w:rPr>
          <w:sz w:val="4"/>
          <w:szCs w:val="28"/>
        </w:rPr>
      </w:pPr>
    </w:p>
    <w:p w14:paraId="145EDEF7" w14:textId="77777777" w:rsidR="00837F45" w:rsidRPr="005354D5" w:rsidRDefault="00837F45" w:rsidP="006805CB">
      <w:pPr>
        <w:spacing w:before="120"/>
        <w:ind w:firstLine="567"/>
        <w:rPr>
          <w:szCs w:val="28"/>
        </w:rPr>
      </w:pPr>
      <w:r w:rsidRPr="005354D5">
        <w:rPr>
          <w:b/>
          <w:bCs/>
          <w:szCs w:val="28"/>
        </w:rPr>
        <w:t>Điều 1</w:t>
      </w:r>
      <w:r w:rsidRPr="005354D5">
        <w:rPr>
          <w:szCs w:val="28"/>
        </w:rPr>
        <w:t>. Điều chỉnh……….. trong Giấy phép hoạt động xây dựng số ..../20.../QĐ-SXD do Sở Xây dựng .... cấp ngày ...tháng...năm.... Các nội dung khác của Giấy phép hoạt động xây dựng số ..../20.../QĐ-SXD ngày ...tháng...năm.... không thay đổi.</w:t>
      </w:r>
    </w:p>
    <w:p w14:paraId="169C5D82" w14:textId="77777777" w:rsidR="00837F45" w:rsidRPr="005354D5" w:rsidRDefault="00837F45" w:rsidP="006805CB">
      <w:pPr>
        <w:spacing w:before="120"/>
        <w:ind w:firstLine="567"/>
        <w:rPr>
          <w:szCs w:val="28"/>
        </w:rPr>
      </w:pPr>
      <w:r w:rsidRPr="005354D5">
        <w:rPr>
          <w:b/>
          <w:bCs/>
          <w:szCs w:val="28"/>
        </w:rPr>
        <w:t>Điều 2.</w:t>
      </w:r>
      <w:r w:rsidRPr="005354D5">
        <w:rPr>
          <w:szCs w:val="28"/>
        </w:rPr>
        <w:t xml:space="preserve"> Văn bản này là một phần không tách rời của Giấy phép hoạt động xây dựng số ..../20.../QĐ-SXD ngày ...tháng...năm …</w:t>
      </w:r>
    </w:p>
    <w:p w14:paraId="07BC0B6A" w14:textId="77777777" w:rsidR="00837F45" w:rsidRDefault="00837F45" w:rsidP="006805CB">
      <w:pPr>
        <w:spacing w:before="120"/>
        <w:ind w:firstLine="567"/>
        <w:rPr>
          <w:szCs w:val="28"/>
        </w:rPr>
      </w:pPr>
      <w:r w:rsidRPr="005354D5">
        <w:rPr>
          <w:b/>
          <w:bCs/>
          <w:szCs w:val="28"/>
        </w:rPr>
        <w:t>Điều 3.</w:t>
      </w:r>
      <w:r w:rsidRPr="005354D5">
        <w:rPr>
          <w:szCs w:val="28"/>
        </w:rPr>
        <w:t xml:space="preserve"> Văn bản này được lập và sao gửi như quy định tại Điều 4 Giấy phép hoạt động xây dựng số ..../20.../QĐ-SXD ngày .. .tháng.. .năm …</w:t>
      </w:r>
      <w:r>
        <w:rPr>
          <w:szCs w:val="28"/>
        </w:rPr>
        <w:t>.</w:t>
      </w:r>
    </w:p>
    <w:p w14:paraId="540E840D" w14:textId="77777777" w:rsidR="00837F45" w:rsidRPr="005A2206" w:rsidRDefault="00837F45" w:rsidP="006805CB">
      <w:pPr>
        <w:spacing w:before="120"/>
        <w:ind w:firstLine="567"/>
        <w:rPr>
          <w:sz w:val="12"/>
          <w:szCs w:val="28"/>
        </w:rPr>
      </w:pPr>
    </w:p>
    <w:tbl>
      <w:tblPr>
        <w:tblW w:w="9214" w:type="dxa"/>
        <w:tblCellMar>
          <w:left w:w="0" w:type="dxa"/>
          <w:right w:w="0" w:type="dxa"/>
        </w:tblCellMar>
        <w:tblLook w:val="0000" w:firstRow="0" w:lastRow="0" w:firstColumn="0" w:lastColumn="0" w:noHBand="0" w:noVBand="0"/>
      </w:tblPr>
      <w:tblGrid>
        <w:gridCol w:w="3402"/>
        <w:gridCol w:w="5812"/>
      </w:tblGrid>
      <w:tr w:rsidR="00837F45" w:rsidRPr="005354D5" w14:paraId="113036B3" w14:textId="77777777" w:rsidTr="00225B96">
        <w:tc>
          <w:tcPr>
            <w:tcW w:w="3402" w:type="dxa"/>
            <w:tcMar>
              <w:top w:w="0" w:type="dxa"/>
              <w:left w:w="108" w:type="dxa"/>
              <w:bottom w:w="0" w:type="dxa"/>
              <w:right w:w="108" w:type="dxa"/>
            </w:tcMar>
          </w:tcPr>
          <w:p w14:paraId="4BECB672" w14:textId="77777777" w:rsidR="00837F45" w:rsidRPr="005A2206" w:rsidRDefault="00837F45" w:rsidP="005A2206">
            <w:pPr>
              <w:ind w:left="-108"/>
              <w:rPr>
                <w:szCs w:val="28"/>
              </w:rPr>
            </w:pPr>
            <w:r w:rsidRPr="005354D5">
              <w:rPr>
                <w:b/>
                <w:bCs/>
                <w:i/>
                <w:iCs/>
              </w:rPr>
              <w:t>Nơi nhận:</w:t>
            </w:r>
            <w:r w:rsidRPr="005354D5">
              <w:rPr>
                <w:b/>
                <w:bCs/>
                <w:i/>
                <w:iCs/>
              </w:rPr>
              <w:br/>
            </w:r>
            <w:r w:rsidRPr="005A2206">
              <w:rPr>
                <w:sz w:val="22"/>
              </w:rPr>
              <w:t>- Như Điều 3;</w:t>
            </w:r>
            <w:r w:rsidRPr="005A2206">
              <w:rPr>
                <w:sz w:val="22"/>
              </w:rPr>
              <w:br/>
              <w:t>- Lưu: VT, Sở Xây dựng …</w:t>
            </w:r>
          </w:p>
        </w:tc>
        <w:tc>
          <w:tcPr>
            <w:tcW w:w="5812" w:type="dxa"/>
            <w:tcMar>
              <w:top w:w="0" w:type="dxa"/>
              <w:left w:w="108" w:type="dxa"/>
              <w:bottom w:w="0" w:type="dxa"/>
              <w:right w:w="108" w:type="dxa"/>
            </w:tcMar>
          </w:tcPr>
          <w:p w14:paraId="53201771" w14:textId="77777777" w:rsidR="00837F45" w:rsidRPr="005354D5" w:rsidRDefault="00837F45" w:rsidP="005A2206">
            <w:pPr>
              <w:jc w:val="center"/>
              <w:rPr>
                <w:szCs w:val="28"/>
              </w:rPr>
            </w:pPr>
            <w:r w:rsidRPr="005354D5">
              <w:rPr>
                <w:b/>
                <w:bCs/>
                <w:szCs w:val="28"/>
              </w:rPr>
              <w:t>GIÁM ĐỐC SỞ XÂY DỰNG…...</w:t>
            </w:r>
            <w:r w:rsidRPr="005354D5">
              <w:rPr>
                <w:b/>
                <w:bCs/>
                <w:szCs w:val="28"/>
              </w:rPr>
              <w:br/>
            </w:r>
            <w:r w:rsidRPr="005354D5">
              <w:rPr>
                <w:i/>
                <w:iCs/>
                <w:szCs w:val="28"/>
              </w:rPr>
              <w:t>(Ký tên, đóng dấu)</w:t>
            </w:r>
          </w:p>
        </w:tc>
      </w:tr>
    </w:tbl>
    <w:p w14:paraId="01AF330B" w14:textId="77777777" w:rsidR="00837F45" w:rsidRPr="005354D5" w:rsidRDefault="00837F45" w:rsidP="006805CB">
      <w:pPr>
        <w:spacing w:before="120"/>
        <w:jc w:val="right"/>
        <w:rPr>
          <w:szCs w:val="28"/>
        </w:rPr>
      </w:pPr>
    </w:p>
    <w:p w14:paraId="3945E172" w14:textId="77777777" w:rsidR="00837F45" w:rsidRDefault="00837F45">
      <w:pPr>
        <w:rPr>
          <w:b/>
          <w:bCs/>
          <w:szCs w:val="28"/>
        </w:rPr>
      </w:pPr>
      <w:r>
        <w:rPr>
          <w:b/>
          <w:bCs/>
          <w:szCs w:val="28"/>
        </w:rPr>
        <w:br w:type="page"/>
      </w:r>
    </w:p>
    <w:p w14:paraId="48E6B1F3" w14:textId="77777777" w:rsidR="00837F45" w:rsidRPr="005354D5" w:rsidRDefault="00837F45" w:rsidP="006805CB">
      <w:pPr>
        <w:spacing w:before="120"/>
        <w:jc w:val="right"/>
        <w:rPr>
          <w:szCs w:val="28"/>
        </w:rPr>
      </w:pPr>
      <w:r w:rsidRPr="000A77BF">
        <w:rPr>
          <w:b/>
          <w:bCs/>
          <w:szCs w:val="28"/>
        </w:rPr>
        <w:lastRenderedPageBreak/>
        <w:t>Phụ lục II</w:t>
      </w:r>
      <w:r>
        <w:rPr>
          <w:b/>
          <w:bCs/>
          <w:szCs w:val="28"/>
        </w:rPr>
        <w:t>I</w:t>
      </w:r>
      <w:r w:rsidRPr="000A77BF">
        <w:rPr>
          <w:b/>
          <w:bCs/>
          <w:szCs w:val="28"/>
        </w:rPr>
        <w:t xml:space="preserve"> -</w:t>
      </w:r>
      <w:r>
        <w:rPr>
          <w:b/>
          <w:bCs/>
          <w:szCs w:val="28"/>
        </w:rPr>
        <w:t xml:space="preserve"> </w:t>
      </w:r>
      <w:r w:rsidRPr="005354D5">
        <w:rPr>
          <w:b/>
          <w:bCs/>
          <w:szCs w:val="28"/>
        </w:rPr>
        <w:t>Mẫu số 08</w:t>
      </w:r>
    </w:p>
    <w:p w14:paraId="55459875" w14:textId="77777777" w:rsidR="00837F45" w:rsidRDefault="00837F45" w:rsidP="00E63F70">
      <w:pPr>
        <w:jc w:val="center"/>
        <w:rPr>
          <w:b/>
          <w:bCs/>
          <w:szCs w:val="28"/>
        </w:rPr>
      </w:pPr>
    </w:p>
    <w:p w14:paraId="69F6B0E5" w14:textId="77777777" w:rsidR="00837F45" w:rsidRPr="005354D5" w:rsidRDefault="00837F45" w:rsidP="00E63F70">
      <w:pPr>
        <w:jc w:val="center"/>
        <w:rPr>
          <w:szCs w:val="28"/>
        </w:rPr>
      </w:pPr>
      <w:r w:rsidRPr="005354D5">
        <w:rPr>
          <w:b/>
          <w:bCs/>
          <w:szCs w:val="28"/>
        </w:rPr>
        <w:t>ĐƠN ĐỀ NGHỊ ĐIỀU CHỈNH GIẤY PHÉP HOẠT ĐỘNG XÂY DỰNG</w:t>
      </w:r>
    </w:p>
    <w:p w14:paraId="37ED2CB7" w14:textId="77777777" w:rsidR="00837F45" w:rsidRPr="005354D5" w:rsidRDefault="00837F45" w:rsidP="00E63F70">
      <w:pPr>
        <w:jc w:val="center"/>
        <w:rPr>
          <w:szCs w:val="28"/>
        </w:rPr>
      </w:pPr>
      <w:r w:rsidRPr="005354D5">
        <w:rPr>
          <w:szCs w:val="28"/>
        </w:rPr>
        <w:t>Văn bản số:………</w:t>
      </w:r>
    </w:p>
    <w:p w14:paraId="20D9350F" w14:textId="77777777" w:rsidR="00837F45" w:rsidRDefault="00837F45" w:rsidP="00E63F70">
      <w:pPr>
        <w:jc w:val="center"/>
        <w:rPr>
          <w:i/>
          <w:iCs/>
          <w:szCs w:val="28"/>
        </w:rPr>
      </w:pPr>
      <w:r w:rsidRPr="005354D5">
        <w:rPr>
          <w:szCs w:val="28"/>
        </w:rPr>
        <w:t xml:space="preserve">…, </w:t>
      </w:r>
      <w:r w:rsidRPr="005354D5">
        <w:rPr>
          <w:i/>
          <w:iCs/>
          <w:szCs w:val="28"/>
        </w:rPr>
        <w:t>ngày …tháng… năm …</w:t>
      </w:r>
    </w:p>
    <w:p w14:paraId="47D54C5A" w14:textId="77777777" w:rsidR="00837F45" w:rsidRPr="00E63F70" w:rsidRDefault="00837F45" w:rsidP="00E63F70">
      <w:pPr>
        <w:jc w:val="center"/>
        <w:rPr>
          <w:szCs w:val="28"/>
          <w:vertAlign w:val="superscript"/>
        </w:rPr>
      </w:pPr>
      <w:r>
        <w:rPr>
          <w:szCs w:val="28"/>
          <w:vertAlign w:val="superscript"/>
        </w:rPr>
        <w:t>______________</w:t>
      </w:r>
    </w:p>
    <w:p w14:paraId="5CDEF29C" w14:textId="77777777" w:rsidR="00837F45" w:rsidRPr="00E63F70" w:rsidRDefault="00837F45" w:rsidP="00E63F70">
      <w:pPr>
        <w:jc w:val="center"/>
        <w:rPr>
          <w:sz w:val="22"/>
          <w:szCs w:val="28"/>
        </w:rPr>
      </w:pPr>
    </w:p>
    <w:p w14:paraId="700E234F" w14:textId="77777777" w:rsidR="00837F45" w:rsidRPr="005354D5" w:rsidRDefault="00837F45" w:rsidP="00E63F70">
      <w:pPr>
        <w:jc w:val="center"/>
        <w:rPr>
          <w:szCs w:val="28"/>
        </w:rPr>
      </w:pPr>
      <w:r w:rsidRPr="005354D5">
        <w:rPr>
          <w:szCs w:val="28"/>
        </w:rPr>
        <w:t xml:space="preserve">Kính gửi: Sở Xây dựng…………… </w:t>
      </w:r>
    </w:p>
    <w:p w14:paraId="696D8954" w14:textId="77777777" w:rsidR="00837F45" w:rsidRPr="00E63F70" w:rsidRDefault="00837F45" w:rsidP="006805CB">
      <w:pPr>
        <w:spacing w:before="120"/>
        <w:jc w:val="center"/>
        <w:rPr>
          <w:sz w:val="10"/>
          <w:szCs w:val="28"/>
        </w:rPr>
      </w:pPr>
    </w:p>
    <w:p w14:paraId="2A3A50A1" w14:textId="77777777" w:rsidR="00837F45" w:rsidRPr="005354D5" w:rsidRDefault="00837F45" w:rsidP="00E63F70">
      <w:pPr>
        <w:spacing w:before="100"/>
        <w:ind w:firstLine="567"/>
        <w:rPr>
          <w:szCs w:val="28"/>
        </w:rPr>
      </w:pPr>
      <w:r w:rsidRPr="005354D5">
        <w:rPr>
          <w:szCs w:val="28"/>
        </w:rPr>
        <w:t>Tôi: ……............…(Họ tên) Chức vụ: ……………………………………..</w:t>
      </w:r>
    </w:p>
    <w:p w14:paraId="1A3406A9" w14:textId="77777777" w:rsidR="00837F45" w:rsidRPr="005354D5" w:rsidRDefault="00837F45" w:rsidP="00E63F70">
      <w:pPr>
        <w:spacing w:before="100"/>
        <w:ind w:firstLine="567"/>
        <w:rPr>
          <w:szCs w:val="28"/>
        </w:rPr>
      </w:pPr>
      <w:r w:rsidRPr="005354D5">
        <w:rPr>
          <w:szCs w:val="28"/>
        </w:rPr>
        <w:t>Được ủy quyền của ông (bà):…… theo giấy ủy quyền:...(kèm theo đơn này)</w:t>
      </w:r>
    </w:p>
    <w:p w14:paraId="58F03086" w14:textId="77777777" w:rsidR="00837F45" w:rsidRPr="005354D5" w:rsidRDefault="00837F45" w:rsidP="00E63F70">
      <w:pPr>
        <w:spacing w:before="100"/>
        <w:ind w:firstLine="567"/>
        <w:rPr>
          <w:szCs w:val="28"/>
        </w:rPr>
      </w:pPr>
      <w:r w:rsidRPr="005354D5">
        <w:rPr>
          <w:szCs w:val="28"/>
        </w:rPr>
        <w:t>Đại diện cho: ……………………………………..…………………………</w:t>
      </w:r>
    </w:p>
    <w:p w14:paraId="11826830" w14:textId="77777777" w:rsidR="00837F45" w:rsidRPr="005354D5" w:rsidRDefault="00837F45" w:rsidP="00E63F70">
      <w:pPr>
        <w:spacing w:before="100"/>
        <w:ind w:firstLine="567"/>
        <w:rPr>
          <w:szCs w:val="28"/>
        </w:rPr>
      </w:pPr>
      <w:r w:rsidRPr="005354D5">
        <w:rPr>
          <w:szCs w:val="28"/>
        </w:rPr>
        <w:t>Địa chỉ đăng ký tại chính quốc: …………………………………………..</w:t>
      </w:r>
    </w:p>
    <w:p w14:paraId="52E3B54E" w14:textId="77777777" w:rsidR="00837F45" w:rsidRPr="005354D5" w:rsidRDefault="00837F45" w:rsidP="00E63F70">
      <w:pPr>
        <w:spacing w:before="100"/>
        <w:ind w:firstLine="567"/>
        <w:rPr>
          <w:szCs w:val="28"/>
        </w:rPr>
      </w:pPr>
      <w:r w:rsidRPr="005354D5">
        <w:rPr>
          <w:szCs w:val="28"/>
        </w:rPr>
        <w:t>Số điện thoại:……………….. Fax:………….. E.mail: ………………….</w:t>
      </w:r>
    </w:p>
    <w:p w14:paraId="04AF5033" w14:textId="77777777" w:rsidR="00837F45" w:rsidRPr="005354D5" w:rsidRDefault="00837F45" w:rsidP="00E63F70">
      <w:pPr>
        <w:spacing w:before="100"/>
        <w:ind w:firstLine="567"/>
        <w:rPr>
          <w:szCs w:val="28"/>
        </w:rPr>
      </w:pPr>
      <w:r w:rsidRPr="005354D5">
        <w:rPr>
          <w:szCs w:val="28"/>
        </w:rPr>
        <w:t>Địa chỉ văn phòng đại diện tại Việt Nam: ……………………………….</w:t>
      </w:r>
    </w:p>
    <w:p w14:paraId="54A4665B" w14:textId="77777777" w:rsidR="00837F45" w:rsidRPr="005354D5" w:rsidRDefault="00837F45" w:rsidP="00E63F70">
      <w:pPr>
        <w:spacing w:before="100"/>
        <w:ind w:firstLine="567"/>
        <w:rPr>
          <w:szCs w:val="28"/>
        </w:rPr>
      </w:pPr>
      <w:r w:rsidRPr="005354D5">
        <w:rPr>
          <w:szCs w:val="28"/>
        </w:rPr>
        <w:t>Số điện thoại: ………………..Fax:…………...E.mail: .........................</w:t>
      </w:r>
    </w:p>
    <w:p w14:paraId="41F782E1" w14:textId="77777777" w:rsidR="00837F45" w:rsidRPr="005354D5" w:rsidRDefault="00837F45" w:rsidP="00E63F70">
      <w:pPr>
        <w:spacing w:before="100"/>
        <w:ind w:firstLine="567"/>
        <w:rPr>
          <w:szCs w:val="28"/>
        </w:rPr>
      </w:pPr>
      <w:r w:rsidRPr="005354D5">
        <w:rPr>
          <w:szCs w:val="28"/>
        </w:rPr>
        <w:t xml:space="preserve">Công ty (hoặc Liên danh) chúng tôi đã được Sở Xây dựng… cấp giấy phép hoạt động xây dựng số……………., ngày……… để thực hiện </w:t>
      </w:r>
      <w:r>
        <w:rPr>
          <w:szCs w:val="28"/>
        </w:rPr>
        <w:t xml:space="preserve">công việc </w:t>
      </w:r>
      <w:r w:rsidRPr="005354D5">
        <w:rPr>
          <w:szCs w:val="28"/>
        </w:rPr>
        <w:t>thuộc dự án ………….Đề nghị điều chỉnh giấy phép hoạt động xây dựng đã cấp với nội dung: ……………………………………</w:t>
      </w:r>
    </w:p>
    <w:p w14:paraId="4F64D910" w14:textId="77777777" w:rsidR="00837F45" w:rsidRPr="005354D5" w:rsidRDefault="00837F45" w:rsidP="00E63F70">
      <w:pPr>
        <w:spacing w:before="100"/>
        <w:ind w:firstLine="567"/>
        <w:rPr>
          <w:szCs w:val="28"/>
        </w:rPr>
      </w:pPr>
      <w:r w:rsidRPr="005354D5">
        <w:rPr>
          <w:szCs w:val="28"/>
        </w:rPr>
        <w:t>Lý do đề nghị điều chỉnh: ……………………………………………………</w:t>
      </w:r>
    </w:p>
    <w:p w14:paraId="6AE82728" w14:textId="77777777" w:rsidR="00837F45" w:rsidRPr="005354D5" w:rsidRDefault="00837F45" w:rsidP="00E63F70">
      <w:pPr>
        <w:spacing w:before="100"/>
        <w:ind w:firstLine="567"/>
        <w:rPr>
          <w:szCs w:val="28"/>
        </w:rPr>
      </w:pPr>
      <w:r w:rsidRPr="005354D5">
        <w:rPr>
          <w:szCs w:val="28"/>
        </w:rPr>
        <w:t>Chúng tôi đề nghị Sở Xây dựng .... điều chỉnh Giấy phép hoạt động xây dựng đã cấp cho Công ty chúng tôi với nội dung nêu trên.</w:t>
      </w:r>
    </w:p>
    <w:p w14:paraId="67331C65" w14:textId="77777777" w:rsidR="00837F45" w:rsidRPr="005354D5" w:rsidRDefault="00837F45" w:rsidP="00E63F70">
      <w:pPr>
        <w:spacing w:before="100"/>
        <w:ind w:firstLine="567"/>
        <w:rPr>
          <w:szCs w:val="28"/>
        </w:rPr>
      </w:pPr>
      <w:r w:rsidRPr="005354D5">
        <w:rPr>
          <w:szCs w:val="28"/>
        </w:rPr>
        <w:t>Hồ sơ gửi kèm theo gồm:</w:t>
      </w:r>
    </w:p>
    <w:p w14:paraId="2ED53A11" w14:textId="77777777" w:rsidR="00837F45" w:rsidRPr="005354D5" w:rsidRDefault="00837F45" w:rsidP="00E63F70">
      <w:pPr>
        <w:spacing w:before="100"/>
        <w:ind w:firstLine="567"/>
        <w:rPr>
          <w:szCs w:val="28"/>
        </w:rPr>
      </w:pPr>
      <w:r w:rsidRPr="005354D5">
        <w:rPr>
          <w:szCs w:val="28"/>
        </w:rPr>
        <w:t>1. Bản sao Giấy phép hoạt động xây dựng đã được cấp</w:t>
      </w:r>
    </w:p>
    <w:p w14:paraId="45215CD1" w14:textId="77777777" w:rsidR="00837F45" w:rsidRPr="005354D5" w:rsidRDefault="00837F45" w:rsidP="00E63F70">
      <w:pPr>
        <w:spacing w:before="100"/>
        <w:ind w:firstLine="567"/>
        <w:rPr>
          <w:szCs w:val="28"/>
        </w:rPr>
      </w:pPr>
      <w:r w:rsidRPr="005354D5">
        <w:rPr>
          <w:szCs w:val="28"/>
        </w:rPr>
        <w:t>2. Bản sao các văn bản chứng minh cho nội dung điều chỉnh</w:t>
      </w:r>
      <w:r>
        <w:rPr>
          <w:szCs w:val="28"/>
        </w:rPr>
        <w:t>: .......................</w:t>
      </w:r>
    </w:p>
    <w:p w14:paraId="2BF29212" w14:textId="77777777" w:rsidR="00837F45" w:rsidRPr="005354D5" w:rsidRDefault="00837F45" w:rsidP="00E63F70">
      <w:pPr>
        <w:spacing w:before="100"/>
        <w:ind w:firstLine="567"/>
        <w:rPr>
          <w:szCs w:val="28"/>
        </w:rPr>
      </w:pPr>
      <w:r w:rsidRPr="005354D5">
        <w:rPr>
          <w:szCs w:val="28"/>
        </w:rPr>
        <w:t>3. Văn bản chấp thuận của chủ đầu tư (thầu chính trường hợp nhà thầu đề nghị điều chỉnh là thầu phụ)</w:t>
      </w:r>
    </w:p>
    <w:p w14:paraId="13DA95B5" w14:textId="77777777" w:rsidR="00837F45" w:rsidRPr="005354D5" w:rsidRDefault="00837F45" w:rsidP="00E63F70">
      <w:pPr>
        <w:spacing w:before="100"/>
        <w:ind w:firstLine="567"/>
        <w:rPr>
          <w:szCs w:val="28"/>
        </w:rPr>
      </w:pPr>
      <w:r w:rsidRPr="005354D5">
        <w:rPr>
          <w:szCs w:val="28"/>
        </w:rPr>
        <w:lastRenderedPageBreak/>
        <w:t>Nếu hồ sơ của chúng tôi cần phải bổ sung hoặc làm rõ thêm nội dung gì, xin báo cho ông (bà) có địa chỉ tại Việt Nam………….. số điện thoại…………. Fax………… E.mail ………………</w:t>
      </w:r>
    </w:p>
    <w:p w14:paraId="43ADFA13" w14:textId="77777777" w:rsidR="00837F45" w:rsidRPr="005354D5" w:rsidRDefault="00837F45" w:rsidP="00E63F70">
      <w:pPr>
        <w:spacing w:before="100"/>
        <w:ind w:firstLine="567"/>
        <w:rPr>
          <w:szCs w:val="28"/>
        </w:rPr>
      </w:pPr>
      <w:r w:rsidRPr="005354D5">
        <w:rPr>
          <w:szCs w:val="28"/>
        </w:rPr>
        <w:t>Khi được cấp Giấy phép hoạt động xây dựng điều chỉnh, chúng tôi xin cam đoan thực hiện đầy đủ các quy định trong Giấy phép và các quy định của pháp luật Việt Nam có liên quan.</w:t>
      </w:r>
    </w:p>
    <w:p w14:paraId="045F8306" w14:textId="77777777" w:rsidR="00837F45" w:rsidRPr="00E63F70" w:rsidRDefault="00837F45" w:rsidP="00E63F70">
      <w:pPr>
        <w:ind w:firstLine="567"/>
        <w:rPr>
          <w:sz w:val="20"/>
          <w:szCs w:val="28"/>
        </w:rPr>
      </w:pPr>
      <w:r w:rsidRPr="005354D5">
        <w:rPr>
          <w:szCs w:val="28"/>
        </w:rPr>
        <w:t> </w:t>
      </w:r>
    </w:p>
    <w:tbl>
      <w:tblPr>
        <w:tblW w:w="0" w:type="auto"/>
        <w:tblCellMar>
          <w:left w:w="0" w:type="dxa"/>
          <w:right w:w="0" w:type="dxa"/>
        </w:tblCellMar>
        <w:tblLook w:val="0000" w:firstRow="0" w:lastRow="0" w:firstColumn="0" w:lastColumn="0" w:noHBand="0" w:noVBand="0"/>
      </w:tblPr>
      <w:tblGrid>
        <w:gridCol w:w="2410"/>
        <w:gridCol w:w="6662"/>
      </w:tblGrid>
      <w:tr w:rsidR="00837F45" w:rsidRPr="005354D5" w14:paraId="107E0EA7" w14:textId="77777777" w:rsidTr="00E63F70">
        <w:trPr>
          <w:trHeight w:val="1319"/>
        </w:trPr>
        <w:tc>
          <w:tcPr>
            <w:tcW w:w="2410" w:type="dxa"/>
            <w:tcMar>
              <w:top w:w="0" w:type="dxa"/>
              <w:left w:w="108" w:type="dxa"/>
              <w:bottom w:w="0" w:type="dxa"/>
              <w:right w:w="108" w:type="dxa"/>
            </w:tcMar>
          </w:tcPr>
          <w:p w14:paraId="5F3221AB" w14:textId="77777777" w:rsidR="00837F45" w:rsidRPr="005354D5" w:rsidRDefault="00837F45" w:rsidP="00E63F70">
            <w:pPr>
              <w:ind w:left="-108"/>
              <w:rPr>
                <w:szCs w:val="28"/>
              </w:rPr>
            </w:pPr>
            <w:r w:rsidRPr="005354D5">
              <w:rPr>
                <w:b/>
                <w:bCs/>
                <w:i/>
                <w:iCs/>
              </w:rPr>
              <w:t>Nơi nhận:</w:t>
            </w:r>
            <w:r w:rsidRPr="005354D5">
              <w:rPr>
                <w:b/>
                <w:bCs/>
                <w:i/>
                <w:iCs/>
              </w:rPr>
              <w:br/>
            </w:r>
            <w:r w:rsidRPr="00E63F70">
              <w:rPr>
                <w:sz w:val="22"/>
              </w:rPr>
              <w:t>- Như trên;</w:t>
            </w:r>
            <w:r w:rsidRPr="00E63F70">
              <w:rPr>
                <w:sz w:val="22"/>
              </w:rPr>
              <w:br/>
              <w:t>- Lưu: …</w:t>
            </w:r>
          </w:p>
        </w:tc>
        <w:tc>
          <w:tcPr>
            <w:tcW w:w="6662" w:type="dxa"/>
            <w:tcMar>
              <w:top w:w="0" w:type="dxa"/>
              <w:left w:w="108" w:type="dxa"/>
              <w:bottom w:w="0" w:type="dxa"/>
              <w:right w:w="108" w:type="dxa"/>
            </w:tcMar>
          </w:tcPr>
          <w:p w14:paraId="21428892" w14:textId="77777777" w:rsidR="00837F45" w:rsidRPr="005354D5" w:rsidRDefault="00837F45" w:rsidP="00E63F70">
            <w:pPr>
              <w:jc w:val="center"/>
              <w:rPr>
                <w:szCs w:val="28"/>
              </w:rPr>
            </w:pPr>
            <w:r w:rsidRPr="005354D5">
              <w:rPr>
                <w:b/>
                <w:bCs/>
                <w:szCs w:val="28"/>
              </w:rPr>
              <w:t>THAY MẶT (HOẶC THỪA ỦY QUYỀN)…</w:t>
            </w:r>
            <w:r w:rsidRPr="005354D5">
              <w:rPr>
                <w:b/>
                <w:bCs/>
                <w:szCs w:val="28"/>
              </w:rPr>
              <w:br/>
            </w:r>
            <w:r w:rsidRPr="005354D5">
              <w:rPr>
                <w:i/>
                <w:iCs/>
                <w:szCs w:val="28"/>
              </w:rPr>
              <w:t>(Ký, ghi rõ họ tên, chức vụ và đóng dấu Công ty)</w:t>
            </w:r>
          </w:p>
        </w:tc>
      </w:tr>
    </w:tbl>
    <w:p w14:paraId="4F04C654" w14:textId="77777777" w:rsidR="00837F45" w:rsidRDefault="00837F45" w:rsidP="006805CB">
      <w:pPr>
        <w:spacing w:before="120"/>
        <w:jc w:val="right"/>
        <w:rPr>
          <w:b/>
          <w:bCs/>
          <w:szCs w:val="28"/>
        </w:rPr>
      </w:pPr>
    </w:p>
    <w:p w14:paraId="05395E0F" w14:textId="77777777" w:rsidR="00837F45" w:rsidRPr="005354D5" w:rsidRDefault="00837F45" w:rsidP="006805CB">
      <w:pPr>
        <w:spacing w:before="120"/>
        <w:jc w:val="right"/>
        <w:rPr>
          <w:szCs w:val="28"/>
        </w:rPr>
      </w:pPr>
      <w:r w:rsidRPr="000A77BF">
        <w:rPr>
          <w:b/>
          <w:bCs/>
          <w:szCs w:val="28"/>
        </w:rPr>
        <w:t>Phụ lục II</w:t>
      </w:r>
      <w:r>
        <w:rPr>
          <w:b/>
          <w:bCs/>
          <w:szCs w:val="28"/>
        </w:rPr>
        <w:t>I</w:t>
      </w:r>
      <w:r w:rsidRPr="000A77BF">
        <w:rPr>
          <w:b/>
          <w:bCs/>
          <w:szCs w:val="28"/>
        </w:rPr>
        <w:t xml:space="preserve"> -</w:t>
      </w:r>
      <w:r>
        <w:rPr>
          <w:b/>
          <w:bCs/>
          <w:szCs w:val="28"/>
        </w:rPr>
        <w:t xml:space="preserve"> </w:t>
      </w:r>
      <w:r w:rsidRPr="005354D5">
        <w:rPr>
          <w:b/>
          <w:bCs/>
          <w:szCs w:val="28"/>
        </w:rPr>
        <w:t>Mẫu số 09</w:t>
      </w:r>
    </w:p>
    <w:p w14:paraId="04DA1B40" w14:textId="77777777" w:rsidR="00837F45" w:rsidRPr="00E63F70" w:rsidRDefault="00837F45" w:rsidP="00E63F70">
      <w:pPr>
        <w:ind w:firstLine="426"/>
        <w:rPr>
          <w:b/>
          <w:bCs/>
          <w:sz w:val="18"/>
          <w:szCs w:val="28"/>
        </w:rPr>
      </w:pPr>
    </w:p>
    <w:p w14:paraId="3E5429C3" w14:textId="77777777" w:rsidR="00837F45" w:rsidRPr="005354D5" w:rsidRDefault="00837F45" w:rsidP="00E63F70">
      <w:pPr>
        <w:ind w:firstLine="851"/>
        <w:rPr>
          <w:b/>
          <w:bCs/>
          <w:szCs w:val="28"/>
        </w:rPr>
      </w:pPr>
      <w:r w:rsidRPr="005354D5">
        <w:rPr>
          <w:b/>
          <w:bCs/>
          <w:szCs w:val="28"/>
        </w:rPr>
        <w:t>TỔ CHỨC/CÁ NHÂN</w:t>
      </w:r>
    </w:p>
    <w:p w14:paraId="3DD2EA91" w14:textId="77777777" w:rsidR="00837F45" w:rsidRPr="00E63F70" w:rsidRDefault="00837F45" w:rsidP="006805CB">
      <w:pPr>
        <w:jc w:val="center"/>
        <w:rPr>
          <w:b/>
          <w:bCs/>
          <w:sz w:val="22"/>
          <w:szCs w:val="28"/>
        </w:rPr>
      </w:pPr>
    </w:p>
    <w:p w14:paraId="5F7D9683" w14:textId="77777777" w:rsidR="00837F45" w:rsidRPr="005354D5" w:rsidRDefault="00837F45" w:rsidP="00E63F70">
      <w:pPr>
        <w:jc w:val="center"/>
        <w:rPr>
          <w:b/>
          <w:bCs/>
          <w:szCs w:val="28"/>
        </w:rPr>
      </w:pPr>
      <w:r w:rsidRPr="005354D5">
        <w:rPr>
          <w:b/>
          <w:bCs/>
          <w:szCs w:val="28"/>
        </w:rPr>
        <w:t>THÔNG BÁO TÌNH HÌNH HOẠT ĐỘNG</w:t>
      </w:r>
    </w:p>
    <w:p w14:paraId="7004179F" w14:textId="77777777" w:rsidR="00837F45" w:rsidRPr="005354D5" w:rsidRDefault="00837F45" w:rsidP="00E63F70">
      <w:pPr>
        <w:jc w:val="center"/>
        <w:rPr>
          <w:szCs w:val="28"/>
        </w:rPr>
      </w:pPr>
      <w:r w:rsidRPr="005354D5">
        <w:rPr>
          <w:b/>
          <w:bCs/>
          <w:szCs w:val="28"/>
        </w:rPr>
        <w:t>CỦA NHÀ THẦU NƯỚC NGOÀI</w:t>
      </w:r>
      <w:r w:rsidRPr="005354D5">
        <w:rPr>
          <w:b/>
          <w:bCs/>
          <w:szCs w:val="28"/>
        </w:rPr>
        <w:br/>
      </w:r>
      <w:r w:rsidRPr="005354D5">
        <w:rPr>
          <w:szCs w:val="28"/>
        </w:rPr>
        <w:t>Văn bản số:………</w:t>
      </w:r>
    </w:p>
    <w:p w14:paraId="680B2E83" w14:textId="77777777" w:rsidR="00837F45" w:rsidRDefault="00837F45" w:rsidP="00E63F70">
      <w:pPr>
        <w:jc w:val="center"/>
        <w:rPr>
          <w:i/>
          <w:iCs/>
          <w:szCs w:val="28"/>
        </w:rPr>
      </w:pPr>
      <w:r w:rsidRPr="005354D5">
        <w:rPr>
          <w:i/>
          <w:iCs/>
          <w:szCs w:val="28"/>
        </w:rPr>
        <w:t>… ,ngày… tháng… năm …</w:t>
      </w:r>
    </w:p>
    <w:p w14:paraId="10044C42" w14:textId="77777777" w:rsidR="00837F45" w:rsidRPr="00E63F70" w:rsidRDefault="00837F45" w:rsidP="00E63F70">
      <w:pPr>
        <w:jc w:val="center"/>
        <w:rPr>
          <w:iCs/>
          <w:szCs w:val="28"/>
          <w:vertAlign w:val="superscript"/>
        </w:rPr>
      </w:pPr>
      <w:r>
        <w:rPr>
          <w:iCs/>
          <w:szCs w:val="28"/>
          <w:vertAlign w:val="superscript"/>
        </w:rPr>
        <w:t>_____________</w:t>
      </w:r>
    </w:p>
    <w:p w14:paraId="0FEE2C56" w14:textId="77777777" w:rsidR="00837F45" w:rsidRPr="00E63F70" w:rsidRDefault="00837F45" w:rsidP="006805CB">
      <w:pPr>
        <w:jc w:val="center"/>
        <w:rPr>
          <w:sz w:val="18"/>
          <w:szCs w:val="28"/>
        </w:rPr>
      </w:pPr>
    </w:p>
    <w:p w14:paraId="3F27A719" w14:textId="77777777" w:rsidR="00837F45" w:rsidRPr="005354D5" w:rsidRDefault="00837F45" w:rsidP="00E63F70">
      <w:pPr>
        <w:spacing w:before="120"/>
        <w:ind w:firstLine="567"/>
        <w:rPr>
          <w:szCs w:val="28"/>
        </w:rPr>
      </w:pPr>
      <w:r w:rsidRPr="005354D5">
        <w:rPr>
          <w:b/>
          <w:bCs/>
          <w:szCs w:val="28"/>
        </w:rPr>
        <w:t>I. TÊN CÔNG TY/CÁ NHÂN:</w:t>
      </w:r>
      <w:r w:rsidRPr="005354D5">
        <w:rPr>
          <w:szCs w:val="28"/>
        </w:rPr>
        <w:t xml:space="preserve"> …………………………………………..</w:t>
      </w:r>
    </w:p>
    <w:p w14:paraId="6F424B56" w14:textId="77777777" w:rsidR="00837F45" w:rsidRPr="005354D5" w:rsidRDefault="00837F45" w:rsidP="00E63F70">
      <w:pPr>
        <w:spacing w:before="120"/>
        <w:ind w:firstLine="567"/>
        <w:rPr>
          <w:szCs w:val="28"/>
        </w:rPr>
      </w:pPr>
      <w:r w:rsidRPr="005354D5">
        <w:rPr>
          <w:szCs w:val="28"/>
        </w:rPr>
        <w:t xml:space="preserve">Địa chỉ liên lạc tại Việt Nam: ……………………………………….……… </w:t>
      </w:r>
    </w:p>
    <w:p w14:paraId="5D51199A" w14:textId="77777777" w:rsidR="00837F45" w:rsidRPr="005354D5" w:rsidRDefault="00837F45" w:rsidP="00E63F70">
      <w:pPr>
        <w:spacing w:before="120"/>
        <w:ind w:firstLine="567"/>
        <w:rPr>
          <w:szCs w:val="28"/>
        </w:rPr>
      </w:pPr>
      <w:r w:rsidRPr="005354D5">
        <w:rPr>
          <w:szCs w:val="28"/>
        </w:rPr>
        <w:t>Số điện thoại:………………… Fax: …………….. E.mail: ……….……….</w:t>
      </w:r>
    </w:p>
    <w:p w14:paraId="0B50106D" w14:textId="77777777" w:rsidR="00837F45" w:rsidRPr="005354D5" w:rsidRDefault="00837F45" w:rsidP="00E63F70">
      <w:pPr>
        <w:spacing w:before="120"/>
        <w:ind w:firstLine="567"/>
        <w:rPr>
          <w:szCs w:val="28"/>
        </w:rPr>
      </w:pPr>
      <w:r w:rsidRPr="005354D5">
        <w:rPr>
          <w:szCs w:val="28"/>
        </w:rPr>
        <w:t>Số tài khoản tại Việt Nam: ………………………………………….………</w:t>
      </w:r>
    </w:p>
    <w:p w14:paraId="1992D328" w14:textId="77777777" w:rsidR="00837F45" w:rsidRPr="005354D5" w:rsidRDefault="00837F45" w:rsidP="00E63F70">
      <w:pPr>
        <w:spacing w:before="120"/>
        <w:ind w:firstLine="567"/>
        <w:rPr>
          <w:szCs w:val="28"/>
        </w:rPr>
      </w:pPr>
      <w:r w:rsidRPr="005354D5">
        <w:rPr>
          <w:szCs w:val="28"/>
        </w:rPr>
        <w:t>Tại Ngân hàng: ………………………………………………………..…….</w:t>
      </w:r>
    </w:p>
    <w:p w14:paraId="30BB69CB" w14:textId="77777777" w:rsidR="00837F45" w:rsidRPr="005354D5" w:rsidRDefault="00837F45" w:rsidP="00E63F70">
      <w:pPr>
        <w:spacing w:before="120"/>
        <w:ind w:firstLine="567"/>
        <w:rPr>
          <w:szCs w:val="28"/>
        </w:rPr>
      </w:pPr>
      <w:r w:rsidRPr="005354D5">
        <w:rPr>
          <w:szCs w:val="28"/>
        </w:rPr>
        <w:t xml:space="preserve">Số Giấy phép hoạt động xây dựng:… ngày: … do Sở Xây dựng ……….…. </w:t>
      </w:r>
    </w:p>
    <w:p w14:paraId="20D6566E" w14:textId="77777777" w:rsidR="00837F45" w:rsidRPr="005354D5" w:rsidRDefault="00837F45" w:rsidP="00E63F70">
      <w:pPr>
        <w:spacing w:before="120"/>
        <w:ind w:firstLine="567"/>
        <w:rPr>
          <w:szCs w:val="28"/>
        </w:rPr>
      </w:pPr>
      <w:r w:rsidRPr="005354D5">
        <w:rPr>
          <w:szCs w:val="28"/>
        </w:rPr>
        <w:t>Người đại diện có thẩm quyền tại Việt Nam:…………… Chức vụ: …………</w:t>
      </w:r>
    </w:p>
    <w:p w14:paraId="59BE90F4" w14:textId="77777777" w:rsidR="00837F45" w:rsidRPr="005354D5" w:rsidRDefault="00837F45" w:rsidP="00E63F70">
      <w:pPr>
        <w:spacing w:before="120"/>
        <w:ind w:firstLine="567"/>
        <w:rPr>
          <w:szCs w:val="28"/>
        </w:rPr>
      </w:pPr>
      <w:r w:rsidRPr="005354D5">
        <w:rPr>
          <w:b/>
          <w:bCs/>
          <w:szCs w:val="28"/>
        </w:rPr>
        <w:t>II. HỢP ĐỒNG ĐÃ KÝ VỚI CHỦ ĐẦU TƯ:</w:t>
      </w:r>
    </w:p>
    <w:p w14:paraId="7ECBB60E" w14:textId="77777777" w:rsidR="00837F45" w:rsidRPr="005354D5" w:rsidRDefault="00837F45" w:rsidP="00E63F70">
      <w:pPr>
        <w:spacing w:before="120"/>
        <w:ind w:firstLine="567"/>
        <w:rPr>
          <w:szCs w:val="28"/>
        </w:rPr>
      </w:pPr>
      <w:r w:rsidRPr="005354D5">
        <w:rPr>
          <w:szCs w:val="28"/>
        </w:rPr>
        <w:t>1. Số hợp đồng:……………. ngày ký: ………………………….………….</w:t>
      </w:r>
    </w:p>
    <w:p w14:paraId="681439FC" w14:textId="77777777" w:rsidR="00837F45" w:rsidRPr="005354D5" w:rsidRDefault="00837F45" w:rsidP="00E63F70">
      <w:pPr>
        <w:spacing w:before="120"/>
        <w:ind w:firstLine="567"/>
        <w:rPr>
          <w:szCs w:val="28"/>
        </w:rPr>
      </w:pPr>
      <w:r w:rsidRPr="005354D5">
        <w:rPr>
          <w:szCs w:val="28"/>
        </w:rPr>
        <w:t>2. Nội dung chính công việc nhận thầu: …………………………………….</w:t>
      </w:r>
    </w:p>
    <w:p w14:paraId="6B015EF9" w14:textId="77777777" w:rsidR="00837F45" w:rsidRPr="005354D5" w:rsidRDefault="00837F45" w:rsidP="00E63F70">
      <w:pPr>
        <w:spacing w:before="120"/>
        <w:ind w:firstLine="567"/>
        <w:rPr>
          <w:szCs w:val="28"/>
        </w:rPr>
      </w:pPr>
      <w:r w:rsidRPr="005354D5">
        <w:rPr>
          <w:szCs w:val="28"/>
        </w:rPr>
        <w:lastRenderedPageBreak/>
        <w:t xml:space="preserve">3. Giá trị hợp đồng: …………………………………………….…………… </w:t>
      </w:r>
    </w:p>
    <w:p w14:paraId="2EA55BE9" w14:textId="77777777" w:rsidR="00837F45" w:rsidRPr="005354D5" w:rsidRDefault="00837F45" w:rsidP="00E63F70">
      <w:pPr>
        <w:spacing w:before="120"/>
        <w:ind w:firstLine="567"/>
        <w:rPr>
          <w:szCs w:val="28"/>
        </w:rPr>
      </w:pPr>
      <w:r w:rsidRPr="005354D5">
        <w:rPr>
          <w:szCs w:val="28"/>
        </w:rPr>
        <w:t>Tổng số giá trị hợp đồng: …………………………………………………….</w:t>
      </w:r>
    </w:p>
    <w:p w14:paraId="18C3D163" w14:textId="77777777" w:rsidR="00837F45" w:rsidRPr="005354D5" w:rsidRDefault="00837F45" w:rsidP="00E63F70">
      <w:pPr>
        <w:spacing w:before="120"/>
        <w:ind w:firstLine="567"/>
        <w:rPr>
          <w:szCs w:val="28"/>
        </w:rPr>
      </w:pPr>
      <w:r w:rsidRPr="005354D5">
        <w:rPr>
          <w:szCs w:val="28"/>
        </w:rPr>
        <w:t>Trong đó:</w:t>
      </w:r>
    </w:p>
    <w:p w14:paraId="2B449157" w14:textId="77777777" w:rsidR="00837F45" w:rsidRPr="005354D5" w:rsidRDefault="00837F45" w:rsidP="00E63F70">
      <w:pPr>
        <w:spacing w:before="120"/>
        <w:ind w:firstLine="567"/>
        <w:rPr>
          <w:szCs w:val="28"/>
        </w:rPr>
      </w:pPr>
      <w:r w:rsidRPr="005354D5">
        <w:rPr>
          <w:szCs w:val="28"/>
        </w:rPr>
        <w:t>- Giá trị tư vấn (thiết kế, quản lý xây dựng, giám sát...): …………………….</w:t>
      </w:r>
    </w:p>
    <w:p w14:paraId="0088904D" w14:textId="77777777" w:rsidR="00837F45" w:rsidRPr="005354D5" w:rsidRDefault="00837F45" w:rsidP="00E63F70">
      <w:pPr>
        <w:spacing w:before="120"/>
        <w:ind w:firstLine="567"/>
        <w:rPr>
          <w:szCs w:val="28"/>
        </w:rPr>
      </w:pPr>
      <w:r w:rsidRPr="005354D5">
        <w:rPr>
          <w:szCs w:val="28"/>
        </w:rPr>
        <w:t>- Giá trị cung cấp vật tư trang thiết bị: ………………………………………</w:t>
      </w:r>
    </w:p>
    <w:p w14:paraId="12147759" w14:textId="77777777" w:rsidR="00837F45" w:rsidRPr="005354D5" w:rsidRDefault="00837F45" w:rsidP="00E63F70">
      <w:pPr>
        <w:spacing w:before="120"/>
        <w:ind w:firstLine="567"/>
        <w:rPr>
          <w:szCs w:val="28"/>
        </w:rPr>
      </w:pPr>
      <w:r w:rsidRPr="005354D5">
        <w:rPr>
          <w:szCs w:val="28"/>
        </w:rPr>
        <w:t>- Giá trị thầu xây dựng: ………………………………………………………</w:t>
      </w:r>
    </w:p>
    <w:p w14:paraId="36334C9A" w14:textId="77777777" w:rsidR="00837F45" w:rsidRPr="005354D5" w:rsidRDefault="00837F45" w:rsidP="00E63F70">
      <w:pPr>
        <w:spacing w:before="120"/>
        <w:ind w:firstLine="567"/>
        <w:rPr>
          <w:szCs w:val="28"/>
        </w:rPr>
      </w:pPr>
      <w:r w:rsidRPr="005354D5">
        <w:rPr>
          <w:szCs w:val="28"/>
        </w:rPr>
        <w:t>- Giá trị thầu lắp đặt: …………………………………………………………</w:t>
      </w:r>
    </w:p>
    <w:p w14:paraId="690E88EC" w14:textId="77777777" w:rsidR="00837F45" w:rsidRPr="005354D5" w:rsidRDefault="00837F45" w:rsidP="00E63F70">
      <w:pPr>
        <w:spacing w:before="120"/>
        <w:ind w:firstLine="567"/>
        <w:rPr>
          <w:szCs w:val="28"/>
        </w:rPr>
      </w:pPr>
      <w:r w:rsidRPr="005354D5">
        <w:rPr>
          <w:szCs w:val="28"/>
        </w:rPr>
        <w:t>4. Thời hạn thực hiện hợp đồng: Từ:…………… đến ……………………….</w:t>
      </w:r>
    </w:p>
    <w:p w14:paraId="6DA7A724" w14:textId="77777777" w:rsidR="00837F45" w:rsidRPr="005354D5" w:rsidRDefault="00837F45" w:rsidP="00E63F70">
      <w:pPr>
        <w:spacing w:before="120"/>
        <w:ind w:firstLine="567"/>
        <w:rPr>
          <w:szCs w:val="28"/>
        </w:rPr>
      </w:pPr>
      <w:r w:rsidRPr="005354D5">
        <w:rPr>
          <w:szCs w:val="28"/>
        </w:rPr>
        <w:t>5. Tình hình thực hiện đến thời điểm báo cáo: …………………..………….</w:t>
      </w:r>
    </w:p>
    <w:p w14:paraId="53C3EF03" w14:textId="77777777" w:rsidR="00837F45" w:rsidRPr="005354D5" w:rsidRDefault="00837F45" w:rsidP="00E63F70">
      <w:pPr>
        <w:spacing w:before="120"/>
        <w:ind w:firstLine="567"/>
        <w:rPr>
          <w:szCs w:val="28"/>
        </w:rPr>
      </w:pPr>
      <w:r w:rsidRPr="005354D5">
        <w:rPr>
          <w:b/>
          <w:bCs/>
          <w:szCs w:val="28"/>
        </w:rPr>
        <w:t>III. HỢP ĐỒNG ĐÃ KÝ VỚI CÁC THẦU PHỤ:</w:t>
      </w:r>
    </w:p>
    <w:p w14:paraId="1EB52553" w14:textId="77777777" w:rsidR="00837F45" w:rsidRPr="005354D5" w:rsidRDefault="00837F45" w:rsidP="00E63F70">
      <w:pPr>
        <w:spacing w:before="120"/>
        <w:ind w:firstLine="567"/>
        <w:rPr>
          <w:szCs w:val="28"/>
        </w:rPr>
      </w:pPr>
      <w:r w:rsidRPr="005354D5">
        <w:rPr>
          <w:szCs w:val="28"/>
        </w:rPr>
        <w:t>1. Hợp đồng thầu phụ thứ nhất: ký với công ty ……………..………………</w:t>
      </w:r>
    </w:p>
    <w:p w14:paraId="2665B5D3" w14:textId="77777777" w:rsidR="00837F45" w:rsidRPr="005354D5" w:rsidRDefault="00837F45" w:rsidP="00E63F70">
      <w:pPr>
        <w:spacing w:before="120"/>
        <w:ind w:firstLine="567"/>
        <w:rPr>
          <w:szCs w:val="28"/>
        </w:rPr>
      </w:pPr>
      <w:r w:rsidRPr="005354D5">
        <w:rPr>
          <w:szCs w:val="28"/>
        </w:rPr>
        <w:t>1.1. Số hợp đồng:………………………… ngày ký: ……………………….</w:t>
      </w:r>
    </w:p>
    <w:p w14:paraId="26FD1CDF" w14:textId="77777777" w:rsidR="00837F45" w:rsidRPr="005354D5" w:rsidRDefault="00837F45" w:rsidP="00E63F70">
      <w:pPr>
        <w:spacing w:before="120"/>
        <w:ind w:firstLine="567"/>
        <w:rPr>
          <w:szCs w:val="28"/>
        </w:rPr>
      </w:pPr>
      <w:r w:rsidRPr="005354D5">
        <w:rPr>
          <w:szCs w:val="28"/>
        </w:rPr>
        <w:t>1.2. Nội dung chính công việc giao thầu phụ: …………………...………….</w:t>
      </w:r>
    </w:p>
    <w:p w14:paraId="574959D9" w14:textId="77777777" w:rsidR="00837F45" w:rsidRPr="005354D5" w:rsidRDefault="00837F45" w:rsidP="00E63F70">
      <w:pPr>
        <w:spacing w:before="120"/>
        <w:ind w:firstLine="567"/>
        <w:rPr>
          <w:szCs w:val="28"/>
        </w:rPr>
      </w:pPr>
      <w:r w:rsidRPr="005354D5">
        <w:rPr>
          <w:szCs w:val="28"/>
        </w:rPr>
        <w:t>1.3. Giá trị hợp đồng: …………………………………………..……………</w:t>
      </w:r>
    </w:p>
    <w:p w14:paraId="3408B492" w14:textId="77777777" w:rsidR="00837F45" w:rsidRPr="005354D5" w:rsidRDefault="00837F45" w:rsidP="00E63F70">
      <w:pPr>
        <w:spacing w:before="120"/>
        <w:ind w:firstLine="567"/>
        <w:rPr>
          <w:szCs w:val="28"/>
        </w:rPr>
      </w:pPr>
      <w:r w:rsidRPr="005354D5">
        <w:rPr>
          <w:szCs w:val="28"/>
        </w:rPr>
        <w:t>2. Hợp đồng thầu phụ thứ hai: (tương tự như trên)</w:t>
      </w:r>
    </w:p>
    <w:p w14:paraId="4D041D9B" w14:textId="77777777" w:rsidR="00837F45" w:rsidRPr="005354D5" w:rsidRDefault="00837F45" w:rsidP="00E63F70">
      <w:pPr>
        <w:spacing w:before="120"/>
        <w:ind w:firstLine="567"/>
        <w:rPr>
          <w:szCs w:val="28"/>
        </w:rPr>
      </w:pPr>
      <w:r w:rsidRPr="005354D5">
        <w:rPr>
          <w:szCs w:val="28"/>
        </w:rPr>
        <w:t>3. ……………. v.v</w:t>
      </w:r>
    </w:p>
    <w:p w14:paraId="31F0919C" w14:textId="77777777" w:rsidR="00837F45" w:rsidRPr="005354D5" w:rsidRDefault="00837F45" w:rsidP="00E63F70">
      <w:pPr>
        <w:spacing w:before="120"/>
        <w:ind w:firstLine="567"/>
        <w:rPr>
          <w:szCs w:val="28"/>
        </w:rPr>
      </w:pPr>
      <w:r w:rsidRPr="005354D5">
        <w:rPr>
          <w:b/>
          <w:bCs/>
          <w:szCs w:val="28"/>
        </w:rPr>
        <w:t>IV. VIỆC ĐĂNG KÝ CHẾ ĐỘ KẾ TOÁN, KIỂM TOÁN VÀ VIỆC NỘP THUẾ:</w:t>
      </w:r>
    </w:p>
    <w:p w14:paraId="750EE064" w14:textId="77777777" w:rsidR="00837F45" w:rsidRPr="005354D5" w:rsidRDefault="00837F45" w:rsidP="00E63F70">
      <w:pPr>
        <w:spacing w:before="120"/>
        <w:ind w:firstLine="567"/>
        <w:rPr>
          <w:szCs w:val="28"/>
        </w:rPr>
      </w:pPr>
      <w:r w:rsidRPr="005354D5">
        <w:rPr>
          <w:szCs w:val="28"/>
        </w:rPr>
        <w:t>1. Đã đăng ký chế độ kế toán tại cơ quan thuế: ……………………………….</w:t>
      </w:r>
    </w:p>
    <w:p w14:paraId="56C34A8C" w14:textId="77777777" w:rsidR="00837F45" w:rsidRPr="005354D5" w:rsidRDefault="00837F45" w:rsidP="00E63F70">
      <w:pPr>
        <w:spacing w:before="120"/>
        <w:ind w:firstLine="567"/>
        <w:rPr>
          <w:szCs w:val="28"/>
        </w:rPr>
      </w:pPr>
      <w:r w:rsidRPr="005354D5">
        <w:rPr>
          <w:szCs w:val="28"/>
        </w:rPr>
        <w:t>2. Đăng ký kiểm toán tại công ty kiểm toán: …………………………………</w:t>
      </w:r>
    </w:p>
    <w:p w14:paraId="1D0FBE32" w14:textId="77777777" w:rsidR="00837F45" w:rsidRPr="005354D5" w:rsidRDefault="00837F45" w:rsidP="00E63F70">
      <w:pPr>
        <w:spacing w:before="120"/>
        <w:ind w:firstLine="567"/>
        <w:rPr>
          <w:szCs w:val="28"/>
        </w:rPr>
      </w:pPr>
      <w:r w:rsidRPr="005354D5">
        <w:rPr>
          <w:szCs w:val="28"/>
        </w:rPr>
        <w:t>3. Đã thực hiện nộp thuế theo từng thời kỳ thanh toán: (có bản sao phiếu xác nhận nộp thuế của cơ quan thuế kèm theo) ………………………………….</w:t>
      </w:r>
    </w:p>
    <w:p w14:paraId="000035C5" w14:textId="77777777" w:rsidR="00837F45" w:rsidRPr="005354D5" w:rsidRDefault="00837F45" w:rsidP="00E63F70">
      <w:pPr>
        <w:spacing w:before="120"/>
        <w:ind w:firstLine="567"/>
        <w:rPr>
          <w:szCs w:val="28"/>
        </w:rPr>
      </w:pPr>
      <w:r w:rsidRPr="005354D5">
        <w:rPr>
          <w:b/>
          <w:bCs/>
          <w:szCs w:val="28"/>
        </w:rPr>
        <w:lastRenderedPageBreak/>
        <w:t>V. NHỮNG VẤN ĐỀ KHÁC CẦN TRÌNH BÀY VỀ THÀNH TÍCH HOẶC Ý KIẾN ĐỀ NGHỊ GIÚP ĐỠ CỦA SỞ XÂY DỰNG</w:t>
      </w:r>
    </w:p>
    <w:p w14:paraId="231B837C" w14:textId="77777777" w:rsidR="00837F45" w:rsidRPr="005354D5" w:rsidRDefault="00837F45" w:rsidP="006805CB">
      <w:pPr>
        <w:rPr>
          <w:szCs w:val="28"/>
        </w:rPr>
      </w:pPr>
      <w:r w:rsidRPr="005354D5">
        <w:rPr>
          <w:szCs w:val="28"/>
        </w:rPr>
        <w:t> </w:t>
      </w:r>
    </w:p>
    <w:tbl>
      <w:tblPr>
        <w:tblW w:w="9356" w:type="dxa"/>
        <w:tblCellMar>
          <w:left w:w="0" w:type="dxa"/>
          <w:right w:w="0" w:type="dxa"/>
        </w:tblCellMar>
        <w:tblLook w:val="0000" w:firstRow="0" w:lastRow="0" w:firstColumn="0" w:lastColumn="0" w:noHBand="0" w:noVBand="0"/>
      </w:tblPr>
      <w:tblGrid>
        <w:gridCol w:w="3261"/>
        <w:gridCol w:w="6095"/>
      </w:tblGrid>
      <w:tr w:rsidR="00837F45" w:rsidRPr="005354D5" w14:paraId="2C865AED" w14:textId="77777777" w:rsidTr="00E63F70">
        <w:trPr>
          <w:trHeight w:val="673"/>
        </w:trPr>
        <w:tc>
          <w:tcPr>
            <w:tcW w:w="3261" w:type="dxa"/>
            <w:tcMar>
              <w:top w:w="0" w:type="dxa"/>
              <w:left w:w="108" w:type="dxa"/>
              <w:bottom w:w="0" w:type="dxa"/>
              <w:right w:w="108" w:type="dxa"/>
            </w:tcMar>
          </w:tcPr>
          <w:p w14:paraId="718FF95F" w14:textId="77777777" w:rsidR="00837F45" w:rsidRPr="005354D5" w:rsidRDefault="00837F45" w:rsidP="00E63F70">
            <w:pPr>
              <w:ind w:left="-108"/>
              <w:rPr>
                <w:szCs w:val="28"/>
              </w:rPr>
            </w:pPr>
            <w:r w:rsidRPr="005354D5">
              <w:rPr>
                <w:b/>
                <w:bCs/>
                <w:i/>
                <w:iCs/>
              </w:rPr>
              <w:t>Nơi nhận:</w:t>
            </w:r>
            <w:r w:rsidRPr="005354D5">
              <w:rPr>
                <w:b/>
                <w:bCs/>
                <w:i/>
                <w:iCs/>
              </w:rPr>
              <w:br/>
            </w:r>
            <w:r w:rsidRPr="00E63F70">
              <w:rPr>
                <w:sz w:val="22"/>
              </w:rPr>
              <w:t>- Bộ Xây dựng;</w:t>
            </w:r>
            <w:r w:rsidRPr="00E63F70">
              <w:rPr>
                <w:sz w:val="22"/>
              </w:rPr>
              <w:br/>
              <w:t>- Bộ Công an;</w:t>
            </w:r>
            <w:r w:rsidRPr="00E63F70">
              <w:rPr>
                <w:sz w:val="22"/>
              </w:rPr>
              <w:br/>
              <w:t>- Bộ Tài chính;</w:t>
            </w:r>
            <w:r w:rsidRPr="00E63F70">
              <w:rPr>
                <w:sz w:val="22"/>
              </w:rPr>
              <w:br/>
              <w:t>- Bộ Công Thương;</w:t>
            </w:r>
            <w:r w:rsidRPr="00E63F70">
              <w:rPr>
                <w:sz w:val="22"/>
              </w:rPr>
              <w:br/>
              <w:t>- Ngân hàng Nhà nước Việt Nam;</w:t>
            </w:r>
            <w:r w:rsidRPr="00E63F70">
              <w:rPr>
                <w:sz w:val="22"/>
              </w:rPr>
              <w:br/>
              <w:t>- UBND tỉnh (thành phố)...;</w:t>
            </w:r>
            <w:r w:rsidRPr="00E63F70">
              <w:rPr>
                <w:sz w:val="22"/>
              </w:rPr>
              <w:br/>
              <w:t>- Sở Xây dựng ...;</w:t>
            </w:r>
            <w:r w:rsidRPr="00E63F70">
              <w:rPr>
                <w:sz w:val="22"/>
              </w:rPr>
              <w:br/>
              <w:t>- Lưu:...</w:t>
            </w:r>
          </w:p>
        </w:tc>
        <w:tc>
          <w:tcPr>
            <w:tcW w:w="6095" w:type="dxa"/>
            <w:tcMar>
              <w:top w:w="0" w:type="dxa"/>
              <w:left w:w="108" w:type="dxa"/>
              <w:bottom w:w="0" w:type="dxa"/>
              <w:right w:w="108" w:type="dxa"/>
            </w:tcMar>
          </w:tcPr>
          <w:p w14:paraId="3B5EAA86" w14:textId="77777777" w:rsidR="00837F45" w:rsidRPr="005354D5" w:rsidRDefault="00837F45" w:rsidP="006805CB">
            <w:pPr>
              <w:jc w:val="center"/>
              <w:rPr>
                <w:b/>
                <w:bCs/>
                <w:szCs w:val="28"/>
              </w:rPr>
            </w:pPr>
            <w:r w:rsidRPr="005354D5">
              <w:rPr>
                <w:b/>
                <w:bCs/>
                <w:szCs w:val="28"/>
              </w:rPr>
              <w:t>ĐẠI DIỆN NHÀ THẦU</w:t>
            </w:r>
          </w:p>
          <w:p w14:paraId="39C097A5" w14:textId="77777777" w:rsidR="00837F45" w:rsidRPr="005354D5" w:rsidRDefault="00837F45" w:rsidP="006805CB">
            <w:pPr>
              <w:ind w:firstLine="102"/>
              <w:jc w:val="center"/>
              <w:rPr>
                <w:szCs w:val="28"/>
              </w:rPr>
            </w:pPr>
            <w:r w:rsidRPr="005354D5">
              <w:rPr>
                <w:i/>
                <w:iCs/>
                <w:szCs w:val="28"/>
              </w:rPr>
              <w:t xml:space="preserve"> (Ký, ghi rõ họ tên, chức vụ và đóng dấu công ty)</w:t>
            </w:r>
          </w:p>
        </w:tc>
      </w:tr>
    </w:tbl>
    <w:p w14:paraId="395B029A" w14:textId="77777777" w:rsidR="00837F45" w:rsidRPr="005354D5" w:rsidRDefault="00837F45" w:rsidP="006805CB">
      <w:pPr>
        <w:spacing w:before="120"/>
        <w:rPr>
          <w:szCs w:val="28"/>
        </w:rPr>
      </w:pPr>
      <w:r w:rsidRPr="005354D5">
        <w:rPr>
          <w:szCs w:val="28"/>
        </w:rPr>
        <w:t> </w:t>
      </w:r>
    </w:p>
    <w:p w14:paraId="737F92E0" w14:textId="77777777" w:rsidR="00837F45" w:rsidRPr="005354D5" w:rsidRDefault="00837F45" w:rsidP="006805CB">
      <w:pPr>
        <w:rPr>
          <w:szCs w:val="28"/>
        </w:rPr>
      </w:pPr>
      <w:r w:rsidRPr="005354D5">
        <w:rPr>
          <w:szCs w:val="28"/>
        </w:rPr>
        <w:br w:type="page"/>
      </w:r>
    </w:p>
    <w:p w14:paraId="00329FC7" w14:textId="77777777" w:rsidR="00837F45" w:rsidRDefault="00837F45" w:rsidP="006805CB">
      <w:pPr>
        <w:spacing w:before="120"/>
        <w:jc w:val="right"/>
        <w:rPr>
          <w:b/>
          <w:bCs/>
          <w:szCs w:val="28"/>
        </w:rPr>
      </w:pPr>
      <w:r w:rsidRPr="000A77BF">
        <w:rPr>
          <w:b/>
          <w:bCs/>
          <w:szCs w:val="28"/>
        </w:rPr>
        <w:lastRenderedPageBreak/>
        <w:t>Phụ lục II</w:t>
      </w:r>
      <w:r>
        <w:rPr>
          <w:b/>
          <w:bCs/>
          <w:szCs w:val="28"/>
        </w:rPr>
        <w:t>I</w:t>
      </w:r>
      <w:r w:rsidRPr="000A77BF">
        <w:rPr>
          <w:b/>
          <w:bCs/>
          <w:szCs w:val="28"/>
        </w:rPr>
        <w:t xml:space="preserve"> -</w:t>
      </w:r>
      <w:r>
        <w:rPr>
          <w:b/>
          <w:bCs/>
          <w:szCs w:val="28"/>
        </w:rPr>
        <w:t xml:space="preserve"> </w:t>
      </w:r>
      <w:r w:rsidRPr="005354D5">
        <w:rPr>
          <w:b/>
          <w:bCs/>
          <w:szCs w:val="28"/>
        </w:rPr>
        <w:t>Mẫu số 10</w:t>
      </w:r>
    </w:p>
    <w:p w14:paraId="31284745" w14:textId="77777777" w:rsidR="00837F45" w:rsidRPr="00E63F70" w:rsidRDefault="00837F45" w:rsidP="006805CB">
      <w:pPr>
        <w:spacing w:before="120"/>
        <w:jc w:val="right"/>
        <w:rPr>
          <w:sz w:val="8"/>
          <w:szCs w:val="28"/>
        </w:rPr>
      </w:pPr>
    </w:p>
    <w:tbl>
      <w:tblPr>
        <w:tblW w:w="0" w:type="auto"/>
        <w:tblCellMar>
          <w:left w:w="0" w:type="dxa"/>
          <w:right w:w="0" w:type="dxa"/>
        </w:tblCellMar>
        <w:tblLook w:val="0000" w:firstRow="0" w:lastRow="0" w:firstColumn="0" w:lastColumn="0" w:noHBand="0" w:noVBand="0"/>
      </w:tblPr>
      <w:tblGrid>
        <w:gridCol w:w="2990"/>
        <w:gridCol w:w="6298"/>
      </w:tblGrid>
      <w:tr w:rsidR="00837F45" w:rsidRPr="005354D5" w14:paraId="3B6132A3" w14:textId="77777777" w:rsidTr="00225B96">
        <w:trPr>
          <w:trHeight w:val="628"/>
        </w:trPr>
        <w:tc>
          <w:tcPr>
            <w:tcW w:w="3085" w:type="dxa"/>
            <w:tcMar>
              <w:top w:w="0" w:type="dxa"/>
              <w:left w:w="108" w:type="dxa"/>
              <w:bottom w:w="0" w:type="dxa"/>
              <w:right w:w="108" w:type="dxa"/>
            </w:tcMar>
          </w:tcPr>
          <w:p w14:paraId="714301D3" w14:textId="77777777" w:rsidR="00837F45" w:rsidRPr="00E63F70" w:rsidRDefault="00837F45" w:rsidP="00E63F70">
            <w:pPr>
              <w:jc w:val="center"/>
              <w:rPr>
                <w:sz w:val="26"/>
                <w:szCs w:val="28"/>
                <w:vertAlign w:val="superscript"/>
              </w:rPr>
            </w:pPr>
            <w:r w:rsidRPr="00E63F70">
              <w:rPr>
                <w:b/>
                <w:bCs/>
                <w:sz w:val="26"/>
                <w:szCs w:val="28"/>
              </w:rPr>
              <w:t>CÔNG TY…….</w:t>
            </w:r>
            <w:r w:rsidRPr="00E63F70">
              <w:rPr>
                <w:b/>
                <w:bCs/>
                <w:sz w:val="26"/>
                <w:szCs w:val="28"/>
              </w:rPr>
              <w:br/>
            </w:r>
            <w:r w:rsidRPr="00E63F70">
              <w:rPr>
                <w:sz w:val="26"/>
                <w:szCs w:val="28"/>
                <w:vertAlign w:val="superscript"/>
              </w:rPr>
              <w:t>__________</w:t>
            </w:r>
          </w:p>
        </w:tc>
        <w:tc>
          <w:tcPr>
            <w:tcW w:w="6432" w:type="dxa"/>
            <w:tcMar>
              <w:top w:w="0" w:type="dxa"/>
              <w:left w:w="108" w:type="dxa"/>
              <w:bottom w:w="0" w:type="dxa"/>
              <w:right w:w="108" w:type="dxa"/>
            </w:tcMar>
          </w:tcPr>
          <w:p w14:paraId="32A9E920" w14:textId="77777777" w:rsidR="00837F45" w:rsidRPr="00E63F70" w:rsidRDefault="00837F45" w:rsidP="00E63F70">
            <w:pPr>
              <w:jc w:val="center"/>
              <w:rPr>
                <w:szCs w:val="28"/>
                <w:vertAlign w:val="superscript"/>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Pr>
                <w:szCs w:val="28"/>
                <w:vertAlign w:val="superscript"/>
              </w:rPr>
              <w:t>_______________________________________</w:t>
            </w:r>
          </w:p>
        </w:tc>
      </w:tr>
      <w:tr w:rsidR="00837F45" w:rsidRPr="005354D5" w14:paraId="5C8A0771" w14:textId="77777777" w:rsidTr="00225B96">
        <w:trPr>
          <w:trHeight w:val="410"/>
        </w:trPr>
        <w:tc>
          <w:tcPr>
            <w:tcW w:w="3085" w:type="dxa"/>
            <w:tcMar>
              <w:top w:w="0" w:type="dxa"/>
              <w:left w:w="108" w:type="dxa"/>
              <w:bottom w:w="0" w:type="dxa"/>
              <w:right w:w="108" w:type="dxa"/>
            </w:tcMar>
          </w:tcPr>
          <w:p w14:paraId="1AE07208" w14:textId="77777777" w:rsidR="00837F45" w:rsidRPr="00E63F70" w:rsidRDefault="00837F45" w:rsidP="00E63F70">
            <w:pPr>
              <w:jc w:val="center"/>
              <w:rPr>
                <w:sz w:val="26"/>
                <w:szCs w:val="28"/>
              </w:rPr>
            </w:pPr>
            <w:r w:rsidRPr="00E63F70">
              <w:rPr>
                <w:sz w:val="26"/>
                <w:szCs w:val="28"/>
              </w:rPr>
              <w:t>Số: ...</w:t>
            </w:r>
          </w:p>
        </w:tc>
        <w:tc>
          <w:tcPr>
            <w:tcW w:w="6432" w:type="dxa"/>
            <w:tcMar>
              <w:top w:w="0" w:type="dxa"/>
              <w:left w:w="108" w:type="dxa"/>
              <w:bottom w:w="0" w:type="dxa"/>
              <w:right w:w="108" w:type="dxa"/>
            </w:tcMar>
          </w:tcPr>
          <w:p w14:paraId="2F835614" w14:textId="77777777" w:rsidR="00837F45" w:rsidRPr="005354D5" w:rsidRDefault="00837F45" w:rsidP="00E63F70">
            <w:pPr>
              <w:jc w:val="center"/>
              <w:rPr>
                <w:szCs w:val="28"/>
              </w:rPr>
            </w:pPr>
            <w:r w:rsidRPr="005354D5">
              <w:rPr>
                <w:i/>
                <w:iCs/>
                <w:szCs w:val="28"/>
              </w:rPr>
              <w:t>..., ngày ... tháng ... năm ...</w:t>
            </w:r>
          </w:p>
        </w:tc>
      </w:tr>
    </w:tbl>
    <w:p w14:paraId="364C7383" w14:textId="77777777" w:rsidR="00837F45" w:rsidRPr="00E63F70" w:rsidRDefault="00837F45" w:rsidP="00E63F70">
      <w:pPr>
        <w:jc w:val="center"/>
        <w:rPr>
          <w:sz w:val="32"/>
          <w:szCs w:val="28"/>
        </w:rPr>
      </w:pPr>
    </w:p>
    <w:p w14:paraId="2DF82CED" w14:textId="77777777" w:rsidR="00837F45" w:rsidRPr="005354D5" w:rsidRDefault="00837F45" w:rsidP="00E63F70">
      <w:pPr>
        <w:jc w:val="center"/>
        <w:rPr>
          <w:szCs w:val="28"/>
        </w:rPr>
      </w:pPr>
      <w:r w:rsidRPr="005354D5">
        <w:rPr>
          <w:b/>
          <w:bCs/>
          <w:szCs w:val="28"/>
        </w:rPr>
        <w:t>THÔNG BÁO</w:t>
      </w:r>
    </w:p>
    <w:p w14:paraId="24E04CC0" w14:textId="77777777" w:rsidR="00837F45" w:rsidRDefault="00837F45" w:rsidP="00E63F70">
      <w:pPr>
        <w:jc w:val="center"/>
        <w:rPr>
          <w:b/>
          <w:bCs/>
          <w:szCs w:val="28"/>
        </w:rPr>
      </w:pPr>
      <w:r w:rsidRPr="005354D5">
        <w:rPr>
          <w:b/>
          <w:bCs/>
          <w:szCs w:val="28"/>
        </w:rPr>
        <w:t>Văn phòng điều hành của nhà thầu nước ngoài</w:t>
      </w:r>
    </w:p>
    <w:p w14:paraId="4BED349F" w14:textId="77777777" w:rsidR="00837F45" w:rsidRDefault="00837F45" w:rsidP="00E63F70">
      <w:pPr>
        <w:jc w:val="center"/>
        <w:rPr>
          <w:szCs w:val="28"/>
          <w:vertAlign w:val="superscript"/>
        </w:rPr>
      </w:pPr>
      <w:r>
        <w:rPr>
          <w:szCs w:val="28"/>
          <w:vertAlign w:val="superscript"/>
        </w:rPr>
        <w:t>_______________</w:t>
      </w:r>
    </w:p>
    <w:p w14:paraId="66088D8D" w14:textId="77777777" w:rsidR="00837F45" w:rsidRPr="00E63F70" w:rsidRDefault="00837F45" w:rsidP="00E63F70">
      <w:pPr>
        <w:jc w:val="center"/>
        <w:rPr>
          <w:sz w:val="22"/>
          <w:szCs w:val="28"/>
          <w:vertAlign w:val="superscript"/>
        </w:rPr>
      </w:pPr>
    </w:p>
    <w:p w14:paraId="712B5999" w14:textId="77777777" w:rsidR="00837F45" w:rsidRPr="005354D5" w:rsidRDefault="00837F45" w:rsidP="006805CB">
      <w:pPr>
        <w:spacing w:before="120"/>
        <w:ind w:firstLine="567"/>
        <w:rPr>
          <w:szCs w:val="28"/>
        </w:rPr>
      </w:pPr>
      <w:r w:rsidRPr="005354D5">
        <w:rPr>
          <w:szCs w:val="28"/>
        </w:rPr>
        <w:t>1. Tên nhà thầu: …………………………………………………..…………</w:t>
      </w:r>
    </w:p>
    <w:p w14:paraId="27193AB2" w14:textId="77777777" w:rsidR="00837F45" w:rsidRPr="005354D5" w:rsidRDefault="00837F45" w:rsidP="006805CB">
      <w:pPr>
        <w:spacing w:before="120"/>
        <w:ind w:firstLine="567"/>
        <w:rPr>
          <w:szCs w:val="28"/>
        </w:rPr>
      </w:pPr>
      <w:r w:rsidRPr="005354D5">
        <w:rPr>
          <w:szCs w:val="28"/>
        </w:rPr>
        <w:t>2. Đại diện cho nhà thầu: ………………………………………….…………</w:t>
      </w:r>
    </w:p>
    <w:p w14:paraId="0DED78BD" w14:textId="77777777" w:rsidR="00837F45" w:rsidRPr="005354D5" w:rsidRDefault="00837F45" w:rsidP="006805CB">
      <w:pPr>
        <w:spacing w:before="120"/>
        <w:ind w:firstLine="567"/>
        <w:rPr>
          <w:szCs w:val="28"/>
        </w:rPr>
      </w:pPr>
      <w:r w:rsidRPr="005354D5">
        <w:rPr>
          <w:szCs w:val="28"/>
        </w:rPr>
        <w:t>3. Pháp nhân nước: …………………………………………….……………</w:t>
      </w:r>
    </w:p>
    <w:p w14:paraId="6A3D955E" w14:textId="77777777" w:rsidR="00837F45" w:rsidRPr="005354D5" w:rsidRDefault="00837F45" w:rsidP="006805CB">
      <w:pPr>
        <w:spacing w:before="120"/>
        <w:ind w:firstLine="567"/>
        <w:rPr>
          <w:szCs w:val="28"/>
        </w:rPr>
      </w:pPr>
      <w:r w:rsidRPr="005354D5">
        <w:rPr>
          <w:szCs w:val="28"/>
        </w:rPr>
        <w:t>4. Địa chỉ đăng ký của Công ty tại nước sở tại: ………………………………</w:t>
      </w:r>
    </w:p>
    <w:p w14:paraId="57982584" w14:textId="77777777" w:rsidR="00837F45" w:rsidRPr="005354D5" w:rsidRDefault="00837F45" w:rsidP="006805CB">
      <w:pPr>
        <w:spacing w:before="120"/>
        <w:ind w:firstLine="567"/>
        <w:rPr>
          <w:szCs w:val="28"/>
        </w:rPr>
      </w:pPr>
      <w:r w:rsidRPr="005354D5">
        <w:rPr>
          <w:szCs w:val="28"/>
        </w:rPr>
        <w:t>5. Đã được Sở Xây dựng …. cấp giấy phép hoạt động xây dựng số: ………..</w:t>
      </w:r>
      <w:r>
        <w:rPr>
          <w:szCs w:val="28"/>
        </w:rPr>
        <w:t xml:space="preserve"> </w:t>
      </w:r>
      <w:r w:rsidRPr="005354D5">
        <w:rPr>
          <w:szCs w:val="28"/>
        </w:rPr>
        <w:t>ngày …….…</w:t>
      </w:r>
    </w:p>
    <w:p w14:paraId="02E42827" w14:textId="77777777" w:rsidR="00837F45" w:rsidRPr="005354D5" w:rsidRDefault="00837F45" w:rsidP="006805CB">
      <w:pPr>
        <w:spacing w:before="120"/>
        <w:ind w:firstLine="567"/>
        <w:rPr>
          <w:szCs w:val="28"/>
        </w:rPr>
      </w:pPr>
      <w:r w:rsidRPr="005354D5">
        <w:rPr>
          <w:szCs w:val="28"/>
        </w:rPr>
        <w:t>6. Nhận thầu công việc:………………….thuộc dự án ………….………..…</w:t>
      </w:r>
    </w:p>
    <w:p w14:paraId="05E50290" w14:textId="77777777" w:rsidR="00837F45" w:rsidRPr="005354D5" w:rsidRDefault="00837F45" w:rsidP="006805CB">
      <w:pPr>
        <w:spacing w:before="120"/>
        <w:ind w:firstLine="567"/>
        <w:rPr>
          <w:szCs w:val="28"/>
        </w:rPr>
      </w:pPr>
      <w:r w:rsidRPr="005354D5">
        <w:rPr>
          <w:szCs w:val="28"/>
        </w:rPr>
        <w:t>7. Chủ đầu tư: …………………………………….…………….……………</w:t>
      </w:r>
    </w:p>
    <w:p w14:paraId="3DA0101A" w14:textId="77777777" w:rsidR="00837F45" w:rsidRPr="005354D5" w:rsidRDefault="00837F45" w:rsidP="006805CB">
      <w:pPr>
        <w:spacing w:before="120"/>
        <w:ind w:firstLine="567"/>
        <w:rPr>
          <w:szCs w:val="28"/>
        </w:rPr>
      </w:pPr>
      <w:r w:rsidRPr="005354D5">
        <w:rPr>
          <w:szCs w:val="28"/>
        </w:rPr>
        <w:t>8. Thầu chính (nếu văn bản thông báo là nhà thầu phụ):………………….</w:t>
      </w:r>
    </w:p>
    <w:p w14:paraId="40969259" w14:textId="77777777" w:rsidR="00837F45" w:rsidRPr="005354D5" w:rsidRDefault="00837F45" w:rsidP="006805CB">
      <w:pPr>
        <w:spacing w:before="120"/>
        <w:ind w:firstLine="567"/>
        <w:rPr>
          <w:szCs w:val="28"/>
        </w:rPr>
      </w:pPr>
      <w:r w:rsidRPr="005354D5">
        <w:rPr>
          <w:szCs w:val="28"/>
        </w:rPr>
        <w:t>9. Tại: ……………………..…………………………………………………</w:t>
      </w:r>
    </w:p>
    <w:p w14:paraId="6B7933E0" w14:textId="77777777" w:rsidR="00837F45" w:rsidRPr="005354D5" w:rsidRDefault="00837F45" w:rsidP="006805CB">
      <w:pPr>
        <w:spacing w:before="120"/>
        <w:ind w:firstLine="567"/>
        <w:rPr>
          <w:szCs w:val="28"/>
        </w:rPr>
      </w:pPr>
      <w:r w:rsidRPr="005354D5">
        <w:rPr>
          <w:szCs w:val="28"/>
        </w:rPr>
        <w:t>10. Địa chỉ Văn phòng điều hành: …………………………..……………….</w:t>
      </w:r>
    </w:p>
    <w:p w14:paraId="23C80686" w14:textId="77777777" w:rsidR="00837F45" w:rsidRPr="005354D5" w:rsidRDefault="00837F45" w:rsidP="006805CB">
      <w:pPr>
        <w:spacing w:before="120"/>
        <w:ind w:firstLine="567"/>
        <w:rPr>
          <w:szCs w:val="28"/>
        </w:rPr>
      </w:pPr>
      <w:r w:rsidRPr="005354D5">
        <w:rPr>
          <w:szCs w:val="28"/>
        </w:rPr>
        <w:t>11. Người đại diện cho Văn phòng điều hành: ……………….………………</w:t>
      </w:r>
    </w:p>
    <w:p w14:paraId="4BAEF6C1" w14:textId="77777777" w:rsidR="00837F45" w:rsidRPr="005354D5" w:rsidRDefault="00837F45" w:rsidP="006805CB">
      <w:pPr>
        <w:spacing w:before="120"/>
        <w:ind w:firstLine="567"/>
        <w:rPr>
          <w:szCs w:val="28"/>
        </w:rPr>
      </w:pPr>
      <w:r w:rsidRPr="005354D5">
        <w:rPr>
          <w:szCs w:val="28"/>
        </w:rPr>
        <w:t>12. Số điện thoại của Văn phòng điều hành: ………..……………………….</w:t>
      </w:r>
    </w:p>
    <w:p w14:paraId="123D2D2C" w14:textId="77777777" w:rsidR="00837F45" w:rsidRPr="005354D5" w:rsidRDefault="00837F45" w:rsidP="006805CB">
      <w:pPr>
        <w:spacing w:before="120"/>
        <w:ind w:firstLine="567"/>
        <w:rPr>
          <w:szCs w:val="28"/>
        </w:rPr>
      </w:pPr>
      <w:r w:rsidRPr="005354D5">
        <w:rPr>
          <w:szCs w:val="28"/>
        </w:rPr>
        <w:t>13. Số Fax: ………….……………………….………………………………</w:t>
      </w:r>
    </w:p>
    <w:p w14:paraId="4FFAA968" w14:textId="77777777" w:rsidR="00837F45" w:rsidRPr="005354D5" w:rsidRDefault="00837F45" w:rsidP="006805CB">
      <w:pPr>
        <w:spacing w:before="120"/>
        <w:ind w:firstLine="567"/>
        <w:rPr>
          <w:szCs w:val="28"/>
        </w:rPr>
      </w:pPr>
      <w:r w:rsidRPr="005354D5">
        <w:rPr>
          <w:szCs w:val="28"/>
        </w:rPr>
        <w:lastRenderedPageBreak/>
        <w:t>14. Số tài khoản: ……………………………… tại: ……………...…………</w:t>
      </w:r>
    </w:p>
    <w:p w14:paraId="5E41CC01" w14:textId="77777777" w:rsidR="00837F45" w:rsidRPr="005354D5" w:rsidRDefault="00837F45" w:rsidP="006805CB">
      <w:pPr>
        <w:spacing w:before="120"/>
        <w:rPr>
          <w:szCs w:val="28"/>
        </w:rPr>
      </w:pPr>
      <w:r w:rsidRPr="005354D5">
        <w:rPr>
          <w:szCs w:val="28"/>
        </w:rPr>
        <w:t> </w:t>
      </w:r>
    </w:p>
    <w:tbl>
      <w:tblPr>
        <w:tblW w:w="0" w:type="auto"/>
        <w:tblCellMar>
          <w:left w:w="0" w:type="dxa"/>
          <w:right w:w="0" w:type="dxa"/>
        </w:tblCellMar>
        <w:tblLook w:val="0000" w:firstRow="0" w:lastRow="0" w:firstColumn="0" w:lastColumn="0" w:noHBand="0" w:noVBand="0"/>
      </w:tblPr>
      <w:tblGrid>
        <w:gridCol w:w="3544"/>
        <w:gridCol w:w="5528"/>
      </w:tblGrid>
      <w:tr w:rsidR="00837F45" w:rsidRPr="005354D5" w14:paraId="53579363" w14:textId="77777777" w:rsidTr="00E63F70">
        <w:trPr>
          <w:trHeight w:val="2954"/>
        </w:trPr>
        <w:tc>
          <w:tcPr>
            <w:tcW w:w="3544" w:type="dxa"/>
            <w:tcMar>
              <w:top w:w="0" w:type="dxa"/>
              <w:left w:w="108" w:type="dxa"/>
              <w:bottom w:w="0" w:type="dxa"/>
              <w:right w:w="108" w:type="dxa"/>
            </w:tcMar>
          </w:tcPr>
          <w:p w14:paraId="1D3C184F" w14:textId="77777777" w:rsidR="00837F45" w:rsidRPr="005354D5" w:rsidRDefault="00837F45" w:rsidP="00E63F70">
            <w:pPr>
              <w:ind w:left="-108"/>
            </w:pPr>
            <w:r w:rsidRPr="005354D5">
              <w:rPr>
                <w:b/>
                <w:bCs/>
                <w:i/>
                <w:iCs/>
              </w:rPr>
              <w:t>Nơi nhận:</w:t>
            </w:r>
            <w:r w:rsidRPr="005354D5">
              <w:rPr>
                <w:b/>
                <w:bCs/>
                <w:i/>
                <w:iCs/>
              </w:rPr>
              <w:br/>
            </w:r>
            <w:r w:rsidRPr="00E63F70">
              <w:rPr>
                <w:sz w:val="22"/>
              </w:rPr>
              <w:t>- Bộ Xây dựng;</w:t>
            </w:r>
            <w:r w:rsidRPr="00E63F70">
              <w:rPr>
                <w:sz w:val="22"/>
              </w:rPr>
              <w:br/>
              <w:t>- Bộ Công an;</w:t>
            </w:r>
            <w:r w:rsidRPr="00E63F70">
              <w:rPr>
                <w:sz w:val="22"/>
              </w:rPr>
              <w:br/>
              <w:t>- Bộ Tài chính;</w:t>
            </w:r>
            <w:r w:rsidRPr="00E63F70">
              <w:rPr>
                <w:sz w:val="22"/>
              </w:rPr>
              <w:br/>
              <w:t>- Bộ Công Thương;</w:t>
            </w:r>
            <w:r w:rsidRPr="00E63F70">
              <w:rPr>
                <w:sz w:val="22"/>
              </w:rPr>
              <w:br/>
              <w:t>- Ngân hàng Nhà nước Việt Nam;</w:t>
            </w:r>
            <w:r w:rsidRPr="00E63F70">
              <w:rPr>
                <w:sz w:val="22"/>
              </w:rPr>
              <w:br/>
              <w:t>- UBND tỉnh (thành phố)...;</w:t>
            </w:r>
            <w:r w:rsidRPr="00E63F70">
              <w:rPr>
                <w:sz w:val="22"/>
              </w:rPr>
              <w:br/>
              <w:t>- Sở Xây dựng ...;</w:t>
            </w:r>
            <w:r w:rsidRPr="00E63F70">
              <w:rPr>
                <w:sz w:val="22"/>
              </w:rPr>
              <w:br/>
              <w:t>- Lưu:...</w:t>
            </w:r>
          </w:p>
        </w:tc>
        <w:tc>
          <w:tcPr>
            <w:tcW w:w="5528" w:type="dxa"/>
            <w:tcMar>
              <w:top w:w="0" w:type="dxa"/>
              <w:left w:w="108" w:type="dxa"/>
              <w:bottom w:w="0" w:type="dxa"/>
              <w:right w:w="108" w:type="dxa"/>
            </w:tcMar>
          </w:tcPr>
          <w:p w14:paraId="257D4F4A" w14:textId="77777777" w:rsidR="00837F45" w:rsidRPr="005354D5" w:rsidRDefault="00837F45" w:rsidP="00E63F70">
            <w:pPr>
              <w:jc w:val="center"/>
              <w:rPr>
                <w:szCs w:val="28"/>
              </w:rPr>
            </w:pPr>
            <w:r w:rsidRPr="005354D5">
              <w:rPr>
                <w:b/>
                <w:bCs/>
                <w:szCs w:val="28"/>
              </w:rPr>
              <w:t>ĐẠI DIỆN NHÀ THẦU</w:t>
            </w:r>
            <w:r w:rsidRPr="005354D5">
              <w:rPr>
                <w:b/>
                <w:bCs/>
                <w:szCs w:val="28"/>
              </w:rPr>
              <w:br/>
            </w:r>
            <w:r w:rsidRPr="005354D5">
              <w:rPr>
                <w:i/>
                <w:iCs/>
                <w:szCs w:val="28"/>
              </w:rPr>
              <w:t>(Ký, ghi rõ họ tên, chức danh đóng dấu)</w:t>
            </w:r>
          </w:p>
        </w:tc>
      </w:tr>
    </w:tbl>
    <w:p w14:paraId="61BE1E12" w14:textId="77777777" w:rsidR="00837F45" w:rsidRPr="005354D5" w:rsidRDefault="00837F45" w:rsidP="006805CB">
      <w:pPr>
        <w:rPr>
          <w:szCs w:val="28"/>
        </w:rPr>
      </w:pPr>
    </w:p>
    <w:p w14:paraId="559481F6" w14:textId="77777777" w:rsidR="00837F45" w:rsidRPr="005354D5" w:rsidRDefault="00837F45" w:rsidP="006805CB">
      <w:pPr>
        <w:rPr>
          <w:szCs w:val="28"/>
        </w:rPr>
      </w:pPr>
    </w:p>
    <w:p w14:paraId="3D4AAA03" w14:textId="77777777" w:rsidR="00837F45" w:rsidRDefault="00837F45" w:rsidP="006805CB">
      <w:pPr>
        <w:keepNext/>
        <w:jc w:val="center"/>
        <w:outlineLvl w:val="0"/>
        <w:rPr>
          <w:b/>
          <w:bCs/>
          <w:kern w:val="32"/>
          <w:szCs w:val="28"/>
          <w:lang w:val="pt-BR"/>
        </w:rPr>
        <w:sectPr w:rsidR="00837F45" w:rsidSect="006805CB">
          <w:footnotePr>
            <w:numRestart w:val="eachPage"/>
          </w:footnotePr>
          <w:pgSz w:w="11907" w:h="16840" w:code="9"/>
          <w:pgMar w:top="1134" w:right="1134" w:bottom="1134" w:left="1701" w:header="510" w:footer="397" w:gutter="0"/>
          <w:pgNumType w:start="1"/>
          <w:cols w:space="720"/>
          <w:titlePg/>
          <w:docGrid w:linePitch="381"/>
        </w:sectPr>
      </w:pPr>
    </w:p>
    <w:p w14:paraId="7469014A" w14:textId="77777777" w:rsidR="00837F45" w:rsidRPr="005354D5" w:rsidRDefault="00837F45" w:rsidP="006805CB">
      <w:pPr>
        <w:keepNext/>
        <w:jc w:val="center"/>
        <w:outlineLvl w:val="0"/>
        <w:rPr>
          <w:b/>
          <w:bCs/>
          <w:kern w:val="32"/>
          <w:szCs w:val="28"/>
          <w:lang w:val="pt-BR"/>
        </w:rPr>
      </w:pPr>
      <w:r w:rsidRPr="005354D5">
        <w:rPr>
          <w:b/>
          <w:bCs/>
          <w:kern w:val="32"/>
          <w:szCs w:val="28"/>
          <w:lang w:val="pt-BR"/>
        </w:rPr>
        <w:lastRenderedPageBreak/>
        <w:t>Phụ lục I</w:t>
      </w:r>
      <w:bookmarkEnd w:id="369"/>
      <w:r w:rsidRPr="005354D5">
        <w:rPr>
          <w:b/>
          <w:bCs/>
          <w:kern w:val="32"/>
          <w:szCs w:val="28"/>
          <w:lang w:val="pt-BR"/>
        </w:rPr>
        <w:t>V</w:t>
      </w:r>
      <w:bookmarkStart w:id="372" w:name="_Toc52952549"/>
    </w:p>
    <w:p w14:paraId="7B6369AB" w14:textId="77777777" w:rsidR="00837F45" w:rsidRPr="005354D5" w:rsidRDefault="00837F45" w:rsidP="006805CB">
      <w:pPr>
        <w:keepNext/>
        <w:jc w:val="center"/>
        <w:outlineLvl w:val="0"/>
        <w:rPr>
          <w:b/>
          <w:bCs/>
          <w:kern w:val="32"/>
          <w:szCs w:val="28"/>
          <w:lang w:val="pt-BR"/>
        </w:rPr>
      </w:pPr>
      <w:r w:rsidRPr="005354D5">
        <w:rPr>
          <w:b/>
          <w:bCs/>
          <w:kern w:val="32"/>
          <w:szCs w:val="28"/>
          <w:lang w:val="pt-BR"/>
        </w:rPr>
        <w:t xml:space="preserve">MẪU CÁC VĂN BẢN TRONG QUY TRÌNH CẤP CHỨNG CHỈ </w:t>
      </w:r>
    </w:p>
    <w:p w14:paraId="2FD9B3A4" w14:textId="77777777" w:rsidR="00837F45" w:rsidRPr="005354D5" w:rsidRDefault="00837F45" w:rsidP="006805CB">
      <w:pPr>
        <w:keepNext/>
        <w:jc w:val="center"/>
        <w:outlineLvl w:val="0"/>
        <w:rPr>
          <w:b/>
          <w:bCs/>
          <w:kern w:val="32"/>
          <w:szCs w:val="28"/>
          <w:lang w:val="pt-BR"/>
        </w:rPr>
      </w:pPr>
      <w:r w:rsidRPr="005354D5">
        <w:rPr>
          <w:b/>
          <w:bCs/>
          <w:kern w:val="32"/>
          <w:szCs w:val="28"/>
          <w:lang w:val="pt-BR"/>
        </w:rPr>
        <w:t>HÀNH NGHỀ, CHỨNG CHỈ NĂNG LỰC HOẠT ĐỘNG XÂY DỰNG</w:t>
      </w:r>
    </w:p>
    <w:p w14:paraId="4DCD716B" w14:textId="77777777" w:rsidR="00837F45" w:rsidRPr="005354D5" w:rsidRDefault="00837F45" w:rsidP="006805CB">
      <w:pPr>
        <w:jc w:val="center"/>
        <w:rPr>
          <w:i/>
          <w:iCs/>
          <w:szCs w:val="28"/>
          <w:lang w:val="nl-NL"/>
        </w:rPr>
      </w:pPr>
      <w:r w:rsidRPr="005354D5" w:rsidDel="001211EA">
        <w:rPr>
          <w:b/>
          <w:bCs/>
          <w:kern w:val="32"/>
          <w:szCs w:val="28"/>
          <w:lang w:val="pt-BR"/>
        </w:rPr>
        <w:t xml:space="preserve"> </w:t>
      </w:r>
      <w:bookmarkEnd w:id="370"/>
      <w:bookmarkEnd w:id="372"/>
      <w:r w:rsidRPr="005354D5">
        <w:rPr>
          <w:i/>
          <w:iCs/>
          <w:szCs w:val="28"/>
          <w:lang w:val="nl-NL"/>
        </w:rPr>
        <w:t xml:space="preserve">(Kèm theo Nghị định số  </w:t>
      </w:r>
      <w:r>
        <w:rPr>
          <w:i/>
          <w:iCs/>
          <w:szCs w:val="28"/>
          <w:lang w:val="nl-NL"/>
        </w:rPr>
        <w:t xml:space="preserve">   </w:t>
      </w:r>
      <w:r w:rsidRPr="005354D5">
        <w:rPr>
          <w:i/>
          <w:iCs/>
          <w:szCs w:val="28"/>
          <w:lang w:val="nl-NL"/>
        </w:rPr>
        <w:t xml:space="preserve">    /2024/NĐ-CP</w:t>
      </w:r>
    </w:p>
    <w:p w14:paraId="5D8503B7" w14:textId="77777777" w:rsidR="00837F45" w:rsidRPr="005354D5" w:rsidRDefault="00837F45" w:rsidP="006805CB">
      <w:pPr>
        <w:jc w:val="center"/>
        <w:rPr>
          <w:i/>
          <w:iCs/>
          <w:szCs w:val="28"/>
          <w:lang w:val="nl-NL"/>
        </w:rPr>
      </w:pPr>
      <w:r w:rsidRPr="005354D5">
        <w:rPr>
          <w:i/>
          <w:iCs/>
          <w:szCs w:val="28"/>
          <w:lang w:val="nl-NL"/>
        </w:rPr>
        <w:t xml:space="preserve">ngày   </w:t>
      </w:r>
      <w:r>
        <w:rPr>
          <w:i/>
          <w:iCs/>
          <w:szCs w:val="28"/>
          <w:lang w:val="nl-NL"/>
        </w:rPr>
        <w:t xml:space="preserve">  </w:t>
      </w:r>
      <w:r w:rsidRPr="005354D5">
        <w:rPr>
          <w:i/>
          <w:iCs/>
          <w:szCs w:val="28"/>
          <w:lang w:val="nl-NL"/>
        </w:rPr>
        <w:t xml:space="preserve">  tháng</w:t>
      </w:r>
      <w:r>
        <w:rPr>
          <w:i/>
          <w:iCs/>
          <w:szCs w:val="28"/>
          <w:lang w:val="nl-NL"/>
        </w:rPr>
        <w:t xml:space="preserve"> 12 </w:t>
      </w:r>
      <w:r w:rsidRPr="005354D5">
        <w:rPr>
          <w:i/>
          <w:iCs/>
          <w:szCs w:val="28"/>
          <w:lang w:val="nl-NL"/>
        </w:rPr>
        <w:t>năm 2024 của Chính phủ)</w:t>
      </w:r>
    </w:p>
    <w:p w14:paraId="52EC6842" w14:textId="77777777" w:rsidR="00837F45" w:rsidRPr="005354D5" w:rsidRDefault="00837F45" w:rsidP="006805CB">
      <w:pPr>
        <w:jc w:val="center"/>
        <w:rPr>
          <w:i/>
          <w:iCs/>
          <w:szCs w:val="28"/>
          <w:vertAlign w:val="superscript"/>
          <w:lang w:val="nl-NL"/>
        </w:rPr>
      </w:pPr>
      <w:r w:rsidRPr="005354D5">
        <w:rPr>
          <w:i/>
          <w:iCs/>
          <w:szCs w:val="28"/>
          <w:vertAlign w:val="superscript"/>
          <w:lang w:val="nl-NL"/>
        </w:rPr>
        <w:t>__________</w:t>
      </w:r>
    </w:p>
    <w:p w14:paraId="52689194" w14:textId="77777777" w:rsidR="00837F45" w:rsidRPr="005354D5" w:rsidRDefault="00837F45" w:rsidP="006805CB">
      <w:pPr>
        <w:jc w:val="center"/>
        <w:rPr>
          <w:i/>
          <w:iCs/>
          <w:szCs w:val="28"/>
          <w:lang w:val="nl-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1"/>
        <w:gridCol w:w="7337"/>
      </w:tblGrid>
      <w:tr w:rsidR="00837F45" w:rsidRPr="005354D5" w14:paraId="37D35084" w14:textId="77777777" w:rsidTr="00562958">
        <w:trPr>
          <w:jc w:val="center"/>
        </w:trPr>
        <w:tc>
          <w:tcPr>
            <w:tcW w:w="1441" w:type="dxa"/>
            <w:shd w:val="clear" w:color="auto" w:fill="auto"/>
            <w:vAlign w:val="center"/>
          </w:tcPr>
          <w:p w14:paraId="10A5C04C" w14:textId="77777777" w:rsidR="00837F45" w:rsidRPr="005354D5" w:rsidRDefault="00837F45" w:rsidP="006805CB">
            <w:pPr>
              <w:keepNext/>
              <w:spacing w:before="60" w:after="60"/>
              <w:jc w:val="center"/>
              <w:outlineLvl w:val="0"/>
              <w:rPr>
                <w:kern w:val="32"/>
                <w:szCs w:val="28"/>
              </w:rPr>
            </w:pPr>
            <w:bookmarkStart w:id="373" w:name="_Toc52952550"/>
            <w:bookmarkStart w:id="374" w:name="_Toc54876064"/>
            <w:r w:rsidRPr="005354D5">
              <w:rPr>
                <w:kern w:val="32"/>
                <w:szCs w:val="28"/>
              </w:rPr>
              <w:t>Mẫu số 01</w:t>
            </w:r>
            <w:bookmarkEnd w:id="373"/>
            <w:bookmarkEnd w:id="374"/>
          </w:p>
        </w:tc>
        <w:tc>
          <w:tcPr>
            <w:tcW w:w="7337" w:type="dxa"/>
            <w:shd w:val="clear" w:color="auto" w:fill="auto"/>
            <w:vAlign w:val="center"/>
          </w:tcPr>
          <w:p w14:paraId="41CEDBCE" w14:textId="77777777" w:rsidR="00837F45" w:rsidRPr="005354D5" w:rsidRDefault="00837F45" w:rsidP="00E63F70">
            <w:pPr>
              <w:keepNext/>
              <w:spacing w:before="60" w:after="60"/>
              <w:outlineLvl w:val="0"/>
              <w:rPr>
                <w:kern w:val="32"/>
                <w:szCs w:val="28"/>
              </w:rPr>
            </w:pPr>
            <w:bookmarkStart w:id="375" w:name="_Toc52952551"/>
            <w:bookmarkStart w:id="376" w:name="_Toc54876065"/>
            <w:r w:rsidRPr="005354D5">
              <w:rPr>
                <w:kern w:val="32"/>
                <w:szCs w:val="28"/>
              </w:rPr>
              <w:t>Đơn đề nghị cấp chứng chỉ hành nghề hoạt động xây dựng</w:t>
            </w:r>
            <w:bookmarkEnd w:id="375"/>
            <w:bookmarkEnd w:id="376"/>
          </w:p>
        </w:tc>
      </w:tr>
      <w:tr w:rsidR="00837F45" w:rsidRPr="005354D5" w14:paraId="3210C1E8" w14:textId="77777777" w:rsidTr="00562958">
        <w:trPr>
          <w:jc w:val="center"/>
        </w:trPr>
        <w:tc>
          <w:tcPr>
            <w:tcW w:w="1441" w:type="dxa"/>
            <w:shd w:val="clear" w:color="auto" w:fill="auto"/>
            <w:vAlign w:val="center"/>
          </w:tcPr>
          <w:p w14:paraId="40C4BA42" w14:textId="77777777" w:rsidR="00837F45" w:rsidRPr="005354D5" w:rsidRDefault="00837F45" w:rsidP="006805CB">
            <w:pPr>
              <w:keepNext/>
              <w:spacing w:before="60" w:after="60"/>
              <w:jc w:val="center"/>
              <w:outlineLvl w:val="0"/>
              <w:rPr>
                <w:kern w:val="32"/>
                <w:szCs w:val="28"/>
              </w:rPr>
            </w:pPr>
            <w:bookmarkStart w:id="377" w:name="_Toc52952554"/>
            <w:bookmarkStart w:id="378" w:name="_Toc54876068"/>
            <w:r w:rsidRPr="005354D5">
              <w:rPr>
                <w:kern w:val="32"/>
                <w:szCs w:val="28"/>
              </w:rPr>
              <w:t>Mẫu số 0</w:t>
            </w:r>
            <w:bookmarkEnd w:id="377"/>
            <w:bookmarkEnd w:id="378"/>
            <w:r w:rsidRPr="005354D5">
              <w:rPr>
                <w:kern w:val="32"/>
                <w:szCs w:val="28"/>
              </w:rPr>
              <w:t>2</w:t>
            </w:r>
          </w:p>
        </w:tc>
        <w:tc>
          <w:tcPr>
            <w:tcW w:w="7337" w:type="dxa"/>
            <w:shd w:val="clear" w:color="auto" w:fill="auto"/>
            <w:vAlign w:val="center"/>
          </w:tcPr>
          <w:p w14:paraId="562A5BCE" w14:textId="77777777" w:rsidR="00837F45" w:rsidRPr="005354D5" w:rsidRDefault="00837F45" w:rsidP="00E63F70">
            <w:pPr>
              <w:keepNext/>
              <w:spacing w:before="60" w:after="60"/>
              <w:outlineLvl w:val="0"/>
              <w:rPr>
                <w:kern w:val="32"/>
                <w:szCs w:val="28"/>
              </w:rPr>
            </w:pPr>
            <w:bookmarkStart w:id="379" w:name="_Toc52952555"/>
            <w:bookmarkStart w:id="380" w:name="_Toc54876069"/>
            <w:r w:rsidRPr="005354D5">
              <w:rPr>
                <w:kern w:val="32"/>
                <w:szCs w:val="28"/>
              </w:rPr>
              <w:t>Đơn đề nghị cấp chuyển đổi chứng chỉ hành nghề hoạt động xây dựng</w:t>
            </w:r>
            <w:bookmarkEnd w:id="379"/>
            <w:bookmarkEnd w:id="380"/>
          </w:p>
        </w:tc>
      </w:tr>
      <w:tr w:rsidR="00837F45" w:rsidRPr="005354D5" w14:paraId="1E232A5E" w14:textId="77777777" w:rsidTr="00562958">
        <w:trPr>
          <w:jc w:val="center"/>
        </w:trPr>
        <w:tc>
          <w:tcPr>
            <w:tcW w:w="1441" w:type="dxa"/>
            <w:shd w:val="clear" w:color="auto" w:fill="auto"/>
            <w:vAlign w:val="center"/>
          </w:tcPr>
          <w:p w14:paraId="47EBB37A" w14:textId="77777777" w:rsidR="00837F45" w:rsidRPr="005354D5" w:rsidRDefault="00837F45" w:rsidP="006805CB">
            <w:pPr>
              <w:keepNext/>
              <w:spacing w:before="60" w:after="60"/>
              <w:jc w:val="center"/>
              <w:outlineLvl w:val="0"/>
              <w:rPr>
                <w:kern w:val="32"/>
                <w:szCs w:val="28"/>
              </w:rPr>
            </w:pPr>
            <w:bookmarkStart w:id="381" w:name="_Toc52952556"/>
            <w:bookmarkStart w:id="382" w:name="_Toc54876070"/>
            <w:r w:rsidRPr="005354D5">
              <w:rPr>
                <w:kern w:val="32"/>
                <w:szCs w:val="28"/>
              </w:rPr>
              <w:t>Mẫu số 0</w:t>
            </w:r>
            <w:bookmarkEnd w:id="381"/>
            <w:bookmarkEnd w:id="382"/>
            <w:r w:rsidRPr="005354D5">
              <w:rPr>
                <w:kern w:val="32"/>
                <w:szCs w:val="28"/>
              </w:rPr>
              <w:t>3</w:t>
            </w:r>
          </w:p>
        </w:tc>
        <w:tc>
          <w:tcPr>
            <w:tcW w:w="7337" w:type="dxa"/>
            <w:shd w:val="clear" w:color="auto" w:fill="auto"/>
            <w:vAlign w:val="center"/>
          </w:tcPr>
          <w:p w14:paraId="38513320" w14:textId="77777777" w:rsidR="00837F45" w:rsidRPr="005354D5" w:rsidRDefault="00837F45" w:rsidP="00E63F70">
            <w:pPr>
              <w:keepNext/>
              <w:spacing w:before="60" w:after="60"/>
              <w:outlineLvl w:val="0"/>
              <w:rPr>
                <w:kern w:val="32"/>
                <w:szCs w:val="28"/>
              </w:rPr>
            </w:pPr>
            <w:bookmarkStart w:id="383" w:name="_Toc52952557"/>
            <w:bookmarkStart w:id="384" w:name="_Toc54876071"/>
            <w:r w:rsidRPr="005354D5">
              <w:rPr>
                <w:kern w:val="32"/>
                <w:szCs w:val="28"/>
              </w:rPr>
              <w:t>Đơn đề nghị cấp chứng chỉ năng lực hoạt động xây dựng</w:t>
            </w:r>
            <w:bookmarkEnd w:id="383"/>
            <w:bookmarkEnd w:id="384"/>
          </w:p>
        </w:tc>
      </w:tr>
      <w:tr w:rsidR="00837F45" w:rsidRPr="005354D5" w14:paraId="45564C3F" w14:textId="77777777" w:rsidTr="00562958">
        <w:trPr>
          <w:jc w:val="center"/>
        </w:trPr>
        <w:tc>
          <w:tcPr>
            <w:tcW w:w="1441" w:type="dxa"/>
            <w:shd w:val="clear" w:color="auto" w:fill="auto"/>
            <w:vAlign w:val="center"/>
          </w:tcPr>
          <w:p w14:paraId="461D2686" w14:textId="77777777" w:rsidR="00837F45" w:rsidRPr="005354D5" w:rsidRDefault="00837F45" w:rsidP="006805CB">
            <w:pPr>
              <w:keepNext/>
              <w:spacing w:before="60" w:after="60"/>
              <w:jc w:val="center"/>
              <w:outlineLvl w:val="0"/>
              <w:rPr>
                <w:kern w:val="32"/>
                <w:szCs w:val="28"/>
              </w:rPr>
            </w:pPr>
            <w:bookmarkStart w:id="385" w:name="_Toc52952558"/>
            <w:bookmarkStart w:id="386" w:name="_Toc54876072"/>
            <w:r w:rsidRPr="005354D5">
              <w:rPr>
                <w:kern w:val="32"/>
                <w:szCs w:val="28"/>
              </w:rPr>
              <w:t>Mẫu số 0</w:t>
            </w:r>
            <w:bookmarkEnd w:id="385"/>
            <w:bookmarkEnd w:id="386"/>
            <w:r w:rsidRPr="005354D5">
              <w:rPr>
                <w:kern w:val="32"/>
                <w:szCs w:val="28"/>
              </w:rPr>
              <w:t>4</w:t>
            </w:r>
          </w:p>
        </w:tc>
        <w:tc>
          <w:tcPr>
            <w:tcW w:w="7337" w:type="dxa"/>
            <w:shd w:val="clear" w:color="auto" w:fill="auto"/>
            <w:vAlign w:val="center"/>
          </w:tcPr>
          <w:p w14:paraId="675BBC5E" w14:textId="77777777" w:rsidR="00837F45" w:rsidRPr="005354D5" w:rsidRDefault="00837F45" w:rsidP="00E63F70">
            <w:pPr>
              <w:keepNext/>
              <w:spacing w:before="60" w:after="60"/>
              <w:outlineLvl w:val="0"/>
              <w:rPr>
                <w:kern w:val="32"/>
                <w:szCs w:val="28"/>
              </w:rPr>
            </w:pPr>
            <w:bookmarkStart w:id="387" w:name="_Toc52952559"/>
            <w:bookmarkStart w:id="388" w:name="_Toc54876073"/>
            <w:r w:rsidRPr="005354D5">
              <w:rPr>
                <w:kern w:val="32"/>
                <w:szCs w:val="28"/>
              </w:rPr>
              <w:t>Bản khai kinh nghiệm công tác chuyên môn và xác định hạng của chứng chỉ hành nghề hoạt động xây dựng</w:t>
            </w:r>
            <w:bookmarkEnd w:id="387"/>
            <w:bookmarkEnd w:id="388"/>
          </w:p>
        </w:tc>
      </w:tr>
      <w:tr w:rsidR="00837F45" w:rsidRPr="005354D5" w14:paraId="28F10B8B" w14:textId="77777777" w:rsidTr="00562958">
        <w:trPr>
          <w:jc w:val="center"/>
        </w:trPr>
        <w:tc>
          <w:tcPr>
            <w:tcW w:w="1441" w:type="dxa"/>
            <w:shd w:val="clear" w:color="auto" w:fill="auto"/>
            <w:vAlign w:val="center"/>
          </w:tcPr>
          <w:p w14:paraId="1AB7EE85" w14:textId="77777777" w:rsidR="00837F45" w:rsidRPr="005354D5" w:rsidRDefault="00837F45" w:rsidP="006805CB">
            <w:pPr>
              <w:keepNext/>
              <w:spacing w:before="60" w:after="60"/>
              <w:jc w:val="center"/>
              <w:outlineLvl w:val="0"/>
              <w:rPr>
                <w:kern w:val="32"/>
                <w:szCs w:val="28"/>
              </w:rPr>
            </w:pPr>
            <w:bookmarkStart w:id="389" w:name="_Toc52952560"/>
            <w:bookmarkStart w:id="390" w:name="_Toc54876074"/>
            <w:r w:rsidRPr="005354D5">
              <w:rPr>
                <w:kern w:val="32"/>
                <w:szCs w:val="28"/>
              </w:rPr>
              <w:t>Mẫu số 0</w:t>
            </w:r>
            <w:bookmarkEnd w:id="389"/>
            <w:bookmarkEnd w:id="390"/>
            <w:r w:rsidRPr="005354D5">
              <w:rPr>
                <w:kern w:val="32"/>
                <w:szCs w:val="28"/>
              </w:rPr>
              <w:t>5</w:t>
            </w:r>
          </w:p>
        </w:tc>
        <w:tc>
          <w:tcPr>
            <w:tcW w:w="7337" w:type="dxa"/>
            <w:shd w:val="clear" w:color="auto" w:fill="auto"/>
            <w:vAlign w:val="center"/>
          </w:tcPr>
          <w:p w14:paraId="1D4631CB" w14:textId="77777777" w:rsidR="00837F45" w:rsidRPr="005354D5" w:rsidRDefault="00837F45" w:rsidP="00E63F70">
            <w:pPr>
              <w:keepNext/>
              <w:spacing w:before="60" w:after="60"/>
              <w:outlineLvl w:val="0"/>
              <w:rPr>
                <w:kern w:val="32"/>
                <w:szCs w:val="28"/>
              </w:rPr>
            </w:pPr>
            <w:bookmarkStart w:id="391" w:name="_Toc52952561"/>
            <w:bookmarkStart w:id="392" w:name="_Toc54876075"/>
            <w:r w:rsidRPr="005354D5">
              <w:rPr>
                <w:kern w:val="32"/>
                <w:szCs w:val="28"/>
              </w:rPr>
              <w:t>Mẫu chứng chỉ hành nghề hoạt động xây dựng</w:t>
            </w:r>
            <w:bookmarkEnd w:id="391"/>
            <w:bookmarkEnd w:id="392"/>
          </w:p>
        </w:tc>
      </w:tr>
      <w:tr w:rsidR="00837F45" w:rsidRPr="005354D5" w14:paraId="1D045579" w14:textId="77777777" w:rsidTr="00562958">
        <w:trPr>
          <w:jc w:val="center"/>
        </w:trPr>
        <w:tc>
          <w:tcPr>
            <w:tcW w:w="1441" w:type="dxa"/>
            <w:shd w:val="clear" w:color="auto" w:fill="auto"/>
            <w:vAlign w:val="center"/>
          </w:tcPr>
          <w:p w14:paraId="4254A252" w14:textId="77777777" w:rsidR="00837F45" w:rsidRPr="005354D5" w:rsidRDefault="00837F45" w:rsidP="006805CB">
            <w:pPr>
              <w:keepNext/>
              <w:spacing w:before="60" w:after="60"/>
              <w:jc w:val="center"/>
              <w:outlineLvl w:val="0"/>
              <w:rPr>
                <w:kern w:val="32"/>
                <w:szCs w:val="28"/>
              </w:rPr>
            </w:pPr>
            <w:bookmarkStart w:id="393" w:name="_Toc52952562"/>
            <w:bookmarkStart w:id="394" w:name="_Toc54876076"/>
            <w:r w:rsidRPr="005354D5">
              <w:rPr>
                <w:kern w:val="32"/>
                <w:szCs w:val="28"/>
              </w:rPr>
              <w:t>Mẫu số 0</w:t>
            </w:r>
            <w:bookmarkEnd w:id="393"/>
            <w:bookmarkEnd w:id="394"/>
            <w:r w:rsidRPr="005354D5">
              <w:rPr>
                <w:kern w:val="32"/>
                <w:szCs w:val="28"/>
              </w:rPr>
              <w:t>6</w:t>
            </w:r>
          </w:p>
        </w:tc>
        <w:tc>
          <w:tcPr>
            <w:tcW w:w="7337" w:type="dxa"/>
            <w:shd w:val="clear" w:color="auto" w:fill="auto"/>
            <w:vAlign w:val="center"/>
          </w:tcPr>
          <w:p w14:paraId="43E400ED" w14:textId="77777777" w:rsidR="00837F45" w:rsidRPr="005354D5" w:rsidRDefault="00837F45" w:rsidP="00E63F70">
            <w:pPr>
              <w:keepNext/>
              <w:spacing w:before="60" w:after="60"/>
              <w:outlineLvl w:val="0"/>
              <w:rPr>
                <w:kern w:val="32"/>
                <w:szCs w:val="28"/>
              </w:rPr>
            </w:pPr>
            <w:bookmarkStart w:id="395" w:name="_Toc52952563"/>
            <w:bookmarkStart w:id="396" w:name="_Toc54876077"/>
            <w:r w:rsidRPr="005354D5">
              <w:rPr>
                <w:kern w:val="32"/>
                <w:szCs w:val="28"/>
              </w:rPr>
              <w:t>Mẫu chứng chỉ năng lực hoạt động xây dựng</w:t>
            </w:r>
            <w:bookmarkEnd w:id="395"/>
            <w:bookmarkEnd w:id="396"/>
          </w:p>
        </w:tc>
      </w:tr>
    </w:tbl>
    <w:p w14:paraId="4A4FC079" w14:textId="77777777" w:rsidR="00837F45" w:rsidRPr="005354D5" w:rsidRDefault="00837F45" w:rsidP="006805CB">
      <w:pPr>
        <w:spacing w:after="200"/>
        <w:rPr>
          <w:b/>
          <w:bCs/>
          <w:szCs w:val="28"/>
        </w:rPr>
      </w:pPr>
    </w:p>
    <w:p w14:paraId="7097C0AA" w14:textId="77777777" w:rsidR="00837F45" w:rsidRPr="005354D5" w:rsidRDefault="00837F45" w:rsidP="006805CB">
      <w:pPr>
        <w:keepNext/>
        <w:tabs>
          <w:tab w:val="center" w:pos="4536"/>
          <w:tab w:val="left" w:pos="7742"/>
        </w:tabs>
        <w:spacing w:before="120"/>
        <w:jc w:val="right"/>
        <w:outlineLvl w:val="3"/>
        <w:rPr>
          <w:b/>
          <w:bCs/>
          <w:szCs w:val="28"/>
        </w:rPr>
      </w:pPr>
      <w:r w:rsidRPr="005354D5">
        <w:rPr>
          <w:b/>
          <w:bCs/>
          <w:szCs w:val="28"/>
        </w:rPr>
        <w:br w:type="page"/>
      </w:r>
      <w:r w:rsidRPr="005354D5">
        <w:rPr>
          <w:szCs w:val="28"/>
        </w:rPr>
        <w:lastRenderedPageBreak/>
        <w:t xml:space="preserve"> </w:t>
      </w:r>
      <w:r w:rsidRPr="000A77BF">
        <w:rPr>
          <w:b/>
          <w:bCs/>
          <w:szCs w:val="28"/>
        </w:rPr>
        <w:t>Phụ lục I</w:t>
      </w:r>
      <w:r>
        <w:rPr>
          <w:b/>
          <w:bCs/>
          <w:szCs w:val="28"/>
        </w:rPr>
        <w:t>V</w:t>
      </w:r>
      <w:r w:rsidRPr="000A77BF">
        <w:rPr>
          <w:b/>
          <w:bCs/>
          <w:szCs w:val="28"/>
        </w:rPr>
        <w:t xml:space="preserve"> -</w:t>
      </w:r>
      <w:r>
        <w:rPr>
          <w:b/>
          <w:bCs/>
          <w:szCs w:val="28"/>
        </w:rPr>
        <w:t xml:space="preserve"> </w:t>
      </w:r>
      <w:r w:rsidRPr="005354D5">
        <w:rPr>
          <w:b/>
          <w:szCs w:val="28"/>
        </w:rPr>
        <w:t>Mẫu số 01</w:t>
      </w:r>
    </w:p>
    <w:p w14:paraId="08C72A61" w14:textId="77777777" w:rsidR="00837F45" w:rsidRPr="00942E0B" w:rsidRDefault="00837F45" w:rsidP="006805CB">
      <w:pPr>
        <w:jc w:val="center"/>
        <w:rPr>
          <w:b/>
          <w:bCs/>
          <w:sz w:val="26"/>
          <w:szCs w:val="28"/>
        </w:rPr>
      </w:pPr>
      <w:r w:rsidRPr="00942E0B">
        <w:rPr>
          <w:b/>
          <w:bCs/>
          <w:sz w:val="26"/>
          <w:szCs w:val="28"/>
        </w:rPr>
        <w:t>CỘNG HOÀ XÃ HỘI CHỦ NGHĨA VIỆT NAM</w:t>
      </w:r>
    </w:p>
    <w:p w14:paraId="5BB17F03" w14:textId="77777777" w:rsidR="00837F45" w:rsidRPr="005354D5" w:rsidRDefault="00837F45" w:rsidP="006805CB">
      <w:pPr>
        <w:jc w:val="center"/>
        <w:rPr>
          <w:b/>
          <w:bCs/>
          <w:szCs w:val="28"/>
        </w:rPr>
      </w:pPr>
      <w:r w:rsidRPr="005354D5">
        <w:rPr>
          <w:b/>
          <w:bCs/>
          <w:szCs w:val="28"/>
        </w:rPr>
        <w:t>Độc lập - Tự do - Hạnh phúc</w:t>
      </w:r>
    </w:p>
    <w:p w14:paraId="436283A3" w14:textId="77777777" w:rsidR="00837F45" w:rsidRPr="005354D5" w:rsidRDefault="00837F45" w:rsidP="006805CB">
      <w:pPr>
        <w:jc w:val="center"/>
        <w:rPr>
          <w:szCs w:val="28"/>
          <w:vertAlign w:val="superscript"/>
        </w:rPr>
      </w:pPr>
      <w:r w:rsidRPr="005354D5">
        <w:rPr>
          <w:szCs w:val="28"/>
          <w:vertAlign w:val="superscript"/>
        </w:rPr>
        <w:t>_______________________________________</w:t>
      </w:r>
    </w:p>
    <w:p w14:paraId="3560CD1F" w14:textId="77777777" w:rsidR="00837F45" w:rsidRPr="005354D5" w:rsidRDefault="00837F45" w:rsidP="006805CB">
      <w:pPr>
        <w:jc w:val="center"/>
        <w:rPr>
          <w:i/>
          <w:iCs/>
          <w:szCs w:val="28"/>
        </w:rPr>
      </w:pPr>
      <w:r w:rsidRPr="005354D5">
        <w:rPr>
          <w:i/>
          <w:iCs/>
          <w:szCs w:val="28"/>
        </w:rPr>
        <w:t>..., ngày ... tháng ... năm ...</w:t>
      </w:r>
    </w:p>
    <w:p w14:paraId="5DA9EDFC" w14:textId="77777777" w:rsidR="00837F45" w:rsidRPr="00942E0B" w:rsidRDefault="00837F45" w:rsidP="006805CB">
      <w:pPr>
        <w:jc w:val="center"/>
        <w:rPr>
          <w:sz w:val="26"/>
          <w:szCs w:val="28"/>
        </w:rPr>
      </w:pPr>
    </w:p>
    <w:p w14:paraId="5B1BC093" w14:textId="77777777" w:rsidR="00837F45" w:rsidRPr="005354D5" w:rsidRDefault="00837F45" w:rsidP="006805CB">
      <w:pPr>
        <w:jc w:val="center"/>
        <w:rPr>
          <w:b/>
          <w:bCs/>
          <w:szCs w:val="28"/>
        </w:rPr>
      </w:pPr>
      <w:r w:rsidRPr="005354D5">
        <w:rPr>
          <w:b/>
          <w:bCs/>
          <w:szCs w:val="28"/>
        </w:rPr>
        <w:t>ĐƠN ĐỀ NGHỊ</w:t>
      </w:r>
    </w:p>
    <w:p w14:paraId="52B7B40C" w14:textId="77777777" w:rsidR="00837F45" w:rsidRPr="005354D5" w:rsidRDefault="00837F45" w:rsidP="006805CB">
      <w:pPr>
        <w:jc w:val="center"/>
        <w:rPr>
          <w:b/>
          <w:bCs/>
          <w:szCs w:val="28"/>
        </w:rPr>
      </w:pPr>
      <w:r w:rsidRPr="005354D5">
        <w:rPr>
          <w:b/>
          <w:bCs/>
          <w:szCs w:val="28"/>
        </w:rPr>
        <w:t>CẤP CHỨNG CHỈ HÀNH NGHỀ HOẠT ĐỘNG XÂY DỰNG</w:t>
      </w:r>
    </w:p>
    <w:p w14:paraId="6C8318BB" w14:textId="77777777" w:rsidR="00837F45" w:rsidRPr="005354D5" w:rsidRDefault="00837F45" w:rsidP="006805CB">
      <w:pPr>
        <w:jc w:val="center"/>
        <w:rPr>
          <w:bCs/>
          <w:szCs w:val="28"/>
          <w:vertAlign w:val="superscript"/>
        </w:rPr>
      </w:pPr>
      <w:r w:rsidRPr="005354D5">
        <w:rPr>
          <w:bCs/>
          <w:szCs w:val="28"/>
          <w:vertAlign w:val="superscript"/>
        </w:rPr>
        <w:t>____________</w:t>
      </w:r>
    </w:p>
    <w:p w14:paraId="7C58BF1B" w14:textId="77777777" w:rsidR="00837F45" w:rsidRPr="00942E0B" w:rsidRDefault="00837F45" w:rsidP="006805CB">
      <w:pPr>
        <w:tabs>
          <w:tab w:val="left" w:pos="885"/>
          <w:tab w:val="left" w:pos="3615"/>
          <w:tab w:val="center" w:pos="4394"/>
        </w:tabs>
        <w:jc w:val="center"/>
        <w:rPr>
          <w:bCs/>
          <w:sz w:val="20"/>
          <w:szCs w:val="28"/>
        </w:rPr>
      </w:pPr>
    </w:p>
    <w:p w14:paraId="73A874B4" w14:textId="77777777" w:rsidR="00837F45" w:rsidRPr="005354D5" w:rsidRDefault="00837F45" w:rsidP="006805CB">
      <w:pPr>
        <w:tabs>
          <w:tab w:val="left" w:pos="885"/>
          <w:tab w:val="left" w:pos="3615"/>
          <w:tab w:val="center" w:pos="4394"/>
        </w:tabs>
        <w:jc w:val="center"/>
        <w:rPr>
          <w:szCs w:val="28"/>
        </w:rPr>
      </w:pPr>
      <w:r w:rsidRPr="005354D5">
        <w:rPr>
          <w:bCs/>
          <w:szCs w:val="28"/>
        </w:rPr>
        <w:t>Kính gửi</w:t>
      </w:r>
      <w:r w:rsidRPr="005354D5">
        <w:rPr>
          <w:szCs w:val="28"/>
        </w:rPr>
        <w:t>: (Tên cơ quan có thẩm quyền).</w:t>
      </w:r>
    </w:p>
    <w:p w14:paraId="20920E03" w14:textId="77777777" w:rsidR="00837F45" w:rsidRPr="005354D5" w:rsidRDefault="00837F45" w:rsidP="006805CB">
      <w:pPr>
        <w:tabs>
          <w:tab w:val="left" w:pos="885"/>
          <w:tab w:val="left" w:pos="3615"/>
          <w:tab w:val="center" w:pos="4394"/>
        </w:tabs>
        <w:jc w:val="center"/>
        <w:rPr>
          <w:szCs w:val="28"/>
        </w:rPr>
      </w:pPr>
    </w:p>
    <w:p w14:paraId="1E303CDE" w14:textId="77777777" w:rsidR="00837F45" w:rsidRPr="005354D5" w:rsidRDefault="00837F45" w:rsidP="006805CB">
      <w:pPr>
        <w:ind w:firstLine="567"/>
        <w:rPr>
          <w:szCs w:val="28"/>
        </w:rPr>
      </w:pPr>
      <w:r w:rsidRPr="005354D5">
        <w:rPr>
          <w:szCs w:val="28"/>
        </w:rPr>
        <w:t xml:space="preserve">1. Họ và tên: </w:t>
      </w:r>
      <w:r w:rsidRPr="005354D5">
        <w:rPr>
          <w:szCs w:val="28"/>
        </w:rPr>
        <w:tab/>
        <w:t>………………………………………...……………………...</w:t>
      </w:r>
    </w:p>
    <w:p w14:paraId="3B9BD7D5" w14:textId="77777777" w:rsidR="00837F45" w:rsidRPr="005354D5" w:rsidRDefault="00837F45" w:rsidP="006805CB">
      <w:pPr>
        <w:ind w:firstLine="567"/>
        <w:rPr>
          <w:szCs w:val="28"/>
        </w:rPr>
      </w:pPr>
      <w:r w:rsidRPr="005354D5">
        <w:rPr>
          <w:szCs w:val="28"/>
        </w:rPr>
        <w:t>2. Ngày, tháng, năm sinh</w:t>
      </w:r>
      <w:r w:rsidRPr="005354D5">
        <w:rPr>
          <w:szCs w:val="28"/>
          <w:vertAlign w:val="superscript"/>
        </w:rPr>
        <w:t>(1)</w:t>
      </w:r>
      <w:r w:rsidRPr="005354D5">
        <w:rPr>
          <w:szCs w:val="28"/>
        </w:rPr>
        <w:t>: …………………….…3. Quốc tịch: ………….</w:t>
      </w:r>
    </w:p>
    <w:p w14:paraId="64B3CF48" w14:textId="77777777" w:rsidR="00837F45" w:rsidRPr="005354D5" w:rsidRDefault="00837F45" w:rsidP="006805CB">
      <w:pPr>
        <w:ind w:firstLine="567"/>
        <w:rPr>
          <w:spacing w:val="-6"/>
          <w:szCs w:val="28"/>
        </w:rPr>
      </w:pPr>
      <w:r w:rsidRPr="005354D5">
        <w:rPr>
          <w:spacing w:val="-6"/>
          <w:szCs w:val="28"/>
        </w:rPr>
        <w:t>4. Số CC/CCCD/Hộ chiếu:……….…Ngày cấp:……………………………….</w:t>
      </w:r>
    </w:p>
    <w:p w14:paraId="6123F33E" w14:textId="77777777" w:rsidR="00837F45" w:rsidRPr="005354D5" w:rsidRDefault="00837F45" w:rsidP="006805CB">
      <w:pPr>
        <w:ind w:firstLine="567"/>
        <w:rPr>
          <w:spacing w:val="-6"/>
          <w:szCs w:val="28"/>
        </w:rPr>
      </w:pPr>
      <w:r w:rsidRPr="005354D5">
        <w:rPr>
          <w:spacing w:val="-6"/>
          <w:szCs w:val="28"/>
        </w:rPr>
        <w:t>Nơi cấp………………………………………………………………………...</w:t>
      </w:r>
    </w:p>
    <w:p w14:paraId="3B37758E" w14:textId="77777777" w:rsidR="00837F45" w:rsidRPr="005354D5" w:rsidRDefault="00837F45" w:rsidP="006805CB">
      <w:pPr>
        <w:ind w:firstLine="567"/>
        <w:rPr>
          <w:szCs w:val="28"/>
        </w:rPr>
      </w:pPr>
      <w:r w:rsidRPr="005354D5">
        <w:rPr>
          <w:szCs w:val="28"/>
        </w:rPr>
        <w:t>5. Địa chỉ thường trú: …………………………………..…………………...</w:t>
      </w:r>
    </w:p>
    <w:p w14:paraId="59A58EDE" w14:textId="77777777" w:rsidR="00837F45" w:rsidRPr="005354D5" w:rsidRDefault="00837F45" w:rsidP="006805CB">
      <w:pPr>
        <w:ind w:firstLine="567"/>
        <w:rPr>
          <w:szCs w:val="28"/>
        </w:rPr>
      </w:pPr>
      <w:r w:rsidRPr="005354D5">
        <w:rPr>
          <w:szCs w:val="28"/>
        </w:rPr>
        <w:t>6. Số điện thoại</w:t>
      </w:r>
      <w:r w:rsidRPr="005354D5">
        <w:rPr>
          <w:szCs w:val="28"/>
          <w:vertAlign w:val="superscript"/>
        </w:rPr>
        <w:t>(2)</w:t>
      </w:r>
      <w:r w:rsidRPr="005354D5">
        <w:rPr>
          <w:szCs w:val="28"/>
        </w:rPr>
        <w:t xml:space="preserve">:…………Địa chỉ </w:t>
      </w:r>
      <w:r w:rsidRPr="000A77BF">
        <w:rPr>
          <w:szCs w:val="28"/>
        </w:rPr>
        <w:t>hòm thư điện tử</w:t>
      </w:r>
      <w:r w:rsidRPr="005354D5">
        <w:rPr>
          <w:szCs w:val="28"/>
        </w:rPr>
        <w:t>: ……....………………</w:t>
      </w:r>
    </w:p>
    <w:p w14:paraId="3F66C306" w14:textId="77777777" w:rsidR="00837F45" w:rsidRPr="005354D5" w:rsidRDefault="00837F45" w:rsidP="006805CB">
      <w:pPr>
        <w:ind w:firstLine="567"/>
        <w:rPr>
          <w:szCs w:val="28"/>
        </w:rPr>
      </w:pPr>
      <w:r w:rsidRPr="005354D5">
        <w:rPr>
          <w:szCs w:val="28"/>
        </w:rPr>
        <w:t>7. Đơn vị công tác: ………………………………………..………………...</w:t>
      </w:r>
    </w:p>
    <w:p w14:paraId="645497FE" w14:textId="77777777" w:rsidR="00837F45" w:rsidRPr="005354D5" w:rsidRDefault="00837F45" w:rsidP="006805CB">
      <w:pPr>
        <w:ind w:firstLine="567"/>
        <w:rPr>
          <w:szCs w:val="28"/>
        </w:rPr>
      </w:pPr>
      <w:r w:rsidRPr="005354D5">
        <w:rPr>
          <w:szCs w:val="28"/>
        </w:rPr>
        <w:t xml:space="preserve">8. Trình độ chuyên môn </w:t>
      </w:r>
      <w:r w:rsidRPr="005354D5">
        <w:rPr>
          <w:i/>
          <w:iCs/>
          <w:szCs w:val="28"/>
        </w:rPr>
        <w:t>(ghi rõ chuyên ngành đào tạo)</w:t>
      </w:r>
      <w:r w:rsidRPr="005354D5">
        <w:rPr>
          <w:szCs w:val="28"/>
        </w:rPr>
        <w:t>: …………………..</w:t>
      </w:r>
    </w:p>
    <w:p w14:paraId="1C57CACF" w14:textId="77777777" w:rsidR="00837F45" w:rsidRPr="005354D5" w:rsidRDefault="00837F45" w:rsidP="006805CB">
      <w:pPr>
        <w:ind w:firstLine="567"/>
        <w:rPr>
          <w:szCs w:val="28"/>
        </w:rPr>
      </w:pPr>
      <w:r w:rsidRPr="005354D5">
        <w:rPr>
          <w:szCs w:val="28"/>
        </w:rPr>
        <w:t>9. Thời gian kinh nghiệm liên quan đến lĩnh vực đề nghị cấp chứng chỉ hành nghề: …….. năm.</w:t>
      </w:r>
    </w:p>
    <w:p w14:paraId="6F0C3160" w14:textId="77777777" w:rsidR="00837F45" w:rsidRPr="005354D5" w:rsidRDefault="00837F45" w:rsidP="006805CB">
      <w:pPr>
        <w:ind w:firstLine="567"/>
        <w:rPr>
          <w:szCs w:val="28"/>
        </w:rPr>
      </w:pPr>
      <w:r w:rsidRPr="005354D5">
        <w:rPr>
          <w:szCs w:val="28"/>
        </w:rPr>
        <w:t xml:space="preserve">10. </w:t>
      </w:r>
      <w:r w:rsidRPr="000A77BF">
        <w:rPr>
          <w:szCs w:val="28"/>
        </w:rPr>
        <w:t>Chứng chỉ</w:t>
      </w:r>
      <w:r w:rsidRPr="005354D5">
        <w:rPr>
          <w:szCs w:val="28"/>
        </w:rPr>
        <w:t xml:space="preserve"> hành nghề số: …………… Ngày cấp: ………………………</w:t>
      </w:r>
    </w:p>
    <w:p w14:paraId="41CF2955" w14:textId="77777777" w:rsidR="00837F45" w:rsidRPr="005354D5" w:rsidRDefault="00837F45" w:rsidP="006805CB">
      <w:pPr>
        <w:ind w:firstLine="567"/>
        <w:rPr>
          <w:szCs w:val="28"/>
        </w:rPr>
      </w:pPr>
      <w:r w:rsidRPr="005354D5">
        <w:rPr>
          <w:szCs w:val="28"/>
        </w:rPr>
        <w:t>Nơi cấp: ……………..</w:t>
      </w:r>
    </w:p>
    <w:p w14:paraId="43718CA7" w14:textId="77777777" w:rsidR="00837F45" w:rsidRPr="005354D5" w:rsidRDefault="00837F45" w:rsidP="006805CB">
      <w:pPr>
        <w:ind w:firstLine="567"/>
        <w:rPr>
          <w:szCs w:val="28"/>
        </w:rPr>
      </w:pPr>
      <w:r w:rsidRPr="005354D5">
        <w:rPr>
          <w:szCs w:val="28"/>
        </w:rPr>
        <w:t>Lĩnh vực hoạt động xây dựng ……………………………………………….</w:t>
      </w:r>
    </w:p>
    <w:p w14:paraId="762DB649" w14:textId="77777777" w:rsidR="00837F45" w:rsidRPr="005354D5" w:rsidRDefault="00837F45" w:rsidP="006805CB">
      <w:pPr>
        <w:ind w:firstLine="567"/>
        <w:rPr>
          <w:szCs w:val="28"/>
        </w:rPr>
      </w:pPr>
      <w:r w:rsidRPr="005354D5">
        <w:rPr>
          <w:szCs w:val="28"/>
        </w:rPr>
        <w:t>11. Thông báo đánh giá hồ sơ đề nghị cấp chứng chỉ hành nghề (trường hợp được bảo lưu quyền dự thi sát hạch) số: ……….. Ngày cấp: ………….….</w:t>
      </w:r>
    </w:p>
    <w:p w14:paraId="52B703A2" w14:textId="77777777" w:rsidR="00837F45" w:rsidRPr="005354D5" w:rsidRDefault="00837F45" w:rsidP="006805CB">
      <w:pPr>
        <w:ind w:firstLine="567"/>
        <w:rPr>
          <w:szCs w:val="28"/>
        </w:rPr>
      </w:pPr>
      <w:r w:rsidRPr="005354D5">
        <w:rPr>
          <w:szCs w:val="28"/>
        </w:rPr>
        <w:t>Nơi cấp: ……………………………………………………………………..</w:t>
      </w:r>
    </w:p>
    <w:p w14:paraId="52133418" w14:textId="77777777" w:rsidR="00837F45" w:rsidRPr="005354D5" w:rsidRDefault="00837F45" w:rsidP="006805CB">
      <w:pPr>
        <w:ind w:firstLine="567"/>
        <w:rPr>
          <w:szCs w:val="28"/>
        </w:rPr>
      </w:pPr>
      <w:r w:rsidRPr="005354D5">
        <w:rPr>
          <w:szCs w:val="28"/>
        </w:rPr>
        <w:t>12. Quá trình hoạt động chuyên môn trong xây dựng</w:t>
      </w:r>
      <w:r w:rsidRPr="005354D5">
        <w:rPr>
          <w:szCs w:val="28"/>
          <w:vertAlign w:val="superscript"/>
        </w:rPr>
        <w:t>(3)</w:t>
      </w:r>
      <w:r w:rsidRPr="005354D5">
        <w:rPr>
          <w:szCs w:val="28"/>
        </w:rPr>
        <w:t>:</w:t>
      </w:r>
    </w:p>
    <w:tbl>
      <w:tblPr>
        <w:tblW w:w="9781" w:type="dxa"/>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685"/>
        <w:gridCol w:w="2515"/>
        <w:gridCol w:w="3988"/>
        <w:gridCol w:w="847"/>
      </w:tblGrid>
      <w:tr w:rsidR="00837F45" w:rsidRPr="005354D5" w14:paraId="6B757371" w14:textId="77777777" w:rsidTr="00942E0B">
        <w:trPr>
          <w:trHeight w:val="886"/>
        </w:trPr>
        <w:tc>
          <w:tcPr>
            <w:tcW w:w="746" w:type="dxa"/>
            <w:vAlign w:val="center"/>
          </w:tcPr>
          <w:p w14:paraId="45C2592E" w14:textId="77777777" w:rsidR="00837F45" w:rsidRPr="005354D5" w:rsidRDefault="00837F45" w:rsidP="006805CB">
            <w:pPr>
              <w:jc w:val="center"/>
              <w:rPr>
                <w:b/>
                <w:szCs w:val="28"/>
              </w:rPr>
            </w:pPr>
            <w:r w:rsidRPr="005354D5">
              <w:rPr>
                <w:b/>
                <w:szCs w:val="28"/>
              </w:rPr>
              <w:lastRenderedPageBreak/>
              <w:t>STT</w:t>
            </w:r>
          </w:p>
        </w:tc>
        <w:tc>
          <w:tcPr>
            <w:tcW w:w="1685" w:type="dxa"/>
            <w:vAlign w:val="center"/>
          </w:tcPr>
          <w:p w14:paraId="4BE41918" w14:textId="77777777" w:rsidR="00837F45" w:rsidRPr="005354D5" w:rsidRDefault="00837F45" w:rsidP="006805CB">
            <w:pPr>
              <w:jc w:val="center"/>
              <w:rPr>
                <w:b/>
                <w:szCs w:val="28"/>
              </w:rPr>
            </w:pPr>
            <w:r w:rsidRPr="005354D5">
              <w:rPr>
                <w:b/>
                <w:szCs w:val="28"/>
              </w:rPr>
              <w:t>Thời gian</w:t>
            </w:r>
          </w:p>
          <w:p w14:paraId="08A39054" w14:textId="77777777" w:rsidR="00837F45" w:rsidRPr="005354D5" w:rsidRDefault="00837F45" w:rsidP="006805CB">
            <w:pPr>
              <w:jc w:val="center"/>
              <w:rPr>
                <w:b/>
                <w:szCs w:val="28"/>
              </w:rPr>
            </w:pPr>
            <w:r w:rsidRPr="005354D5">
              <w:rPr>
                <w:b/>
                <w:szCs w:val="28"/>
              </w:rPr>
              <w:t>công tác</w:t>
            </w:r>
          </w:p>
          <w:p w14:paraId="05E49B7E" w14:textId="77777777" w:rsidR="00837F45" w:rsidRPr="005354D5" w:rsidRDefault="00837F45" w:rsidP="006805CB">
            <w:pPr>
              <w:jc w:val="center"/>
              <w:rPr>
                <w:b/>
                <w:szCs w:val="28"/>
              </w:rPr>
            </w:pPr>
            <w:r w:rsidRPr="005354D5">
              <w:rPr>
                <w:szCs w:val="28"/>
              </w:rPr>
              <w:t>(</w:t>
            </w:r>
            <w:r w:rsidRPr="005354D5">
              <w:rPr>
                <w:i/>
                <w:szCs w:val="28"/>
              </w:rPr>
              <w:t>Từ tháng, năm đến tháng, năm)</w:t>
            </w:r>
          </w:p>
        </w:tc>
        <w:tc>
          <w:tcPr>
            <w:tcW w:w="2515" w:type="dxa"/>
            <w:vAlign w:val="center"/>
          </w:tcPr>
          <w:p w14:paraId="2E2DF45C" w14:textId="77777777" w:rsidR="00837F45" w:rsidRPr="005354D5" w:rsidRDefault="00837F45" w:rsidP="006805CB">
            <w:pPr>
              <w:jc w:val="center"/>
              <w:rPr>
                <w:b/>
                <w:szCs w:val="28"/>
              </w:rPr>
            </w:pPr>
            <w:r w:rsidRPr="005354D5">
              <w:rPr>
                <w:b/>
                <w:szCs w:val="28"/>
              </w:rPr>
              <w:t>Đơn vị công tác/         Hoạt động độc lập</w:t>
            </w:r>
          </w:p>
          <w:p w14:paraId="3404411E" w14:textId="77777777" w:rsidR="00837F45" w:rsidRPr="005354D5" w:rsidRDefault="00837F45" w:rsidP="006805CB">
            <w:pPr>
              <w:jc w:val="center"/>
              <w:rPr>
                <w:i/>
                <w:szCs w:val="28"/>
              </w:rPr>
            </w:pPr>
            <w:r w:rsidRPr="005354D5">
              <w:rPr>
                <w:i/>
                <w:szCs w:val="28"/>
              </w:rPr>
              <w:t>(Ghi rõ tên đơn vị</w:t>
            </w:r>
            <w:r w:rsidRPr="005354D5">
              <w:rPr>
                <w:i/>
                <w:spacing w:val="-6"/>
                <w:szCs w:val="28"/>
              </w:rPr>
              <w:t>)</w:t>
            </w:r>
          </w:p>
        </w:tc>
        <w:tc>
          <w:tcPr>
            <w:tcW w:w="3988" w:type="dxa"/>
            <w:vAlign w:val="center"/>
          </w:tcPr>
          <w:p w14:paraId="2242F19E" w14:textId="77777777" w:rsidR="00837F45" w:rsidRPr="005354D5" w:rsidRDefault="00837F45" w:rsidP="006805CB">
            <w:pPr>
              <w:jc w:val="center"/>
              <w:rPr>
                <w:b/>
                <w:szCs w:val="28"/>
              </w:rPr>
            </w:pPr>
            <w:r w:rsidRPr="005354D5">
              <w:rPr>
                <w:b/>
                <w:szCs w:val="28"/>
              </w:rPr>
              <w:t>Kê khai kinh nghiệm</w:t>
            </w:r>
          </w:p>
          <w:p w14:paraId="7D3C0C71" w14:textId="77777777" w:rsidR="00837F45" w:rsidRPr="005354D5" w:rsidRDefault="00837F45" w:rsidP="006805CB">
            <w:pPr>
              <w:jc w:val="center"/>
              <w:rPr>
                <w:b/>
                <w:szCs w:val="28"/>
              </w:rPr>
            </w:pPr>
            <w:r w:rsidRPr="005354D5">
              <w:rPr>
                <w:b/>
                <w:szCs w:val="28"/>
              </w:rPr>
              <w:t>thực hiện công việc tiêu biểu</w:t>
            </w:r>
          </w:p>
          <w:p w14:paraId="03B64749" w14:textId="77777777" w:rsidR="00837F45" w:rsidRPr="005354D5" w:rsidRDefault="00837F45" w:rsidP="006805CB">
            <w:pPr>
              <w:jc w:val="center"/>
              <w:rPr>
                <w:i/>
                <w:szCs w:val="28"/>
                <w:vertAlign w:val="superscript"/>
              </w:rPr>
            </w:pPr>
          </w:p>
        </w:tc>
        <w:tc>
          <w:tcPr>
            <w:tcW w:w="847" w:type="dxa"/>
            <w:vAlign w:val="center"/>
          </w:tcPr>
          <w:p w14:paraId="02D9754B" w14:textId="77777777" w:rsidR="00837F45" w:rsidRPr="005354D5" w:rsidRDefault="00837F45" w:rsidP="006805CB">
            <w:pPr>
              <w:jc w:val="center"/>
              <w:rPr>
                <w:b/>
                <w:szCs w:val="28"/>
              </w:rPr>
            </w:pPr>
            <w:r w:rsidRPr="005354D5">
              <w:rPr>
                <w:b/>
                <w:szCs w:val="28"/>
              </w:rPr>
              <w:t>Ghi chú</w:t>
            </w:r>
          </w:p>
        </w:tc>
      </w:tr>
      <w:tr w:rsidR="00837F45" w:rsidRPr="005354D5" w14:paraId="0BB7C333" w14:textId="77777777" w:rsidTr="00942E0B">
        <w:tc>
          <w:tcPr>
            <w:tcW w:w="746" w:type="dxa"/>
          </w:tcPr>
          <w:p w14:paraId="13DAB4E9" w14:textId="77777777" w:rsidR="00837F45" w:rsidRPr="005354D5" w:rsidRDefault="00837F45" w:rsidP="006805CB">
            <w:pPr>
              <w:jc w:val="center"/>
              <w:rPr>
                <w:szCs w:val="28"/>
                <w:lang w:val="fr-FR"/>
              </w:rPr>
            </w:pPr>
            <w:r w:rsidRPr="005354D5">
              <w:rPr>
                <w:szCs w:val="28"/>
                <w:lang w:val="fr-FR"/>
              </w:rPr>
              <w:t>1</w:t>
            </w:r>
          </w:p>
        </w:tc>
        <w:tc>
          <w:tcPr>
            <w:tcW w:w="1685" w:type="dxa"/>
          </w:tcPr>
          <w:p w14:paraId="485B069E" w14:textId="77777777" w:rsidR="00837F45" w:rsidRPr="005354D5" w:rsidRDefault="00837F45" w:rsidP="006805CB">
            <w:pPr>
              <w:rPr>
                <w:szCs w:val="28"/>
                <w:lang w:val="fr-FR"/>
              </w:rPr>
            </w:pPr>
          </w:p>
        </w:tc>
        <w:tc>
          <w:tcPr>
            <w:tcW w:w="2515" w:type="dxa"/>
          </w:tcPr>
          <w:p w14:paraId="6719A92C" w14:textId="77777777" w:rsidR="00837F45" w:rsidRPr="005354D5" w:rsidRDefault="00837F45" w:rsidP="006805CB">
            <w:pPr>
              <w:rPr>
                <w:szCs w:val="28"/>
                <w:lang w:val="fr-FR"/>
              </w:rPr>
            </w:pPr>
          </w:p>
        </w:tc>
        <w:tc>
          <w:tcPr>
            <w:tcW w:w="3988" w:type="dxa"/>
          </w:tcPr>
          <w:p w14:paraId="5E7BEBA7" w14:textId="77777777" w:rsidR="00837F45" w:rsidRPr="000A77BF" w:rsidRDefault="00837F45" w:rsidP="00942E0B">
            <w:pPr>
              <w:rPr>
                <w:szCs w:val="28"/>
                <w:lang w:val="fr-FR"/>
              </w:rPr>
            </w:pPr>
            <w:r w:rsidRPr="005354D5">
              <w:rPr>
                <w:szCs w:val="28"/>
                <w:lang w:val="fr-FR"/>
              </w:rPr>
              <w:t>1. Tên Dự án/công trình</w:t>
            </w:r>
            <w:r w:rsidRPr="000A77BF">
              <w:rPr>
                <w:szCs w:val="28"/>
                <w:lang w:val="fr-FR"/>
              </w:rPr>
              <w:t>/hạng mục công trình: ….....</w:t>
            </w:r>
          </w:p>
          <w:p w14:paraId="530C4A5F" w14:textId="77777777" w:rsidR="00837F45" w:rsidRPr="000A77BF" w:rsidRDefault="00837F45" w:rsidP="00942E0B">
            <w:pPr>
              <w:rPr>
                <w:szCs w:val="28"/>
                <w:lang w:val="fr-FR"/>
              </w:rPr>
            </w:pPr>
            <w:r w:rsidRPr="000A77BF">
              <w:rPr>
                <w:szCs w:val="28"/>
                <w:lang w:val="fr-FR"/>
              </w:rPr>
              <w:t>Nhóm dự án/Cấp công trình:…..</w:t>
            </w:r>
          </w:p>
          <w:p w14:paraId="198DFD26" w14:textId="77777777" w:rsidR="00837F45" w:rsidRPr="000A77BF" w:rsidRDefault="00837F45" w:rsidP="00942E0B">
            <w:pPr>
              <w:rPr>
                <w:szCs w:val="28"/>
                <w:lang w:val="fr-FR"/>
              </w:rPr>
            </w:pPr>
            <w:r w:rsidRPr="000A77BF">
              <w:rPr>
                <w:szCs w:val="28"/>
                <w:lang w:val="fr-FR"/>
              </w:rPr>
              <w:t>Loại công trình: ………………</w:t>
            </w:r>
          </w:p>
          <w:p w14:paraId="77355E16" w14:textId="77777777" w:rsidR="00837F45" w:rsidRPr="000A77BF" w:rsidRDefault="00837F45" w:rsidP="00942E0B">
            <w:pPr>
              <w:rPr>
                <w:szCs w:val="28"/>
                <w:lang w:val="fr-FR"/>
              </w:rPr>
            </w:pPr>
            <w:r w:rsidRPr="000A77BF">
              <w:rPr>
                <w:szCs w:val="28"/>
                <w:lang w:val="fr-FR"/>
              </w:rPr>
              <w:t>Địa điểm xây dựng công trình:</w:t>
            </w:r>
          </w:p>
          <w:p w14:paraId="5567768A" w14:textId="77777777" w:rsidR="00837F45" w:rsidRPr="000A77BF" w:rsidRDefault="00837F45" w:rsidP="00942E0B">
            <w:pPr>
              <w:rPr>
                <w:szCs w:val="28"/>
                <w:lang w:val="fr-FR"/>
              </w:rPr>
            </w:pPr>
            <w:r w:rsidRPr="000A77BF">
              <w:rPr>
                <w:szCs w:val="28"/>
                <w:lang w:val="fr-FR"/>
              </w:rPr>
              <w:t>Chủ đầu tư:……………..</w:t>
            </w:r>
          </w:p>
          <w:p w14:paraId="7D3B7268" w14:textId="77777777" w:rsidR="00837F45" w:rsidRPr="005354D5" w:rsidRDefault="00837F45" w:rsidP="00942E0B">
            <w:pPr>
              <w:rPr>
                <w:szCs w:val="28"/>
                <w:lang w:val="fr-FR"/>
              </w:rPr>
            </w:pPr>
            <w:r w:rsidRPr="005354D5">
              <w:rPr>
                <w:szCs w:val="28"/>
                <w:lang w:val="fr-FR"/>
              </w:rPr>
              <w:t>Chức danh/Nội dung công việc thực hiện: ……………………..</w:t>
            </w:r>
          </w:p>
          <w:p w14:paraId="6CA0FDA9" w14:textId="77777777" w:rsidR="00837F45" w:rsidRPr="005354D5" w:rsidRDefault="00837F45" w:rsidP="00942E0B">
            <w:pPr>
              <w:rPr>
                <w:szCs w:val="28"/>
                <w:lang w:val="fr-FR"/>
              </w:rPr>
            </w:pPr>
            <w:r w:rsidRPr="005354D5">
              <w:rPr>
                <w:szCs w:val="28"/>
                <w:lang w:val="fr-FR"/>
              </w:rPr>
              <w:t>2. ….</w:t>
            </w:r>
          </w:p>
        </w:tc>
        <w:tc>
          <w:tcPr>
            <w:tcW w:w="847" w:type="dxa"/>
          </w:tcPr>
          <w:p w14:paraId="77301C3A" w14:textId="77777777" w:rsidR="00837F45" w:rsidRPr="005354D5" w:rsidRDefault="00837F45" w:rsidP="006805CB">
            <w:pPr>
              <w:rPr>
                <w:szCs w:val="28"/>
                <w:lang w:val="fr-FR"/>
              </w:rPr>
            </w:pPr>
          </w:p>
        </w:tc>
      </w:tr>
      <w:tr w:rsidR="00837F45" w:rsidRPr="005354D5" w14:paraId="6A1F913C" w14:textId="77777777" w:rsidTr="00942E0B">
        <w:tc>
          <w:tcPr>
            <w:tcW w:w="746" w:type="dxa"/>
          </w:tcPr>
          <w:p w14:paraId="23C8452F" w14:textId="77777777" w:rsidR="00837F45" w:rsidRPr="005354D5" w:rsidRDefault="00837F45" w:rsidP="006805CB">
            <w:pPr>
              <w:jc w:val="center"/>
              <w:rPr>
                <w:szCs w:val="28"/>
                <w:lang w:val="fr-FR"/>
              </w:rPr>
            </w:pPr>
            <w:r w:rsidRPr="005354D5">
              <w:rPr>
                <w:szCs w:val="28"/>
                <w:lang w:val="fr-FR"/>
              </w:rPr>
              <w:t>2</w:t>
            </w:r>
          </w:p>
        </w:tc>
        <w:tc>
          <w:tcPr>
            <w:tcW w:w="1685" w:type="dxa"/>
          </w:tcPr>
          <w:p w14:paraId="5512E4C1" w14:textId="77777777" w:rsidR="00837F45" w:rsidRPr="005354D5" w:rsidRDefault="00837F45" w:rsidP="006805CB">
            <w:pPr>
              <w:rPr>
                <w:szCs w:val="28"/>
                <w:lang w:val="fr-FR"/>
              </w:rPr>
            </w:pPr>
          </w:p>
        </w:tc>
        <w:tc>
          <w:tcPr>
            <w:tcW w:w="2515" w:type="dxa"/>
          </w:tcPr>
          <w:p w14:paraId="50DEA14B" w14:textId="77777777" w:rsidR="00837F45" w:rsidRPr="005354D5" w:rsidRDefault="00837F45" w:rsidP="006805CB">
            <w:pPr>
              <w:rPr>
                <w:szCs w:val="28"/>
                <w:lang w:val="fr-FR"/>
              </w:rPr>
            </w:pPr>
          </w:p>
        </w:tc>
        <w:tc>
          <w:tcPr>
            <w:tcW w:w="3988" w:type="dxa"/>
          </w:tcPr>
          <w:p w14:paraId="07DEAAA4" w14:textId="77777777" w:rsidR="00837F45" w:rsidRPr="005354D5" w:rsidRDefault="00837F45" w:rsidP="006805CB">
            <w:pPr>
              <w:rPr>
                <w:szCs w:val="28"/>
                <w:lang w:val="fr-FR"/>
              </w:rPr>
            </w:pPr>
          </w:p>
        </w:tc>
        <w:tc>
          <w:tcPr>
            <w:tcW w:w="847" w:type="dxa"/>
          </w:tcPr>
          <w:p w14:paraId="04451ABE" w14:textId="77777777" w:rsidR="00837F45" w:rsidRPr="005354D5" w:rsidRDefault="00837F45" w:rsidP="006805CB">
            <w:pPr>
              <w:rPr>
                <w:szCs w:val="28"/>
                <w:lang w:val="fr-FR"/>
              </w:rPr>
            </w:pPr>
          </w:p>
        </w:tc>
      </w:tr>
      <w:tr w:rsidR="00837F45" w:rsidRPr="005354D5" w14:paraId="78DE6738" w14:textId="77777777" w:rsidTr="00942E0B">
        <w:tc>
          <w:tcPr>
            <w:tcW w:w="746" w:type="dxa"/>
          </w:tcPr>
          <w:p w14:paraId="58139D10" w14:textId="77777777" w:rsidR="00837F45" w:rsidRPr="005354D5" w:rsidRDefault="00837F45" w:rsidP="006805CB">
            <w:pPr>
              <w:rPr>
                <w:szCs w:val="28"/>
                <w:lang w:val="fr-FR"/>
              </w:rPr>
            </w:pPr>
            <w:r w:rsidRPr="005354D5">
              <w:rPr>
                <w:szCs w:val="28"/>
                <w:lang w:val="fr-FR"/>
              </w:rPr>
              <w:t>…</w:t>
            </w:r>
          </w:p>
        </w:tc>
        <w:tc>
          <w:tcPr>
            <w:tcW w:w="1685" w:type="dxa"/>
          </w:tcPr>
          <w:p w14:paraId="037D48BB" w14:textId="77777777" w:rsidR="00837F45" w:rsidRPr="005354D5" w:rsidRDefault="00837F45" w:rsidP="006805CB">
            <w:pPr>
              <w:rPr>
                <w:szCs w:val="28"/>
                <w:lang w:val="fr-FR"/>
              </w:rPr>
            </w:pPr>
          </w:p>
        </w:tc>
        <w:tc>
          <w:tcPr>
            <w:tcW w:w="2515" w:type="dxa"/>
          </w:tcPr>
          <w:p w14:paraId="785BE035" w14:textId="77777777" w:rsidR="00837F45" w:rsidRPr="005354D5" w:rsidRDefault="00837F45" w:rsidP="006805CB">
            <w:pPr>
              <w:rPr>
                <w:szCs w:val="28"/>
                <w:lang w:val="fr-FR"/>
              </w:rPr>
            </w:pPr>
          </w:p>
        </w:tc>
        <w:tc>
          <w:tcPr>
            <w:tcW w:w="3988" w:type="dxa"/>
          </w:tcPr>
          <w:p w14:paraId="77B54CE2" w14:textId="77777777" w:rsidR="00837F45" w:rsidRPr="005354D5" w:rsidRDefault="00837F45" w:rsidP="006805CB">
            <w:pPr>
              <w:rPr>
                <w:szCs w:val="28"/>
                <w:lang w:val="fr-FR"/>
              </w:rPr>
            </w:pPr>
          </w:p>
        </w:tc>
        <w:tc>
          <w:tcPr>
            <w:tcW w:w="847" w:type="dxa"/>
          </w:tcPr>
          <w:p w14:paraId="01536F38" w14:textId="77777777" w:rsidR="00837F45" w:rsidRPr="005354D5" w:rsidRDefault="00837F45" w:rsidP="006805CB">
            <w:pPr>
              <w:rPr>
                <w:szCs w:val="28"/>
                <w:lang w:val="fr-FR"/>
              </w:rPr>
            </w:pPr>
          </w:p>
        </w:tc>
      </w:tr>
    </w:tbl>
    <w:p w14:paraId="072AD22C" w14:textId="77777777" w:rsidR="00837F45" w:rsidRPr="009F18E4" w:rsidRDefault="00837F45" w:rsidP="00942E0B">
      <w:pPr>
        <w:spacing w:before="120"/>
        <w:ind w:firstLine="567"/>
        <w:rPr>
          <w:b/>
          <w:spacing w:val="4"/>
          <w:szCs w:val="28"/>
        </w:rPr>
      </w:pPr>
      <w:r w:rsidRPr="009F18E4">
        <w:rPr>
          <w:b/>
          <w:spacing w:val="4"/>
          <w:szCs w:val="28"/>
        </w:rPr>
        <w:t>Đề nghị cấp chứng chỉ hành nghề hoạt động xây dựng với nội dung như sau:</w:t>
      </w:r>
    </w:p>
    <w:p w14:paraId="10CDA68C" w14:textId="77777777" w:rsidR="00837F45" w:rsidRPr="005354D5" w:rsidRDefault="00837F45" w:rsidP="006805CB">
      <w:pPr>
        <w:spacing w:before="120"/>
        <w:ind w:firstLine="567"/>
        <w:rPr>
          <w:szCs w:val="28"/>
        </w:rPr>
      </w:pPr>
      <w:r w:rsidRPr="005354D5">
        <w:rPr>
          <w:szCs w:val="28"/>
        </w:rPr>
        <w:t>Lĩnh vực hành nghề: …………………. ……………….</w:t>
      </w:r>
    </w:p>
    <w:p w14:paraId="3C7B040E" w14:textId="77777777" w:rsidR="00837F45" w:rsidRPr="005354D5" w:rsidRDefault="00837F45" w:rsidP="006805CB">
      <w:pPr>
        <w:spacing w:before="120"/>
        <w:ind w:firstLine="567"/>
        <w:rPr>
          <w:szCs w:val="28"/>
        </w:rPr>
      </w:pPr>
      <w:r w:rsidRPr="005354D5">
        <w:rPr>
          <w:szCs w:val="28"/>
        </w:rPr>
        <w:t>Hạng: ………….</w:t>
      </w:r>
    </w:p>
    <w:p w14:paraId="56575398" w14:textId="77777777" w:rsidR="00837F45" w:rsidRPr="005354D5" w:rsidRDefault="00837F45" w:rsidP="006805CB">
      <w:pPr>
        <w:spacing w:before="120"/>
        <w:ind w:firstLine="567"/>
        <w:rPr>
          <w:bCs/>
          <w:szCs w:val="28"/>
        </w:rPr>
      </w:pPr>
      <w:r w:rsidRPr="005354D5">
        <w:rPr>
          <w:bCs/>
          <w:szCs w:val="28"/>
        </w:rPr>
        <w:sym w:font="Symbol" w:char="F07F"/>
      </w:r>
      <w:r w:rsidRPr="005354D5">
        <w:rPr>
          <w:bCs/>
          <w:szCs w:val="28"/>
        </w:rPr>
        <w:t xml:space="preserve"> Cấp mới      </w:t>
      </w:r>
    </w:p>
    <w:p w14:paraId="6F2EC522" w14:textId="77777777" w:rsidR="00837F45" w:rsidRPr="005354D5" w:rsidRDefault="00837F45" w:rsidP="006805CB">
      <w:pPr>
        <w:spacing w:before="120"/>
        <w:ind w:firstLine="567"/>
        <w:rPr>
          <w:bCs/>
          <w:szCs w:val="28"/>
        </w:rPr>
      </w:pPr>
      <w:r w:rsidRPr="005354D5">
        <w:rPr>
          <w:bCs/>
          <w:szCs w:val="28"/>
        </w:rPr>
        <w:sym w:font="Symbol" w:char="F07F"/>
      </w:r>
      <w:r w:rsidRPr="005354D5">
        <w:rPr>
          <w:bCs/>
          <w:szCs w:val="28"/>
        </w:rPr>
        <w:t xml:space="preserve"> Cấp lại </w:t>
      </w:r>
    </w:p>
    <w:p w14:paraId="704D9E2A" w14:textId="77777777" w:rsidR="00837F45" w:rsidRPr="005354D5" w:rsidRDefault="00837F45" w:rsidP="006805CB">
      <w:pPr>
        <w:spacing w:before="120"/>
        <w:ind w:firstLine="567"/>
        <w:rPr>
          <w:szCs w:val="28"/>
          <w:vertAlign w:val="superscript"/>
        </w:rPr>
      </w:pPr>
      <w:r w:rsidRPr="005354D5">
        <w:rPr>
          <w:szCs w:val="28"/>
        </w:rPr>
        <w:t>Lý do đề nghị cấp lại chứng chỉ: ……………………………….............</w:t>
      </w:r>
    </w:p>
    <w:p w14:paraId="6CB991FD" w14:textId="77777777" w:rsidR="00837F45" w:rsidRPr="005354D5" w:rsidRDefault="00837F45" w:rsidP="006805CB">
      <w:pPr>
        <w:rPr>
          <w:szCs w:val="28"/>
        </w:rPr>
      </w:pPr>
    </w:p>
    <w:p w14:paraId="262283EF" w14:textId="77777777" w:rsidR="00837F45" w:rsidRPr="000A77BF" w:rsidRDefault="00837F45" w:rsidP="006805CB">
      <w:pPr>
        <w:rPr>
          <w:spacing w:val="10"/>
          <w:szCs w:val="28"/>
        </w:rPr>
      </w:pPr>
      <w:r w:rsidRPr="005354D5">
        <w:rPr>
          <w:szCs w:val="28"/>
        </w:rPr>
        <w:t xml:space="preserve">Tôi xin chịu trách nhiệm về tính chính xác, hợp pháp của hồ sơ, nội dung kê khai trong đơn và cam kết hành nghề hoạt động xây dựng theo đúng nội dung </w:t>
      </w:r>
      <w:r w:rsidRPr="005354D5">
        <w:rPr>
          <w:szCs w:val="28"/>
        </w:rPr>
        <w:lastRenderedPageBreak/>
        <w:t xml:space="preserve">ghi trong </w:t>
      </w:r>
      <w:r w:rsidRPr="000A77BF">
        <w:rPr>
          <w:spacing w:val="10"/>
          <w:szCs w:val="28"/>
        </w:rPr>
        <w:t>chứng chỉ hành nghề được cấp và tuân thủ các quy định của pháp luật có liên quan.</w:t>
      </w:r>
    </w:p>
    <w:p w14:paraId="152C2664" w14:textId="77777777" w:rsidR="00837F45" w:rsidRPr="00942E0B" w:rsidRDefault="00837F45" w:rsidP="006805CB">
      <w:pPr>
        <w:rPr>
          <w:sz w:val="14"/>
          <w:szCs w:val="28"/>
        </w:rPr>
      </w:pPr>
    </w:p>
    <w:tbl>
      <w:tblPr>
        <w:tblW w:w="0" w:type="auto"/>
        <w:jc w:val="center"/>
        <w:tblLook w:val="04A0" w:firstRow="1" w:lastRow="0" w:firstColumn="1" w:lastColumn="0" w:noHBand="0" w:noVBand="1"/>
      </w:tblPr>
      <w:tblGrid>
        <w:gridCol w:w="4628"/>
        <w:gridCol w:w="4659"/>
      </w:tblGrid>
      <w:tr w:rsidR="00837F45" w:rsidRPr="005354D5" w14:paraId="456F162C" w14:textId="77777777" w:rsidTr="00225B96">
        <w:trPr>
          <w:trHeight w:val="2122"/>
          <w:jc w:val="center"/>
        </w:trPr>
        <w:tc>
          <w:tcPr>
            <w:tcW w:w="4628" w:type="dxa"/>
          </w:tcPr>
          <w:p w14:paraId="59C99781" w14:textId="77777777" w:rsidR="00837F45" w:rsidRPr="005354D5" w:rsidRDefault="00837F45" w:rsidP="00942E0B">
            <w:pPr>
              <w:rPr>
                <w:szCs w:val="28"/>
              </w:rPr>
            </w:pPr>
            <w:r w:rsidRPr="005354D5">
              <w:rPr>
                <w:szCs w:val="28"/>
              </w:rPr>
              <w:tab/>
            </w:r>
            <w:r w:rsidRPr="005354D5">
              <w:rPr>
                <w:szCs w:val="28"/>
              </w:rPr>
              <w:tab/>
            </w:r>
          </w:p>
        </w:tc>
        <w:tc>
          <w:tcPr>
            <w:tcW w:w="4659" w:type="dxa"/>
          </w:tcPr>
          <w:p w14:paraId="25C60D27" w14:textId="77777777" w:rsidR="00837F45" w:rsidRPr="005354D5" w:rsidRDefault="00837F45" w:rsidP="00942E0B">
            <w:pPr>
              <w:jc w:val="center"/>
              <w:rPr>
                <w:b/>
                <w:bCs/>
                <w:szCs w:val="28"/>
              </w:rPr>
            </w:pPr>
            <w:r w:rsidRPr="005354D5">
              <w:rPr>
                <w:b/>
                <w:bCs/>
                <w:szCs w:val="28"/>
              </w:rPr>
              <w:t>NGƯỜI LÀM ĐƠN</w:t>
            </w:r>
          </w:p>
          <w:p w14:paraId="39F34A1D" w14:textId="77777777" w:rsidR="00837F45" w:rsidRPr="005354D5" w:rsidRDefault="00837F45" w:rsidP="00942E0B">
            <w:pPr>
              <w:jc w:val="center"/>
              <w:rPr>
                <w:i/>
                <w:szCs w:val="28"/>
              </w:rPr>
            </w:pPr>
            <w:r w:rsidRPr="005354D5">
              <w:rPr>
                <w:i/>
                <w:szCs w:val="28"/>
              </w:rPr>
              <w:t>(Ký và ghi rõ họ, tên)</w:t>
            </w:r>
          </w:p>
        </w:tc>
      </w:tr>
    </w:tbl>
    <w:p w14:paraId="51B27571" w14:textId="77777777" w:rsidR="00837F45" w:rsidRPr="005354D5" w:rsidRDefault="00837F45" w:rsidP="006805CB">
      <w:pPr>
        <w:spacing w:before="120" w:after="160"/>
        <w:ind w:firstLine="720"/>
        <w:jc w:val="center"/>
        <w:rPr>
          <w:b/>
          <w:bCs/>
          <w:szCs w:val="28"/>
        </w:rPr>
      </w:pPr>
    </w:p>
    <w:p w14:paraId="465059A0" w14:textId="77777777" w:rsidR="00837F45" w:rsidRPr="005354D5" w:rsidRDefault="00837F45" w:rsidP="006805CB">
      <w:pPr>
        <w:spacing w:before="120" w:after="160"/>
        <w:ind w:firstLine="720"/>
        <w:jc w:val="center"/>
        <w:rPr>
          <w:b/>
          <w:bCs/>
          <w:szCs w:val="28"/>
        </w:rPr>
      </w:pPr>
    </w:p>
    <w:p w14:paraId="138B2658" w14:textId="77777777" w:rsidR="00837F45" w:rsidRPr="005354D5" w:rsidRDefault="00837F45" w:rsidP="006805CB">
      <w:pPr>
        <w:spacing w:before="120" w:after="160"/>
        <w:ind w:firstLine="720"/>
        <w:jc w:val="center"/>
        <w:rPr>
          <w:b/>
          <w:bCs/>
          <w:szCs w:val="28"/>
        </w:rPr>
      </w:pPr>
    </w:p>
    <w:p w14:paraId="5C4AC1ED" w14:textId="77777777" w:rsidR="00837F45" w:rsidRPr="005354D5" w:rsidRDefault="00837F45" w:rsidP="006805CB">
      <w:pPr>
        <w:spacing w:before="120" w:after="160"/>
        <w:ind w:firstLine="720"/>
        <w:jc w:val="center"/>
        <w:rPr>
          <w:b/>
          <w:bCs/>
          <w:szCs w:val="28"/>
        </w:rPr>
      </w:pPr>
    </w:p>
    <w:p w14:paraId="3AFE97A3" w14:textId="77777777" w:rsidR="00837F45" w:rsidRPr="005354D5" w:rsidRDefault="00837F45" w:rsidP="006805CB">
      <w:pPr>
        <w:spacing w:before="120" w:after="160"/>
        <w:ind w:firstLine="720"/>
        <w:jc w:val="center"/>
        <w:rPr>
          <w:b/>
          <w:bCs/>
          <w:szCs w:val="28"/>
        </w:rPr>
      </w:pPr>
    </w:p>
    <w:p w14:paraId="540C0954" w14:textId="77777777" w:rsidR="00837F45" w:rsidRPr="005354D5" w:rsidRDefault="00837F45" w:rsidP="006805CB">
      <w:pPr>
        <w:spacing w:before="120" w:after="160"/>
        <w:ind w:firstLine="720"/>
        <w:jc w:val="center"/>
        <w:rPr>
          <w:b/>
          <w:bCs/>
          <w:szCs w:val="28"/>
        </w:rPr>
      </w:pPr>
    </w:p>
    <w:p w14:paraId="6CCEAF6F" w14:textId="77777777" w:rsidR="00837F45" w:rsidRPr="005354D5" w:rsidRDefault="00837F45" w:rsidP="006805CB">
      <w:pPr>
        <w:spacing w:before="120" w:after="160"/>
        <w:ind w:firstLine="720"/>
        <w:jc w:val="center"/>
        <w:rPr>
          <w:b/>
          <w:bCs/>
          <w:szCs w:val="28"/>
        </w:rPr>
      </w:pPr>
    </w:p>
    <w:p w14:paraId="502D1FF2" w14:textId="77777777" w:rsidR="00837F45" w:rsidRPr="005354D5" w:rsidRDefault="00837F45" w:rsidP="006805CB">
      <w:pPr>
        <w:spacing w:before="120" w:after="160"/>
        <w:ind w:firstLine="720"/>
        <w:jc w:val="center"/>
        <w:rPr>
          <w:b/>
          <w:bCs/>
          <w:szCs w:val="28"/>
        </w:rPr>
      </w:pPr>
    </w:p>
    <w:p w14:paraId="6E2F7308" w14:textId="77777777" w:rsidR="00837F45" w:rsidRPr="005354D5" w:rsidRDefault="00837F45" w:rsidP="006805CB">
      <w:pPr>
        <w:spacing w:before="120" w:after="160"/>
        <w:ind w:firstLine="720"/>
        <w:jc w:val="center"/>
        <w:rPr>
          <w:b/>
          <w:bCs/>
          <w:szCs w:val="28"/>
        </w:rPr>
      </w:pPr>
    </w:p>
    <w:p w14:paraId="2D5CFE3B" w14:textId="77777777" w:rsidR="00837F45" w:rsidRPr="005354D5" w:rsidRDefault="00837F45" w:rsidP="006805CB">
      <w:pPr>
        <w:spacing w:before="120" w:after="160"/>
        <w:ind w:firstLine="720"/>
        <w:jc w:val="center"/>
        <w:rPr>
          <w:b/>
          <w:bCs/>
          <w:szCs w:val="28"/>
        </w:rPr>
      </w:pPr>
    </w:p>
    <w:p w14:paraId="6391EEE1" w14:textId="77777777" w:rsidR="00837F45" w:rsidRPr="005354D5" w:rsidRDefault="00837F45" w:rsidP="006805CB">
      <w:pPr>
        <w:spacing w:before="120" w:after="160"/>
        <w:ind w:firstLine="720"/>
        <w:jc w:val="center"/>
        <w:rPr>
          <w:b/>
          <w:bCs/>
          <w:szCs w:val="28"/>
        </w:rPr>
      </w:pPr>
    </w:p>
    <w:p w14:paraId="70861895" w14:textId="77777777" w:rsidR="00837F45" w:rsidRPr="005354D5" w:rsidRDefault="00837F45" w:rsidP="006805CB">
      <w:pPr>
        <w:spacing w:before="120" w:after="160"/>
        <w:ind w:firstLine="720"/>
        <w:jc w:val="center"/>
        <w:rPr>
          <w:b/>
          <w:bCs/>
          <w:szCs w:val="28"/>
        </w:rPr>
      </w:pPr>
    </w:p>
    <w:p w14:paraId="636A0D14" w14:textId="77777777" w:rsidR="00837F45" w:rsidRPr="00942E0B" w:rsidRDefault="00837F45" w:rsidP="00942E0B">
      <w:pPr>
        <w:ind w:firstLine="567"/>
        <w:rPr>
          <w:b/>
          <w:bCs/>
          <w:i/>
          <w:sz w:val="22"/>
        </w:rPr>
      </w:pPr>
      <w:r w:rsidRPr="00942E0B">
        <w:rPr>
          <w:b/>
          <w:bCs/>
          <w:i/>
          <w:sz w:val="22"/>
        </w:rPr>
        <w:t>Ghi chú:</w:t>
      </w:r>
    </w:p>
    <w:p w14:paraId="7684A954" w14:textId="77777777" w:rsidR="00837F45" w:rsidRPr="00942E0B" w:rsidRDefault="00837F45" w:rsidP="00942E0B">
      <w:pPr>
        <w:ind w:firstLine="567"/>
        <w:rPr>
          <w:sz w:val="22"/>
          <w:shd w:val="clear" w:color="auto" w:fill="FFFFFF"/>
        </w:rPr>
      </w:pPr>
      <w:r w:rsidRPr="00942E0B">
        <w:rPr>
          <w:sz w:val="22"/>
          <w:shd w:val="clear" w:color="auto" w:fill="FFFFFF"/>
          <w:vertAlign w:val="superscript"/>
        </w:rPr>
        <w:t>(1)</w:t>
      </w:r>
      <w:r w:rsidRPr="00942E0B">
        <w:rPr>
          <w:sz w:val="22"/>
          <w:shd w:val="clear" w:color="auto" w:fill="FFFFFF"/>
        </w:rPr>
        <w:t xml:space="preserve"> Có thể thay thế các thông tin ngày, tháng, năm sinh, quốc tịch, số căn cước/căn cước công dân/hộ chiếu, địa chỉ thường trú bằng mã số định danh cá nhân.</w:t>
      </w:r>
    </w:p>
    <w:p w14:paraId="5A60FF63" w14:textId="77777777" w:rsidR="00837F45" w:rsidRPr="009F18E4" w:rsidRDefault="00837F45" w:rsidP="00942E0B">
      <w:pPr>
        <w:pStyle w:val="ListParagraph"/>
        <w:ind w:left="0" w:firstLine="567"/>
        <w:rPr>
          <w:spacing w:val="4"/>
          <w:sz w:val="22"/>
          <w:shd w:val="clear" w:color="auto" w:fill="FFFFFF"/>
        </w:rPr>
      </w:pPr>
      <w:r w:rsidRPr="00942E0B">
        <w:rPr>
          <w:sz w:val="22"/>
          <w:shd w:val="clear" w:color="auto" w:fill="FFFFFF"/>
          <w:vertAlign w:val="superscript"/>
        </w:rPr>
        <w:t xml:space="preserve">(2) </w:t>
      </w:r>
      <w:r w:rsidRPr="009F18E4">
        <w:rPr>
          <w:spacing w:val="4"/>
          <w:sz w:val="22"/>
          <w:shd w:val="clear" w:color="auto" w:fill="FFFFFF"/>
        </w:rPr>
        <w:t>Số điện thoại, địa chỉ hòm thư điện tử phải là thông tin của cá nhân đề nghị cấp chứng chỉ hành nghề.</w:t>
      </w:r>
    </w:p>
    <w:p w14:paraId="56326D2D" w14:textId="77777777" w:rsidR="00837F45" w:rsidRPr="005354D5" w:rsidRDefault="00837F45" w:rsidP="00942E0B">
      <w:pPr>
        <w:pStyle w:val="ListParagraph"/>
        <w:ind w:left="0" w:firstLine="567"/>
        <w:rPr>
          <w:b/>
          <w:szCs w:val="28"/>
        </w:rPr>
      </w:pPr>
      <w:r w:rsidRPr="00942E0B">
        <w:rPr>
          <w:sz w:val="22"/>
          <w:shd w:val="clear" w:color="auto" w:fill="FFFFFF"/>
          <w:vertAlign w:val="superscript"/>
        </w:rPr>
        <w:t xml:space="preserve">(3) </w:t>
      </w:r>
      <w:r w:rsidRPr="00942E0B">
        <w:rPr>
          <w:sz w:val="22"/>
          <w:shd w:val="clear" w:color="auto" w:fill="FFFFFF"/>
        </w:rPr>
        <w:t>Không yêu cầu kê khai trong trường hợp cá nhân được bảo lưu quyền dự thi sát hạch; cấp lại chứng chỉ hành nghề.</w:t>
      </w:r>
      <w:r w:rsidRPr="005354D5">
        <w:rPr>
          <w:b/>
          <w:szCs w:val="28"/>
        </w:rPr>
        <w:br w:type="page"/>
      </w:r>
    </w:p>
    <w:p w14:paraId="67934CFC" w14:textId="77777777" w:rsidR="00837F45" w:rsidRPr="005354D5" w:rsidRDefault="00837F45" w:rsidP="006805CB">
      <w:pPr>
        <w:keepNext/>
        <w:tabs>
          <w:tab w:val="center" w:pos="4536"/>
          <w:tab w:val="left" w:pos="7742"/>
        </w:tabs>
        <w:jc w:val="right"/>
        <w:outlineLvl w:val="3"/>
        <w:rPr>
          <w:b/>
          <w:bCs/>
          <w:szCs w:val="28"/>
        </w:rPr>
      </w:pPr>
      <w:r w:rsidRPr="000A77BF">
        <w:rPr>
          <w:b/>
          <w:bCs/>
          <w:szCs w:val="28"/>
        </w:rPr>
        <w:lastRenderedPageBreak/>
        <w:t>Phụ lục I</w:t>
      </w:r>
      <w:r>
        <w:rPr>
          <w:b/>
          <w:bCs/>
          <w:szCs w:val="28"/>
        </w:rPr>
        <w:t>V</w:t>
      </w:r>
      <w:r w:rsidRPr="000A77BF">
        <w:rPr>
          <w:b/>
          <w:bCs/>
          <w:szCs w:val="28"/>
        </w:rPr>
        <w:t xml:space="preserve"> -</w:t>
      </w:r>
      <w:r>
        <w:rPr>
          <w:b/>
          <w:bCs/>
          <w:szCs w:val="28"/>
        </w:rPr>
        <w:t xml:space="preserve"> </w:t>
      </w:r>
      <w:r w:rsidRPr="005354D5">
        <w:rPr>
          <w:b/>
          <w:szCs w:val="28"/>
        </w:rPr>
        <w:t>Mẫu số 02</w:t>
      </w:r>
    </w:p>
    <w:p w14:paraId="18FD4022" w14:textId="77777777" w:rsidR="00837F45" w:rsidRPr="00942E0B" w:rsidRDefault="00837F45" w:rsidP="006805CB">
      <w:pPr>
        <w:jc w:val="center"/>
        <w:rPr>
          <w:b/>
          <w:bCs/>
          <w:sz w:val="26"/>
          <w:szCs w:val="28"/>
        </w:rPr>
      </w:pPr>
      <w:r w:rsidRPr="00942E0B">
        <w:rPr>
          <w:b/>
          <w:bCs/>
          <w:sz w:val="26"/>
          <w:szCs w:val="28"/>
        </w:rPr>
        <w:t>CỘNG HOÀ XÃ HỘI CHỦ NGHĨA VIỆT NAM</w:t>
      </w:r>
    </w:p>
    <w:p w14:paraId="469210FF" w14:textId="77777777" w:rsidR="00837F45" w:rsidRPr="005354D5" w:rsidRDefault="00837F45" w:rsidP="006805CB">
      <w:pPr>
        <w:jc w:val="center"/>
        <w:rPr>
          <w:b/>
          <w:bCs/>
          <w:szCs w:val="28"/>
        </w:rPr>
      </w:pPr>
      <w:r w:rsidRPr="005354D5">
        <w:rPr>
          <w:b/>
          <w:bCs/>
          <w:szCs w:val="28"/>
        </w:rPr>
        <w:t>Độc lập - Tự do - Hạnh phúc</w:t>
      </w:r>
    </w:p>
    <w:p w14:paraId="6CA2ECC3" w14:textId="77777777" w:rsidR="00837F45" w:rsidRPr="005354D5" w:rsidRDefault="00837F45" w:rsidP="006805CB">
      <w:pPr>
        <w:jc w:val="center"/>
        <w:rPr>
          <w:szCs w:val="28"/>
        </w:rPr>
      </w:pPr>
      <w:r w:rsidRPr="005354D5">
        <w:rPr>
          <w:szCs w:val="28"/>
          <w:vertAlign w:val="superscript"/>
        </w:rPr>
        <w:t>_______________________________________</w:t>
      </w:r>
    </w:p>
    <w:p w14:paraId="4161E4C8" w14:textId="77777777" w:rsidR="00837F45" w:rsidRPr="005354D5" w:rsidRDefault="00837F45" w:rsidP="006805CB">
      <w:pPr>
        <w:jc w:val="center"/>
        <w:rPr>
          <w:szCs w:val="28"/>
        </w:rPr>
      </w:pPr>
      <w:r w:rsidRPr="005354D5">
        <w:rPr>
          <w:i/>
          <w:iCs/>
          <w:szCs w:val="28"/>
        </w:rPr>
        <w:t>...., ngày.......tháng....... năm......</w:t>
      </w:r>
    </w:p>
    <w:p w14:paraId="6392B4E1" w14:textId="77777777" w:rsidR="00837F45" w:rsidRPr="005354D5" w:rsidRDefault="00837F45" w:rsidP="006805CB">
      <w:pPr>
        <w:jc w:val="center"/>
        <w:rPr>
          <w:szCs w:val="28"/>
        </w:rPr>
      </w:pPr>
    </w:p>
    <w:p w14:paraId="0E320EFB" w14:textId="77777777" w:rsidR="00837F45" w:rsidRPr="005354D5" w:rsidRDefault="00837F45" w:rsidP="006805CB">
      <w:pPr>
        <w:jc w:val="center"/>
        <w:rPr>
          <w:b/>
          <w:bCs/>
          <w:szCs w:val="28"/>
        </w:rPr>
      </w:pPr>
      <w:r w:rsidRPr="005354D5">
        <w:rPr>
          <w:b/>
          <w:bCs/>
          <w:szCs w:val="28"/>
        </w:rPr>
        <w:t>ĐƠN ĐỀ NGHỊ</w:t>
      </w:r>
    </w:p>
    <w:p w14:paraId="31757499" w14:textId="77777777" w:rsidR="00837F45" w:rsidRPr="005354D5" w:rsidRDefault="00837F45" w:rsidP="006805CB">
      <w:pPr>
        <w:jc w:val="center"/>
        <w:rPr>
          <w:b/>
          <w:bCs/>
          <w:szCs w:val="28"/>
        </w:rPr>
      </w:pPr>
      <w:r w:rsidRPr="005354D5">
        <w:rPr>
          <w:b/>
          <w:bCs/>
          <w:szCs w:val="28"/>
        </w:rPr>
        <w:t xml:space="preserve">CẤP CHUYỂN ĐỔI CHỨNG CHỈ HÀNH NGHỀ </w:t>
      </w:r>
    </w:p>
    <w:p w14:paraId="0206DB04" w14:textId="77777777" w:rsidR="00837F45" w:rsidRPr="005354D5" w:rsidRDefault="00837F45" w:rsidP="006805CB">
      <w:pPr>
        <w:jc w:val="center"/>
        <w:rPr>
          <w:b/>
          <w:bCs/>
          <w:szCs w:val="28"/>
        </w:rPr>
      </w:pPr>
      <w:r w:rsidRPr="005354D5">
        <w:rPr>
          <w:b/>
          <w:bCs/>
          <w:szCs w:val="28"/>
        </w:rPr>
        <w:t>HOẠT ĐỘNG XÂY DỰNG</w:t>
      </w:r>
    </w:p>
    <w:p w14:paraId="5C0CDC3A" w14:textId="77777777" w:rsidR="00837F45" w:rsidRPr="005354D5" w:rsidRDefault="00837F45" w:rsidP="006805CB">
      <w:pPr>
        <w:jc w:val="center"/>
        <w:rPr>
          <w:b/>
          <w:bCs/>
          <w:szCs w:val="28"/>
          <w:vertAlign w:val="superscript"/>
        </w:rPr>
      </w:pPr>
      <w:r w:rsidRPr="005354D5">
        <w:rPr>
          <w:b/>
          <w:bCs/>
          <w:szCs w:val="28"/>
          <w:vertAlign w:val="superscript"/>
        </w:rPr>
        <w:t>______________</w:t>
      </w:r>
    </w:p>
    <w:p w14:paraId="74698A9D" w14:textId="77777777" w:rsidR="00837F45" w:rsidRPr="00942E0B" w:rsidRDefault="00837F45" w:rsidP="006805CB">
      <w:pPr>
        <w:jc w:val="center"/>
        <w:rPr>
          <w:bCs/>
          <w:sz w:val="20"/>
          <w:szCs w:val="28"/>
        </w:rPr>
      </w:pPr>
    </w:p>
    <w:p w14:paraId="0FF7AF4F" w14:textId="77777777" w:rsidR="00837F45" w:rsidRPr="005354D5" w:rsidRDefault="00837F45" w:rsidP="006805CB">
      <w:pPr>
        <w:jc w:val="center"/>
        <w:rPr>
          <w:szCs w:val="28"/>
        </w:rPr>
      </w:pPr>
      <w:r w:rsidRPr="005354D5">
        <w:rPr>
          <w:bCs/>
          <w:szCs w:val="28"/>
        </w:rPr>
        <w:t>Kính gửi</w:t>
      </w:r>
      <w:r w:rsidRPr="005354D5">
        <w:rPr>
          <w:szCs w:val="28"/>
        </w:rPr>
        <w:t>: (Tên cơ quan có thẩm quyền).</w:t>
      </w:r>
    </w:p>
    <w:p w14:paraId="2C0D305C" w14:textId="77777777" w:rsidR="00837F45" w:rsidRPr="005354D5" w:rsidRDefault="00837F45" w:rsidP="006805CB">
      <w:pPr>
        <w:rPr>
          <w:szCs w:val="28"/>
        </w:rPr>
      </w:pPr>
    </w:p>
    <w:p w14:paraId="1104F7EA" w14:textId="77777777" w:rsidR="00837F45" w:rsidRPr="005354D5" w:rsidRDefault="00837F45" w:rsidP="006805CB">
      <w:pPr>
        <w:ind w:firstLine="567"/>
        <w:rPr>
          <w:szCs w:val="28"/>
        </w:rPr>
      </w:pPr>
      <w:r w:rsidRPr="005354D5">
        <w:rPr>
          <w:szCs w:val="28"/>
        </w:rPr>
        <w:t xml:space="preserve">1. Họ và tên: ………………………………………………………..………. </w:t>
      </w:r>
    </w:p>
    <w:p w14:paraId="06A79238" w14:textId="77777777" w:rsidR="00837F45" w:rsidRPr="005354D5" w:rsidRDefault="00837F45" w:rsidP="006805CB">
      <w:pPr>
        <w:ind w:firstLine="567"/>
        <w:rPr>
          <w:szCs w:val="28"/>
        </w:rPr>
      </w:pPr>
      <w:r w:rsidRPr="005354D5">
        <w:rPr>
          <w:szCs w:val="28"/>
        </w:rPr>
        <w:t>2. Ngày, tháng, năm sinh: …..………………………………………..……..</w:t>
      </w:r>
    </w:p>
    <w:p w14:paraId="65A12963" w14:textId="77777777" w:rsidR="00837F45" w:rsidRPr="005354D5" w:rsidRDefault="00837F45" w:rsidP="006805CB">
      <w:pPr>
        <w:ind w:firstLine="567"/>
        <w:rPr>
          <w:szCs w:val="28"/>
        </w:rPr>
      </w:pPr>
      <w:r w:rsidRPr="005354D5">
        <w:rPr>
          <w:szCs w:val="28"/>
        </w:rPr>
        <w:t>3. Quốc tịch: ………………….......................................................................</w:t>
      </w:r>
    </w:p>
    <w:p w14:paraId="72BD99E5" w14:textId="77777777" w:rsidR="00837F45" w:rsidRPr="005354D5" w:rsidRDefault="00837F45" w:rsidP="006805CB">
      <w:pPr>
        <w:ind w:firstLine="567"/>
        <w:rPr>
          <w:szCs w:val="28"/>
        </w:rPr>
      </w:pPr>
      <w:r w:rsidRPr="005354D5">
        <w:rPr>
          <w:szCs w:val="28"/>
        </w:rPr>
        <w:t>4. Hộ chiếu số:…… ……..……Ngày cấp: ………………………….…..….</w:t>
      </w:r>
    </w:p>
    <w:p w14:paraId="6EC5EBB6" w14:textId="77777777" w:rsidR="00837F45" w:rsidRPr="005354D5" w:rsidRDefault="00837F45" w:rsidP="006805CB">
      <w:pPr>
        <w:ind w:firstLine="567"/>
        <w:rPr>
          <w:szCs w:val="28"/>
        </w:rPr>
      </w:pPr>
      <w:r w:rsidRPr="005354D5">
        <w:rPr>
          <w:szCs w:val="28"/>
        </w:rPr>
        <w:t>Nơi cấp: …......................................................................................................</w:t>
      </w:r>
    </w:p>
    <w:p w14:paraId="39F09955" w14:textId="77777777" w:rsidR="00837F45" w:rsidRPr="00DB73AE" w:rsidRDefault="00837F45" w:rsidP="006805CB">
      <w:pPr>
        <w:tabs>
          <w:tab w:val="left" w:pos="4253"/>
        </w:tabs>
        <w:ind w:firstLine="567"/>
        <w:rPr>
          <w:szCs w:val="28"/>
        </w:rPr>
      </w:pPr>
      <w:r w:rsidRPr="00DB73AE">
        <w:rPr>
          <w:szCs w:val="28"/>
        </w:rPr>
        <w:t>5. Thời hạn trên giấy phép lao động:………………………………................</w:t>
      </w:r>
    </w:p>
    <w:p w14:paraId="5E37213A" w14:textId="77777777" w:rsidR="00837F45" w:rsidRPr="00DB73AE" w:rsidRDefault="00837F45" w:rsidP="006805CB">
      <w:pPr>
        <w:tabs>
          <w:tab w:val="left" w:pos="4253"/>
        </w:tabs>
        <w:ind w:firstLine="567"/>
        <w:rPr>
          <w:szCs w:val="28"/>
        </w:rPr>
      </w:pPr>
      <w:r w:rsidRPr="00DB73AE">
        <w:rPr>
          <w:szCs w:val="28"/>
        </w:rPr>
        <w:t>6. Số điện thoại: ………………… Địa chỉ hòm thư điện tử: ……….....……</w:t>
      </w:r>
    </w:p>
    <w:p w14:paraId="040295A0" w14:textId="77777777" w:rsidR="00837F45" w:rsidRPr="00DB73AE" w:rsidRDefault="00837F45" w:rsidP="006805CB">
      <w:pPr>
        <w:ind w:firstLine="567"/>
        <w:rPr>
          <w:szCs w:val="28"/>
        </w:rPr>
      </w:pPr>
      <w:r w:rsidRPr="00DB73AE">
        <w:rPr>
          <w:szCs w:val="28"/>
        </w:rPr>
        <w:t>7. Đơn vị công tác: ………………………………………………..................</w:t>
      </w:r>
    </w:p>
    <w:p w14:paraId="7232CFA6" w14:textId="77777777" w:rsidR="00837F45" w:rsidRPr="00DB73AE" w:rsidRDefault="00837F45" w:rsidP="006805CB">
      <w:pPr>
        <w:ind w:firstLine="567"/>
        <w:rPr>
          <w:szCs w:val="28"/>
        </w:rPr>
      </w:pPr>
      <w:r w:rsidRPr="00DB73AE">
        <w:rPr>
          <w:szCs w:val="28"/>
        </w:rPr>
        <w:t xml:space="preserve">8. Trình độ chuyên môn </w:t>
      </w:r>
      <w:r w:rsidRPr="00DB73AE">
        <w:rPr>
          <w:iCs/>
          <w:szCs w:val="28"/>
        </w:rPr>
        <w:t>(ghi rõ chuyên ngành đào tạo)</w:t>
      </w:r>
      <w:r w:rsidRPr="00DB73AE">
        <w:rPr>
          <w:szCs w:val="28"/>
        </w:rPr>
        <w:t>: …………….....…..</w:t>
      </w:r>
    </w:p>
    <w:p w14:paraId="2254F9CF" w14:textId="77777777" w:rsidR="00837F45" w:rsidRPr="00DB73AE" w:rsidRDefault="00837F45" w:rsidP="006805CB">
      <w:pPr>
        <w:ind w:firstLine="567"/>
        <w:rPr>
          <w:szCs w:val="28"/>
        </w:rPr>
      </w:pPr>
      <w:r w:rsidRPr="00DB73AE">
        <w:rPr>
          <w:szCs w:val="28"/>
        </w:rPr>
        <w:t>9. Thời gian kinh nghiệm liên quan đến lĩnh vực đề nghị cấp chuyển đổi chứng chỉ hành nghề (năm): ……...</w:t>
      </w:r>
    </w:p>
    <w:p w14:paraId="31004042" w14:textId="77777777" w:rsidR="00837F45" w:rsidRPr="00DB73AE" w:rsidRDefault="00837F45" w:rsidP="006805CB">
      <w:pPr>
        <w:ind w:firstLine="567"/>
        <w:rPr>
          <w:szCs w:val="28"/>
        </w:rPr>
      </w:pPr>
      <w:r w:rsidRPr="00DB73AE">
        <w:rPr>
          <w:szCs w:val="28"/>
        </w:rPr>
        <w:t xml:space="preserve">10. Giấy phép năng lực hành nghề số: ….. Ngày cấp: …… </w:t>
      </w:r>
    </w:p>
    <w:p w14:paraId="71ADF772" w14:textId="77777777" w:rsidR="00837F45" w:rsidRPr="00DB73AE" w:rsidRDefault="00837F45" w:rsidP="006805CB">
      <w:pPr>
        <w:ind w:firstLine="567"/>
        <w:rPr>
          <w:szCs w:val="28"/>
        </w:rPr>
      </w:pPr>
      <w:r w:rsidRPr="00DB73AE">
        <w:rPr>
          <w:szCs w:val="28"/>
        </w:rPr>
        <w:t>Nơi cấp: ……………..</w:t>
      </w:r>
    </w:p>
    <w:p w14:paraId="39FAB797" w14:textId="77777777" w:rsidR="00837F45" w:rsidRPr="005354D5" w:rsidRDefault="00837F45" w:rsidP="006805CB">
      <w:pPr>
        <w:ind w:firstLine="567"/>
        <w:rPr>
          <w:szCs w:val="28"/>
        </w:rPr>
      </w:pPr>
      <w:r w:rsidRPr="005354D5">
        <w:rPr>
          <w:szCs w:val="28"/>
        </w:rPr>
        <w:t>Lĩnh vực hoạt động xây dựng …………………………………....………….</w:t>
      </w:r>
    </w:p>
    <w:p w14:paraId="6261FA57" w14:textId="77777777" w:rsidR="00837F45" w:rsidRPr="005354D5" w:rsidRDefault="00837F45" w:rsidP="006805CB">
      <w:pPr>
        <w:ind w:firstLine="567"/>
        <w:rPr>
          <w:szCs w:val="28"/>
        </w:rPr>
      </w:pPr>
      <w:r w:rsidRPr="005354D5">
        <w:rPr>
          <w:szCs w:val="28"/>
        </w:rPr>
        <w:t>11. Quá trình hoạt động chuyên môn trong xây dựng:</w:t>
      </w:r>
    </w:p>
    <w:p w14:paraId="63CDB751" w14:textId="77777777" w:rsidR="00837F45" w:rsidRPr="005354D5" w:rsidRDefault="00837F45" w:rsidP="006805CB">
      <w:pPr>
        <w:ind w:firstLine="567"/>
        <w:rPr>
          <w:szCs w:val="28"/>
        </w:rPr>
      </w:pPr>
    </w:p>
    <w:tbl>
      <w:tblPr>
        <w:tblW w:w="9781" w:type="dxa"/>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685"/>
        <w:gridCol w:w="2515"/>
        <w:gridCol w:w="3988"/>
        <w:gridCol w:w="847"/>
      </w:tblGrid>
      <w:tr w:rsidR="00837F45" w:rsidRPr="005354D5" w14:paraId="474D40AF" w14:textId="77777777" w:rsidTr="00942E0B">
        <w:trPr>
          <w:trHeight w:val="886"/>
        </w:trPr>
        <w:tc>
          <w:tcPr>
            <w:tcW w:w="746" w:type="dxa"/>
            <w:vAlign w:val="center"/>
          </w:tcPr>
          <w:p w14:paraId="65FE84DA" w14:textId="77777777" w:rsidR="00837F45" w:rsidRPr="005354D5" w:rsidRDefault="00837F45" w:rsidP="006805CB">
            <w:pPr>
              <w:jc w:val="center"/>
              <w:rPr>
                <w:b/>
                <w:szCs w:val="28"/>
              </w:rPr>
            </w:pPr>
            <w:r w:rsidRPr="005354D5">
              <w:rPr>
                <w:b/>
                <w:szCs w:val="28"/>
              </w:rPr>
              <w:t>STT</w:t>
            </w:r>
          </w:p>
        </w:tc>
        <w:tc>
          <w:tcPr>
            <w:tcW w:w="1685" w:type="dxa"/>
            <w:vAlign w:val="center"/>
          </w:tcPr>
          <w:p w14:paraId="703B84A5" w14:textId="77777777" w:rsidR="00837F45" w:rsidRPr="005354D5" w:rsidRDefault="00837F45" w:rsidP="006805CB">
            <w:pPr>
              <w:jc w:val="center"/>
              <w:rPr>
                <w:b/>
                <w:szCs w:val="28"/>
              </w:rPr>
            </w:pPr>
            <w:r w:rsidRPr="005354D5">
              <w:rPr>
                <w:b/>
                <w:szCs w:val="28"/>
              </w:rPr>
              <w:t>Thời gian</w:t>
            </w:r>
          </w:p>
          <w:p w14:paraId="365CABE6" w14:textId="77777777" w:rsidR="00837F45" w:rsidRPr="005354D5" w:rsidRDefault="00837F45" w:rsidP="006805CB">
            <w:pPr>
              <w:jc w:val="center"/>
              <w:rPr>
                <w:b/>
                <w:szCs w:val="28"/>
              </w:rPr>
            </w:pPr>
            <w:r w:rsidRPr="005354D5">
              <w:rPr>
                <w:b/>
                <w:szCs w:val="28"/>
              </w:rPr>
              <w:t>công tác</w:t>
            </w:r>
          </w:p>
          <w:p w14:paraId="1C3B5712" w14:textId="77777777" w:rsidR="00837F45" w:rsidRPr="005354D5" w:rsidRDefault="00837F45" w:rsidP="006805CB">
            <w:pPr>
              <w:jc w:val="center"/>
              <w:rPr>
                <w:b/>
                <w:szCs w:val="28"/>
              </w:rPr>
            </w:pPr>
            <w:r w:rsidRPr="005354D5">
              <w:rPr>
                <w:szCs w:val="28"/>
              </w:rPr>
              <w:t>(</w:t>
            </w:r>
            <w:r w:rsidRPr="005354D5">
              <w:rPr>
                <w:i/>
                <w:szCs w:val="28"/>
              </w:rPr>
              <w:t>Từ tháng, năm đến tháng, năm)</w:t>
            </w:r>
          </w:p>
        </w:tc>
        <w:tc>
          <w:tcPr>
            <w:tcW w:w="2515" w:type="dxa"/>
            <w:vAlign w:val="center"/>
          </w:tcPr>
          <w:p w14:paraId="2B881014" w14:textId="77777777" w:rsidR="00837F45" w:rsidRPr="005354D5" w:rsidRDefault="00837F45" w:rsidP="006805CB">
            <w:pPr>
              <w:jc w:val="center"/>
              <w:rPr>
                <w:b/>
                <w:szCs w:val="28"/>
              </w:rPr>
            </w:pPr>
            <w:r w:rsidRPr="005354D5">
              <w:rPr>
                <w:b/>
                <w:szCs w:val="28"/>
              </w:rPr>
              <w:t>Đơn vị công tác/         Hoạt động độc lập</w:t>
            </w:r>
          </w:p>
          <w:p w14:paraId="1DDD8E22" w14:textId="77777777" w:rsidR="00837F45" w:rsidRPr="005354D5" w:rsidRDefault="00837F45" w:rsidP="006805CB">
            <w:pPr>
              <w:jc w:val="center"/>
              <w:rPr>
                <w:i/>
                <w:szCs w:val="28"/>
              </w:rPr>
            </w:pPr>
            <w:r w:rsidRPr="005354D5">
              <w:rPr>
                <w:i/>
                <w:szCs w:val="28"/>
              </w:rPr>
              <w:t>(Ghi rõ tên đơn vị</w:t>
            </w:r>
            <w:r w:rsidRPr="005354D5">
              <w:rPr>
                <w:i/>
                <w:spacing w:val="-6"/>
                <w:szCs w:val="28"/>
              </w:rPr>
              <w:t>)</w:t>
            </w:r>
          </w:p>
        </w:tc>
        <w:tc>
          <w:tcPr>
            <w:tcW w:w="3988" w:type="dxa"/>
            <w:vAlign w:val="center"/>
          </w:tcPr>
          <w:p w14:paraId="57A27109" w14:textId="77777777" w:rsidR="00837F45" w:rsidRPr="005354D5" w:rsidRDefault="00837F45" w:rsidP="006805CB">
            <w:pPr>
              <w:jc w:val="center"/>
              <w:rPr>
                <w:b/>
                <w:szCs w:val="28"/>
              </w:rPr>
            </w:pPr>
            <w:r w:rsidRPr="005354D5">
              <w:rPr>
                <w:b/>
                <w:szCs w:val="28"/>
              </w:rPr>
              <w:t>Kê khai kinh nghiệm</w:t>
            </w:r>
          </w:p>
          <w:p w14:paraId="0DD75970" w14:textId="77777777" w:rsidR="00837F45" w:rsidRPr="005354D5" w:rsidRDefault="00837F45" w:rsidP="006805CB">
            <w:pPr>
              <w:jc w:val="center"/>
              <w:rPr>
                <w:b/>
                <w:szCs w:val="28"/>
              </w:rPr>
            </w:pPr>
            <w:r w:rsidRPr="005354D5">
              <w:rPr>
                <w:b/>
                <w:szCs w:val="28"/>
              </w:rPr>
              <w:t>thực hiện công việc tiêu biểu</w:t>
            </w:r>
          </w:p>
          <w:p w14:paraId="198ED822" w14:textId="77777777" w:rsidR="00837F45" w:rsidRPr="005354D5" w:rsidRDefault="00837F45" w:rsidP="006805CB">
            <w:pPr>
              <w:jc w:val="center"/>
              <w:rPr>
                <w:i/>
                <w:szCs w:val="28"/>
                <w:vertAlign w:val="superscript"/>
              </w:rPr>
            </w:pPr>
          </w:p>
        </w:tc>
        <w:tc>
          <w:tcPr>
            <w:tcW w:w="847" w:type="dxa"/>
            <w:vAlign w:val="center"/>
          </w:tcPr>
          <w:p w14:paraId="18065DE8" w14:textId="77777777" w:rsidR="00837F45" w:rsidRPr="005354D5" w:rsidRDefault="00837F45" w:rsidP="006805CB">
            <w:pPr>
              <w:jc w:val="center"/>
              <w:rPr>
                <w:b/>
                <w:szCs w:val="28"/>
              </w:rPr>
            </w:pPr>
            <w:r w:rsidRPr="005354D5">
              <w:rPr>
                <w:b/>
                <w:szCs w:val="28"/>
              </w:rPr>
              <w:t>Ghi chú</w:t>
            </w:r>
          </w:p>
        </w:tc>
      </w:tr>
      <w:tr w:rsidR="00837F45" w:rsidRPr="005354D5" w14:paraId="31D37595" w14:textId="77777777" w:rsidTr="00942E0B">
        <w:tc>
          <w:tcPr>
            <w:tcW w:w="746" w:type="dxa"/>
          </w:tcPr>
          <w:p w14:paraId="79B74446" w14:textId="77777777" w:rsidR="00837F45" w:rsidRPr="005354D5" w:rsidRDefault="00837F45" w:rsidP="006805CB">
            <w:pPr>
              <w:jc w:val="center"/>
              <w:rPr>
                <w:szCs w:val="28"/>
                <w:lang w:val="fr-FR"/>
              </w:rPr>
            </w:pPr>
            <w:r w:rsidRPr="005354D5">
              <w:rPr>
                <w:szCs w:val="28"/>
                <w:lang w:val="fr-FR"/>
              </w:rPr>
              <w:t>1</w:t>
            </w:r>
          </w:p>
        </w:tc>
        <w:tc>
          <w:tcPr>
            <w:tcW w:w="1685" w:type="dxa"/>
          </w:tcPr>
          <w:p w14:paraId="06C3354F" w14:textId="77777777" w:rsidR="00837F45" w:rsidRPr="005354D5" w:rsidRDefault="00837F45" w:rsidP="006805CB">
            <w:pPr>
              <w:rPr>
                <w:szCs w:val="28"/>
                <w:lang w:val="fr-FR"/>
              </w:rPr>
            </w:pPr>
          </w:p>
        </w:tc>
        <w:tc>
          <w:tcPr>
            <w:tcW w:w="2515" w:type="dxa"/>
          </w:tcPr>
          <w:p w14:paraId="09E0BF31" w14:textId="77777777" w:rsidR="00837F45" w:rsidRPr="005354D5" w:rsidRDefault="00837F45" w:rsidP="006805CB">
            <w:pPr>
              <w:rPr>
                <w:szCs w:val="28"/>
                <w:lang w:val="fr-FR"/>
              </w:rPr>
            </w:pPr>
          </w:p>
        </w:tc>
        <w:tc>
          <w:tcPr>
            <w:tcW w:w="3988" w:type="dxa"/>
          </w:tcPr>
          <w:p w14:paraId="0E1363B7" w14:textId="77777777" w:rsidR="00837F45" w:rsidRPr="000A77BF" w:rsidRDefault="00837F45" w:rsidP="00942E0B">
            <w:pPr>
              <w:rPr>
                <w:szCs w:val="28"/>
                <w:lang w:val="fr-FR"/>
              </w:rPr>
            </w:pPr>
            <w:r w:rsidRPr="005354D5">
              <w:rPr>
                <w:szCs w:val="28"/>
                <w:lang w:val="fr-FR"/>
              </w:rPr>
              <w:t xml:space="preserve">1. </w:t>
            </w:r>
            <w:r w:rsidRPr="000A77BF">
              <w:rPr>
                <w:szCs w:val="28"/>
                <w:lang w:val="fr-FR"/>
              </w:rPr>
              <w:t>Tên Dự án/công trình/hạng mục công trình: ….....</w:t>
            </w:r>
          </w:p>
          <w:p w14:paraId="18E51DB4" w14:textId="77777777" w:rsidR="00837F45" w:rsidRPr="000A77BF" w:rsidRDefault="00837F45" w:rsidP="00942E0B">
            <w:pPr>
              <w:rPr>
                <w:szCs w:val="28"/>
                <w:lang w:val="fr-FR"/>
              </w:rPr>
            </w:pPr>
            <w:r w:rsidRPr="000A77BF">
              <w:rPr>
                <w:szCs w:val="28"/>
                <w:lang w:val="fr-FR"/>
              </w:rPr>
              <w:t>Nhóm dự án/Cấp công trình:…..</w:t>
            </w:r>
          </w:p>
          <w:p w14:paraId="28B13B0A" w14:textId="77777777" w:rsidR="00837F45" w:rsidRPr="000A77BF" w:rsidRDefault="00837F45" w:rsidP="00942E0B">
            <w:pPr>
              <w:rPr>
                <w:szCs w:val="28"/>
                <w:lang w:val="fr-FR"/>
              </w:rPr>
            </w:pPr>
            <w:r w:rsidRPr="000A77BF">
              <w:rPr>
                <w:szCs w:val="28"/>
                <w:lang w:val="fr-FR"/>
              </w:rPr>
              <w:t>Loại công trình: ………………</w:t>
            </w:r>
          </w:p>
          <w:p w14:paraId="3232AE66" w14:textId="77777777" w:rsidR="00837F45" w:rsidRPr="000A77BF" w:rsidRDefault="00837F45" w:rsidP="00942E0B">
            <w:pPr>
              <w:rPr>
                <w:szCs w:val="28"/>
                <w:lang w:val="fr-FR"/>
              </w:rPr>
            </w:pPr>
            <w:r w:rsidRPr="000A77BF">
              <w:rPr>
                <w:szCs w:val="28"/>
                <w:lang w:val="fr-FR"/>
              </w:rPr>
              <w:t>Địa điểm xây dựng công trình:</w:t>
            </w:r>
          </w:p>
          <w:p w14:paraId="5D5948A2" w14:textId="77777777" w:rsidR="00837F45" w:rsidRPr="000A77BF" w:rsidRDefault="00837F45" w:rsidP="00942E0B">
            <w:pPr>
              <w:rPr>
                <w:szCs w:val="28"/>
                <w:lang w:val="fr-FR"/>
              </w:rPr>
            </w:pPr>
            <w:r w:rsidRPr="000A77BF">
              <w:rPr>
                <w:szCs w:val="28"/>
                <w:lang w:val="fr-FR"/>
              </w:rPr>
              <w:t>Chủ đầu tư:……………..</w:t>
            </w:r>
          </w:p>
          <w:p w14:paraId="454456ED" w14:textId="77777777" w:rsidR="00837F45" w:rsidRPr="000A77BF" w:rsidRDefault="00837F45" w:rsidP="00942E0B">
            <w:pPr>
              <w:rPr>
                <w:szCs w:val="28"/>
                <w:lang w:val="fr-FR"/>
              </w:rPr>
            </w:pPr>
            <w:r w:rsidRPr="000A77BF">
              <w:rPr>
                <w:szCs w:val="28"/>
                <w:lang w:val="fr-FR"/>
              </w:rPr>
              <w:t>Chức danh/Nội dung công việc thực hiện: ……………………..</w:t>
            </w:r>
          </w:p>
          <w:p w14:paraId="69C7A766" w14:textId="77777777" w:rsidR="00837F45" w:rsidRPr="005354D5" w:rsidRDefault="00837F45" w:rsidP="00942E0B">
            <w:pPr>
              <w:rPr>
                <w:szCs w:val="28"/>
                <w:lang w:val="fr-FR"/>
              </w:rPr>
            </w:pPr>
            <w:r w:rsidRPr="005354D5">
              <w:rPr>
                <w:szCs w:val="28"/>
                <w:lang w:val="fr-FR"/>
              </w:rPr>
              <w:t>2. ….</w:t>
            </w:r>
          </w:p>
        </w:tc>
        <w:tc>
          <w:tcPr>
            <w:tcW w:w="847" w:type="dxa"/>
          </w:tcPr>
          <w:p w14:paraId="2B6DE413" w14:textId="77777777" w:rsidR="00837F45" w:rsidRPr="005354D5" w:rsidRDefault="00837F45" w:rsidP="006805CB">
            <w:pPr>
              <w:rPr>
                <w:szCs w:val="28"/>
                <w:lang w:val="fr-FR"/>
              </w:rPr>
            </w:pPr>
          </w:p>
        </w:tc>
      </w:tr>
      <w:tr w:rsidR="00837F45" w:rsidRPr="005354D5" w14:paraId="361BAD6F" w14:textId="77777777" w:rsidTr="00942E0B">
        <w:tc>
          <w:tcPr>
            <w:tcW w:w="746" w:type="dxa"/>
          </w:tcPr>
          <w:p w14:paraId="1852B650" w14:textId="77777777" w:rsidR="00837F45" w:rsidRPr="005354D5" w:rsidRDefault="00837F45" w:rsidP="006805CB">
            <w:pPr>
              <w:jc w:val="center"/>
              <w:rPr>
                <w:szCs w:val="28"/>
                <w:lang w:val="fr-FR"/>
              </w:rPr>
            </w:pPr>
            <w:r w:rsidRPr="005354D5">
              <w:rPr>
                <w:szCs w:val="28"/>
                <w:lang w:val="fr-FR"/>
              </w:rPr>
              <w:t>2</w:t>
            </w:r>
          </w:p>
        </w:tc>
        <w:tc>
          <w:tcPr>
            <w:tcW w:w="1685" w:type="dxa"/>
          </w:tcPr>
          <w:p w14:paraId="3828E518" w14:textId="77777777" w:rsidR="00837F45" w:rsidRPr="005354D5" w:rsidRDefault="00837F45" w:rsidP="006805CB">
            <w:pPr>
              <w:rPr>
                <w:szCs w:val="28"/>
                <w:lang w:val="fr-FR"/>
              </w:rPr>
            </w:pPr>
          </w:p>
        </w:tc>
        <w:tc>
          <w:tcPr>
            <w:tcW w:w="2515" w:type="dxa"/>
          </w:tcPr>
          <w:p w14:paraId="13E98EE1" w14:textId="77777777" w:rsidR="00837F45" w:rsidRPr="005354D5" w:rsidRDefault="00837F45" w:rsidP="006805CB">
            <w:pPr>
              <w:rPr>
                <w:szCs w:val="28"/>
                <w:lang w:val="fr-FR"/>
              </w:rPr>
            </w:pPr>
          </w:p>
        </w:tc>
        <w:tc>
          <w:tcPr>
            <w:tcW w:w="3988" w:type="dxa"/>
          </w:tcPr>
          <w:p w14:paraId="021B1A52" w14:textId="77777777" w:rsidR="00837F45" w:rsidRPr="005354D5" w:rsidRDefault="00837F45" w:rsidP="006805CB">
            <w:pPr>
              <w:rPr>
                <w:szCs w:val="28"/>
                <w:lang w:val="fr-FR"/>
              </w:rPr>
            </w:pPr>
          </w:p>
        </w:tc>
        <w:tc>
          <w:tcPr>
            <w:tcW w:w="847" w:type="dxa"/>
          </w:tcPr>
          <w:p w14:paraId="64CD6154" w14:textId="77777777" w:rsidR="00837F45" w:rsidRPr="005354D5" w:rsidRDefault="00837F45" w:rsidP="006805CB">
            <w:pPr>
              <w:rPr>
                <w:szCs w:val="28"/>
                <w:lang w:val="fr-FR"/>
              </w:rPr>
            </w:pPr>
          </w:p>
        </w:tc>
      </w:tr>
      <w:tr w:rsidR="00837F45" w:rsidRPr="005354D5" w14:paraId="5361C26F" w14:textId="77777777" w:rsidTr="00942E0B">
        <w:tc>
          <w:tcPr>
            <w:tcW w:w="746" w:type="dxa"/>
          </w:tcPr>
          <w:p w14:paraId="5ED9449A" w14:textId="77777777" w:rsidR="00837F45" w:rsidRPr="005354D5" w:rsidRDefault="00837F45" w:rsidP="006805CB">
            <w:pPr>
              <w:rPr>
                <w:szCs w:val="28"/>
                <w:lang w:val="fr-FR"/>
              </w:rPr>
            </w:pPr>
            <w:r w:rsidRPr="005354D5">
              <w:rPr>
                <w:szCs w:val="28"/>
                <w:lang w:val="fr-FR"/>
              </w:rPr>
              <w:t>…</w:t>
            </w:r>
          </w:p>
        </w:tc>
        <w:tc>
          <w:tcPr>
            <w:tcW w:w="1685" w:type="dxa"/>
          </w:tcPr>
          <w:p w14:paraId="5029BA83" w14:textId="77777777" w:rsidR="00837F45" w:rsidRPr="005354D5" w:rsidRDefault="00837F45" w:rsidP="006805CB">
            <w:pPr>
              <w:rPr>
                <w:szCs w:val="28"/>
                <w:lang w:val="fr-FR"/>
              </w:rPr>
            </w:pPr>
          </w:p>
        </w:tc>
        <w:tc>
          <w:tcPr>
            <w:tcW w:w="2515" w:type="dxa"/>
          </w:tcPr>
          <w:p w14:paraId="6BE50303" w14:textId="77777777" w:rsidR="00837F45" w:rsidRPr="005354D5" w:rsidRDefault="00837F45" w:rsidP="006805CB">
            <w:pPr>
              <w:rPr>
                <w:szCs w:val="28"/>
                <w:lang w:val="fr-FR"/>
              </w:rPr>
            </w:pPr>
          </w:p>
        </w:tc>
        <w:tc>
          <w:tcPr>
            <w:tcW w:w="3988" w:type="dxa"/>
          </w:tcPr>
          <w:p w14:paraId="4BB1789C" w14:textId="77777777" w:rsidR="00837F45" w:rsidRPr="005354D5" w:rsidRDefault="00837F45" w:rsidP="006805CB">
            <w:pPr>
              <w:rPr>
                <w:szCs w:val="28"/>
                <w:lang w:val="fr-FR"/>
              </w:rPr>
            </w:pPr>
          </w:p>
        </w:tc>
        <w:tc>
          <w:tcPr>
            <w:tcW w:w="847" w:type="dxa"/>
          </w:tcPr>
          <w:p w14:paraId="726CCF83" w14:textId="77777777" w:rsidR="00837F45" w:rsidRPr="005354D5" w:rsidRDefault="00837F45" w:rsidP="006805CB">
            <w:pPr>
              <w:rPr>
                <w:szCs w:val="28"/>
                <w:lang w:val="fr-FR"/>
              </w:rPr>
            </w:pPr>
          </w:p>
        </w:tc>
      </w:tr>
    </w:tbl>
    <w:p w14:paraId="686D0140" w14:textId="77777777" w:rsidR="00837F45" w:rsidRPr="005354D5" w:rsidRDefault="00837F45" w:rsidP="006805CB">
      <w:pPr>
        <w:ind w:firstLine="564"/>
        <w:rPr>
          <w:b/>
          <w:i/>
          <w:iCs/>
          <w:szCs w:val="28"/>
        </w:rPr>
      </w:pPr>
      <w:r w:rsidRPr="005354D5">
        <w:rPr>
          <w:b/>
          <w:szCs w:val="28"/>
        </w:rPr>
        <w:t>Đề nghị cấp chuyển đổi chứng chỉ hành nghề hoạt động xây dựng với các nội dung sau:</w:t>
      </w:r>
    </w:p>
    <w:p w14:paraId="38D5E7CA" w14:textId="77777777" w:rsidR="00837F45" w:rsidRPr="005354D5" w:rsidRDefault="00837F45" w:rsidP="006805CB">
      <w:pPr>
        <w:ind w:firstLine="567"/>
        <w:rPr>
          <w:szCs w:val="28"/>
        </w:rPr>
      </w:pPr>
      <w:r w:rsidRPr="005354D5">
        <w:rPr>
          <w:szCs w:val="28"/>
        </w:rPr>
        <w:t>Lĩnh vực hoạt động: ………………………. ………….Hạng: ……….....….</w:t>
      </w:r>
    </w:p>
    <w:p w14:paraId="012A0DAC" w14:textId="77777777" w:rsidR="00837F45" w:rsidRPr="005354D5" w:rsidRDefault="00837F45" w:rsidP="006805CB">
      <w:pPr>
        <w:ind w:firstLine="567"/>
        <w:rPr>
          <w:strike/>
          <w:szCs w:val="28"/>
        </w:rPr>
      </w:pPr>
      <w:r w:rsidRPr="005354D5">
        <w:rPr>
          <w:szCs w:val="28"/>
        </w:rPr>
        <w:t xml:space="preserve">Tôi xin chịu trách nhiệm về tính chính xác, hợp pháp của hồ sơ, nội dung kê khai trong đơn và cam kết hành nghề hoạt động xây dựng theo đúng nội dung ghi trong chứng chỉ </w:t>
      </w:r>
      <w:r>
        <w:rPr>
          <w:szCs w:val="28"/>
        </w:rPr>
        <w:t xml:space="preserve">hành nghề </w:t>
      </w:r>
      <w:r w:rsidRPr="005354D5">
        <w:rPr>
          <w:szCs w:val="28"/>
        </w:rPr>
        <w:t>được cấp và tuân thủ các quy định của pháp luật có liên quan.</w:t>
      </w:r>
    </w:p>
    <w:p w14:paraId="455B386E" w14:textId="77777777" w:rsidR="00837F45" w:rsidRPr="005354D5" w:rsidRDefault="00837F45" w:rsidP="006805CB">
      <w:pPr>
        <w:rPr>
          <w:szCs w:val="28"/>
        </w:rPr>
      </w:pPr>
    </w:p>
    <w:tbl>
      <w:tblPr>
        <w:tblW w:w="10348" w:type="dxa"/>
        <w:tblLook w:val="04A0" w:firstRow="1" w:lastRow="0" w:firstColumn="1" w:lastColumn="0" w:noHBand="0" w:noVBand="1"/>
      </w:tblPr>
      <w:tblGrid>
        <w:gridCol w:w="2127"/>
        <w:gridCol w:w="8221"/>
      </w:tblGrid>
      <w:tr w:rsidR="00837F45" w:rsidRPr="005354D5" w14:paraId="26FC96BE" w14:textId="77777777" w:rsidTr="00942E0B">
        <w:tc>
          <w:tcPr>
            <w:tcW w:w="2127" w:type="dxa"/>
            <w:shd w:val="clear" w:color="auto" w:fill="auto"/>
          </w:tcPr>
          <w:p w14:paraId="5790AF99" w14:textId="77777777" w:rsidR="00837F45" w:rsidRPr="005354D5" w:rsidRDefault="00837F45" w:rsidP="006805CB">
            <w:pPr>
              <w:rPr>
                <w:szCs w:val="28"/>
              </w:rPr>
            </w:pPr>
          </w:p>
        </w:tc>
        <w:tc>
          <w:tcPr>
            <w:tcW w:w="8221" w:type="dxa"/>
            <w:shd w:val="clear" w:color="auto" w:fill="auto"/>
          </w:tcPr>
          <w:p w14:paraId="64AD6B81" w14:textId="77777777" w:rsidR="00837F45" w:rsidRPr="005354D5" w:rsidRDefault="00837F45" w:rsidP="006805CB">
            <w:pPr>
              <w:jc w:val="center"/>
              <w:rPr>
                <w:b/>
                <w:bCs/>
                <w:szCs w:val="28"/>
              </w:rPr>
            </w:pPr>
            <w:r w:rsidRPr="005354D5">
              <w:rPr>
                <w:b/>
                <w:bCs/>
                <w:szCs w:val="28"/>
              </w:rPr>
              <w:t>NGƯỜI LÀM ĐƠN</w:t>
            </w:r>
          </w:p>
          <w:p w14:paraId="6C02156B" w14:textId="77777777" w:rsidR="00837F45" w:rsidRPr="005354D5" w:rsidRDefault="00837F45" w:rsidP="006805CB">
            <w:pPr>
              <w:jc w:val="center"/>
              <w:rPr>
                <w:i/>
                <w:szCs w:val="28"/>
              </w:rPr>
            </w:pPr>
            <w:r w:rsidRPr="005354D5">
              <w:rPr>
                <w:i/>
                <w:szCs w:val="28"/>
              </w:rPr>
              <w:lastRenderedPageBreak/>
              <w:t>(Ký và ghi rõ họ, tên)</w:t>
            </w:r>
          </w:p>
        </w:tc>
      </w:tr>
    </w:tbl>
    <w:p w14:paraId="432FCE04" w14:textId="77777777" w:rsidR="00837F45" w:rsidRPr="005354D5" w:rsidRDefault="00837F45" w:rsidP="006805CB">
      <w:pPr>
        <w:jc w:val="right"/>
        <w:rPr>
          <w:b/>
          <w:szCs w:val="28"/>
        </w:rPr>
      </w:pPr>
      <w:r w:rsidRPr="005354D5">
        <w:rPr>
          <w:szCs w:val="28"/>
        </w:rPr>
        <w:lastRenderedPageBreak/>
        <w:br w:type="page"/>
      </w:r>
      <w:r w:rsidRPr="005354D5">
        <w:rPr>
          <w:szCs w:val="28"/>
        </w:rPr>
        <w:lastRenderedPageBreak/>
        <w:t xml:space="preserve"> </w:t>
      </w:r>
      <w:r w:rsidRPr="000A77BF">
        <w:rPr>
          <w:b/>
          <w:bCs/>
          <w:szCs w:val="28"/>
        </w:rPr>
        <w:t>Phụ lục I</w:t>
      </w:r>
      <w:r>
        <w:rPr>
          <w:b/>
          <w:bCs/>
          <w:szCs w:val="28"/>
        </w:rPr>
        <w:t>V</w:t>
      </w:r>
      <w:r w:rsidRPr="000A77BF">
        <w:rPr>
          <w:b/>
          <w:bCs/>
          <w:szCs w:val="28"/>
        </w:rPr>
        <w:t xml:space="preserve"> -</w:t>
      </w:r>
      <w:r>
        <w:rPr>
          <w:b/>
          <w:bCs/>
          <w:szCs w:val="28"/>
        </w:rPr>
        <w:t xml:space="preserve"> </w:t>
      </w:r>
      <w:r w:rsidRPr="005354D5">
        <w:rPr>
          <w:b/>
          <w:szCs w:val="28"/>
        </w:rPr>
        <w:t>Mẫu số 03</w:t>
      </w:r>
    </w:p>
    <w:tbl>
      <w:tblPr>
        <w:tblpPr w:leftFromText="180" w:rightFromText="180" w:vertAnchor="text" w:horzAnchor="margin" w:tblpXSpec="center" w:tblpY="130"/>
        <w:tblW w:w="9923" w:type="dxa"/>
        <w:tblCellMar>
          <w:left w:w="0" w:type="dxa"/>
          <w:right w:w="0" w:type="dxa"/>
        </w:tblCellMar>
        <w:tblLook w:val="0000" w:firstRow="0" w:lastRow="0" w:firstColumn="0" w:lastColumn="0" w:noHBand="0" w:noVBand="0"/>
      </w:tblPr>
      <w:tblGrid>
        <w:gridCol w:w="3828"/>
        <w:gridCol w:w="6095"/>
      </w:tblGrid>
      <w:tr w:rsidR="00837F45" w:rsidRPr="005354D5" w14:paraId="061C1037" w14:textId="77777777" w:rsidTr="00942E0B">
        <w:tc>
          <w:tcPr>
            <w:tcW w:w="3828" w:type="dxa"/>
          </w:tcPr>
          <w:p w14:paraId="1BFF44E0" w14:textId="77777777" w:rsidR="00837F45" w:rsidRPr="00942E0B" w:rsidRDefault="00837F45" w:rsidP="00942E0B">
            <w:pPr>
              <w:jc w:val="center"/>
              <w:rPr>
                <w:vertAlign w:val="superscript"/>
              </w:rPr>
            </w:pPr>
            <w:r w:rsidRPr="00942E0B">
              <w:rPr>
                <w:b/>
                <w:bCs/>
                <w:sz w:val="26"/>
              </w:rPr>
              <w:t>TÊN TỔ CHỨC ĐỀ NGHỊ</w:t>
            </w:r>
            <w:r w:rsidRPr="00942E0B">
              <w:rPr>
                <w:b/>
                <w:bCs/>
                <w:sz w:val="26"/>
              </w:rPr>
              <w:br/>
              <w:t>CẤP CHỨNG CHỈ NĂNG LỰC</w:t>
            </w:r>
            <w:r w:rsidRPr="00942E0B">
              <w:rPr>
                <w:b/>
                <w:bCs/>
                <w:sz w:val="26"/>
              </w:rPr>
              <w:br/>
            </w:r>
            <w:r w:rsidRPr="00942E0B">
              <w:rPr>
                <w:sz w:val="26"/>
                <w:vertAlign w:val="superscript"/>
              </w:rPr>
              <w:t>___________</w:t>
            </w:r>
          </w:p>
        </w:tc>
        <w:tc>
          <w:tcPr>
            <w:tcW w:w="6095" w:type="dxa"/>
          </w:tcPr>
          <w:p w14:paraId="2B01FB8D" w14:textId="77777777" w:rsidR="00837F45" w:rsidRPr="00942E0B" w:rsidRDefault="00837F45" w:rsidP="00942E0B">
            <w:pPr>
              <w:jc w:val="center"/>
              <w:rPr>
                <w:szCs w:val="28"/>
                <w:vertAlign w:val="superscript"/>
              </w:rPr>
            </w:pPr>
            <w:r w:rsidRPr="005354D5">
              <w:rPr>
                <w:b/>
                <w:bCs/>
                <w:sz w:val="26"/>
                <w:szCs w:val="26"/>
              </w:rPr>
              <w:t>CỘNG HÒA XÃ HỘI CHỦ NGHĨA VIỆT NAM</w:t>
            </w:r>
            <w:r w:rsidRPr="005354D5">
              <w:rPr>
                <w:b/>
                <w:bCs/>
                <w:szCs w:val="28"/>
              </w:rPr>
              <w:br/>
              <w:t xml:space="preserve">Độc lập - Tự do - Hạnh phúc </w:t>
            </w:r>
            <w:r w:rsidRPr="005354D5">
              <w:rPr>
                <w:b/>
                <w:bCs/>
                <w:szCs w:val="28"/>
              </w:rPr>
              <w:br/>
            </w:r>
            <w:r>
              <w:rPr>
                <w:b/>
                <w:bCs/>
                <w:szCs w:val="28"/>
                <w:vertAlign w:val="superscript"/>
              </w:rPr>
              <w:t>______________________________________</w:t>
            </w:r>
          </w:p>
        </w:tc>
      </w:tr>
      <w:tr w:rsidR="00837F45" w:rsidRPr="005354D5" w14:paraId="6EEE77F5" w14:textId="77777777" w:rsidTr="00942E0B">
        <w:tc>
          <w:tcPr>
            <w:tcW w:w="3828" w:type="dxa"/>
          </w:tcPr>
          <w:p w14:paraId="7DA6C619" w14:textId="77777777" w:rsidR="00837F45" w:rsidRPr="005354D5" w:rsidRDefault="00837F45" w:rsidP="00942E0B">
            <w:pPr>
              <w:jc w:val="center"/>
              <w:rPr>
                <w:szCs w:val="28"/>
              </w:rPr>
            </w:pPr>
          </w:p>
        </w:tc>
        <w:tc>
          <w:tcPr>
            <w:tcW w:w="6095" w:type="dxa"/>
          </w:tcPr>
          <w:p w14:paraId="020AAF29" w14:textId="77777777" w:rsidR="00837F45" w:rsidRPr="005354D5" w:rsidRDefault="00837F45" w:rsidP="00942E0B">
            <w:pPr>
              <w:jc w:val="center"/>
              <w:rPr>
                <w:szCs w:val="28"/>
              </w:rPr>
            </w:pPr>
            <w:r w:rsidRPr="005354D5">
              <w:rPr>
                <w:i/>
                <w:iCs/>
                <w:szCs w:val="28"/>
              </w:rPr>
              <w:t>…, ngày ... tháng ... năm ...</w:t>
            </w:r>
          </w:p>
        </w:tc>
      </w:tr>
    </w:tbl>
    <w:p w14:paraId="4D7CD775" w14:textId="77777777" w:rsidR="00837F45" w:rsidRPr="00942E0B" w:rsidRDefault="00837F45" w:rsidP="006805CB">
      <w:pPr>
        <w:jc w:val="center"/>
        <w:rPr>
          <w:sz w:val="14"/>
          <w:szCs w:val="28"/>
        </w:rPr>
      </w:pPr>
    </w:p>
    <w:p w14:paraId="4962922C" w14:textId="77777777" w:rsidR="00837F45" w:rsidRPr="005354D5" w:rsidRDefault="00837F45" w:rsidP="006805CB">
      <w:pPr>
        <w:jc w:val="center"/>
        <w:rPr>
          <w:b/>
          <w:bCs/>
          <w:szCs w:val="28"/>
        </w:rPr>
      </w:pPr>
    </w:p>
    <w:p w14:paraId="658E86B0" w14:textId="77777777" w:rsidR="00837F45" w:rsidRDefault="00837F45" w:rsidP="006805CB">
      <w:pPr>
        <w:jc w:val="center"/>
        <w:rPr>
          <w:b/>
          <w:bCs/>
          <w:szCs w:val="28"/>
        </w:rPr>
      </w:pPr>
      <w:r w:rsidRPr="005354D5">
        <w:rPr>
          <w:b/>
          <w:bCs/>
          <w:szCs w:val="28"/>
        </w:rPr>
        <w:t>ĐƠN ĐỀ NGHỊ</w:t>
      </w:r>
      <w:r w:rsidRPr="005354D5">
        <w:rPr>
          <w:b/>
          <w:bCs/>
          <w:szCs w:val="28"/>
        </w:rPr>
        <w:br/>
        <w:t>CẤP CHỨNG CHỈ NĂNG LỰC HOẠT ĐỘNG XÂY DỰNG</w:t>
      </w:r>
    </w:p>
    <w:p w14:paraId="27D1EC93" w14:textId="77777777" w:rsidR="00837F45" w:rsidRPr="00942E0B" w:rsidRDefault="00837F45" w:rsidP="006805CB">
      <w:pPr>
        <w:jc w:val="center"/>
        <w:rPr>
          <w:szCs w:val="28"/>
          <w:vertAlign w:val="superscript"/>
        </w:rPr>
      </w:pPr>
      <w:r>
        <w:rPr>
          <w:szCs w:val="28"/>
          <w:vertAlign w:val="superscript"/>
        </w:rPr>
        <w:t>______________</w:t>
      </w:r>
    </w:p>
    <w:p w14:paraId="3B6D86B0" w14:textId="77777777" w:rsidR="00837F45" w:rsidRPr="00942E0B" w:rsidRDefault="00837F45" w:rsidP="006805CB">
      <w:pPr>
        <w:jc w:val="center"/>
        <w:rPr>
          <w:sz w:val="18"/>
          <w:szCs w:val="28"/>
        </w:rPr>
      </w:pPr>
    </w:p>
    <w:p w14:paraId="73D4EC1F" w14:textId="77777777" w:rsidR="00837F45" w:rsidRDefault="00837F45" w:rsidP="006805CB">
      <w:pPr>
        <w:jc w:val="center"/>
        <w:rPr>
          <w:szCs w:val="28"/>
        </w:rPr>
      </w:pPr>
      <w:r w:rsidRPr="005354D5">
        <w:rPr>
          <w:szCs w:val="28"/>
        </w:rPr>
        <w:t>Kính gửi: (Tên cơ quan có thẩm quyền).</w:t>
      </w:r>
    </w:p>
    <w:p w14:paraId="4A734777" w14:textId="77777777" w:rsidR="00837F45" w:rsidRPr="005354D5" w:rsidRDefault="00837F45" w:rsidP="006805CB">
      <w:pPr>
        <w:jc w:val="center"/>
        <w:rPr>
          <w:szCs w:val="28"/>
        </w:rPr>
      </w:pPr>
    </w:p>
    <w:p w14:paraId="438970C7" w14:textId="77777777" w:rsidR="00837F45" w:rsidRPr="005354D5" w:rsidRDefault="00837F45" w:rsidP="006805CB">
      <w:pPr>
        <w:spacing w:before="60"/>
        <w:ind w:firstLine="567"/>
        <w:rPr>
          <w:szCs w:val="28"/>
        </w:rPr>
      </w:pPr>
      <w:r w:rsidRPr="005354D5">
        <w:rPr>
          <w:szCs w:val="28"/>
        </w:rPr>
        <w:t>1. Tên tổ chức: ...............................................................................................</w:t>
      </w:r>
    </w:p>
    <w:p w14:paraId="0AB86640" w14:textId="77777777" w:rsidR="00837F45" w:rsidRPr="005354D5" w:rsidRDefault="00837F45" w:rsidP="006805CB">
      <w:pPr>
        <w:spacing w:before="60"/>
        <w:ind w:firstLine="567"/>
        <w:rPr>
          <w:szCs w:val="28"/>
        </w:rPr>
      </w:pPr>
      <w:r w:rsidRPr="005354D5">
        <w:rPr>
          <w:szCs w:val="28"/>
        </w:rPr>
        <w:t>2. Địa chỉ trụ sở chính: ...................................................................................</w:t>
      </w:r>
    </w:p>
    <w:p w14:paraId="5F376490" w14:textId="77777777" w:rsidR="00837F45" w:rsidRPr="005354D5" w:rsidRDefault="00837F45" w:rsidP="006805CB">
      <w:pPr>
        <w:spacing w:before="60"/>
        <w:ind w:firstLine="567"/>
        <w:rPr>
          <w:szCs w:val="28"/>
        </w:rPr>
      </w:pPr>
      <w:r w:rsidRPr="005354D5">
        <w:rPr>
          <w:szCs w:val="28"/>
        </w:rPr>
        <w:t>3. Số điện thoại: ........................................... Số fax: .....................................</w:t>
      </w:r>
    </w:p>
    <w:p w14:paraId="6B19D4CE" w14:textId="77777777" w:rsidR="00837F45" w:rsidRPr="005354D5" w:rsidRDefault="00837F45" w:rsidP="006805CB">
      <w:pPr>
        <w:spacing w:before="60"/>
        <w:ind w:firstLine="567"/>
        <w:rPr>
          <w:szCs w:val="28"/>
        </w:rPr>
      </w:pPr>
      <w:r w:rsidRPr="005354D5">
        <w:rPr>
          <w:szCs w:val="28"/>
        </w:rPr>
        <w:t>4. Email: .................................................. Website: ......................................</w:t>
      </w:r>
    </w:p>
    <w:p w14:paraId="5905E3A3" w14:textId="77777777" w:rsidR="00837F45" w:rsidRPr="005354D5" w:rsidRDefault="00837F45" w:rsidP="006805CB">
      <w:pPr>
        <w:spacing w:before="60"/>
        <w:ind w:firstLine="567"/>
        <w:rPr>
          <w:szCs w:val="28"/>
        </w:rPr>
      </w:pPr>
      <w:r w:rsidRPr="005354D5">
        <w:rPr>
          <w:szCs w:val="28"/>
        </w:rPr>
        <w:t>5. Người đại diện theo pháp luật</w:t>
      </w:r>
      <w:r w:rsidRPr="005354D5">
        <w:rPr>
          <w:szCs w:val="28"/>
          <w:vertAlign w:val="superscript"/>
        </w:rPr>
        <w:t>(1)</w:t>
      </w:r>
      <w:r w:rsidRPr="005354D5">
        <w:rPr>
          <w:szCs w:val="28"/>
        </w:rPr>
        <w:t>:</w:t>
      </w:r>
    </w:p>
    <w:p w14:paraId="51FAC758" w14:textId="77777777" w:rsidR="00837F45" w:rsidRPr="005354D5" w:rsidRDefault="00837F45" w:rsidP="006805CB">
      <w:pPr>
        <w:spacing w:before="60"/>
        <w:ind w:firstLine="567"/>
        <w:rPr>
          <w:szCs w:val="28"/>
        </w:rPr>
      </w:pPr>
      <w:r w:rsidRPr="005354D5">
        <w:rPr>
          <w:szCs w:val="28"/>
        </w:rPr>
        <w:t>Họ và tên: .............................. Chức vụ: ........................................................</w:t>
      </w:r>
    </w:p>
    <w:p w14:paraId="1CBE60B9" w14:textId="77777777" w:rsidR="00837F45" w:rsidRPr="005354D5" w:rsidRDefault="00837F45" w:rsidP="006805CB">
      <w:pPr>
        <w:spacing w:before="60"/>
        <w:ind w:firstLine="567"/>
        <w:rPr>
          <w:szCs w:val="28"/>
        </w:rPr>
      </w:pPr>
      <w:r w:rsidRPr="005354D5">
        <w:rPr>
          <w:szCs w:val="28"/>
        </w:rPr>
        <w:t>6. Mã số doanh nghiệp/Quyết định thành lập số: ..........................................</w:t>
      </w:r>
    </w:p>
    <w:p w14:paraId="4E91664F" w14:textId="77777777" w:rsidR="00837F45" w:rsidRPr="005354D5" w:rsidRDefault="00837F45" w:rsidP="006805CB">
      <w:pPr>
        <w:spacing w:before="60"/>
        <w:ind w:firstLine="567"/>
        <w:rPr>
          <w:szCs w:val="28"/>
        </w:rPr>
      </w:pPr>
      <w:r w:rsidRPr="005354D5">
        <w:rPr>
          <w:szCs w:val="28"/>
        </w:rPr>
        <w:t>Nơi cấp: ................................. Ngày cấp: ......................................................</w:t>
      </w:r>
    </w:p>
    <w:p w14:paraId="3B0EBB04" w14:textId="77777777" w:rsidR="00837F45" w:rsidRPr="005354D5" w:rsidRDefault="00837F45" w:rsidP="006805CB">
      <w:pPr>
        <w:spacing w:before="60"/>
        <w:ind w:firstLine="567"/>
        <w:rPr>
          <w:szCs w:val="28"/>
        </w:rPr>
      </w:pPr>
      <w:r w:rsidRPr="005354D5">
        <w:rPr>
          <w:szCs w:val="28"/>
        </w:rPr>
        <w:t>7. Ngành nghề kinh doanh chính: ..................................................................</w:t>
      </w:r>
    </w:p>
    <w:p w14:paraId="3F296BE2" w14:textId="77777777" w:rsidR="00837F45" w:rsidRPr="005354D5" w:rsidRDefault="00837F45" w:rsidP="006805CB">
      <w:pPr>
        <w:spacing w:before="60"/>
        <w:ind w:firstLine="567"/>
        <w:rPr>
          <w:szCs w:val="28"/>
        </w:rPr>
      </w:pPr>
      <w:r w:rsidRPr="005354D5">
        <w:rPr>
          <w:szCs w:val="28"/>
        </w:rPr>
        <w:t xml:space="preserve">8. Mã số chứng chỉ năng lực (nếu có): </w:t>
      </w:r>
    </w:p>
    <w:p w14:paraId="331C985E" w14:textId="77777777" w:rsidR="00837F45" w:rsidRPr="005354D5" w:rsidRDefault="00837F45" w:rsidP="006805CB">
      <w:pPr>
        <w:spacing w:before="60"/>
        <w:ind w:firstLine="567"/>
        <w:rPr>
          <w:szCs w:val="28"/>
        </w:rPr>
      </w:pPr>
      <w:r w:rsidRPr="005354D5">
        <w:rPr>
          <w:szCs w:val="28"/>
        </w:rPr>
        <w:t>Số Chứng chỉ: ..................... Ngày cấp .................. Nơi cấp: .........................</w:t>
      </w:r>
    </w:p>
    <w:p w14:paraId="6B0E0AC3" w14:textId="77777777" w:rsidR="00837F45" w:rsidRPr="005354D5" w:rsidRDefault="00837F45" w:rsidP="006805CB">
      <w:pPr>
        <w:spacing w:before="60"/>
        <w:ind w:firstLine="567"/>
        <w:rPr>
          <w:szCs w:val="28"/>
        </w:rPr>
      </w:pPr>
      <w:r w:rsidRPr="005354D5">
        <w:rPr>
          <w:szCs w:val="28"/>
        </w:rPr>
        <w:t>Lĩnh vực hoạt động xây dựng: .......................................................................</w:t>
      </w:r>
    </w:p>
    <w:p w14:paraId="14BFD906" w14:textId="77777777" w:rsidR="00837F45" w:rsidRPr="005354D5" w:rsidRDefault="00837F45" w:rsidP="006805CB">
      <w:pPr>
        <w:spacing w:before="60"/>
        <w:ind w:firstLine="567"/>
        <w:rPr>
          <w:spacing w:val="-6"/>
          <w:szCs w:val="28"/>
        </w:rPr>
      </w:pPr>
      <w:r w:rsidRPr="005354D5">
        <w:rPr>
          <w:spacing w:val="-6"/>
          <w:szCs w:val="28"/>
        </w:rPr>
        <w:t>9. Danh sách cá nhân chủ nhiệm, chủ trì, cá nhân có yêu cầu về chứng chỉ hành nghề và cá nhân tham gia, công nhân kỹ thuật (nếu có) có liên quan của tổ chức</w:t>
      </w:r>
    </w:p>
    <w:p w14:paraId="1EF56A29" w14:textId="77777777" w:rsidR="00837F45" w:rsidRDefault="00837F45" w:rsidP="006805CB">
      <w:pPr>
        <w:spacing w:before="60"/>
        <w:ind w:firstLine="567"/>
        <w:rPr>
          <w:szCs w:val="28"/>
        </w:rPr>
      </w:pPr>
      <w:r w:rsidRPr="005354D5">
        <w:rPr>
          <w:szCs w:val="28"/>
        </w:rPr>
        <w:t>a) Danh sách cá nhân chủ nhiệm, chủ trì, cá nhân có yêu cầu về chứng chỉ hành nghề:</w:t>
      </w:r>
    </w:p>
    <w:p w14:paraId="47F67C76" w14:textId="77777777" w:rsidR="00837F45" w:rsidRPr="00942E0B" w:rsidRDefault="00837F45" w:rsidP="006805CB">
      <w:pPr>
        <w:spacing w:before="60"/>
        <w:ind w:firstLine="567"/>
        <w:rPr>
          <w:sz w:val="12"/>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000" w:firstRow="0" w:lastRow="0" w:firstColumn="0" w:lastColumn="0" w:noHBand="0" w:noVBand="0"/>
      </w:tblPr>
      <w:tblGrid>
        <w:gridCol w:w="705"/>
        <w:gridCol w:w="2416"/>
        <w:gridCol w:w="2416"/>
        <w:gridCol w:w="1845"/>
        <w:gridCol w:w="1700"/>
      </w:tblGrid>
      <w:tr w:rsidR="00837F45" w:rsidRPr="005354D5" w14:paraId="33D20732" w14:textId="77777777" w:rsidTr="00942E0B">
        <w:tc>
          <w:tcPr>
            <w:tcW w:w="388" w:type="pct"/>
            <w:shd w:val="clear" w:color="auto" w:fill="FFFFFF"/>
            <w:vAlign w:val="center"/>
          </w:tcPr>
          <w:p w14:paraId="5611A557" w14:textId="77777777" w:rsidR="00837F45" w:rsidRPr="005354D5" w:rsidRDefault="00837F45" w:rsidP="006805CB">
            <w:pPr>
              <w:jc w:val="center"/>
              <w:rPr>
                <w:szCs w:val="28"/>
              </w:rPr>
            </w:pPr>
            <w:r w:rsidRPr="005354D5">
              <w:rPr>
                <w:b/>
                <w:bCs/>
                <w:szCs w:val="28"/>
              </w:rPr>
              <w:t>STT</w:t>
            </w:r>
          </w:p>
        </w:tc>
        <w:tc>
          <w:tcPr>
            <w:tcW w:w="1330" w:type="pct"/>
            <w:shd w:val="clear" w:color="auto" w:fill="FFFFFF"/>
            <w:vAlign w:val="center"/>
          </w:tcPr>
          <w:p w14:paraId="7E00D8B6" w14:textId="77777777" w:rsidR="00837F45" w:rsidRPr="005354D5" w:rsidRDefault="00837F45" w:rsidP="006805CB">
            <w:pPr>
              <w:jc w:val="center"/>
              <w:rPr>
                <w:szCs w:val="28"/>
              </w:rPr>
            </w:pPr>
            <w:r w:rsidRPr="005354D5">
              <w:rPr>
                <w:b/>
                <w:bCs/>
                <w:szCs w:val="28"/>
              </w:rPr>
              <w:t>Họ và tên</w:t>
            </w:r>
          </w:p>
        </w:tc>
        <w:tc>
          <w:tcPr>
            <w:tcW w:w="1330" w:type="pct"/>
            <w:shd w:val="clear" w:color="auto" w:fill="FFFFFF"/>
            <w:vAlign w:val="center"/>
          </w:tcPr>
          <w:p w14:paraId="0186C3B8" w14:textId="77777777" w:rsidR="00837F45" w:rsidRPr="005354D5" w:rsidRDefault="00837F45" w:rsidP="006805CB">
            <w:pPr>
              <w:jc w:val="center"/>
              <w:rPr>
                <w:szCs w:val="28"/>
              </w:rPr>
            </w:pPr>
            <w:r w:rsidRPr="005354D5">
              <w:rPr>
                <w:b/>
                <w:bCs/>
                <w:szCs w:val="28"/>
              </w:rPr>
              <w:t>Vị trí/Chức danh</w:t>
            </w:r>
          </w:p>
        </w:tc>
        <w:tc>
          <w:tcPr>
            <w:tcW w:w="1016" w:type="pct"/>
            <w:shd w:val="clear" w:color="auto" w:fill="FFFFFF"/>
            <w:vAlign w:val="center"/>
          </w:tcPr>
          <w:p w14:paraId="2A0F183A" w14:textId="77777777" w:rsidR="00837F45" w:rsidRPr="005354D5" w:rsidRDefault="00837F45" w:rsidP="006805CB">
            <w:pPr>
              <w:jc w:val="center"/>
              <w:rPr>
                <w:szCs w:val="28"/>
              </w:rPr>
            </w:pPr>
            <w:r w:rsidRPr="005354D5">
              <w:rPr>
                <w:b/>
                <w:bCs/>
                <w:szCs w:val="28"/>
              </w:rPr>
              <w:t>Số chứng chỉ hành nghề</w:t>
            </w:r>
          </w:p>
        </w:tc>
        <w:tc>
          <w:tcPr>
            <w:tcW w:w="936" w:type="pct"/>
            <w:shd w:val="clear" w:color="auto" w:fill="FFFFFF"/>
            <w:vAlign w:val="center"/>
          </w:tcPr>
          <w:p w14:paraId="20212D42" w14:textId="77777777" w:rsidR="00837F45" w:rsidRPr="005354D5" w:rsidRDefault="00837F45" w:rsidP="006805CB">
            <w:pPr>
              <w:jc w:val="center"/>
              <w:rPr>
                <w:szCs w:val="28"/>
              </w:rPr>
            </w:pPr>
            <w:r w:rsidRPr="005354D5">
              <w:rPr>
                <w:b/>
                <w:bCs/>
                <w:szCs w:val="28"/>
              </w:rPr>
              <w:t>Điện thoại liên hệ</w:t>
            </w:r>
          </w:p>
        </w:tc>
      </w:tr>
      <w:tr w:rsidR="00837F45" w:rsidRPr="005354D5" w14:paraId="4D32C765" w14:textId="77777777" w:rsidTr="00942E0B">
        <w:tc>
          <w:tcPr>
            <w:tcW w:w="388" w:type="pct"/>
            <w:shd w:val="clear" w:color="auto" w:fill="FFFFFF"/>
            <w:vAlign w:val="center"/>
          </w:tcPr>
          <w:p w14:paraId="1B6ACC91" w14:textId="77777777" w:rsidR="00837F45" w:rsidRPr="005354D5" w:rsidRDefault="00837F45" w:rsidP="006805CB">
            <w:pPr>
              <w:jc w:val="center"/>
              <w:rPr>
                <w:szCs w:val="28"/>
              </w:rPr>
            </w:pPr>
            <w:r w:rsidRPr="005354D5">
              <w:rPr>
                <w:szCs w:val="28"/>
              </w:rPr>
              <w:lastRenderedPageBreak/>
              <w:t>1</w:t>
            </w:r>
          </w:p>
        </w:tc>
        <w:tc>
          <w:tcPr>
            <w:tcW w:w="1330" w:type="pct"/>
            <w:shd w:val="clear" w:color="auto" w:fill="FFFFFF"/>
            <w:vAlign w:val="center"/>
          </w:tcPr>
          <w:p w14:paraId="6B3685C4" w14:textId="77777777" w:rsidR="00837F45" w:rsidRPr="005354D5" w:rsidRDefault="00837F45" w:rsidP="006805CB">
            <w:pPr>
              <w:rPr>
                <w:szCs w:val="28"/>
              </w:rPr>
            </w:pPr>
            <w:r w:rsidRPr="005354D5">
              <w:rPr>
                <w:szCs w:val="28"/>
              </w:rPr>
              <w:t> </w:t>
            </w:r>
          </w:p>
        </w:tc>
        <w:tc>
          <w:tcPr>
            <w:tcW w:w="1330" w:type="pct"/>
            <w:shd w:val="clear" w:color="auto" w:fill="FFFFFF"/>
            <w:vAlign w:val="center"/>
          </w:tcPr>
          <w:p w14:paraId="25B6A368" w14:textId="77777777" w:rsidR="00837F45" w:rsidRPr="005354D5" w:rsidRDefault="00837F45" w:rsidP="006805CB">
            <w:pPr>
              <w:rPr>
                <w:szCs w:val="28"/>
              </w:rPr>
            </w:pPr>
            <w:r w:rsidRPr="005354D5">
              <w:rPr>
                <w:szCs w:val="28"/>
              </w:rPr>
              <w:t> </w:t>
            </w:r>
          </w:p>
        </w:tc>
        <w:tc>
          <w:tcPr>
            <w:tcW w:w="1016" w:type="pct"/>
            <w:shd w:val="clear" w:color="auto" w:fill="FFFFFF"/>
            <w:vAlign w:val="center"/>
          </w:tcPr>
          <w:p w14:paraId="6AA79DED" w14:textId="77777777" w:rsidR="00837F45" w:rsidRPr="005354D5" w:rsidRDefault="00837F45" w:rsidP="006805CB">
            <w:pPr>
              <w:rPr>
                <w:szCs w:val="28"/>
              </w:rPr>
            </w:pPr>
            <w:r w:rsidRPr="005354D5">
              <w:rPr>
                <w:szCs w:val="28"/>
              </w:rPr>
              <w:t> </w:t>
            </w:r>
          </w:p>
        </w:tc>
        <w:tc>
          <w:tcPr>
            <w:tcW w:w="936" w:type="pct"/>
            <w:shd w:val="clear" w:color="auto" w:fill="FFFFFF"/>
            <w:vAlign w:val="center"/>
          </w:tcPr>
          <w:p w14:paraId="3B628270" w14:textId="77777777" w:rsidR="00837F45" w:rsidRPr="005354D5" w:rsidRDefault="00837F45" w:rsidP="006805CB">
            <w:pPr>
              <w:rPr>
                <w:szCs w:val="28"/>
              </w:rPr>
            </w:pPr>
            <w:r w:rsidRPr="005354D5">
              <w:rPr>
                <w:szCs w:val="28"/>
              </w:rPr>
              <w:t> </w:t>
            </w:r>
          </w:p>
        </w:tc>
      </w:tr>
      <w:tr w:rsidR="00837F45" w:rsidRPr="005354D5" w14:paraId="1A3F95E0" w14:textId="77777777" w:rsidTr="00942E0B">
        <w:tc>
          <w:tcPr>
            <w:tcW w:w="388" w:type="pct"/>
            <w:shd w:val="clear" w:color="auto" w:fill="FFFFFF"/>
            <w:vAlign w:val="center"/>
          </w:tcPr>
          <w:p w14:paraId="30185D30" w14:textId="77777777" w:rsidR="00837F45" w:rsidRPr="005354D5" w:rsidRDefault="00837F45" w:rsidP="006805CB">
            <w:pPr>
              <w:jc w:val="center"/>
              <w:rPr>
                <w:szCs w:val="28"/>
              </w:rPr>
            </w:pPr>
            <w:r w:rsidRPr="005354D5">
              <w:rPr>
                <w:szCs w:val="28"/>
              </w:rPr>
              <w:t>2</w:t>
            </w:r>
          </w:p>
        </w:tc>
        <w:tc>
          <w:tcPr>
            <w:tcW w:w="1330" w:type="pct"/>
            <w:shd w:val="clear" w:color="auto" w:fill="FFFFFF"/>
            <w:vAlign w:val="center"/>
          </w:tcPr>
          <w:p w14:paraId="31BBB8B4" w14:textId="77777777" w:rsidR="00837F45" w:rsidRPr="005354D5" w:rsidRDefault="00837F45" w:rsidP="006805CB">
            <w:pPr>
              <w:rPr>
                <w:szCs w:val="28"/>
              </w:rPr>
            </w:pPr>
            <w:r w:rsidRPr="005354D5">
              <w:rPr>
                <w:szCs w:val="28"/>
              </w:rPr>
              <w:t> </w:t>
            </w:r>
          </w:p>
        </w:tc>
        <w:tc>
          <w:tcPr>
            <w:tcW w:w="1330" w:type="pct"/>
            <w:shd w:val="clear" w:color="auto" w:fill="FFFFFF"/>
            <w:vAlign w:val="center"/>
          </w:tcPr>
          <w:p w14:paraId="09A9A90F" w14:textId="77777777" w:rsidR="00837F45" w:rsidRPr="005354D5" w:rsidRDefault="00837F45" w:rsidP="006805CB">
            <w:pPr>
              <w:rPr>
                <w:szCs w:val="28"/>
              </w:rPr>
            </w:pPr>
            <w:r w:rsidRPr="005354D5">
              <w:rPr>
                <w:szCs w:val="28"/>
              </w:rPr>
              <w:t> </w:t>
            </w:r>
          </w:p>
        </w:tc>
        <w:tc>
          <w:tcPr>
            <w:tcW w:w="1016" w:type="pct"/>
            <w:shd w:val="clear" w:color="auto" w:fill="FFFFFF"/>
            <w:vAlign w:val="center"/>
          </w:tcPr>
          <w:p w14:paraId="4CC76BDB" w14:textId="77777777" w:rsidR="00837F45" w:rsidRPr="005354D5" w:rsidRDefault="00837F45" w:rsidP="006805CB">
            <w:pPr>
              <w:rPr>
                <w:szCs w:val="28"/>
              </w:rPr>
            </w:pPr>
            <w:r w:rsidRPr="005354D5">
              <w:rPr>
                <w:szCs w:val="28"/>
              </w:rPr>
              <w:t> </w:t>
            </w:r>
          </w:p>
        </w:tc>
        <w:tc>
          <w:tcPr>
            <w:tcW w:w="936" w:type="pct"/>
            <w:shd w:val="clear" w:color="auto" w:fill="FFFFFF"/>
            <w:vAlign w:val="center"/>
          </w:tcPr>
          <w:p w14:paraId="19818E5F" w14:textId="77777777" w:rsidR="00837F45" w:rsidRPr="005354D5" w:rsidRDefault="00837F45" w:rsidP="006805CB">
            <w:pPr>
              <w:rPr>
                <w:szCs w:val="28"/>
              </w:rPr>
            </w:pPr>
            <w:r w:rsidRPr="005354D5">
              <w:rPr>
                <w:szCs w:val="28"/>
              </w:rPr>
              <w:t> </w:t>
            </w:r>
          </w:p>
        </w:tc>
      </w:tr>
      <w:tr w:rsidR="00837F45" w:rsidRPr="005354D5" w14:paraId="7E84DA32" w14:textId="77777777" w:rsidTr="00942E0B">
        <w:tc>
          <w:tcPr>
            <w:tcW w:w="388" w:type="pct"/>
            <w:shd w:val="clear" w:color="auto" w:fill="FFFFFF"/>
            <w:vAlign w:val="center"/>
          </w:tcPr>
          <w:p w14:paraId="1465712B" w14:textId="77777777" w:rsidR="00837F45" w:rsidRPr="005354D5" w:rsidRDefault="00837F45" w:rsidP="006805CB">
            <w:pPr>
              <w:jc w:val="center"/>
              <w:rPr>
                <w:szCs w:val="28"/>
              </w:rPr>
            </w:pPr>
            <w:r w:rsidRPr="005354D5">
              <w:rPr>
                <w:szCs w:val="28"/>
              </w:rPr>
              <w:t>...</w:t>
            </w:r>
          </w:p>
        </w:tc>
        <w:tc>
          <w:tcPr>
            <w:tcW w:w="1330" w:type="pct"/>
            <w:shd w:val="clear" w:color="auto" w:fill="FFFFFF"/>
            <w:vAlign w:val="center"/>
          </w:tcPr>
          <w:p w14:paraId="12B33A58" w14:textId="77777777" w:rsidR="00837F45" w:rsidRPr="005354D5" w:rsidRDefault="00837F45" w:rsidP="006805CB">
            <w:pPr>
              <w:rPr>
                <w:szCs w:val="28"/>
              </w:rPr>
            </w:pPr>
            <w:r w:rsidRPr="005354D5">
              <w:rPr>
                <w:szCs w:val="28"/>
              </w:rPr>
              <w:t> </w:t>
            </w:r>
          </w:p>
        </w:tc>
        <w:tc>
          <w:tcPr>
            <w:tcW w:w="1330" w:type="pct"/>
            <w:shd w:val="clear" w:color="auto" w:fill="FFFFFF"/>
            <w:vAlign w:val="center"/>
          </w:tcPr>
          <w:p w14:paraId="00D1EC88" w14:textId="77777777" w:rsidR="00837F45" w:rsidRPr="005354D5" w:rsidRDefault="00837F45" w:rsidP="006805CB">
            <w:pPr>
              <w:rPr>
                <w:szCs w:val="28"/>
              </w:rPr>
            </w:pPr>
            <w:r w:rsidRPr="005354D5">
              <w:rPr>
                <w:szCs w:val="28"/>
              </w:rPr>
              <w:t> </w:t>
            </w:r>
          </w:p>
        </w:tc>
        <w:tc>
          <w:tcPr>
            <w:tcW w:w="1016" w:type="pct"/>
            <w:shd w:val="clear" w:color="auto" w:fill="FFFFFF"/>
            <w:vAlign w:val="center"/>
          </w:tcPr>
          <w:p w14:paraId="106BD77B" w14:textId="77777777" w:rsidR="00837F45" w:rsidRPr="005354D5" w:rsidRDefault="00837F45" w:rsidP="006805CB">
            <w:pPr>
              <w:rPr>
                <w:szCs w:val="28"/>
              </w:rPr>
            </w:pPr>
            <w:r w:rsidRPr="005354D5">
              <w:rPr>
                <w:szCs w:val="28"/>
              </w:rPr>
              <w:t> </w:t>
            </w:r>
          </w:p>
        </w:tc>
        <w:tc>
          <w:tcPr>
            <w:tcW w:w="936" w:type="pct"/>
            <w:shd w:val="clear" w:color="auto" w:fill="FFFFFF"/>
            <w:vAlign w:val="center"/>
          </w:tcPr>
          <w:p w14:paraId="14363466" w14:textId="77777777" w:rsidR="00837F45" w:rsidRPr="005354D5" w:rsidRDefault="00837F45" w:rsidP="006805CB">
            <w:pPr>
              <w:rPr>
                <w:szCs w:val="28"/>
              </w:rPr>
            </w:pPr>
            <w:r w:rsidRPr="005354D5">
              <w:rPr>
                <w:szCs w:val="28"/>
              </w:rPr>
              <w:t> </w:t>
            </w:r>
          </w:p>
        </w:tc>
      </w:tr>
    </w:tbl>
    <w:p w14:paraId="49B3AE02" w14:textId="77777777" w:rsidR="00837F45" w:rsidRDefault="00837F45" w:rsidP="00942E0B">
      <w:pPr>
        <w:spacing w:before="120"/>
        <w:ind w:firstLine="567"/>
        <w:rPr>
          <w:szCs w:val="28"/>
        </w:rPr>
      </w:pPr>
      <w:r w:rsidRPr="005354D5">
        <w:rPr>
          <w:szCs w:val="28"/>
        </w:rPr>
        <w:t>b) Danh sách cá nhân tham gia, công nhân kỹ thuật liên quan đến lĩnh vực cấp chứng chỉ:</w:t>
      </w:r>
    </w:p>
    <w:p w14:paraId="0D274BEF" w14:textId="77777777" w:rsidR="00837F45" w:rsidRPr="00942E0B" w:rsidRDefault="00837F45" w:rsidP="00942E0B">
      <w:pPr>
        <w:spacing w:before="120"/>
        <w:ind w:firstLine="567"/>
        <w:rPr>
          <w:sz w:val="6"/>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000" w:firstRow="0" w:lastRow="0" w:firstColumn="0" w:lastColumn="0" w:noHBand="0" w:noVBand="0"/>
      </w:tblPr>
      <w:tblGrid>
        <w:gridCol w:w="754"/>
        <w:gridCol w:w="2429"/>
        <w:gridCol w:w="2379"/>
        <w:gridCol w:w="1678"/>
        <w:gridCol w:w="1842"/>
      </w:tblGrid>
      <w:tr w:rsidR="00837F45" w:rsidRPr="005354D5" w14:paraId="33C413E6" w14:textId="77777777" w:rsidTr="00942E0B">
        <w:tc>
          <w:tcPr>
            <w:tcW w:w="415" w:type="pct"/>
            <w:shd w:val="clear" w:color="auto" w:fill="FFFFFF"/>
            <w:vAlign w:val="center"/>
          </w:tcPr>
          <w:p w14:paraId="3798D50F" w14:textId="77777777" w:rsidR="00837F45" w:rsidRPr="005354D5" w:rsidRDefault="00837F45" w:rsidP="006805CB">
            <w:pPr>
              <w:jc w:val="center"/>
              <w:rPr>
                <w:szCs w:val="28"/>
              </w:rPr>
            </w:pPr>
            <w:r w:rsidRPr="005354D5">
              <w:rPr>
                <w:b/>
                <w:bCs/>
                <w:szCs w:val="28"/>
              </w:rPr>
              <w:t>STT</w:t>
            </w:r>
          </w:p>
        </w:tc>
        <w:tc>
          <w:tcPr>
            <w:tcW w:w="1337" w:type="pct"/>
            <w:shd w:val="clear" w:color="auto" w:fill="FFFFFF"/>
            <w:vAlign w:val="center"/>
          </w:tcPr>
          <w:p w14:paraId="7D3273FE" w14:textId="77777777" w:rsidR="00837F45" w:rsidRPr="005354D5" w:rsidRDefault="00837F45" w:rsidP="006805CB">
            <w:pPr>
              <w:jc w:val="center"/>
              <w:rPr>
                <w:szCs w:val="28"/>
              </w:rPr>
            </w:pPr>
            <w:r w:rsidRPr="005354D5">
              <w:rPr>
                <w:b/>
                <w:bCs/>
                <w:szCs w:val="28"/>
              </w:rPr>
              <w:t>Họ và tên</w:t>
            </w:r>
          </w:p>
        </w:tc>
        <w:tc>
          <w:tcPr>
            <w:tcW w:w="1310" w:type="pct"/>
            <w:shd w:val="clear" w:color="auto" w:fill="FFFFFF"/>
            <w:vAlign w:val="center"/>
          </w:tcPr>
          <w:p w14:paraId="1398C56C" w14:textId="77777777" w:rsidR="00837F45" w:rsidRPr="005354D5" w:rsidRDefault="00837F45" w:rsidP="006805CB">
            <w:pPr>
              <w:jc w:val="center"/>
              <w:rPr>
                <w:szCs w:val="28"/>
              </w:rPr>
            </w:pPr>
            <w:r w:rsidRPr="005354D5">
              <w:rPr>
                <w:b/>
                <w:bCs/>
                <w:szCs w:val="28"/>
              </w:rPr>
              <w:t>Vị trí/chức danh</w:t>
            </w:r>
          </w:p>
        </w:tc>
        <w:tc>
          <w:tcPr>
            <w:tcW w:w="924" w:type="pct"/>
            <w:shd w:val="clear" w:color="auto" w:fill="FFFFFF"/>
            <w:vAlign w:val="center"/>
          </w:tcPr>
          <w:p w14:paraId="66DA744F" w14:textId="77777777" w:rsidR="00837F45" w:rsidRPr="005354D5" w:rsidRDefault="00837F45" w:rsidP="006805CB">
            <w:pPr>
              <w:jc w:val="center"/>
              <w:rPr>
                <w:szCs w:val="28"/>
              </w:rPr>
            </w:pPr>
            <w:r w:rsidRPr="005354D5">
              <w:rPr>
                <w:b/>
                <w:bCs/>
                <w:szCs w:val="28"/>
              </w:rPr>
              <w:t>Trình độ chuyên môn</w:t>
            </w:r>
          </w:p>
        </w:tc>
        <w:tc>
          <w:tcPr>
            <w:tcW w:w="1014" w:type="pct"/>
            <w:shd w:val="clear" w:color="auto" w:fill="FFFFFF"/>
            <w:vAlign w:val="center"/>
          </w:tcPr>
          <w:p w14:paraId="65ACDDC1" w14:textId="77777777" w:rsidR="00837F45" w:rsidRPr="005354D5" w:rsidRDefault="00837F45" w:rsidP="006805CB">
            <w:pPr>
              <w:jc w:val="center"/>
              <w:rPr>
                <w:szCs w:val="28"/>
              </w:rPr>
            </w:pPr>
            <w:r w:rsidRPr="005354D5">
              <w:rPr>
                <w:b/>
                <w:bCs/>
                <w:szCs w:val="28"/>
              </w:rPr>
              <w:t>Điện thoại liên hệ của cá nhân</w:t>
            </w:r>
          </w:p>
        </w:tc>
      </w:tr>
      <w:tr w:rsidR="00837F45" w:rsidRPr="005354D5" w14:paraId="763C4844" w14:textId="77777777" w:rsidTr="00942E0B">
        <w:tc>
          <w:tcPr>
            <w:tcW w:w="415" w:type="pct"/>
            <w:shd w:val="clear" w:color="auto" w:fill="FFFFFF"/>
            <w:vAlign w:val="center"/>
          </w:tcPr>
          <w:p w14:paraId="043C2FC8" w14:textId="77777777" w:rsidR="00837F45" w:rsidRPr="005354D5" w:rsidRDefault="00837F45" w:rsidP="006805CB">
            <w:pPr>
              <w:jc w:val="center"/>
              <w:rPr>
                <w:szCs w:val="28"/>
              </w:rPr>
            </w:pPr>
            <w:r w:rsidRPr="005354D5">
              <w:rPr>
                <w:szCs w:val="28"/>
              </w:rPr>
              <w:t>1</w:t>
            </w:r>
          </w:p>
        </w:tc>
        <w:tc>
          <w:tcPr>
            <w:tcW w:w="1337" w:type="pct"/>
            <w:shd w:val="clear" w:color="auto" w:fill="FFFFFF"/>
            <w:vAlign w:val="center"/>
          </w:tcPr>
          <w:p w14:paraId="1401BB3D" w14:textId="77777777" w:rsidR="00837F45" w:rsidRPr="005354D5" w:rsidRDefault="00837F45" w:rsidP="006805CB">
            <w:pPr>
              <w:rPr>
                <w:szCs w:val="28"/>
              </w:rPr>
            </w:pPr>
            <w:r w:rsidRPr="005354D5">
              <w:rPr>
                <w:szCs w:val="28"/>
              </w:rPr>
              <w:t> </w:t>
            </w:r>
          </w:p>
        </w:tc>
        <w:tc>
          <w:tcPr>
            <w:tcW w:w="1310" w:type="pct"/>
            <w:shd w:val="clear" w:color="auto" w:fill="FFFFFF"/>
            <w:vAlign w:val="center"/>
          </w:tcPr>
          <w:p w14:paraId="2178D3C0" w14:textId="77777777" w:rsidR="00837F45" w:rsidRPr="005354D5" w:rsidRDefault="00837F45" w:rsidP="006805CB">
            <w:pPr>
              <w:rPr>
                <w:szCs w:val="28"/>
              </w:rPr>
            </w:pPr>
            <w:r w:rsidRPr="005354D5">
              <w:rPr>
                <w:szCs w:val="28"/>
              </w:rPr>
              <w:t> </w:t>
            </w:r>
          </w:p>
        </w:tc>
        <w:tc>
          <w:tcPr>
            <w:tcW w:w="924" w:type="pct"/>
            <w:shd w:val="clear" w:color="auto" w:fill="FFFFFF"/>
            <w:vAlign w:val="center"/>
          </w:tcPr>
          <w:p w14:paraId="33603641" w14:textId="77777777" w:rsidR="00837F45" w:rsidRPr="005354D5" w:rsidRDefault="00837F45" w:rsidP="006805CB">
            <w:pPr>
              <w:rPr>
                <w:szCs w:val="28"/>
              </w:rPr>
            </w:pPr>
            <w:r w:rsidRPr="005354D5">
              <w:rPr>
                <w:szCs w:val="28"/>
              </w:rPr>
              <w:t> </w:t>
            </w:r>
          </w:p>
        </w:tc>
        <w:tc>
          <w:tcPr>
            <w:tcW w:w="1014" w:type="pct"/>
            <w:shd w:val="clear" w:color="auto" w:fill="FFFFFF"/>
            <w:vAlign w:val="center"/>
          </w:tcPr>
          <w:p w14:paraId="0D0E3CB9" w14:textId="77777777" w:rsidR="00837F45" w:rsidRPr="005354D5" w:rsidRDefault="00837F45" w:rsidP="006805CB">
            <w:pPr>
              <w:rPr>
                <w:szCs w:val="28"/>
              </w:rPr>
            </w:pPr>
            <w:r w:rsidRPr="005354D5">
              <w:rPr>
                <w:szCs w:val="28"/>
              </w:rPr>
              <w:t> </w:t>
            </w:r>
          </w:p>
        </w:tc>
      </w:tr>
      <w:tr w:rsidR="00837F45" w:rsidRPr="005354D5" w14:paraId="4782F686" w14:textId="77777777" w:rsidTr="00942E0B">
        <w:tc>
          <w:tcPr>
            <w:tcW w:w="415" w:type="pct"/>
            <w:shd w:val="clear" w:color="auto" w:fill="FFFFFF"/>
            <w:vAlign w:val="center"/>
          </w:tcPr>
          <w:p w14:paraId="01AD485A" w14:textId="77777777" w:rsidR="00837F45" w:rsidRPr="005354D5" w:rsidRDefault="00837F45" w:rsidP="006805CB">
            <w:pPr>
              <w:jc w:val="center"/>
              <w:rPr>
                <w:szCs w:val="28"/>
              </w:rPr>
            </w:pPr>
            <w:r w:rsidRPr="005354D5">
              <w:rPr>
                <w:szCs w:val="28"/>
              </w:rPr>
              <w:t>2</w:t>
            </w:r>
          </w:p>
        </w:tc>
        <w:tc>
          <w:tcPr>
            <w:tcW w:w="1337" w:type="pct"/>
            <w:shd w:val="clear" w:color="auto" w:fill="FFFFFF"/>
            <w:vAlign w:val="center"/>
          </w:tcPr>
          <w:p w14:paraId="6FBD4AAE" w14:textId="77777777" w:rsidR="00837F45" w:rsidRPr="005354D5" w:rsidRDefault="00837F45" w:rsidP="006805CB">
            <w:pPr>
              <w:rPr>
                <w:szCs w:val="28"/>
              </w:rPr>
            </w:pPr>
            <w:r w:rsidRPr="005354D5">
              <w:rPr>
                <w:szCs w:val="28"/>
              </w:rPr>
              <w:t> </w:t>
            </w:r>
          </w:p>
        </w:tc>
        <w:tc>
          <w:tcPr>
            <w:tcW w:w="1310" w:type="pct"/>
            <w:shd w:val="clear" w:color="auto" w:fill="FFFFFF"/>
            <w:vAlign w:val="center"/>
          </w:tcPr>
          <w:p w14:paraId="4BE6F8F0" w14:textId="77777777" w:rsidR="00837F45" w:rsidRPr="005354D5" w:rsidRDefault="00837F45" w:rsidP="006805CB">
            <w:pPr>
              <w:rPr>
                <w:szCs w:val="28"/>
              </w:rPr>
            </w:pPr>
            <w:r w:rsidRPr="005354D5">
              <w:rPr>
                <w:szCs w:val="28"/>
              </w:rPr>
              <w:t> </w:t>
            </w:r>
          </w:p>
        </w:tc>
        <w:tc>
          <w:tcPr>
            <w:tcW w:w="924" w:type="pct"/>
            <w:shd w:val="clear" w:color="auto" w:fill="FFFFFF"/>
            <w:vAlign w:val="center"/>
          </w:tcPr>
          <w:p w14:paraId="76E8E62D" w14:textId="77777777" w:rsidR="00837F45" w:rsidRPr="005354D5" w:rsidRDefault="00837F45" w:rsidP="006805CB">
            <w:pPr>
              <w:rPr>
                <w:szCs w:val="28"/>
              </w:rPr>
            </w:pPr>
            <w:r w:rsidRPr="005354D5">
              <w:rPr>
                <w:szCs w:val="28"/>
              </w:rPr>
              <w:t> </w:t>
            </w:r>
          </w:p>
        </w:tc>
        <w:tc>
          <w:tcPr>
            <w:tcW w:w="1014" w:type="pct"/>
            <w:shd w:val="clear" w:color="auto" w:fill="FFFFFF"/>
            <w:vAlign w:val="center"/>
          </w:tcPr>
          <w:p w14:paraId="5FD34821" w14:textId="77777777" w:rsidR="00837F45" w:rsidRPr="005354D5" w:rsidRDefault="00837F45" w:rsidP="006805CB">
            <w:pPr>
              <w:rPr>
                <w:szCs w:val="28"/>
              </w:rPr>
            </w:pPr>
            <w:r w:rsidRPr="005354D5">
              <w:rPr>
                <w:szCs w:val="28"/>
              </w:rPr>
              <w:t> </w:t>
            </w:r>
          </w:p>
        </w:tc>
      </w:tr>
      <w:tr w:rsidR="00837F45" w:rsidRPr="005354D5" w14:paraId="79C81D82" w14:textId="77777777" w:rsidTr="00942E0B">
        <w:tc>
          <w:tcPr>
            <w:tcW w:w="415" w:type="pct"/>
            <w:shd w:val="clear" w:color="auto" w:fill="FFFFFF"/>
            <w:vAlign w:val="center"/>
          </w:tcPr>
          <w:p w14:paraId="06385909" w14:textId="77777777" w:rsidR="00837F45" w:rsidRPr="005354D5" w:rsidRDefault="00837F45" w:rsidP="006805CB">
            <w:pPr>
              <w:jc w:val="center"/>
              <w:rPr>
                <w:szCs w:val="28"/>
              </w:rPr>
            </w:pPr>
            <w:r w:rsidRPr="005354D5">
              <w:rPr>
                <w:szCs w:val="28"/>
              </w:rPr>
              <w:t>...</w:t>
            </w:r>
          </w:p>
        </w:tc>
        <w:tc>
          <w:tcPr>
            <w:tcW w:w="1337" w:type="pct"/>
            <w:shd w:val="clear" w:color="auto" w:fill="FFFFFF"/>
            <w:vAlign w:val="center"/>
          </w:tcPr>
          <w:p w14:paraId="3ABC6664" w14:textId="77777777" w:rsidR="00837F45" w:rsidRPr="005354D5" w:rsidRDefault="00837F45" w:rsidP="006805CB">
            <w:pPr>
              <w:rPr>
                <w:szCs w:val="28"/>
              </w:rPr>
            </w:pPr>
            <w:r w:rsidRPr="005354D5">
              <w:rPr>
                <w:szCs w:val="28"/>
              </w:rPr>
              <w:t> </w:t>
            </w:r>
          </w:p>
        </w:tc>
        <w:tc>
          <w:tcPr>
            <w:tcW w:w="1310" w:type="pct"/>
            <w:shd w:val="clear" w:color="auto" w:fill="FFFFFF"/>
            <w:vAlign w:val="center"/>
          </w:tcPr>
          <w:p w14:paraId="68B0E60A" w14:textId="77777777" w:rsidR="00837F45" w:rsidRPr="005354D5" w:rsidRDefault="00837F45" w:rsidP="006805CB">
            <w:pPr>
              <w:rPr>
                <w:szCs w:val="28"/>
              </w:rPr>
            </w:pPr>
            <w:r w:rsidRPr="005354D5">
              <w:rPr>
                <w:szCs w:val="28"/>
              </w:rPr>
              <w:t> </w:t>
            </w:r>
          </w:p>
        </w:tc>
        <w:tc>
          <w:tcPr>
            <w:tcW w:w="924" w:type="pct"/>
            <w:shd w:val="clear" w:color="auto" w:fill="FFFFFF"/>
            <w:vAlign w:val="center"/>
          </w:tcPr>
          <w:p w14:paraId="6575F40F" w14:textId="77777777" w:rsidR="00837F45" w:rsidRPr="005354D5" w:rsidRDefault="00837F45" w:rsidP="006805CB">
            <w:pPr>
              <w:rPr>
                <w:szCs w:val="28"/>
              </w:rPr>
            </w:pPr>
            <w:r w:rsidRPr="005354D5">
              <w:rPr>
                <w:szCs w:val="28"/>
              </w:rPr>
              <w:t> </w:t>
            </w:r>
          </w:p>
        </w:tc>
        <w:tc>
          <w:tcPr>
            <w:tcW w:w="1014" w:type="pct"/>
            <w:shd w:val="clear" w:color="auto" w:fill="FFFFFF"/>
            <w:vAlign w:val="center"/>
          </w:tcPr>
          <w:p w14:paraId="7920C8E6" w14:textId="77777777" w:rsidR="00837F45" w:rsidRPr="005354D5" w:rsidRDefault="00837F45" w:rsidP="006805CB">
            <w:pPr>
              <w:rPr>
                <w:szCs w:val="28"/>
              </w:rPr>
            </w:pPr>
            <w:r w:rsidRPr="005354D5">
              <w:rPr>
                <w:szCs w:val="28"/>
              </w:rPr>
              <w:t> </w:t>
            </w:r>
          </w:p>
        </w:tc>
      </w:tr>
    </w:tbl>
    <w:p w14:paraId="0D20EB1B" w14:textId="77777777" w:rsidR="00837F45" w:rsidRDefault="00837F45" w:rsidP="00942E0B">
      <w:pPr>
        <w:spacing w:before="120"/>
        <w:ind w:firstLine="567"/>
        <w:rPr>
          <w:szCs w:val="28"/>
        </w:rPr>
      </w:pPr>
      <w:r w:rsidRPr="005354D5">
        <w:rPr>
          <w:szCs w:val="28"/>
        </w:rPr>
        <w:t>10. Kinh nghiệm hoạt động xây dựng liên quan đến đến lĩnh vực đề nghị cấp chứng chỉ:</w:t>
      </w:r>
    </w:p>
    <w:p w14:paraId="42E82D6C" w14:textId="77777777" w:rsidR="00837F45" w:rsidRPr="00942E0B" w:rsidRDefault="00837F45" w:rsidP="00942E0B">
      <w:pPr>
        <w:spacing w:before="120"/>
        <w:ind w:firstLine="567"/>
        <w:rPr>
          <w:sz w:val="18"/>
          <w:szCs w:val="28"/>
        </w:rPr>
      </w:pPr>
    </w:p>
    <w:tbl>
      <w:tblPr>
        <w:tblW w:w="52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000" w:firstRow="0" w:lastRow="0" w:firstColumn="0" w:lastColumn="0" w:noHBand="0" w:noVBand="0"/>
      </w:tblPr>
      <w:tblGrid>
        <w:gridCol w:w="568"/>
        <w:gridCol w:w="3689"/>
        <w:gridCol w:w="2990"/>
        <w:gridCol w:w="1561"/>
        <w:gridCol w:w="712"/>
      </w:tblGrid>
      <w:tr w:rsidR="00837F45" w:rsidRPr="005354D5" w14:paraId="76780CC0" w14:textId="77777777" w:rsidTr="00942E0B">
        <w:tc>
          <w:tcPr>
            <w:tcW w:w="298" w:type="pct"/>
            <w:shd w:val="clear" w:color="auto" w:fill="FFFFFF"/>
            <w:vAlign w:val="center"/>
          </w:tcPr>
          <w:p w14:paraId="60234E11" w14:textId="77777777" w:rsidR="00837F45" w:rsidRPr="005354D5" w:rsidRDefault="00837F45" w:rsidP="006805CB">
            <w:pPr>
              <w:jc w:val="center"/>
              <w:rPr>
                <w:szCs w:val="28"/>
              </w:rPr>
            </w:pPr>
            <w:r w:rsidRPr="005354D5">
              <w:rPr>
                <w:b/>
                <w:bCs/>
                <w:szCs w:val="28"/>
              </w:rPr>
              <w:t>STT</w:t>
            </w:r>
          </w:p>
        </w:tc>
        <w:tc>
          <w:tcPr>
            <w:tcW w:w="1937" w:type="pct"/>
            <w:shd w:val="clear" w:color="auto" w:fill="FFFFFF"/>
            <w:vAlign w:val="center"/>
          </w:tcPr>
          <w:p w14:paraId="4576C71B" w14:textId="77777777" w:rsidR="00837F45" w:rsidRDefault="00837F45" w:rsidP="006805CB">
            <w:pPr>
              <w:jc w:val="center"/>
              <w:rPr>
                <w:b/>
                <w:szCs w:val="28"/>
              </w:rPr>
            </w:pPr>
            <w:r w:rsidRPr="005354D5">
              <w:rPr>
                <w:b/>
                <w:szCs w:val="28"/>
              </w:rPr>
              <w:t>Nội dung hoạt động xây dựng</w:t>
            </w:r>
          </w:p>
          <w:p w14:paraId="78C123FB" w14:textId="77777777" w:rsidR="00837F45" w:rsidRPr="005354D5" w:rsidRDefault="00837F45" w:rsidP="006805CB">
            <w:pPr>
              <w:jc w:val="center"/>
              <w:rPr>
                <w:szCs w:val="28"/>
              </w:rPr>
            </w:pPr>
            <w:r w:rsidRPr="005354D5">
              <w:rPr>
                <w:bCs/>
                <w:i/>
                <w:iCs/>
                <w:szCs w:val="28"/>
              </w:rPr>
              <w:t>(ghi rõ lĩnh vực hoạt động và vai trò: nhà thầu chính, nhà thầu phụ, tổng thầu; nội dung công việc thực hiện; ký hiệu, ngày, tháng, năm của hợp đồng thực hiện công việc)</w:t>
            </w:r>
          </w:p>
        </w:tc>
        <w:tc>
          <w:tcPr>
            <w:tcW w:w="1570" w:type="pct"/>
            <w:shd w:val="clear" w:color="auto" w:fill="FFFFFF"/>
            <w:vAlign w:val="center"/>
          </w:tcPr>
          <w:p w14:paraId="248E57D6" w14:textId="77777777" w:rsidR="00837F45" w:rsidRPr="005354D5" w:rsidRDefault="00837F45" w:rsidP="006805CB">
            <w:pPr>
              <w:jc w:val="center"/>
              <w:rPr>
                <w:szCs w:val="28"/>
              </w:rPr>
            </w:pPr>
            <w:r w:rsidRPr="00942E0B">
              <w:rPr>
                <w:rFonts w:ascii="Times New Roman Bold" w:hAnsi="Times New Roman Bold"/>
                <w:b/>
                <w:bCs/>
                <w:spacing w:val="-14"/>
                <w:szCs w:val="28"/>
              </w:rPr>
              <w:t xml:space="preserve">Thông tin dự án/công trình </w:t>
            </w:r>
            <w:r w:rsidRPr="005354D5">
              <w:rPr>
                <w:i/>
                <w:iCs/>
                <w:szCs w:val="28"/>
              </w:rPr>
              <w:t>(Ghi rõ tên dự án/công trình; nhóm dự án; loại, cấp công trình; quy mô kết cấu, công suất, vị trí xây dựng)</w:t>
            </w:r>
          </w:p>
        </w:tc>
        <w:tc>
          <w:tcPr>
            <w:tcW w:w="820" w:type="pct"/>
            <w:shd w:val="clear" w:color="auto" w:fill="FFFFFF"/>
            <w:vAlign w:val="center"/>
          </w:tcPr>
          <w:p w14:paraId="03CC65C4" w14:textId="77777777" w:rsidR="00837F45" w:rsidRPr="005354D5" w:rsidRDefault="00837F45" w:rsidP="006805CB">
            <w:pPr>
              <w:jc w:val="center"/>
              <w:rPr>
                <w:szCs w:val="28"/>
              </w:rPr>
            </w:pPr>
            <w:r w:rsidRPr="005354D5">
              <w:rPr>
                <w:b/>
                <w:bCs/>
                <w:szCs w:val="28"/>
              </w:rPr>
              <w:t>Chủ đầu tư</w:t>
            </w:r>
            <w:r w:rsidRPr="005354D5">
              <w:rPr>
                <w:b/>
                <w:bCs/>
                <w:szCs w:val="28"/>
              </w:rPr>
              <w:br/>
            </w:r>
            <w:r w:rsidRPr="005354D5">
              <w:rPr>
                <w:i/>
                <w:iCs/>
                <w:szCs w:val="28"/>
              </w:rPr>
              <w:t>(Tên chủ đầu tư, số điện thoại liên hệ)</w:t>
            </w:r>
          </w:p>
        </w:tc>
        <w:tc>
          <w:tcPr>
            <w:tcW w:w="374" w:type="pct"/>
            <w:shd w:val="clear" w:color="auto" w:fill="FFFFFF"/>
            <w:vAlign w:val="center"/>
          </w:tcPr>
          <w:p w14:paraId="5368CC72" w14:textId="77777777" w:rsidR="00837F45" w:rsidRPr="005354D5" w:rsidRDefault="00837F45" w:rsidP="006805CB">
            <w:pPr>
              <w:jc w:val="center"/>
              <w:rPr>
                <w:szCs w:val="28"/>
              </w:rPr>
            </w:pPr>
            <w:r w:rsidRPr="005354D5">
              <w:rPr>
                <w:b/>
                <w:bCs/>
                <w:szCs w:val="28"/>
              </w:rPr>
              <w:t>Ghi chú</w:t>
            </w:r>
          </w:p>
        </w:tc>
      </w:tr>
      <w:tr w:rsidR="00837F45" w:rsidRPr="005354D5" w14:paraId="19A2F3A0" w14:textId="77777777" w:rsidTr="00942E0B">
        <w:tc>
          <w:tcPr>
            <w:tcW w:w="298" w:type="pct"/>
            <w:shd w:val="clear" w:color="auto" w:fill="FFFFFF"/>
            <w:vAlign w:val="center"/>
          </w:tcPr>
          <w:p w14:paraId="768E0BB2" w14:textId="77777777" w:rsidR="00837F45" w:rsidRPr="005354D5" w:rsidRDefault="00837F45" w:rsidP="006805CB">
            <w:pPr>
              <w:jc w:val="center"/>
              <w:rPr>
                <w:szCs w:val="28"/>
              </w:rPr>
            </w:pPr>
            <w:r w:rsidRPr="005354D5">
              <w:rPr>
                <w:szCs w:val="28"/>
              </w:rPr>
              <w:t>1</w:t>
            </w:r>
          </w:p>
        </w:tc>
        <w:tc>
          <w:tcPr>
            <w:tcW w:w="1937" w:type="pct"/>
            <w:shd w:val="clear" w:color="auto" w:fill="FFFFFF"/>
            <w:vAlign w:val="center"/>
          </w:tcPr>
          <w:p w14:paraId="4263A5DF" w14:textId="77777777" w:rsidR="00837F45" w:rsidRPr="005354D5" w:rsidRDefault="00837F45" w:rsidP="006805CB">
            <w:pPr>
              <w:rPr>
                <w:szCs w:val="28"/>
              </w:rPr>
            </w:pPr>
            <w:r w:rsidRPr="005354D5">
              <w:rPr>
                <w:szCs w:val="28"/>
              </w:rPr>
              <w:t> </w:t>
            </w:r>
          </w:p>
        </w:tc>
        <w:tc>
          <w:tcPr>
            <w:tcW w:w="1570" w:type="pct"/>
            <w:shd w:val="clear" w:color="auto" w:fill="FFFFFF"/>
            <w:vAlign w:val="center"/>
          </w:tcPr>
          <w:p w14:paraId="03DF3FBF" w14:textId="77777777" w:rsidR="00837F45" w:rsidRPr="005354D5" w:rsidRDefault="00837F45" w:rsidP="006805CB">
            <w:pPr>
              <w:rPr>
                <w:szCs w:val="28"/>
              </w:rPr>
            </w:pPr>
            <w:r w:rsidRPr="005354D5">
              <w:rPr>
                <w:szCs w:val="28"/>
              </w:rPr>
              <w:t> </w:t>
            </w:r>
          </w:p>
        </w:tc>
        <w:tc>
          <w:tcPr>
            <w:tcW w:w="820" w:type="pct"/>
            <w:shd w:val="clear" w:color="auto" w:fill="FFFFFF"/>
            <w:vAlign w:val="center"/>
          </w:tcPr>
          <w:p w14:paraId="269D2CCC" w14:textId="77777777" w:rsidR="00837F45" w:rsidRPr="005354D5" w:rsidRDefault="00837F45" w:rsidP="006805CB">
            <w:pPr>
              <w:rPr>
                <w:szCs w:val="28"/>
              </w:rPr>
            </w:pPr>
            <w:r w:rsidRPr="005354D5">
              <w:rPr>
                <w:szCs w:val="28"/>
              </w:rPr>
              <w:t> </w:t>
            </w:r>
          </w:p>
        </w:tc>
        <w:tc>
          <w:tcPr>
            <w:tcW w:w="374" w:type="pct"/>
            <w:shd w:val="clear" w:color="auto" w:fill="FFFFFF"/>
            <w:vAlign w:val="center"/>
          </w:tcPr>
          <w:p w14:paraId="76CC609A" w14:textId="77777777" w:rsidR="00837F45" w:rsidRPr="005354D5" w:rsidRDefault="00837F45" w:rsidP="006805CB">
            <w:pPr>
              <w:rPr>
                <w:szCs w:val="28"/>
              </w:rPr>
            </w:pPr>
            <w:r w:rsidRPr="005354D5">
              <w:rPr>
                <w:szCs w:val="28"/>
              </w:rPr>
              <w:t> </w:t>
            </w:r>
          </w:p>
        </w:tc>
      </w:tr>
      <w:tr w:rsidR="00837F45" w:rsidRPr="005354D5" w14:paraId="55487EE0" w14:textId="77777777" w:rsidTr="00942E0B">
        <w:tc>
          <w:tcPr>
            <w:tcW w:w="298" w:type="pct"/>
            <w:shd w:val="clear" w:color="auto" w:fill="FFFFFF"/>
            <w:vAlign w:val="center"/>
          </w:tcPr>
          <w:p w14:paraId="1B690862" w14:textId="77777777" w:rsidR="00837F45" w:rsidRPr="005354D5" w:rsidRDefault="00837F45" w:rsidP="006805CB">
            <w:pPr>
              <w:jc w:val="center"/>
              <w:rPr>
                <w:szCs w:val="28"/>
              </w:rPr>
            </w:pPr>
            <w:r w:rsidRPr="005354D5">
              <w:rPr>
                <w:szCs w:val="28"/>
              </w:rPr>
              <w:t>2</w:t>
            </w:r>
          </w:p>
        </w:tc>
        <w:tc>
          <w:tcPr>
            <w:tcW w:w="1937" w:type="pct"/>
            <w:shd w:val="clear" w:color="auto" w:fill="FFFFFF"/>
            <w:vAlign w:val="center"/>
          </w:tcPr>
          <w:p w14:paraId="2773677A" w14:textId="77777777" w:rsidR="00837F45" w:rsidRPr="005354D5" w:rsidRDefault="00837F45" w:rsidP="006805CB">
            <w:pPr>
              <w:rPr>
                <w:szCs w:val="28"/>
              </w:rPr>
            </w:pPr>
            <w:r w:rsidRPr="005354D5">
              <w:rPr>
                <w:szCs w:val="28"/>
              </w:rPr>
              <w:t> </w:t>
            </w:r>
          </w:p>
        </w:tc>
        <w:tc>
          <w:tcPr>
            <w:tcW w:w="1570" w:type="pct"/>
            <w:shd w:val="clear" w:color="auto" w:fill="FFFFFF"/>
            <w:vAlign w:val="center"/>
          </w:tcPr>
          <w:p w14:paraId="11557EED" w14:textId="77777777" w:rsidR="00837F45" w:rsidRPr="005354D5" w:rsidRDefault="00837F45" w:rsidP="006805CB">
            <w:pPr>
              <w:rPr>
                <w:szCs w:val="28"/>
              </w:rPr>
            </w:pPr>
            <w:r w:rsidRPr="005354D5">
              <w:rPr>
                <w:szCs w:val="28"/>
              </w:rPr>
              <w:t> </w:t>
            </w:r>
          </w:p>
        </w:tc>
        <w:tc>
          <w:tcPr>
            <w:tcW w:w="820" w:type="pct"/>
            <w:shd w:val="clear" w:color="auto" w:fill="FFFFFF"/>
            <w:vAlign w:val="center"/>
          </w:tcPr>
          <w:p w14:paraId="17F30824" w14:textId="77777777" w:rsidR="00837F45" w:rsidRPr="005354D5" w:rsidRDefault="00837F45" w:rsidP="006805CB">
            <w:pPr>
              <w:rPr>
                <w:szCs w:val="28"/>
              </w:rPr>
            </w:pPr>
            <w:r w:rsidRPr="005354D5">
              <w:rPr>
                <w:szCs w:val="28"/>
              </w:rPr>
              <w:t> </w:t>
            </w:r>
          </w:p>
        </w:tc>
        <w:tc>
          <w:tcPr>
            <w:tcW w:w="374" w:type="pct"/>
            <w:shd w:val="clear" w:color="auto" w:fill="FFFFFF"/>
            <w:vAlign w:val="center"/>
          </w:tcPr>
          <w:p w14:paraId="618C0FD6" w14:textId="77777777" w:rsidR="00837F45" w:rsidRPr="005354D5" w:rsidRDefault="00837F45" w:rsidP="006805CB">
            <w:pPr>
              <w:rPr>
                <w:szCs w:val="28"/>
              </w:rPr>
            </w:pPr>
            <w:r w:rsidRPr="005354D5">
              <w:rPr>
                <w:szCs w:val="28"/>
              </w:rPr>
              <w:t> </w:t>
            </w:r>
          </w:p>
        </w:tc>
      </w:tr>
      <w:tr w:rsidR="00837F45" w:rsidRPr="005354D5" w14:paraId="6415D75E" w14:textId="77777777" w:rsidTr="00942E0B">
        <w:tc>
          <w:tcPr>
            <w:tcW w:w="298" w:type="pct"/>
            <w:shd w:val="clear" w:color="auto" w:fill="FFFFFF"/>
            <w:vAlign w:val="center"/>
          </w:tcPr>
          <w:p w14:paraId="5938340F" w14:textId="77777777" w:rsidR="00837F45" w:rsidRPr="005354D5" w:rsidRDefault="00837F45" w:rsidP="006805CB">
            <w:pPr>
              <w:jc w:val="center"/>
              <w:rPr>
                <w:szCs w:val="28"/>
              </w:rPr>
            </w:pPr>
            <w:r w:rsidRPr="005354D5">
              <w:rPr>
                <w:szCs w:val="28"/>
              </w:rPr>
              <w:t>...</w:t>
            </w:r>
          </w:p>
        </w:tc>
        <w:tc>
          <w:tcPr>
            <w:tcW w:w="1937" w:type="pct"/>
            <w:shd w:val="clear" w:color="auto" w:fill="FFFFFF"/>
            <w:vAlign w:val="center"/>
          </w:tcPr>
          <w:p w14:paraId="5C3217BD" w14:textId="77777777" w:rsidR="00837F45" w:rsidRPr="005354D5" w:rsidRDefault="00837F45" w:rsidP="006805CB">
            <w:pPr>
              <w:rPr>
                <w:szCs w:val="28"/>
              </w:rPr>
            </w:pPr>
            <w:r w:rsidRPr="005354D5">
              <w:rPr>
                <w:szCs w:val="28"/>
              </w:rPr>
              <w:t> </w:t>
            </w:r>
          </w:p>
        </w:tc>
        <w:tc>
          <w:tcPr>
            <w:tcW w:w="1570" w:type="pct"/>
            <w:shd w:val="clear" w:color="auto" w:fill="FFFFFF"/>
            <w:vAlign w:val="center"/>
          </w:tcPr>
          <w:p w14:paraId="08C583E8" w14:textId="77777777" w:rsidR="00837F45" w:rsidRPr="005354D5" w:rsidRDefault="00837F45" w:rsidP="006805CB">
            <w:pPr>
              <w:rPr>
                <w:szCs w:val="28"/>
              </w:rPr>
            </w:pPr>
            <w:r w:rsidRPr="005354D5">
              <w:rPr>
                <w:szCs w:val="28"/>
              </w:rPr>
              <w:t> </w:t>
            </w:r>
          </w:p>
        </w:tc>
        <w:tc>
          <w:tcPr>
            <w:tcW w:w="820" w:type="pct"/>
            <w:shd w:val="clear" w:color="auto" w:fill="FFFFFF"/>
            <w:vAlign w:val="center"/>
          </w:tcPr>
          <w:p w14:paraId="1C621162" w14:textId="77777777" w:rsidR="00837F45" w:rsidRPr="005354D5" w:rsidRDefault="00837F45" w:rsidP="006805CB">
            <w:pPr>
              <w:rPr>
                <w:szCs w:val="28"/>
              </w:rPr>
            </w:pPr>
            <w:r w:rsidRPr="005354D5">
              <w:rPr>
                <w:szCs w:val="28"/>
              </w:rPr>
              <w:t> </w:t>
            </w:r>
          </w:p>
        </w:tc>
        <w:tc>
          <w:tcPr>
            <w:tcW w:w="374" w:type="pct"/>
            <w:shd w:val="clear" w:color="auto" w:fill="FFFFFF"/>
            <w:vAlign w:val="center"/>
          </w:tcPr>
          <w:p w14:paraId="7941959E" w14:textId="77777777" w:rsidR="00837F45" w:rsidRPr="005354D5" w:rsidRDefault="00837F45" w:rsidP="006805CB">
            <w:pPr>
              <w:rPr>
                <w:szCs w:val="28"/>
              </w:rPr>
            </w:pPr>
            <w:r w:rsidRPr="005354D5">
              <w:rPr>
                <w:szCs w:val="28"/>
              </w:rPr>
              <w:t> </w:t>
            </w:r>
          </w:p>
        </w:tc>
      </w:tr>
    </w:tbl>
    <w:p w14:paraId="34F40C7D" w14:textId="77777777" w:rsidR="00837F45" w:rsidRPr="005354D5" w:rsidRDefault="00837F45" w:rsidP="00942E0B">
      <w:pPr>
        <w:spacing w:before="120"/>
        <w:ind w:firstLine="567"/>
        <w:rPr>
          <w:szCs w:val="28"/>
        </w:rPr>
      </w:pPr>
      <w:r w:rsidRPr="005354D5">
        <w:rPr>
          <w:szCs w:val="28"/>
        </w:rPr>
        <w:t xml:space="preserve">11. Kê khai máy móc, thiết bị </w:t>
      </w:r>
      <w:r w:rsidRPr="005354D5">
        <w:rPr>
          <w:i/>
          <w:iCs/>
          <w:szCs w:val="28"/>
        </w:rPr>
        <w:t>(đối với tổ chức thi công xây dựng, tổ chức khảo sát xây dựng)</w:t>
      </w:r>
    </w:p>
    <w:tbl>
      <w:tblPr>
        <w:tblW w:w="52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000" w:firstRow="0" w:lastRow="0" w:firstColumn="0" w:lastColumn="0" w:noHBand="0" w:noVBand="0"/>
      </w:tblPr>
      <w:tblGrid>
        <w:gridCol w:w="570"/>
        <w:gridCol w:w="1923"/>
        <w:gridCol w:w="914"/>
        <w:gridCol w:w="855"/>
        <w:gridCol w:w="855"/>
        <w:gridCol w:w="864"/>
        <w:gridCol w:w="845"/>
        <w:gridCol w:w="1276"/>
        <w:gridCol w:w="1418"/>
      </w:tblGrid>
      <w:tr w:rsidR="00837F45" w:rsidRPr="005354D5" w14:paraId="2FB137EF" w14:textId="77777777" w:rsidTr="00942E0B">
        <w:tc>
          <w:tcPr>
            <w:tcW w:w="299" w:type="pct"/>
            <w:shd w:val="clear" w:color="auto" w:fill="FFFFFF"/>
            <w:vAlign w:val="center"/>
          </w:tcPr>
          <w:p w14:paraId="118FDB00" w14:textId="77777777" w:rsidR="00837F45" w:rsidRPr="005354D5" w:rsidRDefault="00837F45" w:rsidP="006805CB">
            <w:pPr>
              <w:jc w:val="center"/>
              <w:rPr>
                <w:szCs w:val="28"/>
              </w:rPr>
            </w:pPr>
            <w:r w:rsidRPr="005354D5">
              <w:rPr>
                <w:b/>
                <w:bCs/>
                <w:szCs w:val="28"/>
              </w:rPr>
              <w:t>STT</w:t>
            </w:r>
          </w:p>
        </w:tc>
        <w:tc>
          <w:tcPr>
            <w:tcW w:w="1010" w:type="pct"/>
            <w:shd w:val="clear" w:color="auto" w:fill="FFFFFF"/>
            <w:vAlign w:val="center"/>
          </w:tcPr>
          <w:p w14:paraId="56D13C55" w14:textId="77777777" w:rsidR="00837F45" w:rsidRPr="005354D5" w:rsidRDefault="00837F45" w:rsidP="006805CB">
            <w:pPr>
              <w:jc w:val="center"/>
              <w:rPr>
                <w:szCs w:val="28"/>
              </w:rPr>
            </w:pPr>
            <w:r w:rsidRPr="005354D5">
              <w:rPr>
                <w:b/>
                <w:bCs/>
                <w:szCs w:val="28"/>
              </w:rPr>
              <w:t xml:space="preserve">Loại máy móc, thiết bị phục vụ thi </w:t>
            </w:r>
            <w:r w:rsidRPr="005354D5">
              <w:rPr>
                <w:b/>
                <w:bCs/>
                <w:szCs w:val="28"/>
              </w:rPr>
              <w:lastRenderedPageBreak/>
              <w:t>công</w:t>
            </w:r>
          </w:p>
        </w:tc>
        <w:tc>
          <w:tcPr>
            <w:tcW w:w="480" w:type="pct"/>
            <w:shd w:val="clear" w:color="auto" w:fill="FFFFFF"/>
            <w:vAlign w:val="center"/>
          </w:tcPr>
          <w:p w14:paraId="34045E99" w14:textId="77777777" w:rsidR="00837F45" w:rsidRPr="005354D5" w:rsidRDefault="00837F45" w:rsidP="006805CB">
            <w:pPr>
              <w:jc w:val="center"/>
              <w:rPr>
                <w:szCs w:val="28"/>
              </w:rPr>
            </w:pPr>
            <w:r w:rsidRPr="005354D5">
              <w:rPr>
                <w:b/>
                <w:bCs/>
                <w:szCs w:val="28"/>
              </w:rPr>
              <w:lastRenderedPageBreak/>
              <w:t xml:space="preserve">Số </w:t>
            </w:r>
            <w:r w:rsidRPr="005354D5">
              <w:rPr>
                <w:b/>
                <w:bCs/>
                <w:szCs w:val="28"/>
              </w:rPr>
              <w:lastRenderedPageBreak/>
              <w:t>lượng</w:t>
            </w:r>
          </w:p>
        </w:tc>
        <w:tc>
          <w:tcPr>
            <w:tcW w:w="449" w:type="pct"/>
            <w:shd w:val="clear" w:color="auto" w:fill="FFFFFF"/>
            <w:vAlign w:val="center"/>
          </w:tcPr>
          <w:p w14:paraId="26ADE5A1" w14:textId="77777777" w:rsidR="00837F45" w:rsidRPr="005354D5" w:rsidRDefault="00837F45" w:rsidP="006805CB">
            <w:pPr>
              <w:jc w:val="center"/>
              <w:rPr>
                <w:szCs w:val="28"/>
              </w:rPr>
            </w:pPr>
            <w:r w:rsidRPr="005354D5">
              <w:rPr>
                <w:b/>
                <w:bCs/>
                <w:szCs w:val="28"/>
              </w:rPr>
              <w:lastRenderedPageBreak/>
              <w:t xml:space="preserve">Công </w:t>
            </w:r>
            <w:r w:rsidRPr="005354D5">
              <w:rPr>
                <w:b/>
                <w:bCs/>
                <w:szCs w:val="28"/>
              </w:rPr>
              <w:lastRenderedPageBreak/>
              <w:t>suất</w:t>
            </w:r>
          </w:p>
        </w:tc>
        <w:tc>
          <w:tcPr>
            <w:tcW w:w="449" w:type="pct"/>
            <w:shd w:val="clear" w:color="auto" w:fill="FFFFFF"/>
            <w:vAlign w:val="center"/>
          </w:tcPr>
          <w:p w14:paraId="784F275A" w14:textId="77777777" w:rsidR="00837F45" w:rsidRPr="005354D5" w:rsidRDefault="00837F45" w:rsidP="006805CB">
            <w:pPr>
              <w:jc w:val="center"/>
              <w:rPr>
                <w:szCs w:val="28"/>
              </w:rPr>
            </w:pPr>
            <w:r w:rsidRPr="005354D5">
              <w:rPr>
                <w:b/>
                <w:bCs/>
                <w:szCs w:val="28"/>
              </w:rPr>
              <w:lastRenderedPageBreak/>
              <w:t xml:space="preserve">Tính </w:t>
            </w:r>
            <w:r w:rsidRPr="005354D5">
              <w:rPr>
                <w:b/>
                <w:bCs/>
                <w:szCs w:val="28"/>
              </w:rPr>
              <w:lastRenderedPageBreak/>
              <w:t>năng</w:t>
            </w:r>
          </w:p>
        </w:tc>
        <w:tc>
          <w:tcPr>
            <w:tcW w:w="454" w:type="pct"/>
            <w:shd w:val="clear" w:color="auto" w:fill="FFFFFF"/>
            <w:vAlign w:val="center"/>
          </w:tcPr>
          <w:p w14:paraId="0FA5AE0C" w14:textId="77777777" w:rsidR="00837F45" w:rsidRPr="005354D5" w:rsidRDefault="00837F45" w:rsidP="006805CB">
            <w:pPr>
              <w:jc w:val="center"/>
              <w:rPr>
                <w:szCs w:val="28"/>
              </w:rPr>
            </w:pPr>
            <w:r w:rsidRPr="005354D5">
              <w:rPr>
                <w:b/>
                <w:bCs/>
                <w:szCs w:val="28"/>
              </w:rPr>
              <w:lastRenderedPageBreak/>
              <w:t xml:space="preserve">Nước sản </w:t>
            </w:r>
            <w:r w:rsidRPr="005354D5">
              <w:rPr>
                <w:b/>
                <w:bCs/>
                <w:szCs w:val="28"/>
              </w:rPr>
              <w:lastRenderedPageBreak/>
              <w:t>xuất</w:t>
            </w:r>
          </w:p>
        </w:tc>
        <w:tc>
          <w:tcPr>
            <w:tcW w:w="444" w:type="pct"/>
            <w:shd w:val="clear" w:color="auto" w:fill="FFFFFF"/>
            <w:vAlign w:val="center"/>
          </w:tcPr>
          <w:p w14:paraId="6212A9B2" w14:textId="77777777" w:rsidR="00837F45" w:rsidRPr="005354D5" w:rsidRDefault="00837F45" w:rsidP="006805CB">
            <w:pPr>
              <w:jc w:val="center"/>
              <w:rPr>
                <w:szCs w:val="28"/>
              </w:rPr>
            </w:pPr>
            <w:r w:rsidRPr="005354D5">
              <w:rPr>
                <w:b/>
                <w:bCs/>
                <w:szCs w:val="28"/>
              </w:rPr>
              <w:lastRenderedPageBreak/>
              <w:t xml:space="preserve">Năm sản </w:t>
            </w:r>
            <w:r w:rsidRPr="005354D5">
              <w:rPr>
                <w:b/>
                <w:bCs/>
                <w:szCs w:val="28"/>
              </w:rPr>
              <w:lastRenderedPageBreak/>
              <w:t>xuất</w:t>
            </w:r>
          </w:p>
        </w:tc>
        <w:tc>
          <w:tcPr>
            <w:tcW w:w="670" w:type="pct"/>
            <w:shd w:val="clear" w:color="auto" w:fill="FFFFFF"/>
            <w:vAlign w:val="center"/>
          </w:tcPr>
          <w:p w14:paraId="0104F95E" w14:textId="77777777" w:rsidR="00837F45" w:rsidRPr="005354D5" w:rsidRDefault="00837F45" w:rsidP="006805CB">
            <w:pPr>
              <w:jc w:val="center"/>
              <w:rPr>
                <w:szCs w:val="28"/>
              </w:rPr>
            </w:pPr>
            <w:r w:rsidRPr="005354D5">
              <w:rPr>
                <w:b/>
                <w:bCs/>
                <w:szCs w:val="28"/>
              </w:rPr>
              <w:lastRenderedPageBreak/>
              <w:t xml:space="preserve">Sở hữu của tổ chức </w:t>
            </w:r>
            <w:r w:rsidRPr="005354D5">
              <w:rPr>
                <w:b/>
                <w:bCs/>
                <w:szCs w:val="28"/>
              </w:rPr>
              <w:lastRenderedPageBreak/>
              <w:t>hay đi thuê</w:t>
            </w:r>
          </w:p>
        </w:tc>
        <w:tc>
          <w:tcPr>
            <w:tcW w:w="745" w:type="pct"/>
            <w:shd w:val="clear" w:color="auto" w:fill="FFFFFF"/>
            <w:vAlign w:val="center"/>
          </w:tcPr>
          <w:p w14:paraId="36DF4D9C" w14:textId="77777777" w:rsidR="00837F45" w:rsidRPr="005354D5" w:rsidRDefault="00837F45" w:rsidP="006805CB">
            <w:pPr>
              <w:jc w:val="center"/>
              <w:rPr>
                <w:szCs w:val="28"/>
              </w:rPr>
            </w:pPr>
            <w:r w:rsidRPr="005354D5">
              <w:rPr>
                <w:b/>
                <w:bCs/>
                <w:szCs w:val="28"/>
              </w:rPr>
              <w:lastRenderedPageBreak/>
              <w:t xml:space="preserve">Chất lượng sử dụng hiện </w:t>
            </w:r>
            <w:r w:rsidRPr="005354D5">
              <w:rPr>
                <w:b/>
                <w:bCs/>
                <w:szCs w:val="28"/>
              </w:rPr>
              <w:lastRenderedPageBreak/>
              <w:t>nay</w:t>
            </w:r>
          </w:p>
        </w:tc>
      </w:tr>
      <w:tr w:rsidR="00837F45" w:rsidRPr="005354D5" w14:paraId="1A97BF94" w14:textId="77777777" w:rsidTr="00942E0B">
        <w:tc>
          <w:tcPr>
            <w:tcW w:w="299" w:type="pct"/>
            <w:shd w:val="clear" w:color="auto" w:fill="FFFFFF"/>
            <w:vAlign w:val="center"/>
          </w:tcPr>
          <w:p w14:paraId="3CBB9E19" w14:textId="77777777" w:rsidR="00837F45" w:rsidRPr="005354D5" w:rsidRDefault="00837F45" w:rsidP="006805CB">
            <w:pPr>
              <w:jc w:val="center"/>
              <w:rPr>
                <w:szCs w:val="28"/>
              </w:rPr>
            </w:pPr>
            <w:r w:rsidRPr="005354D5">
              <w:rPr>
                <w:szCs w:val="28"/>
              </w:rPr>
              <w:lastRenderedPageBreak/>
              <w:t>1</w:t>
            </w:r>
          </w:p>
        </w:tc>
        <w:tc>
          <w:tcPr>
            <w:tcW w:w="1010" w:type="pct"/>
            <w:shd w:val="clear" w:color="auto" w:fill="FFFFFF"/>
            <w:vAlign w:val="center"/>
          </w:tcPr>
          <w:p w14:paraId="04ACE97F" w14:textId="77777777" w:rsidR="00837F45" w:rsidRPr="005354D5" w:rsidRDefault="00837F45" w:rsidP="006805CB">
            <w:pPr>
              <w:jc w:val="center"/>
              <w:rPr>
                <w:szCs w:val="28"/>
              </w:rPr>
            </w:pPr>
          </w:p>
        </w:tc>
        <w:tc>
          <w:tcPr>
            <w:tcW w:w="480" w:type="pct"/>
            <w:shd w:val="clear" w:color="auto" w:fill="FFFFFF"/>
            <w:vAlign w:val="center"/>
          </w:tcPr>
          <w:p w14:paraId="78865A64" w14:textId="77777777" w:rsidR="00837F45" w:rsidRPr="005354D5" w:rsidRDefault="00837F45" w:rsidP="006805CB">
            <w:pPr>
              <w:jc w:val="center"/>
              <w:rPr>
                <w:szCs w:val="28"/>
              </w:rPr>
            </w:pPr>
          </w:p>
        </w:tc>
        <w:tc>
          <w:tcPr>
            <w:tcW w:w="449" w:type="pct"/>
            <w:shd w:val="clear" w:color="auto" w:fill="FFFFFF"/>
            <w:vAlign w:val="center"/>
          </w:tcPr>
          <w:p w14:paraId="5546A371" w14:textId="77777777" w:rsidR="00837F45" w:rsidRPr="005354D5" w:rsidRDefault="00837F45" w:rsidP="006805CB">
            <w:pPr>
              <w:jc w:val="center"/>
              <w:rPr>
                <w:szCs w:val="28"/>
              </w:rPr>
            </w:pPr>
          </w:p>
        </w:tc>
        <w:tc>
          <w:tcPr>
            <w:tcW w:w="449" w:type="pct"/>
            <w:shd w:val="clear" w:color="auto" w:fill="FFFFFF"/>
            <w:vAlign w:val="center"/>
          </w:tcPr>
          <w:p w14:paraId="11F8FC4C" w14:textId="77777777" w:rsidR="00837F45" w:rsidRPr="005354D5" w:rsidRDefault="00837F45" w:rsidP="006805CB">
            <w:pPr>
              <w:jc w:val="center"/>
              <w:rPr>
                <w:szCs w:val="28"/>
              </w:rPr>
            </w:pPr>
          </w:p>
        </w:tc>
        <w:tc>
          <w:tcPr>
            <w:tcW w:w="454" w:type="pct"/>
            <w:shd w:val="clear" w:color="auto" w:fill="FFFFFF"/>
            <w:vAlign w:val="center"/>
          </w:tcPr>
          <w:p w14:paraId="17F3A5B6" w14:textId="77777777" w:rsidR="00837F45" w:rsidRPr="005354D5" w:rsidRDefault="00837F45" w:rsidP="006805CB">
            <w:pPr>
              <w:jc w:val="center"/>
              <w:rPr>
                <w:szCs w:val="28"/>
              </w:rPr>
            </w:pPr>
          </w:p>
        </w:tc>
        <w:tc>
          <w:tcPr>
            <w:tcW w:w="444" w:type="pct"/>
            <w:shd w:val="clear" w:color="auto" w:fill="FFFFFF"/>
            <w:vAlign w:val="center"/>
          </w:tcPr>
          <w:p w14:paraId="7928F022" w14:textId="77777777" w:rsidR="00837F45" w:rsidRPr="005354D5" w:rsidRDefault="00837F45" w:rsidP="006805CB">
            <w:pPr>
              <w:jc w:val="center"/>
              <w:rPr>
                <w:szCs w:val="28"/>
              </w:rPr>
            </w:pPr>
          </w:p>
        </w:tc>
        <w:tc>
          <w:tcPr>
            <w:tcW w:w="670" w:type="pct"/>
            <w:shd w:val="clear" w:color="auto" w:fill="FFFFFF"/>
            <w:vAlign w:val="center"/>
          </w:tcPr>
          <w:p w14:paraId="32915152" w14:textId="77777777" w:rsidR="00837F45" w:rsidRPr="005354D5" w:rsidRDefault="00837F45" w:rsidP="006805CB">
            <w:pPr>
              <w:jc w:val="center"/>
              <w:rPr>
                <w:szCs w:val="28"/>
              </w:rPr>
            </w:pPr>
          </w:p>
        </w:tc>
        <w:tc>
          <w:tcPr>
            <w:tcW w:w="745" w:type="pct"/>
            <w:shd w:val="clear" w:color="auto" w:fill="FFFFFF"/>
            <w:vAlign w:val="center"/>
          </w:tcPr>
          <w:p w14:paraId="0BE99221" w14:textId="77777777" w:rsidR="00837F45" w:rsidRPr="005354D5" w:rsidRDefault="00837F45" w:rsidP="006805CB">
            <w:pPr>
              <w:jc w:val="center"/>
              <w:rPr>
                <w:szCs w:val="28"/>
              </w:rPr>
            </w:pPr>
          </w:p>
        </w:tc>
      </w:tr>
      <w:tr w:rsidR="00837F45" w:rsidRPr="005354D5" w14:paraId="6C2FF7F7" w14:textId="77777777" w:rsidTr="00942E0B">
        <w:tc>
          <w:tcPr>
            <w:tcW w:w="299" w:type="pct"/>
            <w:shd w:val="clear" w:color="auto" w:fill="FFFFFF"/>
            <w:vAlign w:val="center"/>
          </w:tcPr>
          <w:p w14:paraId="4A9D3E19" w14:textId="77777777" w:rsidR="00837F45" w:rsidRPr="005354D5" w:rsidRDefault="00837F45" w:rsidP="006805CB">
            <w:pPr>
              <w:jc w:val="center"/>
              <w:rPr>
                <w:szCs w:val="28"/>
              </w:rPr>
            </w:pPr>
            <w:r w:rsidRPr="005354D5">
              <w:rPr>
                <w:szCs w:val="28"/>
              </w:rPr>
              <w:t>2</w:t>
            </w:r>
          </w:p>
        </w:tc>
        <w:tc>
          <w:tcPr>
            <w:tcW w:w="1010" w:type="pct"/>
            <w:shd w:val="clear" w:color="auto" w:fill="FFFFFF"/>
            <w:vAlign w:val="center"/>
          </w:tcPr>
          <w:p w14:paraId="0D641ACE" w14:textId="77777777" w:rsidR="00837F45" w:rsidRPr="005354D5" w:rsidRDefault="00837F45" w:rsidP="006805CB">
            <w:pPr>
              <w:jc w:val="center"/>
              <w:rPr>
                <w:szCs w:val="28"/>
              </w:rPr>
            </w:pPr>
          </w:p>
        </w:tc>
        <w:tc>
          <w:tcPr>
            <w:tcW w:w="480" w:type="pct"/>
            <w:shd w:val="clear" w:color="auto" w:fill="FFFFFF"/>
            <w:vAlign w:val="center"/>
          </w:tcPr>
          <w:p w14:paraId="5464FC85" w14:textId="77777777" w:rsidR="00837F45" w:rsidRPr="005354D5" w:rsidRDefault="00837F45" w:rsidP="006805CB">
            <w:pPr>
              <w:jc w:val="center"/>
              <w:rPr>
                <w:szCs w:val="28"/>
              </w:rPr>
            </w:pPr>
          </w:p>
        </w:tc>
        <w:tc>
          <w:tcPr>
            <w:tcW w:w="449" w:type="pct"/>
            <w:shd w:val="clear" w:color="auto" w:fill="FFFFFF"/>
            <w:vAlign w:val="center"/>
          </w:tcPr>
          <w:p w14:paraId="4138502F" w14:textId="77777777" w:rsidR="00837F45" w:rsidRPr="005354D5" w:rsidRDefault="00837F45" w:rsidP="006805CB">
            <w:pPr>
              <w:jc w:val="center"/>
              <w:rPr>
                <w:szCs w:val="28"/>
              </w:rPr>
            </w:pPr>
          </w:p>
        </w:tc>
        <w:tc>
          <w:tcPr>
            <w:tcW w:w="449" w:type="pct"/>
            <w:shd w:val="clear" w:color="auto" w:fill="FFFFFF"/>
            <w:vAlign w:val="center"/>
          </w:tcPr>
          <w:p w14:paraId="2868FB0F" w14:textId="77777777" w:rsidR="00837F45" w:rsidRPr="005354D5" w:rsidRDefault="00837F45" w:rsidP="006805CB">
            <w:pPr>
              <w:jc w:val="center"/>
              <w:rPr>
                <w:szCs w:val="28"/>
              </w:rPr>
            </w:pPr>
          </w:p>
        </w:tc>
        <w:tc>
          <w:tcPr>
            <w:tcW w:w="454" w:type="pct"/>
            <w:shd w:val="clear" w:color="auto" w:fill="FFFFFF"/>
            <w:vAlign w:val="center"/>
          </w:tcPr>
          <w:p w14:paraId="5E743C13" w14:textId="77777777" w:rsidR="00837F45" w:rsidRPr="005354D5" w:rsidRDefault="00837F45" w:rsidP="006805CB">
            <w:pPr>
              <w:jc w:val="center"/>
              <w:rPr>
                <w:szCs w:val="28"/>
              </w:rPr>
            </w:pPr>
          </w:p>
        </w:tc>
        <w:tc>
          <w:tcPr>
            <w:tcW w:w="444" w:type="pct"/>
            <w:shd w:val="clear" w:color="auto" w:fill="FFFFFF"/>
            <w:vAlign w:val="center"/>
          </w:tcPr>
          <w:p w14:paraId="2C3185A3" w14:textId="77777777" w:rsidR="00837F45" w:rsidRPr="005354D5" w:rsidRDefault="00837F45" w:rsidP="006805CB">
            <w:pPr>
              <w:jc w:val="center"/>
              <w:rPr>
                <w:szCs w:val="28"/>
              </w:rPr>
            </w:pPr>
          </w:p>
        </w:tc>
        <w:tc>
          <w:tcPr>
            <w:tcW w:w="670" w:type="pct"/>
            <w:shd w:val="clear" w:color="auto" w:fill="FFFFFF"/>
            <w:vAlign w:val="center"/>
          </w:tcPr>
          <w:p w14:paraId="02E084CD" w14:textId="77777777" w:rsidR="00837F45" w:rsidRPr="005354D5" w:rsidRDefault="00837F45" w:rsidP="006805CB">
            <w:pPr>
              <w:jc w:val="center"/>
              <w:rPr>
                <w:szCs w:val="28"/>
              </w:rPr>
            </w:pPr>
          </w:p>
        </w:tc>
        <w:tc>
          <w:tcPr>
            <w:tcW w:w="745" w:type="pct"/>
            <w:shd w:val="clear" w:color="auto" w:fill="FFFFFF"/>
            <w:vAlign w:val="center"/>
          </w:tcPr>
          <w:p w14:paraId="7A5363FE" w14:textId="77777777" w:rsidR="00837F45" w:rsidRPr="005354D5" w:rsidRDefault="00837F45" w:rsidP="006805CB">
            <w:pPr>
              <w:jc w:val="center"/>
              <w:rPr>
                <w:szCs w:val="28"/>
              </w:rPr>
            </w:pPr>
          </w:p>
        </w:tc>
      </w:tr>
      <w:tr w:rsidR="00837F45" w:rsidRPr="005354D5" w14:paraId="60B8CD8E" w14:textId="77777777" w:rsidTr="00942E0B">
        <w:tc>
          <w:tcPr>
            <w:tcW w:w="299" w:type="pct"/>
            <w:shd w:val="clear" w:color="auto" w:fill="FFFFFF"/>
            <w:vAlign w:val="center"/>
          </w:tcPr>
          <w:p w14:paraId="0748B6D8" w14:textId="77777777" w:rsidR="00837F45" w:rsidRPr="005354D5" w:rsidRDefault="00837F45" w:rsidP="006805CB">
            <w:pPr>
              <w:jc w:val="center"/>
              <w:rPr>
                <w:szCs w:val="28"/>
              </w:rPr>
            </w:pPr>
            <w:r w:rsidRPr="005354D5">
              <w:rPr>
                <w:szCs w:val="28"/>
              </w:rPr>
              <w:t>...</w:t>
            </w:r>
          </w:p>
        </w:tc>
        <w:tc>
          <w:tcPr>
            <w:tcW w:w="1010" w:type="pct"/>
            <w:shd w:val="clear" w:color="auto" w:fill="FFFFFF"/>
            <w:vAlign w:val="center"/>
          </w:tcPr>
          <w:p w14:paraId="0B9B368B" w14:textId="77777777" w:rsidR="00837F45" w:rsidRPr="005354D5" w:rsidRDefault="00837F45" w:rsidP="006805CB">
            <w:pPr>
              <w:jc w:val="center"/>
              <w:rPr>
                <w:szCs w:val="28"/>
              </w:rPr>
            </w:pPr>
          </w:p>
        </w:tc>
        <w:tc>
          <w:tcPr>
            <w:tcW w:w="480" w:type="pct"/>
            <w:shd w:val="clear" w:color="auto" w:fill="FFFFFF"/>
            <w:vAlign w:val="center"/>
          </w:tcPr>
          <w:p w14:paraId="5C881D34" w14:textId="77777777" w:rsidR="00837F45" w:rsidRPr="005354D5" w:rsidRDefault="00837F45" w:rsidP="006805CB">
            <w:pPr>
              <w:jc w:val="center"/>
              <w:rPr>
                <w:szCs w:val="28"/>
              </w:rPr>
            </w:pPr>
          </w:p>
        </w:tc>
        <w:tc>
          <w:tcPr>
            <w:tcW w:w="449" w:type="pct"/>
            <w:shd w:val="clear" w:color="auto" w:fill="FFFFFF"/>
            <w:vAlign w:val="center"/>
          </w:tcPr>
          <w:p w14:paraId="6CD54242" w14:textId="77777777" w:rsidR="00837F45" w:rsidRPr="005354D5" w:rsidRDefault="00837F45" w:rsidP="006805CB">
            <w:pPr>
              <w:jc w:val="center"/>
              <w:rPr>
                <w:szCs w:val="28"/>
              </w:rPr>
            </w:pPr>
          </w:p>
        </w:tc>
        <w:tc>
          <w:tcPr>
            <w:tcW w:w="449" w:type="pct"/>
            <w:shd w:val="clear" w:color="auto" w:fill="FFFFFF"/>
            <w:vAlign w:val="center"/>
          </w:tcPr>
          <w:p w14:paraId="4C5BCD2B" w14:textId="77777777" w:rsidR="00837F45" w:rsidRPr="005354D5" w:rsidRDefault="00837F45" w:rsidP="006805CB">
            <w:pPr>
              <w:jc w:val="center"/>
              <w:rPr>
                <w:szCs w:val="28"/>
              </w:rPr>
            </w:pPr>
          </w:p>
        </w:tc>
        <w:tc>
          <w:tcPr>
            <w:tcW w:w="454" w:type="pct"/>
            <w:shd w:val="clear" w:color="auto" w:fill="FFFFFF"/>
            <w:vAlign w:val="center"/>
          </w:tcPr>
          <w:p w14:paraId="78DAD9BD" w14:textId="77777777" w:rsidR="00837F45" w:rsidRPr="005354D5" w:rsidRDefault="00837F45" w:rsidP="006805CB">
            <w:pPr>
              <w:jc w:val="center"/>
              <w:rPr>
                <w:szCs w:val="28"/>
              </w:rPr>
            </w:pPr>
          </w:p>
        </w:tc>
        <w:tc>
          <w:tcPr>
            <w:tcW w:w="444" w:type="pct"/>
            <w:shd w:val="clear" w:color="auto" w:fill="FFFFFF"/>
            <w:vAlign w:val="center"/>
          </w:tcPr>
          <w:p w14:paraId="7EE00FCF" w14:textId="77777777" w:rsidR="00837F45" w:rsidRPr="005354D5" w:rsidRDefault="00837F45" w:rsidP="006805CB">
            <w:pPr>
              <w:jc w:val="center"/>
              <w:rPr>
                <w:szCs w:val="28"/>
              </w:rPr>
            </w:pPr>
          </w:p>
        </w:tc>
        <w:tc>
          <w:tcPr>
            <w:tcW w:w="670" w:type="pct"/>
            <w:shd w:val="clear" w:color="auto" w:fill="FFFFFF"/>
            <w:vAlign w:val="center"/>
          </w:tcPr>
          <w:p w14:paraId="74CB649E" w14:textId="77777777" w:rsidR="00837F45" w:rsidRPr="005354D5" w:rsidRDefault="00837F45" w:rsidP="006805CB">
            <w:pPr>
              <w:jc w:val="center"/>
              <w:rPr>
                <w:szCs w:val="28"/>
              </w:rPr>
            </w:pPr>
          </w:p>
        </w:tc>
        <w:tc>
          <w:tcPr>
            <w:tcW w:w="745" w:type="pct"/>
            <w:shd w:val="clear" w:color="auto" w:fill="FFFFFF"/>
            <w:vAlign w:val="center"/>
          </w:tcPr>
          <w:p w14:paraId="39DFFB4F" w14:textId="77777777" w:rsidR="00837F45" w:rsidRPr="005354D5" w:rsidRDefault="00837F45" w:rsidP="006805CB">
            <w:pPr>
              <w:jc w:val="center"/>
              <w:rPr>
                <w:szCs w:val="28"/>
              </w:rPr>
            </w:pPr>
          </w:p>
        </w:tc>
      </w:tr>
    </w:tbl>
    <w:p w14:paraId="2CB2A1D8" w14:textId="77777777" w:rsidR="00837F45" w:rsidRPr="005354D5" w:rsidRDefault="00837F45" w:rsidP="006805CB">
      <w:pPr>
        <w:spacing w:before="60"/>
        <w:ind w:firstLine="567"/>
        <w:rPr>
          <w:szCs w:val="28"/>
        </w:rPr>
      </w:pPr>
      <w:r w:rsidRPr="005354D5">
        <w:rPr>
          <w:szCs w:val="28"/>
        </w:rPr>
        <w:t>Đề nghị cấp chứng chỉ năng lực hoạt động xây dựng với nội dung như sau:</w:t>
      </w:r>
    </w:p>
    <w:p w14:paraId="5BF7AC77" w14:textId="77777777" w:rsidR="00837F45" w:rsidRPr="005354D5" w:rsidRDefault="00837F45" w:rsidP="006805CB">
      <w:pPr>
        <w:spacing w:before="60"/>
        <w:ind w:firstLine="567"/>
        <w:rPr>
          <w:szCs w:val="28"/>
        </w:rPr>
      </w:pPr>
      <w:r w:rsidRPr="005354D5">
        <w:rPr>
          <w:szCs w:val="28"/>
        </w:rPr>
        <w:t>Lĩnh vực hoạt động: .......................................... Hạng: .................................</w:t>
      </w:r>
    </w:p>
    <w:p w14:paraId="47A038A2" w14:textId="77777777" w:rsidR="00837F45" w:rsidRPr="005354D5" w:rsidRDefault="00837F45" w:rsidP="006805CB">
      <w:pPr>
        <w:spacing w:before="60"/>
        <w:ind w:firstLine="567"/>
        <w:rPr>
          <w:i/>
          <w:iCs/>
          <w:szCs w:val="28"/>
        </w:rPr>
      </w:pPr>
      <w:r w:rsidRPr="005354D5">
        <w:rPr>
          <w:i/>
          <w:iCs/>
          <w:szCs w:val="28"/>
        </w:rPr>
        <w:t>□ Cấp mới</w:t>
      </w:r>
    </w:p>
    <w:p w14:paraId="68A96BCD" w14:textId="77777777" w:rsidR="00837F45" w:rsidRPr="005354D5" w:rsidRDefault="00837F45" w:rsidP="006805CB">
      <w:pPr>
        <w:spacing w:before="60"/>
        <w:ind w:firstLine="567"/>
        <w:rPr>
          <w:i/>
          <w:iCs/>
          <w:szCs w:val="28"/>
          <w:vertAlign w:val="superscript"/>
        </w:rPr>
      </w:pPr>
      <w:r w:rsidRPr="005354D5">
        <w:rPr>
          <w:i/>
          <w:iCs/>
          <w:szCs w:val="28"/>
        </w:rPr>
        <w:t>□ Cấp lại chứng chỉ năng lực</w:t>
      </w:r>
      <w:r w:rsidRPr="005354D5">
        <w:rPr>
          <w:i/>
          <w:iCs/>
          <w:szCs w:val="28"/>
          <w:vertAlign w:val="superscript"/>
        </w:rPr>
        <w:t>(2)</w:t>
      </w:r>
    </w:p>
    <w:p w14:paraId="46998637" w14:textId="77777777" w:rsidR="00837F45" w:rsidRPr="005354D5" w:rsidRDefault="00837F45" w:rsidP="006805CB">
      <w:pPr>
        <w:spacing w:before="60"/>
        <w:ind w:firstLine="567"/>
        <w:rPr>
          <w:szCs w:val="28"/>
        </w:rPr>
      </w:pPr>
      <w:r w:rsidRPr="005354D5">
        <w:rPr>
          <w:szCs w:val="28"/>
        </w:rPr>
        <w:t>Lý do đề nghị cấp lại chứng chỉ: ...................................................................</w:t>
      </w:r>
    </w:p>
    <w:p w14:paraId="0ABED7A8" w14:textId="77777777" w:rsidR="00837F45" w:rsidRDefault="00837F45" w:rsidP="006805CB">
      <w:pPr>
        <w:spacing w:before="60"/>
        <w:ind w:firstLine="567"/>
        <w:rPr>
          <w:spacing w:val="-2"/>
          <w:szCs w:val="28"/>
        </w:rPr>
      </w:pPr>
      <w:r w:rsidRPr="005354D5">
        <w:rPr>
          <w:i/>
          <w:iCs/>
          <w:spacing w:val="-2"/>
          <w:szCs w:val="28"/>
        </w:rPr>
        <w:t>(Tên tổ chức)</w:t>
      </w:r>
      <w:r w:rsidRPr="005354D5">
        <w:rPr>
          <w:spacing w:val="-2"/>
          <w:szCs w:val="28"/>
        </w:rPr>
        <w:t xml:space="preserve"> chịu trách nhiệm về tính chính xác, hợp pháp của hồ sơ và các nội dung kê khai trong đơn và cam kết hoạt động xây dựng theo đúng nội dung ghi trong chứng chỉ được cấp và tuân thủ các quy định của pháp luật có liên quan.</w:t>
      </w:r>
    </w:p>
    <w:p w14:paraId="5663FC2E" w14:textId="77777777" w:rsidR="00837F45" w:rsidRPr="00942E0B" w:rsidRDefault="00837F45" w:rsidP="006805CB">
      <w:pPr>
        <w:spacing w:before="60"/>
        <w:ind w:firstLine="567"/>
        <w:rPr>
          <w:spacing w:val="-2"/>
          <w:sz w:val="20"/>
          <w:szCs w:val="28"/>
        </w:rPr>
      </w:pPr>
    </w:p>
    <w:tbl>
      <w:tblPr>
        <w:tblW w:w="5000" w:type="pct"/>
        <w:tblCellMar>
          <w:left w:w="0" w:type="dxa"/>
          <w:right w:w="0" w:type="dxa"/>
        </w:tblCellMar>
        <w:tblLook w:val="0000" w:firstRow="0" w:lastRow="0" w:firstColumn="0" w:lastColumn="0" w:noHBand="0" w:noVBand="0"/>
      </w:tblPr>
      <w:tblGrid>
        <w:gridCol w:w="1276"/>
        <w:gridCol w:w="7796"/>
      </w:tblGrid>
      <w:tr w:rsidR="00837F45" w:rsidRPr="005354D5" w14:paraId="247386F7" w14:textId="77777777" w:rsidTr="00942E0B">
        <w:tc>
          <w:tcPr>
            <w:tcW w:w="703" w:type="pct"/>
          </w:tcPr>
          <w:p w14:paraId="54CE5ABC" w14:textId="77777777" w:rsidR="00837F45" w:rsidRPr="005354D5" w:rsidRDefault="00837F45" w:rsidP="00415718">
            <w:pPr>
              <w:rPr>
                <w:szCs w:val="28"/>
              </w:rPr>
            </w:pPr>
            <w:r w:rsidRPr="005354D5">
              <w:rPr>
                <w:szCs w:val="28"/>
              </w:rPr>
              <w:t>  </w:t>
            </w:r>
          </w:p>
        </w:tc>
        <w:tc>
          <w:tcPr>
            <w:tcW w:w="4297" w:type="pct"/>
          </w:tcPr>
          <w:p w14:paraId="0B7BB8F7" w14:textId="77777777" w:rsidR="00837F45" w:rsidRPr="005354D5" w:rsidRDefault="00837F45" w:rsidP="00415718">
            <w:pPr>
              <w:jc w:val="center"/>
              <w:rPr>
                <w:szCs w:val="28"/>
              </w:rPr>
            </w:pPr>
            <w:r w:rsidRPr="005354D5">
              <w:rPr>
                <w:b/>
                <w:bCs/>
                <w:szCs w:val="28"/>
              </w:rPr>
              <w:t>ĐẠI DIỆN THEO PHÁP LUẬT</w:t>
            </w:r>
            <w:r>
              <w:rPr>
                <w:b/>
                <w:bCs/>
                <w:szCs w:val="28"/>
              </w:rPr>
              <w:t xml:space="preserve"> </w:t>
            </w:r>
            <w:r w:rsidRPr="005354D5">
              <w:rPr>
                <w:b/>
                <w:bCs/>
                <w:szCs w:val="28"/>
              </w:rPr>
              <w:t>CỦA TỔ CHỨC</w:t>
            </w:r>
            <w:r w:rsidRPr="005354D5">
              <w:rPr>
                <w:szCs w:val="28"/>
              </w:rPr>
              <w:br/>
            </w:r>
            <w:r w:rsidRPr="005354D5">
              <w:rPr>
                <w:i/>
                <w:iCs/>
                <w:szCs w:val="28"/>
              </w:rPr>
              <w:t>(Ký, họ và tên, đóng dấu)</w:t>
            </w:r>
          </w:p>
        </w:tc>
      </w:tr>
    </w:tbl>
    <w:p w14:paraId="7F0D8426" w14:textId="77777777" w:rsidR="00837F45" w:rsidRPr="005354D5" w:rsidRDefault="00837F45" w:rsidP="006805CB">
      <w:pPr>
        <w:spacing w:before="120"/>
        <w:ind w:firstLine="720"/>
        <w:rPr>
          <w:b/>
          <w:bCs/>
          <w:i/>
          <w:iCs/>
          <w:szCs w:val="28"/>
        </w:rPr>
      </w:pPr>
    </w:p>
    <w:p w14:paraId="44939E84" w14:textId="77777777" w:rsidR="00837F45" w:rsidRDefault="00837F45" w:rsidP="006805CB">
      <w:pPr>
        <w:spacing w:before="120"/>
        <w:ind w:firstLine="720"/>
        <w:rPr>
          <w:b/>
          <w:bCs/>
          <w:i/>
          <w:iCs/>
          <w:szCs w:val="28"/>
        </w:rPr>
      </w:pPr>
    </w:p>
    <w:p w14:paraId="6E34F967" w14:textId="77777777" w:rsidR="00837F45" w:rsidRDefault="00837F45" w:rsidP="006805CB">
      <w:pPr>
        <w:spacing w:before="120"/>
        <w:ind w:firstLine="720"/>
        <w:rPr>
          <w:b/>
          <w:bCs/>
          <w:i/>
          <w:iCs/>
          <w:szCs w:val="28"/>
        </w:rPr>
      </w:pPr>
    </w:p>
    <w:p w14:paraId="0150E141" w14:textId="77777777" w:rsidR="00837F45" w:rsidRPr="005354D5" w:rsidRDefault="00837F45" w:rsidP="006805CB">
      <w:pPr>
        <w:spacing w:before="120"/>
        <w:ind w:firstLine="720"/>
        <w:rPr>
          <w:b/>
          <w:bCs/>
          <w:i/>
          <w:iCs/>
          <w:szCs w:val="28"/>
        </w:rPr>
      </w:pPr>
    </w:p>
    <w:p w14:paraId="16DE1F68" w14:textId="77777777" w:rsidR="00837F45" w:rsidRPr="00415718" w:rsidRDefault="00837F45" w:rsidP="00415718">
      <w:pPr>
        <w:ind w:firstLine="567"/>
        <w:rPr>
          <w:sz w:val="22"/>
          <w:szCs w:val="28"/>
        </w:rPr>
      </w:pPr>
      <w:r w:rsidRPr="00415718">
        <w:rPr>
          <w:b/>
          <w:bCs/>
          <w:i/>
          <w:iCs/>
          <w:sz w:val="22"/>
          <w:szCs w:val="28"/>
        </w:rPr>
        <w:t>Ghi chú:</w:t>
      </w:r>
    </w:p>
    <w:p w14:paraId="62679360" w14:textId="77777777" w:rsidR="00837F45" w:rsidRPr="00415718" w:rsidRDefault="00837F45" w:rsidP="00415718">
      <w:pPr>
        <w:ind w:firstLine="567"/>
        <w:rPr>
          <w:sz w:val="22"/>
          <w:szCs w:val="28"/>
        </w:rPr>
      </w:pPr>
      <w:r w:rsidRPr="00415718">
        <w:rPr>
          <w:sz w:val="22"/>
          <w:szCs w:val="28"/>
          <w:vertAlign w:val="superscript"/>
        </w:rPr>
        <w:t>(1)</w:t>
      </w:r>
      <w:r w:rsidRPr="00415718">
        <w:rPr>
          <w:sz w:val="22"/>
          <w:szCs w:val="28"/>
        </w:rPr>
        <w:t xml:space="preserve"> Thay thế các thông tin người đại diện theo pháp luật (họ và tên, chức vụ), địa chỉ trụ sở chính; ngành nghề kinh doanh chính bằng mã số doanh nghiệp đối với tổ chức đã được cấp mã số doanh nghiệp.</w:t>
      </w:r>
    </w:p>
    <w:p w14:paraId="3A8DB0DD" w14:textId="77777777" w:rsidR="00837F45" w:rsidRPr="00415718" w:rsidRDefault="00837F45" w:rsidP="00415718">
      <w:pPr>
        <w:ind w:firstLine="567"/>
        <w:rPr>
          <w:sz w:val="22"/>
        </w:rPr>
      </w:pPr>
      <w:r w:rsidRPr="00415718">
        <w:rPr>
          <w:sz w:val="22"/>
          <w:vertAlign w:val="superscript"/>
        </w:rPr>
        <w:t>(2)</w:t>
      </w:r>
      <w:r w:rsidRPr="00415718">
        <w:rPr>
          <w:sz w:val="22"/>
        </w:rPr>
        <w:t xml:space="preserve"> Không yêu cầu kê khai Mục 9, 10 và 11 trong trường hợp đề nghị cấp lại chứng chỉ năng lực.</w:t>
      </w:r>
    </w:p>
    <w:p w14:paraId="68C6EE7E" w14:textId="77777777" w:rsidR="00837F45" w:rsidRPr="005354D5" w:rsidRDefault="00837F45" w:rsidP="006805CB">
      <w:pPr>
        <w:keepNext/>
        <w:tabs>
          <w:tab w:val="center" w:pos="4536"/>
          <w:tab w:val="left" w:pos="7742"/>
        </w:tabs>
        <w:ind w:firstLine="567"/>
        <w:jc w:val="right"/>
        <w:outlineLvl w:val="3"/>
        <w:rPr>
          <w:b/>
          <w:bCs/>
          <w:szCs w:val="28"/>
        </w:rPr>
      </w:pPr>
      <w:r w:rsidRPr="005354D5">
        <w:rPr>
          <w:b/>
          <w:i/>
          <w:szCs w:val="28"/>
        </w:rPr>
        <w:br w:type="page"/>
      </w:r>
      <w:r w:rsidRPr="005354D5">
        <w:rPr>
          <w:szCs w:val="28"/>
        </w:rPr>
        <w:lastRenderedPageBreak/>
        <w:t xml:space="preserve"> </w:t>
      </w:r>
      <w:r w:rsidRPr="000A77BF">
        <w:rPr>
          <w:b/>
          <w:bCs/>
          <w:szCs w:val="28"/>
        </w:rPr>
        <w:t>Phụ lục I</w:t>
      </w:r>
      <w:r>
        <w:rPr>
          <w:b/>
          <w:bCs/>
          <w:szCs w:val="28"/>
        </w:rPr>
        <w:t>V</w:t>
      </w:r>
      <w:r w:rsidRPr="000A77BF">
        <w:rPr>
          <w:b/>
          <w:bCs/>
          <w:szCs w:val="28"/>
        </w:rPr>
        <w:t xml:space="preserve"> -</w:t>
      </w:r>
      <w:r>
        <w:rPr>
          <w:b/>
          <w:bCs/>
          <w:szCs w:val="28"/>
        </w:rPr>
        <w:t xml:space="preserve"> </w:t>
      </w:r>
      <w:r w:rsidRPr="005354D5">
        <w:rPr>
          <w:b/>
          <w:szCs w:val="28"/>
        </w:rPr>
        <w:t>Mẫu số 04</w:t>
      </w:r>
    </w:p>
    <w:p w14:paraId="32B83A4E" w14:textId="77777777" w:rsidR="00837F45" w:rsidRPr="005354D5" w:rsidRDefault="00837F45" w:rsidP="006805CB">
      <w:pPr>
        <w:jc w:val="right"/>
        <w:rPr>
          <w:b/>
          <w:bCs/>
          <w:szCs w:val="28"/>
        </w:rPr>
      </w:pPr>
    </w:p>
    <w:p w14:paraId="60A196B4" w14:textId="77777777" w:rsidR="00837F45" w:rsidRPr="00415718" w:rsidRDefault="00837F45" w:rsidP="006805CB">
      <w:pPr>
        <w:autoSpaceDE w:val="0"/>
        <w:autoSpaceDN w:val="0"/>
        <w:adjustRightInd w:val="0"/>
        <w:jc w:val="center"/>
        <w:rPr>
          <w:rFonts w:eastAsia="MS Mincho"/>
          <w:b/>
          <w:bCs/>
          <w:sz w:val="26"/>
          <w:szCs w:val="28"/>
        </w:rPr>
      </w:pPr>
      <w:r w:rsidRPr="00415718">
        <w:rPr>
          <w:b/>
          <w:bCs/>
          <w:sz w:val="26"/>
          <w:szCs w:val="28"/>
        </w:rPr>
        <w:t xml:space="preserve">CỘNG HÒA XÃ HỘI CHỦ NGHĨA VIỆT NAM </w:t>
      </w:r>
    </w:p>
    <w:p w14:paraId="321F6576" w14:textId="77777777" w:rsidR="00837F45" w:rsidRPr="005354D5" w:rsidRDefault="00837F45" w:rsidP="006805CB">
      <w:pPr>
        <w:autoSpaceDE w:val="0"/>
        <w:autoSpaceDN w:val="0"/>
        <w:adjustRightInd w:val="0"/>
        <w:jc w:val="center"/>
        <w:rPr>
          <w:rFonts w:eastAsia="MS Mincho"/>
          <w:b/>
          <w:bCs/>
          <w:szCs w:val="28"/>
        </w:rPr>
      </w:pPr>
      <w:r w:rsidRPr="005354D5">
        <w:rPr>
          <w:b/>
          <w:bCs/>
          <w:szCs w:val="28"/>
        </w:rPr>
        <w:t>Độc lập - Tự do - Hạnh phúc</w:t>
      </w:r>
    </w:p>
    <w:p w14:paraId="7984332F" w14:textId="77777777" w:rsidR="00837F45" w:rsidRPr="005354D5" w:rsidRDefault="00837F45" w:rsidP="006805CB">
      <w:pPr>
        <w:autoSpaceDE w:val="0"/>
        <w:autoSpaceDN w:val="0"/>
        <w:adjustRightInd w:val="0"/>
        <w:jc w:val="center"/>
        <w:rPr>
          <w:szCs w:val="28"/>
        </w:rPr>
      </w:pPr>
      <w:r w:rsidRPr="005354D5">
        <w:rPr>
          <w:b/>
          <w:bCs/>
          <w:szCs w:val="28"/>
          <w:vertAlign w:val="superscript"/>
        </w:rPr>
        <w:t>_______________________________________</w:t>
      </w:r>
    </w:p>
    <w:p w14:paraId="5FAC91AD" w14:textId="77777777" w:rsidR="00837F45" w:rsidRPr="005354D5" w:rsidRDefault="00837F45" w:rsidP="006805CB">
      <w:pPr>
        <w:autoSpaceDE w:val="0"/>
        <w:autoSpaceDN w:val="0"/>
        <w:adjustRightInd w:val="0"/>
        <w:jc w:val="center"/>
        <w:rPr>
          <w:b/>
          <w:bCs/>
          <w:szCs w:val="28"/>
        </w:rPr>
      </w:pPr>
    </w:p>
    <w:p w14:paraId="7A5D8092" w14:textId="77777777" w:rsidR="00837F45" w:rsidRPr="005354D5" w:rsidRDefault="00837F45" w:rsidP="006805CB">
      <w:pPr>
        <w:autoSpaceDE w:val="0"/>
        <w:autoSpaceDN w:val="0"/>
        <w:adjustRightInd w:val="0"/>
        <w:jc w:val="center"/>
        <w:rPr>
          <w:b/>
          <w:bCs/>
          <w:szCs w:val="28"/>
        </w:rPr>
      </w:pPr>
      <w:r w:rsidRPr="005354D5">
        <w:rPr>
          <w:b/>
          <w:bCs/>
          <w:szCs w:val="28"/>
        </w:rPr>
        <w:t xml:space="preserve">BẢN KHAI KINH NGHIỆM CÔNG TÁC CHUYÊN MÔN </w:t>
      </w:r>
    </w:p>
    <w:p w14:paraId="701A625D" w14:textId="77777777" w:rsidR="00837F45" w:rsidRPr="005354D5" w:rsidRDefault="00837F45" w:rsidP="006805CB">
      <w:pPr>
        <w:autoSpaceDE w:val="0"/>
        <w:autoSpaceDN w:val="0"/>
        <w:adjustRightInd w:val="0"/>
        <w:jc w:val="center"/>
        <w:rPr>
          <w:b/>
          <w:bCs/>
          <w:szCs w:val="28"/>
        </w:rPr>
      </w:pPr>
      <w:r w:rsidRPr="005354D5">
        <w:rPr>
          <w:b/>
          <w:bCs/>
          <w:szCs w:val="28"/>
        </w:rPr>
        <w:t xml:space="preserve">VÀ XÁC ĐỊNH HẠNG CỦA CHỨNG CHỈ HÀNH NGHỀ </w:t>
      </w:r>
    </w:p>
    <w:p w14:paraId="3F3C7768" w14:textId="77777777" w:rsidR="00837F45" w:rsidRDefault="00837F45" w:rsidP="006805CB">
      <w:pPr>
        <w:autoSpaceDE w:val="0"/>
        <w:autoSpaceDN w:val="0"/>
        <w:adjustRightInd w:val="0"/>
        <w:jc w:val="center"/>
        <w:rPr>
          <w:b/>
          <w:bCs/>
          <w:szCs w:val="28"/>
        </w:rPr>
      </w:pPr>
      <w:r w:rsidRPr="005354D5">
        <w:rPr>
          <w:b/>
          <w:bCs/>
          <w:szCs w:val="28"/>
        </w:rPr>
        <w:t>HOẠT ĐỘNG XÂY DỰNG</w:t>
      </w:r>
    </w:p>
    <w:p w14:paraId="0DBDA0BC" w14:textId="77777777" w:rsidR="00837F45" w:rsidRPr="00415718" w:rsidRDefault="00837F45" w:rsidP="006805CB">
      <w:pPr>
        <w:autoSpaceDE w:val="0"/>
        <w:autoSpaceDN w:val="0"/>
        <w:adjustRightInd w:val="0"/>
        <w:jc w:val="center"/>
        <w:rPr>
          <w:szCs w:val="28"/>
          <w:vertAlign w:val="superscript"/>
        </w:rPr>
      </w:pPr>
      <w:r>
        <w:rPr>
          <w:szCs w:val="28"/>
          <w:vertAlign w:val="superscript"/>
        </w:rPr>
        <w:t>____________</w:t>
      </w:r>
    </w:p>
    <w:p w14:paraId="3ECBF881" w14:textId="77777777" w:rsidR="00837F45" w:rsidRPr="005354D5" w:rsidRDefault="00837F45" w:rsidP="006805CB">
      <w:pPr>
        <w:autoSpaceDE w:val="0"/>
        <w:autoSpaceDN w:val="0"/>
        <w:adjustRightInd w:val="0"/>
        <w:rPr>
          <w:szCs w:val="28"/>
        </w:rPr>
      </w:pPr>
    </w:p>
    <w:p w14:paraId="32094D26" w14:textId="77777777" w:rsidR="00837F45" w:rsidRPr="005354D5" w:rsidRDefault="00837F45" w:rsidP="006805CB">
      <w:pPr>
        <w:autoSpaceDE w:val="0"/>
        <w:autoSpaceDN w:val="0"/>
        <w:adjustRightInd w:val="0"/>
        <w:ind w:firstLine="567"/>
        <w:rPr>
          <w:szCs w:val="28"/>
        </w:rPr>
      </w:pPr>
      <w:r w:rsidRPr="005354D5">
        <w:rPr>
          <w:szCs w:val="28"/>
        </w:rPr>
        <w:t>1. Họ và tên:...........................2. Ngày, tháng, năm sinh: …..…….…...…….</w:t>
      </w:r>
    </w:p>
    <w:p w14:paraId="29E16DF1" w14:textId="77777777" w:rsidR="00837F45" w:rsidRPr="005354D5" w:rsidRDefault="00837F45" w:rsidP="006805CB">
      <w:pPr>
        <w:ind w:firstLine="567"/>
        <w:rPr>
          <w:spacing w:val="-6"/>
          <w:szCs w:val="28"/>
        </w:rPr>
      </w:pPr>
      <w:r w:rsidRPr="005354D5">
        <w:rPr>
          <w:spacing w:val="-6"/>
          <w:szCs w:val="28"/>
        </w:rPr>
        <w:t xml:space="preserve">3. Số Chứng minh thư nhân dân/Hộ chiếu/CCCD:…………..............…………. </w:t>
      </w:r>
    </w:p>
    <w:p w14:paraId="484386CC" w14:textId="77777777" w:rsidR="00837F45" w:rsidRPr="005354D5" w:rsidRDefault="00837F45" w:rsidP="006805CB">
      <w:pPr>
        <w:ind w:firstLine="567"/>
        <w:rPr>
          <w:spacing w:val="-6"/>
          <w:szCs w:val="28"/>
        </w:rPr>
      </w:pPr>
      <w:r w:rsidRPr="005354D5">
        <w:rPr>
          <w:spacing w:val="-6"/>
          <w:szCs w:val="28"/>
        </w:rPr>
        <w:t>Ngày cấp:…………………..Nơi cấp………………………………....…..……</w:t>
      </w:r>
    </w:p>
    <w:p w14:paraId="61972E8D" w14:textId="77777777" w:rsidR="00837F45" w:rsidRPr="005354D5" w:rsidRDefault="00837F45" w:rsidP="006805CB">
      <w:pPr>
        <w:autoSpaceDE w:val="0"/>
        <w:autoSpaceDN w:val="0"/>
        <w:adjustRightInd w:val="0"/>
        <w:ind w:firstLine="567"/>
        <w:rPr>
          <w:szCs w:val="28"/>
        </w:rPr>
      </w:pPr>
      <w:r w:rsidRPr="005354D5">
        <w:rPr>
          <w:szCs w:val="28"/>
        </w:rPr>
        <w:t>4. Trình độ chuyên môn: .................................................................................</w:t>
      </w:r>
    </w:p>
    <w:p w14:paraId="7FE1CD62" w14:textId="77777777" w:rsidR="00837F45" w:rsidRPr="005354D5" w:rsidRDefault="00837F45" w:rsidP="006805CB">
      <w:pPr>
        <w:autoSpaceDE w:val="0"/>
        <w:autoSpaceDN w:val="0"/>
        <w:adjustRightInd w:val="0"/>
        <w:ind w:firstLine="567"/>
        <w:rPr>
          <w:szCs w:val="28"/>
        </w:rPr>
      </w:pPr>
      <w:r w:rsidRPr="005354D5">
        <w:rPr>
          <w:szCs w:val="28"/>
        </w:rPr>
        <w:t>5. Thời gian có kinh nghiệm nghề nghiệp (năm, tháng): ................................</w:t>
      </w:r>
    </w:p>
    <w:p w14:paraId="1491139A" w14:textId="77777777" w:rsidR="00837F45" w:rsidRPr="005354D5" w:rsidRDefault="00837F45" w:rsidP="006805CB">
      <w:pPr>
        <w:autoSpaceDE w:val="0"/>
        <w:autoSpaceDN w:val="0"/>
        <w:adjustRightInd w:val="0"/>
        <w:ind w:firstLine="567"/>
        <w:rPr>
          <w:szCs w:val="28"/>
        </w:rPr>
      </w:pPr>
      <w:r w:rsidRPr="005354D5">
        <w:rPr>
          <w:szCs w:val="28"/>
        </w:rPr>
        <w:t>6. Đơn vị công tác: ..........................................................................................</w:t>
      </w:r>
    </w:p>
    <w:p w14:paraId="1CA9BD1C" w14:textId="77777777" w:rsidR="00837F45" w:rsidRPr="005354D5" w:rsidRDefault="00837F45" w:rsidP="006805CB">
      <w:pPr>
        <w:autoSpaceDE w:val="0"/>
        <w:autoSpaceDN w:val="0"/>
        <w:adjustRightInd w:val="0"/>
        <w:ind w:firstLine="567"/>
        <w:rPr>
          <w:szCs w:val="28"/>
        </w:rPr>
      </w:pPr>
      <w:r w:rsidRPr="005354D5">
        <w:rPr>
          <w:szCs w:val="28"/>
        </w:rPr>
        <w:t>7. Quá trình hoạt động chuyên môn trong xây dựng:</w:t>
      </w:r>
    </w:p>
    <w:p w14:paraId="36C89D8F" w14:textId="77777777" w:rsidR="00837F45" w:rsidRPr="005354D5" w:rsidRDefault="00837F45" w:rsidP="006805CB">
      <w:pPr>
        <w:autoSpaceDE w:val="0"/>
        <w:autoSpaceDN w:val="0"/>
        <w:adjustRightInd w:val="0"/>
        <w:ind w:firstLine="567"/>
        <w:rPr>
          <w:szCs w:val="28"/>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86"/>
        <w:gridCol w:w="2362"/>
        <w:gridCol w:w="3822"/>
        <w:gridCol w:w="668"/>
      </w:tblGrid>
      <w:tr w:rsidR="00837F45" w:rsidRPr="005354D5" w14:paraId="7A6B413D" w14:textId="77777777" w:rsidTr="00415718">
        <w:trPr>
          <w:trHeight w:val="886"/>
          <w:jc w:val="center"/>
        </w:trPr>
        <w:tc>
          <w:tcPr>
            <w:tcW w:w="746" w:type="dxa"/>
            <w:vAlign w:val="center"/>
          </w:tcPr>
          <w:p w14:paraId="49514E3E" w14:textId="77777777" w:rsidR="00837F45" w:rsidRPr="005354D5" w:rsidRDefault="00837F45" w:rsidP="006805CB">
            <w:pPr>
              <w:jc w:val="center"/>
              <w:rPr>
                <w:b/>
                <w:szCs w:val="28"/>
              </w:rPr>
            </w:pPr>
            <w:r w:rsidRPr="005354D5">
              <w:rPr>
                <w:b/>
                <w:szCs w:val="28"/>
              </w:rPr>
              <w:t>STT</w:t>
            </w:r>
          </w:p>
        </w:tc>
        <w:tc>
          <w:tcPr>
            <w:tcW w:w="1797" w:type="dxa"/>
            <w:vAlign w:val="center"/>
          </w:tcPr>
          <w:p w14:paraId="4F336B73" w14:textId="77777777" w:rsidR="00837F45" w:rsidRPr="005354D5" w:rsidRDefault="00837F45" w:rsidP="006805CB">
            <w:pPr>
              <w:jc w:val="center"/>
              <w:rPr>
                <w:b/>
                <w:szCs w:val="28"/>
              </w:rPr>
            </w:pPr>
            <w:r w:rsidRPr="005354D5">
              <w:rPr>
                <w:b/>
                <w:szCs w:val="28"/>
              </w:rPr>
              <w:t>Thời gian</w:t>
            </w:r>
          </w:p>
          <w:p w14:paraId="02AE0D32" w14:textId="77777777" w:rsidR="00837F45" w:rsidRPr="005354D5" w:rsidRDefault="00837F45" w:rsidP="006805CB">
            <w:pPr>
              <w:jc w:val="center"/>
              <w:rPr>
                <w:b/>
                <w:szCs w:val="28"/>
              </w:rPr>
            </w:pPr>
            <w:r w:rsidRPr="005354D5">
              <w:rPr>
                <w:b/>
                <w:szCs w:val="28"/>
              </w:rPr>
              <w:t>công tác</w:t>
            </w:r>
          </w:p>
          <w:p w14:paraId="6A3CF8A6" w14:textId="77777777" w:rsidR="00837F45" w:rsidRPr="005354D5" w:rsidRDefault="00837F45" w:rsidP="006805CB">
            <w:pPr>
              <w:jc w:val="center"/>
              <w:rPr>
                <w:i/>
                <w:szCs w:val="28"/>
              </w:rPr>
            </w:pPr>
            <w:r w:rsidRPr="005354D5">
              <w:rPr>
                <w:szCs w:val="28"/>
              </w:rPr>
              <w:t>(</w:t>
            </w:r>
            <w:r w:rsidRPr="005354D5">
              <w:rPr>
                <w:i/>
                <w:szCs w:val="28"/>
              </w:rPr>
              <w:t>Từ tháng, năm</w:t>
            </w:r>
          </w:p>
          <w:p w14:paraId="401BEF12" w14:textId="77777777" w:rsidR="00837F45" w:rsidRPr="005354D5" w:rsidRDefault="00837F45" w:rsidP="006805CB">
            <w:pPr>
              <w:jc w:val="center"/>
              <w:rPr>
                <w:b/>
                <w:szCs w:val="28"/>
              </w:rPr>
            </w:pPr>
            <w:r w:rsidRPr="005354D5">
              <w:rPr>
                <w:i/>
                <w:szCs w:val="28"/>
              </w:rPr>
              <w:t>đến tháng, năm)</w:t>
            </w:r>
          </w:p>
        </w:tc>
        <w:tc>
          <w:tcPr>
            <w:tcW w:w="2383" w:type="dxa"/>
            <w:vAlign w:val="center"/>
          </w:tcPr>
          <w:p w14:paraId="0AAF4C33" w14:textId="77777777" w:rsidR="00837F45" w:rsidRPr="005354D5" w:rsidRDefault="00837F45" w:rsidP="006805CB">
            <w:pPr>
              <w:jc w:val="center"/>
              <w:rPr>
                <w:b/>
                <w:spacing w:val="-10"/>
                <w:szCs w:val="28"/>
              </w:rPr>
            </w:pPr>
            <w:r w:rsidRPr="005354D5">
              <w:rPr>
                <w:b/>
                <w:spacing w:val="-10"/>
                <w:szCs w:val="28"/>
              </w:rPr>
              <w:t>Đơn vị công tác/</w:t>
            </w:r>
          </w:p>
          <w:p w14:paraId="020AFF06" w14:textId="77777777" w:rsidR="00837F45" w:rsidRPr="005354D5" w:rsidRDefault="00837F45" w:rsidP="006805CB">
            <w:pPr>
              <w:jc w:val="center"/>
              <w:rPr>
                <w:b/>
                <w:spacing w:val="-10"/>
                <w:szCs w:val="28"/>
              </w:rPr>
            </w:pPr>
            <w:r w:rsidRPr="005354D5">
              <w:rPr>
                <w:b/>
                <w:spacing w:val="-10"/>
                <w:szCs w:val="28"/>
              </w:rPr>
              <w:t>Hoạt động độc lập</w:t>
            </w:r>
          </w:p>
          <w:p w14:paraId="7AE62905" w14:textId="77777777" w:rsidR="00837F45" w:rsidRPr="005354D5" w:rsidRDefault="00837F45" w:rsidP="006805CB">
            <w:pPr>
              <w:jc w:val="center"/>
              <w:rPr>
                <w:i/>
                <w:spacing w:val="-10"/>
                <w:szCs w:val="28"/>
              </w:rPr>
            </w:pPr>
            <w:r w:rsidRPr="005354D5">
              <w:rPr>
                <w:i/>
                <w:spacing w:val="-10"/>
                <w:szCs w:val="28"/>
              </w:rPr>
              <w:t>(Ghi rõ tên đơn vị,</w:t>
            </w:r>
          </w:p>
          <w:p w14:paraId="6AC0AC96" w14:textId="77777777" w:rsidR="00837F45" w:rsidRPr="005354D5" w:rsidRDefault="00837F45" w:rsidP="006805CB">
            <w:pPr>
              <w:jc w:val="center"/>
              <w:rPr>
                <w:i/>
                <w:szCs w:val="28"/>
              </w:rPr>
            </w:pPr>
            <w:r w:rsidRPr="005354D5">
              <w:rPr>
                <w:i/>
                <w:spacing w:val="-10"/>
                <w:szCs w:val="28"/>
              </w:rPr>
              <w:t>số điện thoại liên hệ)</w:t>
            </w:r>
          </w:p>
        </w:tc>
        <w:tc>
          <w:tcPr>
            <w:tcW w:w="3858" w:type="dxa"/>
            <w:vAlign w:val="center"/>
          </w:tcPr>
          <w:p w14:paraId="7CA9EC80" w14:textId="77777777" w:rsidR="00837F45" w:rsidRPr="005354D5" w:rsidRDefault="00837F45" w:rsidP="006805CB">
            <w:pPr>
              <w:jc w:val="center"/>
              <w:rPr>
                <w:b/>
                <w:szCs w:val="28"/>
              </w:rPr>
            </w:pPr>
            <w:r w:rsidRPr="005354D5">
              <w:rPr>
                <w:b/>
                <w:szCs w:val="28"/>
              </w:rPr>
              <w:t>Kê khai kinh nghiệm thực hiện công việc tiêu biểu</w:t>
            </w:r>
          </w:p>
          <w:p w14:paraId="1DE2EDED" w14:textId="77777777" w:rsidR="00837F45" w:rsidRPr="005354D5" w:rsidRDefault="00837F45" w:rsidP="006805CB">
            <w:pPr>
              <w:jc w:val="center"/>
              <w:rPr>
                <w:i/>
                <w:szCs w:val="28"/>
                <w:vertAlign w:val="superscript"/>
              </w:rPr>
            </w:pPr>
            <w:r w:rsidRPr="005354D5">
              <w:rPr>
                <w:i/>
                <w:szCs w:val="28"/>
                <w:lang w:val="fr-FR"/>
              </w:rPr>
              <w:t>(Ghi rõ tên Dự án/công trình; Nhóm dự án/Cấp công trình; Loại công trình; Chức danh/</w:t>
            </w:r>
            <w:r>
              <w:rPr>
                <w:i/>
                <w:szCs w:val="28"/>
                <w:lang w:val="fr-FR"/>
              </w:rPr>
              <w:t xml:space="preserve"> </w:t>
            </w:r>
            <w:r w:rsidRPr="005354D5">
              <w:rPr>
                <w:i/>
                <w:szCs w:val="28"/>
                <w:lang w:val="fr-FR"/>
              </w:rPr>
              <w:t>Nội dung công việc thực hiện)</w:t>
            </w:r>
          </w:p>
        </w:tc>
        <w:tc>
          <w:tcPr>
            <w:tcW w:w="600" w:type="dxa"/>
            <w:vAlign w:val="center"/>
          </w:tcPr>
          <w:p w14:paraId="25CE67A7" w14:textId="77777777" w:rsidR="00837F45" w:rsidRPr="005354D5" w:rsidRDefault="00837F45" w:rsidP="006805CB">
            <w:pPr>
              <w:jc w:val="center"/>
              <w:rPr>
                <w:b/>
                <w:szCs w:val="28"/>
              </w:rPr>
            </w:pPr>
            <w:r w:rsidRPr="005354D5">
              <w:rPr>
                <w:b/>
                <w:szCs w:val="28"/>
              </w:rPr>
              <w:t>Ghi chú</w:t>
            </w:r>
          </w:p>
        </w:tc>
      </w:tr>
      <w:tr w:rsidR="00837F45" w:rsidRPr="005354D5" w14:paraId="4C035A5A" w14:textId="77777777" w:rsidTr="00415718">
        <w:trPr>
          <w:jc w:val="center"/>
        </w:trPr>
        <w:tc>
          <w:tcPr>
            <w:tcW w:w="746" w:type="dxa"/>
          </w:tcPr>
          <w:p w14:paraId="7FB2BD9D" w14:textId="77777777" w:rsidR="00837F45" w:rsidRPr="005354D5" w:rsidRDefault="00837F45" w:rsidP="006805CB">
            <w:pPr>
              <w:jc w:val="center"/>
              <w:rPr>
                <w:szCs w:val="28"/>
                <w:lang w:val="fr-FR"/>
              </w:rPr>
            </w:pPr>
            <w:r w:rsidRPr="005354D5">
              <w:rPr>
                <w:szCs w:val="28"/>
                <w:lang w:val="fr-FR"/>
              </w:rPr>
              <w:t>1</w:t>
            </w:r>
          </w:p>
        </w:tc>
        <w:tc>
          <w:tcPr>
            <w:tcW w:w="1797" w:type="dxa"/>
          </w:tcPr>
          <w:p w14:paraId="07212501" w14:textId="77777777" w:rsidR="00837F45" w:rsidRPr="005354D5" w:rsidRDefault="00837F45" w:rsidP="006805CB">
            <w:pPr>
              <w:rPr>
                <w:szCs w:val="28"/>
                <w:lang w:val="fr-FR"/>
              </w:rPr>
            </w:pPr>
          </w:p>
        </w:tc>
        <w:tc>
          <w:tcPr>
            <w:tcW w:w="2383" w:type="dxa"/>
          </w:tcPr>
          <w:p w14:paraId="1D95394F" w14:textId="77777777" w:rsidR="00837F45" w:rsidRPr="005354D5" w:rsidRDefault="00837F45" w:rsidP="006805CB">
            <w:pPr>
              <w:rPr>
                <w:szCs w:val="28"/>
                <w:lang w:val="fr-FR"/>
              </w:rPr>
            </w:pPr>
          </w:p>
        </w:tc>
        <w:tc>
          <w:tcPr>
            <w:tcW w:w="3858" w:type="dxa"/>
          </w:tcPr>
          <w:p w14:paraId="00C44A0B" w14:textId="77777777" w:rsidR="00837F45" w:rsidRPr="005354D5" w:rsidRDefault="00837F45" w:rsidP="006805CB">
            <w:pPr>
              <w:rPr>
                <w:szCs w:val="28"/>
                <w:lang w:val="fr-FR"/>
              </w:rPr>
            </w:pPr>
          </w:p>
        </w:tc>
        <w:tc>
          <w:tcPr>
            <w:tcW w:w="600" w:type="dxa"/>
          </w:tcPr>
          <w:p w14:paraId="05594045" w14:textId="77777777" w:rsidR="00837F45" w:rsidRPr="005354D5" w:rsidRDefault="00837F45" w:rsidP="006805CB">
            <w:pPr>
              <w:rPr>
                <w:szCs w:val="28"/>
                <w:lang w:val="fr-FR"/>
              </w:rPr>
            </w:pPr>
          </w:p>
        </w:tc>
      </w:tr>
      <w:tr w:rsidR="00837F45" w:rsidRPr="005354D5" w14:paraId="3BE49DAC" w14:textId="77777777" w:rsidTr="00415718">
        <w:trPr>
          <w:jc w:val="center"/>
        </w:trPr>
        <w:tc>
          <w:tcPr>
            <w:tcW w:w="746" w:type="dxa"/>
          </w:tcPr>
          <w:p w14:paraId="37AE1861" w14:textId="77777777" w:rsidR="00837F45" w:rsidRPr="005354D5" w:rsidRDefault="00837F45" w:rsidP="006805CB">
            <w:pPr>
              <w:jc w:val="center"/>
              <w:rPr>
                <w:szCs w:val="28"/>
                <w:lang w:val="fr-FR"/>
              </w:rPr>
            </w:pPr>
            <w:r w:rsidRPr="005354D5">
              <w:rPr>
                <w:szCs w:val="28"/>
                <w:lang w:val="fr-FR"/>
              </w:rPr>
              <w:lastRenderedPageBreak/>
              <w:t>2</w:t>
            </w:r>
          </w:p>
        </w:tc>
        <w:tc>
          <w:tcPr>
            <w:tcW w:w="1797" w:type="dxa"/>
          </w:tcPr>
          <w:p w14:paraId="2CEA081F" w14:textId="77777777" w:rsidR="00837F45" w:rsidRPr="005354D5" w:rsidRDefault="00837F45" w:rsidP="006805CB">
            <w:pPr>
              <w:rPr>
                <w:szCs w:val="28"/>
                <w:lang w:val="fr-FR"/>
              </w:rPr>
            </w:pPr>
          </w:p>
        </w:tc>
        <w:tc>
          <w:tcPr>
            <w:tcW w:w="2383" w:type="dxa"/>
          </w:tcPr>
          <w:p w14:paraId="294660A9" w14:textId="77777777" w:rsidR="00837F45" w:rsidRPr="005354D5" w:rsidRDefault="00837F45" w:rsidP="006805CB">
            <w:pPr>
              <w:rPr>
                <w:szCs w:val="28"/>
                <w:lang w:val="fr-FR"/>
              </w:rPr>
            </w:pPr>
          </w:p>
        </w:tc>
        <w:tc>
          <w:tcPr>
            <w:tcW w:w="3858" w:type="dxa"/>
          </w:tcPr>
          <w:p w14:paraId="0BF6ED3E" w14:textId="77777777" w:rsidR="00837F45" w:rsidRPr="005354D5" w:rsidRDefault="00837F45" w:rsidP="006805CB">
            <w:pPr>
              <w:rPr>
                <w:szCs w:val="28"/>
                <w:lang w:val="fr-FR"/>
              </w:rPr>
            </w:pPr>
          </w:p>
        </w:tc>
        <w:tc>
          <w:tcPr>
            <w:tcW w:w="600" w:type="dxa"/>
          </w:tcPr>
          <w:p w14:paraId="1AF81FB2" w14:textId="77777777" w:rsidR="00837F45" w:rsidRPr="005354D5" w:rsidRDefault="00837F45" w:rsidP="006805CB">
            <w:pPr>
              <w:rPr>
                <w:szCs w:val="28"/>
                <w:lang w:val="fr-FR"/>
              </w:rPr>
            </w:pPr>
          </w:p>
        </w:tc>
      </w:tr>
      <w:tr w:rsidR="00837F45" w:rsidRPr="005354D5" w14:paraId="227D6B90" w14:textId="77777777" w:rsidTr="00415718">
        <w:trPr>
          <w:jc w:val="center"/>
        </w:trPr>
        <w:tc>
          <w:tcPr>
            <w:tcW w:w="746" w:type="dxa"/>
          </w:tcPr>
          <w:p w14:paraId="4C819731" w14:textId="77777777" w:rsidR="00837F45" w:rsidRPr="005354D5" w:rsidRDefault="00837F45" w:rsidP="006805CB">
            <w:pPr>
              <w:jc w:val="center"/>
              <w:rPr>
                <w:szCs w:val="28"/>
                <w:lang w:val="fr-FR"/>
              </w:rPr>
            </w:pPr>
            <w:r w:rsidRPr="005354D5">
              <w:rPr>
                <w:szCs w:val="28"/>
                <w:lang w:val="fr-FR"/>
              </w:rPr>
              <w:t>…</w:t>
            </w:r>
          </w:p>
        </w:tc>
        <w:tc>
          <w:tcPr>
            <w:tcW w:w="1797" w:type="dxa"/>
          </w:tcPr>
          <w:p w14:paraId="22920620" w14:textId="77777777" w:rsidR="00837F45" w:rsidRPr="005354D5" w:rsidRDefault="00837F45" w:rsidP="006805CB">
            <w:pPr>
              <w:rPr>
                <w:szCs w:val="28"/>
                <w:lang w:val="fr-FR"/>
              </w:rPr>
            </w:pPr>
          </w:p>
        </w:tc>
        <w:tc>
          <w:tcPr>
            <w:tcW w:w="2383" w:type="dxa"/>
          </w:tcPr>
          <w:p w14:paraId="5701AC80" w14:textId="77777777" w:rsidR="00837F45" w:rsidRPr="005354D5" w:rsidRDefault="00837F45" w:rsidP="006805CB">
            <w:pPr>
              <w:rPr>
                <w:szCs w:val="28"/>
                <w:lang w:val="fr-FR"/>
              </w:rPr>
            </w:pPr>
          </w:p>
        </w:tc>
        <w:tc>
          <w:tcPr>
            <w:tcW w:w="3858" w:type="dxa"/>
          </w:tcPr>
          <w:p w14:paraId="76439126" w14:textId="77777777" w:rsidR="00837F45" w:rsidRPr="005354D5" w:rsidRDefault="00837F45" w:rsidP="006805CB">
            <w:pPr>
              <w:rPr>
                <w:szCs w:val="28"/>
                <w:lang w:val="fr-FR"/>
              </w:rPr>
            </w:pPr>
          </w:p>
        </w:tc>
        <w:tc>
          <w:tcPr>
            <w:tcW w:w="600" w:type="dxa"/>
          </w:tcPr>
          <w:p w14:paraId="1924592A" w14:textId="77777777" w:rsidR="00837F45" w:rsidRPr="005354D5" w:rsidRDefault="00837F45" w:rsidP="006805CB">
            <w:pPr>
              <w:rPr>
                <w:szCs w:val="28"/>
                <w:lang w:val="fr-FR"/>
              </w:rPr>
            </w:pPr>
          </w:p>
        </w:tc>
      </w:tr>
    </w:tbl>
    <w:p w14:paraId="40943BD8" w14:textId="77777777" w:rsidR="00837F45" w:rsidRPr="005354D5" w:rsidRDefault="00837F45" w:rsidP="006805CB">
      <w:pPr>
        <w:autoSpaceDE w:val="0"/>
        <w:autoSpaceDN w:val="0"/>
        <w:adjustRightInd w:val="0"/>
        <w:ind w:firstLine="567"/>
        <w:rPr>
          <w:szCs w:val="28"/>
        </w:rPr>
      </w:pPr>
    </w:p>
    <w:p w14:paraId="11C8A0B8" w14:textId="77777777" w:rsidR="00837F45" w:rsidRPr="005354D5" w:rsidRDefault="00837F45" w:rsidP="006805CB">
      <w:pPr>
        <w:autoSpaceDE w:val="0"/>
        <w:autoSpaceDN w:val="0"/>
        <w:adjustRightInd w:val="0"/>
        <w:ind w:firstLine="567"/>
        <w:rPr>
          <w:szCs w:val="28"/>
        </w:rPr>
      </w:pPr>
      <w:r w:rsidRPr="005354D5">
        <w:rPr>
          <w:szCs w:val="28"/>
        </w:rPr>
        <w:t>8. Số Chứng chỉ hành nghề đã được cấp: …… Ngày cấp: ……….……. Nơi cấp: …… Phạm vi hoạt động: ………………..............……………………………</w:t>
      </w:r>
    </w:p>
    <w:p w14:paraId="58CA5EC0" w14:textId="77777777" w:rsidR="00837F45" w:rsidRPr="005354D5" w:rsidRDefault="00837F45" w:rsidP="006805CB">
      <w:pPr>
        <w:autoSpaceDE w:val="0"/>
        <w:autoSpaceDN w:val="0"/>
        <w:adjustRightInd w:val="0"/>
        <w:ind w:firstLine="567"/>
        <w:rPr>
          <w:szCs w:val="28"/>
        </w:rPr>
      </w:pPr>
      <w:r w:rsidRPr="005354D5">
        <w:rPr>
          <w:szCs w:val="28"/>
        </w:rPr>
        <w:t>9. Tự xếp Hạng:………………………………………......………………...</w:t>
      </w:r>
      <w:r w:rsidRPr="005354D5">
        <w:rPr>
          <w:szCs w:val="28"/>
          <w:vertAlign w:val="superscript"/>
        </w:rPr>
        <w:t>(2)</w:t>
      </w:r>
    </w:p>
    <w:p w14:paraId="66A1D685" w14:textId="77777777" w:rsidR="00837F45" w:rsidRPr="005354D5" w:rsidRDefault="00837F45" w:rsidP="006805CB">
      <w:pPr>
        <w:autoSpaceDE w:val="0"/>
        <w:autoSpaceDN w:val="0"/>
        <w:adjustRightInd w:val="0"/>
        <w:ind w:firstLine="567"/>
        <w:rPr>
          <w:spacing w:val="-8"/>
          <w:szCs w:val="28"/>
        </w:rPr>
      </w:pPr>
      <w:r w:rsidRPr="005354D5">
        <w:rPr>
          <w:spacing w:val="-8"/>
          <w:szCs w:val="28"/>
        </w:rPr>
        <w:t>Tôi xin cam đoan nội dung bản khai này là đúng sự thật, nếu sai tôi hoàn toàn chịu trách nhiệm.</w:t>
      </w:r>
    </w:p>
    <w:p w14:paraId="69AFA64C" w14:textId="77777777" w:rsidR="00837F45" w:rsidRPr="005354D5" w:rsidRDefault="00837F45" w:rsidP="006805CB">
      <w:pPr>
        <w:autoSpaceDE w:val="0"/>
        <w:autoSpaceDN w:val="0"/>
        <w:adjustRightInd w:val="0"/>
        <w:rPr>
          <w:sz w:val="16"/>
          <w:szCs w:val="16"/>
        </w:rPr>
      </w:pPr>
    </w:p>
    <w:tbl>
      <w:tblPr>
        <w:tblW w:w="9322" w:type="dxa"/>
        <w:tblBorders>
          <w:top w:val="nil"/>
          <w:left w:val="nil"/>
          <w:right w:val="nil"/>
        </w:tblBorders>
        <w:tblLayout w:type="fixed"/>
        <w:tblLook w:val="0000" w:firstRow="0" w:lastRow="0" w:firstColumn="0" w:lastColumn="0" w:noHBand="0" w:noVBand="0"/>
      </w:tblPr>
      <w:tblGrid>
        <w:gridCol w:w="4952"/>
        <w:gridCol w:w="4370"/>
      </w:tblGrid>
      <w:tr w:rsidR="00837F45" w:rsidRPr="005354D5" w14:paraId="76B91AE9" w14:textId="77777777" w:rsidTr="00225B96">
        <w:tc>
          <w:tcPr>
            <w:tcW w:w="4952" w:type="dxa"/>
            <w:tcMar>
              <w:top w:w="144" w:type="nil"/>
              <w:right w:w="144" w:type="nil"/>
            </w:tcMar>
          </w:tcPr>
          <w:p w14:paraId="128BA6BA" w14:textId="77777777" w:rsidR="00837F45" w:rsidRPr="005354D5" w:rsidRDefault="00837F45" w:rsidP="006805CB">
            <w:pPr>
              <w:autoSpaceDE w:val="0"/>
              <w:autoSpaceDN w:val="0"/>
              <w:adjustRightInd w:val="0"/>
              <w:jc w:val="center"/>
              <w:rPr>
                <w:b/>
                <w:szCs w:val="28"/>
              </w:rPr>
            </w:pPr>
            <w:r w:rsidRPr="005354D5">
              <w:rPr>
                <w:b/>
                <w:szCs w:val="28"/>
              </w:rPr>
              <w:t>XÁC NHẬN CỦA CƠ QUAN,</w:t>
            </w:r>
          </w:p>
          <w:p w14:paraId="1287DD61" w14:textId="77777777" w:rsidR="00837F45" w:rsidRPr="005354D5" w:rsidRDefault="00837F45" w:rsidP="006805CB">
            <w:pPr>
              <w:autoSpaceDE w:val="0"/>
              <w:autoSpaceDN w:val="0"/>
              <w:adjustRightInd w:val="0"/>
              <w:jc w:val="center"/>
              <w:rPr>
                <w:rFonts w:eastAsia="MS Mincho"/>
                <w:b/>
                <w:bCs/>
                <w:szCs w:val="28"/>
              </w:rPr>
            </w:pPr>
            <w:r w:rsidRPr="005354D5">
              <w:rPr>
                <w:b/>
                <w:szCs w:val="28"/>
              </w:rPr>
              <w:t>TỔ CHỨC QUẢN LÝ TRỰC TIẾP</w:t>
            </w:r>
            <w:r w:rsidRPr="005354D5">
              <w:rPr>
                <w:szCs w:val="28"/>
              </w:rPr>
              <w:t> </w:t>
            </w:r>
            <w:r w:rsidRPr="005354D5">
              <w:rPr>
                <w:szCs w:val="28"/>
                <w:vertAlign w:val="superscript"/>
              </w:rPr>
              <w:t>(3)</w:t>
            </w:r>
          </w:p>
          <w:p w14:paraId="0144815F" w14:textId="77777777" w:rsidR="00837F45" w:rsidRPr="005354D5" w:rsidRDefault="00837F45" w:rsidP="006805CB">
            <w:pPr>
              <w:autoSpaceDE w:val="0"/>
              <w:autoSpaceDN w:val="0"/>
              <w:adjustRightInd w:val="0"/>
              <w:jc w:val="center"/>
              <w:rPr>
                <w:szCs w:val="28"/>
              </w:rPr>
            </w:pPr>
            <w:r w:rsidRPr="005354D5">
              <w:rPr>
                <w:i/>
                <w:iCs/>
                <w:szCs w:val="28"/>
              </w:rPr>
              <w:t>(Ký, đóng dấu)</w:t>
            </w:r>
          </w:p>
        </w:tc>
        <w:tc>
          <w:tcPr>
            <w:tcW w:w="4370" w:type="dxa"/>
            <w:tcMar>
              <w:top w:w="144" w:type="nil"/>
              <w:right w:w="144" w:type="nil"/>
            </w:tcMar>
          </w:tcPr>
          <w:p w14:paraId="3C23D6A7" w14:textId="77777777" w:rsidR="00837F45" w:rsidRPr="005354D5" w:rsidRDefault="00837F45" w:rsidP="006805CB">
            <w:pPr>
              <w:autoSpaceDE w:val="0"/>
              <w:autoSpaceDN w:val="0"/>
              <w:adjustRightInd w:val="0"/>
              <w:jc w:val="center"/>
              <w:rPr>
                <w:rFonts w:eastAsia="MS Mincho"/>
                <w:i/>
                <w:iCs/>
                <w:szCs w:val="28"/>
              </w:rPr>
            </w:pPr>
            <w:r w:rsidRPr="005354D5">
              <w:rPr>
                <w:i/>
                <w:iCs/>
                <w:szCs w:val="28"/>
              </w:rPr>
              <w:t>Tỉnh/thành phố, ngày …/…/…</w:t>
            </w:r>
          </w:p>
          <w:p w14:paraId="45EEA6E6" w14:textId="77777777" w:rsidR="00837F45" w:rsidRPr="005354D5" w:rsidRDefault="00837F45" w:rsidP="006805CB">
            <w:pPr>
              <w:autoSpaceDE w:val="0"/>
              <w:autoSpaceDN w:val="0"/>
              <w:adjustRightInd w:val="0"/>
              <w:jc w:val="center"/>
              <w:rPr>
                <w:b/>
                <w:bCs/>
                <w:szCs w:val="28"/>
              </w:rPr>
            </w:pPr>
            <w:r w:rsidRPr="005354D5">
              <w:rPr>
                <w:b/>
                <w:bCs/>
                <w:szCs w:val="28"/>
              </w:rPr>
              <w:t>NGƯỜI KHAI</w:t>
            </w:r>
          </w:p>
          <w:p w14:paraId="6F85AFE0" w14:textId="77777777" w:rsidR="00837F45" w:rsidRPr="005354D5" w:rsidRDefault="00837F45" w:rsidP="006805CB">
            <w:pPr>
              <w:autoSpaceDE w:val="0"/>
              <w:autoSpaceDN w:val="0"/>
              <w:adjustRightInd w:val="0"/>
              <w:jc w:val="center"/>
              <w:rPr>
                <w:szCs w:val="28"/>
              </w:rPr>
            </w:pPr>
            <w:r w:rsidRPr="005354D5">
              <w:rPr>
                <w:i/>
                <w:iCs/>
                <w:szCs w:val="28"/>
              </w:rPr>
              <w:t>(Ký và ghi rõ họ, tên)</w:t>
            </w:r>
          </w:p>
        </w:tc>
      </w:tr>
    </w:tbl>
    <w:p w14:paraId="364A4445" w14:textId="77777777" w:rsidR="00837F45" w:rsidRPr="005354D5" w:rsidRDefault="00837F45" w:rsidP="006805CB">
      <w:pPr>
        <w:tabs>
          <w:tab w:val="left" w:pos="675"/>
          <w:tab w:val="left" w:pos="7350"/>
        </w:tabs>
        <w:autoSpaceDE w:val="0"/>
        <w:autoSpaceDN w:val="0"/>
        <w:adjustRightInd w:val="0"/>
        <w:rPr>
          <w:szCs w:val="28"/>
        </w:rPr>
      </w:pPr>
      <w:r w:rsidRPr="005354D5">
        <w:rPr>
          <w:szCs w:val="28"/>
        </w:rPr>
        <w:t> </w:t>
      </w:r>
      <w:r w:rsidRPr="005354D5">
        <w:rPr>
          <w:szCs w:val="28"/>
        </w:rPr>
        <w:tab/>
      </w:r>
    </w:p>
    <w:p w14:paraId="5A29ECFF" w14:textId="77777777" w:rsidR="00837F45" w:rsidRPr="00415718" w:rsidRDefault="00837F45" w:rsidP="00415718">
      <w:pPr>
        <w:autoSpaceDE w:val="0"/>
        <w:autoSpaceDN w:val="0"/>
        <w:adjustRightInd w:val="0"/>
        <w:ind w:firstLine="567"/>
        <w:rPr>
          <w:b/>
          <w:bCs/>
          <w:i/>
          <w:iCs/>
          <w:sz w:val="22"/>
        </w:rPr>
      </w:pPr>
      <w:r w:rsidRPr="00415718">
        <w:rPr>
          <w:b/>
          <w:bCs/>
          <w:i/>
          <w:iCs/>
          <w:sz w:val="22"/>
        </w:rPr>
        <w:t>Ghi chú:</w:t>
      </w:r>
    </w:p>
    <w:p w14:paraId="1575DBFD" w14:textId="77777777" w:rsidR="00837F45" w:rsidRPr="00415718" w:rsidRDefault="00837F45" w:rsidP="00415718">
      <w:pPr>
        <w:autoSpaceDE w:val="0"/>
        <w:autoSpaceDN w:val="0"/>
        <w:adjustRightInd w:val="0"/>
        <w:ind w:firstLine="567"/>
        <w:rPr>
          <w:sz w:val="22"/>
        </w:rPr>
      </w:pPr>
      <w:r w:rsidRPr="00415718">
        <w:rPr>
          <w:sz w:val="22"/>
          <w:vertAlign w:val="superscript"/>
        </w:rPr>
        <w:t>(1)</w:t>
      </w:r>
      <w:r w:rsidRPr="00415718">
        <w:rPr>
          <w:sz w:val="22"/>
        </w:rPr>
        <w:t xml:space="preserve"> Thay thế các thông tin ngày tháng năm sinh, số chứng minh thư nhân dân/hộ chiếu bằng mã số định danh cá nhân khi cơ sở dữ liệu quốc gia về dân cư chính thức hoạt động.</w:t>
      </w:r>
    </w:p>
    <w:p w14:paraId="65853B38" w14:textId="77777777" w:rsidR="00837F45" w:rsidRPr="00415718" w:rsidRDefault="00837F45" w:rsidP="00415718">
      <w:pPr>
        <w:autoSpaceDE w:val="0"/>
        <w:autoSpaceDN w:val="0"/>
        <w:adjustRightInd w:val="0"/>
        <w:ind w:firstLine="567"/>
        <w:rPr>
          <w:sz w:val="22"/>
        </w:rPr>
      </w:pPr>
      <w:r w:rsidRPr="00415718">
        <w:rPr>
          <w:sz w:val="22"/>
          <w:vertAlign w:val="superscript"/>
        </w:rPr>
        <w:t xml:space="preserve"> (2)</w:t>
      </w:r>
      <w:r w:rsidRPr="00415718">
        <w:rPr>
          <w:sz w:val="22"/>
        </w:rPr>
        <w:t xml:space="preserve"> Cá nhân đối chiếu kinh nghiệm thực hiện công việc và điều kiện năng lực theo quy định tại Nghị định này để tự nhận Hạng </w:t>
      </w:r>
    </w:p>
    <w:p w14:paraId="433DCA08" w14:textId="77777777" w:rsidR="00837F45" w:rsidRPr="005354D5" w:rsidRDefault="00837F45" w:rsidP="00415718">
      <w:pPr>
        <w:autoSpaceDE w:val="0"/>
        <w:autoSpaceDN w:val="0"/>
        <w:adjustRightInd w:val="0"/>
        <w:ind w:firstLine="567"/>
        <w:rPr>
          <w:szCs w:val="28"/>
        </w:rPr>
        <w:sectPr w:rsidR="00837F45" w:rsidRPr="005354D5" w:rsidSect="006805CB">
          <w:footnotePr>
            <w:numRestart w:val="eachPage"/>
          </w:footnotePr>
          <w:pgSz w:w="11907" w:h="16840" w:code="9"/>
          <w:pgMar w:top="1134" w:right="1134" w:bottom="1134" w:left="1701" w:header="510" w:footer="397" w:gutter="0"/>
          <w:pgNumType w:start="1"/>
          <w:cols w:space="720"/>
          <w:titlePg/>
          <w:docGrid w:linePitch="381"/>
        </w:sectPr>
      </w:pPr>
      <w:r w:rsidRPr="00415718">
        <w:rPr>
          <w:sz w:val="22"/>
          <w:vertAlign w:val="superscript"/>
        </w:rPr>
        <w:t>(3)</w:t>
      </w:r>
      <w:r w:rsidRPr="00415718">
        <w:rPr>
          <w:sz w:val="22"/>
        </w:rPr>
        <w:t xml:space="preserve"> Xác nhận đối với các nội dung từ Mục 1 đến Mục 6 (Cá nhân tham gia hành nghề độc lập không phải lấy xác nhận này).</w:t>
      </w:r>
    </w:p>
    <w:bookmarkEnd w:id="371"/>
    <w:p w14:paraId="347C63F5" w14:textId="77777777" w:rsidR="00837F45" w:rsidRPr="005354D5" w:rsidRDefault="00837F45" w:rsidP="00415718">
      <w:pPr>
        <w:keepNext/>
        <w:tabs>
          <w:tab w:val="center" w:pos="4536"/>
          <w:tab w:val="left" w:pos="7742"/>
        </w:tabs>
        <w:spacing w:before="120" w:after="100" w:afterAutospacing="1"/>
        <w:ind w:right="283"/>
        <w:jc w:val="right"/>
        <w:outlineLvl w:val="3"/>
        <w:rPr>
          <w:b/>
          <w:bCs/>
          <w:szCs w:val="28"/>
        </w:rPr>
      </w:pPr>
      <w:r w:rsidRPr="000A77BF">
        <w:rPr>
          <w:b/>
          <w:bCs/>
          <w:szCs w:val="28"/>
        </w:rPr>
        <w:lastRenderedPageBreak/>
        <w:t>Phụ lục I</w:t>
      </w:r>
      <w:r>
        <w:rPr>
          <w:b/>
          <w:bCs/>
          <w:szCs w:val="28"/>
        </w:rPr>
        <w:t>V</w:t>
      </w:r>
      <w:r w:rsidRPr="000A77BF">
        <w:rPr>
          <w:b/>
          <w:bCs/>
          <w:szCs w:val="28"/>
        </w:rPr>
        <w:t xml:space="preserve"> -</w:t>
      </w:r>
      <w:r>
        <w:rPr>
          <w:b/>
          <w:bCs/>
          <w:szCs w:val="28"/>
        </w:rPr>
        <w:t xml:space="preserve"> </w:t>
      </w:r>
      <w:r w:rsidRPr="005354D5">
        <w:rPr>
          <w:b/>
          <w:szCs w:val="28"/>
        </w:rPr>
        <w:t>Mẫu số 05</w:t>
      </w:r>
    </w:p>
    <w:p w14:paraId="231379AF" w14:textId="77777777" w:rsidR="00837F45" w:rsidRDefault="00837F45" w:rsidP="006805CB">
      <w:pPr>
        <w:jc w:val="center"/>
        <w:rPr>
          <w:b/>
          <w:bCs/>
          <w:szCs w:val="28"/>
        </w:rPr>
      </w:pPr>
      <w:bookmarkStart w:id="397" w:name="_Hlk167175688"/>
      <w:r w:rsidRPr="005354D5">
        <w:rPr>
          <w:b/>
          <w:bCs/>
          <w:szCs w:val="28"/>
        </w:rPr>
        <w:t>MẪU CHỨNG CHỈ HÀNH NGHỀ HOẠT ĐỘNG XÂY DỰNG</w:t>
      </w:r>
    </w:p>
    <w:p w14:paraId="3D2FF395" w14:textId="77777777" w:rsidR="00837F45" w:rsidRPr="00415718" w:rsidRDefault="00837F45" w:rsidP="006805CB">
      <w:pPr>
        <w:jc w:val="center"/>
        <w:rPr>
          <w:b/>
          <w:bCs/>
          <w:szCs w:val="28"/>
          <w:vertAlign w:val="superscript"/>
        </w:rPr>
      </w:pPr>
      <w:r>
        <w:rPr>
          <w:b/>
          <w:bCs/>
          <w:szCs w:val="28"/>
          <w:vertAlign w:val="superscript"/>
        </w:rPr>
        <w:t>_____________</w:t>
      </w:r>
    </w:p>
    <w:p w14:paraId="73A08021" w14:textId="77777777" w:rsidR="00837F45" w:rsidRPr="005354D5" w:rsidRDefault="00837F45" w:rsidP="006805CB">
      <w:pPr>
        <w:jc w:val="center"/>
        <w:rPr>
          <w:szCs w:val="28"/>
        </w:rPr>
      </w:pPr>
    </w:p>
    <w:tbl>
      <w:tblPr>
        <w:tblW w:w="9923" w:type="dxa"/>
        <w:tblInd w:w="-10" w:type="dxa"/>
        <w:tblBorders>
          <w:top w:val="nil"/>
          <w:bottom w:val="nil"/>
          <w:insideH w:val="nil"/>
          <w:insideV w:val="nil"/>
        </w:tblBorders>
        <w:tblCellMar>
          <w:left w:w="0" w:type="dxa"/>
          <w:right w:w="0" w:type="dxa"/>
        </w:tblCellMar>
        <w:tblLook w:val="04A0" w:firstRow="1" w:lastRow="0" w:firstColumn="1" w:lastColumn="0" w:noHBand="0" w:noVBand="1"/>
      </w:tblPr>
      <w:tblGrid>
        <w:gridCol w:w="10"/>
        <w:gridCol w:w="4766"/>
        <w:gridCol w:w="144"/>
        <w:gridCol w:w="4911"/>
        <w:gridCol w:w="92"/>
      </w:tblGrid>
      <w:tr w:rsidR="00837F45" w:rsidRPr="005354D5" w14:paraId="25A96F62" w14:textId="77777777" w:rsidTr="00225B96">
        <w:trPr>
          <w:gridBefore w:val="1"/>
          <w:gridAfter w:val="1"/>
          <w:wBefore w:w="10" w:type="dxa"/>
          <w:wAfter w:w="92" w:type="dxa"/>
          <w:trHeight w:val="5367"/>
        </w:trPr>
        <w:tc>
          <w:tcPr>
            <w:tcW w:w="4910"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tbl>
            <w:tblPr>
              <w:tblW w:w="4555" w:type="dxa"/>
              <w:tblInd w:w="1" w:type="dxa"/>
              <w:tblBorders>
                <w:top w:val="nil"/>
                <w:bottom w:val="nil"/>
                <w:insideH w:val="nil"/>
                <w:insideV w:val="nil"/>
              </w:tblBorders>
              <w:tblCellMar>
                <w:left w:w="0" w:type="dxa"/>
                <w:right w:w="0" w:type="dxa"/>
              </w:tblCellMar>
              <w:tblLook w:val="04A0" w:firstRow="1" w:lastRow="0" w:firstColumn="1" w:lastColumn="0" w:noHBand="0" w:noVBand="1"/>
            </w:tblPr>
            <w:tblGrid>
              <w:gridCol w:w="4555"/>
            </w:tblGrid>
            <w:tr w:rsidR="00837F45" w:rsidRPr="005354D5" w14:paraId="4CBEE4F3" w14:textId="77777777" w:rsidTr="00225B96">
              <w:trPr>
                <w:trHeight w:val="5217"/>
              </w:trPr>
              <w:tc>
                <w:tcPr>
                  <w:tcW w:w="4555"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F606C7E" w14:textId="77777777" w:rsidR="00837F45" w:rsidRPr="005354D5" w:rsidRDefault="00837F45" w:rsidP="006805CB">
                  <w:pPr>
                    <w:spacing w:before="120" w:after="240"/>
                    <w:jc w:val="center"/>
                    <w:rPr>
                      <w:sz w:val="18"/>
                      <w:szCs w:val="18"/>
                    </w:rPr>
                  </w:pPr>
                  <w:r w:rsidRPr="005354D5">
                    <w:rPr>
                      <w:i/>
                      <w:iCs/>
                      <w:sz w:val="18"/>
                      <w:szCs w:val="18"/>
                    </w:rPr>
                    <w:br/>
                  </w:r>
                </w:p>
                <w:p w14:paraId="612F1D60" w14:textId="77777777" w:rsidR="00837F45" w:rsidRPr="005354D5" w:rsidRDefault="00837F45" w:rsidP="006805CB">
                  <w:pPr>
                    <w:spacing w:before="120" w:after="240"/>
                    <w:jc w:val="center"/>
                    <w:rPr>
                      <w:sz w:val="18"/>
                      <w:szCs w:val="18"/>
                    </w:rPr>
                  </w:pPr>
                </w:p>
                <w:p w14:paraId="6786D299" w14:textId="77777777" w:rsidR="00837F45" w:rsidRPr="005354D5" w:rsidRDefault="00837F45" w:rsidP="006805CB">
                  <w:pPr>
                    <w:spacing w:before="120" w:after="240"/>
                    <w:jc w:val="center"/>
                    <w:rPr>
                      <w:sz w:val="18"/>
                      <w:szCs w:val="18"/>
                    </w:rPr>
                  </w:pPr>
                </w:p>
                <w:p w14:paraId="3A4A38E9" w14:textId="77777777" w:rsidR="00837F45" w:rsidRPr="005354D5" w:rsidRDefault="00837F45" w:rsidP="006805CB">
                  <w:pPr>
                    <w:spacing w:before="120" w:after="240"/>
                    <w:jc w:val="center"/>
                    <w:rPr>
                      <w:sz w:val="18"/>
                      <w:szCs w:val="18"/>
                    </w:rPr>
                  </w:pPr>
                </w:p>
                <w:p w14:paraId="4C7609C0" w14:textId="77777777" w:rsidR="00837F45" w:rsidRPr="005354D5" w:rsidRDefault="00837F45" w:rsidP="006805CB">
                  <w:pPr>
                    <w:spacing w:before="120" w:after="240"/>
                    <w:jc w:val="center"/>
                    <w:rPr>
                      <w:sz w:val="18"/>
                      <w:szCs w:val="18"/>
                    </w:rPr>
                  </w:pPr>
                  <w:r w:rsidRPr="005354D5">
                    <w:rPr>
                      <w:i/>
                      <w:iCs/>
                      <w:sz w:val="18"/>
                      <w:szCs w:val="18"/>
                    </w:rPr>
                    <w:t>(Màu vàng nhạt)</w:t>
                  </w:r>
                </w:p>
                <w:p w14:paraId="6760F30C" w14:textId="77777777" w:rsidR="00837F45" w:rsidRPr="005354D5" w:rsidRDefault="00837F45" w:rsidP="006805CB">
                  <w:pPr>
                    <w:spacing w:before="120"/>
                    <w:jc w:val="center"/>
                    <w:rPr>
                      <w:i/>
                      <w:iCs/>
                      <w:sz w:val="18"/>
                      <w:szCs w:val="18"/>
                    </w:rPr>
                  </w:pPr>
                </w:p>
                <w:p w14:paraId="0D590D92" w14:textId="77777777" w:rsidR="00837F45" w:rsidRPr="005354D5" w:rsidRDefault="00837F45" w:rsidP="006805CB">
                  <w:pPr>
                    <w:spacing w:before="120"/>
                    <w:jc w:val="center"/>
                    <w:rPr>
                      <w:i/>
                      <w:iCs/>
                      <w:sz w:val="18"/>
                      <w:szCs w:val="18"/>
                    </w:rPr>
                  </w:pPr>
                </w:p>
                <w:p w14:paraId="2C6A5755" w14:textId="77777777" w:rsidR="00837F45" w:rsidRPr="005354D5" w:rsidRDefault="00837F45" w:rsidP="006805CB">
                  <w:pPr>
                    <w:spacing w:before="120"/>
                    <w:jc w:val="center"/>
                    <w:rPr>
                      <w:i/>
                      <w:iCs/>
                      <w:sz w:val="18"/>
                      <w:szCs w:val="18"/>
                    </w:rPr>
                  </w:pPr>
                </w:p>
                <w:p w14:paraId="06A521B0" w14:textId="77777777" w:rsidR="00837F45" w:rsidRPr="005354D5" w:rsidRDefault="00837F45" w:rsidP="006805CB">
                  <w:pPr>
                    <w:spacing w:before="120"/>
                    <w:jc w:val="center"/>
                    <w:rPr>
                      <w:i/>
                      <w:iCs/>
                      <w:sz w:val="18"/>
                      <w:szCs w:val="18"/>
                    </w:rPr>
                  </w:pPr>
                </w:p>
                <w:p w14:paraId="080A0D32" w14:textId="77777777" w:rsidR="00837F45" w:rsidRPr="005354D5" w:rsidRDefault="00837F45" w:rsidP="006805CB">
                  <w:pPr>
                    <w:spacing w:before="120"/>
                    <w:jc w:val="center"/>
                    <w:rPr>
                      <w:i/>
                      <w:iCs/>
                      <w:sz w:val="18"/>
                      <w:szCs w:val="18"/>
                    </w:rPr>
                  </w:pPr>
                </w:p>
                <w:p w14:paraId="04A8E9BF" w14:textId="77777777" w:rsidR="00837F45" w:rsidRPr="005354D5" w:rsidRDefault="00837F45" w:rsidP="006805CB">
                  <w:pPr>
                    <w:spacing w:before="120"/>
                    <w:jc w:val="center"/>
                    <w:rPr>
                      <w:i/>
                      <w:iCs/>
                      <w:sz w:val="18"/>
                      <w:szCs w:val="18"/>
                    </w:rPr>
                  </w:pPr>
                </w:p>
                <w:p w14:paraId="5F1BE8CD" w14:textId="77777777" w:rsidR="00837F45" w:rsidRPr="005354D5" w:rsidRDefault="00837F45" w:rsidP="006805CB">
                  <w:pPr>
                    <w:spacing w:before="120"/>
                    <w:jc w:val="center"/>
                    <w:rPr>
                      <w:sz w:val="18"/>
                      <w:szCs w:val="18"/>
                    </w:rPr>
                  </w:pPr>
                  <w:r w:rsidRPr="005354D5">
                    <w:rPr>
                      <w:i/>
                      <w:iCs/>
                      <w:sz w:val="18"/>
                      <w:szCs w:val="18"/>
                    </w:rPr>
                    <w:t>(trang 4)</w:t>
                  </w:r>
                </w:p>
              </w:tc>
            </w:tr>
          </w:tbl>
          <w:p w14:paraId="52622E5F" w14:textId="77777777" w:rsidR="00837F45" w:rsidRPr="005354D5" w:rsidRDefault="00837F45" w:rsidP="006805CB">
            <w:pPr>
              <w:rPr>
                <w:sz w:val="18"/>
                <w:szCs w:val="18"/>
              </w:rPr>
            </w:pPr>
          </w:p>
        </w:tc>
        <w:tc>
          <w:tcPr>
            <w:tcW w:w="4911"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tbl>
            <w:tblPr>
              <w:tblW w:w="0" w:type="auto"/>
              <w:tblInd w:w="1" w:type="dxa"/>
              <w:tblBorders>
                <w:top w:val="nil"/>
                <w:bottom w:val="nil"/>
                <w:insideH w:val="nil"/>
                <w:insideV w:val="nil"/>
              </w:tblBorders>
              <w:tblCellMar>
                <w:left w:w="0" w:type="dxa"/>
                <w:right w:w="0" w:type="dxa"/>
              </w:tblCellMar>
              <w:tblLook w:val="04A0" w:firstRow="1" w:lastRow="0" w:firstColumn="1" w:lastColumn="0" w:noHBand="0" w:noVBand="1"/>
            </w:tblPr>
            <w:tblGrid>
              <w:gridCol w:w="4648"/>
            </w:tblGrid>
            <w:tr w:rsidR="00837F45" w:rsidRPr="005354D5" w14:paraId="4EE9EDD6" w14:textId="77777777" w:rsidTr="00225B96">
              <w:trPr>
                <w:trHeight w:val="5217"/>
              </w:trPr>
              <w:tc>
                <w:tcPr>
                  <w:tcW w:w="46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B99C22A" w14:textId="77777777" w:rsidR="00837F45" w:rsidRPr="00415718" w:rsidRDefault="00837F45" w:rsidP="006805CB">
                  <w:pPr>
                    <w:spacing w:before="120" w:after="280" w:afterAutospacing="1"/>
                    <w:jc w:val="center"/>
                    <w:rPr>
                      <w:sz w:val="18"/>
                      <w:szCs w:val="18"/>
                      <w:vertAlign w:val="superscript"/>
                    </w:rPr>
                  </w:pPr>
                  <w:r w:rsidRPr="005354D5">
                    <w:rPr>
                      <w:b/>
                      <w:bCs/>
                      <w:sz w:val="18"/>
                      <w:szCs w:val="18"/>
                    </w:rPr>
                    <w:t xml:space="preserve">CỘNG HÒA XÃ HỘI CHỦ NGHĨA VIỆT NAM </w:t>
                  </w:r>
                  <w:r w:rsidRPr="005354D5">
                    <w:rPr>
                      <w:b/>
                      <w:bCs/>
                      <w:sz w:val="18"/>
                      <w:szCs w:val="18"/>
                    </w:rPr>
                    <w:br/>
                    <w:t>Độc lập - Tự do - Hạnh phúc</w:t>
                  </w:r>
                  <w:r w:rsidRPr="005354D5">
                    <w:rPr>
                      <w:b/>
                      <w:bCs/>
                      <w:sz w:val="18"/>
                      <w:szCs w:val="18"/>
                    </w:rPr>
                    <w:br/>
                  </w:r>
                  <w:r>
                    <w:rPr>
                      <w:sz w:val="18"/>
                      <w:szCs w:val="18"/>
                      <w:vertAlign w:val="superscript"/>
                    </w:rPr>
                    <w:t>___________________________________</w:t>
                  </w:r>
                </w:p>
                <w:p w14:paraId="74BA7BF4" w14:textId="77777777" w:rsidR="00837F45" w:rsidRPr="005354D5" w:rsidRDefault="00837F45" w:rsidP="006805CB">
                  <w:pPr>
                    <w:spacing w:before="120" w:after="280" w:afterAutospacing="1"/>
                    <w:jc w:val="center"/>
                    <w:rPr>
                      <w:sz w:val="18"/>
                      <w:szCs w:val="18"/>
                    </w:rPr>
                  </w:pPr>
                  <w:r w:rsidRPr="005354D5">
                    <w:rPr>
                      <w:b/>
                      <w:bCs/>
                      <w:sz w:val="18"/>
                      <w:szCs w:val="18"/>
                    </w:rPr>
                    <w:t> </w:t>
                  </w:r>
                </w:p>
                <w:p w14:paraId="31323069" w14:textId="77777777" w:rsidR="00837F45" w:rsidRPr="005354D5" w:rsidRDefault="00837F45" w:rsidP="006805CB">
                  <w:pPr>
                    <w:spacing w:before="120" w:after="280" w:afterAutospacing="1"/>
                    <w:jc w:val="center"/>
                    <w:rPr>
                      <w:sz w:val="18"/>
                      <w:szCs w:val="18"/>
                    </w:rPr>
                  </w:pPr>
                  <w:r w:rsidRPr="005354D5">
                    <w:rPr>
                      <w:b/>
                      <w:bCs/>
                      <w:sz w:val="18"/>
                      <w:szCs w:val="18"/>
                    </w:rPr>
                    <w:t> </w:t>
                  </w:r>
                </w:p>
                <w:p w14:paraId="6D77EDDB" w14:textId="77777777" w:rsidR="00837F45" w:rsidRPr="005354D5" w:rsidRDefault="00837F45" w:rsidP="006805CB">
                  <w:pPr>
                    <w:jc w:val="center"/>
                    <w:rPr>
                      <w:b/>
                      <w:bCs/>
                      <w:sz w:val="20"/>
                      <w:szCs w:val="20"/>
                    </w:rPr>
                  </w:pPr>
                  <w:r w:rsidRPr="005354D5">
                    <w:rPr>
                      <w:b/>
                      <w:bCs/>
                      <w:sz w:val="20"/>
                      <w:szCs w:val="20"/>
                    </w:rPr>
                    <w:t xml:space="preserve">CHỨNG CHỈ HÀNH NGHỀ </w:t>
                  </w:r>
                  <w:r w:rsidRPr="005354D5">
                    <w:rPr>
                      <w:b/>
                      <w:bCs/>
                      <w:sz w:val="20"/>
                      <w:szCs w:val="20"/>
                    </w:rPr>
                    <w:br/>
                    <w:t>HOẠT ĐỘNG XÂY DỰNG</w:t>
                  </w:r>
                </w:p>
                <w:p w14:paraId="2CECCFDD" w14:textId="77777777" w:rsidR="00837F45" w:rsidRPr="005354D5" w:rsidRDefault="00837F45" w:rsidP="006805CB">
                  <w:pPr>
                    <w:spacing w:before="120" w:after="280" w:afterAutospacing="1"/>
                    <w:jc w:val="center"/>
                    <w:rPr>
                      <w:i/>
                      <w:iCs/>
                      <w:sz w:val="18"/>
                      <w:szCs w:val="18"/>
                    </w:rPr>
                  </w:pPr>
                </w:p>
                <w:p w14:paraId="13EF1AF1" w14:textId="77777777" w:rsidR="00837F45" w:rsidRPr="005354D5" w:rsidRDefault="00837F45" w:rsidP="006805CB">
                  <w:pPr>
                    <w:spacing w:before="120"/>
                    <w:jc w:val="center"/>
                    <w:rPr>
                      <w:sz w:val="18"/>
                      <w:szCs w:val="18"/>
                    </w:rPr>
                  </w:pPr>
                  <w:r w:rsidRPr="005354D5">
                    <w:rPr>
                      <w:i/>
                      <w:iCs/>
                      <w:sz w:val="18"/>
                      <w:szCs w:val="18"/>
                    </w:rPr>
                    <w:t> </w:t>
                  </w:r>
                </w:p>
                <w:p w14:paraId="56E9583B" w14:textId="77777777" w:rsidR="00837F45" w:rsidRPr="005354D5" w:rsidRDefault="00837F45" w:rsidP="006805CB">
                  <w:pPr>
                    <w:spacing w:before="120" w:after="240"/>
                    <w:jc w:val="center"/>
                    <w:rPr>
                      <w:sz w:val="18"/>
                      <w:szCs w:val="18"/>
                    </w:rPr>
                  </w:pPr>
                </w:p>
                <w:p w14:paraId="50EAB09D" w14:textId="77777777" w:rsidR="00837F45" w:rsidRPr="005354D5" w:rsidRDefault="00837F45" w:rsidP="006805CB">
                  <w:pPr>
                    <w:spacing w:before="120" w:after="240"/>
                    <w:jc w:val="center"/>
                    <w:rPr>
                      <w:sz w:val="18"/>
                      <w:szCs w:val="18"/>
                    </w:rPr>
                  </w:pPr>
                </w:p>
                <w:p w14:paraId="5686676D" w14:textId="77777777" w:rsidR="00837F45" w:rsidRPr="005354D5" w:rsidRDefault="00837F45" w:rsidP="006805CB">
                  <w:pPr>
                    <w:spacing w:before="120" w:after="240"/>
                    <w:jc w:val="center"/>
                    <w:rPr>
                      <w:sz w:val="18"/>
                      <w:szCs w:val="18"/>
                    </w:rPr>
                  </w:pPr>
                  <w:r w:rsidRPr="005354D5">
                    <w:rPr>
                      <w:sz w:val="18"/>
                      <w:szCs w:val="18"/>
                    </w:rPr>
                    <w:t> </w:t>
                  </w:r>
                </w:p>
                <w:p w14:paraId="7D3AAC1E" w14:textId="77777777" w:rsidR="00837F45" w:rsidRPr="005354D5" w:rsidRDefault="00837F45" w:rsidP="006805CB">
                  <w:pPr>
                    <w:spacing w:before="120"/>
                    <w:jc w:val="center"/>
                    <w:rPr>
                      <w:sz w:val="18"/>
                      <w:szCs w:val="18"/>
                    </w:rPr>
                  </w:pPr>
                  <w:r w:rsidRPr="005354D5">
                    <w:rPr>
                      <w:i/>
                      <w:iCs/>
                      <w:sz w:val="18"/>
                      <w:szCs w:val="18"/>
                    </w:rPr>
                    <w:t>(trang 1)</w:t>
                  </w:r>
                </w:p>
              </w:tc>
            </w:tr>
          </w:tbl>
          <w:p w14:paraId="7F561D27" w14:textId="77777777" w:rsidR="00837F45" w:rsidRPr="005354D5" w:rsidRDefault="00837F45" w:rsidP="006805CB">
            <w:pPr>
              <w:rPr>
                <w:sz w:val="18"/>
                <w:szCs w:val="18"/>
              </w:rPr>
            </w:pPr>
          </w:p>
        </w:tc>
      </w:tr>
      <w:tr w:rsidR="00837F45" w:rsidRPr="005354D5" w14:paraId="63E89CA8" w14:textId="77777777" w:rsidTr="00225B96">
        <w:trPr>
          <w:trHeight w:val="6730"/>
        </w:trPr>
        <w:tc>
          <w:tcPr>
            <w:tcW w:w="4776" w:type="dxa"/>
            <w:gridSpan w:val="2"/>
            <w:tcBorders>
              <w:top w:val="nil"/>
              <w:left w:val="nil"/>
              <w:bottom w:val="nil"/>
              <w:right w:val="nil"/>
              <w:tl2br w:val="nil"/>
              <w:tr2bl w:val="nil"/>
            </w:tcBorders>
            <w:shd w:val="clear" w:color="auto" w:fill="auto"/>
            <w:tcMar>
              <w:top w:w="0" w:type="dxa"/>
              <w:left w:w="115" w:type="dxa"/>
              <w:bottom w:w="0" w:type="dxa"/>
              <w:right w:w="115" w:type="dxa"/>
            </w:tcMar>
          </w:tcPr>
          <w:tbl>
            <w:tblPr>
              <w:tblW w:w="4526" w:type="dxa"/>
              <w:tblBorders>
                <w:top w:val="nil"/>
                <w:bottom w:val="nil"/>
                <w:insideH w:val="nil"/>
                <w:insideV w:val="nil"/>
              </w:tblBorders>
              <w:tblCellMar>
                <w:left w:w="0" w:type="dxa"/>
                <w:right w:w="0" w:type="dxa"/>
              </w:tblCellMar>
              <w:tblLook w:val="04A0" w:firstRow="1" w:lastRow="0" w:firstColumn="1" w:lastColumn="0" w:noHBand="0" w:noVBand="1"/>
            </w:tblPr>
            <w:tblGrid>
              <w:gridCol w:w="4526"/>
            </w:tblGrid>
            <w:tr w:rsidR="00837F45" w:rsidRPr="005354D5" w14:paraId="211D8684" w14:textId="77777777" w:rsidTr="00225B96">
              <w:trPr>
                <w:trHeight w:val="6574"/>
              </w:trPr>
              <w:tc>
                <w:tcPr>
                  <w:tcW w:w="452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022D326" w14:textId="77777777" w:rsidR="00837F45" w:rsidRPr="005354D5" w:rsidRDefault="00837F45" w:rsidP="006805CB">
                  <w:pPr>
                    <w:spacing w:before="120"/>
                    <w:jc w:val="center"/>
                    <w:rPr>
                      <w:b/>
                      <w:bCs/>
                      <w:sz w:val="18"/>
                      <w:szCs w:val="18"/>
                    </w:rPr>
                  </w:pPr>
                  <w:r w:rsidRPr="005354D5">
                    <w:rPr>
                      <w:b/>
                      <w:bCs/>
                    </w:rPr>
                    <w:t> </w:t>
                  </w:r>
                  <w:bookmarkStart w:id="398" w:name="_Hlk167176046"/>
                  <w:r w:rsidRPr="005354D5">
                    <w:rPr>
                      <w:b/>
                      <w:bCs/>
                      <w:sz w:val="18"/>
                      <w:szCs w:val="18"/>
                    </w:rPr>
                    <w:t>THÔNG TIN CÁ NHÂN</w:t>
                  </w:r>
                </w:p>
                <w:tbl>
                  <w:tblPr>
                    <w:tblW w:w="3591" w:type="dxa"/>
                    <w:jc w:val="center"/>
                    <w:tblLook w:val="04A0" w:firstRow="1" w:lastRow="0" w:firstColumn="1" w:lastColumn="0" w:noHBand="0" w:noVBand="1"/>
                  </w:tblPr>
                  <w:tblGrid>
                    <w:gridCol w:w="1720"/>
                    <w:gridCol w:w="1871"/>
                  </w:tblGrid>
                  <w:tr w:rsidR="00837F45" w:rsidRPr="005354D5" w14:paraId="2745B869" w14:textId="77777777" w:rsidTr="00225B96">
                    <w:trPr>
                      <w:trHeight w:val="259"/>
                      <w:jc w:val="center"/>
                    </w:trPr>
                    <w:tc>
                      <w:tcPr>
                        <w:tcW w:w="0" w:type="auto"/>
                        <w:shd w:val="clear" w:color="auto" w:fill="auto"/>
                      </w:tcPr>
                      <w:p w14:paraId="030B3CC3" w14:textId="77777777" w:rsidR="00837F45" w:rsidRPr="005354D5" w:rsidRDefault="00837F45" w:rsidP="006805CB">
                        <w:pPr>
                          <w:spacing w:before="60"/>
                          <w:jc w:val="center"/>
                          <w:rPr>
                            <w:sz w:val="18"/>
                            <w:szCs w:val="18"/>
                          </w:rPr>
                        </w:pPr>
                        <w:r w:rsidRPr="005354D5">
                          <w:rPr>
                            <w:b/>
                            <w:sz w:val="18"/>
                            <w:szCs w:val="18"/>
                          </w:rPr>
                          <w:t>Số chứng chỉ:</w:t>
                        </w:r>
                      </w:p>
                    </w:tc>
                    <w:tc>
                      <w:tcPr>
                        <w:tcW w:w="0" w:type="auto"/>
                        <w:shd w:val="clear" w:color="auto" w:fill="auto"/>
                      </w:tcPr>
                      <w:p w14:paraId="6126C44D" w14:textId="77777777" w:rsidR="00837F45" w:rsidRPr="005354D5" w:rsidRDefault="00837F45" w:rsidP="006805CB">
                        <w:pPr>
                          <w:spacing w:before="60"/>
                          <w:rPr>
                            <w:sz w:val="18"/>
                            <w:szCs w:val="18"/>
                          </w:rPr>
                        </w:pPr>
                        <w:r w:rsidRPr="005354D5">
                          <w:rPr>
                            <w:b/>
                            <w:sz w:val="18"/>
                            <w:szCs w:val="18"/>
                          </w:rPr>
                          <w:t>ABC-12345678</w:t>
                        </w:r>
                      </w:p>
                    </w:tc>
                  </w:tr>
                  <w:tr w:rsidR="00837F45" w:rsidRPr="005354D5" w14:paraId="45D5B5EC" w14:textId="77777777" w:rsidTr="00225B96">
                    <w:trPr>
                      <w:trHeight w:val="259"/>
                      <w:jc w:val="center"/>
                    </w:trPr>
                    <w:tc>
                      <w:tcPr>
                        <w:tcW w:w="0" w:type="auto"/>
                        <w:gridSpan w:val="2"/>
                        <w:shd w:val="clear" w:color="auto" w:fill="auto"/>
                      </w:tcPr>
                      <w:p w14:paraId="38C056FB" w14:textId="77777777" w:rsidR="00837F45" w:rsidRPr="005354D5" w:rsidRDefault="00837F45" w:rsidP="006805CB">
                        <w:pPr>
                          <w:spacing w:before="60"/>
                          <w:rPr>
                            <w:i/>
                            <w:sz w:val="18"/>
                            <w:szCs w:val="18"/>
                          </w:rPr>
                        </w:pPr>
                        <w:r w:rsidRPr="005354D5">
                          <w:rPr>
                            <w:i/>
                            <w:sz w:val="18"/>
                            <w:szCs w:val="18"/>
                          </w:rPr>
                          <w:t>(Ban hành theo Quyết định số: … ngày …)*</w:t>
                        </w:r>
                      </w:p>
                    </w:tc>
                  </w:tr>
                </w:tbl>
                <w:p w14:paraId="32B0F74D" w14:textId="77777777" w:rsidR="00837F45" w:rsidRPr="005354D5" w:rsidRDefault="00837F45" w:rsidP="006805CB">
                  <w:pPr>
                    <w:spacing w:before="120"/>
                    <w:jc w:val="center"/>
                    <w:rPr>
                      <w:b/>
                      <w:bCs/>
                      <w:sz w:val="8"/>
                      <w:szCs w:val="8"/>
                    </w:rPr>
                  </w:pPr>
                </w:p>
                <w:p w14:paraId="4A0C1346" w14:textId="77777777" w:rsidR="00837F45" w:rsidRPr="005354D5" w:rsidRDefault="00837F45" w:rsidP="006805CB">
                  <w:pPr>
                    <w:spacing w:before="120"/>
                    <w:jc w:val="center"/>
                    <w:rPr>
                      <w:b/>
                      <w:bCs/>
                      <w:sz w:val="8"/>
                      <w:szCs w:val="8"/>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442"/>
                    <w:gridCol w:w="2381"/>
                  </w:tblGrid>
                  <w:tr w:rsidR="00837F45" w:rsidRPr="005354D5" w14:paraId="6A04166F" w14:textId="77777777" w:rsidTr="00225B96">
                    <w:trPr>
                      <w:trHeight w:val="2024"/>
                    </w:trPr>
                    <w:tc>
                      <w:tcPr>
                        <w:tcW w:w="1442"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4C4C3726" w14:textId="77777777" w:rsidR="00837F45" w:rsidRPr="005354D5" w:rsidRDefault="00837F45" w:rsidP="006805CB">
                        <w:pPr>
                          <w:spacing w:before="120"/>
                          <w:jc w:val="center"/>
                          <w:rPr>
                            <w:sz w:val="18"/>
                            <w:szCs w:val="18"/>
                          </w:rPr>
                        </w:pPr>
                        <w:r w:rsidRPr="005354D5">
                          <w:rPr>
                            <w:i/>
                            <w:iCs/>
                            <w:sz w:val="18"/>
                            <w:szCs w:val="18"/>
                          </w:rPr>
                          <w:t>ảnh 4x6 của người được cấp chứng chỉ</w:t>
                        </w:r>
                      </w:p>
                    </w:tc>
                    <w:tc>
                      <w:tcPr>
                        <w:tcW w:w="2381" w:type="dxa"/>
                        <w:tcBorders>
                          <w:top w:val="dotted" w:sz="8" w:space="0" w:color="auto"/>
                          <w:left w:val="nil"/>
                          <w:bottom w:val="dotted" w:sz="8" w:space="0" w:color="auto"/>
                          <w:right w:val="dotted" w:sz="8" w:space="0" w:color="auto"/>
                          <w:tl2br w:val="nil"/>
                          <w:tr2bl w:val="nil"/>
                        </w:tcBorders>
                        <w:shd w:val="clear" w:color="auto" w:fill="auto"/>
                        <w:tcMar>
                          <w:top w:w="0" w:type="dxa"/>
                          <w:left w:w="108" w:type="dxa"/>
                          <w:bottom w:w="0" w:type="dxa"/>
                          <w:right w:w="108" w:type="dxa"/>
                        </w:tcMar>
                      </w:tcPr>
                      <w:p w14:paraId="22EC9B07" w14:textId="77777777" w:rsidR="00837F45" w:rsidRPr="005354D5" w:rsidRDefault="00837F45" w:rsidP="006805CB">
                        <w:pPr>
                          <w:jc w:val="center"/>
                          <w:rPr>
                            <w:i/>
                            <w:iCs/>
                            <w:sz w:val="18"/>
                            <w:szCs w:val="18"/>
                          </w:rPr>
                        </w:pPr>
                      </w:p>
                    </w:tc>
                  </w:tr>
                </w:tbl>
                <w:p w14:paraId="39DD97B0" w14:textId="77777777" w:rsidR="00837F45" w:rsidRPr="005354D5" w:rsidRDefault="00837F45" w:rsidP="006805CB">
                  <w:pPr>
                    <w:rPr>
                      <w:sz w:val="18"/>
                      <w:szCs w:val="18"/>
                    </w:rPr>
                  </w:pPr>
                </w:p>
                <w:p w14:paraId="0510FBFB" w14:textId="77777777" w:rsidR="00837F45" w:rsidRPr="005354D5" w:rsidRDefault="00837F45" w:rsidP="006805CB">
                  <w:pPr>
                    <w:rPr>
                      <w:sz w:val="18"/>
                      <w:szCs w:val="18"/>
                    </w:rPr>
                  </w:pPr>
                </w:p>
                <w:p w14:paraId="779F72C5" w14:textId="77777777" w:rsidR="00837F45" w:rsidRPr="005354D5" w:rsidRDefault="00837F45" w:rsidP="006805CB">
                  <w:pPr>
                    <w:spacing w:before="20" w:after="20"/>
                    <w:rPr>
                      <w:sz w:val="18"/>
                      <w:szCs w:val="18"/>
                    </w:rPr>
                  </w:pPr>
                  <w:r w:rsidRPr="005354D5">
                    <w:rPr>
                      <w:sz w:val="18"/>
                      <w:szCs w:val="18"/>
                    </w:rPr>
                    <w:t>Họ và Tên: ………………………………….…………</w:t>
                  </w:r>
                </w:p>
                <w:p w14:paraId="3B02DE50" w14:textId="77777777" w:rsidR="00837F45" w:rsidRPr="005354D5" w:rsidRDefault="00837F45" w:rsidP="006805CB">
                  <w:pPr>
                    <w:spacing w:before="20" w:after="20"/>
                    <w:rPr>
                      <w:sz w:val="18"/>
                      <w:szCs w:val="18"/>
                    </w:rPr>
                  </w:pPr>
                  <w:r w:rsidRPr="005354D5">
                    <w:rPr>
                      <w:sz w:val="18"/>
                      <w:szCs w:val="18"/>
                    </w:rPr>
                    <w:t>Ngày tháng năm sinh: …………………………………</w:t>
                  </w:r>
                </w:p>
                <w:p w14:paraId="78176885" w14:textId="77777777" w:rsidR="00837F45" w:rsidRPr="005354D5" w:rsidRDefault="00837F45" w:rsidP="006805CB">
                  <w:pPr>
                    <w:spacing w:before="20" w:after="20"/>
                    <w:rPr>
                      <w:sz w:val="18"/>
                      <w:szCs w:val="18"/>
                    </w:rPr>
                  </w:pPr>
                  <w:r w:rsidRPr="005354D5">
                    <w:rPr>
                      <w:sz w:val="18"/>
                      <w:szCs w:val="18"/>
                    </w:rPr>
                    <w:t>Số CC/CCCD/Hộ chiếu: .........……………………….</w:t>
                  </w:r>
                </w:p>
                <w:p w14:paraId="35119EC4" w14:textId="77777777" w:rsidR="00837F45" w:rsidRPr="005354D5" w:rsidRDefault="00837F45" w:rsidP="006805CB">
                  <w:pPr>
                    <w:spacing w:before="20" w:after="20"/>
                    <w:rPr>
                      <w:sz w:val="18"/>
                      <w:szCs w:val="18"/>
                    </w:rPr>
                  </w:pPr>
                  <w:r w:rsidRPr="005354D5">
                    <w:rPr>
                      <w:sz w:val="18"/>
                      <w:szCs w:val="18"/>
                    </w:rPr>
                    <w:t>cấp ngày …………. tại ……………………………….</w:t>
                  </w:r>
                </w:p>
                <w:p w14:paraId="0004A723" w14:textId="77777777" w:rsidR="00837F45" w:rsidRPr="005354D5" w:rsidRDefault="00837F45" w:rsidP="006805CB">
                  <w:pPr>
                    <w:spacing w:before="20" w:after="20"/>
                    <w:rPr>
                      <w:sz w:val="18"/>
                      <w:szCs w:val="18"/>
                    </w:rPr>
                  </w:pPr>
                  <w:r w:rsidRPr="005354D5">
                    <w:rPr>
                      <w:sz w:val="18"/>
                      <w:szCs w:val="18"/>
                    </w:rPr>
                    <w:t xml:space="preserve">Quốc tịch: </w:t>
                  </w:r>
                  <w:r w:rsidRPr="005354D5">
                    <w:rPr>
                      <w:sz w:val="18"/>
                      <w:szCs w:val="18"/>
                    </w:rPr>
                    <w:lastRenderedPageBreak/>
                    <w:t>…………………………………………….</w:t>
                  </w:r>
                </w:p>
                <w:p w14:paraId="4D8CACB3" w14:textId="77777777" w:rsidR="00837F45" w:rsidRPr="005354D5" w:rsidRDefault="00837F45" w:rsidP="006805CB">
                  <w:pPr>
                    <w:spacing w:before="20" w:after="20"/>
                    <w:rPr>
                      <w:sz w:val="18"/>
                      <w:szCs w:val="18"/>
                    </w:rPr>
                  </w:pPr>
                  <w:r w:rsidRPr="005354D5">
                    <w:rPr>
                      <w:sz w:val="18"/>
                      <w:szCs w:val="18"/>
                    </w:rPr>
                    <w:t>Cơ sở đào tạo: ………………………………………...</w:t>
                  </w:r>
                </w:p>
                <w:p w14:paraId="28CA37B5" w14:textId="77777777" w:rsidR="00837F45" w:rsidRPr="005354D5" w:rsidRDefault="00837F45" w:rsidP="006805CB">
                  <w:pPr>
                    <w:spacing w:before="20" w:after="20"/>
                    <w:rPr>
                      <w:sz w:val="18"/>
                      <w:szCs w:val="18"/>
                    </w:rPr>
                  </w:pPr>
                  <w:r w:rsidRPr="005354D5">
                    <w:rPr>
                      <w:sz w:val="18"/>
                      <w:szCs w:val="18"/>
                    </w:rPr>
                    <w:t>Trình độ chuyên môn: ………………………………..</w:t>
                  </w:r>
                </w:p>
                <w:p w14:paraId="70C7D293" w14:textId="77777777" w:rsidR="00837F45" w:rsidRPr="005354D5" w:rsidRDefault="00837F45" w:rsidP="006805CB">
                  <w:pPr>
                    <w:jc w:val="center"/>
                    <w:rPr>
                      <w:i/>
                      <w:iCs/>
                      <w:sz w:val="18"/>
                      <w:szCs w:val="18"/>
                    </w:rPr>
                  </w:pPr>
                  <w:r w:rsidRPr="005354D5">
                    <w:rPr>
                      <w:i/>
                      <w:iCs/>
                      <w:noProof/>
                      <w:sz w:val="18"/>
                      <w:szCs w:val="18"/>
                    </w:rPr>
                    <mc:AlternateContent>
                      <mc:Choice Requires="wps">
                        <w:drawing>
                          <wp:anchor distT="0" distB="0" distL="114300" distR="114300" simplePos="0" relativeHeight="251660288" behindDoc="0" locked="0" layoutInCell="1" allowOverlap="1" wp14:anchorId="42A5A084" wp14:editId="670BBA13">
                            <wp:simplePos x="0" y="0"/>
                            <wp:positionH relativeFrom="column">
                              <wp:posOffset>1718641</wp:posOffset>
                            </wp:positionH>
                            <wp:positionV relativeFrom="paragraph">
                              <wp:posOffset>33020</wp:posOffset>
                            </wp:positionV>
                            <wp:extent cx="699714" cy="429371"/>
                            <wp:effectExtent l="0" t="0" r="24765" b="27940"/>
                            <wp:wrapNone/>
                            <wp:docPr id="2" name="Text Box 2"/>
                            <wp:cNvGraphicFramePr/>
                            <a:graphic xmlns:a="http://schemas.openxmlformats.org/drawingml/2006/main">
                              <a:graphicData uri="http://schemas.microsoft.com/office/word/2010/wordprocessingShape">
                                <wps:wsp>
                                  <wps:cNvSpPr txBox="1"/>
                                  <wps:spPr>
                                    <a:xfrm>
                                      <a:off x="0" y="0"/>
                                      <a:ext cx="699714" cy="4293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A2F696" w14:textId="77777777" w:rsidR="00837F45" w:rsidRPr="00C351B1" w:rsidRDefault="00837F45" w:rsidP="00517001">
                                        <w:pPr>
                                          <w:jc w:val="center"/>
                                          <w:rPr>
                                            <w:sz w:val="22"/>
                                          </w:rPr>
                                        </w:pPr>
                                        <w:r w:rsidRPr="00C351B1">
                                          <w:rPr>
                                            <w:sz w:val="22"/>
                                          </w:rPr>
                                          <w:t>Mã QR-Code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35pt;margin-top:2.6pt;width:55.1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" fillcolor="white [3201]" strokeweight=".5pt">
                            <v:textbox>
                              <w:txbxContent>
                                <w:p w14:paraId="45A2F696" w14:textId="77777777" w:rsidR="00837F45" w:rsidRPr="00C351B1" w:rsidRDefault="00837F45" w:rsidP="00517001">
                                  <w:pPr>
                                    <w:jc w:val="center"/>
                                    <w:rPr>
                                      <w:sz w:val="22"/>
                                    </w:rPr>
                                  </w:pPr>
                                  <w:r w:rsidRPr="00C351B1">
                                    <w:rPr>
                                      <w:sz w:val="22"/>
                                    </w:rPr>
                                    <w:t>Mã QR-Code</w:t>
                                  </w:r>
                                </w:p>
                              </w:txbxContent>
                            </v:textbox>
                          </v:shape>
                        </w:pict>
                      </mc:Fallback>
                    </mc:AlternateContent>
                  </w:r>
                </w:p>
                <w:p w14:paraId="3CE6379B" w14:textId="77777777" w:rsidR="00837F45" w:rsidRPr="005354D5" w:rsidRDefault="00837F45" w:rsidP="006805CB">
                  <w:pPr>
                    <w:jc w:val="center"/>
                    <w:rPr>
                      <w:i/>
                      <w:iCs/>
                      <w:szCs w:val="28"/>
                    </w:rPr>
                  </w:pPr>
                </w:p>
                <w:p w14:paraId="66F005DB" w14:textId="77777777" w:rsidR="00837F45" w:rsidRPr="005354D5" w:rsidRDefault="00837F45" w:rsidP="006805CB">
                  <w:pPr>
                    <w:jc w:val="center"/>
                    <w:rPr>
                      <w:sz w:val="18"/>
                      <w:szCs w:val="18"/>
                    </w:rPr>
                  </w:pPr>
                  <w:r w:rsidRPr="005354D5">
                    <w:rPr>
                      <w:i/>
                      <w:iCs/>
                      <w:sz w:val="18"/>
                      <w:szCs w:val="18"/>
                    </w:rPr>
                    <w:t>(trang 2)</w:t>
                  </w:r>
                </w:p>
              </w:tc>
            </w:tr>
          </w:tbl>
          <w:p w14:paraId="04BE3545" w14:textId="77777777" w:rsidR="00837F45" w:rsidRPr="005354D5" w:rsidRDefault="00837F45" w:rsidP="006805CB"/>
        </w:tc>
        <w:tc>
          <w:tcPr>
            <w:tcW w:w="5147" w:type="dxa"/>
            <w:gridSpan w:val="3"/>
            <w:tcBorders>
              <w:top w:val="nil"/>
              <w:left w:val="nil"/>
              <w:bottom w:val="nil"/>
              <w:right w:val="nil"/>
              <w:tl2br w:val="nil"/>
              <w:tr2bl w:val="nil"/>
            </w:tcBorders>
            <w:shd w:val="clear" w:color="auto" w:fill="auto"/>
            <w:tcMar>
              <w:top w:w="0" w:type="dxa"/>
              <w:left w:w="115" w:type="dxa"/>
              <w:bottom w:w="0" w:type="dxa"/>
              <w:right w:w="115" w:type="dxa"/>
            </w:tcMar>
          </w:tcPr>
          <w:tbl>
            <w:tblPr>
              <w:tblW w:w="4676" w:type="dxa"/>
              <w:tblInd w:w="221" w:type="dxa"/>
              <w:tblBorders>
                <w:top w:val="nil"/>
                <w:bottom w:val="nil"/>
                <w:insideH w:val="nil"/>
                <w:insideV w:val="nil"/>
              </w:tblBorders>
              <w:tblCellMar>
                <w:left w:w="0" w:type="dxa"/>
                <w:right w:w="0" w:type="dxa"/>
              </w:tblCellMar>
              <w:tblLook w:val="04A0" w:firstRow="1" w:lastRow="0" w:firstColumn="1" w:lastColumn="0" w:noHBand="0" w:noVBand="1"/>
            </w:tblPr>
            <w:tblGrid>
              <w:gridCol w:w="4676"/>
            </w:tblGrid>
            <w:tr w:rsidR="00837F45" w:rsidRPr="005354D5" w14:paraId="03D6F3B5" w14:textId="77777777" w:rsidTr="00225B96">
              <w:trPr>
                <w:trHeight w:val="6574"/>
              </w:trPr>
              <w:tc>
                <w:tcPr>
                  <w:tcW w:w="467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0E5E34" w14:textId="77777777" w:rsidR="00837F45" w:rsidRPr="005354D5" w:rsidRDefault="00837F45" w:rsidP="006805CB">
                  <w:pPr>
                    <w:spacing w:before="80" w:after="80"/>
                    <w:jc w:val="center"/>
                    <w:rPr>
                      <w:sz w:val="18"/>
                      <w:szCs w:val="18"/>
                    </w:rPr>
                  </w:pPr>
                  <w:r w:rsidRPr="005354D5">
                    <w:rPr>
                      <w:b/>
                      <w:bCs/>
                      <w:sz w:val="18"/>
                      <w:szCs w:val="18"/>
                    </w:rPr>
                    <w:lastRenderedPageBreak/>
                    <w:t>Nội dung được phép hành nghề hoạt động xây dựng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73"/>
                    <w:gridCol w:w="112"/>
                    <w:gridCol w:w="1315"/>
                    <w:gridCol w:w="712"/>
                    <w:gridCol w:w="1507"/>
                  </w:tblGrid>
                  <w:tr w:rsidR="00837F45" w:rsidRPr="005354D5" w14:paraId="14FF3F48" w14:textId="77777777" w:rsidTr="00225B96">
                    <w:trPr>
                      <w:trHeight w:val="405"/>
                    </w:trPr>
                    <w:tc>
                      <w:tcPr>
                        <w:tcW w:w="773"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1240A4F8" w14:textId="77777777" w:rsidR="00837F45" w:rsidRPr="005354D5" w:rsidRDefault="00837F45" w:rsidP="006805CB">
                        <w:pPr>
                          <w:spacing w:before="40"/>
                          <w:ind w:firstLine="6"/>
                          <w:jc w:val="center"/>
                          <w:rPr>
                            <w:sz w:val="18"/>
                            <w:szCs w:val="18"/>
                          </w:rPr>
                        </w:pPr>
                        <w:r w:rsidRPr="005354D5">
                          <w:rPr>
                            <w:b/>
                            <w:bCs/>
                            <w:sz w:val="18"/>
                            <w:szCs w:val="18"/>
                          </w:rPr>
                          <w:t>STT</w:t>
                        </w:r>
                      </w:p>
                    </w:tc>
                    <w:tc>
                      <w:tcPr>
                        <w:tcW w:w="1427" w:type="dxa"/>
                        <w:gridSpan w:val="2"/>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5057AC9" w14:textId="77777777" w:rsidR="00837F45" w:rsidRPr="005354D5" w:rsidRDefault="00837F45" w:rsidP="006805CB">
                        <w:pPr>
                          <w:ind w:firstLine="6"/>
                          <w:jc w:val="center"/>
                          <w:rPr>
                            <w:b/>
                            <w:bCs/>
                            <w:sz w:val="18"/>
                            <w:szCs w:val="18"/>
                          </w:rPr>
                        </w:pPr>
                        <w:r w:rsidRPr="005354D5">
                          <w:rPr>
                            <w:b/>
                            <w:bCs/>
                            <w:sz w:val="18"/>
                            <w:szCs w:val="18"/>
                          </w:rPr>
                          <w:t>Lĩnh vực</w:t>
                        </w:r>
                      </w:p>
                      <w:p w14:paraId="4E444FCE" w14:textId="77777777" w:rsidR="00837F45" w:rsidRPr="005354D5" w:rsidRDefault="00837F45" w:rsidP="006805CB">
                        <w:pPr>
                          <w:ind w:firstLine="6"/>
                          <w:jc w:val="center"/>
                          <w:rPr>
                            <w:sz w:val="18"/>
                            <w:szCs w:val="18"/>
                          </w:rPr>
                        </w:pPr>
                        <w:r w:rsidRPr="005354D5">
                          <w:rPr>
                            <w:b/>
                            <w:bCs/>
                            <w:sz w:val="18"/>
                            <w:szCs w:val="18"/>
                          </w:rPr>
                          <w:t>hành nghề</w:t>
                        </w:r>
                      </w:p>
                    </w:tc>
                    <w:tc>
                      <w:tcPr>
                        <w:tcW w:w="712"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2DB6630F" w14:textId="77777777" w:rsidR="00837F45" w:rsidRPr="005354D5" w:rsidRDefault="00837F45" w:rsidP="006805CB">
                        <w:pPr>
                          <w:spacing w:before="40"/>
                          <w:ind w:firstLine="6"/>
                          <w:jc w:val="center"/>
                          <w:rPr>
                            <w:sz w:val="18"/>
                            <w:szCs w:val="18"/>
                          </w:rPr>
                        </w:pPr>
                        <w:r w:rsidRPr="005354D5">
                          <w:rPr>
                            <w:b/>
                            <w:bCs/>
                            <w:sz w:val="18"/>
                            <w:szCs w:val="18"/>
                          </w:rPr>
                          <w:t>Hạng</w:t>
                        </w:r>
                      </w:p>
                    </w:tc>
                    <w:tc>
                      <w:tcPr>
                        <w:tcW w:w="15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49030C64" w14:textId="77777777" w:rsidR="00837F45" w:rsidRPr="005354D5" w:rsidRDefault="00837F45" w:rsidP="006805CB">
                        <w:pPr>
                          <w:spacing w:before="40"/>
                          <w:ind w:firstLine="6"/>
                          <w:jc w:val="center"/>
                          <w:rPr>
                            <w:sz w:val="18"/>
                            <w:szCs w:val="18"/>
                          </w:rPr>
                        </w:pPr>
                        <w:r w:rsidRPr="005354D5">
                          <w:rPr>
                            <w:b/>
                            <w:bCs/>
                            <w:sz w:val="18"/>
                            <w:szCs w:val="18"/>
                          </w:rPr>
                          <w:t>Thời hạn</w:t>
                        </w:r>
                      </w:p>
                    </w:tc>
                  </w:tr>
                  <w:tr w:rsidR="00837F45" w:rsidRPr="005354D5" w14:paraId="0908397A" w14:textId="77777777" w:rsidTr="00225B96">
                    <w:tblPrEx>
                      <w:tblBorders>
                        <w:top w:val="none" w:sz="0" w:space="0" w:color="auto"/>
                        <w:bottom w:val="none" w:sz="0" w:space="0" w:color="auto"/>
                        <w:insideH w:val="none" w:sz="0" w:space="0" w:color="auto"/>
                        <w:insideV w:val="none" w:sz="0" w:space="0" w:color="auto"/>
                      </w:tblBorders>
                    </w:tblPrEx>
                    <w:trPr>
                      <w:trHeight w:val="551"/>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F2B76AA"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1741280"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CF6A1ED"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CAECA60" w14:textId="77777777" w:rsidR="00837F45" w:rsidRPr="005354D5" w:rsidRDefault="00837F45" w:rsidP="006805CB">
                        <w:pPr>
                          <w:ind w:firstLine="6"/>
                          <w:rPr>
                            <w:sz w:val="18"/>
                            <w:szCs w:val="18"/>
                          </w:rPr>
                        </w:pPr>
                        <w:r w:rsidRPr="005354D5">
                          <w:rPr>
                            <w:sz w:val="18"/>
                            <w:szCs w:val="18"/>
                          </w:rPr>
                          <w:t>Từ ……………</w:t>
                        </w:r>
                      </w:p>
                      <w:p w14:paraId="3896B771" w14:textId="77777777" w:rsidR="00837F45" w:rsidRPr="005354D5" w:rsidRDefault="00837F45" w:rsidP="006805CB">
                        <w:pPr>
                          <w:ind w:firstLine="6"/>
                          <w:rPr>
                            <w:sz w:val="18"/>
                            <w:szCs w:val="18"/>
                          </w:rPr>
                        </w:pPr>
                        <w:r w:rsidRPr="005354D5">
                          <w:rPr>
                            <w:sz w:val="18"/>
                            <w:szCs w:val="18"/>
                          </w:rPr>
                          <w:t>đến ……………</w:t>
                        </w:r>
                      </w:p>
                    </w:tc>
                  </w:tr>
                  <w:tr w:rsidR="00837F45" w:rsidRPr="005354D5" w14:paraId="054FEB17" w14:textId="77777777" w:rsidTr="00225B96">
                    <w:tblPrEx>
                      <w:tblBorders>
                        <w:top w:val="none" w:sz="0" w:space="0" w:color="auto"/>
                        <w:bottom w:val="none" w:sz="0" w:space="0" w:color="auto"/>
                        <w:insideH w:val="none" w:sz="0" w:space="0" w:color="auto"/>
                        <w:insideV w:val="none" w:sz="0" w:space="0" w:color="auto"/>
                      </w:tblBorders>
                    </w:tblPrEx>
                    <w:trPr>
                      <w:trHeight w:val="340"/>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B91C57B"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51B016"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2DD22DE"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88F878D" w14:textId="77777777" w:rsidR="00837F45" w:rsidRPr="005354D5" w:rsidRDefault="00837F45" w:rsidP="006805CB">
                        <w:pPr>
                          <w:ind w:firstLine="6"/>
                          <w:rPr>
                            <w:sz w:val="18"/>
                            <w:szCs w:val="18"/>
                          </w:rPr>
                        </w:pPr>
                        <w:r w:rsidRPr="005354D5">
                          <w:rPr>
                            <w:sz w:val="18"/>
                            <w:szCs w:val="18"/>
                          </w:rPr>
                          <w:t> </w:t>
                        </w:r>
                      </w:p>
                    </w:tc>
                  </w:tr>
                  <w:tr w:rsidR="00837F45" w:rsidRPr="005354D5" w14:paraId="6BF73B7F" w14:textId="77777777" w:rsidTr="00225B96">
                    <w:tblPrEx>
                      <w:tblBorders>
                        <w:top w:val="none" w:sz="0" w:space="0" w:color="auto"/>
                        <w:bottom w:val="none" w:sz="0" w:space="0" w:color="auto"/>
                        <w:insideH w:val="none" w:sz="0" w:space="0" w:color="auto"/>
                        <w:insideV w:val="none" w:sz="0" w:space="0" w:color="auto"/>
                      </w:tblBorders>
                    </w:tblPrEx>
                    <w:trPr>
                      <w:trHeight w:val="356"/>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5FA940A"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90E36CC"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15910EB"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0EAD4ED" w14:textId="77777777" w:rsidR="00837F45" w:rsidRPr="005354D5" w:rsidRDefault="00837F45" w:rsidP="006805CB">
                        <w:pPr>
                          <w:ind w:firstLine="6"/>
                          <w:rPr>
                            <w:sz w:val="18"/>
                            <w:szCs w:val="18"/>
                          </w:rPr>
                        </w:pPr>
                        <w:r w:rsidRPr="005354D5">
                          <w:rPr>
                            <w:sz w:val="18"/>
                            <w:szCs w:val="18"/>
                          </w:rPr>
                          <w:t> </w:t>
                        </w:r>
                      </w:p>
                    </w:tc>
                  </w:tr>
                  <w:tr w:rsidR="00837F45" w:rsidRPr="005354D5" w14:paraId="6CCE1D63" w14:textId="77777777" w:rsidTr="00225B96">
                    <w:tblPrEx>
                      <w:tblBorders>
                        <w:top w:val="none" w:sz="0" w:space="0" w:color="auto"/>
                        <w:bottom w:val="none" w:sz="0" w:space="0" w:color="auto"/>
                        <w:insideH w:val="none" w:sz="0" w:space="0" w:color="auto"/>
                        <w:insideV w:val="none" w:sz="0" w:space="0" w:color="auto"/>
                      </w:tblBorders>
                    </w:tblPrEx>
                    <w:trPr>
                      <w:trHeight w:val="356"/>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6B26835"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554707B"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36BCD24"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9A9A93C" w14:textId="77777777" w:rsidR="00837F45" w:rsidRPr="005354D5" w:rsidRDefault="00837F45" w:rsidP="006805CB">
                        <w:pPr>
                          <w:ind w:firstLine="6"/>
                          <w:rPr>
                            <w:sz w:val="18"/>
                            <w:szCs w:val="18"/>
                          </w:rPr>
                        </w:pPr>
                        <w:r w:rsidRPr="005354D5">
                          <w:rPr>
                            <w:sz w:val="18"/>
                            <w:szCs w:val="18"/>
                          </w:rPr>
                          <w:t> </w:t>
                        </w:r>
                      </w:p>
                    </w:tc>
                  </w:tr>
                  <w:tr w:rsidR="00837F45" w:rsidRPr="005354D5" w14:paraId="3B552020" w14:textId="77777777" w:rsidTr="00225B96">
                    <w:tblPrEx>
                      <w:tblBorders>
                        <w:top w:val="none" w:sz="0" w:space="0" w:color="auto"/>
                        <w:bottom w:val="none" w:sz="0" w:space="0" w:color="auto"/>
                        <w:insideH w:val="none" w:sz="0" w:space="0" w:color="auto"/>
                        <w:insideV w:val="none" w:sz="0" w:space="0" w:color="auto"/>
                      </w:tblBorders>
                    </w:tblPrEx>
                    <w:trPr>
                      <w:trHeight w:val="340"/>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A4A60D1"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2710386"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4A0FE1A"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F40FDCB" w14:textId="77777777" w:rsidR="00837F45" w:rsidRPr="005354D5" w:rsidRDefault="00837F45" w:rsidP="006805CB">
                        <w:pPr>
                          <w:ind w:firstLine="6"/>
                          <w:rPr>
                            <w:sz w:val="18"/>
                            <w:szCs w:val="18"/>
                          </w:rPr>
                        </w:pPr>
                        <w:r w:rsidRPr="005354D5">
                          <w:rPr>
                            <w:sz w:val="18"/>
                            <w:szCs w:val="18"/>
                          </w:rPr>
                          <w:t> </w:t>
                        </w:r>
                      </w:p>
                    </w:tc>
                  </w:tr>
                  <w:tr w:rsidR="00837F45" w:rsidRPr="005354D5" w14:paraId="0449CD15" w14:textId="77777777" w:rsidTr="00225B96">
                    <w:tblPrEx>
                      <w:tblBorders>
                        <w:top w:val="none" w:sz="0" w:space="0" w:color="auto"/>
                        <w:bottom w:val="none" w:sz="0" w:space="0" w:color="auto"/>
                        <w:insideH w:val="none" w:sz="0" w:space="0" w:color="auto"/>
                        <w:insideV w:val="none" w:sz="0" w:space="0" w:color="auto"/>
                      </w:tblBorders>
                    </w:tblPrEx>
                    <w:trPr>
                      <w:trHeight w:val="356"/>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BBE3B20"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BEF09BF"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C55DD64"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51B52F2" w14:textId="77777777" w:rsidR="00837F45" w:rsidRPr="005354D5" w:rsidRDefault="00837F45" w:rsidP="006805CB">
                        <w:pPr>
                          <w:ind w:firstLine="6"/>
                          <w:rPr>
                            <w:sz w:val="18"/>
                            <w:szCs w:val="18"/>
                          </w:rPr>
                        </w:pPr>
                        <w:r w:rsidRPr="005354D5">
                          <w:rPr>
                            <w:sz w:val="18"/>
                            <w:szCs w:val="18"/>
                          </w:rPr>
                          <w:t> </w:t>
                        </w:r>
                      </w:p>
                    </w:tc>
                  </w:tr>
                  <w:tr w:rsidR="00837F45" w:rsidRPr="005354D5" w14:paraId="73F233FC" w14:textId="77777777" w:rsidTr="00225B96">
                    <w:tblPrEx>
                      <w:tblBorders>
                        <w:top w:val="none" w:sz="0" w:space="0" w:color="auto"/>
                        <w:bottom w:val="none" w:sz="0" w:space="0" w:color="auto"/>
                        <w:insideH w:val="none" w:sz="0" w:space="0" w:color="auto"/>
                        <w:insideV w:val="none" w:sz="0" w:space="0" w:color="auto"/>
                      </w:tblBorders>
                    </w:tblPrEx>
                    <w:trPr>
                      <w:trHeight w:val="356"/>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E4D56D4"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808BF56"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2A10230"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5DDAAE8" w14:textId="77777777" w:rsidR="00837F45" w:rsidRPr="005354D5" w:rsidRDefault="00837F45" w:rsidP="006805CB">
                        <w:pPr>
                          <w:ind w:firstLine="6"/>
                          <w:rPr>
                            <w:sz w:val="18"/>
                            <w:szCs w:val="18"/>
                          </w:rPr>
                        </w:pPr>
                        <w:r w:rsidRPr="005354D5">
                          <w:rPr>
                            <w:sz w:val="18"/>
                            <w:szCs w:val="18"/>
                          </w:rPr>
                          <w:t> </w:t>
                        </w:r>
                      </w:p>
                    </w:tc>
                  </w:tr>
                  <w:tr w:rsidR="00837F45" w:rsidRPr="005354D5" w14:paraId="576C1603" w14:textId="77777777" w:rsidTr="00225B96">
                    <w:tblPrEx>
                      <w:tblBorders>
                        <w:top w:val="none" w:sz="0" w:space="0" w:color="auto"/>
                        <w:bottom w:val="none" w:sz="0" w:space="0" w:color="auto"/>
                        <w:insideH w:val="none" w:sz="0" w:space="0" w:color="auto"/>
                        <w:insideV w:val="none" w:sz="0" w:space="0" w:color="auto"/>
                      </w:tblBorders>
                    </w:tblPrEx>
                    <w:trPr>
                      <w:trHeight w:val="340"/>
                    </w:trPr>
                    <w:tc>
                      <w:tcPr>
                        <w:tcW w:w="773"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DC1431C" w14:textId="77777777" w:rsidR="00837F45" w:rsidRPr="005354D5" w:rsidRDefault="00837F45" w:rsidP="006805CB">
                        <w:pPr>
                          <w:ind w:firstLine="6"/>
                          <w:jc w:val="center"/>
                          <w:rPr>
                            <w:sz w:val="18"/>
                            <w:szCs w:val="18"/>
                          </w:rPr>
                        </w:pPr>
                        <w:r w:rsidRPr="005354D5">
                          <w:rPr>
                            <w:sz w:val="18"/>
                            <w:szCs w:val="18"/>
                          </w:rPr>
                          <w:t> </w:t>
                        </w:r>
                      </w:p>
                    </w:tc>
                    <w:tc>
                      <w:tcPr>
                        <w:tcW w:w="142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A3846B0" w14:textId="77777777" w:rsidR="00837F45" w:rsidRPr="005354D5" w:rsidRDefault="00837F45" w:rsidP="006805CB">
                        <w:pPr>
                          <w:ind w:firstLine="6"/>
                          <w:jc w:val="center"/>
                          <w:rPr>
                            <w:sz w:val="18"/>
                            <w:szCs w:val="18"/>
                          </w:rPr>
                        </w:pPr>
                        <w:r w:rsidRPr="005354D5">
                          <w:rPr>
                            <w:sz w:val="18"/>
                            <w:szCs w:val="18"/>
                          </w:rPr>
                          <w:t> </w:t>
                        </w:r>
                      </w:p>
                    </w:tc>
                    <w:tc>
                      <w:tcPr>
                        <w:tcW w:w="71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BFCACA6" w14:textId="77777777" w:rsidR="00837F45" w:rsidRPr="005354D5" w:rsidRDefault="00837F45" w:rsidP="006805CB">
                        <w:pPr>
                          <w:ind w:firstLine="6"/>
                          <w:jc w:val="center"/>
                          <w:rPr>
                            <w:sz w:val="18"/>
                            <w:szCs w:val="18"/>
                          </w:rPr>
                        </w:pPr>
                        <w:r w:rsidRPr="005354D5">
                          <w:rPr>
                            <w:sz w:val="18"/>
                            <w:szCs w:val="18"/>
                          </w:rPr>
                          <w:t> </w:t>
                        </w:r>
                      </w:p>
                    </w:tc>
                    <w:tc>
                      <w:tcPr>
                        <w:tcW w:w="15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778268E" w14:textId="77777777" w:rsidR="00837F45" w:rsidRPr="005354D5" w:rsidRDefault="00837F45" w:rsidP="006805CB">
                        <w:pPr>
                          <w:ind w:firstLine="6"/>
                          <w:rPr>
                            <w:sz w:val="18"/>
                            <w:szCs w:val="18"/>
                          </w:rPr>
                        </w:pPr>
                        <w:r w:rsidRPr="005354D5">
                          <w:rPr>
                            <w:sz w:val="18"/>
                            <w:szCs w:val="18"/>
                          </w:rPr>
                          <w:t> </w:t>
                        </w:r>
                      </w:p>
                    </w:tc>
                  </w:tr>
                  <w:tr w:rsidR="00837F45" w:rsidRPr="005354D5" w14:paraId="2C2CF079" w14:textId="77777777" w:rsidTr="00225B96">
                    <w:trPr>
                      <w:trHeight w:val="1183"/>
                    </w:trPr>
                    <w:tc>
                      <w:tcPr>
                        <w:tcW w:w="885" w:type="dxa"/>
                        <w:gridSpan w:val="2"/>
                        <w:tcBorders>
                          <w:top w:val="nil"/>
                          <w:left w:val="nil"/>
                          <w:bottom w:val="nil"/>
                          <w:right w:val="nil"/>
                          <w:tl2br w:val="nil"/>
                          <w:tr2bl w:val="nil"/>
                        </w:tcBorders>
                        <w:shd w:val="clear" w:color="auto" w:fill="auto"/>
                        <w:tcMar>
                          <w:top w:w="0" w:type="dxa"/>
                          <w:left w:w="108" w:type="dxa"/>
                          <w:bottom w:w="0" w:type="dxa"/>
                          <w:right w:w="108" w:type="dxa"/>
                        </w:tcMar>
                      </w:tcPr>
                      <w:p w14:paraId="689557D0" w14:textId="77777777" w:rsidR="00837F45" w:rsidRPr="005354D5" w:rsidRDefault="00837F45" w:rsidP="006805CB">
                        <w:pPr>
                          <w:spacing w:before="120"/>
                          <w:jc w:val="center"/>
                          <w:rPr>
                            <w:sz w:val="18"/>
                            <w:szCs w:val="18"/>
                          </w:rPr>
                        </w:pPr>
                        <w:r w:rsidRPr="005354D5">
                          <w:rPr>
                            <w:b/>
                            <w:bCs/>
                            <w:sz w:val="18"/>
                            <w:szCs w:val="18"/>
                          </w:rPr>
                          <w:t> </w:t>
                        </w:r>
                      </w:p>
                    </w:tc>
                    <w:tc>
                      <w:tcPr>
                        <w:tcW w:w="3534" w:type="dxa"/>
                        <w:gridSpan w:val="3"/>
                        <w:tcBorders>
                          <w:top w:val="nil"/>
                          <w:left w:val="nil"/>
                          <w:bottom w:val="nil"/>
                          <w:right w:val="nil"/>
                          <w:tl2br w:val="nil"/>
                          <w:tr2bl w:val="nil"/>
                        </w:tcBorders>
                        <w:shd w:val="clear" w:color="auto" w:fill="auto"/>
                        <w:tcMar>
                          <w:top w:w="0" w:type="dxa"/>
                          <w:left w:w="108" w:type="dxa"/>
                          <w:bottom w:w="0" w:type="dxa"/>
                          <w:right w:w="108" w:type="dxa"/>
                        </w:tcMar>
                      </w:tcPr>
                      <w:p w14:paraId="4456C7E4" w14:textId="77777777" w:rsidR="00837F45" w:rsidRPr="005354D5" w:rsidRDefault="00837F45" w:rsidP="006805CB">
                        <w:pPr>
                          <w:spacing w:before="60"/>
                          <w:jc w:val="center"/>
                          <w:rPr>
                            <w:b/>
                            <w:bCs/>
                            <w:sz w:val="18"/>
                            <w:szCs w:val="18"/>
                          </w:rPr>
                        </w:pPr>
                        <w:r w:rsidRPr="005354D5">
                          <w:rPr>
                            <w:sz w:val="18"/>
                            <w:szCs w:val="18"/>
                          </w:rPr>
                          <w:t>Tỉnh/Thành phố, ngày …/…/…</w:t>
                        </w:r>
                        <w:r w:rsidRPr="005354D5">
                          <w:rPr>
                            <w:sz w:val="18"/>
                            <w:szCs w:val="18"/>
                          </w:rPr>
                          <w:br/>
                        </w:r>
                        <w:r w:rsidRPr="005354D5">
                          <w:rPr>
                            <w:b/>
                            <w:bCs/>
                            <w:sz w:val="18"/>
                            <w:szCs w:val="18"/>
                          </w:rPr>
                          <w:t>ĐẠI DIỆN THEO PHÁP LUẬT CỦA</w:t>
                        </w:r>
                      </w:p>
                      <w:p w14:paraId="503F3CEF" w14:textId="77777777" w:rsidR="00837F45" w:rsidRPr="005354D5" w:rsidRDefault="00837F45" w:rsidP="006805CB">
                        <w:pPr>
                          <w:spacing w:before="60"/>
                          <w:jc w:val="center"/>
                          <w:rPr>
                            <w:i/>
                            <w:iCs/>
                            <w:sz w:val="18"/>
                            <w:szCs w:val="18"/>
                          </w:rPr>
                        </w:pPr>
                        <w:r w:rsidRPr="005354D5">
                          <w:rPr>
                            <w:b/>
                            <w:bCs/>
                            <w:sz w:val="18"/>
                            <w:szCs w:val="18"/>
                          </w:rPr>
                          <w:t xml:space="preserve"> CƠ QUAN CẤP CHỨNG CHỈ</w:t>
                        </w:r>
                        <w:r w:rsidRPr="005354D5">
                          <w:rPr>
                            <w:b/>
                            <w:bCs/>
                            <w:sz w:val="18"/>
                            <w:szCs w:val="18"/>
                          </w:rPr>
                          <w:br/>
                        </w:r>
                        <w:r w:rsidRPr="005354D5">
                          <w:rPr>
                            <w:i/>
                            <w:iCs/>
                            <w:sz w:val="18"/>
                            <w:szCs w:val="18"/>
                          </w:rPr>
                          <w:t>(Ký, họ và tên, đóng dấu)</w:t>
                        </w:r>
                      </w:p>
                      <w:p w14:paraId="25118520" w14:textId="77777777" w:rsidR="00837F45" w:rsidRPr="005354D5" w:rsidRDefault="00837F45" w:rsidP="006805CB">
                        <w:pPr>
                          <w:spacing w:before="60"/>
                          <w:jc w:val="center"/>
                          <w:rPr>
                            <w:sz w:val="18"/>
                            <w:szCs w:val="18"/>
                          </w:rPr>
                        </w:pPr>
                      </w:p>
                    </w:tc>
                  </w:tr>
                </w:tbl>
                <w:p w14:paraId="53120F3F" w14:textId="77777777" w:rsidR="00837F45" w:rsidRPr="005354D5" w:rsidRDefault="00837F45" w:rsidP="006805CB">
                  <w:pPr>
                    <w:spacing w:before="120" w:after="240"/>
                    <w:jc w:val="center"/>
                    <w:rPr>
                      <w:iCs/>
                      <w:sz w:val="20"/>
                      <w:szCs w:val="20"/>
                    </w:rPr>
                  </w:pPr>
                  <w:r w:rsidRPr="005354D5">
                    <w:rPr>
                      <w:iCs/>
                      <w:sz w:val="20"/>
                      <w:szCs w:val="20"/>
                    </w:rPr>
                    <w:br/>
                  </w:r>
                </w:p>
                <w:p w14:paraId="76DFD40D" w14:textId="77777777" w:rsidR="00837F45" w:rsidRPr="005354D5" w:rsidRDefault="00837F45" w:rsidP="006805CB">
                  <w:pPr>
                    <w:jc w:val="center"/>
                    <w:rPr>
                      <w:sz w:val="18"/>
                      <w:szCs w:val="18"/>
                    </w:rPr>
                  </w:pPr>
                  <w:r w:rsidRPr="005354D5">
                    <w:rPr>
                      <w:i/>
                      <w:iCs/>
                      <w:sz w:val="18"/>
                      <w:szCs w:val="18"/>
                    </w:rPr>
                    <w:t>(trang 3)</w:t>
                  </w:r>
                </w:p>
              </w:tc>
            </w:tr>
          </w:tbl>
          <w:p w14:paraId="68501954" w14:textId="77777777" w:rsidR="00837F45" w:rsidRPr="005354D5" w:rsidRDefault="00837F45" w:rsidP="006805CB"/>
        </w:tc>
      </w:tr>
      <w:bookmarkEnd w:id="397"/>
      <w:bookmarkEnd w:id="398"/>
    </w:tbl>
    <w:p w14:paraId="6DCEBD82" w14:textId="77777777" w:rsidR="00837F45" w:rsidRPr="005354D5" w:rsidRDefault="00837F45" w:rsidP="006805CB">
      <w:pPr>
        <w:spacing w:after="160"/>
        <w:ind w:firstLine="720"/>
        <w:rPr>
          <w:i/>
          <w:szCs w:val="28"/>
        </w:rPr>
      </w:pPr>
    </w:p>
    <w:p w14:paraId="2F491452" w14:textId="77777777" w:rsidR="00837F45" w:rsidRPr="005354D5" w:rsidRDefault="00837F45" w:rsidP="00415718">
      <w:pPr>
        <w:spacing w:after="160"/>
        <w:ind w:firstLine="567"/>
        <w:rPr>
          <w:i/>
          <w:strike/>
          <w:szCs w:val="28"/>
        </w:rPr>
      </w:pPr>
      <w:r w:rsidRPr="005354D5">
        <w:rPr>
          <w:i/>
          <w:szCs w:val="28"/>
        </w:rPr>
        <w:t>* Trường hợp cấp lại thì ghi rõ lần cấp (cấp lại lần 1, cấp lại lần 2,…)</w:t>
      </w:r>
    </w:p>
    <w:p w14:paraId="219D5D71" w14:textId="77777777" w:rsidR="00837F45" w:rsidRPr="005354D5" w:rsidRDefault="00837F45" w:rsidP="00415718">
      <w:pPr>
        <w:ind w:right="283"/>
        <w:jc w:val="right"/>
        <w:rPr>
          <w:b/>
          <w:bCs/>
          <w:szCs w:val="28"/>
        </w:rPr>
      </w:pPr>
      <w:r w:rsidRPr="005354D5">
        <w:rPr>
          <w:b/>
          <w:szCs w:val="28"/>
        </w:rPr>
        <w:br w:type="page"/>
      </w:r>
      <w:r w:rsidRPr="005354D5">
        <w:rPr>
          <w:szCs w:val="28"/>
        </w:rPr>
        <w:lastRenderedPageBreak/>
        <w:t xml:space="preserve"> </w:t>
      </w:r>
      <w:r w:rsidRPr="000A77BF">
        <w:rPr>
          <w:b/>
          <w:bCs/>
          <w:szCs w:val="28"/>
        </w:rPr>
        <w:t>Phụ lục I</w:t>
      </w:r>
      <w:r>
        <w:rPr>
          <w:b/>
          <w:bCs/>
          <w:szCs w:val="28"/>
        </w:rPr>
        <w:t>V</w:t>
      </w:r>
      <w:r w:rsidRPr="000A77BF">
        <w:rPr>
          <w:b/>
          <w:bCs/>
          <w:szCs w:val="28"/>
        </w:rPr>
        <w:t xml:space="preserve"> -</w:t>
      </w:r>
      <w:r>
        <w:rPr>
          <w:b/>
          <w:bCs/>
          <w:szCs w:val="28"/>
        </w:rPr>
        <w:t xml:space="preserve"> </w:t>
      </w:r>
      <w:r w:rsidRPr="005354D5">
        <w:rPr>
          <w:b/>
          <w:szCs w:val="28"/>
        </w:rPr>
        <w:t>Mẫu số 06</w:t>
      </w:r>
    </w:p>
    <w:p w14:paraId="2D166EC0" w14:textId="77777777" w:rsidR="00837F45" w:rsidRDefault="00837F45" w:rsidP="006805CB">
      <w:pPr>
        <w:keepNext/>
        <w:tabs>
          <w:tab w:val="center" w:pos="4536"/>
          <w:tab w:val="left" w:pos="7742"/>
        </w:tabs>
        <w:jc w:val="center"/>
        <w:outlineLvl w:val="3"/>
        <w:rPr>
          <w:b/>
          <w:szCs w:val="28"/>
        </w:rPr>
      </w:pPr>
      <w:r w:rsidRPr="005354D5">
        <w:rPr>
          <w:b/>
          <w:szCs w:val="28"/>
        </w:rPr>
        <w:t>MẪU CHỨNG CHỈ NĂNG LỰC HOẠT ĐỘNG XÂY DỰNG</w:t>
      </w:r>
    </w:p>
    <w:p w14:paraId="50A38627" w14:textId="77777777" w:rsidR="00837F45" w:rsidRPr="00415718" w:rsidRDefault="00837F45" w:rsidP="006805CB">
      <w:pPr>
        <w:keepNext/>
        <w:tabs>
          <w:tab w:val="center" w:pos="4536"/>
          <w:tab w:val="left" w:pos="7742"/>
        </w:tabs>
        <w:jc w:val="center"/>
        <w:outlineLvl w:val="3"/>
        <w:rPr>
          <w:b/>
          <w:szCs w:val="28"/>
          <w:vertAlign w:val="superscript"/>
        </w:rPr>
      </w:pPr>
      <w:r>
        <w:rPr>
          <w:b/>
          <w:szCs w:val="28"/>
          <w:vertAlign w:val="superscript"/>
        </w:rPr>
        <w:t>____________________</w:t>
      </w:r>
    </w:p>
    <w:p w14:paraId="2C5E6E2C" w14:textId="77777777" w:rsidR="00837F45" w:rsidRPr="005354D5" w:rsidRDefault="00837F45" w:rsidP="006805CB">
      <w:pPr>
        <w:spacing w:before="240"/>
        <w:jc w:val="center"/>
        <w:rPr>
          <w:b/>
          <w:szCs w:val="28"/>
        </w:rPr>
      </w:pPr>
      <w:r w:rsidRPr="005354D5">
        <w:rPr>
          <w:b/>
          <w:noProof/>
          <w:szCs w:val="28"/>
        </w:rPr>
        <mc:AlternateContent>
          <mc:Choice Requires="wps">
            <w:drawing>
              <wp:anchor distT="0" distB="0" distL="114300" distR="114300" simplePos="0" relativeHeight="251659264" behindDoc="0" locked="0" layoutInCell="1" allowOverlap="1" wp14:anchorId="47EE47BD" wp14:editId="1B42F986">
                <wp:simplePos x="0" y="0"/>
                <wp:positionH relativeFrom="column">
                  <wp:posOffset>106761</wp:posOffset>
                </wp:positionH>
                <wp:positionV relativeFrom="paragraph">
                  <wp:posOffset>204267</wp:posOffset>
                </wp:positionV>
                <wp:extent cx="6138153" cy="8560341"/>
                <wp:effectExtent l="0" t="0" r="8890" b="12700"/>
                <wp:wrapNone/>
                <wp:docPr id="704508447" name="Rectangle 4"/>
                <wp:cNvGraphicFramePr/>
                <a:graphic xmlns:a="http://schemas.openxmlformats.org/drawingml/2006/main">
                  <a:graphicData uri="http://schemas.microsoft.com/office/word/2010/wordprocessingShape">
                    <wps:wsp>
                      <wps:cNvSpPr/>
                      <wps:spPr>
                        <a:xfrm>
                          <a:off x="0" y="0"/>
                          <a:ext cx="6138153" cy="856034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8.4pt;margin-top:16.1pt;width:483.3pt;height:67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" filled="f" strokecolor="black [3200]" strokeweight="2pt"/>
            </w:pict>
          </mc:Fallback>
        </mc:AlternateContent>
      </w:r>
    </w:p>
    <w:tbl>
      <w:tblPr>
        <w:tblpPr w:leftFromText="180" w:rightFromText="180" w:vertAnchor="text" w:horzAnchor="margin" w:tblpY="330"/>
        <w:tblW w:w="9939" w:type="dxa"/>
        <w:tblLook w:val="04A0" w:firstRow="1" w:lastRow="0" w:firstColumn="1" w:lastColumn="0" w:noHBand="0" w:noVBand="1"/>
      </w:tblPr>
      <w:tblGrid>
        <w:gridCol w:w="3731"/>
        <w:gridCol w:w="6208"/>
      </w:tblGrid>
      <w:tr w:rsidR="00837F45" w:rsidRPr="005354D5" w14:paraId="5E2DA650" w14:textId="77777777" w:rsidTr="00927B58">
        <w:trPr>
          <w:trHeight w:val="993"/>
        </w:trPr>
        <w:tc>
          <w:tcPr>
            <w:tcW w:w="3731" w:type="dxa"/>
          </w:tcPr>
          <w:p w14:paraId="3DB545F5" w14:textId="77777777" w:rsidR="00837F45" w:rsidRPr="00415718" w:rsidRDefault="00837F45" w:rsidP="006805CB">
            <w:pPr>
              <w:jc w:val="center"/>
              <w:rPr>
                <w:b/>
                <w:sz w:val="26"/>
              </w:rPr>
            </w:pPr>
            <w:r w:rsidRPr="00415718">
              <w:rPr>
                <w:b/>
                <w:sz w:val="26"/>
              </w:rPr>
              <w:t xml:space="preserve">TÊN CƠ QUAN </w:t>
            </w:r>
          </w:p>
          <w:p w14:paraId="6E4995C7" w14:textId="77777777" w:rsidR="00837F45" w:rsidRPr="00415718" w:rsidRDefault="00837F45" w:rsidP="006805CB">
            <w:pPr>
              <w:jc w:val="center"/>
              <w:rPr>
                <w:b/>
                <w:sz w:val="26"/>
              </w:rPr>
            </w:pPr>
            <w:r w:rsidRPr="00415718">
              <w:rPr>
                <w:b/>
                <w:sz w:val="26"/>
              </w:rPr>
              <w:t>CẤP CHỨNG CHỈ</w:t>
            </w:r>
          </w:p>
          <w:p w14:paraId="1803E1F7" w14:textId="77777777" w:rsidR="00837F45" w:rsidRPr="005354D5" w:rsidRDefault="00837F45" w:rsidP="006805CB">
            <w:pPr>
              <w:jc w:val="center"/>
              <w:rPr>
                <w:b/>
                <w:szCs w:val="28"/>
                <w:vertAlign w:val="superscript"/>
              </w:rPr>
            </w:pPr>
            <w:r w:rsidRPr="00415718">
              <w:rPr>
                <w:b/>
                <w:sz w:val="26"/>
                <w:vertAlign w:val="superscript"/>
              </w:rPr>
              <w:t>_______</w:t>
            </w:r>
          </w:p>
        </w:tc>
        <w:tc>
          <w:tcPr>
            <w:tcW w:w="6208" w:type="dxa"/>
          </w:tcPr>
          <w:p w14:paraId="68007F25" w14:textId="77777777" w:rsidR="00837F45" w:rsidRPr="005354D5" w:rsidRDefault="00837F45" w:rsidP="006805CB">
            <w:pPr>
              <w:jc w:val="center"/>
              <w:rPr>
                <w:b/>
                <w:sz w:val="26"/>
                <w:szCs w:val="26"/>
              </w:rPr>
            </w:pPr>
            <w:r w:rsidRPr="005354D5">
              <w:rPr>
                <w:b/>
                <w:sz w:val="26"/>
                <w:szCs w:val="26"/>
              </w:rPr>
              <w:t>CỘNG HÒA XÃ HỘI CHỦ NGHĨA VIỆT NAM</w:t>
            </w:r>
          </w:p>
          <w:p w14:paraId="761A940B" w14:textId="77777777" w:rsidR="00837F45" w:rsidRPr="005354D5" w:rsidRDefault="00837F45" w:rsidP="006805CB">
            <w:pPr>
              <w:jc w:val="center"/>
              <w:rPr>
                <w:b/>
                <w:szCs w:val="28"/>
              </w:rPr>
            </w:pPr>
            <w:r w:rsidRPr="005354D5">
              <w:rPr>
                <w:b/>
                <w:szCs w:val="28"/>
              </w:rPr>
              <w:t>Độc lập - Tự do - Hạnh phúc</w:t>
            </w:r>
          </w:p>
          <w:p w14:paraId="74AE4F85" w14:textId="77777777" w:rsidR="00837F45" w:rsidRPr="005354D5" w:rsidRDefault="00837F45" w:rsidP="006805CB">
            <w:pPr>
              <w:tabs>
                <w:tab w:val="center" w:pos="4680"/>
                <w:tab w:val="right" w:pos="9360"/>
              </w:tabs>
              <w:jc w:val="center"/>
              <w:rPr>
                <w:b/>
                <w:szCs w:val="28"/>
                <w:vertAlign w:val="superscript"/>
              </w:rPr>
            </w:pPr>
            <w:r w:rsidRPr="005354D5">
              <w:rPr>
                <w:b/>
                <w:szCs w:val="28"/>
                <w:vertAlign w:val="superscript"/>
              </w:rPr>
              <w:t>_______________________________________</w:t>
            </w:r>
          </w:p>
        </w:tc>
      </w:tr>
    </w:tbl>
    <w:p w14:paraId="185234CA" w14:textId="77777777" w:rsidR="00837F45" w:rsidRPr="005354D5" w:rsidRDefault="00837F45" w:rsidP="006805CB">
      <w:pPr>
        <w:jc w:val="center"/>
        <w:rPr>
          <w:b/>
          <w:szCs w:val="28"/>
        </w:rPr>
      </w:pPr>
    </w:p>
    <w:p w14:paraId="24BFE82D" w14:textId="77777777" w:rsidR="00837F45" w:rsidRPr="005354D5" w:rsidRDefault="00837F45" w:rsidP="006805CB">
      <w:pPr>
        <w:jc w:val="center"/>
        <w:rPr>
          <w:b/>
          <w:szCs w:val="28"/>
        </w:rPr>
      </w:pPr>
    </w:p>
    <w:p w14:paraId="713AC210" w14:textId="77777777" w:rsidR="00837F45" w:rsidRPr="005354D5" w:rsidRDefault="00837F45" w:rsidP="006805CB">
      <w:pPr>
        <w:jc w:val="center"/>
        <w:rPr>
          <w:b/>
          <w:szCs w:val="28"/>
        </w:rPr>
      </w:pPr>
      <w:r w:rsidRPr="005354D5">
        <w:rPr>
          <w:b/>
          <w:szCs w:val="28"/>
        </w:rPr>
        <w:t xml:space="preserve">CHỨNG CHỈ  </w:t>
      </w:r>
    </w:p>
    <w:p w14:paraId="7633D718" w14:textId="77777777" w:rsidR="00837F45" w:rsidRPr="005354D5" w:rsidRDefault="00837F45" w:rsidP="006805CB">
      <w:pPr>
        <w:jc w:val="center"/>
        <w:rPr>
          <w:b/>
          <w:szCs w:val="28"/>
        </w:rPr>
      </w:pPr>
      <w:r w:rsidRPr="005354D5">
        <w:rPr>
          <w:b/>
          <w:szCs w:val="28"/>
        </w:rPr>
        <w:t>NĂNG LỰC HOẠT ĐỘNG XÂY DỰNG</w:t>
      </w:r>
    </w:p>
    <w:p w14:paraId="3DCFBA84" w14:textId="77777777" w:rsidR="00837F45" w:rsidRPr="005354D5" w:rsidRDefault="00837F45" w:rsidP="006805CB">
      <w:pPr>
        <w:jc w:val="center"/>
        <w:rPr>
          <w:bCs/>
          <w:szCs w:val="28"/>
        </w:rPr>
      </w:pPr>
      <w:r w:rsidRPr="005354D5">
        <w:rPr>
          <w:bCs/>
          <w:szCs w:val="28"/>
        </w:rPr>
        <w:t>Số: ………..</w:t>
      </w:r>
    </w:p>
    <w:p w14:paraId="65332B19" w14:textId="77777777" w:rsidR="00837F45" w:rsidRPr="005354D5" w:rsidRDefault="00837F45" w:rsidP="006805CB">
      <w:pPr>
        <w:jc w:val="center"/>
        <w:rPr>
          <w:bCs/>
          <w:i/>
          <w:szCs w:val="28"/>
        </w:rPr>
      </w:pPr>
      <w:r w:rsidRPr="005354D5">
        <w:rPr>
          <w:bCs/>
          <w:i/>
          <w:szCs w:val="28"/>
        </w:rPr>
        <w:t>(Ban hành kèm theo Quyết định số: … ngày …*)</w:t>
      </w:r>
    </w:p>
    <w:p w14:paraId="7709536B" w14:textId="77777777" w:rsidR="00837F45" w:rsidRPr="00415718" w:rsidRDefault="00837F45" w:rsidP="006805CB">
      <w:pPr>
        <w:jc w:val="center"/>
        <w:rPr>
          <w:b/>
          <w:bCs/>
          <w:sz w:val="42"/>
          <w:szCs w:val="28"/>
        </w:rPr>
      </w:pPr>
    </w:p>
    <w:p w14:paraId="3BD21AF2" w14:textId="77777777" w:rsidR="00837F45" w:rsidRPr="005354D5" w:rsidRDefault="00837F45" w:rsidP="006805CB">
      <w:pPr>
        <w:tabs>
          <w:tab w:val="left" w:pos="180"/>
        </w:tabs>
        <w:rPr>
          <w:szCs w:val="28"/>
        </w:rPr>
      </w:pPr>
      <w:r w:rsidRPr="005354D5">
        <w:rPr>
          <w:szCs w:val="28"/>
        </w:rPr>
        <w:t xml:space="preserve">        Tên tổ chức: ……………………..…………………………………….........…..</w:t>
      </w:r>
    </w:p>
    <w:p w14:paraId="06607F1F" w14:textId="77777777" w:rsidR="00837F45" w:rsidRPr="005354D5" w:rsidRDefault="00837F45" w:rsidP="006805CB">
      <w:pPr>
        <w:tabs>
          <w:tab w:val="left" w:pos="180"/>
        </w:tabs>
        <w:spacing w:before="120"/>
        <w:ind w:firstLine="567"/>
        <w:rPr>
          <w:szCs w:val="28"/>
        </w:rPr>
      </w:pPr>
      <w:r w:rsidRPr="005354D5">
        <w:rPr>
          <w:szCs w:val="28"/>
        </w:rPr>
        <w:t>Giấy chứng nhận đăng ký doanh nghiệp/Quyết định thành lập số:……..........…</w:t>
      </w:r>
    </w:p>
    <w:p w14:paraId="3EF98D7F" w14:textId="77777777" w:rsidR="00837F45" w:rsidRPr="005354D5" w:rsidRDefault="00837F45" w:rsidP="006805CB">
      <w:pPr>
        <w:tabs>
          <w:tab w:val="left" w:pos="180"/>
        </w:tabs>
        <w:spacing w:before="120"/>
        <w:ind w:firstLine="567"/>
        <w:rPr>
          <w:szCs w:val="28"/>
        </w:rPr>
      </w:pPr>
      <w:r w:rsidRPr="005354D5">
        <w:rPr>
          <w:szCs w:val="28"/>
        </w:rPr>
        <w:t>Ngày cấp: …………………………………… Nơi cấp:……………. ......….......</w:t>
      </w:r>
    </w:p>
    <w:p w14:paraId="06B614B0" w14:textId="77777777" w:rsidR="00837F45" w:rsidRPr="005354D5" w:rsidRDefault="00837F45" w:rsidP="006805CB">
      <w:pPr>
        <w:tabs>
          <w:tab w:val="left" w:pos="180"/>
        </w:tabs>
        <w:spacing w:before="120"/>
        <w:ind w:firstLine="567"/>
        <w:rPr>
          <w:szCs w:val="28"/>
        </w:rPr>
      </w:pPr>
      <w:r w:rsidRPr="005354D5">
        <w:rPr>
          <w:szCs w:val="28"/>
        </w:rPr>
        <w:t>Tên người đại diện theo pháp luật: …………………Chức vụ: ………..........….</w:t>
      </w:r>
    </w:p>
    <w:p w14:paraId="1244455C" w14:textId="77777777" w:rsidR="00837F45" w:rsidRPr="005354D5" w:rsidRDefault="00837F45" w:rsidP="006805CB">
      <w:pPr>
        <w:tabs>
          <w:tab w:val="left" w:pos="180"/>
          <w:tab w:val="left" w:pos="7938"/>
        </w:tabs>
        <w:spacing w:before="120"/>
        <w:ind w:firstLine="567"/>
        <w:rPr>
          <w:szCs w:val="28"/>
        </w:rPr>
      </w:pPr>
      <w:r w:rsidRPr="005354D5">
        <w:rPr>
          <w:szCs w:val="28"/>
        </w:rPr>
        <w:t>Địa chỉ trụ sở chính:……………………………………………………..........…</w:t>
      </w:r>
    </w:p>
    <w:p w14:paraId="60258E58" w14:textId="77777777" w:rsidR="00837F45" w:rsidRPr="005354D5" w:rsidRDefault="00837F45" w:rsidP="006805CB">
      <w:pPr>
        <w:tabs>
          <w:tab w:val="left" w:pos="180"/>
        </w:tabs>
        <w:spacing w:before="120"/>
        <w:ind w:firstLine="567"/>
        <w:rPr>
          <w:szCs w:val="28"/>
        </w:rPr>
      </w:pPr>
      <w:r w:rsidRPr="005354D5">
        <w:rPr>
          <w:szCs w:val="28"/>
        </w:rPr>
        <w:t>Số điện thoại:</w:t>
      </w:r>
      <w:r w:rsidRPr="005354D5">
        <w:rPr>
          <w:szCs w:val="28"/>
        </w:rPr>
        <w:tab/>
        <w:t>……………………….</w:t>
      </w:r>
      <w:r w:rsidRPr="005354D5">
        <w:rPr>
          <w:szCs w:val="28"/>
        </w:rPr>
        <w:tab/>
        <w:t>Số fax: …………………………..........</w:t>
      </w:r>
    </w:p>
    <w:p w14:paraId="1BD2C174" w14:textId="77777777" w:rsidR="00837F45" w:rsidRPr="005354D5" w:rsidRDefault="00837F45" w:rsidP="006805CB">
      <w:pPr>
        <w:tabs>
          <w:tab w:val="left" w:pos="180"/>
        </w:tabs>
        <w:spacing w:before="120"/>
        <w:ind w:firstLine="567"/>
        <w:rPr>
          <w:szCs w:val="28"/>
        </w:rPr>
      </w:pPr>
      <w:r w:rsidRPr="005354D5">
        <w:rPr>
          <w:szCs w:val="28"/>
        </w:rPr>
        <w:t>Email:</w:t>
      </w:r>
      <w:r w:rsidRPr="005354D5">
        <w:rPr>
          <w:szCs w:val="28"/>
        </w:rPr>
        <w:tab/>
        <w:t>……………………………Website: …………………………..........….</w:t>
      </w:r>
    </w:p>
    <w:p w14:paraId="7F543FCD" w14:textId="77777777" w:rsidR="00837F45" w:rsidRPr="005354D5" w:rsidRDefault="00837F45" w:rsidP="006805CB">
      <w:pPr>
        <w:tabs>
          <w:tab w:val="left" w:pos="180"/>
        </w:tabs>
        <w:spacing w:before="120"/>
        <w:ind w:firstLine="567"/>
        <w:rPr>
          <w:i/>
          <w:szCs w:val="28"/>
        </w:rPr>
      </w:pPr>
      <w:r w:rsidRPr="005354D5">
        <w:rPr>
          <w:szCs w:val="28"/>
        </w:rPr>
        <w:t>Phạm vi hoạt động xây dựng</w:t>
      </w:r>
      <w:r w:rsidRPr="005354D5">
        <w:rPr>
          <w:i/>
          <w:szCs w:val="28"/>
        </w:rPr>
        <w:t>:</w:t>
      </w:r>
    </w:p>
    <w:p w14:paraId="5E20924F" w14:textId="77777777" w:rsidR="00837F45" w:rsidRPr="005354D5" w:rsidRDefault="00837F45" w:rsidP="006805CB">
      <w:pPr>
        <w:tabs>
          <w:tab w:val="left" w:pos="180"/>
        </w:tabs>
        <w:spacing w:before="120"/>
        <w:ind w:firstLine="567"/>
        <w:rPr>
          <w:i/>
          <w:szCs w:val="28"/>
        </w:rPr>
      </w:pPr>
      <w:r w:rsidRPr="005354D5">
        <w:rPr>
          <w:i/>
          <w:szCs w:val="28"/>
        </w:rPr>
        <w:t>1. Tên lĩnh vực hoạt động (ghi rõ loại dự án/loại công trình): ……... Hạng: .....</w:t>
      </w:r>
    </w:p>
    <w:p w14:paraId="2299BDD6" w14:textId="77777777" w:rsidR="00837F45" w:rsidRPr="005354D5" w:rsidRDefault="00837F45" w:rsidP="006805CB">
      <w:pPr>
        <w:tabs>
          <w:tab w:val="left" w:pos="180"/>
        </w:tabs>
        <w:spacing w:before="120"/>
        <w:ind w:firstLine="567"/>
        <w:rPr>
          <w:i/>
          <w:szCs w:val="28"/>
        </w:rPr>
      </w:pPr>
      <w:r w:rsidRPr="005354D5">
        <w:rPr>
          <w:i/>
          <w:szCs w:val="28"/>
        </w:rPr>
        <w:t>2. Tên lĩnh vực hoạt động (ghi rõ loại dự án/loại công trình): ……..  Hạng:…...</w:t>
      </w:r>
    </w:p>
    <w:p w14:paraId="7F148C1C" w14:textId="77777777" w:rsidR="00837F45" w:rsidRPr="005354D5" w:rsidRDefault="00837F45" w:rsidP="006805CB">
      <w:pPr>
        <w:tabs>
          <w:tab w:val="left" w:pos="180"/>
        </w:tabs>
        <w:spacing w:before="120"/>
        <w:ind w:firstLine="567"/>
        <w:rPr>
          <w:i/>
          <w:szCs w:val="28"/>
        </w:rPr>
      </w:pPr>
      <w:r w:rsidRPr="005354D5">
        <w:rPr>
          <w:i/>
          <w:szCs w:val="28"/>
        </w:rPr>
        <w:t>3……..…</w:t>
      </w:r>
    </w:p>
    <w:p w14:paraId="5250186A" w14:textId="77777777" w:rsidR="00837F45" w:rsidRPr="005354D5" w:rsidRDefault="00837F45" w:rsidP="006805CB">
      <w:pPr>
        <w:tabs>
          <w:tab w:val="left" w:pos="180"/>
        </w:tabs>
        <w:spacing w:before="120"/>
        <w:ind w:firstLine="567"/>
        <w:rPr>
          <w:szCs w:val="28"/>
        </w:rPr>
      </w:pPr>
      <w:r w:rsidRPr="005354D5">
        <w:rPr>
          <w:szCs w:val="28"/>
        </w:rPr>
        <w:t>Chứng chỉ này có giá trị đến hết ngày …/…/…</w:t>
      </w:r>
    </w:p>
    <w:p w14:paraId="65C5794A" w14:textId="77777777" w:rsidR="00837F45" w:rsidRPr="005354D5" w:rsidRDefault="00837F45" w:rsidP="006805CB">
      <w:pPr>
        <w:tabs>
          <w:tab w:val="left" w:pos="180"/>
        </w:tabs>
        <w:rPr>
          <w:szCs w:val="28"/>
        </w:rPr>
      </w:pPr>
    </w:p>
    <w:p w14:paraId="63CB0377" w14:textId="77777777" w:rsidR="00837F45" w:rsidRPr="005354D5" w:rsidRDefault="00837F45" w:rsidP="00415718">
      <w:pPr>
        <w:ind w:firstLine="2410"/>
        <w:jc w:val="center"/>
        <w:rPr>
          <w:szCs w:val="28"/>
        </w:rPr>
      </w:pPr>
      <w:r w:rsidRPr="005354D5">
        <w:rPr>
          <w:i/>
          <w:iCs/>
          <w:szCs w:val="28"/>
        </w:rPr>
        <w:t>…, ngày… tháng… năm …</w:t>
      </w:r>
    </w:p>
    <w:p w14:paraId="7E50E888" w14:textId="77777777" w:rsidR="00837F45" w:rsidRPr="005354D5" w:rsidRDefault="00837F45" w:rsidP="00415718">
      <w:pPr>
        <w:ind w:firstLine="2410"/>
        <w:jc w:val="center"/>
        <w:rPr>
          <w:b/>
          <w:bCs/>
          <w:szCs w:val="28"/>
        </w:rPr>
      </w:pPr>
      <w:r w:rsidRPr="005354D5">
        <w:rPr>
          <w:b/>
          <w:bCs/>
          <w:szCs w:val="28"/>
        </w:rPr>
        <w:lastRenderedPageBreak/>
        <w:t>ĐẠI DIỆN THEO PHÁP LUẬT</w:t>
      </w:r>
    </w:p>
    <w:p w14:paraId="00F5B6BA" w14:textId="77777777" w:rsidR="00837F45" w:rsidRPr="005354D5" w:rsidRDefault="00837F45" w:rsidP="00415718">
      <w:pPr>
        <w:ind w:firstLine="2410"/>
        <w:jc w:val="center"/>
        <w:rPr>
          <w:b/>
          <w:bCs/>
          <w:szCs w:val="28"/>
        </w:rPr>
      </w:pPr>
      <w:r w:rsidRPr="005354D5">
        <w:rPr>
          <w:b/>
          <w:bCs/>
          <w:szCs w:val="28"/>
        </w:rPr>
        <w:t>CỦA CƠ QUAN CẤP CHỨNG CHỈ</w:t>
      </w:r>
    </w:p>
    <w:p w14:paraId="6D6FA0DC" w14:textId="77777777" w:rsidR="00837F45" w:rsidRPr="005354D5" w:rsidRDefault="00837F45" w:rsidP="00415718">
      <w:pPr>
        <w:ind w:firstLine="2410"/>
        <w:jc w:val="center"/>
        <w:rPr>
          <w:b/>
          <w:bCs/>
          <w:szCs w:val="28"/>
        </w:rPr>
      </w:pPr>
      <w:r w:rsidRPr="005354D5">
        <w:rPr>
          <w:i/>
          <w:szCs w:val="28"/>
        </w:rPr>
        <w:t>(Ký, họ và tên, đóng dấu)</w:t>
      </w:r>
    </w:p>
    <w:p w14:paraId="6E7B06F7" w14:textId="77777777" w:rsidR="00837F45" w:rsidRPr="005354D5" w:rsidRDefault="00837F45" w:rsidP="006805CB">
      <w:pPr>
        <w:spacing w:after="160"/>
        <w:ind w:firstLine="567"/>
        <w:rPr>
          <w:b/>
          <w:i/>
          <w:szCs w:val="28"/>
        </w:rPr>
      </w:pPr>
    </w:p>
    <w:p w14:paraId="00C71E75" w14:textId="77777777" w:rsidR="00837F45" w:rsidRPr="005354D5" w:rsidRDefault="00837F45" w:rsidP="006805CB">
      <w:pPr>
        <w:spacing w:after="160"/>
        <w:ind w:firstLine="567"/>
        <w:rPr>
          <w:b/>
          <w:i/>
          <w:szCs w:val="28"/>
        </w:rPr>
      </w:pPr>
    </w:p>
    <w:p w14:paraId="71E81131" w14:textId="77777777" w:rsidR="00837F45" w:rsidRPr="005354D5" w:rsidRDefault="00837F45" w:rsidP="006805CB">
      <w:pPr>
        <w:ind w:firstLine="567"/>
        <w:rPr>
          <w:i/>
          <w:szCs w:val="28"/>
        </w:rPr>
      </w:pPr>
    </w:p>
    <w:p w14:paraId="6EE888D3" w14:textId="77777777" w:rsidR="00837F45" w:rsidRPr="005354D5" w:rsidRDefault="00837F45" w:rsidP="006805CB">
      <w:pPr>
        <w:ind w:firstLine="567"/>
        <w:rPr>
          <w:i/>
          <w:szCs w:val="28"/>
        </w:rPr>
      </w:pPr>
    </w:p>
    <w:p w14:paraId="69D5EDFA" w14:textId="77777777" w:rsidR="00837F45" w:rsidRPr="005354D5" w:rsidRDefault="00837F45" w:rsidP="006805CB">
      <w:pPr>
        <w:ind w:firstLine="567"/>
        <w:rPr>
          <w:i/>
          <w:szCs w:val="28"/>
        </w:rPr>
      </w:pPr>
    </w:p>
    <w:p w14:paraId="4F177C3E" w14:textId="77777777" w:rsidR="00837F45" w:rsidRPr="005354D5" w:rsidRDefault="00837F45" w:rsidP="006805CB">
      <w:pPr>
        <w:ind w:firstLine="567"/>
        <w:rPr>
          <w:i/>
          <w:szCs w:val="28"/>
        </w:rPr>
      </w:pPr>
    </w:p>
    <w:p w14:paraId="530629FE" w14:textId="77777777" w:rsidR="00837F45" w:rsidRPr="005354D5" w:rsidRDefault="00837F45" w:rsidP="006805CB">
      <w:pPr>
        <w:ind w:firstLine="567"/>
        <w:rPr>
          <w:i/>
          <w:szCs w:val="28"/>
        </w:rPr>
      </w:pPr>
      <w:r w:rsidRPr="005354D5">
        <w:rPr>
          <w:i/>
          <w:szCs w:val="28"/>
        </w:rPr>
        <w:t>* Trường hợp cấp lại thì ghi rõ lần cấp (cấp lại lần 1, lần 2,…)</w:t>
      </w:r>
    </w:p>
    <w:p w14:paraId="2E85DC73" w14:textId="77777777" w:rsidR="00837F45" w:rsidRPr="005354D5" w:rsidRDefault="00837F45" w:rsidP="006805CB">
      <w:pPr>
        <w:rPr>
          <w:b/>
          <w:bCs/>
          <w:szCs w:val="28"/>
        </w:rPr>
        <w:sectPr w:rsidR="00837F45" w:rsidRPr="005354D5" w:rsidSect="00415718">
          <w:footnotePr>
            <w:numRestart w:val="eachPage"/>
          </w:footnotePr>
          <w:pgSz w:w="11907" w:h="16839" w:code="9"/>
          <w:pgMar w:top="567" w:right="851" w:bottom="567" w:left="1134" w:header="567" w:footer="567" w:gutter="0"/>
          <w:pgNumType w:start="9"/>
          <w:cols w:space="720"/>
          <w:docGrid w:linePitch="381"/>
        </w:sectPr>
      </w:pPr>
      <w:r w:rsidRPr="005354D5">
        <w:rPr>
          <w:b/>
          <w:bCs/>
          <w:szCs w:val="28"/>
        </w:rPr>
        <w:br w:type="page"/>
      </w:r>
    </w:p>
    <w:p w14:paraId="6067062F" w14:textId="77777777" w:rsidR="00837F45" w:rsidRPr="005354D5" w:rsidRDefault="00837F45" w:rsidP="006805CB">
      <w:pPr>
        <w:keepNext/>
        <w:jc w:val="center"/>
        <w:outlineLvl w:val="0"/>
        <w:rPr>
          <w:b/>
          <w:bCs/>
          <w:kern w:val="32"/>
          <w:szCs w:val="28"/>
        </w:rPr>
      </w:pPr>
      <w:bookmarkStart w:id="399" w:name="_Toc52952564"/>
      <w:bookmarkStart w:id="400" w:name="_Toc54876078"/>
      <w:r w:rsidRPr="005354D5">
        <w:rPr>
          <w:b/>
          <w:bCs/>
          <w:kern w:val="32"/>
          <w:szCs w:val="28"/>
        </w:rPr>
        <w:lastRenderedPageBreak/>
        <w:t>Phụ lục V</w:t>
      </w:r>
      <w:bookmarkStart w:id="401" w:name="_Toc52952565"/>
      <w:bookmarkEnd w:id="399"/>
    </w:p>
    <w:p w14:paraId="6B65342E" w14:textId="77777777" w:rsidR="00837F45" w:rsidRDefault="00837F45" w:rsidP="006805CB">
      <w:pPr>
        <w:keepNext/>
        <w:jc w:val="center"/>
        <w:outlineLvl w:val="0"/>
        <w:rPr>
          <w:b/>
          <w:bCs/>
          <w:kern w:val="32"/>
          <w:szCs w:val="28"/>
        </w:rPr>
      </w:pPr>
      <w:r w:rsidRPr="005354D5">
        <w:rPr>
          <w:b/>
          <w:bCs/>
          <w:kern w:val="32"/>
          <w:szCs w:val="28"/>
        </w:rPr>
        <w:t xml:space="preserve">MẪU CÁC VĂN BẢN TRONG QUY TRÌNH CÔNG NHẬN </w:t>
      </w:r>
    </w:p>
    <w:p w14:paraId="248FB343" w14:textId="77777777" w:rsidR="00837F45" w:rsidRPr="005354D5" w:rsidRDefault="00837F45" w:rsidP="006805CB">
      <w:pPr>
        <w:keepNext/>
        <w:jc w:val="center"/>
        <w:outlineLvl w:val="0"/>
        <w:rPr>
          <w:b/>
          <w:bCs/>
          <w:kern w:val="32"/>
          <w:szCs w:val="28"/>
        </w:rPr>
      </w:pPr>
      <w:r w:rsidRPr="005354D5">
        <w:rPr>
          <w:b/>
          <w:bCs/>
          <w:kern w:val="32"/>
          <w:szCs w:val="28"/>
        </w:rPr>
        <w:t xml:space="preserve">TỔ CHỨC XÃ HỘI - NGHỀ NGHIỆP ĐỦ ĐIỀU KIỆN CẤP CHỨNG CHỈ </w:t>
      </w:r>
    </w:p>
    <w:p w14:paraId="37DCD035" w14:textId="77777777" w:rsidR="00837F45" w:rsidRPr="005354D5" w:rsidRDefault="00837F45" w:rsidP="006805CB">
      <w:pPr>
        <w:keepNext/>
        <w:jc w:val="center"/>
        <w:outlineLvl w:val="0"/>
        <w:rPr>
          <w:b/>
          <w:bCs/>
          <w:kern w:val="32"/>
          <w:szCs w:val="28"/>
        </w:rPr>
      </w:pPr>
      <w:r w:rsidRPr="005354D5">
        <w:rPr>
          <w:b/>
          <w:bCs/>
          <w:kern w:val="32"/>
          <w:szCs w:val="28"/>
        </w:rPr>
        <w:t>HÀNH NGHỀ, CHỨNG CHỈ NĂNG LỰC HOẠT ĐỘNG XÂY DỰNG</w:t>
      </w:r>
    </w:p>
    <w:bookmarkEnd w:id="400"/>
    <w:bookmarkEnd w:id="401"/>
    <w:p w14:paraId="2D2C43F1" w14:textId="77777777" w:rsidR="00837F45" w:rsidRPr="005354D5" w:rsidRDefault="00837F45" w:rsidP="006805CB">
      <w:pPr>
        <w:jc w:val="center"/>
        <w:rPr>
          <w:i/>
          <w:iCs/>
          <w:szCs w:val="28"/>
          <w:lang w:val="nl-NL"/>
        </w:rPr>
      </w:pPr>
      <w:r w:rsidRPr="005354D5">
        <w:rPr>
          <w:i/>
          <w:iCs/>
          <w:szCs w:val="28"/>
          <w:lang w:val="nl-NL"/>
        </w:rPr>
        <w:t xml:space="preserve">(Kèm theo Nghị định số   </w:t>
      </w:r>
      <w:r>
        <w:rPr>
          <w:i/>
          <w:iCs/>
          <w:szCs w:val="28"/>
          <w:lang w:val="nl-NL"/>
        </w:rPr>
        <w:t xml:space="preserve">   </w:t>
      </w:r>
      <w:r w:rsidRPr="005354D5">
        <w:rPr>
          <w:i/>
          <w:iCs/>
          <w:szCs w:val="28"/>
          <w:lang w:val="nl-NL"/>
        </w:rPr>
        <w:t xml:space="preserve">   /2024/NĐ-CP</w:t>
      </w:r>
    </w:p>
    <w:p w14:paraId="1637415B" w14:textId="77777777" w:rsidR="00837F45" w:rsidRPr="005354D5" w:rsidRDefault="00837F45" w:rsidP="006805CB">
      <w:pPr>
        <w:jc w:val="center"/>
        <w:rPr>
          <w:i/>
          <w:iCs/>
          <w:szCs w:val="28"/>
          <w:lang w:val="nl-NL"/>
        </w:rPr>
      </w:pPr>
      <w:r w:rsidRPr="005354D5">
        <w:rPr>
          <w:i/>
          <w:iCs/>
          <w:szCs w:val="28"/>
          <w:lang w:val="nl-NL"/>
        </w:rPr>
        <w:t xml:space="preserve">ngày </w:t>
      </w:r>
      <w:r>
        <w:rPr>
          <w:i/>
          <w:iCs/>
          <w:szCs w:val="28"/>
          <w:lang w:val="nl-NL"/>
        </w:rPr>
        <w:t xml:space="preserve">   </w:t>
      </w:r>
      <w:r w:rsidRPr="005354D5">
        <w:rPr>
          <w:i/>
          <w:iCs/>
          <w:szCs w:val="28"/>
          <w:lang w:val="nl-NL"/>
        </w:rPr>
        <w:t xml:space="preserve">    tháng</w:t>
      </w:r>
      <w:r>
        <w:rPr>
          <w:i/>
          <w:iCs/>
          <w:szCs w:val="28"/>
          <w:lang w:val="nl-NL"/>
        </w:rPr>
        <w:t xml:space="preserve"> 12 </w:t>
      </w:r>
      <w:r w:rsidRPr="005354D5">
        <w:rPr>
          <w:i/>
          <w:iCs/>
          <w:szCs w:val="28"/>
          <w:lang w:val="nl-NL"/>
        </w:rPr>
        <w:t>năm 2024 của Chính phủ)</w:t>
      </w:r>
    </w:p>
    <w:p w14:paraId="60D2FA80" w14:textId="77777777" w:rsidR="00837F45" w:rsidRPr="005354D5" w:rsidRDefault="00837F45" w:rsidP="006805CB">
      <w:pPr>
        <w:jc w:val="center"/>
        <w:rPr>
          <w:i/>
          <w:iCs/>
          <w:szCs w:val="28"/>
          <w:vertAlign w:val="superscript"/>
          <w:lang w:val="nl-NL"/>
        </w:rPr>
      </w:pPr>
      <w:r w:rsidRPr="005354D5">
        <w:rPr>
          <w:i/>
          <w:iCs/>
          <w:szCs w:val="28"/>
          <w:vertAlign w:val="superscript"/>
          <w:lang w:val="nl-NL"/>
        </w:rPr>
        <w:t>_____________</w:t>
      </w:r>
    </w:p>
    <w:p w14:paraId="18E0F46B" w14:textId="77777777" w:rsidR="00837F45" w:rsidRPr="005354D5" w:rsidRDefault="00837F45" w:rsidP="006805CB">
      <w:pPr>
        <w:ind w:firstLine="567"/>
        <w:jc w:val="center"/>
        <w:rPr>
          <w:i/>
          <w:iCs/>
          <w:szCs w:val="28"/>
          <w:lang w:val="nl-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7586"/>
      </w:tblGrid>
      <w:tr w:rsidR="00837F45" w:rsidRPr="005354D5" w14:paraId="02977DDE" w14:textId="77777777" w:rsidTr="00225B96">
        <w:trPr>
          <w:jc w:val="center"/>
        </w:trPr>
        <w:tc>
          <w:tcPr>
            <w:tcW w:w="1473" w:type="dxa"/>
            <w:shd w:val="clear" w:color="auto" w:fill="auto"/>
            <w:vAlign w:val="center"/>
          </w:tcPr>
          <w:p w14:paraId="090D6047" w14:textId="77777777" w:rsidR="00837F45" w:rsidRPr="005354D5" w:rsidRDefault="00837F45" w:rsidP="00415718">
            <w:pPr>
              <w:keepNext/>
              <w:spacing w:before="60" w:after="60"/>
              <w:jc w:val="center"/>
              <w:outlineLvl w:val="0"/>
              <w:rPr>
                <w:kern w:val="32"/>
                <w:szCs w:val="28"/>
              </w:rPr>
            </w:pPr>
            <w:r w:rsidRPr="005354D5">
              <w:rPr>
                <w:kern w:val="32"/>
                <w:szCs w:val="28"/>
                <w:lang w:val="nl-NL"/>
              </w:rPr>
              <w:br w:type="page"/>
            </w:r>
            <w:bookmarkStart w:id="402" w:name="_Toc52952566"/>
            <w:bookmarkStart w:id="403" w:name="_Toc54876079"/>
            <w:r w:rsidRPr="005354D5">
              <w:rPr>
                <w:kern w:val="32"/>
                <w:szCs w:val="28"/>
              </w:rPr>
              <w:t>Mẫu số 01</w:t>
            </w:r>
            <w:bookmarkEnd w:id="402"/>
            <w:bookmarkEnd w:id="403"/>
          </w:p>
        </w:tc>
        <w:tc>
          <w:tcPr>
            <w:tcW w:w="7586" w:type="dxa"/>
            <w:shd w:val="clear" w:color="auto" w:fill="auto"/>
          </w:tcPr>
          <w:p w14:paraId="61332822" w14:textId="77777777" w:rsidR="00837F45" w:rsidRPr="005354D5" w:rsidRDefault="00837F45" w:rsidP="00415718">
            <w:pPr>
              <w:keepNext/>
              <w:spacing w:before="60" w:after="60"/>
              <w:outlineLvl w:val="0"/>
              <w:rPr>
                <w:kern w:val="32"/>
                <w:szCs w:val="28"/>
              </w:rPr>
            </w:pPr>
            <w:bookmarkStart w:id="404" w:name="_Toc52952567"/>
            <w:bookmarkStart w:id="405" w:name="_Toc54876080"/>
            <w:r w:rsidRPr="005354D5">
              <w:rPr>
                <w:kern w:val="32"/>
                <w:szCs w:val="28"/>
              </w:rPr>
              <w:t>Đơn đề nghị công nhận tổ chức xã hội nghề nghiệp đủ điều kiện cấp chứng chỉ hành nghề hoạt động xây dựng</w:t>
            </w:r>
            <w:bookmarkEnd w:id="404"/>
            <w:bookmarkEnd w:id="405"/>
          </w:p>
        </w:tc>
      </w:tr>
      <w:tr w:rsidR="00837F45" w:rsidRPr="005354D5" w14:paraId="5E97577C" w14:textId="77777777" w:rsidTr="00225B96">
        <w:trPr>
          <w:jc w:val="center"/>
        </w:trPr>
        <w:tc>
          <w:tcPr>
            <w:tcW w:w="1473" w:type="dxa"/>
            <w:shd w:val="clear" w:color="auto" w:fill="auto"/>
            <w:vAlign w:val="center"/>
          </w:tcPr>
          <w:p w14:paraId="08C45524" w14:textId="77777777" w:rsidR="00837F45" w:rsidRPr="005354D5" w:rsidRDefault="00837F45" w:rsidP="00415718">
            <w:pPr>
              <w:keepNext/>
              <w:spacing w:before="60" w:after="60"/>
              <w:jc w:val="center"/>
              <w:outlineLvl w:val="0"/>
              <w:rPr>
                <w:kern w:val="32"/>
                <w:szCs w:val="28"/>
              </w:rPr>
            </w:pPr>
            <w:bookmarkStart w:id="406" w:name="_Toc52952568"/>
            <w:bookmarkStart w:id="407" w:name="_Toc54876081"/>
            <w:r w:rsidRPr="005354D5">
              <w:rPr>
                <w:kern w:val="32"/>
                <w:szCs w:val="28"/>
              </w:rPr>
              <w:t>Mẫu số 02</w:t>
            </w:r>
            <w:bookmarkEnd w:id="406"/>
            <w:bookmarkEnd w:id="407"/>
          </w:p>
        </w:tc>
        <w:tc>
          <w:tcPr>
            <w:tcW w:w="7586" w:type="dxa"/>
            <w:shd w:val="clear" w:color="auto" w:fill="auto"/>
          </w:tcPr>
          <w:p w14:paraId="6F02EEFD" w14:textId="77777777" w:rsidR="00837F45" w:rsidRPr="005354D5" w:rsidRDefault="00837F45" w:rsidP="00415718">
            <w:pPr>
              <w:keepNext/>
              <w:spacing w:before="60" w:after="60"/>
              <w:outlineLvl w:val="0"/>
              <w:rPr>
                <w:kern w:val="32"/>
                <w:szCs w:val="28"/>
              </w:rPr>
            </w:pPr>
            <w:bookmarkStart w:id="408" w:name="_Toc52952569"/>
            <w:bookmarkStart w:id="409" w:name="_Toc54876082"/>
            <w:r w:rsidRPr="005354D5">
              <w:rPr>
                <w:kern w:val="32"/>
                <w:szCs w:val="28"/>
              </w:rPr>
              <w:t>Đơn đề nghị công nhận tổ chức xã hội nghề nghiệp đủ điều kiện cấp chứng chỉ năng lực hoạt động xây dựng</w:t>
            </w:r>
            <w:bookmarkEnd w:id="408"/>
            <w:bookmarkEnd w:id="409"/>
          </w:p>
        </w:tc>
      </w:tr>
    </w:tbl>
    <w:p w14:paraId="6F041D37" w14:textId="77777777" w:rsidR="00837F45" w:rsidRPr="005354D5" w:rsidRDefault="00837F45" w:rsidP="006805CB">
      <w:pPr>
        <w:spacing w:after="200"/>
        <w:rPr>
          <w:b/>
          <w:szCs w:val="28"/>
        </w:rPr>
      </w:pPr>
    </w:p>
    <w:p w14:paraId="0BE1B9C6" w14:textId="77777777" w:rsidR="00837F45" w:rsidRPr="005354D5" w:rsidRDefault="00837F45" w:rsidP="006805CB">
      <w:pPr>
        <w:spacing w:after="200"/>
        <w:rPr>
          <w:b/>
          <w:szCs w:val="28"/>
        </w:rPr>
      </w:pPr>
    </w:p>
    <w:p w14:paraId="6DA09EE5" w14:textId="77777777" w:rsidR="00837F45" w:rsidRPr="005354D5" w:rsidRDefault="00837F45" w:rsidP="006805CB">
      <w:pPr>
        <w:keepNext/>
        <w:tabs>
          <w:tab w:val="center" w:pos="4536"/>
          <w:tab w:val="left" w:pos="7742"/>
        </w:tabs>
        <w:spacing w:before="120" w:after="100" w:afterAutospacing="1"/>
        <w:jc w:val="right"/>
        <w:outlineLvl w:val="3"/>
        <w:rPr>
          <w:b/>
          <w:szCs w:val="28"/>
        </w:rPr>
      </w:pPr>
      <w:r w:rsidRPr="005354D5">
        <w:rPr>
          <w:b/>
          <w:szCs w:val="28"/>
        </w:rPr>
        <w:br w:type="page"/>
      </w:r>
      <w:r w:rsidRPr="005354D5">
        <w:rPr>
          <w:szCs w:val="28"/>
        </w:rPr>
        <w:lastRenderedPageBreak/>
        <w:t xml:space="preserve"> </w:t>
      </w:r>
      <w:r w:rsidRPr="000A77BF">
        <w:rPr>
          <w:b/>
          <w:bCs/>
          <w:szCs w:val="28"/>
        </w:rPr>
        <w:t xml:space="preserve">Phụ lục </w:t>
      </w:r>
      <w:r>
        <w:rPr>
          <w:b/>
          <w:bCs/>
          <w:szCs w:val="28"/>
        </w:rPr>
        <w:t>V</w:t>
      </w:r>
      <w:r w:rsidRPr="000A77BF">
        <w:rPr>
          <w:b/>
          <w:bCs/>
          <w:szCs w:val="28"/>
        </w:rPr>
        <w:t xml:space="preserve"> -</w:t>
      </w:r>
      <w:r>
        <w:rPr>
          <w:b/>
          <w:bCs/>
          <w:szCs w:val="28"/>
        </w:rPr>
        <w:t xml:space="preserve"> </w:t>
      </w:r>
      <w:r w:rsidRPr="005354D5">
        <w:rPr>
          <w:b/>
          <w:szCs w:val="28"/>
        </w:rPr>
        <w:t>Mẫu số 01</w:t>
      </w:r>
    </w:p>
    <w:tbl>
      <w:tblPr>
        <w:tblW w:w="10679" w:type="dxa"/>
        <w:tblInd w:w="-1040" w:type="dxa"/>
        <w:tblLook w:val="04A0" w:firstRow="1" w:lastRow="0" w:firstColumn="1" w:lastColumn="0" w:noHBand="0" w:noVBand="1"/>
      </w:tblPr>
      <w:tblGrid>
        <w:gridCol w:w="5009"/>
        <w:gridCol w:w="5670"/>
      </w:tblGrid>
      <w:tr w:rsidR="00837F45" w:rsidRPr="005354D5" w14:paraId="2FBBAAA3" w14:textId="77777777" w:rsidTr="00896CC4">
        <w:tc>
          <w:tcPr>
            <w:tcW w:w="5009" w:type="dxa"/>
          </w:tcPr>
          <w:p w14:paraId="45FC9959" w14:textId="77777777" w:rsidR="00837F45" w:rsidRPr="00896CC4" w:rsidRDefault="00837F45" w:rsidP="006805CB">
            <w:pPr>
              <w:jc w:val="center"/>
              <w:rPr>
                <w:b/>
                <w:sz w:val="26"/>
              </w:rPr>
            </w:pPr>
            <w:r w:rsidRPr="00896CC4">
              <w:rPr>
                <w:b/>
                <w:sz w:val="26"/>
              </w:rPr>
              <w:t>TÊN TỔ CHỨC XÃ HỘI NGHỀ NGHIỆP</w:t>
            </w:r>
          </w:p>
          <w:p w14:paraId="0693C360" w14:textId="77777777" w:rsidR="00837F45" w:rsidRPr="00896CC4" w:rsidRDefault="00837F45" w:rsidP="006805CB">
            <w:pPr>
              <w:jc w:val="center"/>
              <w:rPr>
                <w:b/>
                <w:sz w:val="26"/>
                <w:vertAlign w:val="superscript"/>
              </w:rPr>
            </w:pPr>
            <w:r w:rsidRPr="00896CC4">
              <w:rPr>
                <w:b/>
                <w:sz w:val="26"/>
                <w:vertAlign w:val="superscript"/>
              </w:rPr>
              <w:t>_________</w:t>
            </w:r>
          </w:p>
        </w:tc>
        <w:tc>
          <w:tcPr>
            <w:tcW w:w="5670" w:type="dxa"/>
          </w:tcPr>
          <w:p w14:paraId="6DBAFDC2" w14:textId="77777777" w:rsidR="00837F45" w:rsidRPr="005354D5" w:rsidRDefault="00837F45" w:rsidP="006805CB">
            <w:pPr>
              <w:jc w:val="center"/>
              <w:rPr>
                <w:b/>
                <w:sz w:val="26"/>
                <w:szCs w:val="26"/>
              </w:rPr>
            </w:pPr>
            <w:r w:rsidRPr="005354D5">
              <w:rPr>
                <w:b/>
                <w:sz w:val="26"/>
                <w:szCs w:val="26"/>
              </w:rPr>
              <w:t>CỘNG HÒA XÃ HỘI CHỦ NGHĨA VIỆT NAM</w:t>
            </w:r>
          </w:p>
          <w:p w14:paraId="39A5EB0C" w14:textId="77777777" w:rsidR="00837F45" w:rsidRPr="005354D5" w:rsidRDefault="00837F45" w:rsidP="006805CB">
            <w:pPr>
              <w:jc w:val="center"/>
              <w:rPr>
                <w:b/>
                <w:szCs w:val="28"/>
              </w:rPr>
            </w:pPr>
            <w:r w:rsidRPr="005354D5">
              <w:rPr>
                <w:b/>
                <w:szCs w:val="28"/>
              </w:rPr>
              <w:t>Độc lập - Tự do - Hạnh phúc</w:t>
            </w:r>
          </w:p>
          <w:p w14:paraId="2D36F0AB" w14:textId="77777777" w:rsidR="00837F45" w:rsidRPr="005354D5" w:rsidRDefault="00837F45" w:rsidP="006805CB">
            <w:pPr>
              <w:tabs>
                <w:tab w:val="center" w:pos="4680"/>
                <w:tab w:val="right" w:pos="9360"/>
              </w:tabs>
              <w:jc w:val="center"/>
              <w:rPr>
                <w:szCs w:val="28"/>
                <w:vertAlign w:val="superscript"/>
              </w:rPr>
            </w:pPr>
            <w:r w:rsidRPr="005354D5">
              <w:rPr>
                <w:b/>
                <w:szCs w:val="28"/>
                <w:vertAlign w:val="superscript"/>
              </w:rPr>
              <w:t>________________________________________</w:t>
            </w:r>
          </w:p>
        </w:tc>
      </w:tr>
      <w:tr w:rsidR="00837F45" w:rsidRPr="005354D5" w14:paraId="1D108F3B" w14:textId="77777777" w:rsidTr="00896CC4">
        <w:trPr>
          <w:trHeight w:val="376"/>
        </w:trPr>
        <w:tc>
          <w:tcPr>
            <w:tcW w:w="5009" w:type="dxa"/>
          </w:tcPr>
          <w:p w14:paraId="4D8DF2E0" w14:textId="77777777" w:rsidR="00837F45" w:rsidRPr="00896CC4" w:rsidRDefault="00837F45" w:rsidP="006805CB">
            <w:pPr>
              <w:jc w:val="center"/>
              <w:rPr>
                <w:b/>
                <w:noProof/>
                <w:sz w:val="26"/>
              </w:rPr>
            </w:pPr>
          </w:p>
        </w:tc>
        <w:tc>
          <w:tcPr>
            <w:tcW w:w="5670" w:type="dxa"/>
          </w:tcPr>
          <w:p w14:paraId="59AB5609" w14:textId="77777777" w:rsidR="00837F45" w:rsidRPr="005354D5" w:rsidRDefault="00837F45" w:rsidP="006805CB">
            <w:pPr>
              <w:jc w:val="center"/>
              <w:rPr>
                <w:i/>
                <w:szCs w:val="28"/>
              </w:rPr>
            </w:pPr>
            <w:r w:rsidRPr="005354D5">
              <w:rPr>
                <w:i/>
                <w:szCs w:val="28"/>
              </w:rPr>
              <w:t>…, ngày … tháng … năm …</w:t>
            </w:r>
          </w:p>
        </w:tc>
      </w:tr>
    </w:tbl>
    <w:p w14:paraId="1F539CDB" w14:textId="77777777" w:rsidR="00837F45" w:rsidRPr="005354D5" w:rsidRDefault="00837F45" w:rsidP="00896CC4">
      <w:pPr>
        <w:jc w:val="center"/>
        <w:rPr>
          <w:szCs w:val="28"/>
        </w:rPr>
      </w:pPr>
    </w:p>
    <w:p w14:paraId="65B54FE7" w14:textId="77777777" w:rsidR="00837F45" w:rsidRPr="005354D5" w:rsidRDefault="00837F45" w:rsidP="00896CC4">
      <w:pPr>
        <w:jc w:val="center"/>
        <w:rPr>
          <w:b/>
          <w:szCs w:val="28"/>
        </w:rPr>
      </w:pPr>
      <w:r w:rsidRPr="005354D5">
        <w:rPr>
          <w:b/>
          <w:szCs w:val="28"/>
        </w:rPr>
        <w:t xml:space="preserve">ĐƠN ĐỀ NGHỊ </w:t>
      </w:r>
    </w:p>
    <w:p w14:paraId="77C742A8" w14:textId="77777777" w:rsidR="00837F45" w:rsidRPr="005354D5" w:rsidRDefault="00837F45" w:rsidP="00896CC4">
      <w:pPr>
        <w:jc w:val="center"/>
        <w:rPr>
          <w:b/>
          <w:szCs w:val="28"/>
        </w:rPr>
      </w:pPr>
      <w:r w:rsidRPr="005354D5">
        <w:rPr>
          <w:b/>
          <w:szCs w:val="28"/>
        </w:rPr>
        <w:t xml:space="preserve">Công nhận tổ chức xã hội nghề nghiệp đủ điều kiện </w:t>
      </w:r>
    </w:p>
    <w:p w14:paraId="32551CE5" w14:textId="77777777" w:rsidR="00837F45" w:rsidRPr="005354D5" w:rsidRDefault="00837F45" w:rsidP="00896CC4">
      <w:pPr>
        <w:jc w:val="center"/>
        <w:rPr>
          <w:b/>
          <w:szCs w:val="28"/>
        </w:rPr>
      </w:pPr>
      <w:r w:rsidRPr="005354D5">
        <w:rPr>
          <w:b/>
          <w:szCs w:val="28"/>
        </w:rPr>
        <w:t>cấp chứng chỉ hành nghề hoạt động xây dựng</w:t>
      </w:r>
    </w:p>
    <w:p w14:paraId="06424C65" w14:textId="77777777" w:rsidR="00837F45" w:rsidRPr="005354D5" w:rsidRDefault="00837F45" w:rsidP="00896CC4">
      <w:pPr>
        <w:jc w:val="center"/>
        <w:rPr>
          <w:b/>
          <w:szCs w:val="28"/>
          <w:vertAlign w:val="superscript"/>
        </w:rPr>
      </w:pPr>
      <w:r w:rsidRPr="005354D5">
        <w:rPr>
          <w:b/>
          <w:szCs w:val="28"/>
          <w:vertAlign w:val="superscript"/>
        </w:rPr>
        <w:t>____________</w:t>
      </w:r>
    </w:p>
    <w:p w14:paraId="387971F1" w14:textId="77777777" w:rsidR="00837F45" w:rsidRPr="005354D5" w:rsidRDefault="00837F45" w:rsidP="00896CC4">
      <w:pPr>
        <w:rPr>
          <w:b/>
          <w:szCs w:val="28"/>
        </w:rPr>
      </w:pPr>
    </w:p>
    <w:p w14:paraId="26150DAF" w14:textId="77777777" w:rsidR="00837F45" w:rsidRPr="005354D5" w:rsidRDefault="00837F45" w:rsidP="00896CC4">
      <w:pPr>
        <w:jc w:val="center"/>
        <w:rPr>
          <w:szCs w:val="28"/>
        </w:rPr>
      </w:pPr>
      <w:r w:rsidRPr="005354D5">
        <w:rPr>
          <w:szCs w:val="28"/>
        </w:rPr>
        <w:t>Kính gửi: Bộ Xây dựng.</w:t>
      </w:r>
    </w:p>
    <w:p w14:paraId="10BAB1F7" w14:textId="77777777" w:rsidR="00837F45" w:rsidRPr="005354D5" w:rsidRDefault="00837F45" w:rsidP="006805CB">
      <w:pPr>
        <w:rPr>
          <w:szCs w:val="28"/>
        </w:rPr>
      </w:pPr>
    </w:p>
    <w:p w14:paraId="654A1DD4" w14:textId="77777777" w:rsidR="00837F45" w:rsidRPr="005354D5" w:rsidRDefault="00837F45" w:rsidP="00896CC4">
      <w:pPr>
        <w:spacing w:before="120"/>
        <w:ind w:firstLine="567"/>
        <w:rPr>
          <w:szCs w:val="28"/>
        </w:rPr>
      </w:pPr>
      <w:r w:rsidRPr="005354D5">
        <w:rPr>
          <w:szCs w:val="28"/>
        </w:rPr>
        <w:t>Tên tổ chức xã hội nghề nghiệp: ………………………………………..</w:t>
      </w:r>
    </w:p>
    <w:p w14:paraId="67674AB2" w14:textId="77777777" w:rsidR="00837F45" w:rsidRPr="005354D5" w:rsidRDefault="00837F45" w:rsidP="00896CC4">
      <w:pPr>
        <w:spacing w:before="120"/>
        <w:ind w:firstLine="567"/>
        <w:rPr>
          <w:szCs w:val="28"/>
        </w:rPr>
      </w:pPr>
      <w:r w:rsidRPr="005354D5">
        <w:rPr>
          <w:szCs w:val="28"/>
        </w:rPr>
        <w:t>Địa chỉ trụ sở: ………………………………………………..................</w:t>
      </w:r>
    </w:p>
    <w:p w14:paraId="00A97219" w14:textId="77777777" w:rsidR="00837F45" w:rsidRPr="005354D5" w:rsidRDefault="00837F45" w:rsidP="00896CC4">
      <w:pPr>
        <w:spacing w:before="120"/>
        <w:ind w:firstLine="567"/>
        <w:rPr>
          <w:szCs w:val="28"/>
        </w:rPr>
      </w:pPr>
      <w:r w:rsidRPr="005354D5">
        <w:rPr>
          <w:szCs w:val="28"/>
        </w:rPr>
        <w:t>Quyết định cho phép thành lập hội số: …ngày cấp ….. Cơ quan cấp: ….</w:t>
      </w:r>
    </w:p>
    <w:p w14:paraId="7F8ADDFA" w14:textId="77777777" w:rsidR="00837F45" w:rsidRPr="005354D5" w:rsidRDefault="00837F45" w:rsidP="00896CC4">
      <w:pPr>
        <w:spacing w:before="120"/>
        <w:ind w:firstLine="567"/>
        <w:rPr>
          <w:szCs w:val="28"/>
        </w:rPr>
      </w:pPr>
      <w:r w:rsidRPr="005354D5">
        <w:rPr>
          <w:szCs w:val="28"/>
        </w:rPr>
        <w:t>Quyết định phê duyệt điều lệ hoạt động số: …ngày cấp... Cơ quan cấp:...</w:t>
      </w:r>
    </w:p>
    <w:p w14:paraId="0D72C92B" w14:textId="77777777" w:rsidR="00837F45" w:rsidRPr="005354D5" w:rsidRDefault="00837F45" w:rsidP="00896CC4">
      <w:pPr>
        <w:spacing w:before="120"/>
        <w:ind w:firstLine="567"/>
        <w:rPr>
          <w:szCs w:val="28"/>
        </w:rPr>
      </w:pPr>
      <w:r w:rsidRPr="005354D5">
        <w:rPr>
          <w:szCs w:val="28"/>
        </w:rPr>
        <w:t>Mục đích, lĩnh vực hoạt động: …………………………………………..</w:t>
      </w:r>
    </w:p>
    <w:p w14:paraId="079C33B1" w14:textId="77777777" w:rsidR="00837F45" w:rsidRPr="005354D5" w:rsidRDefault="00837F45" w:rsidP="00896CC4">
      <w:pPr>
        <w:spacing w:before="120"/>
        <w:ind w:firstLine="567"/>
        <w:rPr>
          <w:szCs w:val="28"/>
        </w:rPr>
      </w:pPr>
      <w:r w:rsidRPr="005354D5">
        <w:rPr>
          <w:szCs w:val="28"/>
        </w:rPr>
        <w:t>Phạm vi hoạt động: ……………………………………………………...</w:t>
      </w:r>
    </w:p>
    <w:p w14:paraId="0E77C234" w14:textId="77777777" w:rsidR="00837F45" w:rsidRPr="005354D5" w:rsidRDefault="00837F45" w:rsidP="00896CC4">
      <w:pPr>
        <w:spacing w:before="120"/>
        <w:ind w:firstLine="567"/>
        <w:rPr>
          <w:szCs w:val="28"/>
        </w:rPr>
      </w:pPr>
      <w:r w:rsidRPr="005354D5">
        <w:rPr>
          <w:szCs w:val="28"/>
        </w:rPr>
        <w:t xml:space="preserve">Số lượng </w:t>
      </w:r>
      <w:r w:rsidRPr="000A77BF">
        <w:rPr>
          <w:szCs w:val="28"/>
        </w:rPr>
        <w:t>hội</w:t>
      </w:r>
      <w:r w:rsidRPr="005354D5">
        <w:rPr>
          <w:i/>
          <w:szCs w:val="28"/>
        </w:rPr>
        <w:t xml:space="preserve"> </w:t>
      </w:r>
      <w:r w:rsidRPr="005354D5">
        <w:rPr>
          <w:szCs w:val="28"/>
        </w:rPr>
        <w:t>viên: …………………………………………………</w:t>
      </w:r>
    </w:p>
    <w:p w14:paraId="23620182" w14:textId="77777777" w:rsidR="00837F45" w:rsidRPr="005354D5" w:rsidRDefault="00837F45" w:rsidP="00896CC4">
      <w:pPr>
        <w:spacing w:before="120"/>
        <w:ind w:firstLine="567"/>
        <w:rPr>
          <w:szCs w:val="28"/>
        </w:rPr>
      </w:pPr>
      <w:r w:rsidRPr="005354D5">
        <w:rPr>
          <w:szCs w:val="28"/>
        </w:rPr>
        <w:t>Đề nghị công nhận là tổ chức xã hội nghề nghiệp đủ điều kiện cấp chứng chỉ hành nghề hoạt động xây dựng hạng II, hạng III cho các cá nhân là hội viên</w:t>
      </w:r>
      <w:r>
        <w:rPr>
          <w:szCs w:val="28"/>
        </w:rPr>
        <w:t>, thành viên</w:t>
      </w:r>
      <w:r w:rsidRPr="005354D5">
        <w:rPr>
          <w:szCs w:val="28"/>
        </w:rPr>
        <w:t xml:space="preserve"> của</w:t>
      </w:r>
      <w:r>
        <w:rPr>
          <w:szCs w:val="28"/>
        </w:rPr>
        <w:t xml:space="preserve"> Hội viên của</w:t>
      </w:r>
      <w:r w:rsidRPr="005354D5">
        <w:rPr>
          <w:szCs w:val="28"/>
        </w:rPr>
        <w:t xml:space="preserve"> mình đối với lĩnh vực hoạt động xây dựng sau đây:</w:t>
      </w:r>
    </w:p>
    <w:p w14:paraId="01E0B00C" w14:textId="77777777" w:rsidR="00837F45" w:rsidRPr="005354D5" w:rsidRDefault="00837F45" w:rsidP="00896CC4">
      <w:pPr>
        <w:spacing w:before="120"/>
        <w:ind w:firstLine="567"/>
        <w:rPr>
          <w:szCs w:val="28"/>
        </w:rPr>
      </w:pPr>
      <w:r w:rsidRPr="005354D5">
        <w:rPr>
          <w:szCs w:val="28"/>
        </w:rPr>
        <w:t>1. ………………………………………………………………………….</w:t>
      </w:r>
    </w:p>
    <w:p w14:paraId="23CE6B57" w14:textId="77777777" w:rsidR="00837F45" w:rsidRPr="005354D5" w:rsidRDefault="00837F45" w:rsidP="00896CC4">
      <w:pPr>
        <w:spacing w:before="120"/>
        <w:ind w:firstLine="567"/>
        <w:rPr>
          <w:szCs w:val="28"/>
        </w:rPr>
      </w:pPr>
      <w:r w:rsidRPr="005354D5">
        <w:rPr>
          <w:szCs w:val="28"/>
        </w:rPr>
        <w:t>2. ………………………………………………………………………….</w:t>
      </w:r>
    </w:p>
    <w:p w14:paraId="40F8BE2D" w14:textId="77777777" w:rsidR="00837F45" w:rsidRPr="005354D5" w:rsidRDefault="00837F45" w:rsidP="00896CC4">
      <w:pPr>
        <w:spacing w:before="120"/>
        <w:ind w:firstLine="567"/>
        <w:rPr>
          <w:szCs w:val="28"/>
        </w:rPr>
      </w:pPr>
      <w:r w:rsidRPr="005354D5">
        <w:rPr>
          <w:szCs w:val="28"/>
        </w:rPr>
        <w:t>…</w:t>
      </w:r>
    </w:p>
    <w:p w14:paraId="21A49F76" w14:textId="77777777" w:rsidR="00837F45" w:rsidRPr="005354D5" w:rsidRDefault="00837F45" w:rsidP="00896CC4">
      <w:pPr>
        <w:spacing w:before="120"/>
        <w:ind w:firstLine="567"/>
        <w:rPr>
          <w:szCs w:val="28"/>
        </w:rPr>
      </w:pPr>
      <w:r w:rsidRPr="005354D5">
        <w:rPr>
          <w:szCs w:val="28"/>
        </w:rPr>
        <w:t>n. ………………………………………………………………………….</w:t>
      </w:r>
    </w:p>
    <w:p w14:paraId="438646E9" w14:textId="77777777" w:rsidR="00837F45" w:rsidRPr="005354D5" w:rsidRDefault="00837F45" w:rsidP="00896CC4">
      <w:pPr>
        <w:spacing w:before="120"/>
        <w:ind w:firstLine="567"/>
        <w:rPr>
          <w:szCs w:val="28"/>
        </w:rPr>
      </w:pPr>
      <w:r w:rsidRPr="005354D5">
        <w:rPr>
          <w:i/>
          <w:szCs w:val="28"/>
        </w:rPr>
        <w:t>(Tên tổ chức xã hội nghề nghiệp)</w:t>
      </w:r>
      <w:r w:rsidRPr="005354D5">
        <w:rPr>
          <w:szCs w:val="28"/>
        </w:rPr>
        <w:t xml:space="preserve"> chịu trách nhiệm về tính chính xác của các nội dung kê khai nêu trên và cam kết tuân thủ các quy định của pháp luật về cấp chứng chỉ hành nghề hoạt động xây dựng.</w:t>
      </w:r>
    </w:p>
    <w:p w14:paraId="115B38B5" w14:textId="77777777" w:rsidR="00837F45" w:rsidRPr="005354D5" w:rsidRDefault="00837F45" w:rsidP="006805CB">
      <w:pPr>
        <w:spacing w:after="160"/>
        <w:rPr>
          <w:szCs w:val="28"/>
        </w:rPr>
      </w:pPr>
    </w:p>
    <w:tbl>
      <w:tblPr>
        <w:tblW w:w="0" w:type="auto"/>
        <w:tblLook w:val="04A0" w:firstRow="1" w:lastRow="0" w:firstColumn="1" w:lastColumn="0" w:noHBand="0" w:noVBand="1"/>
      </w:tblPr>
      <w:tblGrid>
        <w:gridCol w:w="1276"/>
        <w:gridCol w:w="7796"/>
      </w:tblGrid>
      <w:tr w:rsidR="00837F45" w:rsidRPr="005354D5" w14:paraId="50BE3D8F" w14:textId="77777777" w:rsidTr="00896CC4">
        <w:tc>
          <w:tcPr>
            <w:tcW w:w="1276" w:type="dxa"/>
          </w:tcPr>
          <w:p w14:paraId="739B25FB" w14:textId="77777777" w:rsidR="00837F45" w:rsidRPr="005354D5" w:rsidRDefault="00837F45" w:rsidP="006805CB">
            <w:pPr>
              <w:spacing w:before="120" w:after="160"/>
              <w:rPr>
                <w:szCs w:val="28"/>
              </w:rPr>
            </w:pPr>
          </w:p>
        </w:tc>
        <w:tc>
          <w:tcPr>
            <w:tcW w:w="7796" w:type="dxa"/>
          </w:tcPr>
          <w:p w14:paraId="220D1129" w14:textId="77777777" w:rsidR="00837F45" w:rsidRPr="005354D5" w:rsidRDefault="00837F45" w:rsidP="00896CC4">
            <w:pPr>
              <w:jc w:val="center"/>
              <w:rPr>
                <w:b/>
                <w:bCs/>
                <w:szCs w:val="28"/>
              </w:rPr>
            </w:pPr>
            <w:r w:rsidRPr="005354D5">
              <w:rPr>
                <w:b/>
                <w:bCs/>
                <w:szCs w:val="28"/>
              </w:rPr>
              <w:t>ĐẠI DIỆN TỔ CHỨC XÃ HỘI</w:t>
            </w:r>
            <w:r>
              <w:rPr>
                <w:b/>
                <w:bCs/>
                <w:szCs w:val="28"/>
              </w:rPr>
              <w:t xml:space="preserve"> </w:t>
            </w:r>
            <w:r w:rsidRPr="005354D5">
              <w:rPr>
                <w:b/>
                <w:bCs/>
                <w:szCs w:val="28"/>
              </w:rPr>
              <w:t>NGHỀ NGHIỆP</w:t>
            </w:r>
          </w:p>
          <w:p w14:paraId="6A5818D9" w14:textId="77777777" w:rsidR="00837F45" w:rsidRPr="005354D5" w:rsidRDefault="00837F45" w:rsidP="006805CB">
            <w:pPr>
              <w:jc w:val="center"/>
              <w:rPr>
                <w:i/>
                <w:szCs w:val="28"/>
              </w:rPr>
            </w:pPr>
            <w:r w:rsidRPr="005354D5">
              <w:rPr>
                <w:i/>
                <w:szCs w:val="28"/>
              </w:rPr>
              <w:t>(Ký, họ và tên, đóng dấu)</w:t>
            </w:r>
          </w:p>
        </w:tc>
      </w:tr>
    </w:tbl>
    <w:p w14:paraId="2D4C730A" w14:textId="77777777" w:rsidR="00837F45" w:rsidRPr="005354D5" w:rsidRDefault="00837F45" w:rsidP="006805CB">
      <w:pPr>
        <w:spacing w:after="160"/>
        <w:rPr>
          <w:b/>
          <w:i/>
          <w:szCs w:val="28"/>
        </w:rPr>
      </w:pPr>
    </w:p>
    <w:p w14:paraId="68E6032C" w14:textId="77777777" w:rsidR="00837F45" w:rsidRPr="005354D5" w:rsidRDefault="00837F45" w:rsidP="006805CB">
      <w:pPr>
        <w:keepNext/>
        <w:tabs>
          <w:tab w:val="center" w:pos="4536"/>
          <w:tab w:val="left" w:pos="7742"/>
        </w:tabs>
        <w:spacing w:before="120" w:after="100" w:afterAutospacing="1"/>
        <w:jc w:val="right"/>
        <w:outlineLvl w:val="3"/>
        <w:rPr>
          <w:b/>
          <w:bCs/>
          <w:szCs w:val="28"/>
        </w:rPr>
      </w:pPr>
      <w:r w:rsidRPr="005354D5">
        <w:rPr>
          <w:b/>
          <w:szCs w:val="28"/>
        </w:rPr>
        <w:br w:type="page"/>
      </w:r>
      <w:r w:rsidRPr="000A77BF">
        <w:rPr>
          <w:b/>
          <w:bCs/>
          <w:szCs w:val="28"/>
        </w:rPr>
        <w:lastRenderedPageBreak/>
        <w:t xml:space="preserve">Phụ lục </w:t>
      </w:r>
      <w:r>
        <w:rPr>
          <w:b/>
          <w:bCs/>
          <w:szCs w:val="28"/>
        </w:rPr>
        <w:t>V</w:t>
      </w:r>
      <w:r w:rsidRPr="000A77BF">
        <w:rPr>
          <w:b/>
          <w:bCs/>
          <w:szCs w:val="28"/>
        </w:rPr>
        <w:t xml:space="preserve"> -</w:t>
      </w:r>
      <w:r w:rsidRPr="005354D5">
        <w:rPr>
          <w:szCs w:val="28"/>
        </w:rPr>
        <w:t xml:space="preserve"> </w:t>
      </w:r>
      <w:r w:rsidRPr="005354D5">
        <w:rPr>
          <w:b/>
          <w:szCs w:val="28"/>
        </w:rPr>
        <w:t>Mẫu số 02</w:t>
      </w:r>
    </w:p>
    <w:tbl>
      <w:tblPr>
        <w:tblW w:w="10740" w:type="dxa"/>
        <w:tblInd w:w="-1112" w:type="dxa"/>
        <w:tblLook w:val="04A0" w:firstRow="1" w:lastRow="0" w:firstColumn="1" w:lastColumn="0" w:noHBand="0" w:noVBand="1"/>
      </w:tblPr>
      <w:tblGrid>
        <w:gridCol w:w="5081"/>
        <w:gridCol w:w="5659"/>
      </w:tblGrid>
      <w:tr w:rsidR="00837F45" w:rsidRPr="005354D5" w14:paraId="32DA07AC" w14:textId="77777777" w:rsidTr="00896CC4">
        <w:tc>
          <w:tcPr>
            <w:tcW w:w="5081" w:type="dxa"/>
          </w:tcPr>
          <w:p w14:paraId="5B14A632" w14:textId="77777777" w:rsidR="00837F45" w:rsidRPr="005354D5" w:rsidRDefault="00837F45" w:rsidP="00896CC4">
            <w:pPr>
              <w:jc w:val="center"/>
              <w:rPr>
                <w:b/>
                <w:sz w:val="26"/>
                <w:szCs w:val="26"/>
              </w:rPr>
            </w:pPr>
            <w:r w:rsidRPr="005354D5">
              <w:rPr>
                <w:b/>
                <w:sz w:val="26"/>
                <w:szCs w:val="26"/>
              </w:rPr>
              <w:t>TÊN TỔ CHỨC XÃ HỘI NGHỀ NGHIỆP</w:t>
            </w:r>
          </w:p>
          <w:p w14:paraId="4238A5A1" w14:textId="77777777" w:rsidR="00837F45" w:rsidRPr="005354D5" w:rsidRDefault="00837F45" w:rsidP="00896CC4">
            <w:pPr>
              <w:jc w:val="center"/>
              <w:rPr>
                <w:b/>
                <w:szCs w:val="28"/>
                <w:vertAlign w:val="superscript"/>
              </w:rPr>
            </w:pPr>
            <w:r w:rsidRPr="005354D5">
              <w:rPr>
                <w:b/>
                <w:szCs w:val="28"/>
                <w:vertAlign w:val="superscript"/>
              </w:rPr>
              <w:t>_________</w:t>
            </w:r>
          </w:p>
        </w:tc>
        <w:tc>
          <w:tcPr>
            <w:tcW w:w="5659" w:type="dxa"/>
          </w:tcPr>
          <w:p w14:paraId="1236E6AF" w14:textId="77777777" w:rsidR="00837F45" w:rsidRPr="005354D5" w:rsidRDefault="00837F45" w:rsidP="00896CC4">
            <w:pPr>
              <w:jc w:val="center"/>
              <w:rPr>
                <w:b/>
                <w:sz w:val="26"/>
                <w:szCs w:val="26"/>
              </w:rPr>
            </w:pPr>
            <w:r w:rsidRPr="005354D5">
              <w:rPr>
                <w:b/>
                <w:sz w:val="26"/>
                <w:szCs w:val="26"/>
              </w:rPr>
              <w:t>CỘNG HÒA XÃ HỘI CHỦ NGHĨA VIỆT NAM</w:t>
            </w:r>
          </w:p>
          <w:p w14:paraId="5F3C8F34" w14:textId="77777777" w:rsidR="00837F45" w:rsidRPr="005354D5" w:rsidRDefault="00837F45" w:rsidP="00896CC4">
            <w:pPr>
              <w:jc w:val="center"/>
              <w:rPr>
                <w:b/>
                <w:szCs w:val="28"/>
              </w:rPr>
            </w:pPr>
            <w:r w:rsidRPr="005354D5">
              <w:rPr>
                <w:b/>
                <w:szCs w:val="28"/>
              </w:rPr>
              <w:t>Độc lập - Tự do - Hạnh phúc</w:t>
            </w:r>
          </w:p>
          <w:p w14:paraId="314EB09B" w14:textId="77777777" w:rsidR="00837F45" w:rsidRPr="005354D5" w:rsidRDefault="00837F45" w:rsidP="00896CC4">
            <w:pPr>
              <w:keepNext/>
              <w:keepLines/>
              <w:jc w:val="center"/>
              <w:outlineLvl w:val="2"/>
              <w:rPr>
                <w:szCs w:val="28"/>
                <w:vertAlign w:val="superscript"/>
              </w:rPr>
            </w:pPr>
            <w:r w:rsidRPr="005354D5">
              <w:rPr>
                <w:b/>
                <w:szCs w:val="28"/>
                <w:vertAlign w:val="superscript"/>
              </w:rPr>
              <w:t>________________________________________</w:t>
            </w:r>
          </w:p>
        </w:tc>
      </w:tr>
      <w:tr w:rsidR="00837F45" w:rsidRPr="005354D5" w14:paraId="7601B9DF" w14:textId="77777777" w:rsidTr="00896CC4">
        <w:trPr>
          <w:trHeight w:val="376"/>
        </w:trPr>
        <w:tc>
          <w:tcPr>
            <w:tcW w:w="5081" w:type="dxa"/>
          </w:tcPr>
          <w:p w14:paraId="71651165" w14:textId="77777777" w:rsidR="00837F45" w:rsidRPr="005354D5" w:rsidRDefault="00837F45" w:rsidP="00896CC4">
            <w:pPr>
              <w:jc w:val="center"/>
              <w:rPr>
                <w:b/>
                <w:noProof/>
                <w:szCs w:val="28"/>
              </w:rPr>
            </w:pPr>
          </w:p>
        </w:tc>
        <w:tc>
          <w:tcPr>
            <w:tcW w:w="5659" w:type="dxa"/>
          </w:tcPr>
          <w:p w14:paraId="4D594D92" w14:textId="77777777" w:rsidR="00837F45" w:rsidRPr="005354D5" w:rsidRDefault="00837F45" w:rsidP="00896CC4">
            <w:pPr>
              <w:jc w:val="center"/>
              <w:rPr>
                <w:i/>
                <w:szCs w:val="28"/>
              </w:rPr>
            </w:pPr>
            <w:r w:rsidRPr="005354D5">
              <w:rPr>
                <w:i/>
                <w:szCs w:val="28"/>
              </w:rPr>
              <w:t>…, ngày … tháng … năm …</w:t>
            </w:r>
          </w:p>
        </w:tc>
      </w:tr>
    </w:tbl>
    <w:p w14:paraId="3B448611" w14:textId="77777777" w:rsidR="00837F45" w:rsidRPr="005354D5" w:rsidRDefault="00837F45" w:rsidP="006805CB">
      <w:pPr>
        <w:jc w:val="center"/>
        <w:rPr>
          <w:szCs w:val="28"/>
        </w:rPr>
      </w:pPr>
    </w:p>
    <w:p w14:paraId="4ED7FCF0" w14:textId="77777777" w:rsidR="00837F45" w:rsidRPr="00896CC4" w:rsidRDefault="00837F45" w:rsidP="006805CB">
      <w:pPr>
        <w:jc w:val="center"/>
        <w:rPr>
          <w:b/>
          <w:sz w:val="2"/>
          <w:szCs w:val="28"/>
        </w:rPr>
      </w:pPr>
    </w:p>
    <w:p w14:paraId="4F0F56F5" w14:textId="77777777" w:rsidR="00837F45" w:rsidRPr="005354D5" w:rsidRDefault="00837F45" w:rsidP="006805CB">
      <w:pPr>
        <w:jc w:val="center"/>
        <w:rPr>
          <w:b/>
          <w:szCs w:val="28"/>
        </w:rPr>
      </w:pPr>
      <w:r w:rsidRPr="005354D5">
        <w:rPr>
          <w:b/>
          <w:szCs w:val="28"/>
        </w:rPr>
        <w:t xml:space="preserve">ĐƠN ĐỀ NGHỊ </w:t>
      </w:r>
    </w:p>
    <w:p w14:paraId="1A87D1B1" w14:textId="77777777" w:rsidR="00837F45" w:rsidRPr="005354D5" w:rsidRDefault="00837F45" w:rsidP="006805CB">
      <w:pPr>
        <w:jc w:val="center"/>
        <w:rPr>
          <w:b/>
          <w:szCs w:val="28"/>
        </w:rPr>
      </w:pPr>
      <w:r w:rsidRPr="005354D5">
        <w:rPr>
          <w:b/>
          <w:szCs w:val="28"/>
        </w:rPr>
        <w:t xml:space="preserve">Công nhận tổ chức xã hội nghề nghiệp đủ điều kiện </w:t>
      </w:r>
    </w:p>
    <w:p w14:paraId="67844139" w14:textId="77777777" w:rsidR="00837F45" w:rsidRPr="005354D5" w:rsidRDefault="00837F45" w:rsidP="006805CB">
      <w:pPr>
        <w:jc w:val="center"/>
        <w:rPr>
          <w:b/>
          <w:szCs w:val="28"/>
        </w:rPr>
      </w:pPr>
      <w:r w:rsidRPr="005354D5">
        <w:rPr>
          <w:b/>
          <w:szCs w:val="28"/>
        </w:rPr>
        <w:t>cấp chứng chỉ năng lực hoạt động xây dựng</w:t>
      </w:r>
    </w:p>
    <w:p w14:paraId="57C72450" w14:textId="77777777" w:rsidR="00837F45" w:rsidRPr="005354D5" w:rsidRDefault="00837F45" w:rsidP="006805CB">
      <w:pPr>
        <w:jc w:val="center"/>
        <w:rPr>
          <w:b/>
          <w:szCs w:val="28"/>
          <w:vertAlign w:val="superscript"/>
        </w:rPr>
      </w:pPr>
      <w:r w:rsidRPr="005354D5">
        <w:rPr>
          <w:b/>
          <w:szCs w:val="28"/>
          <w:vertAlign w:val="superscript"/>
        </w:rPr>
        <w:t>______________</w:t>
      </w:r>
    </w:p>
    <w:p w14:paraId="0DC8ED87" w14:textId="77777777" w:rsidR="00837F45" w:rsidRPr="005354D5" w:rsidRDefault="00837F45" w:rsidP="006805CB">
      <w:pPr>
        <w:rPr>
          <w:b/>
          <w:szCs w:val="28"/>
        </w:rPr>
      </w:pPr>
    </w:p>
    <w:p w14:paraId="704D0D10" w14:textId="77777777" w:rsidR="00837F45" w:rsidRPr="005354D5" w:rsidRDefault="00837F45" w:rsidP="006805CB">
      <w:pPr>
        <w:jc w:val="center"/>
        <w:rPr>
          <w:szCs w:val="28"/>
        </w:rPr>
      </w:pPr>
      <w:r w:rsidRPr="005354D5">
        <w:rPr>
          <w:szCs w:val="28"/>
        </w:rPr>
        <w:t>Kính gửi: Bộ Xây dựng.</w:t>
      </w:r>
    </w:p>
    <w:p w14:paraId="56FB016B" w14:textId="77777777" w:rsidR="00837F45" w:rsidRPr="005354D5" w:rsidRDefault="00837F45" w:rsidP="006805CB">
      <w:pPr>
        <w:rPr>
          <w:szCs w:val="28"/>
        </w:rPr>
      </w:pPr>
    </w:p>
    <w:p w14:paraId="76724135" w14:textId="77777777" w:rsidR="00837F45" w:rsidRPr="005354D5" w:rsidRDefault="00837F45" w:rsidP="00896CC4">
      <w:pPr>
        <w:spacing w:before="120"/>
        <w:ind w:firstLine="567"/>
        <w:rPr>
          <w:szCs w:val="28"/>
        </w:rPr>
      </w:pPr>
      <w:r w:rsidRPr="005354D5">
        <w:rPr>
          <w:szCs w:val="28"/>
        </w:rPr>
        <w:t>Tên tổ chức xã hội nghề nghiệp: ………………………………………..</w:t>
      </w:r>
    </w:p>
    <w:p w14:paraId="183C7835" w14:textId="77777777" w:rsidR="00837F45" w:rsidRPr="005354D5" w:rsidRDefault="00837F45" w:rsidP="00896CC4">
      <w:pPr>
        <w:spacing w:before="120"/>
        <w:ind w:firstLine="567"/>
        <w:rPr>
          <w:szCs w:val="28"/>
        </w:rPr>
      </w:pPr>
      <w:r w:rsidRPr="005354D5">
        <w:rPr>
          <w:szCs w:val="28"/>
        </w:rPr>
        <w:t>Địa chỉ trụ sở: ………………………………………………..................</w:t>
      </w:r>
    </w:p>
    <w:p w14:paraId="62DC36BC" w14:textId="77777777" w:rsidR="00837F45" w:rsidRPr="005354D5" w:rsidRDefault="00837F45" w:rsidP="00896CC4">
      <w:pPr>
        <w:spacing w:before="120"/>
        <w:ind w:firstLine="567"/>
        <w:rPr>
          <w:szCs w:val="28"/>
        </w:rPr>
      </w:pPr>
      <w:r w:rsidRPr="005354D5">
        <w:rPr>
          <w:szCs w:val="28"/>
        </w:rPr>
        <w:t>Quyết định cho phép thành lập hội số: …ngày cấp ….. Cơ quan cấp: ….</w:t>
      </w:r>
    </w:p>
    <w:p w14:paraId="352CADF4" w14:textId="77777777" w:rsidR="00837F45" w:rsidRPr="005354D5" w:rsidRDefault="00837F45" w:rsidP="00896CC4">
      <w:pPr>
        <w:spacing w:before="120"/>
        <w:ind w:firstLine="567"/>
        <w:rPr>
          <w:spacing w:val="-6"/>
          <w:szCs w:val="28"/>
        </w:rPr>
      </w:pPr>
      <w:r w:rsidRPr="005354D5">
        <w:rPr>
          <w:spacing w:val="-6"/>
          <w:szCs w:val="28"/>
        </w:rPr>
        <w:t>Quyết định phê duyệt điều lệ hoạt động số:…ngày cấp… Cơ quan cấp: …</w:t>
      </w:r>
    </w:p>
    <w:p w14:paraId="0E1A3373" w14:textId="77777777" w:rsidR="00837F45" w:rsidRPr="005354D5" w:rsidRDefault="00837F45" w:rsidP="00896CC4">
      <w:pPr>
        <w:spacing w:before="120"/>
        <w:ind w:firstLine="567"/>
        <w:rPr>
          <w:szCs w:val="28"/>
        </w:rPr>
      </w:pPr>
      <w:r w:rsidRPr="005354D5">
        <w:rPr>
          <w:szCs w:val="28"/>
        </w:rPr>
        <w:t>Mục đích, lĩnh vực hoạt động: …………………………………………..</w:t>
      </w:r>
    </w:p>
    <w:p w14:paraId="1E347309" w14:textId="77777777" w:rsidR="00837F45" w:rsidRPr="005354D5" w:rsidRDefault="00837F45" w:rsidP="00896CC4">
      <w:pPr>
        <w:spacing w:before="120"/>
        <w:ind w:firstLine="567"/>
        <w:rPr>
          <w:szCs w:val="28"/>
        </w:rPr>
      </w:pPr>
      <w:r w:rsidRPr="005354D5">
        <w:rPr>
          <w:szCs w:val="28"/>
        </w:rPr>
        <w:t>Phạm vi hoạt động: ……………………………………………………...</w:t>
      </w:r>
    </w:p>
    <w:p w14:paraId="5D2DD2D8" w14:textId="77777777" w:rsidR="00837F45" w:rsidRPr="005354D5" w:rsidRDefault="00837F45" w:rsidP="00896CC4">
      <w:pPr>
        <w:spacing w:before="120"/>
        <w:ind w:firstLine="567"/>
        <w:rPr>
          <w:szCs w:val="28"/>
        </w:rPr>
      </w:pPr>
      <w:r w:rsidRPr="005354D5">
        <w:rPr>
          <w:szCs w:val="28"/>
        </w:rPr>
        <w:t>Số lượng thành viên: …………….……………………………………….</w:t>
      </w:r>
    </w:p>
    <w:p w14:paraId="41FE999C" w14:textId="77777777" w:rsidR="00837F45" w:rsidRPr="005354D5" w:rsidRDefault="00837F45" w:rsidP="00896CC4">
      <w:pPr>
        <w:spacing w:before="120"/>
        <w:ind w:firstLine="567"/>
        <w:rPr>
          <w:szCs w:val="28"/>
        </w:rPr>
      </w:pPr>
      <w:r w:rsidRPr="005354D5">
        <w:rPr>
          <w:szCs w:val="28"/>
        </w:rPr>
        <w:t>Đề nghị công nhận là tổ chức xã hội nghề nghiệp đủ điều kiện cấp chứng chỉ năng lực hoạt động xây dựng hạng II, hạng III cho các tổ chức là hội viên của mình đối với lĩnh vực hoạt động xây dựng sau đây:</w:t>
      </w:r>
    </w:p>
    <w:p w14:paraId="5F57DA26" w14:textId="77777777" w:rsidR="00837F45" w:rsidRPr="005354D5" w:rsidRDefault="00837F45" w:rsidP="00896CC4">
      <w:pPr>
        <w:spacing w:before="120"/>
        <w:ind w:firstLine="567"/>
        <w:rPr>
          <w:szCs w:val="28"/>
        </w:rPr>
      </w:pPr>
      <w:r w:rsidRPr="005354D5">
        <w:rPr>
          <w:szCs w:val="28"/>
        </w:rPr>
        <w:t>1. ………………………………………………………………………….</w:t>
      </w:r>
    </w:p>
    <w:p w14:paraId="4858D3E6" w14:textId="77777777" w:rsidR="00837F45" w:rsidRPr="005354D5" w:rsidRDefault="00837F45" w:rsidP="00896CC4">
      <w:pPr>
        <w:spacing w:before="120"/>
        <w:ind w:firstLine="567"/>
        <w:rPr>
          <w:szCs w:val="28"/>
        </w:rPr>
      </w:pPr>
      <w:r w:rsidRPr="005354D5">
        <w:rPr>
          <w:szCs w:val="28"/>
        </w:rPr>
        <w:t>2. ………………………………………………………………………….</w:t>
      </w:r>
    </w:p>
    <w:p w14:paraId="12C5EE35" w14:textId="77777777" w:rsidR="00837F45" w:rsidRPr="005354D5" w:rsidRDefault="00837F45" w:rsidP="00896CC4">
      <w:pPr>
        <w:spacing w:before="120"/>
        <w:ind w:firstLine="567"/>
        <w:rPr>
          <w:szCs w:val="28"/>
        </w:rPr>
      </w:pPr>
      <w:r w:rsidRPr="005354D5">
        <w:rPr>
          <w:szCs w:val="28"/>
        </w:rPr>
        <w:t>…</w:t>
      </w:r>
    </w:p>
    <w:p w14:paraId="4E501DF3" w14:textId="77777777" w:rsidR="00837F45" w:rsidRPr="005354D5" w:rsidRDefault="00837F45" w:rsidP="00896CC4">
      <w:pPr>
        <w:spacing w:before="120"/>
        <w:ind w:firstLine="567"/>
        <w:rPr>
          <w:szCs w:val="28"/>
        </w:rPr>
      </w:pPr>
      <w:r w:rsidRPr="005354D5">
        <w:rPr>
          <w:szCs w:val="28"/>
        </w:rPr>
        <w:t>n. ………………………………………………………………………….</w:t>
      </w:r>
    </w:p>
    <w:p w14:paraId="7299E40B" w14:textId="77777777" w:rsidR="00837F45" w:rsidRPr="005354D5" w:rsidRDefault="00837F45" w:rsidP="00896CC4">
      <w:pPr>
        <w:spacing w:before="120"/>
        <w:ind w:firstLine="567"/>
        <w:rPr>
          <w:szCs w:val="28"/>
        </w:rPr>
      </w:pPr>
      <w:r w:rsidRPr="005354D5">
        <w:rPr>
          <w:i/>
          <w:szCs w:val="28"/>
        </w:rPr>
        <w:t>(Tên tổ chức xã hội nghề nghiệp)</w:t>
      </w:r>
      <w:r w:rsidRPr="005354D5">
        <w:rPr>
          <w:szCs w:val="28"/>
        </w:rPr>
        <w:t xml:space="preserve"> chịu trách nhiệm về tính chính xác của các nội dung kê khai nêu trên và cam kết tuân thủ các quy định của pháp luật về cấp chứng chỉ năng lực hoạt động xây dựng.</w:t>
      </w:r>
    </w:p>
    <w:p w14:paraId="14CE6200" w14:textId="77777777" w:rsidR="00837F45" w:rsidRPr="005354D5" w:rsidRDefault="00837F45" w:rsidP="006805CB">
      <w:pPr>
        <w:spacing w:after="160"/>
        <w:rPr>
          <w:szCs w:val="28"/>
        </w:rPr>
      </w:pPr>
    </w:p>
    <w:tbl>
      <w:tblPr>
        <w:tblW w:w="0" w:type="auto"/>
        <w:tblLook w:val="04A0" w:firstRow="1" w:lastRow="0" w:firstColumn="1" w:lastColumn="0" w:noHBand="0" w:noVBand="1"/>
      </w:tblPr>
      <w:tblGrid>
        <w:gridCol w:w="1418"/>
        <w:gridCol w:w="7654"/>
      </w:tblGrid>
      <w:tr w:rsidR="00837F45" w:rsidRPr="005354D5" w14:paraId="7B00DB25" w14:textId="77777777" w:rsidTr="00896CC4">
        <w:tc>
          <w:tcPr>
            <w:tcW w:w="1418" w:type="dxa"/>
          </w:tcPr>
          <w:p w14:paraId="4C9251F9" w14:textId="77777777" w:rsidR="00837F45" w:rsidRPr="005354D5" w:rsidRDefault="00837F45" w:rsidP="006805CB">
            <w:pPr>
              <w:rPr>
                <w:szCs w:val="28"/>
              </w:rPr>
            </w:pPr>
          </w:p>
        </w:tc>
        <w:tc>
          <w:tcPr>
            <w:tcW w:w="7654" w:type="dxa"/>
          </w:tcPr>
          <w:p w14:paraId="245F8B3C" w14:textId="77777777" w:rsidR="00837F45" w:rsidRPr="005354D5" w:rsidRDefault="00837F45" w:rsidP="00896CC4">
            <w:pPr>
              <w:jc w:val="center"/>
              <w:rPr>
                <w:b/>
                <w:bCs/>
                <w:szCs w:val="28"/>
              </w:rPr>
            </w:pPr>
            <w:r w:rsidRPr="005354D5">
              <w:rPr>
                <w:b/>
                <w:bCs/>
                <w:szCs w:val="28"/>
              </w:rPr>
              <w:t>ĐẠI DIỆN TỔ CHỨC XÃ HỘI</w:t>
            </w:r>
            <w:r>
              <w:rPr>
                <w:b/>
                <w:bCs/>
                <w:szCs w:val="28"/>
              </w:rPr>
              <w:t xml:space="preserve"> </w:t>
            </w:r>
            <w:r w:rsidRPr="005354D5">
              <w:rPr>
                <w:b/>
                <w:bCs/>
                <w:szCs w:val="28"/>
              </w:rPr>
              <w:t>NGHỀ NGHIỆP</w:t>
            </w:r>
          </w:p>
          <w:p w14:paraId="006D451B" w14:textId="77777777" w:rsidR="00837F45" w:rsidRPr="005354D5" w:rsidRDefault="00837F45" w:rsidP="006805CB">
            <w:pPr>
              <w:jc w:val="center"/>
              <w:rPr>
                <w:i/>
                <w:szCs w:val="28"/>
              </w:rPr>
            </w:pPr>
            <w:r w:rsidRPr="005354D5">
              <w:rPr>
                <w:i/>
                <w:szCs w:val="28"/>
              </w:rPr>
              <w:t>(Ký, họ và tên, đóng dấu)</w:t>
            </w:r>
          </w:p>
        </w:tc>
      </w:tr>
    </w:tbl>
    <w:p w14:paraId="6AE41F70" w14:textId="77777777" w:rsidR="00837F45" w:rsidRPr="005354D5" w:rsidRDefault="00837F45" w:rsidP="006805CB">
      <w:pPr>
        <w:rPr>
          <w:szCs w:val="28"/>
        </w:rPr>
      </w:pPr>
    </w:p>
    <w:p w14:paraId="4C9700F3" w14:textId="77777777" w:rsidR="00837F45" w:rsidRPr="005354D5" w:rsidRDefault="00837F45" w:rsidP="006805CB">
      <w:pPr>
        <w:rPr>
          <w:szCs w:val="28"/>
        </w:rPr>
      </w:pPr>
    </w:p>
    <w:p w14:paraId="580C4E75" w14:textId="77777777" w:rsidR="00837F45" w:rsidRPr="005354D5" w:rsidRDefault="00837F45" w:rsidP="006805CB">
      <w:pPr>
        <w:rPr>
          <w:szCs w:val="28"/>
        </w:rPr>
      </w:pPr>
    </w:p>
    <w:p w14:paraId="6B2AB2B9" w14:textId="77777777" w:rsidR="00837F45" w:rsidRPr="005354D5" w:rsidRDefault="00837F45" w:rsidP="006805CB">
      <w:pPr>
        <w:rPr>
          <w:szCs w:val="28"/>
        </w:rPr>
      </w:pPr>
    </w:p>
    <w:p w14:paraId="60174357" w14:textId="77777777" w:rsidR="00837F45" w:rsidRPr="005354D5" w:rsidRDefault="00837F45" w:rsidP="006805CB">
      <w:pPr>
        <w:rPr>
          <w:szCs w:val="28"/>
        </w:rPr>
        <w:sectPr w:rsidR="00837F45" w:rsidRPr="005354D5" w:rsidSect="005F510A">
          <w:headerReference w:type="default" r:id="rId14"/>
          <w:footnotePr>
            <w:numRestart w:val="eachPage"/>
          </w:footnotePr>
          <w:pgSz w:w="11907" w:h="16840" w:code="9"/>
          <w:pgMar w:top="1134" w:right="1134" w:bottom="1134" w:left="1701" w:header="567" w:footer="567" w:gutter="0"/>
          <w:pgNumType w:start="1"/>
          <w:cols w:space="720"/>
          <w:titlePg/>
          <w:docGrid w:linePitch="381"/>
        </w:sectPr>
      </w:pPr>
    </w:p>
    <w:tbl>
      <w:tblPr>
        <w:tblW w:w="14884" w:type="dxa"/>
        <w:tblInd w:w="142" w:type="dxa"/>
        <w:tblLayout w:type="fixed"/>
        <w:tblLook w:val="0000" w:firstRow="0" w:lastRow="0" w:firstColumn="0" w:lastColumn="0" w:noHBand="0" w:noVBand="0"/>
      </w:tblPr>
      <w:tblGrid>
        <w:gridCol w:w="817"/>
        <w:gridCol w:w="1241"/>
        <w:gridCol w:w="2432"/>
        <w:gridCol w:w="5291"/>
        <w:gridCol w:w="5103"/>
      </w:tblGrid>
      <w:tr w:rsidR="00837F45" w:rsidRPr="005354D5" w14:paraId="6736F5FB" w14:textId="77777777" w:rsidTr="00896CC4">
        <w:trPr>
          <w:trHeight w:val="293"/>
        </w:trPr>
        <w:tc>
          <w:tcPr>
            <w:tcW w:w="14884" w:type="dxa"/>
            <w:gridSpan w:val="5"/>
            <w:tcBorders>
              <w:top w:val="nil"/>
              <w:left w:val="nil"/>
              <w:bottom w:val="nil"/>
              <w:right w:val="nil"/>
            </w:tcBorders>
          </w:tcPr>
          <w:p w14:paraId="777F3C3D" w14:textId="77777777" w:rsidR="00837F45" w:rsidRPr="005354D5" w:rsidRDefault="00837F45" w:rsidP="006805CB">
            <w:pPr>
              <w:autoSpaceDE w:val="0"/>
              <w:autoSpaceDN w:val="0"/>
              <w:adjustRightInd w:val="0"/>
              <w:jc w:val="center"/>
              <w:rPr>
                <w:b/>
                <w:bCs/>
                <w:szCs w:val="28"/>
              </w:rPr>
            </w:pPr>
            <w:r w:rsidRPr="005354D5">
              <w:rPr>
                <w:b/>
                <w:bCs/>
                <w:szCs w:val="28"/>
              </w:rPr>
              <w:lastRenderedPageBreak/>
              <w:t>P</w:t>
            </w:r>
            <w:r>
              <w:rPr>
                <w:b/>
                <w:bCs/>
                <w:szCs w:val="28"/>
              </w:rPr>
              <w:t>hụ lục</w:t>
            </w:r>
            <w:r w:rsidRPr="005354D5">
              <w:rPr>
                <w:b/>
                <w:bCs/>
                <w:szCs w:val="28"/>
              </w:rPr>
              <w:t xml:space="preserve"> VI</w:t>
            </w:r>
          </w:p>
        </w:tc>
      </w:tr>
      <w:tr w:rsidR="00837F45" w:rsidRPr="005354D5" w14:paraId="68BBAEB4" w14:textId="77777777" w:rsidTr="00896CC4">
        <w:trPr>
          <w:trHeight w:val="293"/>
        </w:trPr>
        <w:tc>
          <w:tcPr>
            <w:tcW w:w="14884" w:type="dxa"/>
            <w:gridSpan w:val="5"/>
            <w:tcBorders>
              <w:top w:val="nil"/>
              <w:left w:val="nil"/>
              <w:bottom w:val="nil"/>
              <w:right w:val="nil"/>
            </w:tcBorders>
          </w:tcPr>
          <w:p w14:paraId="428787E8" w14:textId="77777777" w:rsidR="00837F45" w:rsidRPr="005354D5" w:rsidRDefault="00837F45" w:rsidP="006805CB">
            <w:pPr>
              <w:autoSpaceDE w:val="0"/>
              <w:autoSpaceDN w:val="0"/>
              <w:adjustRightInd w:val="0"/>
              <w:jc w:val="center"/>
              <w:rPr>
                <w:b/>
                <w:bCs/>
                <w:szCs w:val="28"/>
              </w:rPr>
            </w:pPr>
            <w:r w:rsidRPr="005354D5">
              <w:rPr>
                <w:b/>
                <w:bCs/>
                <w:szCs w:val="28"/>
              </w:rPr>
              <w:t>CHUYÊN MÔN VÀ LĨNH VỰC CẤP CHỨNG CHỈ HÀNH NGHỀ HOẠT ĐỘNG XÂY DỰNG</w:t>
            </w:r>
          </w:p>
          <w:p w14:paraId="6475B46F" w14:textId="77777777" w:rsidR="00837F45" w:rsidRDefault="00837F45" w:rsidP="006805CB">
            <w:pPr>
              <w:jc w:val="center"/>
              <w:rPr>
                <w:i/>
                <w:iCs/>
                <w:szCs w:val="28"/>
                <w:lang w:val="nl-NL"/>
              </w:rPr>
            </w:pPr>
            <w:r w:rsidRPr="005354D5">
              <w:rPr>
                <w:i/>
                <w:iCs/>
                <w:szCs w:val="28"/>
                <w:lang w:val="nl-NL"/>
              </w:rPr>
              <w:t xml:space="preserve">(Kèm theo Nghị định số    </w:t>
            </w:r>
            <w:r>
              <w:rPr>
                <w:i/>
                <w:iCs/>
                <w:szCs w:val="28"/>
                <w:lang w:val="nl-NL"/>
              </w:rPr>
              <w:t xml:space="preserve">  </w:t>
            </w:r>
            <w:r w:rsidRPr="005354D5">
              <w:rPr>
                <w:i/>
                <w:iCs/>
                <w:szCs w:val="28"/>
                <w:lang w:val="nl-NL"/>
              </w:rPr>
              <w:t xml:space="preserve">  /2024/NĐ-CP ngày  </w:t>
            </w:r>
            <w:r>
              <w:rPr>
                <w:i/>
                <w:iCs/>
                <w:szCs w:val="28"/>
                <w:lang w:val="nl-NL"/>
              </w:rPr>
              <w:t xml:space="preserve">  </w:t>
            </w:r>
            <w:r w:rsidRPr="005354D5">
              <w:rPr>
                <w:i/>
                <w:iCs/>
                <w:szCs w:val="28"/>
                <w:lang w:val="nl-NL"/>
              </w:rPr>
              <w:t xml:space="preserve">   tháng</w:t>
            </w:r>
            <w:r>
              <w:rPr>
                <w:i/>
                <w:iCs/>
                <w:szCs w:val="28"/>
                <w:lang w:val="nl-NL"/>
              </w:rPr>
              <w:t xml:space="preserve"> 12 </w:t>
            </w:r>
            <w:r w:rsidRPr="005354D5">
              <w:rPr>
                <w:i/>
                <w:iCs/>
                <w:szCs w:val="28"/>
                <w:lang w:val="nl-NL"/>
              </w:rPr>
              <w:t>năm 2024 của Chính phủ)</w:t>
            </w:r>
          </w:p>
          <w:p w14:paraId="1297E869" w14:textId="77777777" w:rsidR="00837F45" w:rsidRPr="00896CC4" w:rsidRDefault="00837F45" w:rsidP="006805CB">
            <w:pPr>
              <w:jc w:val="center"/>
              <w:rPr>
                <w:b/>
                <w:bCs/>
                <w:szCs w:val="28"/>
                <w:vertAlign w:val="superscript"/>
              </w:rPr>
            </w:pPr>
            <w:r>
              <w:rPr>
                <w:b/>
                <w:bCs/>
                <w:szCs w:val="28"/>
                <w:vertAlign w:val="superscript"/>
              </w:rPr>
              <w:t>______________</w:t>
            </w:r>
          </w:p>
        </w:tc>
      </w:tr>
      <w:tr w:rsidR="00837F45" w:rsidRPr="005354D5" w14:paraId="0CBFD0D4" w14:textId="77777777" w:rsidTr="00896CC4">
        <w:trPr>
          <w:trHeight w:val="293"/>
        </w:trPr>
        <w:tc>
          <w:tcPr>
            <w:tcW w:w="817" w:type="dxa"/>
            <w:tcBorders>
              <w:top w:val="nil"/>
              <w:left w:val="nil"/>
              <w:bottom w:val="single" w:sz="6" w:space="0" w:color="auto"/>
              <w:right w:val="nil"/>
            </w:tcBorders>
          </w:tcPr>
          <w:p w14:paraId="032A0FD4" w14:textId="77777777" w:rsidR="00837F45" w:rsidRPr="005354D5" w:rsidRDefault="00837F45" w:rsidP="006805CB">
            <w:pPr>
              <w:autoSpaceDE w:val="0"/>
              <w:autoSpaceDN w:val="0"/>
              <w:adjustRightInd w:val="0"/>
              <w:jc w:val="center"/>
              <w:rPr>
                <w:szCs w:val="28"/>
              </w:rPr>
            </w:pPr>
          </w:p>
        </w:tc>
        <w:tc>
          <w:tcPr>
            <w:tcW w:w="1241" w:type="dxa"/>
            <w:tcBorders>
              <w:top w:val="nil"/>
              <w:left w:val="nil"/>
              <w:bottom w:val="single" w:sz="4" w:space="0" w:color="auto"/>
              <w:right w:val="nil"/>
            </w:tcBorders>
          </w:tcPr>
          <w:p w14:paraId="7FADE2B9" w14:textId="77777777" w:rsidR="00837F45" w:rsidRPr="005354D5" w:rsidRDefault="00837F45" w:rsidP="006805CB">
            <w:pPr>
              <w:autoSpaceDE w:val="0"/>
              <w:autoSpaceDN w:val="0"/>
              <w:adjustRightInd w:val="0"/>
              <w:jc w:val="center"/>
              <w:rPr>
                <w:szCs w:val="28"/>
              </w:rPr>
            </w:pPr>
          </w:p>
        </w:tc>
        <w:tc>
          <w:tcPr>
            <w:tcW w:w="2432" w:type="dxa"/>
            <w:tcBorders>
              <w:top w:val="nil"/>
              <w:left w:val="nil"/>
              <w:bottom w:val="single" w:sz="4" w:space="0" w:color="auto"/>
              <w:right w:val="nil"/>
            </w:tcBorders>
          </w:tcPr>
          <w:p w14:paraId="4CDFC194" w14:textId="77777777" w:rsidR="00837F45" w:rsidRPr="005354D5" w:rsidRDefault="00837F45" w:rsidP="006805CB">
            <w:pPr>
              <w:autoSpaceDE w:val="0"/>
              <w:autoSpaceDN w:val="0"/>
              <w:adjustRightInd w:val="0"/>
              <w:jc w:val="center"/>
              <w:rPr>
                <w:szCs w:val="28"/>
              </w:rPr>
            </w:pPr>
          </w:p>
        </w:tc>
        <w:tc>
          <w:tcPr>
            <w:tcW w:w="5291" w:type="dxa"/>
            <w:tcBorders>
              <w:top w:val="nil"/>
              <w:left w:val="nil"/>
              <w:bottom w:val="single" w:sz="6" w:space="0" w:color="auto"/>
              <w:right w:val="nil"/>
            </w:tcBorders>
          </w:tcPr>
          <w:p w14:paraId="3F122A99" w14:textId="77777777" w:rsidR="00837F45" w:rsidRPr="005354D5" w:rsidRDefault="00837F45" w:rsidP="006805CB">
            <w:pPr>
              <w:autoSpaceDE w:val="0"/>
              <w:autoSpaceDN w:val="0"/>
              <w:adjustRightInd w:val="0"/>
              <w:jc w:val="center"/>
              <w:rPr>
                <w:szCs w:val="28"/>
              </w:rPr>
            </w:pPr>
          </w:p>
        </w:tc>
        <w:tc>
          <w:tcPr>
            <w:tcW w:w="5103" w:type="dxa"/>
            <w:tcBorders>
              <w:top w:val="nil"/>
              <w:left w:val="nil"/>
              <w:bottom w:val="single" w:sz="6" w:space="0" w:color="auto"/>
              <w:right w:val="nil"/>
            </w:tcBorders>
          </w:tcPr>
          <w:p w14:paraId="36F915A3" w14:textId="77777777" w:rsidR="00837F45" w:rsidRPr="005354D5" w:rsidRDefault="00837F45" w:rsidP="006805CB">
            <w:pPr>
              <w:autoSpaceDE w:val="0"/>
              <w:autoSpaceDN w:val="0"/>
              <w:adjustRightInd w:val="0"/>
              <w:jc w:val="center"/>
              <w:rPr>
                <w:szCs w:val="28"/>
              </w:rPr>
            </w:pPr>
          </w:p>
        </w:tc>
      </w:tr>
      <w:tr w:rsidR="00837F45" w:rsidRPr="005354D5" w14:paraId="115997BE" w14:textId="77777777" w:rsidTr="00896CC4">
        <w:trPr>
          <w:trHeight w:val="374"/>
        </w:trPr>
        <w:tc>
          <w:tcPr>
            <w:tcW w:w="817" w:type="dxa"/>
            <w:vMerge w:val="restart"/>
            <w:tcBorders>
              <w:top w:val="single" w:sz="6" w:space="0" w:color="auto"/>
              <w:left w:val="single" w:sz="6" w:space="0" w:color="auto"/>
              <w:right w:val="single" w:sz="6" w:space="0" w:color="auto"/>
            </w:tcBorders>
            <w:vAlign w:val="center"/>
          </w:tcPr>
          <w:p w14:paraId="35BB1ADA" w14:textId="77777777" w:rsidR="00837F45" w:rsidRPr="005354D5" w:rsidRDefault="00837F45" w:rsidP="006805CB">
            <w:pPr>
              <w:autoSpaceDE w:val="0"/>
              <w:autoSpaceDN w:val="0"/>
              <w:adjustRightInd w:val="0"/>
              <w:jc w:val="center"/>
              <w:rPr>
                <w:b/>
                <w:bCs/>
                <w:szCs w:val="28"/>
              </w:rPr>
            </w:pPr>
            <w:r w:rsidRPr="005354D5">
              <w:rPr>
                <w:b/>
                <w:bCs/>
                <w:szCs w:val="28"/>
              </w:rPr>
              <w:t>STT</w:t>
            </w:r>
          </w:p>
        </w:tc>
        <w:tc>
          <w:tcPr>
            <w:tcW w:w="3673" w:type="dxa"/>
            <w:gridSpan w:val="2"/>
            <w:tcBorders>
              <w:top w:val="single" w:sz="4" w:space="0" w:color="auto"/>
              <w:left w:val="single" w:sz="6" w:space="0" w:color="auto"/>
              <w:bottom w:val="single" w:sz="4" w:space="0" w:color="auto"/>
              <w:right w:val="single" w:sz="6" w:space="0" w:color="auto"/>
            </w:tcBorders>
            <w:vAlign w:val="center"/>
          </w:tcPr>
          <w:p w14:paraId="6601DBC2" w14:textId="77777777" w:rsidR="00837F45" w:rsidRPr="005354D5" w:rsidRDefault="00837F45" w:rsidP="006805CB">
            <w:pPr>
              <w:autoSpaceDE w:val="0"/>
              <w:autoSpaceDN w:val="0"/>
              <w:adjustRightInd w:val="0"/>
              <w:jc w:val="center"/>
              <w:rPr>
                <w:b/>
                <w:bCs/>
                <w:szCs w:val="28"/>
              </w:rPr>
            </w:pPr>
            <w:r w:rsidRPr="005354D5">
              <w:rPr>
                <w:b/>
                <w:bCs/>
                <w:szCs w:val="28"/>
              </w:rPr>
              <w:t>Lĩnh vực cấp CCHN</w:t>
            </w:r>
          </w:p>
        </w:tc>
        <w:tc>
          <w:tcPr>
            <w:tcW w:w="10394" w:type="dxa"/>
            <w:gridSpan w:val="2"/>
            <w:tcBorders>
              <w:top w:val="single" w:sz="6" w:space="0" w:color="auto"/>
              <w:left w:val="single" w:sz="6" w:space="0" w:color="auto"/>
              <w:right w:val="single" w:sz="6" w:space="0" w:color="auto"/>
            </w:tcBorders>
            <w:vAlign w:val="center"/>
          </w:tcPr>
          <w:p w14:paraId="70589503" w14:textId="77777777" w:rsidR="00837F45" w:rsidRPr="005354D5" w:rsidRDefault="00837F45" w:rsidP="006805CB">
            <w:pPr>
              <w:autoSpaceDE w:val="0"/>
              <w:autoSpaceDN w:val="0"/>
              <w:adjustRightInd w:val="0"/>
              <w:jc w:val="center"/>
              <w:rPr>
                <w:b/>
                <w:bCs/>
                <w:szCs w:val="28"/>
              </w:rPr>
            </w:pPr>
            <w:r w:rsidRPr="005354D5">
              <w:rPr>
                <w:b/>
                <w:bCs/>
                <w:szCs w:val="28"/>
              </w:rPr>
              <w:t>Chuyên môn</w:t>
            </w:r>
          </w:p>
        </w:tc>
      </w:tr>
      <w:tr w:rsidR="00837F45" w:rsidRPr="005354D5" w14:paraId="75CA9889" w14:textId="77777777" w:rsidTr="00896CC4">
        <w:trPr>
          <w:trHeight w:val="1288"/>
        </w:trPr>
        <w:tc>
          <w:tcPr>
            <w:tcW w:w="817" w:type="dxa"/>
            <w:vMerge/>
            <w:tcBorders>
              <w:left w:val="single" w:sz="6" w:space="0" w:color="auto"/>
              <w:right w:val="single" w:sz="6" w:space="0" w:color="auto"/>
            </w:tcBorders>
            <w:vAlign w:val="center"/>
          </w:tcPr>
          <w:p w14:paraId="351F0D0B" w14:textId="77777777" w:rsidR="00837F45" w:rsidRPr="005354D5" w:rsidRDefault="00837F45" w:rsidP="006805CB">
            <w:pPr>
              <w:autoSpaceDE w:val="0"/>
              <w:autoSpaceDN w:val="0"/>
              <w:adjustRightInd w:val="0"/>
              <w:jc w:val="center"/>
              <w:rPr>
                <w:b/>
                <w:bCs/>
                <w:szCs w:val="28"/>
              </w:rPr>
            </w:pPr>
          </w:p>
        </w:tc>
        <w:tc>
          <w:tcPr>
            <w:tcW w:w="1241" w:type="dxa"/>
            <w:tcBorders>
              <w:top w:val="single" w:sz="4" w:space="0" w:color="auto"/>
              <w:left w:val="single" w:sz="6" w:space="0" w:color="auto"/>
              <w:right w:val="single" w:sz="4" w:space="0" w:color="auto"/>
            </w:tcBorders>
            <w:vAlign w:val="center"/>
          </w:tcPr>
          <w:p w14:paraId="0344419B" w14:textId="77777777" w:rsidR="00837F45" w:rsidRPr="005354D5" w:rsidRDefault="00837F45" w:rsidP="006805CB">
            <w:pPr>
              <w:autoSpaceDE w:val="0"/>
              <w:autoSpaceDN w:val="0"/>
              <w:adjustRightInd w:val="0"/>
              <w:jc w:val="center"/>
              <w:rPr>
                <w:b/>
                <w:bCs/>
                <w:szCs w:val="28"/>
              </w:rPr>
            </w:pPr>
            <w:r w:rsidRPr="005354D5">
              <w:rPr>
                <w:b/>
                <w:bCs/>
                <w:szCs w:val="28"/>
              </w:rPr>
              <w:t>Lĩnh vực cấp</w:t>
            </w:r>
          </w:p>
        </w:tc>
        <w:tc>
          <w:tcPr>
            <w:tcW w:w="2432" w:type="dxa"/>
            <w:tcBorders>
              <w:top w:val="single" w:sz="4" w:space="0" w:color="auto"/>
              <w:left w:val="single" w:sz="4" w:space="0" w:color="auto"/>
              <w:right w:val="single" w:sz="6" w:space="0" w:color="auto"/>
            </w:tcBorders>
            <w:vAlign w:val="center"/>
          </w:tcPr>
          <w:p w14:paraId="6C958C48" w14:textId="77777777" w:rsidR="00837F45" w:rsidRDefault="00837F45" w:rsidP="006805CB">
            <w:pPr>
              <w:autoSpaceDE w:val="0"/>
              <w:autoSpaceDN w:val="0"/>
              <w:adjustRightInd w:val="0"/>
              <w:jc w:val="center"/>
              <w:rPr>
                <w:b/>
                <w:bCs/>
                <w:szCs w:val="28"/>
              </w:rPr>
            </w:pPr>
            <w:r w:rsidRPr="005354D5">
              <w:rPr>
                <w:b/>
                <w:bCs/>
                <w:szCs w:val="28"/>
              </w:rPr>
              <w:t xml:space="preserve">Nội dung </w:t>
            </w:r>
          </w:p>
          <w:p w14:paraId="4033901C" w14:textId="77777777" w:rsidR="00837F45" w:rsidRPr="005354D5" w:rsidRDefault="00837F45" w:rsidP="006805CB">
            <w:pPr>
              <w:autoSpaceDE w:val="0"/>
              <w:autoSpaceDN w:val="0"/>
              <w:adjustRightInd w:val="0"/>
              <w:jc w:val="center"/>
              <w:rPr>
                <w:b/>
                <w:bCs/>
                <w:szCs w:val="28"/>
              </w:rPr>
            </w:pPr>
            <w:r w:rsidRPr="005354D5">
              <w:rPr>
                <w:b/>
                <w:bCs/>
                <w:szCs w:val="28"/>
              </w:rPr>
              <w:t>hành nghề</w:t>
            </w:r>
          </w:p>
        </w:tc>
        <w:tc>
          <w:tcPr>
            <w:tcW w:w="5291" w:type="dxa"/>
            <w:tcBorders>
              <w:top w:val="single" w:sz="6" w:space="0" w:color="auto"/>
              <w:left w:val="single" w:sz="6" w:space="0" w:color="auto"/>
              <w:right w:val="single" w:sz="6" w:space="0" w:color="auto"/>
            </w:tcBorders>
            <w:vAlign w:val="center"/>
          </w:tcPr>
          <w:p w14:paraId="152C4696" w14:textId="77777777" w:rsidR="00837F45" w:rsidRPr="005354D5" w:rsidRDefault="00837F45" w:rsidP="006805CB">
            <w:pPr>
              <w:autoSpaceDE w:val="0"/>
              <w:autoSpaceDN w:val="0"/>
              <w:adjustRightInd w:val="0"/>
              <w:jc w:val="center"/>
              <w:rPr>
                <w:b/>
                <w:bCs/>
                <w:szCs w:val="28"/>
              </w:rPr>
            </w:pPr>
            <w:r w:rsidRPr="005354D5">
              <w:rPr>
                <w:b/>
                <w:bCs/>
                <w:szCs w:val="28"/>
              </w:rPr>
              <w:t>Chuyên ngành đào tạo theo văn bằng</w:t>
            </w:r>
          </w:p>
        </w:tc>
        <w:tc>
          <w:tcPr>
            <w:tcW w:w="5103" w:type="dxa"/>
            <w:tcBorders>
              <w:top w:val="single" w:sz="6" w:space="0" w:color="auto"/>
              <w:left w:val="single" w:sz="6" w:space="0" w:color="auto"/>
              <w:right w:val="single" w:sz="6" w:space="0" w:color="auto"/>
            </w:tcBorders>
            <w:vAlign w:val="center"/>
          </w:tcPr>
          <w:p w14:paraId="5E9C95BF" w14:textId="77777777" w:rsidR="00837F45" w:rsidRDefault="00837F45" w:rsidP="006805CB">
            <w:pPr>
              <w:autoSpaceDE w:val="0"/>
              <w:autoSpaceDN w:val="0"/>
              <w:adjustRightInd w:val="0"/>
              <w:jc w:val="center"/>
              <w:rPr>
                <w:b/>
                <w:bCs/>
                <w:szCs w:val="28"/>
              </w:rPr>
            </w:pPr>
            <w:r w:rsidRPr="005354D5">
              <w:rPr>
                <w:b/>
                <w:bCs/>
                <w:szCs w:val="28"/>
              </w:rPr>
              <w:t xml:space="preserve">Chuyên môn đào tạo phù hợp thể hiện </w:t>
            </w:r>
          </w:p>
          <w:p w14:paraId="3829B580" w14:textId="77777777" w:rsidR="00837F45" w:rsidRDefault="00837F45" w:rsidP="006805CB">
            <w:pPr>
              <w:autoSpaceDE w:val="0"/>
              <w:autoSpaceDN w:val="0"/>
              <w:adjustRightInd w:val="0"/>
              <w:jc w:val="center"/>
              <w:rPr>
                <w:b/>
                <w:bCs/>
                <w:szCs w:val="28"/>
              </w:rPr>
            </w:pPr>
            <w:r w:rsidRPr="005354D5">
              <w:rPr>
                <w:b/>
                <w:bCs/>
                <w:szCs w:val="28"/>
              </w:rPr>
              <w:t xml:space="preserve">tại bảng điểm/phụ lục văn bằng trong </w:t>
            </w:r>
          </w:p>
          <w:p w14:paraId="3324C5AB" w14:textId="77777777" w:rsidR="00837F45" w:rsidRDefault="00837F45" w:rsidP="006805CB">
            <w:pPr>
              <w:autoSpaceDE w:val="0"/>
              <w:autoSpaceDN w:val="0"/>
              <w:adjustRightInd w:val="0"/>
              <w:jc w:val="center"/>
              <w:rPr>
                <w:b/>
                <w:spacing w:val="-4"/>
                <w:szCs w:val="28"/>
              </w:rPr>
            </w:pPr>
            <w:r w:rsidRPr="005354D5">
              <w:rPr>
                <w:b/>
                <w:bCs/>
                <w:szCs w:val="28"/>
              </w:rPr>
              <w:t xml:space="preserve">trường hợp </w:t>
            </w:r>
            <w:r w:rsidRPr="005354D5">
              <w:rPr>
                <w:b/>
                <w:spacing w:val="-4"/>
                <w:szCs w:val="28"/>
              </w:rPr>
              <w:t xml:space="preserve">văn bằng không ghi rõ </w:t>
            </w:r>
          </w:p>
          <w:p w14:paraId="24C0069E" w14:textId="77777777" w:rsidR="00837F45" w:rsidRPr="005354D5" w:rsidRDefault="00837F45" w:rsidP="006805CB">
            <w:pPr>
              <w:autoSpaceDE w:val="0"/>
              <w:autoSpaceDN w:val="0"/>
              <w:adjustRightInd w:val="0"/>
              <w:jc w:val="center"/>
              <w:rPr>
                <w:b/>
                <w:bCs/>
                <w:szCs w:val="28"/>
              </w:rPr>
            </w:pPr>
            <w:r w:rsidRPr="005354D5">
              <w:rPr>
                <w:b/>
                <w:spacing w:val="-4"/>
                <w:szCs w:val="28"/>
              </w:rPr>
              <w:t>chuyên ngành đào tạo</w:t>
            </w:r>
          </w:p>
        </w:tc>
      </w:tr>
      <w:tr w:rsidR="00837F45" w:rsidRPr="005354D5" w14:paraId="5B84E3EF" w14:textId="77777777" w:rsidTr="00896CC4">
        <w:trPr>
          <w:trHeight w:val="293"/>
        </w:trPr>
        <w:tc>
          <w:tcPr>
            <w:tcW w:w="817" w:type="dxa"/>
            <w:tcBorders>
              <w:top w:val="single" w:sz="6" w:space="0" w:color="auto"/>
              <w:left w:val="single" w:sz="6" w:space="0" w:color="auto"/>
              <w:bottom w:val="single" w:sz="6" w:space="0" w:color="auto"/>
              <w:right w:val="single" w:sz="6" w:space="0" w:color="auto"/>
            </w:tcBorders>
          </w:tcPr>
          <w:p w14:paraId="784AC85C" w14:textId="77777777" w:rsidR="00837F45" w:rsidRPr="005354D5" w:rsidRDefault="00837F45" w:rsidP="006805CB">
            <w:pPr>
              <w:autoSpaceDE w:val="0"/>
              <w:autoSpaceDN w:val="0"/>
              <w:adjustRightInd w:val="0"/>
              <w:jc w:val="center"/>
              <w:rPr>
                <w:b/>
                <w:bCs/>
                <w:szCs w:val="28"/>
              </w:rPr>
            </w:pPr>
            <w:r w:rsidRPr="005354D5">
              <w:rPr>
                <w:b/>
                <w:bCs/>
                <w:szCs w:val="28"/>
              </w:rPr>
              <w:t>1</w:t>
            </w:r>
          </w:p>
        </w:tc>
        <w:tc>
          <w:tcPr>
            <w:tcW w:w="8964" w:type="dxa"/>
            <w:gridSpan w:val="3"/>
            <w:tcBorders>
              <w:top w:val="single" w:sz="6" w:space="0" w:color="auto"/>
              <w:left w:val="single" w:sz="6" w:space="0" w:color="auto"/>
              <w:bottom w:val="single" w:sz="6" w:space="0" w:color="auto"/>
              <w:right w:val="single" w:sz="6" w:space="0" w:color="auto"/>
            </w:tcBorders>
          </w:tcPr>
          <w:p w14:paraId="67F576B8" w14:textId="77777777" w:rsidR="00837F45" w:rsidRPr="005354D5" w:rsidRDefault="00837F45" w:rsidP="006805CB">
            <w:pPr>
              <w:autoSpaceDE w:val="0"/>
              <w:autoSpaceDN w:val="0"/>
              <w:adjustRightInd w:val="0"/>
              <w:rPr>
                <w:b/>
                <w:bCs/>
                <w:szCs w:val="28"/>
              </w:rPr>
            </w:pPr>
            <w:r w:rsidRPr="005354D5">
              <w:rPr>
                <w:b/>
                <w:bCs/>
                <w:szCs w:val="28"/>
              </w:rPr>
              <w:t>Lĩnh vực khảo sát xây dựng</w:t>
            </w:r>
          </w:p>
        </w:tc>
        <w:tc>
          <w:tcPr>
            <w:tcW w:w="5103" w:type="dxa"/>
            <w:tcBorders>
              <w:top w:val="single" w:sz="6" w:space="0" w:color="auto"/>
              <w:left w:val="single" w:sz="6" w:space="0" w:color="auto"/>
              <w:bottom w:val="single" w:sz="6" w:space="0" w:color="auto"/>
              <w:right w:val="single" w:sz="6" w:space="0" w:color="auto"/>
            </w:tcBorders>
          </w:tcPr>
          <w:p w14:paraId="4ED85014" w14:textId="77777777" w:rsidR="00837F45" w:rsidRPr="005354D5" w:rsidRDefault="00837F45" w:rsidP="006805CB">
            <w:pPr>
              <w:autoSpaceDE w:val="0"/>
              <w:autoSpaceDN w:val="0"/>
              <w:adjustRightInd w:val="0"/>
              <w:rPr>
                <w:b/>
                <w:bCs/>
                <w:szCs w:val="28"/>
              </w:rPr>
            </w:pPr>
          </w:p>
        </w:tc>
      </w:tr>
      <w:tr w:rsidR="00837F45" w:rsidRPr="005354D5" w14:paraId="7A618E9A" w14:textId="77777777" w:rsidTr="00896CC4">
        <w:trPr>
          <w:trHeight w:val="924"/>
        </w:trPr>
        <w:tc>
          <w:tcPr>
            <w:tcW w:w="817" w:type="dxa"/>
            <w:tcBorders>
              <w:top w:val="single" w:sz="6" w:space="0" w:color="auto"/>
              <w:left w:val="single" w:sz="6" w:space="0" w:color="auto"/>
              <w:bottom w:val="single" w:sz="6" w:space="0" w:color="auto"/>
              <w:right w:val="single" w:sz="6" w:space="0" w:color="auto"/>
            </w:tcBorders>
          </w:tcPr>
          <w:p w14:paraId="14292B68" w14:textId="77777777" w:rsidR="00837F45" w:rsidRPr="005354D5" w:rsidRDefault="00837F45" w:rsidP="006805CB">
            <w:pPr>
              <w:autoSpaceDE w:val="0"/>
              <w:autoSpaceDN w:val="0"/>
              <w:adjustRightInd w:val="0"/>
              <w:jc w:val="center"/>
              <w:rPr>
                <w:szCs w:val="28"/>
              </w:rPr>
            </w:pPr>
            <w:r w:rsidRPr="005354D5">
              <w:rPr>
                <w:szCs w:val="28"/>
              </w:rPr>
              <w:t>1.1</w:t>
            </w:r>
          </w:p>
        </w:tc>
        <w:tc>
          <w:tcPr>
            <w:tcW w:w="3673" w:type="dxa"/>
            <w:gridSpan w:val="2"/>
            <w:tcBorders>
              <w:top w:val="single" w:sz="6" w:space="0" w:color="auto"/>
              <w:left w:val="single" w:sz="6" w:space="0" w:color="auto"/>
              <w:bottom w:val="single" w:sz="6" w:space="0" w:color="auto"/>
              <w:right w:val="single" w:sz="6" w:space="0" w:color="auto"/>
            </w:tcBorders>
          </w:tcPr>
          <w:p w14:paraId="0A72F79F" w14:textId="77777777" w:rsidR="00837F45" w:rsidRPr="005354D5" w:rsidRDefault="00837F45" w:rsidP="006805CB">
            <w:pPr>
              <w:autoSpaceDE w:val="0"/>
              <w:autoSpaceDN w:val="0"/>
              <w:adjustRightInd w:val="0"/>
              <w:jc w:val="center"/>
              <w:rPr>
                <w:szCs w:val="28"/>
              </w:rPr>
            </w:pPr>
            <w:r w:rsidRPr="005354D5">
              <w:rPr>
                <w:szCs w:val="28"/>
              </w:rPr>
              <w:t>Khảo sát địa hình</w:t>
            </w:r>
          </w:p>
        </w:tc>
        <w:tc>
          <w:tcPr>
            <w:tcW w:w="5291" w:type="dxa"/>
            <w:tcBorders>
              <w:top w:val="single" w:sz="6" w:space="0" w:color="auto"/>
              <w:left w:val="single" w:sz="6" w:space="0" w:color="auto"/>
              <w:bottom w:val="single" w:sz="6" w:space="0" w:color="auto"/>
              <w:right w:val="single" w:sz="6" w:space="0" w:color="auto"/>
            </w:tcBorders>
          </w:tcPr>
          <w:p w14:paraId="77924322" w14:textId="77777777" w:rsidR="00837F45" w:rsidRPr="005354D5" w:rsidRDefault="00837F45" w:rsidP="00896CC4">
            <w:pPr>
              <w:autoSpaceDE w:val="0"/>
              <w:autoSpaceDN w:val="0"/>
              <w:adjustRightInd w:val="0"/>
              <w:rPr>
                <w:szCs w:val="28"/>
              </w:rPr>
            </w:pPr>
            <w:r w:rsidRPr="005354D5">
              <w:rPr>
                <w:szCs w:val="28"/>
              </w:rPr>
              <w:t>Chuyên ngành đào tạo về trắc địa, bản đồ hoặc các chuyên ngành kỹ thuật xây dựng có liên quan.</w:t>
            </w:r>
          </w:p>
        </w:tc>
        <w:tc>
          <w:tcPr>
            <w:tcW w:w="5103" w:type="dxa"/>
            <w:tcBorders>
              <w:top w:val="single" w:sz="6" w:space="0" w:color="auto"/>
              <w:left w:val="single" w:sz="6" w:space="0" w:color="auto"/>
              <w:bottom w:val="single" w:sz="6" w:space="0" w:color="auto"/>
              <w:right w:val="single" w:sz="6" w:space="0" w:color="auto"/>
            </w:tcBorders>
          </w:tcPr>
          <w:p w14:paraId="41266E48" w14:textId="77777777" w:rsidR="00837F45" w:rsidRPr="005354D5" w:rsidRDefault="00837F45" w:rsidP="00896CC4">
            <w:pPr>
              <w:autoSpaceDE w:val="0"/>
              <w:autoSpaceDN w:val="0"/>
              <w:adjustRightInd w:val="0"/>
              <w:rPr>
                <w:szCs w:val="28"/>
              </w:rPr>
            </w:pPr>
            <w:r w:rsidRPr="005354D5">
              <w:rPr>
                <w:szCs w:val="28"/>
              </w:rPr>
              <w:t>Có môn học về trắc địa, bản đồ.</w:t>
            </w:r>
          </w:p>
        </w:tc>
      </w:tr>
      <w:tr w:rsidR="00837F45" w:rsidRPr="005354D5" w14:paraId="4B01B0B4" w14:textId="77777777" w:rsidTr="00896CC4">
        <w:trPr>
          <w:trHeight w:val="1087"/>
        </w:trPr>
        <w:tc>
          <w:tcPr>
            <w:tcW w:w="817" w:type="dxa"/>
            <w:tcBorders>
              <w:top w:val="single" w:sz="6" w:space="0" w:color="auto"/>
              <w:left w:val="single" w:sz="6" w:space="0" w:color="auto"/>
              <w:bottom w:val="single" w:sz="6" w:space="0" w:color="auto"/>
              <w:right w:val="single" w:sz="6" w:space="0" w:color="auto"/>
            </w:tcBorders>
          </w:tcPr>
          <w:p w14:paraId="0BA8B0F8" w14:textId="77777777" w:rsidR="00837F45" w:rsidRPr="005354D5" w:rsidRDefault="00837F45" w:rsidP="006805CB">
            <w:pPr>
              <w:autoSpaceDE w:val="0"/>
              <w:autoSpaceDN w:val="0"/>
              <w:adjustRightInd w:val="0"/>
              <w:jc w:val="center"/>
              <w:rPr>
                <w:szCs w:val="28"/>
              </w:rPr>
            </w:pPr>
            <w:r w:rsidRPr="005354D5">
              <w:rPr>
                <w:szCs w:val="28"/>
              </w:rPr>
              <w:t>1.2</w:t>
            </w:r>
          </w:p>
        </w:tc>
        <w:tc>
          <w:tcPr>
            <w:tcW w:w="3673" w:type="dxa"/>
            <w:gridSpan w:val="2"/>
            <w:tcBorders>
              <w:top w:val="single" w:sz="6" w:space="0" w:color="auto"/>
              <w:left w:val="single" w:sz="6" w:space="0" w:color="auto"/>
              <w:bottom w:val="single" w:sz="6" w:space="0" w:color="auto"/>
              <w:right w:val="single" w:sz="6" w:space="0" w:color="auto"/>
            </w:tcBorders>
          </w:tcPr>
          <w:p w14:paraId="6199D9DB" w14:textId="77777777" w:rsidR="00837F45" w:rsidRPr="005354D5" w:rsidRDefault="00837F45" w:rsidP="006805CB">
            <w:pPr>
              <w:autoSpaceDE w:val="0"/>
              <w:autoSpaceDN w:val="0"/>
              <w:adjustRightInd w:val="0"/>
              <w:jc w:val="center"/>
              <w:rPr>
                <w:szCs w:val="28"/>
              </w:rPr>
            </w:pPr>
            <w:r w:rsidRPr="005354D5">
              <w:rPr>
                <w:szCs w:val="28"/>
              </w:rPr>
              <w:t>Khảo sát địa chất công trình</w:t>
            </w:r>
          </w:p>
        </w:tc>
        <w:tc>
          <w:tcPr>
            <w:tcW w:w="5291" w:type="dxa"/>
            <w:tcBorders>
              <w:top w:val="single" w:sz="6" w:space="0" w:color="auto"/>
              <w:left w:val="single" w:sz="6" w:space="0" w:color="auto"/>
              <w:bottom w:val="single" w:sz="6" w:space="0" w:color="auto"/>
              <w:right w:val="single" w:sz="6" w:space="0" w:color="auto"/>
            </w:tcBorders>
          </w:tcPr>
          <w:p w14:paraId="66479680" w14:textId="77777777" w:rsidR="00837F45" w:rsidRPr="005354D5" w:rsidRDefault="00837F45" w:rsidP="00896CC4">
            <w:pPr>
              <w:autoSpaceDE w:val="0"/>
              <w:autoSpaceDN w:val="0"/>
              <w:adjustRightInd w:val="0"/>
              <w:rPr>
                <w:szCs w:val="28"/>
              </w:rPr>
            </w:pPr>
            <w:r w:rsidRPr="005354D5">
              <w:rPr>
                <w:szCs w:val="28"/>
              </w:rPr>
              <w:t>Chuyên ngành đào tạo về</w:t>
            </w:r>
            <w:r w:rsidRPr="005354D5">
              <w:rPr>
                <w:b/>
                <w:bCs/>
                <w:szCs w:val="28"/>
              </w:rPr>
              <w:t xml:space="preserve"> </w:t>
            </w:r>
            <w:r w:rsidRPr="005354D5">
              <w:rPr>
                <w:szCs w:val="28"/>
              </w:rPr>
              <w:t>địa chất công trình, địa chất thủy văn hoặc</w:t>
            </w:r>
            <w:r w:rsidRPr="005354D5">
              <w:rPr>
                <w:b/>
                <w:bCs/>
                <w:szCs w:val="28"/>
              </w:rPr>
              <w:t xml:space="preserve"> </w:t>
            </w:r>
            <w:r w:rsidRPr="005354D5">
              <w:rPr>
                <w:szCs w:val="28"/>
              </w:rPr>
              <w:t xml:space="preserve">các chuyên ngành kỹ thuật xây dựng có liên quan. </w:t>
            </w:r>
          </w:p>
        </w:tc>
        <w:tc>
          <w:tcPr>
            <w:tcW w:w="5103" w:type="dxa"/>
            <w:tcBorders>
              <w:top w:val="single" w:sz="6" w:space="0" w:color="auto"/>
              <w:left w:val="single" w:sz="6" w:space="0" w:color="auto"/>
              <w:bottom w:val="single" w:sz="6" w:space="0" w:color="auto"/>
              <w:right w:val="single" w:sz="6" w:space="0" w:color="auto"/>
            </w:tcBorders>
          </w:tcPr>
          <w:p w14:paraId="63659493" w14:textId="77777777" w:rsidR="00837F45" w:rsidRPr="005354D5" w:rsidRDefault="00837F45" w:rsidP="00896CC4">
            <w:pPr>
              <w:autoSpaceDE w:val="0"/>
              <w:autoSpaceDN w:val="0"/>
              <w:adjustRightInd w:val="0"/>
              <w:rPr>
                <w:szCs w:val="28"/>
              </w:rPr>
            </w:pPr>
            <w:r w:rsidRPr="005354D5">
              <w:rPr>
                <w:szCs w:val="28"/>
              </w:rPr>
              <w:t>Có môn học về địa chất công trình, địa chất thủy văn.</w:t>
            </w:r>
          </w:p>
        </w:tc>
      </w:tr>
      <w:tr w:rsidR="00837F45" w:rsidRPr="005354D5" w14:paraId="1308DFC6" w14:textId="77777777" w:rsidTr="00896CC4">
        <w:trPr>
          <w:trHeight w:val="293"/>
        </w:trPr>
        <w:tc>
          <w:tcPr>
            <w:tcW w:w="817" w:type="dxa"/>
            <w:tcBorders>
              <w:top w:val="single" w:sz="6" w:space="0" w:color="auto"/>
              <w:left w:val="single" w:sz="6" w:space="0" w:color="auto"/>
              <w:bottom w:val="single" w:sz="6" w:space="0" w:color="auto"/>
              <w:right w:val="single" w:sz="6" w:space="0" w:color="auto"/>
            </w:tcBorders>
          </w:tcPr>
          <w:p w14:paraId="1AE4D969" w14:textId="77777777" w:rsidR="00837F45" w:rsidRPr="005354D5" w:rsidRDefault="00837F45" w:rsidP="006805CB">
            <w:pPr>
              <w:autoSpaceDE w:val="0"/>
              <w:autoSpaceDN w:val="0"/>
              <w:adjustRightInd w:val="0"/>
              <w:jc w:val="center"/>
              <w:rPr>
                <w:b/>
                <w:bCs/>
                <w:szCs w:val="28"/>
              </w:rPr>
            </w:pPr>
            <w:r w:rsidRPr="005354D5">
              <w:rPr>
                <w:b/>
                <w:bCs/>
                <w:szCs w:val="28"/>
              </w:rPr>
              <w:t>2</w:t>
            </w:r>
          </w:p>
        </w:tc>
        <w:tc>
          <w:tcPr>
            <w:tcW w:w="8964" w:type="dxa"/>
            <w:gridSpan w:val="3"/>
            <w:tcBorders>
              <w:top w:val="single" w:sz="6" w:space="0" w:color="auto"/>
              <w:left w:val="single" w:sz="6" w:space="0" w:color="auto"/>
              <w:bottom w:val="single" w:sz="6" w:space="0" w:color="auto"/>
              <w:right w:val="single" w:sz="6" w:space="0" w:color="auto"/>
            </w:tcBorders>
          </w:tcPr>
          <w:p w14:paraId="587559D3" w14:textId="77777777" w:rsidR="00837F45" w:rsidRPr="005354D5" w:rsidRDefault="00837F45" w:rsidP="006805CB">
            <w:pPr>
              <w:autoSpaceDE w:val="0"/>
              <w:autoSpaceDN w:val="0"/>
              <w:adjustRightInd w:val="0"/>
              <w:rPr>
                <w:b/>
                <w:bCs/>
                <w:szCs w:val="28"/>
              </w:rPr>
            </w:pPr>
            <w:r w:rsidRPr="005354D5">
              <w:rPr>
                <w:b/>
                <w:bCs/>
                <w:szCs w:val="28"/>
              </w:rPr>
              <w:t>Lĩnh vực thiết kế quy hoạch xây dựng</w:t>
            </w:r>
          </w:p>
        </w:tc>
        <w:tc>
          <w:tcPr>
            <w:tcW w:w="5103" w:type="dxa"/>
            <w:tcBorders>
              <w:top w:val="single" w:sz="6" w:space="0" w:color="auto"/>
              <w:left w:val="single" w:sz="6" w:space="0" w:color="auto"/>
              <w:bottom w:val="single" w:sz="6" w:space="0" w:color="auto"/>
              <w:right w:val="single" w:sz="6" w:space="0" w:color="auto"/>
            </w:tcBorders>
          </w:tcPr>
          <w:p w14:paraId="2903D4D6" w14:textId="77777777" w:rsidR="00837F45" w:rsidRPr="005354D5" w:rsidRDefault="00837F45" w:rsidP="006805CB">
            <w:pPr>
              <w:autoSpaceDE w:val="0"/>
              <w:autoSpaceDN w:val="0"/>
              <w:adjustRightInd w:val="0"/>
              <w:rPr>
                <w:b/>
                <w:bCs/>
                <w:szCs w:val="28"/>
              </w:rPr>
            </w:pPr>
          </w:p>
        </w:tc>
      </w:tr>
      <w:tr w:rsidR="00837F45" w:rsidRPr="005354D5" w14:paraId="0C9008B1" w14:textId="77777777" w:rsidTr="00896CC4">
        <w:trPr>
          <w:trHeight w:val="1179"/>
        </w:trPr>
        <w:tc>
          <w:tcPr>
            <w:tcW w:w="817" w:type="dxa"/>
            <w:tcBorders>
              <w:top w:val="single" w:sz="6" w:space="0" w:color="auto"/>
              <w:left w:val="single" w:sz="6" w:space="0" w:color="auto"/>
              <w:bottom w:val="single" w:sz="6" w:space="0" w:color="auto"/>
              <w:right w:val="single" w:sz="6" w:space="0" w:color="auto"/>
            </w:tcBorders>
          </w:tcPr>
          <w:p w14:paraId="567D7416" w14:textId="77777777" w:rsidR="00837F45" w:rsidRPr="005354D5" w:rsidRDefault="00837F45" w:rsidP="006805CB">
            <w:pPr>
              <w:autoSpaceDE w:val="0"/>
              <w:autoSpaceDN w:val="0"/>
              <w:adjustRightInd w:val="0"/>
              <w:jc w:val="center"/>
              <w:rPr>
                <w:szCs w:val="28"/>
              </w:rPr>
            </w:pPr>
          </w:p>
        </w:tc>
        <w:tc>
          <w:tcPr>
            <w:tcW w:w="3673" w:type="dxa"/>
            <w:gridSpan w:val="2"/>
            <w:tcBorders>
              <w:top w:val="single" w:sz="6" w:space="0" w:color="auto"/>
              <w:left w:val="single" w:sz="6" w:space="0" w:color="auto"/>
              <w:right w:val="single" w:sz="6" w:space="0" w:color="auto"/>
            </w:tcBorders>
          </w:tcPr>
          <w:p w14:paraId="25DB62EF" w14:textId="77777777" w:rsidR="00837F45" w:rsidRPr="005354D5" w:rsidRDefault="00837F45" w:rsidP="006805CB">
            <w:pPr>
              <w:autoSpaceDE w:val="0"/>
              <w:autoSpaceDN w:val="0"/>
              <w:adjustRightInd w:val="0"/>
              <w:jc w:val="center"/>
              <w:rPr>
                <w:szCs w:val="28"/>
              </w:rPr>
            </w:pPr>
            <w:r w:rsidRPr="005354D5">
              <w:rPr>
                <w:szCs w:val="28"/>
              </w:rPr>
              <w:t>Thiết kế quy hoạch xây dựng</w:t>
            </w:r>
          </w:p>
        </w:tc>
        <w:tc>
          <w:tcPr>
            <w:tcW w:w="5291" w:type="dxa"/>
            <w:tcBorders>
              <w:top w:val="single" w:sz="6" w:space="0" w:color="auto"/>
              <w:left w:val="single" w:sz="6" w:space="0" w:color="auto"/>
              <w:bottom w:val="single" w:sz="6" w:space="0" w:color="auto"/>
              <w:right w:val="single" w:sz="6" w:space="0" w:color="auto"/>
            </w:tcBorders>
          </w:tcPr>
          <w:p w14:paraId="6C6F36B9" w14:textId="77777777" w:rsidR="00837F45" w:rsidRPr="005354D5" w:rsidRDefault="00837F45" w:rsidP="00896CC4">
            <w:pPr>
              <w:autoSpaceDE w:val="0"/>
              <w:autoSpaceDN w:val="0"/>
              <w:adjustRightInd w:val="0"/>
              <w:rPr>
                <w:szCs w:val="28"/>
              </w:rPr>
            </w:pPr>
            <w:r w:rsidRPr="005354D5">
              <w:rPr>
                <w:szCs w:val="28"/>
              </w:rPr>
              <w:t>Chuyên ngành đào tạo về kiến trúc (không bao gồm thiết kế nội thất và kiến trúc nội thất, cảnh quan), quy hoạch xây dựng, giao thông, kỹ thuật điện, cấp nước, thoát nước và xử lý nước thải, tài nguyên nước và hạ tầng kỹ thuật đô thị, kinh tế đô thị.</w:t>
            </w:r>
          </w:p>
        </w:tc>
        <w:tc>
          <w:tcPr>
            <w:tcW w:w="5103" w:type="dxa"/>
            <w:tcBorders>
              <w:top w:val="single" w:sz="6" w:space="0" w:color="auto"/>
              <w:left w:val="single" w:sz="6" w:space="0" w:color="auto"/>
              <w:bottom w:val="single" w:sz="6" w:space="0" w:color="auto"/>
              <w:right w:val="single" w:sz="6" w:space="0" w:color="auto"/>
            </w:tcBorders>
          </w:tcPr>
          <w:p w14:paraId="0193577D" w14:textId="77777777" w:rsidR="00837F45" w:rsidRPr="005354D5" w:rsidRDefault="00837F45" w:rsidP="006805CB">
            <w:pPr>
              <w:autoSpaceDE w:val="0"/>
              <w:autoSpaceDN w:val="0"/>
              <w:adjustRightInd w:val="0"/>
              <w:rPr>
                <w:b/>
                <w:szCs w:val="28"/>
              </w:rPr>
            </w:pPr>
          </w:p>
        </w:tc>
      </w:tr>
      <w:tr w:rsidR="00837F45" w:rsidRPr="005354D5" w14:paraId="33C3FDF0" w14:textId="77777777" w:rsidTr="00896CC4">
        <w:trPr>
          <w:trHeight w:val="293"/>
        </w:trPr>
        <w:tc>
          <w:tcPr>
            <w:tcW w:w="817" w:type="dxa"/>
            <w:tcBorders>
              <w:top w:val="single" w:sz="6" w:space="0" w:color="auto"/>
              <w:left w:val="single" w:sz="6" w:space="0" w:color="auto"/>
              <w:bottom w:val="single" w:sz="6" w:space="0" w:color="auto"/>
              <w:right w:val="single" w:sz="6" w:space="0" w:color="auto"/>
            </w:tcBorders>
          </w:tcPr>
          <w:p w14:paraId="0CAA1D36" w14:textId="77777777" w:rsidR="00837F45" w:rsidRPr="005354D5" w:rsidRDefault="00837F45" w:rsidP="006805CB">
            <w:pPr>
              <w:autoSpaceDE w:val="0"/>
              <w:autoSpaceDN w:val="0"/>
              <w:adjustRightInd w:val="0"/>
              <w:jc w:val="center"/>
              <w:rPr>
                <w:b/>
                <w:bCs/>
                <w:szCs w:val="28"/>
              </w:rPr>
            </w:pPr>
            <w:r w:rsidRPr="005354D5">
              <w:rPr>
                <w:b/>
                <w:bCs/>
                <w:szCs w:val="28"/>
              </w:rPr>
              <w:t>3</w:t>
            </w:r>
          </w:p>
        </w:tc>
        <w:tc>
          <w:tcPr>
            <w:tcW w:w="14067" w:type="dxa"/>
            <w:gridSpan w:val="4"/>
            <w:tcBorders>
              <w:top w:val="single" w:sz="6" w:space="0" w:color="auto"/>
              <w:left w:val="single" w:sz="6" w:space="0" w:color="auto"/>
              <w:bottom w:val="single" w:sz="6" w:space="0" w:color="auto"/>
              <w:right w:val="single" w:sz="6" w:space="0" w:color="auto"/>
            </w:tcBorders>
          </w:tcPr>
          <w:p w14:paraId="752F545A" w14:textId="77777777" w:rsidR="00837F45" w:rsidRPr="005354D5" w:rsidRDefault="00837F45" w:rsidP="006805CB">
            <w:pPr>
              <w:autoSpaceDE w:val="0"/>
              <w:autoSpaceDN w:val="0"/>
              <w:adjustRightInd w:val="0"/>
              <w:rPr>
                <w:b/>
                <w:bCs/>
                <w:szCs w:val="28"/>
              </w:rPr>
            </w:pPr>
            <w:r w:rsidRPr="005354D5">
              <w:rPr>
                <w:b/>
                <w:bCs/>
                <w:szCs w:val="28"/>
              </w:rPr>
              <w:t xml:space="preserve">Lĩnh vực thiết kế xây dựng </w:t>
            </w:r>
          </w:p>
        </w:tc>
      </w:tr>
      <w:tr w:rsidR="00837F45" w:rsidRPr="005354D5" w14:paraId="2DCCC4CE" w14:textId="77777777" w:rsidTr="00896CC4">
        <w:trPr>
          <w:trHeight w:val="658"/>
        </w:trPr>
        <w:tc>
          <w:tcPr>
            <w:tcW w:w="817" w:type="dxa"/>
            <w:tcBorders>
              <w:top w:val="single" w:sz="4" w:space="0" w:color="auto"/>
              <w:left w:val="single" w:sz="4" w:space="0" w:color="auto"/>
              <w:bottom w:val="single" w:sz="4" w:space="0" w:color="auto"/>
              <w:right w:val="single" w:sz="4" w:space="0" w:color="auto"/>
            </w:tcBorders>
          </w:tcPr>
          <w:p w14:paraId="00F1BE60" w14:textId="77777777" w:rsidR="00837F45" w:rsidRPr="005354D5" w:rsidRDefault="00837F45" w:rsidP="006805CB">
            <w:pPr>
              <w:autoSpaceDE w:val="0"/>
              <w:autoSpaceDN w:val="0"/>
              <w:adjustRightInd w:val="0"/>
              <w:jc w:val="center"/>
              <w:rPr>
                <w:szCs w:val="28"/>
              </w:rPr>
            </w:pPr>
            <w:r w:rsidRPr="005354D5">
              <w:rPr>
                <w:szCs w:val="28"/>
              </w:rPr>
              <w:t>3.1</w:t>
            </w:r>
          </w:p>
        </w:tc>
        <w:tc>
          <w:tcPr>
            <w:tcW w:w="1241" w:type="dxa"/>
            <w:vMerge w:val="restart"/>
            <w:tcBorders>
              <w:top w:val="single" w:sz="4" w:space="0" w:color="auto"/>
              <w:left w:val="single" w:sz="4" w:space="0" w:color="auto"/>
              <w:bottom w:val="single" w:sz="4" w:space="0" w:color="auto"/>
              <w:right w:val="single" w:sz="4" w:space="0" w:color="auto"/>
            </w:tcBorders>
          </w:tcPr>
          <w:p w14:paraId="552128B7" w14:textId="77777777" w:rsidR="00837F45" w:rsidRPr="00896CC4" w:rsidRDefault="00837F45" w:rsidP="006805CB">
            <w:pPr>
              <w:autoSpaceDE w:val="0"/>
              <w:autoSpaceDN w:val="0"/>
              <w:adjustRightInd w:val="0"/>
              <w:jc w:val="center"/>
              <w:rPr>
                <w:spacing w:val="-14"/>
                <w:szCs w:val="28"/>
              </w:rPr>
            </w:pPr>
            <w:r w:rsidRPr="005354D5">
              <w:rPr>
                <w:szCs w:val="28"/>
              </w:rPr>
              <w:t xml:space="preserve">Thiết kế </w:t>
            </w:r>
            <w:r w:rsidRPr="00896CC4">
              <w:rPr>
                <w:spacing w:val="-8"/>
                <w:szCs w:val="28"/>
              </w:rPr>
              <w:t xml:space="preserve">xây dựng </w:t>
            </w:r>
            <w:r w:rsidRPr="00896CC4">
              <w:rPr>
                <w:spacing w:val="-14"/>
                <w:szCs w:val="28"/>
              </w:rPr>
              <w:t>công trình</w:t>
            </w:r>
          </w:p>
          <w:p w14:paraId="7423C507"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1B4A8CF7" w14:textId="77777777" w:rsidR="00837F45" w:rsidRPr="005354D5" w:rsidRDefault="00837F45" w:rsidP="006805CB">
            <w:pPr>
              <w:autoSpaceDE w:val="0"/>
              <w:autoSpaceDN w:val="0"/>
              <w:adjustRightInd w:val="0"/>
              <w:jc w:val="center"/>
              <w:rPr>
                <w:szCs w:val="28"/>
              </w:rPr>
            </w:pPr>
            <w:r w:rsidRPr="005354D5">
              <w:rPr>
                <w:szCs w:val="28"/>
              </w:rPr>
              <w:t xml:space="preserve">Kết cấu công trình </w:t>
            </w:r>
          </w:p>
        </w:tc>
        <w:tc>
          <w:tcPr>
            <w:tcW w:w="5291" w:type="dxa"/>
            <w:tcBorders>
              <w:top w:val="single" w:sz="6" w:space="0" w:color="auto"/>
              <w:left w:val="single" w:sz="6" w:space="0" w:color="auto"/>
              <w:bottom w:val="single" w:sz="6" w:space="0" w:color="auto"/>
              <w:right w:val="single" w:sz="6" w:space="0" w:color="auto"/>
            </w:tcBorders>
          </w:tcPr>
          <w:p w14:paraId="160E971B" w14:textId="77777777" w:rsidR="00837F45" w:rsidRPr="005354D5" w:rsidRDefault="00837F45" w:rsidP="00896CC4">
            <w:pPr>
              <w:autoSpaceDE w:val="0"/>
              <w:autoSpaceDN w:val="0"/>
              <w:adjustRightInd w:val="0"/>
              <w:rPr>
                <w:szCs w:val="28"/>
              </w:rPr>
            </w:pPr>
            <w:r w:rsidRPr="005354D5">
              <w:rPr>
                <w:szCs w:val="28"/>
              </w:rPr>
              <w:t>Chuyên ngành đào tạo về kết cấu công trình dân dụng, công nghiệp.</w:t>
            </w:r>
          </w:p>
        </w:tc>
        <w:tc>
          <w:tcPr>
            <w:tcW w:w="5103" w:type="dxa"/>
            <w:tcBorders>
              <w:top w:val="single" w:sz="6" w:space="0" w:color="auto"/>
              <w:left w:val="single" w:sz="6" w:space="0" w:color="auto"/>
              <w:bottom w:val="single" w:sz="6" w:space="0" w:color="auto"/>
              <w:right w:val="single" w:sz="6" w:space="0" w:color="auto"/>
            </w:tcBorders>
          </w:tcPr>
          <w:p w14:paraId="48C7A333"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kết cấu công trình dân dụng và công nghiệp.</w:t>
            </w:r>
          </w:p>
        </w:tc>
      </w:tr>
      <w:tr w:rsidR="00837F45" w:rsidRPr="005354D5" w14:paraId="24B5BE3F" w14:textId="77777777" w:rsidTr="00896CC4">
        <w:trPr>
          <w:trHeight w:val="876"/>
        </w:trPr>
        <w:tc>
          <w:tcPr>
            <w:tcW w:w="817" w:type="dxa"/>
            <w:tcBorders>
              <w:top w:val="single" w:sz="4" w:space="0" w:color="auto"/>
              <w:left w:val="single" w:sz="6" w:space="0" w:color="auto"/>
              <w:bottom w:val="single" w:sz="6" w:space="0" w:color="auto"/>
              <w:right w:val="single" w:sz="4" w:space="0" w:color="auto"/>
            </w:tcBorders>
          </w:tcPr>
          <w:p w14:paraId="23A6CE2E" w14:textId="77777777" w:rsidR="00837F45" w:rsidRPr="005354D5" w:rsidRDefault="00837F45" w:rsidP="006805CB">
            <w:pPr>
              <w:autoSpaceDE w:val="0"/>
              <w:autoSpaceDN w:val="0"/>
              <w:adjustRightInd w:val="0"/>
              <w:jc w:val="center"/>
              <w:rPr>
                <w:szCs w:val="28"/>
              </w:rPr>
            </w:pPr>
            <w:r w:rsidRPr="005354D5">
              <w:rPr>
                <w:szCs w:val="28"/>
              </w:rPr>
              <w:t>3.2</w:t>
            </w:r>
          </w:p>
        </w:tc>
        <w:tc>
          <w:tcPr>
            <w:tcW w:w="1241" w:type="dxa"/>
            <w:vMerge/>
            <w:tcBorders>
              <w:top w:val="single" w:sz="4" w:space="0" w:color="auto"/>
              <w:left w:val="single" w:sz="4" w:space="0" w:color="auto"/>
              <w:right w:val="single" w:sz="4" w:space="0" w:color="auto"/>
            </w:tcBorders>
          </w:tcPr>
          <w:p w14:paraId="51408F28"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34C0C035" w14:textId="77777777" w:rsidR="00837F45" w:rsidRPr="005354D5" w:rsidRDefault="00837F45" w:rsidP="006805CB">
            <w:pPr>
              <w:autoSpaceDE w:val="0"/>
              <w:autoSpaceDN w:val="0"/>
              <w:adjustRightInd w:val="0"/>
              <w:jc w:val="center"/>
              <w:rPr>
                <w:szCs w:val="28"/>
              </w:rPr>
            </w:pPr>
            <w:r w:rsidRPr="005354D5">
              <w:rPr>
                <w:szCs w:val="28"/>
              </w:rPr>
              <w:t>Công trình Khai thác mỏ</w:t>
            </w:r>
          </w:p>
        </w:tc>
        <w:tc>
          <w:tcPr>
            <w:tcW w:w="5291" w:type="dxa"/>
            <w:tcBorders>
              <w:top w:val="single" w:sz="6" w:space="0" w:color="auto"/>
              <w:left w:val="single" w:sz="6" w:space="0" w:color="auto"/>
              <w:bottom w:val="single" w:sz="6" w:space="0" w:color="auto"/>
              <w:right w:val="single" w:sz="6" w:space="0" w:color="auto"/>
            </w:tcBorders>
            <w:shd w:val="solid" w:color="FFFFFF" w:fill="FFFFFF"/>
          </w:tcPr>
          <w:p w14:paraId="619A8074" w14:textId="77777777" w:rsidR="00837F45" w:rsidRPr="005354D5" w:rsidRDefault="00837F45" w:rsidP="00896CC4">
            <w:pPr>
              <w:autoSpaceDE w:val="0"/>
              <w:autoSpaceDN w:val="0"/>
              <w:adjustRightInd w:val="0"/>
              <w:rPr>
                <w:szCs w:val="28"/>
              </w:rPr>
            </w:pPr>
            <w:r w:rsidRPr="005354D5">
              <w:rPr>
                <w:szCs w:val="28"/>
              </w:rPr>
              <w:t>Chuyên ngành đào tạo về công trình ngầm và mỏ.</w:t>
            </w:r>
          </w:p>
        </w:tc>
        <w:tc>
          <w:tcPr>
            <w:tcW w:w="5103" w:type="dxa"/>
            <w:tcBorders>
              <w:top w:val="single" w:sz="6" w:space="0" w:color="auto"/>
              <w:left w:val="single" w:sz="6" w:space="0" w:color="auto"/>
              <w:bottom w:val="single" w:sz="6" w:space="0" w:color="auto"/>
              <w:right w:val="single" w:sz="6" w:space="0" w:color="auto"/>
            </w:tcBorders>
          </w:tcPr>
          <w:p w14:paraId="7F3EBBC0"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công trình ngầm và mỏ.</w:t>
            </w:r>
          </w:p>
        </w:tc>
      </w:tr>
      <w:tr w:rsidR="00837F45" w:rsidRPr="005354D5" w14:paraId="32AE546E" w14:textId="77777777" w:rsidTr="00896CC4">
        <w:trPr>
          <w:trHeight w:val="675"/>
        </w:trPr>
        <w:tc>
          <w:tcPr>
            <w:tcW w:w="817" w:type="dxa"/>
            <w:tcBorders>
              <w:top w:val="single" w:sz="6" w:space="0" w:color="auto"/>
              <w:left w:val="single" w:sz="6" w:space="0" w:color="auto"/>
              <w:bottom w:val="single" w:sz="6" w:space="0" w:color="auto"/>
              <w:right w:val="single" w:sz="4" w:space="0" w:color="auto"/>
            </w:tcBorders>
          </w:tcPr>
          <w:p w14:paraId="6B503659" w14:textId="77777777" w:rsidR="00837F45" w:rsidRPr="005354D5" w:rsidRDefault="00837F45" w:rsidP="006805CB">
            <w:pPr>
              <w:autoSpaceDE w:val="0"/>
              <w:autoSpaceDN w:val="0"/>
              <w:adjustRightInd w:val="0"/>
              <w:jc w:val="center"/>
              <w:rPr>
                <w:szCs w:val="28"/>
              </w:rPr>
            </w:pPr>
            <w:r w:rsidRPr="005354D5">
              <w:rPr>
                <w:szCs w:val="28"/>
              </w:rPr>
              <w:t>3.3</w:t>
            </w:r>
          </w:p>
        </w:tc>
        <w:tc>
          <w:tcPr>
            <w:tcW w:w="1241" w:type="dxa"/>
            <w:vMerge/>
            <w:tcBorders>
              <w:left w:val="single" w:sz="4" w:space="0" w:color="auto"/>
              <w:right w:val="single" w:sz="4" w:space="0" w:color="auto"/>
            </w:tcBorders>
          </w:tcPr>
          <w:p w14:paraId="7F41EEC3"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1F71A78D" w14:textId="77777777" w:rsidR="00837F45" w:rsidRPr="005354D5" w:rsidRDefault="00837F45" w:rsidP="006805CB">
            <w:pPr>
              <w:autoSpaceDE w:val="0"/>
              <w:autoSpaceDN w:val="0"/>
              <w:adjustRightInd w:val="0"/>
              <w:jc w:val="center"/>
              <w:rPr>
                <w:szCs w:val="28"/>
              </w:rPr>
            </w:pPr>
            <w:r w:rsidRPr="005354D5">
              <w:rPr>
                <w:szCs w:val="28"/>
              </w:rPr>
              <w:t>Công trình Đường bộ</w:t>
            </w:r>
          </w:p>
        </w:tc>
        <w:tc>
          <w:tcPr>
            <w:tcW w:w="5291" w:type="dxa"/>
            <w:tcBorders>
              <w:top w:val="single" w:sz="6" w:space="0" w:color="auto"/>
              <w:left w:val="single" w:sz="6" w:space="0" w:color="auto"/>
              <w:bottom w:val="single" w:sz="6" w:space="0" w:color="auto"/>
              <w:right w:val="single" w:sz="6" w:space="0" w:color="auto"/>
            </w:tcBorders>
          </w:tcPr>
          <w:p w14:paraId="663597AC" w14:textId="77777777" w:rsidR="00837F45" w:rsidRPr="005354D5" w:rsidRDefault="00837F45" w:rsidP="00896CC4">
            <w:pPr>
              <w:autoSpaceDE w:val="0"/>
              <w:autoSpaceDN w:val="0"/>
              <w:adjustRightInd w:val="0"/>
              <w:rPr>
                <w:szCs w:val="28"/>
              </w:rPr>
            </w:pPr>
            <w:r w:rsidRPr="005354D5">
              <w:rPr>
                <w:szCs w:val="28"/>
              </w:rPr>
              <w:t>Chuyên ngành đào tạo về công trình giao thông đường bộ.</w:t>
            </w:r>
          </w:p>
        </w:tc>
        <w:tc>
          <w:tcPr>
            <w:tcW w:w="5103" w:type="dxa"/>
            <w:tcBorders>
              <w:top w:val="single" w:sz="6" w:space="0" w:color="auto"/>
              <w:left w:val="single" w:sz="6" w:space="0" w:color="auto"/>
              <w:bottom w:val="single" w:sz="6" w:space="0" w:color="auto"/>
              <w:right w:val="single" w:sz="6" w:space="0" w:color="auto"/>
            </w:tcBorders>
          </w:tcPr>
          <w:p w14:paraId="31089E51"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công trình giao thông đường bộ.</w:t>
            </w:r>
          </w:p>
        </w:tc>
      </w:tr>
      <w:tr w:rsidR="00837F45" w:rsidRPr="005354D5" w14:paraId="3C562F3C" w14:textId="77777777" w:rsidTr="00896CC4">
        <w:trPr>
          <w:trHeight w:val="699"/>
        </w:trPr>
        <w:tc>
          <w:tcPr>
            <w:tcW w:w="817" w:type="dxa"/>
            <w:tcBorders>
              <w:top w:val="single" w:sz="6" w:space="0" w:color="auto"/>
              <w:left w:val="single" w:sz="6" w:space="0" w:color="auto"/>
              <w:bottom w:val="single" w:sz="6" w:space="0" w:color="auto"/>
              <w:right w:val="single" w:sz="4" w:space="0" w:color="auto"/>
            </w:tcBorders>
          </w:tcPr>
          <w:p w14:paraId="64E9D2FB" w14:textId="77777777" w:rsidR="00837F45" w:rsidRPr="005354D5" w:rsidRDefault="00837F45" w:rsidP="006805CB">
            <w:pPr>
              <w:autoSpaceDE w:val="0"/>
              <w:autoSpaceDN w:val="0"/>
              <w:adjustRightInd w:val="0"/>
              <w:jc w:val="center"/>
              <w:rPr>
                <w:szCs w:val="28"/>
              </w:rPr>
            </w:pPr>
            <w:r w:rsidRPr="005354D5">
              <w:rPr>
                <w:szCs w:val="28"/>
              </w:rPr>
              <w:t>3.4</w:t>
            </w:r>
          </w:p>
        </w:tc>
        <w:tc>
          <w:tcPr>
            <w:tcW w:w="1241" w:type="dxa"/>
            <w:vMerge/>
            <w:tcBorders>
              <w:left w:val="single" w:sz="4" w:space="0" w:color="auto"/>
              <w:right w:val="single" w:sz="4" w:space="0" w:color="auto"/>
            </w:tcBorders>
          </w:tcPr>
          <w:p w14:paraId="794FCAE9"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052843C9" w14:textId="77777777" w:rsidR="00837F45" w:rsidRPr="005354D5" w:rsidRDefault="00837F45" w:rsidP="006805CB">
            <w:pPr>
              <w:autoSpaceDE w:val="0"/>
              <w:autoSpaceDN w:val="0"/>
              <w:adjustRightInd w:val="0"/>
              <w:jc w:val="center"/>
              <w:rPr>
                <w:szCs w:val="28"/>
              </w:rPr>
            </w:pPr>
            <w:r w:rsidRPr="005354D5">
              <w:rPr>
                <w:szCs w:val="28"/>
              </w:rPr>
              <w:t>Công trình Đường sắt</w:t>
            </w:r>
          </w:p>
        </w:tc>
        <w:tc>
          <w:tcPr>
            <w:tcW w:w="5291" w:type="dxa"/>
            <w:tcBorders>
              <w:top w:val="single" w:sz="6" w:space="0" w:color="auto"/>
              <w:left w:val="single" w:sz="6" w:space="0" w:color="auto"/>
              <w:bottom w:val="single" w:sz="6" w:space="0" w:color="auto"/>
              <w:right w:val="single" w:sz="6" w:space="0" w:color="auto"/>
            </w:tcBorders>
          </w:tcPr>
          <w:p w14:paraId="74BD224D" w14:textId="77777777" w:rsidR="00837F45" w:rsidRPr="005354D5" w:rsidRDefault="00837F45" w:rsidP="00896CC4">
            <w:pPr>
              <w:autoSpaceDE w:val="0"/>
              <w:autoSpaceDN w:val="0"/>
              <w:adjustRightInd w:val="0"/>
              <w:rPr>
                <w:szCs w:val="28"/>
              </w:rPr>
            </w:pPr>
            <w:r w:rsidRPr="005354D5">
              <w:rPr>
                <w:szCs w:val="28"/>
              </w:rPr>
              <w:t>Chuyên ngành đào tạo về công trình giao thông đường sắt.</w:t>
            </w:r>
          </w:p>
        </w:tc>
        <w:tc>
          <w:tcPr>
            <w:tcW w:w="5103" w:type="dxa"/>
            <w:tcBorders>
              <w:top w:val="single" w:sz="6" w:space="0" w:color="auto"/>
              <w:left w:val="single" w:sz="6" w:space="0" w:color="auto"/>
              <w:bottom w:val="single" w:sz="6" w:space="0" w:color="auto"/>
              <w:right w:val="single" w:sz="6" w:space="0" w:color="auto"/>
            </w:tcBorders>
          </w:tcPr>
          <w:p w14:paraId="16D9CB3A"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công trình giao thông đường sắt.</w:t>
            </w:r>
          </w:p>
        </w:tc>
      </w:tr>
      <w:tr w:rsidR="00837F45" w:rsidRPr="005354D5" w14:paraId="157F592A" w14:textId="77777777" w:rsidTr="00896CC4">
        <w:trPr>
          <w:trHeight w:val="634"/>
        </w:trPr>
        <w:tc>
          <w:tcPr>
            <w:tcW w:w="817" w:type="dxa"/>
            <w:tcBorders>
              <w:top w:val="single" w:sz="6" w:space="0" w:color="auto"/>
              <w:left w:val="single" w:sz="6" w:space="0" w:color="auto"/>
              <w:bottom w:val="single" w:sz="6" w:space="0" w:color="auto"/>
              <w:right w:val="single" w:sz="4" w:space="0" w:color="auto"/>
            </w:tcBorders>
          </w:tcPr>
          <w:p w14:paraId="515EEF5B" w14:textId="77777777" w:rsidR="00837F45" w:rsidRPr="005354D5" w:rsidRDefault="00837F45" w:rsidP="006805CB">
            <w:pPr>
              <w:autoSpaceDE w:val="0"/>
              <w:autoSpaceDN w:val="0"/>
              <w:adjustRightInd w:val="0"/>
              <w:jc w:val="center"/>
              <w:rPr>
                <w:szCs w:val="28"/>
              </w:rPr>
            </w:pPr>
            <w:r w:rsidRPr="005354D5">
              <w:rPr>
                <w:szCs w:val="28"/>
              </w:rPr>
              <w:t>3.5</w:t>
            </w:r>
          </w:p>
        </w:tc>
        <w:tc>
          <w:tcPr>
            <w:tcW w:w="1241" w:type="dxa"/>
            <w:vMerge/>
            <w:tcBorders>
              <w:left w:val="single" w:sz="4" w:space="0" w:color="auto"/>
              <w:right w:val="single" w:sz="4" w:space="0" w:color="auto"/>
            </w:tcBorders>
          </w:tcPr>
          <w:p w14:paraId="421158BD"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2E862CF8" w14:textId="77777777" w:rsidR="00837F45" w:rsidRPr="005354D5" w:rsidRDefault="00837F45" w:rsidP="006805CB">
            <w:pPr>
              <w:autoSpaceDE w:val="0"/>
              <w:autoSpaceDN w:val="0"/>
              <w:adjustRightInd w:val="0"/>
              <w:jc w:val="center"/>
              <w:rPr>
                <w:szCs w:val="28"/>
              </w:rPr>
            </w:pPr>
            <w:r w:rsidRPr="005354D5">
              <w:rPr>
                <w:szCs w:val="28"/>
              </w:rPr>
              <w:t>Công trình Cầu - Hầm</w:t>
            </w:r>
          </w:p>
        </w:tc>
        <w:tc>
          <w:tcPr>
            <w:tcW w:w="5291" w:type="dxa"/>
            <w:tcBorders>
              <w:top w:val="single" w:sz="6" w:space="0" w:color="auto"/>
              <w:left w:val="single" w:sz="6" w:space="0" w:color="auto"/>
              <w:bottom w:val="single" w:sz="6" w:space="0" w:color="auto"/>
              <w:right w:val="single" w:sz="6" w:space="0" w:color="auto"/>
            </w:tcBorders>
          </w:tcPr>
          <w:p w14:paraId="6C77E58E" w14:textId="77777777" w:rsidR="00837F45" w:rsidRPr="005354D5" w:rsidRDefault="00837F45" w:rsidP="00896CC4">
            <w:pPr>
              <w:autoSpaceDE w:val="0"/>
              <w:autoSpaceDN w:val="0"/>
              <w:adjustRightInd w:val="0"/>
              <w:rPr>
                <w:szCs w:val="28"/>
              </w:rPr>
            </w:pPr>
            <w:r w:rsidRPr="005354D5">
              <w:rPr>
                <w:szCs w:val="28"/>
              </w:rPr>
              <w:t>Chuyên ngành đào tạo về công trình giao thông cầu, hầm.</w:t>
            </w:r>
          </w:p>
        </w:tc>
        <w:tc>
          <w:tcPr>
            <w:tcW w:w="5103" w:type="dxa"/>
            <w:tcBorders>
              <w:top w:val="single" w:sz="6" w:space="0" w:color="auto"/>
              <w:left w:val="single" w:sz="6" w:space="0" w:color="auto"/>
              <w:bottom w:val="single" w:sz="6" w:space="0" w:color="auto"/>
              <w:right w:val="single" w:sz="6" w:space="0" w:color="auto"/>
            </w:tcBorders>
          </w:tcPr>
          <w:p w14:paraId="4EAE7305"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công trình giao thông cầu, hầm.</w:t>
            </w:r>
          </w:p>
        </w:tc>
      </w:tr>
      <w:tr w:rsidR="00837F45" w:rsidRPr="005354D5" w14:paraId="46F8E95B" w14:textId="77777777" w:rsidTr="00896CC4">
        <w:trPr>
          <w:trHeight w:val="1171"/>
        </w:trPr>
        <w:tc>
          <w:tcPr>
            <w:tcW w:w="817" w:type="dxa"/>
            <w:tcBorders>
              <w:top w:val="single" w:sz="6" w:space="0" w:color="auto"/>
              <w:left w:val="single" w:sz="6" w:space="0" w:color="auto"/>
              <w:bottom w:val="single" w:sz="6" w:space="0" w:color="auto"/>
              <w:right w:val="single" w:sz="4" w:space="0" w:color="auto"/>
            </w:tcBorders>
          </w:tcPr>
          <w:p w14:paraId="518C6BA3" w14:textId="77777777" w:rsidR="00837F45" w:rsidRPr="005354D5" w:rsidRDefault="00837F45" w:rsidP="006805CB">
            <w:pPr>
              <w:autoSpaceDE w:val="0"/>
              <w:autoSpaceDN w:val="0"/>
              <w:adjustRightInd w:val="0"/>
              <w:jc w:val="center"/>
              <w:rPr>
                <w:szCs w:val="28"/>
              </w:rPr>
            </w:pPr>
            <w:r w:rsidRPr="005354D5">
              <w:rPr>
                <w:szCs w:val="28"/>
              </w:rPr>
              <w:lastRenderedPageBreak/>
              <w:t>3.6</w:t>
            </w:r>
          </w:p>
        </w:tc>
        <w:tc>
          <w:tcPr>
            <w:tcW w:w="1241" w:type="dxa"/>
            <w:vMerge/>
            <w:tcBorders>
              <w:left w:val="single" w:sz="4" w:space="0" w:color="auto"/>
              <w:right w:val="single" w:sz="4" w:space="0" w:color="auto"/>
            </w:tcBorders>
          </w:tcPr>
          <w:p w14:paraId="130A1BB8"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05D60A9C" w14:textId="77777777" w:rsidR="00837F45" w:rsidRPr="005354D5" w:rsidRDefault="00837F45" w:rsidP="006805CB">
            <w:pPr>
              <w:autoSpaceDE w:val="0"/>
              <w:autoSpaceDN w:val="0"/>
              <w:adjustRightInd w:val="0"/>
              <w:jc w:val="center"/>
              <w:rPr>
                <w:szCs w:val="28"/>
              </w:rPr>
            </w:pPr>
            <w:r w:rsidRPr="005354D5">
              <w:rPr>
                <w:szCs w:val="28"/>
              </w:rPr>
              <w:t xml:space="preserve">Công trình Đường thủy nội địa - Hàng hải </w:t>
            </w:r>
          </w:p>
        </w:tc>
        <w:tc>
          <w:tcPr>
            <w:tcW w:w="5291" w:type="dxa"/>
            <w:tcBorders>
              <w:top w:val="single" w:sz="6" w:space="0" w:color="auto"/>
              <w:left w:val="single" w:sz="6" w:space="0" w:color="auto"/>
              <w:bottom w:val="single" w:sz="6" w:space="0" w:color="auto"/>
              <w:right w:val="single" w:sz="6" w:space="0" w:color="auto"/>
            </w:tcBorders>
          </w:tcPr>
          <w:p w14:paraId="7F61AEF3" w14:textId="77777777" w:rsidR="00837F45" w:rsidRPr="005354D5" w:rsidRDefault="00837F45" w:rsidP="00896CC4">
            <w:pPr>
              <w:autoSpaceDE w:val="0"/>
              <w:autoSpaceDN w:val="0"/>
              <w:adjustRightInd w:val="0"/>
              <w:rPr>
                <w:szCs w:val="28"/>
              </w:rPr>
            </w:pPr>
            <w:r w:rsidRPr="005354D5">
              <w:rPr>
                <w:szCs w:val="28"/>
              </w:rPr>
              <w:t>Chuyên ngành đào tạo về công trình giao thông đường thủy nội địa, cảng đường thủy, công trình trên sông, công trình cảng biển</w:t>
            </w:r>
          </w:p>
        </w:tc>
        <w:tc>
          <w:tcPr>
            <w:tcW w:w="5103" w:type="dxa"/>
            <w:tcBorders>
              <w:top w:val="single" w:sz="6" w:space="0" w:color="auto"/>
              <w:left w:val="single" w:sz="6" w:space="0" w:color="auto"/>
              <w:bottom w:val="single" w:sz="6" w:space="0" w:color="auto"/>
              <w:right w:val="single" w:sz="6" w:space="0" w:color="auto"/>
            </w:tcBorders>
          </w:tcPr>
          <w:p w14:paraId="6181ADE4"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công trình giao thông đường thủy nội địa, cảng đường thủy, công trình trên sông, công trình cảng biển.</w:t>
            </w:r>
          </w:p>
        </w:tc>
      </w:tr>
      <w:tr w:rsidR="00837F45" w:rsidRPr="005354D5" w14:paraId="3CB7B60A" w14:textId="77777777" w:rsidTr="00896CC4">
        <w:trPr>
          <w:trHeight w:val="931"/>
        </w:trPr>
        <w:tc>
          <w:tcPr>
            <w:tcW w:w="817" w:type="dxa"/>
            <w:tcBorders>
              <w:top w:val="single" w:sz="6" w:space="0" w:color="auto"/>
              <w:left w:val="single" w:sz="6" w:space="0" w:color="auto"/>
              <w:bottom w:val="single" w:sz="6" w:space="0" w:color="auto"/>
              <w:right w:val="single" w:sz="4" w:space="0" w:color="auto"/>
            </w:tcBorders>
          </w:tcPr>
          <w:p w14:paraId="561D269E" w14:textId="77777777" w:rsidR="00837F45" w:rsidRPr="005354D5" w:rsidRDefault="00837F45" w:rsidP="006805CB">
            <w:pPr>
              <w:autoSpaceDE w:val="0"/>
              <w:autoSpaceDN w:val="0"/>
              <w:adjustRightInd w:val="0"/>
              <w:jc w:val="center"/>
              <w:rPr>
                <w:szCs w:val="28"/>
              </w:rPr>
            </w:pPr>
            <w:r w:rsidRPr="005354D5">
              <w:rPr>
                <w:szCs w:val="28"/>
              </w:rPr>
              <w:t>3.7</w:t>
            </w:r>
          </w:p>
        </w:tc>
        <w:tc>
          <w:tcPr>
            <w:tcW w:w="1241" w:type="dxa"/>
            <w:vMerge/>
            <w:tcBorders>
              <w:left w:val="single" w:sz="4" w:space="0" w:color="auto"/>
              <w:right w:val="single" w:sz="4" w:space="0" w:color="auto"/>
            </w:tcBorders>
          </w:tcPr>
          <w:p w14:paraId="375F5E14"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60A90792" w14:textId="77777777" w:rsidR="00837F45" w:rsidRPr="005354D5" w:rsidRDefault="00837F45" w:rsidP="006805CB">
            <w:pPr>
              <w:autoSpaceDE w:val="0"/>
              <w:autoSpaceDN w:val="0"/>
              <w:adjustRightInd w:val="0"/>
              <w:jc w:val="center"/>
              <w:rPr>
                <w:szCs w:val="28"/>
              </w:rPr>
            </w:pPr>
            <w:r w:rsidRPr="005354D5">
              <w:rPr>
                <w:szCs w:val="28"/>
              </w:rPr>
              <w:t>Công trình Thủy lợi, đê điều</w:t>
            </w:r>
          </w:p>
        </w:tc>
        <w:tc>
          <w:tcPr>
            <w:tcW w:w="5291" w:type="dxa"/>
            <w:tcBorders>
              <w:top w:val="single" w:sz="6" w:space="0" w:color="auto"/>
              <w:left w:val="single" w:sz="6" w:space="0" w:color="auto"/>
              <w:bottom w:val="single" w:sz="6" w:space="0" w:color="auto"/>
              <w:right w:val="single" w:sz="6" w:space="0" w:color="auto"/>
            </w:tcBorders>
          </w:tcPr>
          <w:p w14:paraId="4F9451DE" w14:textId="77777777" w:rsidR="00837F45" w:rsidRPr="005354D5" w:rsidRDefault="00837F45" w:rsidP="00896CC4">
            <w:pPr>
              <w:autoSpaceDE w:val="0"/>
              <w:autoSpaceDN w:val="0"/>
              <w:adjustRightInd w:val="0"/>
              <w:rPr>
                <w:szCs w:val="28"/>
              </w:rPr>
            </w:pPr>
            <w:r w:rsidRPr="005354D5">
              <w:rPr>
                <w:szCs w:val="28"/>
              </w:rPr>
              <w:t>Chuyên ngành đào tạo về công trình thủy lợi, thủy điện, đê điều.</w:t>
            </w:r>
          </w:p>
        </w:tc>
        <w:tc>
          <w:tcPr>
            <w:tcW w:w="5103" w:type="dxa"/>
            <w:tcBorders>
              <w:top w:val="single" w:sz="6" w:space="0" w:color="auto"/>
              <w:left w:val="single" w:sz="6" w:space="0" w:color="auto"/>
              <w:bottom w:val="single" w:sz="6" w:space="0" w:color="auto"/>
              <w:right w:val="single" w:sz="6" w:space="0" w:color="auto"/>
            </w:tcBorders>
          </w:tcPr>
          <w:p w14:paraId="081585B9" w14:textId="77777777" w:rsidR="00837F45" w:rsidRPr="005354D5" w:rsidRDefault="00837F45" w:rsidP="00896CC4">
            <w:pPr>
              <w:autoSpaceDE w:val="0"/>
              <w:autoSpaceDN w:val="0"/>
              <w:adjustRightInd w:val="0"/>
              <w:rPr>
                <w:szCs w:val="28"/>
              </w:rPr>
            </w:pPr>
            <w:r w:rsidRPr="005354D5">
              <w:rPr>
                <w:szCs w:val="28"/>
              </w:rPr>
              <w:t xml:space="preserve">Có các môn học, đồ án môn học, đồ án tốt nghiệp về công trình thủy lợi, thủy điện, đê điều. </w:t>
            </w:r>
          </w:p>
        </w:tc>
      </w:tr>
      <w:tr w:rsidR="00837F45" w:rsidRPr="005354D5" w14:paraId="5CD57EDB" w14:textId="77777777" w:rsidTr="00896CC4">
        <w:trPr>
          <w:trHeight w:val="897"/>
        </w:trPr>
        <w:tc>
          <w:tcPr>
            <w:tcW w:w="817" w:type="dxa"/>
            <w:tcBorders>
              <w:top w:val="single" w:sz="6" w:space="0" w:color="auto"/>
              <w:left w:val="single" w:sz="6" w:space="0" w:color="auto"/>
              <w:bottom w:val="single" w:sz="6" w:space="0" w:color="auto"/>
              <w:right w:val="single" w:sz="4" w:space="0" w:color="auto"/>
            </w:tcBorders>
          </w:tcPr>
          <w:p w14:paraId="6ECF816F" w14:textId="77777777" w:rsidR="00837F45" w:rsidRPr="005354D5" w:rsidRDefault="00837F45" w:rsidP="006805CB">
            <w:pPr>
              <w:autoSpaceDE w:val="0"/>
              <w:autoSpaceDN w:val="0"/>
              <w:adjustRightInd w:val="0"/>
              <w:jc w:val="center"/>
              <w:rPr>
                <w:szCs w:val="28"/>
              </w:rPr>
            </w:pPr>
            <w:r w:rsidRPr="005354D5">
              <w:rPr>
                <w:szCs w:val="28"/>
              </w:rPr>
              <w:t>3.8</w:t>
            </w:r>
          </w:p>
        </w:tc>
        <w:tc>
          <w:tcPr>
            <w:tcW w:w="1241" w:type="dxa"/>
            <w:vMerge/>
            <w:tcBorders>
              <w:left w:val="single" w:sz="4" w:space="0" w:color="auto"/>
              <w:right w:val="single" w:sz="4" w:space="0" w:color="auto"/>
            </w:tcBorders>
          </w:tcPr>
          <w:p w14:paraId="29A57D6E"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4CC9B369" w14:textId="77777777" w:rsidR="00837F45" w:rsidRPr="005354D5" w:rsidRDefault="00837F45" w:rsidP="006805CB">
            <w:pPr>
              <w:autoSpaceDE w:val="0"/>
              <w:autoSpaceDN w:val="0"/>
              <w:adjustRightInd w:val="0"/>
              <w:jc w:val="center"/>
              <w:rPr>
                <w:szCs w:val="28"/>
              </w:rPr>
            </w:pPr>
            <w:r w:rsidRPr="005354D5">
              <w:rPr>
                <w:szCs w:val="28"/>
              </w:rPr>
              <w:t>Công trình Cấp nước - thoát nước</w:t>
            </w:r>
          </w:p>
        </w:tc>
        <w:tc>
          <w:tcPr>
            <w:tcW w:w="5291" w:type="dxa"/>
            <w:tcBorders>
              <w:top w:val="single" w:sz="6" w:space="0" w:color="auto"/>
              <w:left w:val="single" w:sz="6" w:space="0" w:color="auto"/>
              <w:bottom w:val="single" w:sz="6" w:space="0" w:color="auto"/>
              <w:right w:val="single" w:sz="6" w:space="0" w:color="auto"/>
            </w:tcBorders>
          </w:tcPr>
          <w:p w14:paraId="70F4A3CD" w14:textId="77777777" w:rsidR="00837F45" w:rsidRPr="005354D5" w:rsidRDefault="00837F45" w:rsidP="00896CC4">
            <w:pPr>
              <w:autoSpaceDE w:val="0"/>
              <w:autoSpaceDN w:val="0"/>
              <w:adjustRightInd w:val="0"/>
              <w:rPr>
                <w:szCs w:val="28"/>
              </w:rPr>
            </w:pPr>
            <w:r w:rsidRPr="005354D5">
              <w:rPr>
                <w:szCs w:val="28"/>
              </w:rPr>
              <w:t>Chuyên ngành đào tạo về công trình cấp nước - thoát nước.</w:t>
            </w:r>
          </w:p>
        </w:tc>
        <w:tc>
          <w:tcPr>
            <w:tcW w:w="5103" w:type="dxa"/>
            <w:tcBorders>
              <w:top w:val="single" w:sz="6" w:space="0" w:color="auto"/>
              <w:left w:val="single" w:sz="6" w:space="0" w:color="auto"/>
              <w:bottom w:val="single" w:sz="6" w:space="0" w:color="auto"/>
              <w:right w:val="single" w:sz="6" w:space="0" w:color="auto"/>
            </w:tcBorders>
          </w:tcPr>
          <w:p w14:paraId="743CD572"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công trình cấp nước - thoát nước.</w:t>
            </w:r>
          </w:p>
        </w:tc>
      </w:tr>
      <w:tr w:rsidR="00837F45" w:rsidRPr="005354D5" w14:paraId="60789150" w14:textId="77777777" w:rsidTr="00896CC4">
        <w:trPr>
          <w:trHeight w:val="685"/>
        </w:trPr>
        <w:tc>
          <w:tcPr>
            <w:tcW w:w="817" w:type="dxa"/>
            <w:tcBorders>
              <w:top w:val="single" w:sz="6" w:space="0" w:color="auto"/>
              <w:left w:val="single" w:sz="6" w:space="0" w:color="auto"/>
              <w:bottom w:val="single" w:sz="6" w:space="0" w:color="auto"/>
              <w:right w:val="single" w:sz="4" w:space="0" w:color="auto"/>
            </w:tcBorders>
          </w:tcPr>
          <w:p w14:paraId="05708EEC" w14:textId="77777777" w:rsidR="00837F45" w:rsidRPr="005354D5" w:rsidRDefault="00837F45" w:rsidP="006805CB">
            <w:pPr>
              <w:autoSpaceDE w:val="0"/>
              <w:autoSpaceDN w:val="0"/>
              <w:adjustRightInd w:val="0"/>
              <w:jc w:val="center"/>
              <w:rPr>
                <w:szCs w:val="28"/>
              </w:rPr>
            </w:pPr>
            <w:r w:rsidRPr="005354D5">
              <w:rPr>
                <w:szCs w:val="28"/>
              </w:rPr>
              <w:t>3.9</w:t>
            </w:r>
          </w:p>
        </w:tc>
        <w:tc>
          <w:tcPr>
            <w:tcW w:w="1241" w:type="dxa"/>
            <w:vMerge/>
            <w:tcBorders>
              <w:left w:val="single" w:sz="4" w:space="0" w:color="auto"/>
              <w:right w:val="single" w:sz="4" w:space="0" w:color="auto"/>
            </w:tcBorders>
          </w:tcPr>
          <w:p w14:paraId="4A27B4C6"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6" w:space="0" w:color="auto"/>
              <w:right w:val="single" w:sz="6" w:space="0" w:color="auto"/>
            </w:tcBorders>
          </w:tcPr>
          <w:p w14:paraId="704EDCE1" w14:textId="77777777" w:rsidR="00837F45" w:rsidRPr="005354D5" w:rsidRDefault="00837F45" w:rsidP="006805CB">
            <w:pPr>
              <w:autoSpaceDE w:val="0"/>
              <w:autoSpaceDN w:val="0"/>
              <w:adjustRightInd w:val="0"/>
              <w:jc w:val="center"/>
              <w:rPr>
                <w:szCs w:val="28"/>
              </w:rPr>
            </w:pPr>
            <w:r w:rsidRPr="005354D5">
              <w:rPr>
                <w:szCs w:val="28"/>
              </w:rPr>
              <w:t>Công trình Xử lý chất thải rắn</w:t>
            </w:r>
          </w:p>
        </w:tc>
        <w:tc>
          <w:tcPr>
            <w:tcW w:w="5291" w:type="dxa"/>
            <w:tcBorders>
              <w:top w:val="single" w:sz="6" w:space="0" w:color="auto"/>
              <w:left w:val="single" w:sz="6" w:space="0" w:color="auto"/>
              <w:bottom w:val="single" w:sz="6" w:space="0" w:color="auto"/>
              <w:right w:val="single" w:sz="6" w:space="0" w:color="auto"/>
            </w:tcBorders>
          </w:tcPr>
          <w:p w14:paraId="1C7C927C" w14:textId="77777777" w:rsidR="00837F45" w:rsidRPr="005354D5" w:rsidRDefault="00837F45" w:rsidP="00896CC4">
            <w:pPr>
              <w:autoSpaceDE w:val="0"/>
              <w:autoSpaceDN w:val="0"/>
              <w:adjustRightInd w:val="0"/>
              <w:rPr>
                <w:szCs w:val="28"/>
              </w:rPr>
            </w:pPr>
            <w:r w:rsidRPr="005354D5">
              <w:rPr>
                <w:szCs w:val="28"/>
              </w:rPr>
              <w:t>Chuyên ngành đào tạo về kỹ thuật môi trường.</w:t>
            </w:r>
          </w:p>
        </w:tc>
        <w:tc>
          <w:tcPr>
            <w:tcW w:w="5103" w:type="dxa"/>
            <w:tcBorders>
              <w:top w:val="single" w:sz="6" w:space="0" w:color="auto"/>
              <w:left w:val="single" w:sz="6" w:space="0" w:color="auto"/>
              <w:bottom w:val="single" w:sz="6" w:space="0" w:color="auto"/>
              <w:right w:val="single" w:sz="6" w:space="0" w:color="auto"/>
            </w:tcBorders>
          </w:tcPr>
          <w:p w14:paraId="720C6481"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kỹ thuật môi trường.</w:t>
            </w:r>
          </w:p>
        </w:tc>
      </w:tr>
      <w:tr w:rsidR="00837F45" w:rsidRPr="005354D5" w14:paraId="2AE8EFC2" w14:textId="77777777" w:rsidTr="00896CC4">
        <w:trPr>
          <w:trHeight w:val="619"/>
        </w:trPr>
        <w:tc>
          <w:tcPr>
            <w:tcW w:w="817" w:type="dxa"/>
            <w:tcBorders>
              <w:top w:val="single" w:sz="6" w:space="0" w:color="auto"/>
              <w:left w:val="single" w:sz="6" w:space="0" w:color="auto"/>
              <w:right w:val="single" w:sz="4" w:space="0" w:color="auto"/>
            </w:tcBorders>
          </w:tcPr>
          <w:p w14:paraId="0C6B8BFF" w14:textId="77777777" w:rsidR="00837F45" w:rsidRPr="005354D5" w:rsidRDefault="00837F45" w:rsidP="006805CB">
            <w:pPr>
              <w:autoSpaceDE w:val="0"/>
              <w:autoSpaceDN w:val="0"/>
              <w:adjustRightInd w:val="0"/>
              <w:jc w:val="center"/>
              <w:rPr>
                <w:szCs w:val="28"/>
              </w:rPr>
            </w:pPr>
            <w:r w:rsidRPr="005354D5">
              <w:rPr>
                <w:szCs w:val="28"/>
              </w:rPr>
              <w:t>3.10</w:t>
            </w:r>
          </w:p>
        </w:tc>
        <w:tc>
          <w:tcPr>
            <w:tcW w:w="1241" w:type="dxa"/>
            <w:vMerge w:val="restart"/>
            <w:tcBorders>
              <w:top w:val="single" w:sz="4" w:space="0" w:color="auto"/>
              <w:left w:val="single" w:sz="4" w:space="0" w:color="auto"/>
              <w:right w:val="single" w:sz="4" w:space="0" w:color="auto"/>
            </w:tcBorders>
          </w:tcPr>
          <w:p w14:paraId="14E678A0" w14:textId="77777777" w:rsidR="00837F45" w:rsidRPr="005354D5" w:rsidRDefault="00837F45" w:rsidP="006805CB">
            <w:pPr>
              <w:autoSpaceDE w:val="0"/>
              <w:autoSpaceDN w:val="0"/>
              <w:adjustRightInd w:val="0"/>
              <w:jc w:val="center"/>
              <w:rPr>
                <w:szCs w:val="28"/>
              </w:rPr>
            </w:pPr>
            <w:r w:rsidRPr="005354D5">
              <w:rPr>
                <w:szCs w:val="28"/>
              </w:rPr>
              <w:t>Thiết kế cơ – điện công trình</w:t>
            </w:r>
          </w:p>
        </w:tc>
        <w:tc>
          <w:tcPr>
            <w:tcW w:w="2432" w:type="dxa"/>
            <w:tcBorders>
              <w:top w:val="single" w:sz="6" w:space="0" w:color="auto"/>
              <w:left w:val="single" w:sz="4" w:space="0" w:color="auto"/>
              <w:right w:val="single" w:sz="6" w:space="0" w:color="auto"/>
            </w:tcBorders>
          </w:tcPr>
          <w:p w14:paraId="68AE546F" w14:textId="77777777" w:rsidR="00837F45" w:rsidRPr="005354D5" w:rsidRDefault="00837F45" w:rsidP="006805CB">
            <w:pPr>
              <w:autoSpaceDE w:val="0"/>
              <w:autoSpaceDN w:val="0"/>
              <w:adjustRightInd w:val="0"/>
              <w:jc w:val="center"/>
              <w:rPr>
                <w:szCs w:val="28"/>
              </w:rPr>
            </w:pPr>
            <w:r w:rsidRPr="005354D5">
              <w:rPr>
                <w:szCs w:val="28"/>
              </w:rPr>
              <w:t>Hệ thống điện</w:t>
            </w:r>
          </w:p>
        </w:tc>
        <w:tc>
          <w:tcPr>
            <w:tcW w:w="5291" w:type="dxa"/>
            <w:tcBorders>
              <w:top w:val="single" w:sz="6" w:space="0" w:color="auto"/>
              <w:left w:val="single" w:sz="6" w:space="0" w:color="auto"/>
              <w:bottom w:val="single" w:sz="6" w:space="0" w:color="auto"/>
              <w:right w:val="single" w:sz="6" w:space="0" w:color="auto"/>
            </w:tcBorders>
          </w:tcPr>
          <w:p w14:paraId="02EA1D04" w14:textId="77777777" w:rsidR="00837F45" w:rsidRPr="005354D5" w:rsidRDefault="00837F45" w:rsidP="00896CC4">
            <w:pPr>
              <w:autoSpaceDE w:val="0"/>
              <w:autoSpaceDN w:val="0"/>
              <w:adjustRightInd w:val="0"/>
              <w:rPr>
                <w:szCs w:val="28"/>
              </w:rPr>
            </w:pPr>
            <w:r w:rsidRPr="005354D5">
              <w:rPr>
                <w:szCs w:val="28"/>
              </w:rPr>
              <w:t>Chuyên ngành đào tạo về kỹ thuật điện.</w:t>
            </w:r>
          </w:p>
        </w:tc>
        <w:tc>
          <w:tcPr>
            <w:tcW w:w="5103" w:type="dxa"/>
            <w:tcBorders>
              <w:top w:val="single" w:sz="6" w:space="0" w:color="auto"/>
              <w:left w:val="single" w:sz="6" w:space="0" w:color="auto"/>
              <w:bottom w:val="single" w:sz="6" w:space="0" w:color="auto"/>
              <w:right w:val="single" w:sz="6" w:space="0" w:color="auto"/>
            </w:tcBorders>
          </w:tcPr>
          <w:p w14:paraId="6A67CB23"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kỹ thuật điện.</w:t>
            </w:r>
          </w:p>
        </w:tc>
      </w:tr>
      <w:tr w:rsidR="00837F45" w:rsidRPr="005354D5" w14:paraId="4E4A2347" w14:textId="77777777" w:rsidTr="00896CC4">
        <w:trPr>
          <w:trHeight w:val="619"/>
        </w:trPr>
        <w:tc>
          <w:tcPr>
            <w:tcW w:w="817" w:type="dxa"/>
            <w:tcBorders>
              <w:top w:val="single" w:sz="6" w:space="0" w:color="auto"/>
              <w:left w:val="single" w:sz="6" w:space="0" w:color="auto"/>
              <w:bottom w:val="single" w:sz="4" w:space="0" w:color="auto"/>
              <w:right w:val="single" w:sz="4" w:space="0" w:color="auto"/>
            </w:tcBorders>
          </w:tcPr>
          <w:p w14:paraId="4542C17D" w14:textId="77777777" w:rsidR="00837F45" w:rsidRPr="005354D5" w:rsidRDefault="00837F45" w:rsidP="006805CB">
            <w:pPr>
              <w:autoSpaceDE w:val="0"/>
              <w:autoSpaceDN w:val="0"/>
              <w:adjustRightInd w:val="0"/>
              <w:jc w:val="center"/>
              <w:rPr>
                <w:szCs w:val="28"/>
              </w:rPr>
            </w:pPr>
            <w:r w:rsidRPr="005354D5">
              <w:rPr>
                <w:szCs w:val="28"/>
              </w:rPr>
              <w:t>3.11</w:t>
            </w:r>
          </w:p>
        </w:tc>
        <w:tc>
          <w:tcPr>
            <w:tcW w:w="1241" w:type="dxa"/>
            <w:vMerge/>
            <w:tcBorders>
              <w:top w:val="single" w:sz="4" w:space="0" w:color="auto"/>
              <w:left w:val="single" w:sz="4" w:space="0" w:color="auto"/>
              <w:bottom w:val="single" w:sz="4" w:space="0" w:color="auto"/>
              <w:right w:val="single" w:sz="4" w:space="0" w:color="auto"/>
            </w:tcBorders>
          </w:tcPr>
          <w:p w14:paraId="2D05B459" w14:textId="77777777" w:rsidR="00837F45" w:rsidRPr="005354D5" w:rsidRDefault="00837F45" w:rsidP="006805CB">
            <w:pPr>
              <w:autoSpaceDE w:val="0"/>
              <w:autoSpaceDN w:val="0"/>
              <w:adjustRightInd w:val="0"/>
              <w:jc w:val="center"/>
              <w:rPr>
                <w:szCs w:val="28"/>
              </w:rPr>
            </w:pPr>
          </w:p>
        </w:tc>
        <w:tc>
          <w:tcPr>
            <w:tcW w:w="2432" w:type="dxa"/>
            <w:tcBorders>
              <w:top w:val="single" w:sz="6" w:space="0" w:color="auto"/>
              <w:left w:val="single" w:sz="4" w:space="0" w:color="auto"/>
              <w:bottom w:val="single" w:sz="4" w:space="0" w:color="auto"/>
              <w:right w:val="single" w:sz="6" w:space="0" w:color="auto"/>
            </w:tcBorders>
          </w:tcPr>
          <w:p w14:paraId="4EE48F4D" w14:textId="77777777" w:rsidR="00837F45" w:rsidRPr="005354D5" w:rsidRDefault="00837F45" w:rsidP="006805CB">
            <w:pPr>
              <w:autoSpaceDE w:val="0"/>
              <w:autoSpaceDN w:val="0"/>
              <w:adjustRightInd w:val="0"/>
              <w:jc w:val="center"/>
              <w:rPr>
                <w:szCs w:val="28"/>
              </w:rPr>
            </w:pPr>
            <w:r w:rsidRPr="005354D5">
              <w:rPr>
                <w:szCs w:val="28"/>
              </w:rPr>
              <w:t>Hệ thống cấp - thoát nước công trình</w:t>
            </w:r>
          </w:p>
        </w:tc>
        <w:tc>
          <w:tcPr>
            <w:tcW w:w="5291" w:type="dxa"/>
            <w:tcBorders>
              <w:top w:val="single" w:sz="6" w:space="0" w:color="auto"/>
              <w:left w:val="single" w:sz="6" w:space="0" w:color="auto"/>
              <w:bottom w:val="single" w:sz="4" w:space="0" w:color="auto"/>
              <w:right w:val="single" w:sz="6" w:space="0" w:color="auto"/>
            </w:tcBorders>
          </w:tcPr>
          <w:p w14:paraId="315A5610" w14:textId="77777777" w:rsidR="00837F45" w:rsidRPr="005354D5" w:rsidRDefault="00837F45" w:rsidP="00896CC4">
            <w:pPr>
              <w:autoSpaceDE w:val="0"/>
              <w:autoSpaceDN w:val="0"/>
              <w:adjustRightInd w:val="0"/>
              <w:rPr>
                <w:szCs w:val="28"/>
              </w:rPr>
            </w:pPr>
            <w:r w:rsidRPr="005354D5">
              <w:rPr>
                <w:szCs w:val="28"/>
              </w:rPr>
              <w:t>Chuyên ngành đào tạo về cấp nước, thoát nước trong công trình.</w:t>
            </w:r>
          </w:p>
        </w:tc>
        <w:tc>
          <w:tcPr>
            <w:tcW w:w="5103" w:type="dxa"/>
            <w:tcBorders>
              <w:top w:val="single" w:sz="6" w:space="0" w:color="auto"/>
              <w:left w:val="single" w:sz="6" w:space="0" w:color="auto"/>
              <w:bottom w:val="single" w:sz="6" w:space="0" w:color="auto"/>
              <w:right w:val="single" w:sz="6" w:space="0" w:color="auto"/>
            </w:tcBorders>
          </w:tcPr>
          <w:p w14:paraId="71A47C86"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cấp nước, thoát nước trong công trình.</w:t>
            </w:r>
          </w:p>
        </w:tc>
      </w:tr>
      <w:tr w:rsidR="00837F45" w:rsidRPr="005354D5" w14:paraId="6430263D" w14:textId="77777777" w:rsidTr="00896CC4">
        <w:trPr>
          <w:trHeight w:val="1079"/>
        </w:trPr>
        <w:tc>
          <w:tcPr>
            <w:tcW w:w="817" w:type="dxa"/>
            <w:tcBorders>
              <w:top w:val="single" w:sz="4" w:space="0" w:color="auto"/>
              <w:left w:val="single" w:sz="4" w:space="0" w:color="auto"/>
              <w:bottom w:val="single" w:sz="4" w:space="0" w:color="auto"/>
              <w:right w:val="single" w:sz="4" w:space="0" w:color="auto"/>
            </w:tcBorders>
          </w:tcPr>
          <w:p w14:paraId="0D384BB7" w14:textId="77777777" w:rsidR="00837F45" w:rsidRPr="005354D5" w:rsidRDefault="00837F45" w:rsidP="006805CB">
            <w:pPr>
              <w:autoSpaceDE w:val="0"/>
              <w:autoSpaceDN w:val="0"/>
              <w:adjustRightInd w:val="0"/>
              <w:jc w:val="center"/>
              <w:rPr>
                <w:szCs w:val="28"/>
              </w:rPr>
            </w:pPr>
            <w:r w:rsidRPr="005354D5">
              <w:rPr>
                <w:szCs w:val="28"/>
              </w:rPr>
              <w:t>3.12</w:t>
            </w:r>
          </w:p>
        </w:tc>
        <w:tc>
          <w:tcPr>
            <w:tcW w:w="1241" w:type="dxa"/>
            <w:vMerge/>
            <w:tcBorders>
              <w:top w:val="single" w:sz="4" w:space="0" w:color="auto"/>
              <w:left w:val="single" w:sz="4" w:space="0" w:color="auto"/>
              <w:bottom w:val="single" w:sz="4" w:space="0" w:color="auto"/>
              <w:right w:val="single" w:sz="4" w:space="0" w:color="auto"/>
            </w:tcBorders>
          </w:tcPr>
          <w:p w14:paraId="43BD54B1" w14:textId="77777777" w:rsidR="00837F45" w:rsidRPr="005354D5" w:rsidRDefault="00837F45" w:rsidP="006805CB">
            <w:pPr>
              <w:autoSpaceDE w:val="0"/>
              <w:autoSpaceDN w:val="0"/>
              <w:adjustRightInd w:val="0"/>
              <w:jc w:val="center"/>
              <w:rPr>
                <w:szCs w:val="28"/>
              </w:rPr>
            </w:pPr>
          </w:p>
        </w:tc>
        <w:tc>
          <w:tcPr>
            <w:tcW w:w="2432" w:type="dxa"/>
            <w:tcBorders>
              <w:top w:val="single" w:sz="4" w:space="0" w:color="auto"/>
              <w:left w:val="single" w:sz="4" w:space="0" w:color="auto"/>
              <w:bottom w:val="single" w:sz="4" w:space="0" w:color="auto"/>
              <w:right w:val="single" w:sz="4" w:space="0" w:color="auto"/>
            </w:tcBorders>
          </w:tcPr>
          <w:p w14:paraId="5166E065" w14:textId="77777777" w:rsidR="00837F45" w:rsidRPr="005354D5" w:rsidRDefault="00837F45" w:rsidP="006805CB">
            <w:pPr>
              <w:autoSpaceDE w:val="0"/>
              <w:autoSpaceDN w:val="0"/>
              <w:adjustRightInd w:val="0"/>
              <w:jc w:val="center"/>
              <w:rPr>
                <w:szCs w:val="28"/>
              </w:rPr>
            </w:pPr>
            <w:r w:rsidRPr="005354D5">
              <w:rPr>
                <w:szCs w:val="28"/>
              </w:rPr>
              <w:t xml:space="preserve">Hệ thống thông gió - cấp thoát nhiệt </w:t>
            </w:r>
          </w:p>
        </w:tc>
        <w:tc>
          <w:tcPr>
            <w:tcW w:w="5291" w:type="dxa"/>
            <w:tcBorders>
              <w:top w:val="single" w:sz="4" w:space="0" w:color="auto"/>
              <w:left w:val="single" w:sz="4" w:space="0" w:color="auto"/>
              <w:bottom w:val="single" w:sz="4" w:space="0" w:color="auto"/>
              <w:right w:val="single" w:sz="4" w:space="0" w:color="auto"/>
            </w:tcBorders>
          </w:tcPr>
          <w:p w14:paraId="72BB5137" w14:textId="77777777" w:rsidR="00837F45" w:rsidRPr="005354D5" w:rsidRDefault="00837F45" w:rsidP="00896CC4">
            <w:pPr>
              <w:autoSpaceDE w:val="0"/>
              <w:autoSpaceDN w:val="0"/>
              <w:adjustRightInd w:val="0"/>
              <w:rPr>
                <w:szCs w:val="28"/>
              </w:rPr>
            </w:pPr>
            <w:r w:rsidRPr="005354D5">
              <w:rPr>
                <w:szCs w:val="28"/>
              </w:rPr>
              <w:t>Chuyên ngành đào tạo về kỹ thuật thông gió - cấp thoát nhiệt, nhiệt lạnh, vi khí hậu.</w:t>
            </w:r>
          </w:p>
        </w:tc>
        <w:tc>
          <w:tcPr>
            <w:tcW w:w="5103" w:type="dxa"/>
            <w:tcBorders>
              <w:top w:val="single" w:sz="6" w:space="0" w:color="auto"/>
              <w:left w:val="single" w:sz="4" w:space="0" w:color="auto"/>
              <w:bottom w:val="single" w:sz="6" w:space="0" w:color="auto"/>
              <w:right w:val="single" w:sz="6" w:space="0" w:color="auto"/>
            </w:tcBorders>
          </w:tcPr>
          <w:p w14:paraId="1727929C" w14:textId="77777777" w:rsidR="00837F45" w:rsidRPr="005354D5" w:rsidRDefault="00837F45" w:rsidP="00896CC4">
            <w:pPr>
              <w:autoSpaceDE w:val="0"/>
              <w:autoSpaceDN w:val="0"/>
              <w:adjustRightInd w:val="0"/>
              <w:rPr>
                <w:szCs w:val="28"/>
              </w:rPr>
            </w:pPr>
            <w:r w:rsidRPr="005354D5">
              <w:rPr>
                <w:szCs w:val="28"/>
              </w:rPr>
              <w:t>Có các môn học, đồ án môn học, đồ án tốt nghiệp về kỹ thuật thông gió - cấp thoát nhiệt, nhiệt lạnh, vi khí hậu.</w:t>
            </w:r>
          </w:p>
        </w:tc>
      </w:tr>
      <w:tr w:rsidR="00837F45" w:rsidRPr="005354D5" w14:paraId="682F583D" w14:textId="77777777" w:rsidTr="00896CC4">
        <w:trPr>
          <w:trHeight w:val="293"/>
        </w:trPr>
        <w:tc>
          <w:tcPr>
            <w:tcW w:w="817" w:type="dxa"/>
            <w:tcBorders>
              <w:top w:val="single" w:sz="6" w:space="0" w:color="auto"/>
              <w:left w:val="single" w:sz="6" w:space="0" w:color="auto"/>
              <w:bottom w:val="single" w:sz="6" w:space="0" w:color="auto"/>
              <w:right w:val="single" w:sz="6" w:space="0" w:color="auto"/>
            </w:tcBorders>
          </w:tcPr>
          <w:p w14:paraId="2637DB83" w14:textId="77777777" w:rsidR="00837F45" w:rsidRPr="005354D5" w:rsidRDefault="00837F45" w:rsidP="006805CB">
            <w:pPr>
              <w:autoSpaceDE w:val="0"/>
              <w:autoSpaceDN w:val="0"/>
              <w:adjustRightInd w:val="0"/>
              <w:jc w:val="center"/>
              <w:rPr>
                <w:b/>
                <w:bCs/>
                <w:szCs w:val="28"/>
              </w:rPr>
            </w:pPr>
            <w:r w:rsidRPr="005354D5">
              <w:rPr>
                <w:b/>
                <w:bCs/>
                <w:szCs w:val="28"/>
              </w:rPr>
              <w:t>4</w:t>
            </w:r>
          </w:p>
        </w:tc>
        <w:tc>
          <w:tcPr>
            <w:tcW w:w="14067" w:type="dxa"/>
            <w:gridSpan w:val="4"/>
            <w:tcBorders>
              <w:top w:val="single" w:sz="6" w:space="0" w:color="auto"/>
              <w:left w:val="single" w:sz="6" w:space="0" w:color="auto"/>
              <w:bottom w:val="single" w:sz="6" w:space="0" w:color="auto"/>
              <w:right w:val="single" w:sz="6" w:space="0" w:color="auto"/>
            </w:tcBorders>
          </w:tcPr>
          <w:p w14:paraId="47ECF2E7" w14:textId="77777777" w:rsidR="00837F45" w:rsidRPr="005354D5" w:rsidRDefault="00837F45" w:rsidP="006805CB">
            <w:pPr>
              <w:autoSpaceDE w:val="0"/>
              <w:autoSpaceDN w:val="0"/>
              <w:adjustRightInd w:val="0"/>
              <w:rPr>
                <w:b/>
                <w:bCs/>
                <w:szCs w:val="28"/>
              </w:rPr>
            </w:pPr>
            <w:r w:rsidRPr="005354D5">
              <w:rPr>
                <w:b/>
                <w:bCs/>
                <w:szCs w:val="28"/>
              </w:rPr>
              <w:t>Lĩnh vực giám sát thi công xây dựng</w:t>
            </w:r>
          </w:p>
        </w:tc>
      </w:tr>
      <w:tr w:rsidR="00837F45" w:rsidRPr="005354D5" w14:paraId="42B1906B" w14:textId="77777777" w:rsidTr="00896CC4">
        <w:trPr>
          <w:trHeight w:val="2435"/>
        </w:trPr>
        <w:tc>
          <w:tcPr>
            <w:tcW w:w="817" w:type="dxa"/>
            <w:tcBorders>
              <w:top w:val="single" w:sz="6" w:space="0" w:color="auto"/>
              <w:left w:val="single" w:sz="6" w:space="0" w:color="auto"/>
              <w:bottom w:val="single" w:sz="6" w:space="0" w:color="auto"/>
              <w:right w:val="single" w:sz="6" w:space="0" w:color="auto"/>
            </w:tcBorders>
          </w:tcPr>
          <w:p w14:paraId="7B591192" w14:textId="77777777" w:rsidR="00837F45" w:rsidRPr="005354D5" w:rsidRDefault="00837F45" w:rsidP="006805CB">
            <w:pPr>
              <w:autoSpaceDE w:val="0"/>
              <w:autoSpaceDN w:val="0"/>
              <w:adjustRightInd w:val="0"/>
              <w:jc w:val="center"/>
              <w:rPr>
                <w:bCs/>
                <w:szCs w:val="28"/>
              </w:rPr>
            </w:pPr>
            <w:r w:rsidRPr="005354D5">
              <w:rPr>
                <w:bCs/>
                <w:szCs w:val="28"/>
              </w:rPr>
              <w:lastRenderedPageBreak/>
              <w:t>4.1</w:t>
            </w:r>
          </w:p>
        </w:tc>
        <w:tc>
          <w:tcPr>
            <w:tcW w:w="3673" w:type="dxa"/>
            <w:gridSpan w:val="2"/>
            <w:tcBorders>
              <w:top w:val="single" w:sz="6" w:space="0" w:color="auto"/>
              <w:left w:val="single" w:sz="6" w:space="0" w:color="auto"/>
              <w:bottom w:val="single" w:sz="6" w:space="0" w:color="auto"/>
              <w:right w:val="single" w:sz="6" w:space="0" w:color="auto"/>
            </w:tcBorders>
          </w:tcPr>
          <w:p w14:paraId="23040015" w14:textId="77777777" w:rsidR="00837F45" w:rsidRPr="005354D5" w:rsidRDefault="00837F45" w:rsidP="006805CB">
            <w:pPr>
              <w:autoSpaceDE w:val="0"/>
              <w:autoSpaceDN w:val="0"/>
              <w:adjustRightInd w:val="0"/>
              <w:jc w:val="center"/>
              <w:rPr>
                <w:szCs w:val="28"/>
              </w:rPr>
            </w:pPr>
            <w:r w:rsidRPr="005354D5">
              <w:rPr>
                <w:szCs w:val="28"/>
              </w:rPr>
              <w:t>Giám sát công tác xây dựng công trình</w:t>
            </w:r>
          </w:p>
        </w:tc>
        <w:tc>
          <w:tcPr>
            <w:tcW w:w="5291" w:type="dxa"/>
            <w:tcBorders>
              <w:top w:val="single" w:sz="6" w:space="0" w:color="auto"/>
              <w:left w:val="single" w:sz="6" w:space="0" w:color="auto"/>
              <w:bottom w:val="single" w:sz="6" w:space="0" w:color="auto"/>
              <w:right w:val="single" w:sz="6" w:space="0" w:color="auto"/>
            </w:tcBorders>
          </w:tcPr>
          <w:p w14:paraId="6B83EAC9" w14:textId="77777777" w:rsidR="00837F45" w:rsidRPr="005354D5" w:rsidRDefault="00837F45" w:rsidP="00896CC4">
            <w:pPr>
              <w:autoSpaceDE w:val="0"/>
              <w:autoSpaceDN w:val="0"/>
              <w:adjustRightInd w:val="0"/>
              <w:rPr>
                <w:szCs w:val="28"/>
              </w:rPr>
            </w:pPr>
            <w:r w:rsidRPr="005354D5">
              <w:rPr>
                <w:szCs w:val="28"/>
              </w:rPr>
              <w:t>Chuyên ngành đào tạo về kết cấu công trình dân dụng, công nghiệp, công trình ngầm và mỏ, công trình giao thông, công trình thủy lợi, đê điều, công trình cấp nước - thoát nước, kiến trúc, kinh tế xây dựng và chuyên ngành kỹ thuật có liên quan đến xây dựng công trình.</w:t>
            </w:r>
          </w:p>
        </w:tc>
        <w:tc>
          <w:tcPr>
            <w:tcW w:w="5103" w:type="dxa"/>
            <w:tcBorders>
              <w:top w:val="single" w:sz="6" w:space="0" w:color="auto"/>
              <w:left w:val="single" w:sz="6" w:space="0" w:color="auto"/>
              <w:bottom w:val="single" w:sz="6" w:space="0" w:color="auto"/>
              <w:right w:val="single" w:sz="6" w:space="0" w:color="auto"/>
            </w:tcBorders>
          </w:tcPr>
          <w:p w14:paraId="3ED313F6" w14:textId="77777777" w:rsidR="00837F45" w:rsidRPr="005354D5" w:rsidRDefault="00837F45" w:rsidP="00896CC4">
            <w:pPr>
              <w:autoSpaceDE w:val="0"/>
              <w:autoSpaceDN w:val="0"/>
              <w:adjustRightInd w:val="0"/>
              <w:rPr>
                <w:szCs w:val="28"/>
              </w:rPr>
            </w:pPr>
            <w:r w:rsidRPr="005354D5">
              <w:rPr>
                <w:szCs w:val="28"/>
              </w:rPr>
              <w:t>Có môn học về kết cấu công trình dân dụng, công nghiệp, công trình ngầm và mỏ, công trình giao thông, công trình thủy lợi, đê điều, công trình cấp nước - thoát nước, kiến trúc, kinh tế xây dựng và chuyên ngành kỹ thuật có liên quan đến xây dựng công trình.</w:t>
            </w:r>
          </w:p>
        </w:tc>
      </w:tr>
      <w:tr w:rsidR="00837F45" w:rsidRPr="005354D5" w14:paraId="7F804148" w14:textId="77777777" w:rsidTr="00896CC4">
        <w:trPr>
          <w:trHeight w:val="1162"/>
        </w:trPr>
        <w:tc>
          <w:tcPr>
            <w:tcW w:w="817" w:type="dxa"/>
            <w:tcBorders>
              <w:top w:val="single" w:sz="6" w:space="0" w:color="auto"/>
              <w:left w:val="single" w:sz="6" w:space="0" w:color="auto"/>
              <w:right w:val="single" w:sz="6" w:space="0" w:color="auto"/>
            </w:tcBorders>
          </w:tcPr>
          <w:p w14:paraId="30FE40B9" w14:textId="77777777" w:rsidR="00837F45" w:rsidRPr="005354D5" w:rsidRDefault="00837F45" w:rsidP="006805CB">
            <w:pPr>
              <w:autoSpaceDE w:val="0"/>
              <w:autoSpaceDN w:val="0"/>
              <w:adjustRightInd w:val="0"/>
              <w:jc w:val="center"/>
              <w:rPr>
                <w:szCs w:val="28"/>
              </w:rPr>
            </w:pPr>
            <w:r w:rsidRPr="005354D5">
              <w:rPr>
                <w:szCs w:val="28"/>
              </w:rPr>
              <w:t>4.2</w:t>
            </w:r>
          </w:p>
        </w:tc>
        <w:tc>
          <w:tcPr>
            <w:tcW w:w="3673" w:type="dxa"/>
            <w:gridSpan w:val="2"/>
            <w:tcBorders>
              <w:top w:val="single" w:sz="6" w:space="0" w:color="auto"/>
              <w:left w:val="single" w:sz="6" w:space="0" w:color="auto"/>
              <w:right w:val="single" w:sz="6" w:space="0" w:color="auto"/>
            </w:tcBorders>
          </w:tcPr>
          <w:p w14:paraId="2505C99B" w14:textId="77777777" w:rsidR="00837F45" w:rsidRPr="005354D5" w:rsidRDefault="00837F45" w:rsidP="006805CB">
            <w:pPr>
              <w:autoSpaceDE w:val="0"/>
              <w:autoSpaceDN w:val="0"/>
              <w:adjustRightInd w:val="0"/>
              <w:jc w:val="center"/>
              <w:rPr>
                <w:szCs w:val="28"/>
              </w:rPr>
            </w:pPr>
            <w:r w:rsidRPr="005354D5">
              <w:rPr>
                <w:szCs w:val="28"/>
              </w:rPr>
              <w:t>Giám sát công tác lắp đặt thiết bị công trình</w:t>
            </w:r>
          </w:p>
        </w:tc>
        <w:tc>
          <w:tcPr>
            <w:tcW w:w="5291" w:type="dxa"/>
            <w:tcBorders>
              <w:top w:val="single" w:sz="6" w:space="0" w:color="auto"/>
              <w:left w:val="single" w:sz="6" w:space="0" w:color="auto"/>
              <w:bottom w:val="single" w:sz="6" w:space="0" w:color="auto"/>
              <w:right w:val="single" w:sz="6" w:space="0" w:color="auto"/>
            </w:tcBorders>
          </w:tcPr>
          <w:p w14:paraId="6A141553" w14:textId="77777777" w:rsidR="00837F45" w:rsidRPr="005354D5" w:rsidRDefault="00837F45" w:rsidP="00896CC4">
            <w:pPr>
              <w:autoSpaceDE w:val="0"/>
              <w:autoSpaceDN w:val="0"/>
              <w:adjustRightInd w:val="0"/>
              <w:rPr>
                <w:szCs w:val="28"/>
              </w:rPr>
            </w:pPr>
            <w:r w:rsidRPr="005354D5">
              <w:rPr>
                <w:szCs w:val="28"/>
              </w:rPr>
              <w:t>Chuyên ngành đào tạo về kỹ thuật điện, thông gió - cấp thoát nhiệt, nhiệt lạnh, vi khí hậu, cấp nước - thoát nước trong công trình.</w:t>
            </w:r>
          </w:p>
        </w:tc>
        <w:tc>
          <w:tcPr>
            <w:tcW w:w="5103" w:type="dxa"/>
            <w:tcBorders>
              <w:top w:val="single" w:sz="6" w:space="0" w:color="auto"/>
              <w:left w:val="single" w:sz="6" w:space="0" w:color="auto"/>
              <w:bottom w:val="single" w:sz="6" w:space="0" w:color="auto"/>
              <w:right w:val="single" w:sz="6" w:space="0" w:color="auto"/>
            </w:tcBorders>
          </w:tcPr>
          <w:p w14:paraId="1F82FF13" w14:textId="77777777" w:rsidR="00837F45" w:rsidRPr="005354D5" w:rsidRDefault="00837F45" w:rsidP="00896CC4">
            <w:pPr>
              <w:autoSpaceDE w:val="0"/>
              <w:autoSpaceDN w:val="0"/>
              <w:adjustRightInd w:val="0"/>
              <w:rPr>
                <w:szCs w:val="28"/>
              </w:rPr>
            </w:pPr>
            <w:r w:rsidRPr="005354D5">
              <w:rPr>
                <w:szCs w:val="28"/>
              </w:rPr>
              <w:t>Có môn học về kỹ thuật điện, thông gió - cấp thoát nhiệt, nhiệt lạnh, vi khí hậu, cấp nước - thoát nước trong công trình.</w:t>
            </w:r>
          </w:p>
        </w:tc>
      </w:tr>
      <w:tr w:rsidR="00837F45" w:rsidRPr="005354D5" w14:paraId="25E6B0E7" w14:textId="77777777" w:rsidTr="00896CC4">
        <w:trPr>
          <w:trHeight w:val="427"/>
        </w:trPr>
        <w:tc>
          <w:tcPr>
            <w:tcW w:w="817" w:type="dxa"/>
            <w:tcBorders>
              <w:top w:val="single" w:sz="6" w:space="0" w:color="auto"/>
              <w:left w:val="single" w:sz="6" w:space="0" w:color="auto"/>
              <w:bottom w:val="single" w:sz="6" w:space="0" w:color="auto"/>
              <w:right w:val="single" w:sz="6" w:space="0" w:color="auto"/>
            </w:tcBorders>
          </w:tcPr>
          <w:p w14:paraId="76556F00" w14:textId="77777777" w:rsidR="00837F45" w:rsidRPr="005354D5" w:rsidRDefault="00837F45" w:rsidP="006805CB">
            <w:pPr>
              <w:autoSpaceDE w:val="0"/>
              <w:autoSpaceDN w:val="0"/>
              <w:adjustRightInd w:val="0"/>
              <w:jc w:val="center"/>
              <w:rPr>
                <w:b/>
                <w:bCs/>
                <w:szCs w:val="28"/>
              </w:rPr>
            </w:pPr>
            <w:r w:rsidRPr="005354D5">
              <w:rPr>
                <w:b/>
                <w:bCs/>
                <w:szCs w:val="28"/>
              </w:rPr>
              <w:t>5</w:t>
            </w:r>
          </w:p>
        </w:tc>
        <w:tc>
          <w:tcPr>
            <w:tcW w:w="14067" w:type="dxa"/>
            <w:gridSpan w:val="4"/>
            <w:tcBorders>
              <w:top w:val="single" w:sz="6" w:space="0" w:color="auto"/>
              <w:left w:val="single" w:sz="6" w:space="0" w:color="auto"/>
              <w:bottom w:val="single" w:sz="6" w:space="0" w:color="auto"/>
              <w:right w:val="single" w:sz="6" w:space="0" w:color="auto"/>
            </w:tcBorders>
          </w:tcPr>
          <w:p w14:paraId="469038FA" w14:textId="77777777" w:rsidR="00837F45" w:rsidRPr="005354D5" w:rsidRDefault="00837F45" w:rsidP="006805CB">
            <w:pPr>
              <w:autoSpaceDE w:val="0"/>
              <w:autoSpaceDN w:val="0"/>
              <w:adjustRightInd w:val="0"/>
              <w:rPr>
                <w:b/>
                <w:bCs/>
                <w:szCs w:val="28"/>
              </w:rPr>
            </w:pPr>
            <w:r w:rsidRPr="005354D5">
              <w:rPr>
                <w:b/>
                <w:bCs/>
                <w:szCs w:val="28"/>
              </w:rPr>
              <w:t>Lĩnh vực định giá xây dựng</w:t>
            </w:r>
          </w:p>
        </w:tc>
      </w:tr>
      <w:tr w:rsidR="00837F45" w:rsidRPr="005354D5" w14:paraId="7F90F52B" w14:textId="77777777" w:rsidTr="00896CC4">
        <w:trPr>
          <w:trHeight w:val="1124"/>
        </w:trPr>
        <w:tc>
          <w:tcPr>
            <w:tcW w:w="817" w:type="dxa"/>
            <w:tcBorders>
              <w:top w:val="single" w:sz="6" w:space="0" w:color="auto"/>
              <w:left w:val="single" w:sz="6" w:space="0" w:color="auto"/>
              <w:bottom w:val="single" w:sz="6" w:space="0" w:color="auto"/>
              <w:right w:val="single" w:sz="6" w:space="0" w:color="auto"/>
            </w:tcBorders>
          </w:tcPr>
          <w:p w14:paraId="1E1D5ED8" w14:textId="77777777" w:rsidR="00837F45" w:rsidRPr="005354D5" w:rsidRDefault="00837F45" w:rsidP="006805CB">
            <w:pPr>
              <w:autoSpaceDE w:val="0"/>
              <w:autoSpaceDN w:val="0"/>
              <w:adjustRightInd w:val="0"/>
              <w:jc w:val="center"/>
              <w:rPr>
                <w:b/>
                <w:bCs/>
                <w:szCs w:val="28"/>
              </w:rPr>
            </w:pPr>
          </w:p>
        </w:tc>
        <w:tc>
          <w:tcPr>
            <w:tcW w:w="3673" w:type="dxa"/>
            <w:gridSpan w:val="2"/>
            <w:tcBorders>
              <w:top w:val="single" w:sz="6" w:space="0" w:color="auto"/>
              <w:left w:val="single" w:sz="6" w:space="0" w:color="auto"/>
              <w:bottom w:val="single" w:sz="6" w:space="0" w:color="auto"/>
              <w:right w:val="single" w:sz="6" w:space="0" w:color="auto"/>
            </w:tcBorders>
          </w:tcPr>
          <w:p w14:paraId="67CC3E89" w14:textId="77777777" w:rsidR="00837F45" w:rsidRPr="005354D5" w:rsidRDefault="00837F45" w:rsidP="006805CB">
            <w:pPr>
              <w:autoSpaceDE w:val="0"/>
              <w:autoSpaceDN w:val="0"/>
              <w:adjustRightInd w:val="0"/>
              <w:jc w:val="center"/>
              <w:rPr>
                <w:szCs w:val="28"/>
              </w:rPr>
            </w:pPr>
            <w:r w:rsidRPr="005354D5">
              <w:rPr>
                <w:szCs w:val="28"/>
              </w:rPr>
              <w:t>Định giá xây dựng</w:t>
            </w:r>
          </w:p>
        </w:tc>
        <w:tc>
          <w:tcPr>
            <w:tcW w:w="5291" w:type="dxa"/>
            <w:tcBorders>
              <w:top w:val="single" w:sz="6" w:space="0" w:color="auto"/>
              <w:left w:val="single" w:sz="6" w:space="0" w:color="auto"/>
              <w:bottom w:val="single" w:sz="6" w:space="0" w:color="auto"/>
              <w:right w:val="single" w:sz="6" w:space="0" w:color="auto"/>
            </w:tcBorders>
          </w:tcPr>
          <w:p w14:paraId="21880535" w14:textId="77777777" w:rsidR="00837F45" w:rsidRPr="005354D5" w:rsidRDefault="00837F45" w:rsidP="00896CC4">
            <w:pPr>
              <w:autoSpaceDE w:val="0"/>
              <w:autoSpaceDN w:val="0"/>
              <w:adjustRightInd w:val="0"/>
              <w:rPr>
                <w:szCs w:val="28"/>
              </w:rPr>
            </w:pPr>
            <w:r w:rsidRPr="005354D5">
              <w:rPr>
                <w:szCs w:val="28"/>
              </w:rPr>
              <w:t>Chuyên ngành đào tạo về kinh tế xây dựng, kinh tế kỹ thuật và các ngành kỹ thuật liên quan.</w:t>
            </w:r>
          </w:p>
        </w:tc>
        <w:tc>
          <w:tcPr>
            <w:tcW w:w="5103" w:type="dxa"/>
            <w:tcBorders>
              <w:top w:val="single" w:sz="6" w:space="0" w:color="auto"/>
              <w:left w:val="single" w:sz="6" w:space="0" w:color="auto"/>
              <w:bottom w:val="single" w:sz="6" w:space="0" w:color="auto"/>
              <w:right w:val="single" w:sz="6" w:space="0" w:color="auto"/>
            </w:tcBorders>
          </w:tcPr>
          <w:p w14:paraId="7A3C8A42" w14:textId="77777777" w:rsidR="00837F45" w:rsidRPr="005354D5" w:rsidRDefault="00837F45" w:rsidP="00896CC4">
            <w:pPr>
              <w:autoSpaceDE w:val="0"/>
              <w:autoSpaceDN w:val="0"/>
              <w:adjustRightInd w:val="0"/>
              <w:rPr>
                <w:szCs w:val="28"/>
              </w:rPr>
            </w:pPr>
            <w:r w:rsidRPr="005354D5">
              <w:rPr>
                <w:szCs w:val="28"/>
              </w:rPr>
              <w:t>Có môn học về kinh tế xây dựng, kinh tế kỹ thuật và các ngành kỹ thuật liên quan.</w:t>
            </w:r>
          </w:p>
        </w:tc>
      </w:tr>
      <w:tr w:rsidR="00837F45" w:rsidRPr="005354D5" w14:paraId="74180C6A" w14:textId="77777777" w:rsidTr="00896CC4">
        <w:trPr>
          <w:trHeight w:val="293"/>
        </w:trPr>
        <w:tc>
          <w:tcPr>
            <w:tcW w:w="817" w:type="dxa"/>
            <w:tcBorders>
              <w:top w:val="single" w:sz="6" w:space="0" w:color="auto"/>
              <w:left w:val="single" w:sz="6" w:space="0" w:color="auto"/>
              <w:bottom w:val="single" w:sz="6" w:space="0" w:color="auto"/>
              <w:right w:val="single" w:sz="6" w:space="0" w:color="auto"/>
            </w:tcBorders>
          </w:tcPr>
          <w:p w14:paraId="771A61BD" w14:textId="77777777" w:rsidR="00837F45" w:rsidRPr="005354D5" w:rsidRDefault="00837F45" w:rsidP="006805CB">
            <w:pPr>
              <w:autoSpaceDE w:val="0"/>
              <w:autoSpaceDN w:val="0"/>
              <w:adjustRightInd w:val="0"/>
              <w:jc w:val="center"/>
              <w:rPr>
                <w:b/>
                <w:bCs/>
                <w:szCs w:val="28"/>
              </w:rPr>
            </w:pPr>
            <w:r w:rsidRPr="005354D5">
              <w:rPr>
                <w:b/>
                <w:bCs/>
                <w:szCs w:val="28"/>
              </w:rPr>
              <w:t>6</w:t>
            </w:r>
          </w:p>
        </w:tc>
        <w:tc>
          <w:tcPr>
            <w:tcW w:w="14067" w:type="dxa"/>
            <w:gridSpan w:val="4"/>
            <w:tcBorders>
              <w:top w:val="single" w:sz="6" w:space="0" w:color="auto"/>
              <w:left w:val="single" w:sz="6" w:space="0" w:color="auto"/>
              <w:bottom w:val="single" w:sz="6" w:space="0" w:color="auto"/>
              <w:right w:val="single" w:sz="6" w:space="0" w:color="auto"/>
            </w:tcBorders>
          </w:tcPr>
          <w:p w14:paraId="4A2477E3" w14:textId="77777777" w:rsidR="00837F45" w:rsidRPr="005354D5" w:rsidRDefault="00837F45" w:rsidP="006805CB">
            <w:pPr>
              <w:autoSpaceDE w:val="0"/>
              <w:autoSpaceDN w:val="0"/>
              <w:adjustRightInd w:val="0"/>
              <w:rPr>
                <w:b/>
                <w:bCs/>
                <w:szCs w:val="28"/>
              </w:rPr>
            </w:pPr>
            <w:r w:rsidRPr="005354D5">
              <w:rPr>
                <w:b/>
                <w:bCs/>
                <w:szCs w:val="28"/>
              </w:rPr>
              <w:t xml:space="preserve">Quản lý dự án đầu tư xây dựng </w:t>
            </w:r>
          </w:p>
        </w:tc>
      </w:tr>
      <w:tr w:rsidR="00837F45" w:rsidRPr="005354D5" w14:paraId="6D2856B6" w14:textId="77777777" w:rsidTr="00896CC4">
        <w:trPr>
          <w:trHeight w:val="3550"/>
        </w:trPr>
        <w:tc>
          <w:tcPr>
            <w:tcW w:w="817" w:type="dxa"/>
            <w:tcBorders>
              <w:top w:val="single" w:sz="6" w:space="0" w:color="auto"/>
              <w:left w:val="single" w:sz="6" w:space="0" w:color="auto"/>
              <w:bottom w:val="single" w:sz="6" w:space="0" w:color="auto"/>
              <w:right w:val="single" w:sz="6" w:space="0" w:color="auto"/>
            </w:tcBorders>
          </w:tcPr>
          <w:p w14:paraId="59A12D40" w14:textId="77777777" w:rsidR="00837F45" w:rsidRPr="005354D5" w:rsidRDefault="00837F45" w:rsidP="006805CB">
            <w:pPr>
              <w:autoSpaceDE w:val="0"/>
              <w:autoSpaceDN w:val="0"/>
              <w:adjustRightInd w:val="0"/>
              <w:jc w:val="center"/>
              <w:rPr>
                <w:szCs w:val="28"/>
              </w:rPr>
            </w:pPr>
          </w:p>
        </w:tc>
        <w:tc>
          <w:tcPr>
            <w:tcW w:w="3673" w:type="dxa"/>
            <w:gridSpan w:val="2"/>
            <w:tcBorders>
              <w:top w:val="single" w:sz="6" w:space="0" w:color="auto"/>
              <w:left w:val="single" w:sz="6" w:space="0" w:color="auto"/>
              <w:bottom w:val="single" w:sz="6" w:space="0" w:color="auto"/>
              <w:right w:val="single" w:sz="6" w:space="0" w:color="auto"/>
            </w:tcBorders>
          </w:tcPr>
          <w:p w14:paraId="1751DC13" w14:textId="77777777" w:rsidR="00837F45" w:rsidRPr="005354D5" w:rsidRDefault="00837F45" w:rsidP="006805CB">
            <w:pPr>
              <w:autoSpaceDE w:val="0"/>
              <w:autoSpaceDN w:val="0"/>
              <w:adjustRightInd w:val="0"/>
              <w:jc w:val="center"/>
              <w:rPr>
                <w:szCs w:val="28"/>
              </w:rPr>
            </w:pPr>
            <w:r w:rsidRPr="005354D5">
              <w:rPr>
                <w:szCs w:val="28"/>
              </w:rPr>
              <w:t xml:space="preserve">Quản lý dự án đầu tư xây dựng </w:t>
            </w:r>
          </w:p>
        </w:tc>
        <w:tc>
          <w:tcPr>
            <w:tcW w:w="5291" w:type="dxa"/>
            <w:tcBorders>
              <w:top w:val="single" w:sz="6" w:space="0" w:color="auto"/>
              <w:left w:val="single" w:sz="6" w:space="0" w:color="auto"/>
              <w:bottom w:val="single" w:sz="6" w:space="0" w:color="auto"/>
              <w:right w:val="single" w:sz="6" w:space="0" w:color="auto"/>
            </w:tcBorders>
          </w:tcPr>
          <w:p w14:paraId="3A7486FD" w14:textId="77777777" w:rsidR="00837F45" w:rsidRPr="005354D5" w:rsidRDefault="00837F45" w:rsidP="00896CC4">
            <w:pPr>
              <w:autoSpaceDE w:val="0"/>
              <w:autoSpaceDN w:val="0"/>
              <w:adjustRightInd w:val="0"/>
              <w:rPr>
                <w:szCs w:val="28"/>
              </w:rPr>
            </w:pPr>
            <w:r w:rsidRPr="005354D5">
              <w:rPr>
                <w:szCs w:val="28"/>
              </w:rPr>
              <w:t>Chuyên ngành đào tạo về kết cấu công trình dân dụng, công nghiệp, công trình ngầm và mỏ, công trình giao thông, công trình thủy lợi, đê điều, công trình cấp nước - thoát nước, kiến trúc, kinh tế xây dựng và chuyên ngành kỹ thuật có liên quan đến xây dựng công trình; kỹ thuật điện, thông gió - cấp thoát nhiệt, nhiệt lạnh, vi khí hậu, cấp nước - thoát nước trong công trình.</w:t>
            </w:r>
          </w:p>
        </w:tc>
        <w:tc>
          <w:tcPr>
            <w:tcW w:w="5103" w:type="dxa"/>
            <w:tcBorders>
              <w:top w:val="single" w:sz="6" w:space="0" w:color="auto"/>
              <w:left w:val="single" w:sz="6" w:space="0" w:color="auto"/>
              <w:bottom w:val="single" w:sz="6" w:space="0" w:color="auto"/>
              <w:right w:val="single" w:sz="6" w:space="0" w:color="auto"/>
            </w:tcBorders>
          </w:tcPr>
          <w:p w14:paraId="236B79B2" w14:textId="77777777" w:rsidR="00837F45" w:rsidRPr="005354D5" w:rsidRDefault="00837F45" w:rsidP="00896CC4">
            <w:pPr>
              <w:autoSpaceDE w:val="0"/>
              <w:autoSpaceDN w:val="0"/>
              <w:adjustRightInd w:val="0"/>
              <w:rPr>
                <w:szCs w:val="28"/>
              </w:rPr>
            </w:pPr>
            <w:r w:rsidRPr="005354D5">
              <w:rPr>
                <w:szCs w:val="28"/>
              </w:rPr>
              <w:t>Có môn học về kết cấu công trình dân dụng, công nghiệp, công trình ngầm và mỏ, công trình giao thông, công trình thủy lợi, đê điều, công trình cấp nước - thoát nước, kiến trúc, kinh tế xây dựng và chuyên ngành kỹ thuật có liên quan đến xây dựng công trình; kỹ thuật điện, thông gió - cấp thoát nhiệt, nhiệt lạnh, vi khí hậu, cấp nước - thoát nước trong công trình.</w:t>
            </w:r>
          </w:p>
        </w:tc>
      </w:tr>
      <w:tr w:rsidR="00837F45" w:rsidRPr="005354D5" w14:paraId="1C6C796F" w14:textId="77777777" w:rsidTr="00896CC4">
        <w:trPr>
          <w:trHeight w:val="459"/>
        </w:trPr>
        <w:tc>
          <w:tcPr>
            <w:tcW w:w="817" w:type="dxa"/>
            <w:tcBorders>
              <w:top w:val="single" w:sz="6" w:space="0" w:color="auto"/>
              <w:left w:val="single" w:sz="6" w:space="0" w:color="auto"/>
              <w:bottom w:val="single" w:sz="6" w:space="0" w:color="auto"/>
              <w:right w:val="single" w:sz="6" w:space="0" w:color="auto"/>
            </w:tcBorders>
            <w:vAlign w:val="center"/>
          </w:tcPr>
          <w:p w14:paraId="3F937509" w14:textId="77777777" w:rsidR="00837F45" w:rsidRPr="005354D5" w:rsidRDefault="00837F45" w:rsidP="006805CB">
            <w:pPr>
              <w:autoSpaceDE w:val="0"/>
              <w:autoSpaceDN w:val="0"/>
              <w:adjustRightInd w:val="0"/>
              <w:jc w:val="center"/>
              <w:rPr>
                <w:b/>
                <w:szCs w:val="28"/>
              </w:rPr>
            </w:pPr>
            <w:r w:rsidRPr="005354D5">
              <w:rPr>
                <w:b/>
                <w:szCs w:val="28"/>
              </w:rPr>
              <w:t>7</w:t>
            </w:r>
          </w:p>
        </w:tc>
        <w:tc>
          <w:tcPr>
            <w:tcW w:w="14067" w:type="dxa"/>
            <w:gridSpan w:val="4"/>
            <w:tcBorders>
              <w:top w:val="single" w:sz="6" w:space="0" w:color="auto"/>
              <w:left w:val="single" w:sz="6" w:space="0" w:color="auto"/>
              <w:bottom w:val="single" w:sz="6" w:space="0" w:color="auto"/>
              <w:right w:val="single" w:sz="6" w:space="0" w:color="auto"/>
            </w:tcBorders>
            <w:vAlign w:val="center"/>
          </w:tcPr>
          <w:p w14:paraId="16FDA9EC" w14:textId="77777777" w:rsidR="00837F45" w:rsidRPr="005354D5" w:rsidRDefault="00837F45" w:rsidP="006805CB">
            <w:pPr>
              <w:autoSpaceDE w:val="0"/>
              <w:autoSpaceDN w:val="0"/>
              <w:adjustRightInd w:val="0"/>
              <w:rPr>
                <w:b/>
                <w:szCs w:val="28"/>
              </w:rPr>
            </w:pPr>
            <w:r w:rsidRPr="005354D5">
              <w:rPr>
                <w:b/>
                <w:szCs w:val="28"/>
              </w:rPr>
              <w:t>Chỉ huy trưởng công trường – Lĩnh vực không yêu cầu cấp chứng chỉ hành nghề</w:t>
            </w:r>
          </w:p>
        </w:tc>
      </w:tr>
      <w:tr w:rsidR="00837F45" w:rsidRPr="005354D5" w14:paraId="0C76585D" w14:textId="77777777" w:rsidTr="00896CC4">
        <w:trPr>
          <w:trHeight w:val="2097"/>
        </w:trPr>
        <w:tc>
          <w:tcPr>
            <w:tcW w:w="817" w:type="dxa"/>
            <w:tcBorders>
              <w:top w:val="single" w:sz="6" w:space="0" w:color="auto"/>
              <w:left w:val="single" w:sz="6" w:space="0" w:color="auto"/>
              <w:bottom w:val="single" w:sz="6" w:space="0" w:color="auto"/>
              <w:right w:val="single" w:sz="6" w:space="0" w:color="auto"/>
            </w:tcBorders>
          </w:tcPr>
          <w:p w14:paraId="087B61BB" w14:textId="77777777" w:rsidR="00837F45" w:rsidRPr="005354D5" w:rsidRDefault="00837F45" w:rsidP="006805CB">
            <w:pPr>
              <w:autoSpaceDE w:val="0"/>
              <w:autoSpaceDN w:val="0"/>
              <w:adjustRightInd w:val="0"/>
              <w:jc w:val="center"/>
              <w:rPr>
                <w:szCs w:val="28"/>
              </w:rPr>
            </w:pPr>
            <w:r w:rsidRPr="005354D5">
              <w:rPr>
                <w:szCs w:val="28"/>
              </w:rPr>
              <w:t>7.1</w:t>
            </w:r>
          </w:p>
        </w:tc>
        <w:tc>
          <w:tcPr>
            <w:tcW w:w="3673" w:type="dxa"/>
            <w:gridSpan w:val="2"/>
            <w:tcBorders>
              <w:top w:val="single" w:sz="6" w:space="0" w:color="auto"/>
              <w:left w:val="single" w:sz="6" w:space="0" w:color="auto"/>
              <w:bottom w:val="single" w:sz="6" w:space="0" w:color="auto"/>
              <w:right w:val="single" w:sz="6" w:space="0" w:color="auto"/>
            </w:tcBorders>
          </w:tcPr>
          <w:p w14:paraId="00610493" w14:textId="77777777" w:rsidR="00837F45" w:rsidRPr="005354D5" w:rsidRDefault="00837F45" w:rsidP="006805CB">
            <w:pPr>
              <w:autoSpaceDE w:val="0"/>
              <w:autoSpaceDN w:val="0"/>
              <w:adjustRightInd w:val="0"/>
              <w:jc w:val="center"/>
              <w:rPr>
                <w:szCs w:val="28"/>
              </w:rPr>
            </w:pPr>
            <w:r w:rsidRPr="005354D5">
              <w:rPr>
                <w:szCs w:val="28"/>
              </w:rPr>
              <w:t>Chỉ huy trưởng công tác thi công xây dựng công trình</w:t>
            </w:r>
          </w:p>
        </w:tc>
        <w:tc>
          <w:tcPr>
            <w:tcW w:w="5291" w:type="dxa"/>
            <w:tcBorders>
              <w:top w:val="single" w:sz="6" w:space="0" w:color="auto"/>
              <w:left w:val="single" w:sz="6" w:space="0" w:color="auto"/>
              <w:bottom w:val="single" w:sz="6" w:space="0" w:color="auto"/>
              <w:right w:val="single" w:sz="6" w:space="0" w:color="auto"/>
            </w:tcBorders>
          </w:tcPr>
          <w:p w14:paraId="24F93360" w14:textId="77777777" w:rsidR="00837F45" w:rsidRPr="005354D5" w:rsidRDefault="00837F45" w:rsidP="00896CC4">
            <w:pPr>
              <w:autoSpaceDE w:val="0"/>
              <w:autoSpaceDN w:val="0"/>
              <w:adjustRightInd w:val="0"/>
              <w:rPr>
                <w:szCs w:val="28"/>
              </w:rPr>
            </w:pPr>
            <w:r w:rsidRPr="005354D5">
              <w:rPr>
                <w:szCs w:val="28"/>
              </w:rPr>
              <w:t>Chuyên ngành đào tạo về kết cấu công trình dân dụng, công nghiệp, công trình ngầm và mỏ, công trình giao thông, thủy điện, công trình thủy lợi, đê điều, công trình cấp nước - thoát nước, kiến trúc, kinh tế xây dựng và chuyên ngành kỹ thuật có liên quan đến xây dựng công trình.</w:t>
            </w:r>
          </w:p>
        </w:tc>
        <w:tc>
          <w:tcPr>
            <w:tcW w:w="5103" w:type="dxa"/>
            <w:tcBorders>
              <w:top w:val="single" w:sz="6" w:space="0" w:color="auto"/>
              <w:left w:val="single" w:sz="6" w:space="0" w:color="auto"/>
              <w:bottom w:val="single" w:sz="6" w:space="0" w:color="auto"/>
              <w:right w:val="single" w:sz="6" w:space="0" w:color="auto"/>
            </w:tcBorders>
          </w:tcPr>
          <w:p w14:paraId="0734B7A8" w14:textId="77777777" w:rsidR="00837F45" w:rsidRPr="005354D5" w:rsidRDefault="00837F45" w:rsidP="00896CC4">
            <w:pPr>
              <w:autoSpaceDE w:val="0"/>
              <w:autoSpaceDN w:val="0"/>
              <w:adjustRightInd w:val="0"/>
              <w:rPr>
                <w:szCs w:val="28"/>
              </w:rPr>
            </w:pPr>
            <w:r w:rsidRPr="005354D5">
              <w:rPr>
                <w:szCs w:val="28"/>
              </w:rPr>
              <w:t>Có môn học về kết cấu công trình dân dụng, công nghiệp, công trình ngầm và mỏ, công trình giao thông, công trình thủy lợi, đê điều, công trình cấp nước - thoát nước, kiến trúc, kinh tế xây dựng và chuyên ngành kỹ thuật có liên quan đến xây dựng công trình.</w:t>
            </w:r>
          </w:p>
        </w:tc>
      </w:tr>
      <w:tr w:rsidR="00837F45" w:rsidRPr="005354D5" w14:paraId="25B72A4A" w14:textId="77777777" w:rsidTr="00896CC4">
        <w:trPr>
          <w:trHeight w:val="894"/>
        </w:trPr>
        <w:tc>
          <w:tcPr>
            <w:tcW w:w="817" w:type="dxa"/>
            <w:tcBorders>
              <w:top w:val="single" w:sz="6" w:space="0" w:color="auto"/>
              <w:left w:val="single" w:sz="6" w:space="0" w:color="auto"/>
              <w:bottom w:val="single" w:sz="6" w:space="0" w:color="auto"/>
              <w:right w:val="single" w:sz="6" w:space="0" w:color="auto"/>
            </w:tcBorders>
          </w:tcPr>
          <w:p w14:paraId="3328A155" w14:textId="77777777" w:rsidR="00837F45" w:rsidRPr="005354D5" w:rsidRDefault="00837F45" w:rsidP="006805CB">
            <w:pPr>
              <w:autoSpaceDE w:val="0"/>
              <w:autoSpaceDN w:val="0"/>
              <w:adjustRightInd w:val="0"/>
              <w:jc w:val="center"/>
              <w:rPr>
                <w:szCs w:val="28"/>
              </w:rPr>
            </w:pPr>
            <w:r w:rsidRPr="005354D5">
              <w:rPr>
                <w:szCs w:val="28"/>
              </w:rPr>
              <w:t>7.2</w:t>
            </w:r>
          </w:p>
        </w:tc>
        <w:tc>
          <w:tcPr>
            <w:tcW w:w="3673" w:type="dxa"/>
            <w:gridSpan w:val="2"/>
            <w:tcBorders>
              <w:top w:val="single" w:sz="6" w:space="0" w:color="auto"/>
              <w:left w:val="single" w:sz="6" w:space="0" w:color="auto"/>
              <w:bottom w:val="single" w:sz="6" w:space="0" w:color="auto"/>
              <w:right w:val="single" w:sz="6" w:space="0" w:color="auto"/>
            </w:tcBorders>
          </w:tcPr>
          <w:p w14:paraId="38C20089" w14:textId="77777777" w:rsidR="00837F45" w:rsidRPr="005354D5" w:rsidRDefault="00837F45" w:rsidP="006805CB">
            <w:pPr>
              <w:autoSpaceDE w:val="0"/>
              <w:autoSpaceDN w:val="0"/>
              <w:adjustRightInd w:val="0"/>
              <w:jc w:val="center"/>
              <w:rPr>
                <w:szCs w:val="28"/>
              </w:rPr>
            </w:pPr>
            <w:r w:rsidRPr="005354D5">
              <w:rPr>
                <w:szCs w:val="28"/>
              </w:rPr>
              <w:t>Chỉ huy trưởng công tác lắp đặt thiết bị công trình</w:t>
            </w:r>
          </w:p>
        </w:tc>
        <w:tc>
          <w:tcPr>
            <w:tcW w:w="5291" w:type="dxa"/>
            <w:tcBorders>
              <w:top w:val="single" w:sz="6" w:space="0" w:color="auto"/>
              <w:left w:val="single" w:sz="6" w:space="0" w:color="auto"/>
              <w:bottom w:val="single" w:sz="6" w:space="0" w:color="auto"/>
              <w:right w:val="single" w:sz="6" w:space="0" w:color="auto"/>
            </w:tcBorders>
          </w:tcPr>
          <w:p w14:paraId="059B6CA0" w14:textId="77777777" w:rsidR="00837F45" w:rsidRPr="005354D5" w:rsidRDefault="00837F45" w:rsidP="00896CC4">
            <w:pPr>
              <w:autoSpaceDE w:val="0"/>
              <w:autoSpaceDN w:val="0"/>
              <w:adjustRightInd w:val="0"/>
              <w:rPr>
                <w:szCs w:val="28"/>
              </w:rPr>
            </w:pPr>
            <w:r w:rsidRPr="005354D5">
              <w:rPr>
                <w:szCs w:val="28"/>
              </w:rPr>
              <w:t>Chuyên ngành đào tạo về kỹ thuật điện, thông gió - cấp thoát nhiệt, nhiệt lạnh, vi khí hậu, cấp nước - thoát nước trong công trình.</w:t>
            </w:r>
          </w:p>
        </w:tc>
        <w:tc>
          <w:tcPr>
            <w:tcW w:w="5103" w:type="dxa"/>
            <w:tcBorders>
              <w:top w:val="single" w:sz="6" w:space="0" w:color="auto"/>
              <w:left w:val="single" w:sz="6" w:space="0" w:color="auto"/>
              <w:bottom w:val="single" w:sz="6" w:space="0" w:color="auto"/>
              <w:right w:val="single" w:sz="6" w:space="0" w:color="auto"/>
            </w:tcBorders>
          </w:tcPr>
          <w:p w14:paraId="36A2FC55" w14:textId="77777777" w:rsidR="00837F45" w:rsidRPr="005354D5" w:rsidRDefault="00837F45" w:rsidP="00896CC4">
            <w:pPr>
              <w:autoSpaceDE w:val="0"/>
              <w:autoSpaceDN w:val="0"/>
              <w:adjustRightInd w:val="0"/>
              <w:rPr>
                <w:szCs w:val="28"/>
              </w:rPr>
            </w:pPr>
            <w:r w:rsidRPr="005354D5">
              <w:rPr>
                <w:szCs w:val="28"/>
              </w:rPr>
              <w:t>Có môn học về kỹ thuật điện, thông gió - cấp thoát nhiệt, nhiệt lạnh, vi khí hậu, cấp nước - thoát nước trong công trình.</w:t>
            </w:r>
          </w:p>
        </w:tc>
      </w:tr>
      <w:tr w:rsidR="00837F45" w:rsidRPr="005354D5" w14:paraId="30A44DD3" w14:textId="77777777" w:rsidTr="00896CC4">
        <w:trPr>
          <w:trHeight w:val="457"/>
        </w:trPr>
        <w:tc>
          <w:tcPr>
            <w:tcW w:w="817" w:type="dxa"/>
            <w:tcBorders>
              <w:top w:val="single" w:sz="6" w:space="0" w:color="auto"/>
              <w:left w:val="single" w:sz="6" w:space="0" w:color="auto"/>
              <w:bottom w:val="single" w:sz="6" w:space="0" w:color="auto"/>
              <w:right w:val="single" w:sz="6" w:space="0" w:color="auto"/>
            </w:tcBorders>
            <w:vAlign w:val="center"/>
          </w:tcPr>
          <w:p w14:paraId="7EDE1173" w14:textId="77777777" w:rsidR="00837F45" w:rsidRPr="005354D5" w:rsidRDefault="00837F45" w:rsidP="006805CB">
            <w:pPr>
              <w:autoSpaceDE w:val="0"/>
              <w:autoSpaceDN w:val="0"/>
              <w:adjustRightInd w:val="0"/>
              <w:jc w:val="center"/>
              <w:rPr>
                <w:b/>
                <w:bCs/>
                <w:szCs w:val="28"/>
              </w:rPr>
            </w:pPr>
            <w:r w:rsidRPr="005354D5">
              <w:rPr>
                <w:b/>
                <w:bCs/>
                <w:szCs w:val="28"/>
              </w:rPr>
              <w:t>8</w:t>
            </w:r>
          </w:p>
        </w:tc>
        <w:tc>
          <w:tcPr>
            <w:tcW w:w="14067" w:type="dxa"/>
            <w:gridSpan w:val="4"/>
            <w:tcBorders>
              <w:top w:val="single" w:sz="6" w:space="0" w:color="auto"/>
              <w:left w:val="single" w:sz="6" w:space="0" w:color="auto"/>
              <w:bottom w:val="single" w:sz="6" w:space="0" w:color="auto"/>
              <w:right w:val="single" w:sz="6" w:space="0" w:color="auto"/>
            </w:tcBorders>
            <w:vAlign w:val="center"/>
          </w:tcPr>
          <w:p w14:paraId="28506E4D" w14:textId="77777777" w:rsidR="00837F45" w:rsidRPr="005354D5" w:rsidRDefault="00837F45" w:rsidP="006805CB">
            <w:pPr>
              <w:autoSpaceDE w:val="0"/>
              <w:autoSpaceDN w:val="0"/>
              <w:adjustRightInd w:val="0"/>
              <w:rPr>
                <w:szCs w:val="28"/>
              </w:rPr>
            </w:pPr>
            <w:r w:rsidRPr="005354D5">
              <w:rPr>
                <w:b/>
                <w:bCs/>
                <w:szCs w:val="28"/>
              </w:rPr>
              <w:t>Kiểm định xây dựng - Lĩnh vực không yêu cầu chứng chỉ hành nghề</w:t>
            </w:r>
          </w:p>
        </w:tc>
      </w:tr>
      <w:tr w:rsidR="00837F45" w:rsidRPr="005354D5" w14:paraId="32EE098A" w14:textId="77777777" w:rsidTr="00896CC4">
        <w:trPr>
          <w:trHeight w:val="894"/>
        </w:trPr>
        <w:tc>
          <w:tcPr>
            <w:tcW w:w="817" w:type="dxa"/>
            <w:tcBorders>
              <w:top w:val="single" w:sz="6" w:space="0" w:color="auto"/>
              <w:left w:val="single" w:sz="6" w:space="0" w:color="auto"/>
              <w:bottom w:val="single" w:sz="6" w:space="0" w:color="auto"/>
              <w:right w:val="single" w:sz="6" w:space="0" w:color="auto"/>
            </w:tcBorders>
          </w:tcPr>
          <w:p w14:paraId="2A4A66EE" w14:textId="77777777" w:rsidR="00837F45" w:rsidRPr="005354D5" w:rsidRDefault="00837F45" w:rsidP="006805CB">
            <w:pPr>
              <w:autoSpaceDE w:val="0"/>
              <w:autoSpaceDN w:val="0"/>
              <w:adjustRightInd w:val="0"/>
              <w:jc w:val="center"/>
              <w:rPr>
                <w:szCs w:val="28"/>
              </w:rPr>
            </w:pPr>
          </w:p>
        </w:tc>
        <w:tc>
          <w:tcPr>
            <w:tcW w:w="3673" w:type="dxa"/>
            <w:gridSpan w:val="2"/>
            <w:tcBorders>
              <w:top w:val="single" w:sz="6" w:space="0" w:color="auto"/>
              <w:left w:val="single" w:sz="6" w:space="0" w:color="auto"/>
              <w:bottom w:val="single" w:sz="6" w:space="0" w:color="auto"/>
              <w:right w:val="single" w:sz="6" w:space="0" w:color="auto"/>
            </w:tcBorders>
            <w:vAlign w:val="center"/>
          </w:tcPr>
          <w:p w14:paraId="035B72AF" w14:textId="77777777" w:rsidR="00837F45" w:rsidRPr="005354D5" w:rsidRDefault="00837F45" w:rsidP="006805CB">
            <w:pPr>
              <w:autoSpaceDE w:val="0"/>
              <w:autoSpaceDN w:val="0"/>
              <w:adjustRightInd w:val="0"/>
              <w:jc w:val="center"/>
              <w:rPr>
                <w:szCs w:val="28"/>
              </w:rPr>
            </w:pPr>
            <w:r w:rsidRPr="005354D5">
              <w:rPr>
                <w:szCs w:val="28"/>
              </w:rPr>
              <w:t>Kiểm định xây dựng</w:t>
            </w:r>
          </w:p>
        </w:tc>
        <w:tc>
          <w:tcPr>
            <w:tcW w:w="5291" w:type="dxa"/>
            <w:tcBorders>
              <w:top w:val="single" w:sz="6" w:space="0" w:color="auto"/>
              <w:left w:val="single" w:sz="6" w:space="0" w:color="auto"/>
              <w:bottom w:val="single" w:sz="6" w:space="0" w:color="auto"/>
              <w:right w:val="single" w:sz="6" w:space="0" w:color="auto"/>
            </w:tcBorders>
            <w:vAlign w:val="center"/>
          </w:tcPr>
          <w:p w14:paraId="664B5C38" w14:textId="77777777" w:rsidR="00837F45" w:rsidRPr="005354D5" w:rsidRDefault="00837F45" w:rsidP="00896CC4">
            <w:pPr>
              <w:autoSpaceDE w:val="0"/>
              <w:autoSpaceDN w:val="0"/>
              <w:adjustRightInd w:val="0"/>
              <w:rPr>
                <w:szCs w:val="28"/>
              </w:rPr>
            </w:pPr>
            <w:r w:rsidRPr="005354D5">
              <w:rPr>
                <w:szCs w:val="28"/>
              </w:rPr>
              <w:t xml:space="preserve">Chuyên ngành đào tạo tương ứng với chuyên ngành đào tạo của lĩnh vực thiết kế </w:t>
            </w:r>
            <w:r w:rsidRPr="005354D5">
              <w:rPr>
                <w:szCs w:val="28"/>
              </w:rPr>
              <w:lastRenderedPageBreak/>
              <w:t>quy định từ mục 3.1 đến mục 3.12 Phụ lục này, phù hợp với nội dung kiểm định.</w:t>
            </w:r>
          </w:p>
        </w:tc>
        <w:tc>
          <w:tcPr>
            <w:tcW w:w="5103" w:type="dxa"/>
            <w:tcBorders>
              <w:top w:val="single" w:sz="6" w:space="0" w:color="auto"/>
              <w:left w:val="single" w:sz="6" w:space="0" w:color="auto"/>
              <w:bottom w:val="single" w:sz="6" w:space="0" w:color="auto"/>
              <w:right w:val="single" w:sz="6" w:space="0" w:color="auto"/>
            </w:tcBorders>
            <w:vAlign w:val="center"/>
          </w:tcPr>
          <w:p w14:paraId="741DB678" w14:textId="77777777" w:rsidR="00837F45" w:rsidRPr="005354D5" w:rsidRDefault="00837F45" w:rsidP="00896CC4">
            <w:pPr>
              <w:autoSpaceDE w:val="0"/>
              <w:autoSpaceDN w:val="0"/>
              <w:adjustRightInd w:val="0"/>
              <w:rPr>
                <w:szCs w:val="28"/>
              </w:rPr>
            </w:pPr>
            <w:r w:rsidRPr="005354D5">
              <w:rPr>
                <w:szCs w:val="28"/>
              </w:rPr>
              <w:lastRenderedPageBreak/>
              <w:t xml:space="preserve">Có môn học tương tứng với các nội dung của lĩnh vực thiết kế quy định từ mục </w:t>
            </w:r>
            <w:r w:rsidRPr="005354D5">
              <w:rPr>
                <w:szCs w:val="28"/>
              </w:rPr>
              <w:lastRenderedPageBreak/>
              <w:t>3.1 đến mục 3.12 Phụ lục này, phù hợp với nội dung kiểm định.</w:t>
            </w:r>
          </w:p>
        </w:tc>
      </w:tr>
      <w:tr w:rsidR="00837F45" w:rsidRPr="005354D5" w14:paraId="3E8372B0" w14:textId="77777777" w:rsidTr="00896CC4">
        <w:trPr>
          <w:trHeight w:val="1091"/>
        </w:trPr>
        <w:tc>
          <w:tcPr>
            <w:tcW w:w="14884" w:type="dxa"/>
            <w:gridSpan w:val="5"/>
            <w:tcBorders>
              <w:top w:val="single" w:sz="6" w:space="0" w:color="auto"/>
              <w:left w:val="single" w:sz="6" w:space="0" w:color="auto"/>
              <w:bottom w:val="single" w:sz="6" w:space="0" w:color="auto"/>
              <w:right w:val="single" w:sz="6" w:space="0" w:color="auto"/>
            </w:tcBorders>
          </w:tcPr>
          <w:p w14:paraId="70F0B4FE" w14:textId="77777777" w:rsidR="00837F45" w:rsidRDefault="00837F45" w:rsidP="006805CB">
            <w:pPr>
              <w:autoSpaceDE w:val="0"/>
              <w:autoSpaceDN w:val="0"/>
              <w:adjustRightInd w:val="0"/>
              <w:rPr>
                <w:b/>
                <w:i/>
                <w:sz w:val="22"/>
                <w:szCs w:val="28"/>
              </w:rPr>
            </w:pPr>
          </w:p>
          <w:p w14:paraId="5D5C6783" w14:textId="77777777" w:rsidR="00837F45" w:rsidRPr="00896CC4" w:rsidRDefault="00837F45" w:rsidP="006805CB">
            <w:pPr>
              <w:autoSpaceDE w:val="0"/>
              <w:autoSpaceDN w:val="0"/>
              <w:adjustRightInd w:val="0"/>
              <w:rPr>
                <w:b/>
                <w:i/>
                <w:sz w:val="22"/>
                <w:szCs w:val="28"/>
              </w:rPr>
            </w:pPr>
            <w:r w:rsidRPr="00896CC4">
              <w:rPr>
                <w:b/>
                <w:i/>
                <w:sz w:val="22"/>
                <w:szCs w:val="28"/>
              </w:rPr>
              <w:t xml:space="preserve">*Ghi chú: </w:t>
            </w:r>
          </w:p>
          <w:p w14:paraId="3CFBF484" w14:textId="77777777" w:rsidR="00837F45" w:rsidRPr="00896CC4" w:rsidRDefault="00837F45" w:rsidP="006805CB">
            <w:pPr>
              <w:autoSpaceDE w:val="0"/>
              <w:autoSpaceDN w:val="0"/>
              <w:adjustRightInd w:val="0"/>
              <w:rPr>
                <w:sz w:val="22"/>
                <w:szCs w:val="28"/>
              </w:rPr>
            </w:pPr>
            <w:r w:rsidRPr="00896CC4">
              <w:rPr>
                <w:sz w:val="22"/>
                <w:szCs w:val="28"/>
              </w:rPr>
              <w:t>- Đối với văn bằng đào tạo không thuộc hệ thống giáo dục Việt Nam, hội đồng xét cấp chứng chỉ hành nghề căn cứ bảng điểm/phụ lục văn bằng để đánh giá tương đương.</w:t>
            </w:r>
          </w:p>
          <w:p w14:paraId="28E04352" w14:textId="77777777" w:rsidR="00837F45" w:rsidRPr="005354D5" w:rsidRDefault="00837F45" w:rsidP="006805CB">
            <w:pPr>
              <w:autoSpaceDE w:val="0"/>
              <w:autoSpaceDN w:val="0"/>
              <w:adjustRightInd w:val="0"/>
              <w:rPr>
                <w:szCs w:val="28"/>
              </w:rPr>
            </w:pPr>
            <w:r w:rsidRPr="00896CC4">
              <w:rPr>
                <w:sz w:val="22"/>
                <w:szCs w:val="28"/>
              </w:rPr>
              <w:t>- Khi xét chuyên môn đào tạo phù hợp, hội đồng xét cấp chứng chỉ hành nghề căn cứ bảng điểm/phụ lục văn bằng để đánh giá nội dung đào tạo tương đương với đồ án môn học, đồ án tốt nghiệp.</w:t>
            </w:r>
          </w:p>
        </w:tc>
      </w:tr>
    </w:tbl>
    <w:p w14:paraId="53D391DE" w14:textId="77777777" w:rsidR="00837F45" w:rsidRDefault="00837F45" w:rsidP="006805CB">
      <w:pPr>
        <w:rPr>
          <w:szCs w:val="28"/>
        </w:rPr>
        <w:sectPr w:rsidR="00837F45" w:rsidSect="00896CC4">
          <w:footnotePr>
            <w:numRestart w:val="eachPage"/>
          </w:footnotePr>
          <w:pgSz w:w="16840" w:h="11907" w:orient="landscape" w:code="9"/>
          <w:pgMar w:top="1134" w:right="851" w:bottom="1134" w:left="851" w:header="510" w:footer="397" w:gutter="0"/>
          <w:pgNumType w:start="1"/>
          <w:cols w:space="720"/>
          <w:titlePg/>
          <w:docGrid w:linePitch="360"/>
        </w:sectPr>
      </w:pPr>
      <w:r w:rsidRPr="005354D5">
        <w:rPr>
          <w:szCs w:val="28"/>
        </w:rPr>
        <w:br w:type="page"/>
      </w:r>
    </w:p>
    <w:p w14:paraId="768FD9DF" w14:textId="77777777" w:rsidR="00837F45" w:rsidRPr="005354D5" w:rsidRDefault="00837F45" w:rsidP="006805CB">
      <w:pPr>
        <w:rPr>
          <w:szCs w:val="28"/>
        </w:rPr>
      </w:pPr>
    </w:p>
    <w:tbl>
      <w:tblPr>
        <w:tblpPr w:leftFromText="180" w:rightFromText="180" w:vertAnchor="text" w:tblpX="112" w:tblpY="1"/>
        <w:tblOverlap w:val="never"/>
        <w:tblW w:w="15022" w:type="dxa"/>
        <w:tblLayout w:type="fixed"/>
        <w:tblLook w:val="0000" w:firstRow="0" w:lastRow="0" w:firstColumn="0" w:lastColumn="0" w:noHBand="0" w:noVBand="0"/>
      </w:tblPr>
      <w:tblGrid>
        <w:gridCol w:w="847"/>
        <w:gridCol w:w="1138"/>
        <w:gridCol w:w="1417"/>
        <w:gridCol w:w="3686"/>
        <w:gridCol w:w="4107"/>
        <w:gridCol w:w="3827"/>
      </w:tblGrid>
      <w:tr w:rsidR="00837F45" w:rsidRPr="005354D5" w14:paraId="0E09062E" w14:textId="77777777" w:rsidTr="00296B01">
        <w:trPr>
          <w:trHeight w:val="80"/>
        </w:trPr>
        <w:tc>
          <w:tcPr>
            <w:tcW w:w="15022" w:type="dxa"/>
            <w:gridSpan w:val="6"/>
            <w:tcBorders>
              <w:top w:val="nil"/>
              <w:left w:val="nil"/>
              <w:bottom w:val="nil"/>
              <w:right w:val="nil"/>
            </w:tcBorders>
          </w:tcPr>
          <w:p w14:paraId="07A63341" w14:textId="77777777" w:rsidR="00837F45" w:rsidRPr="005354D5" w:rsidRDefault="00837F45" w:rsidP="00296B01">
            <w:pPr>
              <w:autoSpaceDE w:val="0"/>
              <w:autoSpaceDN w:val="0"/>
              <w:adjustRightInd w:val="0"/>
              <w:jc w:val="center"/>
              <w:rPr>
                <w:b/>
                <w:bCs/>
                <w:szCs w:val="28"/>
              </w:rPr>
            </w:pPr>
            <w:r w:rsidRPr="005354D5">
              <w:rPr>
                <w:b/>
                <w:bCs/>
                <w:szCs w:val="28"/>
              </w:rPr>
              <w:t>P</w:t>
            </w:r>
            <w:r>
              <w:rPr>
                <w:b/>
                <w:bCs/>
                <w:szCs w:val="28"/>
              </w:rPr>
              <w:t>hụ lục</w:t>
            </w:r>
            <w:r w:rsidRPr="005354D5">
              <w:rPr>
                <w:b/>
                <w:bCs/>
                <w:szCs w:val="28"/>
              </w:rPr>
              <w:t xml:space="preserve"> VII</w:t>
            </w:r>
          </w:p>
        </w:tc>
      </w:tr>
      <w:tr w:rsidR="00837F45" w:rsidRPr="005354D5" w14:paraId="45F643D9" w14:textId="77777777" w:rsidTr="00296B01">
        <w:trPr>
          <w:trHeight w:val="257"/>
        </w:trPr>
        <w:tc>
          <w:tcPr>
            <w:tcW w:w="15022" w:type="dxa"/>
            <w:gridSpan w:val="6"/>
            <w:tcBorders>
              <w:top w:val="nil"/>
              <w:left w:val="nil"/>
              <w:bottom w:val="nil"/>
              <w:right w:val="nil"/>
            </w:tcBorders>
          </w:tcPr>
          <w:p w14:paraId="0B3EC3B8" w14:textId="77777777" w:rsidR="00837F45" w:rsidRPr="005354D5" w:rsidRDefault="00837F45" w:rsidP="00296B01">
            <w:pPr>
              <w:autoSpaceDE w:val="0"/>
              <w:autoSpaceDN w:val="0"/>
              <w:adjustRightInd w:val="0"/>
              <w:jc w:val="center"/>
              <w:rPr>
                <w:b/>
                <w:bCs/>
                <w:szCs w:val="28"/>
              </w:rPr>
            </w:pPr>
            <w:r w:rsidRPr="005354D5">
              <w:rPr>
                <w:b/>
                <w:bCs/>
                <w:szCs w:val="28"/>
              </w:rPr>
              <w:t>LĨNH VỰC VÀ PHẠM VI HOẠT ĐỘNG XÂY DỰNG CỦA CHỨNG CHỈ HÀNH NGHỀ HOẠT ĐỘNG XÂY DỰNG</w:t>
            </w:r>
          </w:p>
          <w:p w14:paraId="01E71562" w14:textId="77777777" w:rsidR="00837F45" w:rsidRDefault="00837F45" w:rsidP="00296B01">
            <w:pPr>
              <w:jc w:val="center"/>
              <w:rPr>
                <w:i/>
                <w:iCs/>
                <w:szCs w:val="28"/>
                <w:lang w:val="nl-NL"/>
              </w:rPr>
            </w:pPr>
            <w:r w:rsidRPr="005354D5">
              <w:rPr>
                <w:i/>
                <w:iCs/>
                <w:szCs w:val="28"/>
                <w:lang w:val="nl-NL"/>
              </w:rPr>
              <w:t>(Kèm theo Nghị định số      /2024/NĐ-CP ngày     tháng</w:t>
            </w:r>
            <w:r>
              <w:rPr>
                <w:i/>
                <w:iCs/>
                <w:szCs w:val="28"/>
                <w:lang w:val="nl-NL"/>
              </w:rPr>
              <w:t xml:space="preserve"> 12 </w:t>
            </w:r>
            <w:r w:rsidRPr="005354D5">
              <w:rPr>
                <w:i/>
                <w:iCs/>
                <w:szCs w:val="28"/>
                <w:lang w:val="nl-NL"/>
              </w:rPr>
              <w:t>năm 2024 của Chính phủ)</w:t>
            </w:r>
          </w:p>
          <w:p w14:paraId="192BF22C" w14:textId="77777777" w:rsidR="00837F45" w:rsidRPr="00896CC4" w:rsidRDefault="00837F45" w:rsidP="00296B01">
            <w:pPr>
              <w:jc w:val="center"/>
              <w:rPr>
                <w:b/>
                <w:bCs/>
                <w:szCs w:val="28"/>
                <w:vertAlign w:val="superscript"/>
              </w:rPr>
            </w:pPr>
            <w:r>
              <w:rPr>
                <w:b/>
                <w:bCs/>
                <w:szCs w:val="28"/>
                <w:vertAlign w:val="superscript"/>
              </w:rPr>
              <w:t>_____________</w:t>
            </w:r>
          </w:p>
        </w:tc>
      </w:tr>
      <w:tr w:rsidR="00837F45" w:rsidRPr="005354D5" w14:paraId="1B926B05" w14:textId="77777777" w:rsidTr="00296B01">
        <w:trPr>
          <w:trHeight w:val="257"/>
        </w:trPr>
        <w:tc>
          <w:tcPr>
            <w:tcW w:w="847" w:type="dxa"/>
            <w:tcBorders>
              <w:top w:val="nil"/>
              <w:left w:val="nil"/>
              <w:bottom w:val="single" w:sz="6" w:space="0" w:color="auto"/>
              <w:right w:val="nil"/>
            </w:tcBorders>
          </w:tcPr>
          <w:p w14:paraId="1395BFB7" w14:textId="77777777" w:rsidR="00837F45" w:rsidRPr="005354D5" w:rsidRDefault="00837F45" w:rsidP="00296B01">
            <w:pPr>
              <w:autoSpaceDE w:val="0"/>
              <w:autoSpaceDN w:val="0"/>
              <w:adjustRightInd w:val="0"/>
              <w:jc w:val="center"/>
              <w:rPr>
                <w:szCs w:val="28"/>
              </w:rPr>
            </w:pPr>
          </w:p>
        </w:tc>
        <w:tc>
          <w:tcPr>
            <w:tcW w:w="1138" w:type="dxa"/>
            <w:tcBorders>
              <w:top w:val="nil"/>
              <w:left w:val="nil"/>
              <w:bottom w:val="single" w:sz="6" w:space="0" w:color="auto"/>
              <w:right w:val="nil"/>
            </w:tcBorders>
          </w:tcPr>
          <w:p w14:paraId="72E887D3" w14:textId="77777777" w:rsidR="00837F45" w:rsidRPr="005354D5" w:rsidRDefault="00837F45" w:rsidP="00296B01">
            <w:pPr>
              <w:autoSpaceDE w:val="0"/>
              <w:autoSpaceDN w:val="0"/>
              <w:adjustRightInd w:val="0"/>
              <w:jc w:val="center"/>
              <w:rPr>
                <w:szCs w:val="28"/>
              </w:rPr>
            </w:pPr>
          </w:p>
        </w:tc>
        <w:tc>
          <w:tcPr>
            <w:tcW w:w="1417" w:type="dxa"/>
            <w:tcBorders>
              <w:top w:val="nil"/>
              <w:left w:val="nil"/>
              <w:bottom w:val="single" w:sz="6" w:space="0" w:color="auto"/>
              <w:right w:val="nil"/>
            </w:tcBorders>
          </w:tcPr>
          <w:p w14:paraId="5DAF9A45" w14:textId="77777777" w:rsidR="00837F45" w:rsidRPr="005354D5" w:rsidRDefault="00837F45" w:rsidP="00296B01">
            <w:pPr>
              <w:autoSpaceDE w:val="0"/>
              <w:autoSpaceDN w:val="0"/>
              <w:adjustRightInd w:val="0"/>
              <w:jc w:val="center"/>
              <w:rPr>
                <w:szCs w:val="28"/>
              </w:rPr>
            </w:pPr>
          </w:p>
        </w:tc>
        <w:tc>
          <w:tcPr>
            <w:tcW w:w="3686" w:type="dxa"/>
            <w:tcBorders>
              <w:top w:val="nil"/>
              <w:left w:val="nil"/>
              <w:bottom w:val="single" w:sz="6" w:space="0" w:color="auto"/>
              <w:right w:val="nil"/>
            </w:tcBorders>
          </w:tcPr>
          <w:p w14:paraId="34BE2335" w14:textId="77777777" w:rsidR="00837F45" w:rsidRPr="005354D5" w:rsidRDefault="00837F45" w:rsidP="00296B01">
            <w:pPr>
              <w:autoSpaceDE w:val="0"/>
              <w:autoSpaceDN w:val="0"/>
              <w:adjustRightInd w:val="0"/>
              <w:jc w:val="center"/>
              <w:rPr>
                <w:szCs w:val="28"/>
              </w:rPr>
            </w:pPr>
          </w:p>
        </w:tc>
        <w:tc>
          <w:tcPr>
            <w:tcW w:w="4107" w:type="dxa"/>
            <w:tcBorders>
              <w:top w:val="nil"/>
              <w:left w:val="nil"/>
              <w:bottom w:val="single" w:sz="6" w:space="0" w:color="auto"/>
              <w:right w:val="nil"/>
            </w:tcBorders>
          </w:tcPr>
          <w:p w14:paraId="7D596F6F" w14:textId="77777777" w:rsidR="00837F45" w:rsidRPr="005354D5" w:rsidRDefault="00837F45" w:rsidP="00296B01">
            <w:pPr>
              <w:autoSpaceDE w:val="0"/>
              <w:autoSpaceDN w:val="0"/>
              <w:adjustRightInd w:val="0"/>
              <w:jc w:val="center"/>
              <w:rPr>
                <w:szCs w:val="28"/>
              </w:rPr>
            </w:pPr>
          </w:p>
        </w:tc>
        <w:tc>
          <w:tcPr>
            <w:tcW w:w="3827" w:type="dxa"/>
            <w:tcBorders>
              <w:top w:val="nil"/>
              <w:left w:val="nil"/>
              <w:bottom w:val="single" w:sz="6" w:space="0" w:color="auto"/>
              <w:right w:val="nil"/>
            </w:tcBorders>
          </w:tcPr>
          <w:p w14:paraId="6B14E497" w14:textId="77777777" w:rsidR="00837F45" w:rsidRPr="005354D5" w:rsidRDefault="00837F45" w:rsidP="00296B01">
            <w:pPr>
              <w:autoSpaceDE w:val="0"/>
              <w:autoSpaceDN w:val="0"/>
              <w:adjustRightInd w:val="0"/>
              <w:jc w:val="center"/>
              <w:rPr>
                <w:szCs w:val="28"/>
              </w:rPr>
            </w:pPr>
          </w:p>
        </w:tc>
      </w:tr>
      <w:tr w:rsidR="00837F45" w:rsidRPr="005354D5" w14:paraId="2C7A7DB4" w14:textId="77777777" w:rsidTr="00296B01">
        <w:trPr>
          <w:trHeight w:val="537"/>
        </w:trPr>
        <w:tc>
          <w:tcPr>
            <w:tcW w:w="847" w:type="dxa"/>
            <w:vMerge w:val="restart"/>
            <w:tcBorders>
              <w:top w:val="single" w:sz="6" w:space="0" w:color="auto"/>
              <w:left w:val="single" w:sz="6" w:space="0" w:color="auto"/>
              <w:right w:val="single" w:sz="6" w:space="0" w:color="auto"/>
            </w:tcBorders>
            <w:vAlign w:val="center"/>
          </w:tcPr>
          <w:p w14:paraId="5B206386" w14:textId="77777777" w:rsidR="00837F45" w:rsidRPr="005354D5" w:rsidRDefault="00837F45" w:rsidP="00296B01">
            <w:pPr>
              <w:autoSpaceDE w:val="0"/>
              <w:autoSpaceDN w:val="0"/>
              <w:adjustRightInd w:val="0"/>
              <w:jc w:val="center"/>
              <w:rPr>
                <w:b/>
                <w:bCs/>
                <w:szCs w:val="28"/>
              </w:rPr>
            </w:pPr>
            <w:r w:rsidRPr="005354D5">
              <w:rPr>
                <w:b/>
                <w:bCs/>
                <w:szCs w:val="28"/>
              </w:rPr>
              <w:t>STT</w:t>
            </w:r>
          </w:p>
        </w:tc>
        <w:tc>
          <w:tcPr>
            <w:tcW w:w="2555" w:type="dxa"/>
            <w:gridSpan w:val="2"/>
            <w:tcBorders>
              <w:top w:val="single" w:sz="6" w:space="0" w:color="auto"/>
              <w:left w:val="single" w:sz="6" w:space="0" w:color="auto"/>
              <w:bottom w:val="single" w:sz="6" w:space="0" w:color="auto"/>
              <w:right w:val="single" w:sz="6" w:space="0" w:color="auto"/>
            </w:tcBorders>
            <w:vAlign w:val="center"/>
          </w:tcPr>
          <w:p w14:paraId="0496FB2D" w14:textId="77777777" w:rsidR="00837F45" w:rsidRPr="005354D5" w:rsidRDefault="00837F45" w:rsidP="00296B01">
            <w:pPr>
              <w:autoSpaceDE w:val="0"/>
              <w:autoSpaceDN w:val="0"/>
              <w:adjustRightInd w:val="0"/>
              <w:jc w:val="center"/>
              <w:rPr>
                <w:b/>
                <w:bCs/>
                <w:szCs w:val="28"/>
              </w:rPr>
            </w:pPr>
            <w:r w:rsidRPr="005354D5">
              <w:rPr>
                <w:b/>
                <w:bCs/>
                <w:szCs w:val="28"/>
              </w:rPr>
              <w:t>Lĩnh vực cấp CCHN</w:t>
            </w:r>
          </w:p>
        </w:tc>
        <w:tc>
          <w:tcPr>
            <w:tcW w:w="11620" w:type="dxa"/>
            <w:gridSpan w:val="3"/>
            <w:tcBorders>
              <w:top w:val="single" w:sz="6" w:space="0" w:color="auto"/>
              <w:left w:val="single" w:sz="6" w:space="0" w:color="auto"/>
              <w:bottom w:val="single" w:sz="6" w:space="0" w:color="auto"/>
              <w:right w:val="single" w:sz="6" w:space="0" w:color="auto"/>
            </w:tcBorders>
            <w:vAlign w:val="center"/>
          </w:tcPr>
          <w:p w14:paraId="2F2EAB9D" w14:textId="77777777" w:rsidR="00837F45" w:rsidRPr="005354D5" w:rsidRDefault="00837F45" w:rsidP="00296B01">
            <w:pPr>
              <w:autoSpaceDE w:val="0"/>
              <w:autoSpaceDN w:val="0"/>
              <w:adjustRightInd w:val="0"/>
              <w:jc w:val="center"/>
              <w:rPr>
                <w:b/>
                <w:bCs/>
                <w:szCs w:val="28"/>
              </w:rPr>
            </w:pPr>
            <w:r w:rsidRPr="005354D5">
              <w:rPr>
                <w:b/>
                <w:bCs/>
                <w:szCs w:val="28"/>
              </w:rPr>
              <w:t>Phạm vi hoạt động xây dựng của chứng chỉ hành nghề</w:t>
            </w:r>
          </w:p>
        </w:tc>
      </w:tr>
      <w:tr w:rsidR="00837F45" w:rsidRPr="005354D5" w14:paraId="0E3EEE1C" w14:textId="77777777" w:rsidTr="00296B01">
        <w:trPr>
          <w:trHeight w:val="768"/>
        </w:trPr>
        <w:tc>
          <w:tcPr>
            <w:tcW w:w="847" w:type="dxa"/>
            <w:vMerge/>
            <w:tcBorders>
              <w:left w:val="single" w:sz="6" w:space="0" w:color="auto"/>
              <w:bottom w:val="single" w:sz="6" w:space="0" w:color="auto"/>
              <w:right w:val="single" w:sz="6" w:space="0" w:color="auto"/>
            </w:tcBorders>
            <w:vAlign w:val="center"/>
          </w:tcPr>
          <w:p w14:paraId="723529CB" w14:textId="77777777" w:rsidR="00837F45" w:rsidRPr="005354D5" w:rsidRDefault="00837F45" w:rsidP="00296B01">
            <w:pPr>
              <w:autoSpaceDE w:val="0"/>
              <w:autoSpaceDN w:val="0"/>
              <w:adjustRightInd w:val="0"/>
              <w:jc w:val="center"/>
              <w:rPr>
                <w:szCs w:val="28"/>
              </w:rPr>
            </w:pPr>
          </w:p>
        </w:tc>
        <w:tc>
          <w:tcPr>
            <w:tcW w:w="1138" w:type="dxa"/>
            <w:tcBorders>
              <w:top w:val="single" w:sz="6" w:space="0" w:color="auto"/>
              <w:left w:val="single" w:sz="6" w:space="0" w:color="auto"/>
              <w:bottom w:val="single" w:sz="6" w:space="0" w:color="auto"/>
              <w:right w:val="single" w:sz="6" w:space="0" w:color="auto"/>
            </w:tcBorders>
            <w:vAlign w:val="center"/>
          </w:tcPr>
          <w:p w14:paraId="7C9154EB" w14:textId="77777777" w:rsidR="00837F45" w:rsidRPr="00296B01" w:rsidRDefault="00837F45" w:rsidP="00296B01">
            <w:pPr>
              <w:autoSpaceDE w:val="0"/>
              <w:autoSpaceDN w:val="0"/>
              <w:adjustRightInd w:val="0"/>
              <w:jc w:val="center"/>
              <w:rPr>
                <w:rFonts w:ascii="Times New Roman Bold" w:hAnsi="Times New Roman Bold"/>
                <w:b/>
                <w:bCs/>
                <w:spacing w:val="-10"/>
                <w:szCs w:val="28"/>
              </w:rPr>
            </w:pPr>
            <w:r w:rsidRPr="00296B01">
              <w:rPr>
                <w:rFonts w:ascii="Times New Roman Bold" w:hAnsi="Times New Roman Bold"/>
                <w:b/>
                <w:bCs/>
                <w:spacing w:val="-10"/>
                <w:szCs w:val="28"/>
              </w:rPr>
              <w:t>Lĩnh vực cấp</w:t>
            </w:r>
          </w:p>
        </w:tc>
        <w:tc>
          <w:tcPr>
            <w:tcW w:w="1417" w:type="dxa"/>
            <w:tcBorders>
              <w:top w:val="single" w:sz="6" w:space="0" w:color="auto"/>
              <w:left w:val="single" w:sz="6" w:space="0" w:color="auto"/>
              <w:bottom w:val="single" w:sz="6" w:space="0" w:color="auto"/>
              <w:right w:val="single" w:sz="4" w:space="0" w:color="auto"/>
            </w:tcBorders>
            <w:vAlign w:val="center"/>
          </w:tcPr>
          <w:p w14:paraId="6E73A518" w14:textId="77777777" w:rsidR="00837F45" w:rsidRPr="00296B01" w:rsidRDefault="00837F45" w:rsidP="00296B01">
            <w:pPr>
              <w:autoSpaceDE w:val="0"/>
              <w:autoSpaceDN w:val="0"/>
              <w:adjustRightInd w:val="0"/>
              <w:jc w:val="center"/>
              <w:rPr>
                <w:rFonts w:ascii="Times New Roman Bold" w:hAnsi="Times New Roman Bold"/>
                <w:b/>
                <w:bCs/>
                <w:spacing w:val="-10"/>
                <w:szCs w:val="28"/>
              </w:rPr>
            </w:pPr>
            <w:r w:rsidRPr="00296B01">
              <w:rPr>
                <w:rFonts w:ascii="Times New Roman Bold" w:hAnsi="Times New Roman Bold"/>
                <w:b/>
                <w:bCs/>
                <w:spacing w:val="-10"/>
                <w:szCs w:val="28"/>
              </w:rPr>
              <w:t>Nội dung hành nghề</w:t>
            </w:r>
          </w:p>
        </w:tc>
        <w:tc>
          <w:tcPr>
            <w:tcW w:w="3686" w:type="dxa"/>
            <w:tcBorders>
              <w:top w:val="single" w:sz="4" w:space="0" w:color="auto"/>
              <w:left w:val="single" w:sz="4" w:space="0" w:color="auto"/>
              <w:bottom w:val="single" w:sz="4" w:space="0" w:color="auto"/>
              <w:right w:val="single" w:sz="4" w:space="0" w:color="auto"/>
            </w:tcBorders>
            <w:vAlign w:val="center"/>
          </w:tcPr>
          <w:p w14:paraId="65916EF2" w14:textId="77777777" w:rsidR="00837F45" w:rsidRPr="005354D5" w:rsidRDefault="00837F45" w:rsidP="00296B01">
            <w:pPr>
              <w:autoSpaceDE w:val="0"/>
              <w:autoSpaceDN w:val="0"/>
              <w:adjustRightInd w:val="0"/>
              <w:jc w:val="center"/>
              <w:rPr>
                <w:b/>
                <w:bCs/>
                <w:szCs w:val="28"/>
              </w:rPr>
            </w:pPr>
            <w:r w:rsidRPr="005354D5">
              <w:rPr>
                <w:b/>
                <w:bCs/>
                <w:szCs w:val="28"/>
              </w:rPr>
              <w:t>Hạng I</w:t>
            </w:r>
          </w:p>
        </w:tc>
        <w:tc>
          <w:tcPr>
            <w:tcW w:w="4107" w:type="dxa"/>
            <w:tcBorders>
              <w:top w:val="single" w:sz="4" w:space="0" w:color="auto"/>
              <w:left w:val="single" w:sz="4" w:space="0" w:color="auto"/>
              <w:bottom w:val="single" w:sz="4" w:space="0" w:color="auto"/>
              <w:right w:val="single" w:sz="4" w:space="0" w:color="auto"/>
            </w:tcBorders>
            <w:vAlign w:val="center"/>
          </w:tcPr>
          <w:p w14:paraId="175A230B" w14:textId="77777777" w:rsidR="00837F45" w:rsidRPr="005354D5" w:rsidRDefault="00837F45" w:rsidP="00296B01">
            <w:pPr>
              <w:autoSpaceDE w:val="0"/>
              <w:autoSpaceDN w:val="0"/>
              <w:adjustRightInd w:val="0"/>
              <w:jc w:val="center"/>
              <w:rPr>
                <w:b/>
                <w:bCs/>
                <w:szCs w:val="28"/>
              </w:rPr>
            </w:pPr>
            <w:r w:rsidRPr="005354D5">
              <w:rPr>
                <w:b/>
                <w:bCs/>
                <w:szCs w:val="28"/>
              </w:rPr>
              <w:t>Hạng II</w:t>
            </w:r>
          </w:p>
        </w:tc>
        <w:tc>
          <w:tcPr>
            <w:tcW w:w="3827" w:type="dxa"/>
            <w:tcBorders>
              <w:top w:val="single" w:sz="4" w:space="0" w:color="auto"/>
              <w:left w:val="single" w:sz="4" w:space="0" w:color="auto"/>
              <w:bottom w:val="single" w:sz="4" w:space="0" w:color="auto"/>
              <w:right w:val="single" w:sz="4" w:space="0" w:color="auto"/>
            </w:tcBorders>
            <w:vAlign w:val="center"/>
          </w:tcPr>
          <w:p w14:paraId="77FF0A66" w14:textId="77777777" w:rsidR="00837F45" w:rsidRPr="005354D5" w:rsidRDefault="00837F45" w:rsidP="00296B01">
            <w:pPr>
              <w:autoSpaceDE w:val="0"/>
              <w:autoSpaceDN w:val="0"/>
              <w:adjustRightInd w:val="0"/>
              <w:jc w:val="center"/>
              <w:rPr>
                <w:b/>
                <w:bCs/>
                <w:szCs w:val="28"/>
              </w:rPr>
            </w:pPr>
            <w:r w:rsidRPr="005354D5">
              <w:rPr>
                <w:b/>
                <w:bCs/>
                <w:szCs w:val="28"/>
              </w:rPr>
              <w:t>Hạng III</w:t>
            </w:r>
          </w:p>
        </w:tc>
      </w:tr>
      <w:tr w:rsidR="00837F45" w:rsidRPr="005354D5" w14:paraId="3033B57C" w14:textId="77777777" w:rsidTr="00296B01">
        <w:trPr>
          <w:trHeight w:val="319"/>
        </w:trPr>
        <w:tc>
          <w:tcPr>
            <w:tcW w:w="847" w:type="dxa"/>
            <w:tcBorders>
              <w:top w:val="nil"/>
              <w:left w:val="single" w:sz="6" w:space="0" w:color="000000"/>
              <w:bottom w:val="single" w:sz="6" w:space="0" w:color="000000"/>
              <w:right w:val="single" w:sz="6" w:space="0" w:color="000000"/>
            </w:tcBorders>
          </w:tcPr>
          <w:p w14:paraId="1F414FD0" w14:textId="77777777" w:rsidR="00837F45" w:rsidRPr="005354D5" w:rsidRDefault="00837F45" w:rsidP="00296B01">
            <w:pPr>
              <w:autoSpaceDE w:val="0"/>
              <w:autoSpaceDN w:val="0"/>
              <w:adjustRightInd w:val="0"/>
              <w:jc w:val="center"/>
              <w:rPr>
                <w:b/>
                <w:bCs/>
                <w:szCs w:val="28"/>
              </w:rPr>
            </w:pPr>
            <w:r w:rsidRPr="005354D5">
              <w:rPr>
                <w:b/>
                <w:bCs/>
                <w:szCs w:val="28"/>
              </w:rPr>
              <w:t>1</w:t>
            </w:r>
          </w:p>
        </w:tc>
        <w:tc>
          <w:tcPr>
            <w:tcW w:w="14175" w:type="dxa"/>
            <w:gridSpan w:val="5"/>
            <w:tcBorders>
              <w:top w:val="single" w:sz="6" w:space="0" w:color="auto"/>
              <w:left w:val="single" w:sz="6" w:space="0" w:color="000000"/>
              <w:bottom w:val="single" w:sz="6" w:space="0" w:color="000000"/>
              <w:right w:val="single" w:sz="6" w:space="0" w:color="000000"/>
            </w:tcBorders>
          </w:tcPr>
          <w:p w14:paraId="279F9569" w14:textId="77777777" w:rsidR="00837F45" w:rsidRPr="005354D5" w:rsidRDefault="00837F45" w:rsidP="00296B01">
            <w:pPr>
              <w:autoSpaceDE w:val="0"/>
              <w:autoSpaceDN w:val="0"/>
              <w:adjustRightInd w:val="0"/>
              <w:rPr>
                <w:b/>
                <w:bCs/>
                <w:szCs w:val="28"/>
              </w:rPr>
            </w:pPr>
            <w:r w:rsidRPr="005354D5">
              <w:rPr>
                <w:b/>
                <w:bCs/>
                <w:szCs w:val="28"/>
              </w:rPr>
              <w:t>Lĩnh vực khảo sát xây dựng</w:t>
            </w:r>
          </w:p>
        </w:tc>
      </w:tr>
      <w:tr w:rsidR="00837F45" w:rsidRPr="005354D5" w14:paraId="28D9A3C4" w14:textId="77777777" w:rsidTr="00296B01">
        <w:trPr>
          <w:trHeight w:val="1664"/>
        </w:trPr>
        <w:tc>
          <w:tcPr>
            <w:tcW w:w="847" w:type="dxa"/>
            <w:tcBorders>
              <w:top w:val="single" w:sz="6" w:space="0" w:color="000000"/>
              <w:left w:val="single" w:sz="6" w:space="0" w:color="000000"/>
              <w:bottom w:val="single" w:sz="6" w:space="0" w:color="000000"/>
              <w:right w:val="single" w:sz="6" w:space="0" w:color="000000"/>
            </w:tcBorders>
          </w:tcPr>
          <w:p w14:paraId="4AC635CE" w14:textId="77777777" w:rsidR="00837F45" w:rsidRPr="005354D5" w:rsidRDefault="00837F45" w:rsidP="00296B01">
            <w:pPr>
              <w:autoSpaceDE w:val="0"/>
              <w:autoSpaceDN w:val="0"/>
              <w:adjustRightInd w:val="0"/>
              <w:jc w:val="center"/>
              <w:rPr>
                <w:szCs w:val="28"/>
              </w:rPr>
            </w:pPr>
            <w:r w:rsidRPr="005354D5">
              <w:rPr>
                <w:szCs w:val="28"/>
              </w:rPr>
              <w:t>1.1</w:t>
            </w:r>
          </w:p>
        </w:tc>
        <w:tc>
          <w:tcPr>
            <w:tcW w:w="2555" w:type="dxa"/>
            <w:gridSpan w:val="2"/>
            <w:tcBorders>
              <w:top w:val="single" w:sz="6" w:space="0" w:color="000000"/>
              <w:left w:val="single" w:sz="6" w:space="0" w:color="000000"/>
              <w:bottom w:val="single" w:sz="6" w:space="0" w:color="000000"/>
              <w:right w:val="single" w:sz="6" w:space="0" w:color="000000"/>
            </w:tcBorders>
          </w:tcPr>
          <w:p w14:paraId="310AFEEC" w14:textId="77777777" w:rsidR="00837F45" w:rsidRPr="005354D5" w:rsidRDefault="00837F45" w:rsidP="00296B01">
            <w:pPr>
              <w:autoSpaceDE w:val="0"/>
              <w:autoSpaceDN w:val="0"/>
              <w:adjustRightInd w:val="0"/>
              <w:jc w:val="center"/>
              <w:rPr>
                <w:szCs w:val="28"/>
              </w:rPr>
            </w:pPr>
            <w:r w:rsidRPr="005354D5">
              <w:rPr>
                <w:szCs w:val="28"/>
              </w:rPr>
              <w:t>Khảo sát địa hình</w:t>
            </w:r>
          </w:p>
        </w:tc>
        <w:tc>
          <w:tcPr>
            <w:tcW w:w="3686" w:type="dxa"/>
            <w:tcBorders>
              <w:top w:val="single" w:sz="6" w:space="0" w:color="000000"/>
              <w:left w:val="single" w:sz="6" w:space="0" w:color="000000"/>
              <w:bottom w:val="single" w:sz="6" w:space="0" w:color="000000"/>
              <w:right w:val="single" w:sz="6" w:space="0" w:color="000000"/>
            </w:tcBorders>
          </w:tcPr>
          <w:p w14:paraId="0DE26A78" w14:textId="77777777" w:rsidR="00837F45" w:rsidRPr="005354D5" w:rsidRDefault="00837F45" w:rsidP="00296B01">
            <w:pPr>
              <w:autoSpaceDE w:val="0"/>
              <w:autoSpaceDN w:val="0"/>
              <w:adjustRightInd w:val="0"/>
              <w:rPr>
                <w:szCs w:val="28"/>
              </w:rPr>
            </w:pPr>
            <w:r w:rsidRPr="005354D5">
              <w:rPr>
                <w:szCs w:val="28"/>
              </w:rPr>
              <w:t>Được làm chủ nhiệm khảo sát địa hình, giám sát khảo sát địa hình tất cả các nhóm dự án, các cấp công trình</w:t>
            </w:r>
          </w:p>
        </w:tc>
        <w:tc>
          <w:tcPr>
            <w:tcW w:w="4107" w:type="dxa"/>
            <w:tcBorders>
              <w:top w:val="single" w:sz="6" w:space="0" w:color="000000"/>
              <w:left w:val="single" w:sz="6" w:space="0" w:color="000000"/>
              <w:bottom w:val="single" w:sz="6" w:space="0" w:color="000000"/>
              <w:right w:val="single" w:sz="6" w:space="0" w:color="000000"/>
            </w:tcBorders>
          </w:tcPr>
          <w:p w14:paraId="421B430D" w14:textId="77777777" w:rsidR="00837F45" w:rsidRPr="005354D5" w:rsidRDefault="00837F45" w:rsidP="00296B01">
            <w:pPr>
              <w:autoSpaceDE w:val="0"/>
              <w:autoSpaceDN w:val="0"/>
              <w:adjustRightInd w:val="0"/>
              <w:rPr>
                <w:szCs w:val="28"/>
              </w:rPr>
            </w:pPr>
            <w:r w:rsidRPr="005354D5">
              <w:rPr>
                <w:szCs w:val="28"/>
              </w:rPr>
              <w:t>Được làm chủ nhiệm khảo sát địa hình, giám sát khảo sát địa hình các dự án từ nhóm B trở xuống, công trình từ cấp II trở xuống.</w:t>
            </w:r>
          </w:p>
        </w:tc>
        <w:tc>
          <w:tcPr>
            <w:tcW w:w="3827" w:type="dxa"/>
            <w:tcBorders>
              <w:top w:val="single" w:sz="6" w:space="0" w:color="000000"/>
              <w:left w:val="single" w:sz="6" w:space="0" w:color="000000"/>
              <w:bottom w:val="single" w:sz="6" w:space="0" w:color="000000"/>
              <w:right w:val="single" w:sz="6" w:space="0" w:color="000000"/>
            </w:tcBorders>
          </w:tcPr>
          <w:p w14:paraId="2AE8322D" w14:textId="77777777" w:rsidR="00837F45" w:rsidRPr="005354D5" w:rsidRDefault="00837F45" w:rsidP="00296B01">
            <w:pPr>
              <w:autoSpaceDE w:val="0"/>
              <w:autoSpaceDN w:val="0"/>
              <w:adjustRightInd w:val="0"/>
              <w:rPr>
                <w:szCs w:val="28"/>
              </w:rPr>
            </w:pPr>
            <w:r w:rsidRPr="005354D5">
              <w:rPr>
                <w:szCs w:val="28"/>
              </w:rPr>
              <w:t>Được làm chủ nhiệm khảo sát địa hình, giám sát khảo sát địa hình dự án nhóm C, công trình từ cấp III trở xuống.</w:t>
            </w:r>
          </w:p>
        </w:tc>
      </w:tr>
      <w:tr w:rsidR="00837F45" w:rsidRPr="005354D5" w14:paraId="06E5403A" w14:textId="77777777" w:rsidTr="00296B01">
        <w:trPr>
          <w:trHeight w:val="1404"/>
        </w:trPr>
        <w:tc>
          <w:tcPr>
            <w:tcW w:w="847" w:type="dxa"/>
            <w:tcBorders>
              <w:top w:val="single" w:sz="6" w:space="0" w:color="000000"/>
              <w:left w:val="single" w:sz="6" w:space="0" w:color="000000"/>
              <w:bottom w:val="nil"/>
              <w:right w:val="single" w:sz="6" w:space="0" w:color="000000"/>
            </w:tcBorders>
          </w:tcPr>
          <w:p w14:paraId="406C719E" w14:textId="77777777" w:rsidR="00837F45" w:rsidRPr="005354D5" w:rsidRDefault="00837F45" w:rsidP="00296B01">
            <w:pPr>
              <w:autoSpaceDE w:val="0"/>
              <w:autoSpaceDN w:val="0"/>
              <w:adjustRightInd w:val="0"/>
              <w:jc w:val="center"/>
              <w:rPr>
                <w:szCs w:val="28"/>
              </w:rPr>
            </w:pPr>
            <w:r w:rsidRPr="005354D5">
              <w:rPr>
                <w:szCs w:val="28"/>
              </w:rPr>
              <w:t>1.2</w:t>
            </w:r>
          </w:p>
        </w:tc>
        <w:tc>
          <w:tcPr>
            <w:tcW w:w="2555" w:type="dxa"/>
            <w:gridSpan w:val="2"/>
            <w:tcBorders>
              <w:top w:val="single" w:sz="6" w:space="0" w:color="000000"/>
              <w:left w:val="single" w:sz="6" w:space="0" w:color="000000"/>
              <w:bottom w:val="nil"/>
              <w:right w:val="single" w:sz="6" w:space="0" w:color="000000"/>
            </w:tcBorders>
          </w:tcPr>
          <w:p w14:paraId="1B4F84F4" w14:textId="77777777" w:rsidR="00837F45" w:rsidRPr="005354D5" w:rsidRDefault="00837F45" w:rsidP="00296B01">
            <w:pPr>
              <w:autoSpaceDE w:val="0"/>
              <w:autoSpaceDN w:val="0"/>
              <w:adjustRightInd w:val="0"/>
              <w:jc w:val="center"/>
              <w:rPr>
                <w:szCs w:val="28"/>
              </w:rPr>
            </w:pPr>
            <w:r w:rsidRPr="005354D5">
              <w:rPr>
                <w:szCs w:val="28"/>
              </w:rPr>
              <w:t>Khảo sát địa chất công trình</w:t>
            </w:r>
          </w:p>
        </w:tc>
        <w:tc>
          <w:tcPr>
            <w:tcW w:w="3686" w:type="dxa"/>
            <w:tcBorders>
              <w:top w:val="single" w:sz="6" w:space="0" w:color="000000"/>
              <w:left w:val="single" w:sz="6" w:space="0" w:color="000000"/>
              <w:bottom w:val="nil"/>
              <w:right w:val="single" w:sz="6" w:space="0" w:color="000000"/>
            </w:tcBorders>
          </w:tcPr>
          <w:p w14:paraId="54AC5437" w14:textId="77777777" w:rsidR="00837F45" w:rsidRPr="005354D5" w:rsidRDefault="00837F45" w:rsidP="00296B01">
            <w:pPr>
              <w:autoSpaceDE w:val="0"/>
              <w:autoSpaceDN w:val="0"/>
              <w:adjustRightInd w:val="0"/>
              <w:rPr>
                <w:szCs w:val="28"/>
              </w:rPr>
            </w:pPr>
            <w:r w:rsidRPr="005354D5">
              <w:rPr>
                <w:szCs w:val="28"/>
              </w:rPr>
              <w:t>Được làm chủ nhiệm khảo sát địa chất, giám sát khảo sát địa chất tất cả các cấp công trình.</w:t>
            </w:r>
          </w:p>
        </w:tc>
        <w:tc>
          <w:tcPr>
            <w:tcW w:w="4107" w:type="dxa"/>
            <w:tcBorders>
              <w:top w:val="single" w:sz="6" w:space="0" w:color="000000"/>
              <w:left w:val="single" w:sz="6" w:space="0" w:color="000000"/>
              <w:bottom w:val="nil"/>
              <w:right w:val="single" w:sz="6" w:space="0" w:color="000000"/>
            </w:tcBorders>
          </w:tcPr>
          <w:p w14:paraId="72279812" w14:textId="77777777" w:rsidR="00837F45" w:rsidRPr="005354D5" w:rsidRDefault="00837F45" w:rsidP="00296B01">
            <w:pPr>
              <w:autoSpaceDE w:val="0"/>
              <w:autoSpaceDN w:val="0"/>
              <w:adjustRightInd w:val="0"/>
              <w:rPr>
                <w:szCs w:val="28"/>
              </w:rPr>
            </w:pPr>
            <w:r w:rsidRPr="005354D5">
              <w:rPr>
                <w:szCs w:val="28"/>
              </w:rPr>
              <w:t>Được làm chủ nhiệm khảo sát địa chất, giám sát khảo sát địa chất công trình từ cấp II trở xuống.</w:t>
            </w:r>
          </w:p>
        </w:tc>
        <w:tc>
          <w:tcPr>
            <w:tcW w:w="3827" w:type="dxa"/>
            <w:tcBorders>
              <w:top w:val="single" w:sz="6" w:space="0" w:color="000000"/>
              <w:left w:val="single" w:sz="6" w:space="0" w:color="000000"/>
              <w:bottom w:val="nil"/>
              <w:right w:val="single" w:sz="6" w:space="0" w:color="000000"/>
            </w:tcBorders>
          </w:tcPr>
          <w:p w14:paraId="7401DF6D" w14:textId="77777777" w:rsidR="00837F45" w:rsidRPr="005354D5" w:rsidRDefault="00837F45" w:rsidP="00296B01">
            <w:pPr>
              <w:autoSpaceDE w:val="0"/>
              <w:autoSpaceDN w:val="0"/>
              <w:adjustRightInd w:val="0"/>
              <w:rPr>
                <w:szCs w:val="28"/>
              </w:rPr>
            </w:pPr>
            <w:r w:rsidRPr="005354D5">
              <w:rPr>
                <w:szCs w:val="28"/>
              </w:rPr>
              <w:t>Được làm chủ nhiệm khảo sát địa chất, giám sát khảo sát địa chất công trình từ cấp III trở xuống.</w:t>
            </w:r>
          </w:p>
        </w:tc>
      </w:tr>
      <w:tr w:rsidR="00837F45" w:rsidRPr="005354D5" w14:paraId="277EC6FD" w14:textId="77777777" w:rsidTr="00296B01">
        <w:trPr>
          <w:trHeight w:val="338"/>
        </w:trPr>
        <w:tc>
          <w:tcPr>
            <w:tcW w:w="847" w:type="dxa"/>
            <w:tcBorders>
              <w:top w:val="single" w:sz="6" w:space="0" w:color="auto"/>
              <w:left w:val="single" w:sz="6" w:space="0" w:color="auto"/>
              <w:bottom w:val="single" w:sz="6" w:space="0" w:color="auto"/>
              <w:right w:val="single" w:sz="6" w:space="0" w:color="auto"/>
            </w:tcBorders>
          </w:tcPr>
          <w:p w14:paraId="23DDACA4" w14:textId="77777777" w:rsidR="00837F45" w:rsidRPr="005354D5" w:rsidRDefault="00837F45" w:rsidP="00296B01">
            <w:pPr>
              <w:autoSpaceDE w:val="0"/>
              <w:autoSpaceDN w:val="0"/>
              <w:adjustRightInd w:val="0"/>
              <w:jc w:val="center"/>
              <w:rPr>
                <w:b/>
                <w:bCs/>
                <w:szCs w:val="28"/>
              </w:rPr>
            </w:pPr>
            <w:r w:rsidRPr="005354D5">
              <w:rPr>
                <w:b/>
                <w:bCs/>
                <w:szCs w:val="28"/>
              </w:rPr>
              <w:lastRenderedPageBreak/>
              <w:t>2</w:t>
            </w:r>
          </w:p>
        </w:tc>
        <w:tc>
          <w:tcPr>
            <w:tcW w:w="14175" w:type="dxa"/>
            <w:gridSpan w:val="5"/>
            <w:tcBorders>
              <w:top w:val="single" w:sz="6" w:space="0" w:color="auto"/>
              <w:left w:val="single" w:sz="6" w:space="0" w:color="auto"/>
              <w:bottom w:val="single" w:sz="6" w:space="0" w:color="auto"/>
              <w:right w:val="single" w:sz="6" w:space="0" w:color="auto"/>
            </w:tcBorders>
          </w:tcPr>
          <w:p w14:paraId="0A34D291" w14:textId="77777777" w:rsidR="00837F45" w:rsidRPr="005354D5" w:rsidRDefault="00837F45" w:rsidP="00296B01">
            <w:pPr>
              <w:autoSpaceDE w:val="0"/>
              <w:autoSpaceDN w:val="0"/>
              <w:adjustRightInd w:val="0"/>
              <w:rPr>
                <w:b/>
                <w:bCs/>
                <w:szCs w:val="28"/>
              </w:rPr>
            </w:pPr>
            <w:r w:rsidRPr="005354D5">
              <w:rPr>
                <w:b/>
                <w:bCs/>
                <w:szCs w:val="28"/>
              </w:rPr>
              <w:t>Lĩnh vực thiết kế quy hoạch xây dựng</w:t>
            </w:r>
          </w:p>
        </w:tc>
      </w:tr>
      <w:tr w:rsidR="00837F45" w:rsidRPr="005354D5" w14:paraId="6F2252A2" w14:textId="77777777" w:rsidTr="00296B01">
        <w:trPr>
          <w:trHeight w:val="2259"/>
        </w:trPr>
        <w:tc>
          <w:tcPr>
            <w:tcW w:w="847" w:type="dxa"/>
            <w:tcBorders>
              <w:top w:val="single" w:sz="6" w:space="0" w:color="auto"/>
              <w:left w:val="single" w:sz="6" w:space="0" w:color="auto"/>
              <w:bottom w:val="single" w:sz="6" w:space="0" w:color="auto"/>
              <w:right w:val="single" w:sz="6" w:space="0" w:color="auto"/>
            </w:tcBorders>
          </w:tcPr>
          <w:p w14:paraId="45A4A83C" w14:textId="77777777" w:rsidR="00837F45" w:rsidRPr="005354D5" w:rsidRDefault="00837F45" w:rsidP="00296B01">
            <w:pPr>
              <w:autoSpaceDE w:val="0"/>
              <w:autoSpaceDN w:val="0"/>
              <w:adjustRightInd w:val="0"/>
              <w:jc w:val="center"/>
              <w:rPr>
                <w:szCs w:val="28"/>
              </w:rPr>
            </w:pPr>
          </w:p>
        </w:tc>
        <w:tc>
          <w:tcPr>
            <w:tcW w:w="2555" w:type="dxa"/>
            <w:gridSpan w:val="2"/>
            <w:tcBorders>
              <w:top w:val="single" w:sz="6" w:space="0" w:color="auto"/>
              <w:left w:val="single" w:sz="6" w:space="0" w:color="auto"/>
              <w:bottom w:val="single" w:sz="6" w:space="0" w:color="auto"/>
              <w:right w:val="single" w:sz="6" w:space="0" w:color="auto"/>
            </w:tcBorders>
          </w:tcPr>
          <w:p w14:paraId="58D6D4D8" w14:textId="77777777" w:rsidR="00837F45" w:rsidRPr="005354D5" w:rsidRDefault="00837F45" w:rsidP="00296B01">
            <w:pPr>
              <w:autoSpaceDE w:val="0"/>
              <w:autoSpaceDN w:val="0"/>
              <w:adjustRightInd w:val="0"/>
              <w:jc w:val="center"/>
              <w:rPr>
                <w:szCs w:val="28"/>
              </w:rPr>
            </w:pPr>
            <w:r w:rsidRPr="005354D5">
              <w:rPr>
                <w:szCs w:val="28"/>
              </w:rPr>
              <w:t>Thiết kế quy hoạch xây dựng</w:t>
            </w:r>
          </w:p>
        </w:tc>
        <w:tc>
          <w:tcPr>
            <w:tcW w:w="3686" w:type="dxa"/>
            <w:tcBorders>
              <w:top w:val="single" w:sz="6" w:space="0" w:color="auto"/>
              <w:left w:val="single" w:sz="6" w:space="0" w:color="auto"/>
              <w:bottom w:val="single" w:sz="6" w:space="0" w:color="auto"/>
              <w:right w:val="single" w:sz="6" w:space="0" w:color="auto"/>
            </w:tcBorders>
          </w:tcPr>
          <w:p w14:paraId="44B05482" w14:textId="77777777" w:rsidR="00837F45" w:rsidRPr="005354D5" w:rsidRDefault="00837F45" w:rsidP="00296B01">
            <w:pPr>
              <w:autoSpaceDE w:val="0"/>
              <w:autoSpaceDN w:val="0"/>
              <w:adjustRightInd w:val="0"/>
              <w:rPr>
                <w:szCs w:val="28"/>
              </w:rPr>
            </w:pPr>
            <w:r w:rsidRPr="005354D5">
              <w:rPr>
                <w:szCs w:val="28"/>
              </w:rPr>
              <w:t>Được làm chủ nhiệm đồ án; chủ trì thiết kế quy hoạch xây dựng lĩnh vực theo chuyên môn của tất cả các đồ án quy hoạch xây dựng.</w:t>
            </w:r>
          </w:p>
        </w:tc>
        <w:tc>
          <w:tcPr>
            <w:tcW w:w="4107" w:type="dxa"/>
            <w:tcBorders>
              <w:top w:val="single" w:sz="6" w:space="0" w:color="auto"/>
              <w:left w:val="single" w:sz="6" w:space="0" w:color="auto"/>
              <w:bottom w:val="single" w:sz="6" w:space="0" w:color="auto"/>
              <w:right w:val="single" w:sz="6" w:space="0" w:color="auto"/>
            </w:tcBorders>
          </w:tcPr>
          <w:p w14:paraId="3BA6EA99" w14:textId="77777777" w:rsidR="00837F45" w:rsidRPr="005354D5" w:rsidRDefault="00837F45" w:rsidP="00296B01">
            <w:pPr>
              <w:autoSpaceDE w:val="0"/>
              <w:autoSpaceDN w:val="0"/>
              <w:adjustRightInd w:val="0"/>
              <w:rPr>
                <w:szCs w:val="28"/>
              </w:rPr>
            </w:pPr>
            <w:r w:rsidRPr="005354D5">
              <w:rPr>
                <w:szCs w:val="28"/>
              </w:rPr>
              <w:t>Được làm chủ nhiệm đồ án; chủ trì thiết kế quy hoạch xây dựng lĩnh vực theo chuyên môn của các đồ án quy hoạch xây dựng thuộc thẩm quyền phê duyệt của Ủy ban nhân dân cấp tỉnh, Ủy ban nhân dân cấp huyện.</w:t>
            </w:r>
          </w:p>
        </w:tc>
        <w:tc>
          <w:tcPr>
            <w:tcW w:w="3827" w:type="dxa"/>
            <w:tcBorders>
              <w:top w:val="single" w:sz="6" w:space="0" w:color="auto"/>
              <w:left w:val="single" w:sz="6" w:space="0" w:color="auto"/>
              <w:bottom w:val="single" w:sz="6" w:space="0" w:color="auto"/>
              <w:right w:val="single" w:sz="6" w:space="0" w:color="auto"/>
            </w:tcBorders>
          </w:tcPr>
          <w:p w14:paraId="0D82D497" w14:textId="77777777" w:rsidR="00837F45" w:rsidRPr="005354D5" w:rsidRDefault="00837F45" w:rsidP="00296B01">
            <w:pPr>
              <w:autoSpaceDE w:val="0"/>
              <w:autoSpaceDN w:val="0"/>
              <w:adjustRightInd w:val="0"/>
              <w:rPr>
                <w:szCs w:val="28"/>
              </w:rPr>
            </w:pPr>
            <w:r w:rsidRPr="005354D5">
              <w:rPr>
                <w:szCs w:val="28"/>
              </w:rPr>
              <w:t>Được làm chủ nhiệm đồ án; chủ trì thiết kế quy hoạch xây dựng lĩnh vực theo chuyên môn các đồ án quy hoạch xây dựng thuộc thẩm quyền phê duyệt của Ủy ban nhân dân cấp huyện.</w:t>
            </w:r>
          </w:p>
        </w:tc>
      </w:tr>
      <w:tr w:rsidR="00837F45" w:rsidRPr="005354D5" w14:paraId="26484D98" w14:textId="77777777" w:rsidTr="00D846DC">
        <w:trPr>
          <w:trHeight w:val="553"/>
        </w:trPr>
        <w:tc>
          <w:tcPr>
            <w:tcW w:w="847" w:type="dxa"/>
            <w:tcBorders>
              <w:top w:val="single" w:sz="6" w:space="0" w:color="auto"/>
              <w:left w:val="single" w:sz="6" w:space="0" w:color="auto"/>
              <w:bottom w:val="single" w:sz="6" w:space="0" w:color="auto"/>
              <w:right w:val="single" w:sz="6" w:space="0" w:color="auto"/>
            </w:tcBorders>
          </w:tcPr>
          <w:p w14:paraId="12C91062" w14:textId="77777777" w:rsidR="00837F45" w:rsidRPr="005354D5" w:rsidRDefault="00837F45" w:rsidP="00296B01">
            <w:pPr>
              <w:autoSpaceDE w:val="0"/>
              <w:autoSpaceDN w:val="0"/>
              <w:adjustRightInd w:val="0"/>
              <w:spacing w:before="200" w:after="160" w:line="262" w:lineRule="auto"/>
              <w:jc w:val="center"/>
              <w:rPr>
                <w:b/>
                <w:bCs/>
                <w:szCs w:val="28"/>
              </w:rPr>
            </w:pPr>
            <w:r w:rsidRPr="005354D5">
              <w:rPr>
                <w:b/>
                <w:bCs/>
                <w:szCs w:val="28"/>
              </w:rPr>
              <w:t>3</w:t>
            </w:r>
          </w:p>
        </w:tc>
        <w:tc>
          <w:tcPr>
            <w:tcW w:w="14175" w:type="dxa"/>
            <w:gridSpan w:val="5"/>
            <w:tcBorders>
              <w:top w:val="single" w:sz="6" w:space="0" w:color="auto"/>
              <w:left w:val="single" w:sz="6" w:space="0" w:color="auto"/>
              <w:bottom w:val="single" w:sz="6" w:space="0" w:color="auto"/>
              <w:right w:val="single" w:sz="6" w:space="0" w:color="auto"/>
            </w:tcBorders>
          </w:tcPr>
          <w:p w14:paraId="46863912" w14:textId="77777777" w:rsidR="00837F45" w:rsidRPr="005354D5" w:rsidRDefault="00837F45" w:rsidP="00296B01">
            <w:pPr>
              <w:autoSpaceDE w:val="0"/>
              <w:autoSpaceDN w:val="0"/>
              <w:adjustRightInd w:val="0"/>
              <w:spacing w:before="200" w:after="160" w:line="262" w:lineRule="auto"/>
              <w:rPr>
                <w:b/>
                <w:bCs/>
                <w:szCs w:val="28"/>
              </w:rPr>
            </w:pPr>
            <w:r w:rsidRPr="005354D5">
              <w:rPr>
                <w:b/>
                <w:bCs/>
                <w:szCs w:val="28"/>
              </w:rPr>
              <w:t xml:space="preserve">Thiết kế xây dựng </w:t>
            </w:r>
          </w:p>
        </w:tc>
      </w:tr>
      <w:tr w:rsidR="00837F45" w:rsidRPr="005354D5" w14:paraId="449EDAB3" w14:textId="77777777" w:rsidTr="00A17DDC">
        <w:trPr>
          <w:trHeight w:val="2042"/>
        </w:trPr>
        <w:tc>
          <w:tcPr>
            <w:tcW w:w="847" w:type="dxa"/>
            <w:tcBorders>
              <w:top w:val="single" w:sz="6" w:space="0" w:color="auto"/>
              <w:left w:val="single" w:sz="6" w:space="0" w:color="auto"/>
              <w:bottom w:val="single" w:sz="6" w:space="0" w:color="auto"/>
              <w:right w:val="single" w:sz="4" w:space="0" w:color="auto"/>
            </w:tcBorders>
          </w:tcPr>
          <w:p w14:paraId="3ED582D5" w14:textId="77777777" w:rsidR="00837F45" w:rsidRPr="005354D5" w:rsidRDefault="00837F45" w:rsidP="00296B01">
            <w:pPr>
              <w:autoSpaceDE w:val="0"/>
              <w:autoSpaceDN w:val="0"/>
              <w:adjustRightInd w:val="0"/>
              <w:spacing w:before="200" w:after="160" w:line="262" w:lineRule="auto"/>
              <w:jc w:val="center"/>
              <w:rPr>
                <w:szCs w:val="28"/>
              </w:rPr>
            </w:pPr>
            <w:r w:rsidRPr="005354D5">
              <w:rPr>
                <w:szCs w:val="28"/>
              </w:rPr>
              <w:t>3.1</w:t>
            </w:r>
          </w:p>
        </w:tc>
        <w:tc>
          <w:tcPr>
            <w:tcW w:w="1138" w:type="dxa"/>
            <w:tcBorders>
              <w:top w:val="single" w:sz="4" w:space="0" w:color="auto"/>
              <w:left w:val="single" w:sz="4" w:space="0" w:color="auto"/>
              <w:right w:val="single" w:sz="4" w:space="0" w:color="auto"/>
            </w:tcBorders>
          </w:tcPr>
          <w:p w14:paraId="2008EB37" w14:textId="77777777" w:rsidR="00837F45" w:rsidRPr="005354D5" w:rsidRDefault="00837F45" w:rsidP="00296B01">
            <w:pPr>
              <w:autoSpaceDE w:val="0"/>
              <w:autoSpaceDN w:val="0"/>
              <w:adjustRightInd w:val="0"/>
              <w:spacing w:before="200" w:after="160" w:line="262" w:lineRule="auto"/>
              <w:jc w:val="center"/>
              <w:rPr>
                <w:szCs w:val="28"/>
              </w:rPr>
            </w:pPr>
            <w:r w:rsidRPr="005354D5">
              <w:rPr>
                <w:szCs w:val="28"/>
              </w:rPr>
              <w:t>Thiết kế xây dựng công trình</w:t>
            </w:r>
          </w:p>
        </w:tc>
        <w:tc>
          <w:tcPr>
            <w:tcW w:w="1417" w:type="dxa"/>
            <w:tcBorders>
              <w:top w:val="single" w:sz="4" w:space="0" w:color="auto"/>
              <w:left w:val="single" w:sz="4" w:space="0" w:color="auto"/>
              <w:bottom w:val="single" w:sz="4" w:space="0" w:color="auto"/>
              <w:right w:val="single" w:sz="4" w:space="0" w:color="auto"/>
            </w:tcBorders>
          </w:tcPr>
          <w:p w14:paraId="11345B8C" w14:textId="77777777" w:rsidR="00837F45" w:rsidRPr="005354D5" w:rsidRDefault="00837F45" w:rsidP="00296B01">
            <w:pPr>
              <w:autoSpaceDE w:val="0"/>
              <w:autoSpaceDN w:val="0"/>
              <w:adjustRightInd w:val="0"/>
              <w:spacing w:before="200" w:after="160" w:line="262" w:lineRule="auto"/>
              <w:jc w:val="center"/>
              <w:rPr>
                <w:szCs w:val="28"/>
              </w:rPr>
            </w:pPr>
            <w:r w:rsidRPr="005354D5">
              <w:rPr>
                <w:szCs w:val="28"/>
              </w:rPr>
              <w:t xml:space="preserve">Kết cấu công trình </w:t>
            </w:r>
          </w:p>
        </w:tc>
        <w:tc>
          <w:tcPr>
            <w:tcW w:w="3686" w:type="dxa"/>
            <w:tcBorders>
              <w:top w:val="single" w:sz="6" w:space="0" w:color="auto"/>
              <w:left w:val="single" w:sz="4" w:space="0" w:color="auto"/>
              <w:bottom w:val="single" w:sz="6" w:space="0" w:color="auto"/>
              <w:right w:val="single" w:sz="6" w:space="0" w:color="auto"/>
            </w:tcBorders>
          </w:tcPr>
          <w:p w14:paraId="20A8D70A" w14:textId="77777777" w:rsidR="00837F45" w:rsidRPr="0002054C" w:rsidRDefault="00837F45" w:rsidP="00D846DC">
            <w:pPr>
              <w:autoSpaceDE w:val="0"/>
              <w:autoSpaceDN w:val="0"/>
              <w:adjustRightInd w:val="0"/>
              <w:spacing w:before="120" w:line="262" w:lineRule="auto"/>
              <w:rPr>
                <w:spacing w:val="-2"/>
                <w:szCs w:val="28"/>
              </w:rPr>
            </w:pPr>
            <w:r w:rsidRPr="0002054C">
              <w:rPr>
                <w:spacing w:val="-2"/>
                <w:szCs w:val="28"/>
              </w:rPr>
              <w:t>- Được làm chủ nhiệm thiết kế xây dựng; chủ trì kiểm định; chủ trì thiết kế, thẩm tra thiết kế xây dựng công trình</w:t>
            </w:r>
            <w:r>
              <w:rPr>
                <w:spacing w:val="-2"/>
                <w:szCs w:val="28"/>
              </w:rPr>
              <w:t>/hạng mục công trình</w:t>
            </w:r>
            <w:r w:rsidRPr="0002054C">
              <w:rPr>
                <w:spacing w:val="-2"/>
                <w:szCs w:val="28"/>
              </w:rPr>
              <w:t xml:space="preserve"> - kết cấu công trình của tất cả các công trình trừ công trình khai thác mỏ, đường bộ, đường sắt, cầu - hầm, đường thủy nội địa - hàng hải, thủy lợi, đê điều, công trình cấp nước – thoát nước, công trình xử lý chất thải rắn.</w:t>
            </w:r>
          </w:p>
          <w:p w14:paraId="084E518F" w14:textId="77777777" w:rsidR="00837F45" w:rsidRPr="002217F8" w:rsidRDefault="00837F45" w:rsidP="00D846DC">
            <w:pPr>
              <w:autoSpaceDE w:val="0"/>
              <w:autoSpaceDN w:val="0"/>
              <w:adjustRightInd w:val="0"/>
              <w:spacing w:before="120" w:line="262" w:lineRule="auto"/>
              <w:rPr>
                <w:szCs w:val="28"/>
              </w:rPr>
            </w:pPr>
            <w:r w:rsidRPr="0002054C">
              <w:rPr>
                <w:szCs w:val="28"/>
              </w:rPr>
              <w:t xml:space="preserve">- Được làm chủ nhiệm các công trình tuyến đầu mối </w:t>
            </w:r>
            <w:r w:rsidRPr="0002054C">
              <w:rPr>
                <w:szCs w:val="28"/>
              </w:rPr>
              <w:lastRenderedPageBreak/>
              <w:t>chắn nước, tuyến năng lượng của các dự án thủy điện.</w:t>
            </w:r>
          </w:p>
        </w:tc>
        <w:tc>
          <w:tcPr>
            <w:tcW w:w="4107" w:type="dxa"/>
            <w:tcBorders>
              <w:top w:val="single" w:sz="6" w:space="0" w:color="auto"/>
              <w:left w:val="single" w:sz="6" w:space="0" w:color="auto"/>
              <w:bottom w:val="single" w:sz="6" w:space="0" w:color="auto"/>
              <w:right w:val="single" w:sz="6" w:space="0" w:color="auto"/>
            </w:tcBorders>
          </w:tcPr>
          <w:p w14:paraId="3F9B93E5" w14:textId="77777777" w:rsidR="00837F45" w:rsidRPr="002217F8" w:rsidRDefault="00837F45" w:rsidP="00D846DC">
            <w:pPr>
              <w:autoSpaceDE w:val="0"/>
              <w:autoSpaceDN w:val="0"/>
              <w:adjustRightInd w:val="0"/>
              <w:spacing w:before="120" w:line="262" w:lineRule="auto"/>
              <w:rPr>
                <w:szCs w:val="28"/>
              </w:rPr>
            </w:pPr>
            <w:r w:rsidRPr="002217F8">
              <w:rPr>
                <w:szCs w:val="28"/>
              </w:rPr>
              <w:lastRenderedPageBreak/>
              <w:t>- Được làm chủ nhiệm thiết kế xây dựng; chủ trì kiểm định; chủ trì thiết kế, thẩm tra thiết kế xây dựng công trình</w:t>
            </w:r>
            <w:r>
              <w:rPr>
                <w:szCs w:val="28"/>
              </w:rPr>
              <w:t>/</w:t>
            </w:r>
            <w:r>
              <w:rPr>
                <w:spacing w:val="-2"/>
                <w:szCs w:val="28"/>
              </w:rPr>
              <w:t>hạng mục công trình</w:t>
            </w:r>
            <w:r w:rsidRPr="002217F8">
              <w:rPr>
                <w:szCs w:val="28"/>
              </w:rPr>
              <w:t xml:space="preserve"> - kết cấu công trình của các công trình từ cấp II trở xuống trừ công trình khai thác mỏ, đường bộ, đường sắt, cầu - hầm, đường thủy nội địa - hàng hải, thủy lợi, đê điều, công trình cấp nước – thoát nước, công trình xử lý chất thải rắn.</w:t>
            </w:r>
          </w:p>
          <w:p w14:paraId="4E8593D4" w14:textId="77777777" w:rsidR="00837F45" w:rsidRPr="002217F8" w:rsidRDefault="00837F45" w:rsidP="00D846DC">
            <w:pPr>
              <w:autoSpaceDE w:val="0"/>
              <w:autoSpaceDN w:val="0"/>
              <w:adjustRightInd w:val="0"/>
              <w:spacing w:before="120" w:line="262" w:lineRule="auto"/>
              <w:rPr>
                <w:szCs w:val="28"/>
              </w:rPr>
            </w:pPr>
            <w:r w:rsidRPr="0002054C">
              <w:rPr>
                <w:szCs w:val="28"/>
              </w:rPr>
              <w:t xml:space="preserve">- Được làm chủ nhiệm các công trình tuyến đầu mối chắn nước, tuyến năng lượng của dự án </w:t>
            </w:r>
            <w:r w:rsidRPr="0002054C">
              <w:rPr>
                <w:szCs w:val="28"/>
              </w:rPr>
              <w:lastRenderedPageBreak/>
              <w:t>thủy điện từ cấp II trở xuống.</w:t>
            </w:r>
          </w:p>
        </w:tc>
        <w:tc>
          <w:tcPr>
            <w:tcW w:w="3827" w:type="dxa"/>
            <w:tcBorders>
              <w:top w:val="single" w:sz="6" w:space="0" w:color="auto"/>
              <w:left w:val="single" w:sz="6" w:space="0" w:color="auto"/>
              <w:bottom w:val="single" w:sz="6" w:space="0" w:color="auto"/>
              <w:right w:val="single" w:sz="6" w:space="0" w:color="auto"/>
            </w:tcBorders>
          </w:tcPr>
          <w:p w14:paraId="75850B79" w14:textId="77777777" w:rsidR="00837F45" w:rsidRPr="002217F8" w:rsidRDefault="00837F45" w:rsidP="00D846DC">
            <w:pPr>
              <w:autoSpaceDE w:val="0"/>
              <w:autoSpaceDN w:val="0"/>
              <w:adjustRightInd w:val="0"/>
              <w:spacing w:before="120" w:line="262" w:lineRule="auto"/>
              <w:rPr>
                <w:szCs w:val="28"/>
              </w:rPr>
            </w:pPr>
            <w:r w:rsidRPr="002217F8">
              <w:rPr>
                <w:szCs w:val="28"/>
              </w:rPr>
              <w:lastRenderedPageBreak/>
              <w:t>- Được làm chủ nhiệm thiết kế xây dựng; chủ trì kiểm định; chủ trì thiết kế, thẩm tra thiết kế xây dựng công trình</w:t>
            </w:r>
            <w:r>
              <w:rPr>
                <w:szCs w:val="28"/>
              </w:rPr>
              <w:t>/</w:t>
            </w:r>
            <w:r>
              <w:rPr>
                <w:spacing w:val="-2"/>
                <w:szCs w:val="28"/>
              </w:rPr>
              <w:t>hạng mục công trình</w:t>
            </w:r>
            <w:r w:rsidRPr="002217F8">
              <w:rPr>
                <w:szCs w:val="28"/>
              </w:rPr>
              <w:t xml:space="preserve">  - kết cấu công trình của các công trình từ cấp III trở xuống trừ công trình khai thác mỏ, đường bộ, đường sắt, cầu - hầm, đường thủy nội địa - hàng hải, thủy lợi, đê điều, công trình cấp nước – thoát nước, công trình xử lý chất thải rắn.</w:t>
            </w:r>
          </w:p>
          <w:p w14:paraId="0C160A89" w14:textId="77777777" w:rsidR="00837F45" w:rsidRPr="002217F8" w:rsidRDefault="00837F45" w:rsidP="00D846DC">
            <w:pPr>
              <w:autoSpaceDE w:val="0"/>
              <w:autoSpaceDN w:val="0"/>
              <w:adjustRightInd w:val="0"/>
              <w:spacing w:before="120" w:line="262" w:lineRule="auto"/>
              <w:rPr>
                <w:szCs w:val="28"/>
              </w:rPr>
            </w:pPr>
            <w:r w:rsidRPr="0002054C">
              <w:rPr>
                <w:szCs w:val="28"/>
              </w:rPr>
              <w:t xml:space="preserve">- Được làm chủ nhiệm các công trình tuyến đầu mối chắn </w:t>
            </w:r>
            <w:r w:rsidRPr="0002054C">
              <w:rPr>
                <w:szCs w:val="28"/>
              </w:rPr>
              <w:lastRenderedPageBreak/>
              <w:t>nước, tuyến năng lượng của dự án thủy điện từ cấp III trở xuống.</w:t>
            </w:r>
          </w:p>
        </w:tc>
      </w:tr>
      <w:tr w:rsidR="00837F45" w:rsidRPr="005354D5" w14:paraId="3FA9CD30" w14:textId="77777777" w:rsidTr="00A17DDC">
        <w:trPr>
          <w:trHeight w:val="804"/>
        </w:trPr>
        <w:tc>
          <w:tcPr>
            <w:tcW w:w="847" w:type="dxa"/>
            <w:tcBorders>
              <w:top w:val="single" w:sz="6" w:space="0" w:color="auto"/>
              <w:left w:val="single" w:sz="6" w:space="0" w:color="auto"/>
              <w:bottom w:val="single" w:sz="6" w:space="0" w:color="auto"/>
              <w:right w:val="single" w:sz="4" w:space="0" w:color="auto"/>
            </w:tcBorders>
          </w:tcPr>
          <w:p w14:paraId="1D38CFF5" w14:textId="77777777" w:rsidR="00837F45" w:rsidRPr="005354D5" w:rsidRDefault="00837F45" w:rsidP="00296B01">
            <w:pPr>
              <w:autoSpaceDE w:val="0"/>
              <w:autoSpaceDN w:val="0"/>
              <w:adjustRightInd w:val="0"/>
              <w:spacing w:before="200" w:after="160" w:line="262" w:lineRule="auto"/>
              <w:jc w:val="center"/>
              <w:rPr>
                <w:szCs w:val="28"/>
              </w:rPr>
            </w:pPr>
            <w:r w:rsidRPr="005354D5">
              <w:rPr>
                <w:szCs w:val="28"/>
              </w:rPr>
              <w:lastRenderedPageBreak/>
              <w:t>3.2</w:t>
            </w:r>
          </w:p>
        </w:tc>
        <w:tc>
          <w:tcPr>
            <w:tcW w:w="1138" w:type="dxa"/>
            <w:tcBorders>
              <w:left w:val="single" w:sz="4" w:space="0" w:color="auto"/>
              <w:bottom w:val="single" w:sz="4" w:space="0" w:color="auto"/>
              <w:right w:val="single" w:sz="4" w:space="0" w:color="auto"/>
            </w:tcBorders>
          </w:tcPr>
          <w:p w14:paraId="278EB60F" w14:textId="77777777" w:rsidR="00837F45" w:rsidRPr="005354D5" w:rsidRDefault="00837F45" w:rsidP="00296B01">
            <w:pPr>
              <w:autoSpaceDE w:val="0"/>
              <w:autoSpaceDN w:val="0"/>
              <w:adjustRightInd w:val="0"/>
              <w:spacing w:before="200" w:after="160" w:line="262" w:lineRule="auto"/>
              <w:jc w:val="center"/>
              <w:rPr>
                <w:szCs w:val="28"/>
              </w:rPr>
            </w:pPr>
          </w:p>
        </w:tc>
        <w:tc>
          <w:tcPr>
            <w:tcW w:w="1417" w:type="dxa"/>
            <w:tcBorders>
              <w:top w:val="single" w:sz="4" w:space="0" w:color="auto"/>
              <w:left w:val="single" w:sz="4" w:space="0" w:color="auto"/>
              <w:bottom w:val="single" w:sz="4" w:space="0" w:color="auto"/>
              <w:right w:val="single" w:sz="4" w:space="0" w:color="auto"/>
            </w:tcBorders>
          </w:tcPr>
          <w:p w14:paraId="28EB1EF0" w14:textId="77777777" w:rsidR="00837F45" w:rsidRPr="005354D5" w:rsidRDefault="00837F45" w:rsidP="00296B01">
            <w:pPr>
              <w:autoSpaceDE w:val="0"/>
              <w:autoSpaceDN w:val="0"/>
              <w:adjustRightInd w:val="0"/>
              <w:spacing w:before="200" w:after="160" w:line="262" w:lineRule="auto"/>
              <w:jc w:val="center"/>
              <w:rPr>
                <w:szCs w:val="28"/>
              </w:rPr>
            </w:pPr>
            <w:r w:rsidRPr="005354D5">
              <w:rPr>
                <w:szCs w:val="28"/>
              </w:rPr>
              <w:t>Công trình Khai thác mỏ</w:t>
            </w:r>
          </w:p>
        </w:tc>
        <w:tc>
          <w:tcPr>
            <w:tcW w:w="3686" w:type="dxa"/>
            <w:tcBorders>
              <w:top w:val="single" w:sz="6" w:space="0" w:color="auto"/>
              <w:left w:val="single" w:sz="4" w:space="0" w:color="auto"/>
              <w:bottom w:val="single" w:sz="6" w:space="0" w:color="auto"/>
              <w:right w:val="single" w:sz="6" w:space="0" w:color="auto"/>
            </w:tcBorders>
          </w:tcPr>
          <w:p w14:paraId="5F0EAD96" w14:textId="77777777" w:rsidR="00837F45" w:rsidRPr="00D846DC" w:rsidRDefault="00837F45" w:rsidP="00296B01">
            <w:pPr>
              <w:autoSpaceDE w:val="0"/>
              <w:autoSpaceDN w:val="0"/>
              <w:adjustRightInd w:val="0"/>
              <w:spacing w:before="200" w:after="160" w:line="262" w:lineRule="auto"/>
              <w:rPr>
                <w:spacing w:val="-12"/>
                <w:szCs w:val="28"/>
              </w:rPr>
            </w:pPr>
            <w:r w:rsidRPr="00D846DC">
              <w:rPr>
                <w:spacing w:val="-12"/>
                <w:szCs w:val="28"/>
              </w:rPr>
              <w:t>Được làm chủ nhiệm thiết kế xây dựng; chủ trì kiểm định; chủ trì thiết kế, thẩm tra thiết kế xây dựng công trình/hạng mục công trình - công trình khai thác mỏ và các công trình tương tự tất cả các cấp công trình.</w:t>
            </w:r>
          </w:p>
        </w:tc>
        <w:tc>
          <w:tcPr>
            <w:tcW w:w="4107" w:type="dxa"/>
            <w:tcBorders>
              <w:top w:val="single" w:sz="6" w:space="0" w:color="auto"/>
              <w:left w:val="single" w:sz="6" w:space="0" w:color="auto"/>
              <w:bottom w:val="single" w:sz="6" w:space="0" w:color="auto"/>
              <w:right w:val="single" w:sz="6" w:space="0" w:color="auto"/>
            </w:tcBorders>
          </w:tcPr>
          <w:p w14:paraId="51262982" w14:textId="77777777" w:rsidR="00837F45" w:rsidRPr="00D846DC" w:rsidRDefault="00837F45" w:rsidP="00296B01">
            <w:pPr>
              <w:autoSpaceDE w:val="0"/>
              <w:autoSpaceDN w:val="0"/>
              <w:adjustRightInd w:val="0"/>
              <w:spacing w:before="200" w:after="160" w:line="262" w:lineRule="auto"/>
              <w:rPr>
                <w:spacing w:val="-10"/>
                <w:szCs w:val="28"/>
              </w:rPr>
            </w:pPr>
            <w:r w:rsidRPr="00D846DC">
              <w:rPr>
                <w:spacing w:val="-10"/>
                <w:szCs w:val="28"/>
              </w:rPr>
              <w:t>Được làm chủ nhiệm thiết kế xây dựng; chủ trì kiểm định; chủ trì thiết kế, thẩm tra thiết kế xây dựng công trình/hạng mục công trình - công trình khai thác mỏ và các công trình tương tự từ cấp II trở xuống.</w:t>
            </w:r>
          </w:p>
        </w:tc>
        <w:tc>
          <w:tcPr>
            <w:tcW w:w="3827" w:type="dxa"/>
            <w:tcBorders>
              <w:top w:val="single" w:sz="6" w:space="0" w:color="auto"/>
              <w:left w:val="single" w:sz="6" w:space="0" w:color="auto"/>
              <w:bottom w:val="single" w:sz="6" w:space="0" w:color="auto"/>
              <w:right w:val="single" w:sz="6" w:space="0" w:color="auto"/>
            </w:tcBorders>
          </w:tcPr>
          <w:p w14:paraId="40134E26" w14:textId="77777777" w:rsidR="00837F45" w:rsidRPr="00D846DC" w:rsidRDefault="00837F45" w:rsidP="00296B01">
            <w:pPr>
              <w:autoSpaceDE w:val="0"/>
              <w:autoSpaceDN w:val="0"/>
              <w:adjustRightInd w:val="0"/>
              <w:spacing w:before="200" w:after="160" w:line="262" w:lineRule="auto"/>
              <w:rPr>
                <w:spacing w:val="-10"/>
                <w:szCs w:val="28"/>
              </w:rPr>
            </w:pPr>
            <w:r w:rsidRPr="00D846DC">
              <w:rPr>
                <w:spacing w:val="-10"/>
                <w:szCs w:val="28"/>
              </w:rPr>
              <w:t>Được làm chủ nhiệm thiết kế xây dựng; chủ trì kiểm định; chủ trì thiết kế, thẩm tra thiết kế xây dựng công trình/hạng mục công trình - công trình khai thác mỏ và các công trình tương tự từ cấp III trở xuống.</w:t>
            </w:r>
          </w:p>
        </w:tc>
      </w:tr>
      <w:tr w:rsidR="00837F45" w:rsidRPr="005354D5" w14:paraId="0FD706B8" w14:textId="77777777" w:rsidTr="00A17DDC">
        <w:trPr>
          <w:trHeight w:val="233"/>
        </w:trPr>
        <w:tc>
          <w:tcPr>
            <w:tcW w:w="847" w:type="dxa"/>
            <w:tcBorders>
              <w:top w:val="single" w:sz="6" w:space="0" w:color="auto"/>
              <w:left w:val="single" w:sz="6" w:space="0" w:color="auto"/>
              <w:bottom w:val="single" w:sz="4" w:space="0" w:color="auto"/>
              <w:right w:val="single" w:sz="4" w:space="0" w:color="auto"/>
            </w:tcBorders>
          </w:tcPr>
          <w:p w14:paraId="70318BEB" w14:textId="77777777" w:rsidR="00837F45" w:rsidRPr="005354D5" w:rsidRDefault="00837F45" w:rsidP="00296B01">
            <w:pPr>
              <w:autoSpaceDE w:val="0"/>
              <w:autoSpaceDN w:val="0"/>
              <w:adjustRightInd w:val="0"/>
              <w:spacing w:before="120" w:line="247" w:lineRule="auto"/>
              <w:jc w:val="center"/>
              <w:rPr>
                <w:szCs w:val="28"/>
              </w:rPr>
            </w:pPr>
            <w:r w:rsidRPr="005354D5">
              <w:rPr>
                <w:szCs w:val="28"/>
              </w:rPr>
              <w:t>3.3</w:t>
            </w:r>
          </w:p>
        </w:tc>
        <w:tc>
          <w:tcPr>
            <w:tcW w:w="1138" w:type="dxa"/>
            <w:tcBorders>
              <w:top w:val="single" w:sz="4" w:space="0" w:color="auto"/>
              <w:left w:val="single" w:sz="4" w:space="0" w:color="auto"/>
              <w:right w:val="single" w:sz="4" w:space="0" w:color="auto"/>
            </w:tcBorders>
          </w:tcPr>
          <w:p w14:paraId="37D19C46" w14:textId="77777777" w:rsidR="00837F45" w:rsidRPr="005354D5" w:rsidRDefault="00837F45" w:rsidP="00296B01">
            <w:pPr>
              <w:autoSpaceDE w:val="0"/>
              <w:autoSpaceDN w:val="0"/>
              <w:adjustRightInd w:val="0"/>
              <w:spacing w:before="120" w:line="247" w:lineRule="auto"/>
              <w:jc w:val="center"/>
              <w:rPr>
                <w:szCs w:val="28"/>
              </w:rPr>
            </w:pPr>
          </w:p>
        </w:tc>
        <w:tc>
          <w:tcPr>
            <w:tcW w:w="1417" w:type="dxa"/>
            <w:tcBorders>
              <w:top w:val="single" w:sz="4" w:space="0" w:color="auto"/>
              <w:left w:val="single" w:sz="4" w:space="0" w:color="auto"/>
              <w:bottom w:val="single" w:sz="4" w:space="0" w:color="auto"/>
              <w:right w:val="single" w:sz="6" w:space="0" w:color="auto"/>
            </w:tcBorders>
          </w:tcPr>
          <w:p w14:paraId="7F650477" w14:textId="77777777" w:rsidR="00837F45" w:rsidRPr="005354D5" w:rsidRDefault="00837F45" w:rsidP="00296B01">
            <w:pPr>
              <w:autoSpaceDE w:val="0"/>
              <w:autoSpaceDN w:val="0"/>
              <w:adjustRightInd w:val="0"/>
              <w:spacing w:before="120" w:line="247" w:lineRule="auto"/>
              <w:jc w:val="center"/>
              <w:rPr>
                <w:szCs w:val="28"/>
              </w:rPr>
            </w:pPr>
            <w:r w:rsidRPr="005354D5">
              <w:rPr>
                <w:szCs w:val="28"/>
              </w:rPr>
              <w:t>Công trình Đường bộ</w:t>
            </w:r>
          </w:p>
        </w:tc>
        <w:tc>
          <w:tcPr>
            <w:tcW w:w="3686" w:type="dxa"/>
            <w:tcBorders>
              <w:top w:val="single" w:sz="6" w:space="0" w:color="auto"/>
              <w:left w:val="single" w:sz="6" w:space="0" w:color="auto"/>
              <w:bottom w:val="single" w:sz="6" w:space="0" w:color="auto"/>
              <w:right w:val="single" w:sz="6" w:space="0" w:color="auto"/>
            </w:tcBorders>
          </w:tcPr>
          <w:p w14:paraId="61693DAB" w14:textId="77777777" w:rsidR="00837F45" w:rsidRPr="005354D5" w:rsidRDefault="00837F45" w:rsidP="00296B01">
            <w:pPr>
              <w:autoSpaceDE w:val="0"/>
              <w:autoSpaceDN w:val="0"/>
              <w:adjustRightInd w:val="0"/>
              <w:spacing w:before="120" w:line="247" w:lineRule="auto"/>
              <w:rPr>
                <w:szCs w:val="28"/>
              </w:rPr>
            </w:pPr>
            <w:r w:rsidRPr="005354D5">
              <w:rPr>
                <w:szCs w:val="28"/>
              </w:rPr>
              <w:t>Được làm chủ nhiệm thiết kế xây dựng; chủ trì kiểm định; chủ trì thiết kế, thẩm tra thiết kế thiết kế xây dựng công trình</w:t>
            </w:r>
            <w:r>
              <w:rPr>
                <w:spacing w:val="-2"/>
                <w:szCs w:val="28"/>
              </w:rPr>
              <w:t>/hạng mục công trình</w:t>
            </w:r>
            <w:r w:rsidRPr="005354D5">
              <w:rPr>
                <w:szCs w:val="28"/>
              </w:rPr>
              <w:t xml:space="preserve"> - công trình đường bộ, đường cất, hạ cánh, đường lăn, sân đỗ tàu bay và các công trình có kết cấu tương tự tất cả các cấp công trình; chủ trì lĩnh vực chuyên môn tất cả </w:t>
            </w:r>
            <w:r w:rsidRPr="005354D5">
              <w:rPr>
                <w:spacing w:val="-10"/>
                <w:szCs w:val="28"/>
              </w:rPr>
              <w:t>các đồ án quy hoạch xây dựng.</w:t>
            </w:r>
          </w:p>
        </w:tc>
        <w:tc>
          <w:tcPr>
            <w:tcW w:w="4107" w:type="dxa"/>
            <w:tcBorders>
              <w:top w:val="single" w:sz="6" w:space="0" w:color="auto"/>
              <w:left w:val="single" w:sz="6" w:space="0" w:color="auto"/>
              <w:bottom w:val="single" w:sz="6" w:space="0" w:color="auto"/>
              <w:right w:val="single" w:sz="6" w:space="0" w:color="auto"/>
            </w:tcBorders>
          </w:tcPr>
          <w:p w14:paraId="1D6FAD74" w14:textId="77777777" w:rsidR="00837F45" w:rsidRPr="005354D5" w:rsidRDefault="00837F45" w:rsidP="00296B01">
            <w:pPr>
              <w:autoSpaceDE w:val="0"/>
              <w:autoSpaceDN w:val="0"/>
              <w:adjustRightInd w:val="0"/>
              <w:spacing w:before="120" w:line="247" w:lineRule="auto"/>
              <w:rPr>
                <w:szCs w:val="28"/>
              </w:rPr>
            </w:pPr>
            <w:r w:rsidRPr="005354D5">
              <w:rPr>
                <w:szCs w:val="28"/>
              </w:rPr>
              <w:t>Được làm chủ nhiệm thiết kế xây dựng; chủ trì kiểm định; chủ trì thiết kế, thẩm tra thiết kế xây dựng công trình</w:t>
            </w:r>
            <w:r>
              <w:rPr>
                <w:szCs w:val="28"/>
              </w:rPr>
              <w:t>/</w:t>
            </w:r>
            <w:r>
              <w:rPr>
                <w:spacing w:val="-2"/>
                <w:szCs w:val="28"/>
              </w:rPr>
              <w:t>hạng mục công trình</w:t>
            </w:r>
            <w:r w:rsidRPr="005354D5">
              <w:rPr>
                <w:szCs w:val="28"/>
              </w:rPr>
              <w:t xml:space="preserve">  - công trình đường bộ,  đường cất, hạ cánh, đường lăn, sân đỗ tàu bay và các công trình có kết cấu tương tự từ cấp II trở xuống; chủ trì lĩnh vực chuyên môn các đồ án quy hoạch xây dựng thuộc thẩm quyền của Ủy ban nhân dân cấp tỉnh, Ủy ban </w:t>
            </w:r>
            <w:r w:rsidRPr="005354D5">
              <w:rPr>
                <w:szCs w:val="28"/>
              </w:rPr>
              <w:lastRenderedPageBreak/>
              <w:t>nhân dân cấp huyện phê duyệt.</w:t>
            </w:r>
          </w:p>
        </w:tc>
        <w:tc>
          <w:tcPr>
            <w:tcW w:w="3827" w:type="dxa"/>
            <w:tcBorders>
              <w:top w:val="single" w:sz="6" w:space="0" w:color="auto"/>
              <w:left w:val="single" w:sz="6" w:space="0" w:color="auto"/>
              <w:bottom w:val="single" w:sz="6" w:space="0" w:color="auto"/>
              <w:right w:val="single" w:sz="6" w:space="0" w:color="auto"/>
            </w:tcBorders>
          </w:tcPr>
          <w:p w14:paraId="605DF6EF" w14:textId="77777777" w:rsidR="00837F45" w:rsidRPr="005354D5" w:rsidRDefault="00837F45" w:rsidP="00296B01">
            <w:pPr>
              <w:autoSpaceDE w:val="0"/>
              <w:autoSpaceDN w:val="0"/>
              <w:adjustRightInd w:val="0"/>
              <w:spacing w:before="120" w:line="247" w:lineRule="auto"/>
              <w:rPr>
                <w:szCs w:val="28"/>
              </w:rPr>
            </w:pPr>
            <w:r w:rsidRPr="005354D5">
              <w:rPr>
                <w:szCs w:val="28"/>
              </w:rPr>
              <w:lastRenderedPageBreak/>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đường bộ,  đường cất, hạ cánh, đường lăn, sân đỗ tàu bay và các công trình có kết cấu tương tự từ cấp III trở xuống; chủ trì lĩnh vực chuyên môn các đồ án quy hoạch xây dựng thuộc thẩm quyền của Ủy ban nhân dân cấp </w:t>
            </w:r>
            <w:r w:rsidRPr="005354D5">
              <w:rPr>
                <w:szCs w:val="28"/>
              </w:rPr>
              <w:lastRenderedPageBreak/>
              <w:t>huyện phê duyệt.</w:t>
            </w:r>
          </w:p>
        </w:tc>
      </w:tr>
      <w:tr w:rsidR="00837F45" w:rsidRPr="005354D5" w14:paraId="71A8C959" w14:textId="77777777" w:rsidTr="00A17DDC">
        <w:trPr>
          <w:trHeight w:val="3493"/>
        </w:trPr>
        <w:tc>
          <w:tcPr>
            <w:tcW w:w="847" w:type="dxa"/>
            <w:tcBorders>
              <w:top w:val="single" w:sz="4" w:space="0" w:color="auto"/>
              <w:left w:val="single" w:sz="4" w:space="0" w:color="auto"/>
              <w:bottom w:val="single" w:sz="4" w:space="0" w:color="auto"/>
              <w:right w:val="single" w:sz="4" w:space="0" w:color="auto"/>
            </w:tcBorders>
          </w:tcPr>
          <w:p w14:paraId="472976CB" w14:textId="77777777" w:rsidR="00837F45" w:rsidRPr="005354D5" w:rsidRDefault="00837F45" w:rsidP="00296B01">
            <w:pPr>
              <w:autoSpaceDE w:val="0"/>
              <w:autoSpaceDN w:val="0"/>
              <w:adjustRightInd w:val="0"/>
              <w:spacing w:before="120" w:line="247" w:lineRule="auto"/>
              <w:jc w:val="center"/>
              <w:rPr>
                <w:szCs w:val="28"/>
              </w:rPr>
            </w:pPr>
            <w:r w:rsidRPr="005354D5">
              <w:rPr>
                <w:szCs w:val="28"/>
              </w:rPr>
              <w:lastRenderedPageBreak/>
              <w:t>3.4</w:t>
            </w:r>
          </w:p>
        </w:tc>
        <w:tc>
          <w:tcPr>
            <w:tcW w:w="1138" w:type="dxa"/>
            <w:tcBorders>
              <w:left w:val="single" w:sz="4" w:space="0" w:color="auto"/>
              <w:bottom w:val="single" w:sz="4" w:space="0" w:color="auto"/>
              <w:right w:val="single" w:sz="4" w:space="0" w:color="auto"/>
            </w:tcBorders>
          </w:tcPr>
          <w:p w14:paraId="1CBF1B32" w14:textId="77777777" w:rsidR="00837F45" w:rsidRPr="005354D5" w:rsidRDefault="00837F45" w:rsidP="00296B01">
            <w:pPr>
              <w:autoSpaceDE w:val="0"/>
              <w:autoSpaceDN w:val="0"/>
              <w:adjustRightInd w:val="0"/>
              <w:spacing w:before="120" w:line="247" w:lineRule="auto"/>
              <w:jc w:val="center"/>
              <w:rPr>
                <w:szCs w:val="28"/>
              </w:rPr>
            </w:pPr>
          </w:p>
        </w:tc>
        <w:tc>
          <w:tcPr>
            <w:tcW w:w="1417" w:type="dxa"/>
            <w:tcBorders>
              <w:top w:val="single" w:sz="4" w:space="0" w:color="auto"/>
              <w:left w:val="single" w:sz="4" w:space="0" w:color="auto"/>
              <w:bottom w:val="single" w:sz="4" w:space="0" w:color="auto"/>
              <w:right w:val="single" w:sz="4" w:space="0" w:color="auto"/>
            </w:tcBorders>
          </w:tcPr>
          <w:p w14:paraId="6A8311A5" w14:textId="77777777" w:rsidR="00837F45" w:rsidRPr="005354D5" w:rsidRDefault="00837F45" w:rsidP="00296B01">
            <w:pPr>
              <w:autoSpaceDE w:val="0"/>
              <w:autoSpaceDN w:val="0"/>
              <w:adjustRightInd w:val="0"/>
              <w:spacing w:before="120" w:line="247" w:lineRule="auto"/>
              <w:jc w:val="center"/>
              <w:rPr>
                <w:szCs w:val="28"/>
              </w:rPr>
            </w:pPr>
            <w:r w:rsidRPr="005354D5">
              <w:rPr>
                <w:szCs w:val="28"/>
              </w:rPr>
              <w:t>Công trình Đường sắt</w:t>
            </w:r>
          </w:p>
        </w:tc>
        <w:tc>
          <w:tcPr>
            <w:tcW w:w="3686" w:type="dxa"/>
            <w:tcBorders>
              <w:top w:val="single" w:sz="6" w:space="0" w:color="auto"/>
              <w:left w:val="single" w:sz="4" w:space="0" w:color="auto"/>
              <w:bottom w:val="single" w:sz="6" w:space="0" w:color="auto"/>
              <w:right w:val="single" w:sz="6" w:space="0" w:color="auto"/>
            </w:tcBorders>
          </w:tcPr>
          <w:p w14:paraId="4148E7E5" w14:textId="77777777" w:rsidR="00837F45" w:rsidRPr="005354D5" w:rsidRDefault="00837F45" w:rsidP="00296B01">
            <w:pPr>
              <w:autoSpaceDE w:val="0"/>
              <w:autoSpaceDN w:val="0"/>
              <w:adjustRightInd w:val="0"/>
              <w:spacing w:before="120" w:line="247" w:lineRule="auto"/>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đường sắt và các công trình có kết cấu tương tự tất cả các cấp công trình; chủ trì lĩnh vực chuyên môn tất cả các đồ án quy hoạch xây dựng.</w:t>
            </w:r>
          </w:p>
        </w:tc>
        <w:tc>
          <w:tcPr>
            <w:tcW w:w="4107" w:type="dxa"/>
            <w:tcBorders>
              <w:top w:val="single" w:sz="6" w:space="0" w:color="auto"/>
              <w:left w:val="single" w:sz="6" w:space="0" w:color="auto"/>
              <w:bottom w:val="single" w:sz="6" w:space="0" w:color="auto"/>
              <w:right w:val="single" w:sz="6" w:space="0" w:color="auto"/>
            </w:tcBorders>
          </w:tcPr>
          <w:p w14:paraId="24F506D2" w14:textId="77777777" w:rsidR="00837F45" w:rsidRPr="005354D5" w:rsidRDefault="00837F45" w:rsidP="00296B01">
            <w:pPr>
              <w:autoSpaceDE w:val="0"/>
              <w:autoSpaceDN w:val="0"/>
              <w:adjustRightInd w:val="0"/>
              <w:spacing w:before="120" w:line="247" w:lineRule="auto"/>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đường sắt và các công trình có kết cấu tương tự từ cấp II trở xuống; chủ trì lĩnh vực chuyên môn các đồ án quy hoạch xây dựng thuộc thẩm quyền của Ủy ban nhân dân cấp tỉnh, Ủy ban nhân dân cấp huyện phê duyệt.</w:t>
            </w:r>
          </w:p>
        </w:tc>
        <w:tc>
          <w:tcPr>
            <w:tcW w:w="3827" w:type="dxa"/>
            <w:tcBorders>
              <w:top w:val="single" w:sz="6" w:space="0" w:color="auto"/>
              <w:left w:val="single" w:sz="6" w:space="0" w:color="auto"/>
              <w:bottom w:val="single" w:sz="6" w:space="0" w:color="auto"/>
              <w:right w:val="single" w:sz="6" w:space="0" w:color="auto"/>
            </w:tcBorders>
          </w:tcPr>
          <w:p w14:paraId="67137CD4" w14:textId="77777777" w:rsidR="00837F45" w:rsidRPr="005354D5" w:rsidRDefault="00837F45" w:rsidP="00296B01">
            <w:pPr>
              <w:autoSpaceDE w:val="0"/>
              <w:autoSpaceDN w:val="0"/>
              <w:adjustRightInd w:val="0"/>
              <w:spacing w:before="120" w:line="247" w:lineRule="auto"/>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đường sắt và các công trình có kết cấu tương tự từ cấp III trở xuống; chủ trì lĩnh vực chuyên môn các đồ án quy hoạch xây dựng thuộc thẩm quyền của Ủy ban nhân dân cấp huyện phê duyệt.</w:t>
            </w:r>
          </w:p>
        </w:tc>
      </w:tr>
      <w:tr w:rsidR="00837F45" w:rsidRPr="005354D5" w14:paraId="5EF2CC59" w14:textId="77777777" w:rsidTr="00A17DDC">
        <w:trPr>
          <w:trHeight w:val="3534"/>
        </w:trPr>
        <w:tc>
          <w:tcPr>
            <w:tcW w:w="847" w:type="dxa"/>
            <w:tcBorders>
              <w:top w:val="single" w:sz="4" w:space="0" w:color="auto"/>
              <w:left w:val="single" w:sz="4" w:space="0" w:color="auto"/>
              <w:bottom w:val="single" w:sz="4" w:space="0" w:color="auto"/>
              <w:right w:val="single" w:sz="4" w:space="0" w:color="auto"/>
            </w:tcBorders>
          </w:tcPr>
          <w:p w14:paraId="73415098" w14:textId="77777777" w:rsidR="00837F45" w:rsidRPr="005354D5" w:rsidRDefault="00837F45" w:rsidP="00296B01">
            <w:pPr>
              <w:autoSpaceDE w:val="0"/>
              <w:autoSpaceDN w:val="0"/>
              <w:adjustRightInd w:val="0"/>
              <w:jc w:val="center"/>
              <w:rPr>
                <w:szCs w:val="28"/>
              </w:rPr>
            </w:pPr>
            <w:r w:rsidRPr="005354D5">
              <w:rPr>
                <w:szCs w:val="28"/>
              </w:rPr>
              <w:t>3.5</w:t>
            </w:r>
          </w:p>
        </w:tc>
        <w:tc>
          <w:tcPr>
            <w:tcW w:w="1138" w:type="dxa"/>
            <w:tcBorders>
              <w:top w:val="single" w:sz="4" w:space="0" w:color="auto"/>
              <w:left w:val="single" w:sz="4" w:space="0" w:color="auto"/>
              <w:right w:val="single" w:sz="4" w:space="0" w:color="auto"/>
            </w:tcBorders>
          </w:tcPr>
          <w:p w14:paraId="2BBDBB66" w14:textId="77777777" w:rsidR="00837F45" w:rsidRPr="005354D5" w:rsidRDefault="00837F45" w:rsidP="00296B01">
            <w:pPr>
              <w:autoSpaceDE w:val="0"/>
              <w:autoSpaceDN w:val="0"/>
              <w:adjustRightInd w:val="0"/>
              <w:jc w:val="center"/>
              <w:rPr>
                <w:szCs w:val="28"/>
              </w:rPr>
            </w:pPr>
          </w:p>
        </w:tc>
        <w:tc>
          <w:tcPr>
            <w:tcW w:w="1417" w:type="dxa"/>
            <w:tcBorders>
              <w:top w:val="single" w:sz="4" w:space="0" w:color="auto"/>
              <w:left w:val="single" w:sz="4" w:space="0" w:color="auto"/>
              <w:bottom w:val="single" w:sz="4" w:space="0" w:color="auto"/>
              <w:right w:val="single" w:sz="4" w:space="0" w:color="auto"/>
            </w:tcBorders>
          </w:tcPr>
          <w:p w14:paraId="28CB0C5A" w14:textId="77777777" w:rsidR="00837F45" w:rsidRPr="005354D5" w:rsidRDefault="00837F45" w:rsidP="00296B01">
            <w:pPr>
              <w:autoSpaceDE w:val="0"/>
              <w:autoSpaceDN w:val="0"/>
              <w:adjustRightInd w:val="0"/>
              <w:jc w:val="center"/>
              <w:rPr>
                <w:szCs w:val="28"/>
              </w:rPr>
            </w:pPr>
            <w:r w:rsidRPr="005354D5">
              <w:rPr>
                <w:szCs w:val="28"/>
              </w:rPr>
              <w:t>Công trình Cầu - hầm</w:t>
            </w:r>
          </w:p>
        </w:tc>
        <w:tc>
          <w:tcPr>
            <w:tcW w:w="3686" w:type="dxa"/>
            <w:tcBorders>
              <w:top w:val="single" w:sz="6" w:space="0" w:color="auto"/>
              <w:left w:val="single" w:sz="4" w:space="0" w:color="auto"/>
              <w:bottom w:val="single" w:sz="6" w:space="0" w:color="auto"/>
              <w:right w:val="single" w:sz="6" w:space="0" w:color="auto"/>
            </w:tcBorders>
          </w:tcPr>
          <w:p w14:paraId="10A59970"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cầu, hầm, công trình có kết cấu cột, trụ, tháp và các công trình có kết cấu tương tự tất cả các cấp công trình; chủ trì lĩnh vực chuyên môn tất cả các đồ án quy hoạch xây dựng.</w:t>
            </w:r>
          </w:p>
        </w:tc>
        <w:tc>
          <w:tcPr>
            <w:tcW w:w="4107" w:type="dxa"/>
            <w:tcBorders>
              <w:top w:val="single" w:sz="6" w:space="0" w:color="auto"/>
              <w:left w:val="single" w:sz="6" w:space="0" w:color="auto"/>
              <w:bottom w:val="single" w:sz="6" w:space="0" w:color="auto"/>
              <w:right w:val="single" w:sz="6" w:space="0" w:color="auto"/>
            </w:tcBorders>
          </w:tcPr>
          <w:p w14:paraId="3BFC0EC4"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cầu, hầm, công trình có kết cấu cột, trụ, tháp và các công trình có kết cấu tương tự từ cấp II trở xuống; chủ trì lĩnh vực chuyên môn các đồ án quy hoạch xây dựng thuộc thẩm quyền của Ủy ban nhân dân cấp tỉnh, Ủy ban nhân dân cấp huyện phê duyệt.</w:t>
            </w:r>
          </w:p>
        </w:tc>
        <w:tc>
          <w:tcPr>
            <w:tcW w:w="3827" w:type="dxa"/>
            <w:tcBorders>
              <w:top w:val="single" w:sz="6" w:space="0" w:color="auto"/>
              <w:left w:val="single" w:sz="6" w:space="0" w:color="auto"/>
              <w:bottom w:val="single" w:sz="6" w:space="0" w:color="auto"/>
              <w:right w:val="single" w:sz="6" w:space="0" w:color="auto"/>
            </w:tcBorders>
          </w:tcPr>
          <w:p w14:paraId="4FCF4E11"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cầu, hầm, công trình có kết cấu cột, trụ, tháp và các công trình có kết cấu tương tự từ cấp III trở xuống; chủ trì lĩnh vực chuyên môn các đồ án quy hoạch xây dựng thuộc thẩm quyền của Ủy </w:t>
            </w:r>
            <w:r w:rsidRPr="00296B01">
              <w:rPr>
                <w:spacing w:val="-8"/>
                <w:szCs w:val="28"/>
              </w:rPr>
              <w:t>ban nhân dân cấp huyện phê duyệt.</w:t>
            </w:r>
          </w:p>
        </w:tc>
      </w:tr>
      <w:tr w:rsidR="00837F45" w:rsidRPr="005354D5" w14:paraId="1D38170C" w14:textId="77777777" w:rsidTr="00A17DDC">
        <w:trPr>
          <w:trHeight w:val="800"/>
        </w:trPr>
        <w:tc>
          <w:tcPr>
            <w:tcW w:w="847" w:type="dxa"/>
            <w:tcBorders>
              <w:top w:val="single" w:sz="4" w:space="0" w:color="auto"/>
              <w:left w:val="single" w:sz="4" w:space="0" w:color="auto"/>
              <w:bottom w:val="single" w:sz="4" w:space="0" w:color="auto"/>
              <w:right w:val="single" w:sz="4" w:space="0" w:color="auto"/>
            </w:tcBorders>
          </w:tcPr>
          <w:p w14:paraId="23965AEF" w14:textId="77777777" w:rsidR="00837F45" w:rsidRPr="005354D5" w:rsidRDefault="00837F45" w:rsidP="00296B01">
            <w:pPr>
              <w:autoSpaceDE w:val="0"/>
              <w:autoSpaceDN w:val="0"/>
              <w:adjustRightInd w:val="0"/>
              <w:jc w:val="center"/>
              <w:rPr>
                <w:szCs w:val="28"/>
              </w:rPr>
            </w:pPr>
            <w:r w:rsidRPr="005354D5">
              <w:rPr>
                <w:szCs w:val="28"/>
              </w:rPr>
              <w:lastRenderedPageBreak/>
              <w:t>3.6</w:t>
            </w:r>
          </w:p>
        </w:tc>
        <w:tc>
          <w:tcPr>
            <w:tcW w:w="1138" w:type="dxa"/>
            <w:tcBorders>
              <w:left w:val="single" w:sz="4" w:space="0" w:color="auto"/>
              <w:right w:val="single" w:sz="4" w:space="0" w:color="auto"/>
            </w:tcBorders>
          </w:tcPr>
          <w:p w14:paraId="5A2B4C2E" w14:textId="77777777" w:rsidR="00837F45" w:rsidRPr="005354D5" w:rsidRDefault="00837F45" w:rsidP="00296B01">
            <w:pPr>
              <w:autoSpaceDE w:val="0"/>
              <w:autoSpaceDN w:val="0"/>
              <w:adjustRightInd w:val="0"/>
              <w:jc w:val="center"/>
              <w:rPr>
                <w:szCs w:val="28"/>
              </w:rPr>
            </w:pPr>
          </w:p>
        </w:tc>
        <w:tc>
          <w:tcPr>
            <w:tcW w:w="1417" w:type="dxa"/>
            <w:tcBorders>
              <w:top w:val="single" w:sz="4" w:space="0" w:color="auto"/>
              <w:left w:val="single" w:sz="4" w:space="0" w:color="auto"/>
              <w:bottom w:val="single" w:sz="4" w:space="0" w:color="auto"/>
              <w:right w:val="single" w:sz="4" w:space="0" w:color="auto"/>
            </w:tcBorders>
          </w:tcPr>
          <w:p w14:paraId="4A1653E2" w14:textId="77777777" w:rsidR="00837F45" w:rsidRPr="005354D5" w:rsidRDefault="00837F45" w:rsidP="00296B01">
            <w:pPr>
              <w:autoSpaceDE w:val="0"/>
              <w:autoSpaceDN w:val="0"/>
              <w:adjustRightInd w:val="0"/>
              <w:jc w:val="center"/>
              <w:rPr>
                <w:szCs w:val="28"/>
              </w:rPr>
            </w:pPr>
            <w:r w:rsidRPr="005354D5">
              <w:rPr>
                <w:szCs w:val="28"/>
              </w:rPr>
              <w:t xml:space="preserve">Công trình Đường thủy nội địa - Hàng hải </w:t>
            </w:r>
          </w:p>
        </w:tc>
        <w:tc>
          <w:tcPr>
            <w:tcW w:w="3686" w:type="dxa"/>
            <w:tcBorders>
              <w:top w:val="single" w:sz="6" w:space="0" w:color="auto"/>
              <w:left w:val="single" w:sz="4" w:space="0" w:color="auto"/>
              <w:bottom w:val="single" w:sz="6" w:space="0" w:color="auto"/>
              <w:right w:val="single" w:sz="6" w:space="0" w:color="auto"/>
            </w:tcBorders>
          </w:tcPr>
          <w:p w14:paraId="559CD067"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đường thủy nội địa – hàng hải và các công trình có kết cấu </w:t>
            </w:r>
            <w:r w:rsidRPr="00296B01">
              <w:rPr>
                <w:spacing w:val="-10"/>
                <w:szCs w:val="28"/>
              </w:rPr>
              <w:t>tương tự tất cả các cấp công trình.</w:t>
            </w:r>
          </w:p>
        </w:tc>
        <w:tc>
          <w:tcPr>
            <w:tcW w:w="4107" w:type="dxa"/>
            <w:tcBorders>
              <w:top w:val="single" w:sz="6" w:space="0" w:color="auto"/>
              <w:left w:val="single" w:sz="6" w:space="0" w:color="auto"/>
              <w:bottom w:val="single" w:sz="6" w:space="0" w:color="auto"/>
              <w:right w:val="single" w:sz="6" w:space="0" w:color="auto"/>
            </w:tcBorders>
          </w:tcPr>
          <w:p w14:paraId="7BF3EE4F"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đường thủy nội địa – hàng hải và các công trình có kết cấu tương tự từ cấp II trở xuống.</w:t>
            </w:r>
          </w:p>
        </w:tc>
        <w:tc>
          <w:tcPr>
            <w:tcW w:w="3827" w:type="dxa"/>
            <w:tcBorders>
              <w:top w:val="single" w:sz="6" w:space="0" w:color="auto"/>
              <w:left w:val="single" w:sz="6" w:space="0" w:color="auto"/>
              <w:bottom w:val="single" w:sz="6" w:space="0" w:color="auto"/>
              <w:right w:val="single" w:sz="6" w:space="0" w:color="auto"/>
            </w:tcBorders>
          </w:tcPr>
          <w:p w14:paraId="580A464F"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zCs w:val="28"/>
              </w:rPr>
              <w:t>/</w:t>
            </w:r>
            <w:r>
              <w:rPr>
                <w:spacing w:val="-2"/>
                <w:szCs w:val="28"/>
              </w:rPr>
              <w:t>hạng mục công trình</w:t>
            </w:r>
            <w:r w:rsidRPr="005354D5">
              <w:rPr>
                <w:szCs w:val="28"/>
              </w:rPr>
              <w:t xml:space="preserve"> - công trình đường thủy nội địa – hàng hải và các công trình có kết cấu tương tự từ cấp III trở xuống.</w:t>
            </w:r>
          </w:p>
        </w:tc>
      </w:tr>
      <w:tr w:rsidR="00837F45" w:rsidRPr="005354D5" w14:paraId="22C7B990" w14:textId="77777777" w:rsidTr="00A17DDC">
        <w:trPr>
          <w:trHeight w:val="800"/>
        </w:trPr>
        <w:tc>
          <w:tcPr>
            <w:tcW w:w="847" w:type="dxa"/>
            <w:tcBorders>
              <w:top w:val="single" w:sz="4" w:space="0" w:color="auto"/>
              <w:left w:val="single" w:sz="4" w:space="0" w:color="auto"/>
              <w:bottom w:val="single" w:sz="4" w:space="0" w:color="auto"/>
              <w:right w:val="single" w:sz="4" w:space="0" w:color="auto"/>
            </w:tcBorders>
          </w:tcPr>
          <w:p w14:paraId="0BD8F2BE" w14:textId="77777777" w:rsidR="00837F45" w:rsidRPr="005354D5" w:rsidRDefault="00837F45" w:rsidP="00296B01">
            <w:pPr>
              <w:autoSpaceDE w:val="0"/>
              <w:autoSpaceDN w:val="0"/>
              <w:adjustRightInd w:val="0"/>
              <w:jc w:val="center"/>
              <w:rPr>
                <w:szCs w:val="28"/>
              </w:rPr>
            </w:pPr>
            <w:r w:rsidRPr="005354D5">
              <w:rPr>
                <w:szCs w:val="28"/>
              </w:rPr>
              <w:t>3.7</w:t>
            </w:r>
          </w:p>
        </w:tc>
        <w:tc>
          <w:tcPr>
            <w:tcW w:w="1138" w:type="dxa"/>
            <w:tcBorders>
              <w:left w:val="single" w:sz="4" w:space="0" w:color="auto"/>
              <w:bottom w:val="single" w:sz="4" w:space="0" w:color="auto"/>
              <w:right w:val="single" w:sz="4" w:space="0" w:color="auto"/>
            </w:tcBorders>
          </w:tcPr>
          <w:p w14:paraId="1CE50C29" w14:textId="77777777" w:rsidR="00837F45" w:rsidRPr="005354D5" w:rsidRDefault="00837F45" w:rsidP="00296B01">
            <w:pPr>
              <w:autoSpaceDE w:val="0"/>
              <w:autoSpaceDN w:val="0"/>
              <w:adjustRightInd w:val="0"/>
              <w:jc w:val="center"/>
              <w:rPr>
                <w:szCs w:val="28"/>
              </w:rPr>
            </w:pPr>
          </w:p>
        </w:tc>
        <w:tc>
          <w:tcPr>
            <w:tcW w:w="1417" w:type="dxa"/>
            <w:tcBorders>
              <w:top w:val="single" w:sz="4" w:space="0" w:color="auto"/>
              <w:left w:val="single" w:sz="4" w:space="0" w:color="auto"/>
              <w:bottom w:val="single" w:sz="4" w:space="0" w:color="auto"/>
              <w:right w:val="single" w:sz="4" w:space="0" w:color="auto"/>
            </w:tcBorders>
          </w:tcPr>
          <w:p w14:paraId="1A105005" w14:textId="77777777" w:rsidR="00837F45" w:rsidRPr="005354D5" w:rsidRDefault="00837F45" w:rsidP="00296B01">
            <w:pPr>
              <w:autoSpaceDE w:val="0"/>
              <w:autoSpaceDN w:val="0"/>
              <w:adjustRightInd w:val="0"/>
              <w:jc w:val="center"/>
              <w:rPr>
                <w:szCs w:val="28"/>
              </w:rPr>
            </w:pPr>
            <w:r w:rsidRPr="005354D5">
              <w:rPr>
                <w:szCs w:val="28"/>
              </w:rPr>
              <w:t>Công trình Thủy lợi, đê điều</w:t>
            </w:r>
          </w:p>
        </w:tc>
        <w:tc>
          <w:tcPr>
            <w:tcW w:w="3686" w:type="dxa"/>
            <w:tcBorders>
              <w:top w:val="single" w:sz="6" w:space="0" w:color="auto"/>
              <w:left w:val="single" w:sz="4" w:space="0" w:color="auto"/>
              <w:bottom w:val="single" w:sz="6" w:space="0" w:color="auto"/>
              <w:right w:val="single" w:sz="6" w:space="0" w:color="auto"/>
            </w:tcBorders>
          </w:tcPr>
          <w:p w14:paraId="7EDAA275" w14:textId="77777777" w:rsidR="00837F45" w:rsidRPr="002217F8" w:rsidRDefault="00837F45" w:rsidP="00296B01">
            <w:pPr>
              <w:autoSpaceDE w:val="0"/>
              <w:autoSpaceDN w:val="0"/>
              <w:adjustRightInd w:val="0"/>
              <w:rPr>
                <w:szCs w:val="28"/>
              </w:rPr>
            </w:pPr>
            <w:r w:rsidRPr="002217F8">
              <w:rPr>
                <w:szCs w:val="28"/>
              </w:rPr>
              <w:t>- Được làm chủ nhiệm thiết kế xây dựng; chủ trì kiểm định; chủ trì thiết kế, thẩm tra thiết kế xây dựng công trình</w:t>
            </w:r>
            <w:r>
              <w:rPr>
                <w:spacing w:val="-2"/>
                <w:szCs w:val="28"/>
              </w:rPr>
              <w:t>/hạng mục công trình</w:t>
            </w:r>
            <w:r w:rsidRPr="002217F8">
              <w:rPr>
                <w:szCs w:val="28"/>
              </w:rPr>
              <w:t xml:space="preserve"> - công trình thủy lợi, đê điều và các công trình có kết cấu tương tự tất cả các cấp công trình.</w:t>
            </w:r>
          </w:p>
          <w:p w14:paraId="2497701F" w14:textId="77777777" w:rsidR="00837F45" w:rsidRPr="002217F8" w:rsidRDefault="00837F45" w:rsidP="00296B01">
            <w:pPr>
              <w:autoSpaceDE w:val="0"/>
              <w:autoSpaceDN w:val="0"/>
              <w:adjustRightInd w:val="0"/>
              <w:rPr>
                <w:szCs w:val="28"/>
              </w:rPr>
            </w:pPr>
            <w:r w:rsidRPr="0002054C">
              <w:rPr>
                <w:szCs w:val="28"/>
              </w:rPr>
              <w:t>- Được làm chủ nhiệm các công trình tuyến đầu mối chắn nước, tuyến năng lượng của các dự án thủy điện.</w:t>
            </w:r>
          </w:p>
        </w:tc>
        <w:tc>
          <w:tcPr>
            <w:tcW w:w="4107" w:type="dxa"/>
            <w:tcBorders>
              <w:top w:val="single" w:sz="6" w:space="0" w:color="auto"/>
              <w:left w:val="single" w:sz="6" w:space="0" w:color="auto"/>
              <w:bottom w:val="single" w:sz="6" w:space="0" w:color="auto"/>
              <w:right w:val="single" w:sz="6" w:space="0" w:color="auto"/>
            </w:tcBorders>
          </w:tcPr>
          <w:p w14:paraId="60B5146D" w14:textId="77777777" w:rsidR="00837F45" w:rsidRPr="002217F8" w:rsidRDefault="00837F45" w:rsidP="00296B01">
            <w:pPr>
              <w:autoSpaceDE w:val="0"/>
              <w:autoSpaceDN w:val="0"/>
              <w:adjustRightInd w:val="0"/>
              <w:rPr>
                <w:szCs w:val="28"/>
              </w:rPr>
            </w:pPr>
            <w:r w:rsidRPr="002217F8">
              <w:rPr>
                <w:szCs w:val="28"/>
              </w:rPr>
              <w:t>Được làm chủ nhiệm thiết kế xây dựng; chủ trì kiểm định; chủ trì thiết kế, thẩm tra thiết kế xây dựng công trình</w:t>
            </w:r>
            <w:r>
              <w:rPr>
                <w:spacing w:val="-2"/>
                <w:szCs w:val="28"/>
              </w:rPr>
              <w:t>/hạng mục công trình</w:t>
            </w:r>
            <w:r w:rsidRPr="002217F8">
              <w:rPr>
                <w:szCs w:val="28"/>
              </w:rPr>
              <w:t xml:space="preserve"> - công trình thủy lợi, đê điều và các công trình có kết cấu tương tự từ cấp II trở xuống.</w:t>
            </w:r>
          </w:p>
          <w:p w14:paraId="1DDD7829" w14:textId="77777777" w:rsidR="00837F45" w:rsidRPr="002217F8" w:rsidRDefault="00837F45" w:rsidP="00296B01">
            <w:pPr>
              <w:autoSpaceDE w:val="0"/>
              <w:autoSpaceDN w:val="0"/>
              <w:adjustRightInd w:val="0"/>
              <w:rPr>
                <w:szCs w:val="28"/>
              </w:rPr>
            </w:pPr>
            <w:r w:rsidRPr="0002054C">
              <w:rPr>
                <w:szCs w:val="28"/>
              </w:rPr>
              <w:t>- Được làm chủ nhiệm các công trình tuyến đầu mối chắn nước, tuyến năng lượng của dự án thủy điện từ cấp II trở xuống.</w:t>
            </w:r>
          </w:p>
        </w:tc>
        <w:tc>
          <w:tcPr>
            <w:tcW w:w="3827" w:type="dxa"/>
            <w:tcBorders>
              <w:top w:val="single" w:sz="6" w:space="0" w:color="auto"/>
              <w:left w:val="single" w:sz="6" w:space="0" w:color="auto"/>
              <w:bottom w:val="single" w:sz="6" w:space="0" w:color="auto"/>
              <w:right w:val="single" w:sz="6" w:space="0" w:color="auto"/>
            </w:tcBorders>
          </w:tcPr>
          <w:p w14:paraId="54577936" w14:textId="77777777" w:rsidR="00837F45" w:rsidRPr="002217F8" w:rsidRDefault="00837F45" w:rsidP="00296B01">
            <w:pPr>
              <w:autoSpaceDE w:val="0"/>
              <w:autoSpaceDN w:val="0"/>
              <w:adjustRightInd w:val="0"/>
              <w:rPr>
                <w:szCs w:val="28"/>
              </w:rPr>
            </w:pPr>
            <w:r w:rsidRPr="002217F8">
              <w:rPr>
                <w:szCs w:val="28"/>
              </w:rPr>
              <w:t>Được làm chủ nhiệm thiết kế xây dựng; chủ trì kiểm định; chủ trì thiết kế, thẩm tra thiết kế xây dựng công trình</w:t>
            </w:r>
            <w:r>
              <w:rPr>
                <w:spacing w:val="-2"/>
                <w:szCs w:val="28"/>
              </w:rPr>
              <w:t>/hạng mục công trình</w:t>
            </w:r>
            <w:r w:rsidRPr="002217F8">
              <w:rPr>
                <w:szCs w:val="28"/>
              </w:rPr>
              <w:t xml:space="preserve"> - công trình thủy lợi, đê điều và các công trình có kết cấu tương tự từ cấp III trở xuống.</w:t>
            </w:r>
          </w:p>
          <w:p w14:paraId="3AD1EEEC" w14:textId="77777777" w:rsidR="00837F45" w:rsidRPr="002217F8" w:rsidRDefault="00837F45" w:rsidP="00296B01">
            <w:pPr>
              <w:autoSpaceDE w:val="0"/>
              <w:autoSpaceDN w:val="0"/>
              <w:adjustRightInd w:val="0"/>
              <w:rPr>
                <w:szCs w:val="28"/>
              </w:rPr>
            </w:pPr>
            <w:r w:rsidRPr="0002054C">
              <w:rPr>
                <w:szCs w:val="28"/>
              </w:rPr>
              <w:t>- Được làm chủ nhiệm các công trình tuyến đầu mối chắn nước, tuyến năng lượng của dự án thủy điện từ cấp III trở xuống.</w:t>
            </w:r>
          </w:p>
        </w:tc>
      </w:tr>
      <w:tr w:rsidR="00837F45" w:rsidRPr="005354D5" w14:paraId="112DDB2A" w14:textId="77777777" w:rsidTr="00A17DDC">
        <w:trPr>
          <w:trHeight w:val="2290"/>
        </w:trPr>
        <w:tc>
          <w:tcPr>
            <w:tcW w:w="847" w:type="dxa"/>
            <w:tcBorders>
              <w:top w:val="single" w:sz="4" w:space="0" w:color="auto"/>
              <w:left w:val="single" w:sz="4" w:space="0" w:color="auto"/>
              <w:bottom w:val="single" w:sz="4" w:space="0" w:color="auto"/>
              <w:right w:val="single" w:sz="4" w:space="0" w:color="auto"/>
            </w:tcBorders>
          </w:tcPr>
          <w:p w14:paraId="63269D61" w14:textId="77777777" w:rsidR="00837F45" w:rsidRPr="005354D5" w:rsidRDefault="00837F45" w:rsidP="00296B01">
            <w:pPr>
              <w:autoSpaceDE w:val="0"/>
              <w:autoSpaceDN w:val="0"/>
              <w:adjustRightInd w:val="0"/>
              <w:jc w:val="center"/>
              <w:rPr>
                <w:szCs w:val="28"/>
              </w:rPr>
            </w:pPr>
            <w:r w:rsidRPr="005354D5">
              <w:rPr>
                <w:szCs w:val="28"/>
              </w:rPr>
              <w:lastRenderedPageBreak/>
              <w:t>3.8</w:t>
            </w:r>
          </w:p>
        </w:tc>
        <w:tc>
          <w:tcPr>
            <w:tcW w:w="1138" w:type="dxa"/>
            <w:tcBorders>
              <w:top w:val="single" w:sz="4" w:space="0" w:color="auto"/>
              <w:left w:val="single" w:sz="4" w:space="0" w:color="auto"/>
              <w:right w:val="single" w:sz="4" w:space="0" w:color="auto"/>
            </w:tcBorders>
          </w:tcPr>
          <w:p w14:paraId="5B708ACC" w14:textId="77777777" w:rsidR="00837F45" w:rsidRPr="005354D5" w:rsidRDefault="00837F45" w:rsidP="00296B01">
            <w:pPr>
              <w:autoSpaceDE w:val="0"/>
              <w:autoSpaceDN w:val="0"/>
              <w:adjustRightInd w:val="0"/>
              <w:jc w:val="center"/>
              <w:rPr>
                <w:szCs w:val="28"/>
              </w:rPr>
            </w:pPr>
          </w:p>
        </w:tc>
        <w:tc>
          <w:tcPr>
            <w:tcW w:w="1417" w:type="dxa"/>
            <w:tcBorders>
              <w:top w:val="single" w:sz="4" w:space="0" w:color="auto"/>
              <w:left w:val="single" w:sz="4" w:space="0" w:color="auto"/>
              <w:bottom w:val="single" w:sz="4" w:space="0" w:color="auto"/>
              <w:right w:val="single" w:sz="4" w:space="0" w:color="auto"/>
            </w:tcBorders>
          </w:tcPr>
          <w:p w14:paraId="078997EB" w14:textId="77777777" w:rsidR="00837F45" w:rsidRPr="005354D5" w:rsidRDefault="00837F45" w:rsidP="00296B01">
            <w:pPr>
              <w:autoSpaceDE w:val="0"/>
              <w:autoSpaceDN w:val="0"/>
              <w:adjustRightInd w:val="0"/>
              <w:jc w:val="center"/>
              <w:rPr>
                <w:szCs w:val="28"/>
              </w:rPr>
            </w:pPr>
            <w:r w:rsidRPr="005354D5">
              <w:rPr>
                <w:szCs w:val="28"/>
              </w:rPr>
              <w:t>Công trình Cấp nước - thoát nước</w:t>
            </w:r>
          </w:p>
        </w:tc>
        <w:tc>
          <w:tcPr>
            <w:tcW w:w="3686" w:type="dxa"/>
            <w:tcBorders>
              <w:top w:val="single" w:sz="6" w:space="0" w:color="auto"/>
              <w:left w:val="single" w:sz="4" w:space="0" w:color="auto"/>
              <w:bottom w:val="single" w:sz="6" w:space="0" w:color="auto"/>
              <w:right w:val="single" w:sz="6" w:space="0" w:color="auto"/>
            </w:tcBorders>
          </w:tcPr>
          <w:p w14:paraId="4495C3C0"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zCs w:val="28"/>
              </w:rPr>
              <w:t>/</w:t>
            </w:r>
            <w:r>
              <w:rPr>
                <w:spacing w:val="-2"/>
                <w:szCs w:val="28"/>
              </w:rPr>
              <w:t>hạng mục công trình</w:t>
            </w:r>
            <w:r w:rsidRPr="005354D5">
              <w:rPr>
                <w:szCs w:val="28"/>
              </w:rPr>
              <w:t xml:space="preserve"> - công trình cấp nước – thoát nước và các công trình tương tự tất cả các cấp công trình; chủ trì lĩnh vực chuyên môn tất cả các đồ án quy hoạch xây dựng.</w:t>
            </w:r>
          </w:p>
        </w:tc>
        <w:tc>
          <w:tcPr>
            <w:tcW w:w="4107" w:type="dxa"/>
            <w:tcBorders>
              <w:top w:val="single" w:sz="6" w:space="0" w:color="auto"/>
              <w:left w:val="single" w:sz="6" w:space="0" w:color="auto"/>
              <w:bottom w:val="single" w:sz="6" w:space="0" w:color="auto"/>
              <w:right w:val="single" w:sz="6" w:space="0" w:color="auto"/>
            </w:tcBorders>
          </w:tcPr>
          <w:p w14:paraId="40836B20"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cấp nước – thoát nước và các công trình tương tự từ cấp II trở xuống; chủ trì lĩnh vực chuyên môn các đồ án quy hoạch xây dựng thuộc thẩm quyền của Ủy ban nhân dân cấp tỉnh, Ủy ban nhân dân cấp huyện phê duyệt.</w:t>
            </w:r>
          </w:p>
        </w:tc>
        <w:tc>
          <w:tcPr>
            <w:tcW w:w="3827" w:type="dxa"/>
            <w:tcBorders>
              <w:top w:val="single" w:sz="6" w:space="0" w:color="auto"/>
              <w:left w:val="single" w:sz="6" w:space="0" w:color="auto"/>
              <w:bottom w:val="single" w:sz="6" w:space="0" w:color="auto"/>
              <w:right w:val="single" w:sz="6" w:space="0" w:color="auto"/>
            </w:tcBorders>
          </w:tcPr>
          <w:p w14:paraId="0CB18451"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cấp nước – thoát nước và các công trình tương tự từ cấp III trở xuống; chủ trì lĩnh vực chuyên môn các đồ án quy hoạch xây dựng thuộc thẩm quyền của Ủy ban nhân dân cấp huyện phê duyệt.</w:t>
            </w:r>
          </w:p>
        </w:tc>
      </w:tr>
      <w:tr w:rsidR="00837F45" w:rsidRPr="005354D5" w14:paraId="5F2DF8F0" w14:textId="77777777" w:rsidTr="00A17DDC">
        <w:trPr>
          <w:trHeight w:val="1236"/>
        </w:trPr>
        <w:tc>
          <w:tcPr>
            <w:tcW w:w="847" w:type="dxa"/>
            <w:tcBorders>
              <w:top w:val="single" w:sz="4" w:space="0" w:color="auto"/>
              <w:left w:val="single" w:sz="4" w:space="0" w:color="auto"/>
              <w:bottom w:val="single" w:sz="4" w:space="0" w:color="auto"/>
              <w:right w:val="single" w:sz="4" w:space="0" w:color="auto"/>
            </w:tcBorders>
          </w:tcPr>
          <w:p w14:paraId="273D9587" w14:textId="77777777" w:rsidR="00837F45" w:rsidRPr="005354D5" w:rsidRDefault="00837F45" w:rsidP="00296B01">
            <w:pPr>
              <w:autoSpaceDE w:val="0"/>
              <w:autoSpaceDN w:val="0"/>
              <w:adjustRightInd w:val="0"/>
              <w:jc w:val="center"/>
              <w:rPr>
                <w:szCs w:val="28"/>
              </w:rPr>
            </w:pPr>
            <w:r w:rsidRPr="005354D5">
              <w:rPr>
                <w:szCs w:val="28"/>
              </w:rPr>
              <w:t>3.9</w:t>
            </w:r>
          </w:p>
        </w:tc>
        <w:tc>
          <w:tcPr>
            <w:tcW w:w="1138" w:type="dxa"/>
            <w:tcBorders>
              <w:left w:val="single" w:sz="4" w:space="0" w:color="auto"/>
              <w:bottom w:val="single" w:sz="4" w:space="0" w:color="auto"/>
              <w:right w:val="single" w:sz="4" w:space="0" w:color="auto"/>
            </w:tcBorders>
          </w:tcPr>
          <w:p w14:paraId="009E2986" w14:textId="77777777" w:rsidR="00837F45" w:rsidRPr="005354D5" w:rsidRDefault="00837F45" w:rsidP="00296B01">
            <w:pPr>
              <w:autoSpaceDE w:val="0"/>
              <w:autoSpaceDN w:val="0"/>
              <w:adjustRightInd w:val="0"/>
              <w:jc w:val="center"/>
              <w:rPr>
                <w:szCs w:val="28"/>
              </w:rPr>
            </w:pPr>
          </w:p>
        </w:tc>
        <w:tc>
          <w:tcPr>
            <w:tcW w:w="1417" w:type="dxa"/>
            <w:tcBorders>
              <w:top w:val="single" w:sz="4" w:space="0" w:color="auto"/>
              <w:left w:val="single" w:sz="4" w:space="0" w:color="auto"/>
              <w:bottom w:val="single" w:sz="4" w:space="0" w:color="auto"/>
              <w:right w:val="single" w:sz="4" w:space="0" w:color="auto"/>
            </w:tcBorders>
          </w:tcPr>
          <w:p w14:paraId="4EABA61D" w14:textId="77777777" w:rsidR="00837F45" w:rsidRPr="005354D5" w:rsidRDefault="00837F45" w:rsidP="00296B01">
            <w:pPr>
              <w:autoSpaceDE w:val="0"/>
              <w:autoSpaceDN w:val="0"/>
              <w:adjustRightInd w:val="0"/>
              <w:jc w:val="center"/>
              <w:rPr>
                <w:szCs w:val="28"/>
              </w:rPr>
            </w:pPr>
            <w:r w:rsidRPr="005354D5">
              <w:rPr>
                <w:szCs w:val="28"/>
              </w:rPr>
              <w:t>Công trình Xử lý chất thải rắn</w:t>
            </w:r>
          </w:p>
        </w:tc>
        <w:tc>
          <w:tcPr>
            <w:tcW w:w="3686" w:type="dxa"/>
            <w:tcBorders>
              <w:top w:val="single" w:sz="6" w:space="0" w:color="auto"/>
              <w:left w:val="single" w:sz="4" w:space="0" w:color="auto"/>
              <w:bottom w:val="single" w:sz="6" w:space="0" w:color="auto"/>
              <w:right w:val="single" w:sz="6" w:space="0" w:color="auto"/>
            </w:tcBorders>
          </w:tcPr>
          <w:p w14:paraId="2A10755D"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xử lý chất thải rắn và các công trình tương tự tất cả các cấp công trình.</w:t>
            </w:r>
          </w:p>
        </w:tc>
        <w:tc>
          <w:tcPr>
            <w:tcW w:w="4107" w:type="dxa"/>
            <w:tcBorders>
              <w:top w:val="single" w:sz="6" w:space="0" w:color="auto"/>
              <w:left w:val="single" w:sz="6" w:space="0" w:color="auto"/>
              <w:bottom w:val="single" w:sz="6" w:space="0" w:color="auto"/>
              <w:right w:val="single" w:sz="6" w:space="0" w:color="auto"/>
            </w:tcBorders>
          </w:tcPr>
          <w:p w14:paraId="54733305"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xử lý chất thải rắn và các công trình tương tự từ cấp II trở xuống.</w:t>
            </w:r>
          </w:p>
        </w:tc>
        <w:tc>
          <w:tcPr>
            <w:tcW w:w="3827" w:type="dxa"/>
            <w:tcBorders>
              <w:top w:val="single" w:sz="6" w:space="0" w:color="auto"/>
              <w:left w:val="single" w:sz="6" w:space="0" w:color="auto"/>
              <w:bottom w:val="single" w:sz="6" w:space="0" w:color="auto"/>
              <w:right w:val="single" w:sz="6" w:space="0" w:color="auto"/>
            </w:tcBorders>
          </w:tcPr>
          <w:p w14:paraId="62793688"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xây dựng công trình</w:t>
            </w:r>
            <w:r>
              <w:rPr>
                <w:spacing w:val="-2"/>
                <w:szCs w:val="28"/>
              </w:rPr>
              <w:t>/hạng mục công trình</w:t>
            </w:r>
            <w:r w:rsidRPr="005354D5">
              <w:rPr>
                <w:szCs w:val="28"/>
              </w:rPr>
              <w:t xml:space="preserve"> - công trình xử lý chất thải rắn và các công trình tương tự từ cấp III trở xuống.</w:t>
            </w:r>
          </w:p>
        </w:tc>
      </w:tr>
      <w:tr w:rsidR="00837F45" w:rsidRPr="005354D5" w14:paraId="6EEEC32F" w14:textId="77777777" w:rsidTr="00A17DDC">
        <w:trPr>
          <w:trHeight w:val="3777"/>
        </w:trPr>
        <w:tc>
          <w:tcPr>
            <w:tcW w:w="847" w:type="dxa"/>
            <w:tcBorders>
              <w:top w:val="single" w:sz="4" w:space="0" w:color="auto"/>
              <w:left w:val="single" w:sz="4" w:space="0" w:color="auto"/>
              <w:bottom w:val="single" w:sz="4" w:space="0" w:color="auto"/>
              <w:right w:val="single" w:sz="4" w:space="0" w:color="auto"/>
            </w:tcBorders>
          </w:tcPr>
          <w:p w14:paraId="01B400DC" w14:textId="77777777" w:rsidR="00837F45" w:rsidRPr="005354D5" w:rsidRDefault="00837F45" w:rsidP="00296B01">
            <w:pPr>
              <w:autoSpaceDE w:val="0"/>
              <w:autoSpaceDN w:val="0"/>
              <w:adjustRightInd w:val="0"/>
              <w:jc w:val="center"/>
              <w:rPr>
                <w:szCs w:val="28"/>
              </w:rPr>
            </w:pPr>
            <w:r w:rsidRPr="005354D5">
              <w:rPr>
                <w:szCs w:val="28"/>
              </w:rPr>
              <w:lastRenderedPageBreak/>
              <w:t>3.10</w:t>
            </w:r>
          </w:p>
        </w:tc>
        <w:tc>
          <w:tcPr>
            <w:tcW w:w="1138" w:type="dxa"/>
            <w:tcBorders>
              <w:top w:val="single" w:sz="4" w:space="0" w:color="auto"/>
              <w:left w:val="single" w:sz="4" w:space="0" w:color="auto"/>
              <w:bottom w:val="single" w:sz="4" w:space="0" w:color="auto"/>
              <w:right w:val="single" w:sz="4" w:space="0" w:color="auto"/>
            </w:tcBorders>
          </w:tcPr>
          <w:p w14:paraId="71919A16" w14:textId="77777777" w:rsidR="00837F45" w:rsidRPr="005354D5" w:rsidRDefault="00837F45" w:rsidP="00296B01">
            <w:pPr>
              <w:autoSpaceDE w:val="0"/>
              <w:autoSpaceDN w:val="0"/>
              <w:adjustRightInd w:val="0"/>
              <w:jc w:val="center"/>
              <w:rPr>
                <w:szCs w:val="28"/>
              </w:rPr>
            </w:pPr>
            <w:r w:rsidRPr="005354D5">
              <w:rPr>
                <w:szCs w:val="28"/>
              </w:rPr>
              <w:t>Thiết kế cơ - điện công trình</w:t>
            </w:r>
          </w:p>
        </w:tc>
        <w:tc>
          <w:tcPr>
            <w:tcW w:w="1417" w:type="dxa"/>
            <w:tcBorders>
              <w:top w:val="single" w:sz="4" w:space="0" w:color="auto"/>
              <w:left w:val="single" w:sz="4" w:space="0" w:color="auto"/>
              <w:bottom w:val="single" w:sz="4" w:space="0" w:color="auto"/>
              <w:right w:val="single" w:sz="4" w:space="0" w:color="auto"/>
            </w:tcBorders>
          </w:tcPr>
          <w:p w14:paraId="79D1379A" w14:textId="77777777" w:rsidR="00837F45" w:rsidRPr="005354D5" w:rsidRDefault="00837F45" w:rsidP="00296B01">
            <w:pPr>
              <w:autoSpaceDE w:val="0"/>
              <w:autoSpaceDN w:val="0"/>
              <w:adjustRightInd w:val="0"/>
              <w:jc w:val="center"/>
              <w:rPr>
                <w:szCs w:val="28"/>
              </w:rPr>
            </w:pPr>
            <w:r w:rsidRPr="005354D5">
              <w:rPr>
                <w:szCs w:val="28"/>
              </w:rPr>
              <w:t>Hệ thống điện</w:t>
            </w:r>
          </w:p>
        </w:tc>
        <w:tc>
          <w:tcPr>
            <w:tcW w:w="3686" w:type="dxa"/>
            <w:tcBorders>
              <w:top w:val="single" w:sz="6" w:space="0" w:color="auto"/>
              <w:left w:val="single" w:sz="4" w:space="0" w:color="auto"/>
              <w:bottom w:val="single" w:sz="6" w:space="0" w:color="auto"/>
              <w:right w:val="single" w:sz="6" w:space="0" w:color="auto"/>
            </w:tcBorders>
          </w:tcPr>
          <w:p w14:paraId="6A4EF838"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cơ – điện công trình - hệ thống điện của tất cả các cấp công trình</w:t>
            </w:r>
            <w:r>
              <w:rPr>
                <w:spacing w:val="-2"/>
                <w:szCs w:val="28"/>
              </w:rPr>
              <w:t>/hạng mục công trình</w:t>
            </w:r>
            <w:r w:rsidRPr="005354D5">
              <w:rPr>
                <w:szCs w:val="28"/>
              </w:rPr>
              <w:t xml:space="preserve">  (bao gồm công trình đường dây và trạm biến áp); chủ trì lĩnh vực chuyên môn tất cả các đồ án quy hoạch xây dựng.</w:t>
            </w:r>
          </w:p>
        </w:tc>
        <w:tc>
          <w:tcPr>
            <w:tcW w:w="4107" w:type="dxa"/>
            <w:tcBorders>
              <w:top w:val="single" w:sz="6" w:space="0" w:color="auto"/>
              <w:left w:val="single" w:sz="6" w:space="0" w:color="auto"/>
              <w:bottom w:val="single" w:sz="6" w:space="0" w:color="auto"/>
              <w:right w:val="single" w:sz="6" w:space="0" w:color="auto"/>
            </w:tcBorders>
          </w:tcPr>
          <w:p w14:paraId="72955E1F"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cơ – điện công trình - hệ thống điện của các công trình</w:t>
            </w:r>
            <w:r>
              <w:rPr>
                <w:spacing w:val="-2"/>
                <w:szCs w:val="28"/>
              </w:rPr>
              <w:t>/hạng mục công trình</w:t>
            </w:r>
            <w:r w:rsidRPr="005354D5">
              <w:rPr>
                <w:szCs w:val="28"/>
              </w:rPr>
              <w:t xml:space="preserve"> từ cấp II trở xuống (bao gồm công trình đường dây và trạm biến áp); chủ trì lĩnh vực chuyên môn các đồ án quy hoạch xây dựng thuộc thẩm quyền của Ủy ban nhân dân cấp tỉnh, Ủy ban nhân dân cấp huyện phê duyệt.</w:t>
            </w:r>
          </w:p>
        </w:tc>
        <w:tc>
          <w:tcPr>
            <w:tcW w:w="3827" w:type="dxa"/>
            <w:tcBorders>
              <w:top w:val="single" w:sz="6" w:space="0" w:color="auto"/>
              <w:left w:val="single" w:sz="6" w:space="0" w:color="auto"/>
              <w:bottom w:val="single" w:sz="6" w:space="0" w:color="auto"/>
              <w:right w:val="single" w:sz="6" w:space="0" w:color="auto"/>
            </w:tcBorders>
          </w:tcPr>
          <w:p w14:paraId="6748CD09" w14:textId="77777777" w:rsidR="00837F45" w:rsidRPr="005354D5" w:rsidRDefault="00837F45" w:rsidP="00296B01">
            <w:pPr>
              <w:autoSpaceDE w:val="0"/>
              <w:autoSpaceDN w:val="0"/>
              <w:adjustRightInd w:val="0"/>
              <w:rPr>
                <w:szCs w:val="28"/>
              </w:rPr>
            </w:pPr>
            <w:r w:rsidRPr="005354D5">
              <w:rPr>
                <w:szCs w:val="28"/>
              </w:rPr>
              <w:t>Được làm chủ nhiệm thiết kế xây dựng; chủ trì kiểm định; chủ trì thiết kế, thẩm tra thiết kế cơ – điện công trình - hệ thống điện của các công trình từ cấp III trở xuống (bao gồm công trình đường dây và trạm biến áp); chủ trì lĩnh vực chuyên môn các đồ án quy hoạch xây dựng thuộc thẩm quyền của Ủy ban nhân dân cấp huyện phê duyệt.</w:t>
            </w:r>
          </w:p>
        </w:tc>
      </w:tr>
      <w:tr w:rsidR="00837F45" w:rsidRPr="005354D5" w14:paraId="044981D6" w14:textId="77777777" w:rsidTr="00A17DDC">
        <w:trPr>
          <w:trHeight w:val="406"/>
        </w:trPr>
        <w:tc>
          <w:tcPr>
            <w:tcW w:w="847" w:type="dxa"/>
            <w:tcBorders>
              <w:top w:val="single" w:sz="4" w:space="0" w:color="auto"/>
              <w:left w:val="single" w:sz="6" w:space="0" w:color="auto"/>
              <w:bottom w:val="single" w:sz="6" w:space="0" w:color="auto"/>
              <w:right w:val="single" w:sz="4" w:space="0" w:color="auto"/>
            </w:tcBorders>
          </w:tcPr>
          <w:p w14:paraId="58C2D803" w14:textId="77777777" w:rsidR="00837F45" w:rsidRPr="005354D5" w:rsidRDefault="00837F45" w:rsidP="00296B01">
            <w:pPr>
              <w:autoSpaceDE w:val="0"/>
              <w:autoSpaceDN w:val="0"/>
              <w:adjustRightInd w:val="0"/>
              <w:spacing w:before="120"/>
              <w:jc w:val="center"/>
              <w:rPr>
                <w:szCs w:val="28"/>
              </w:rPr>
            </w:pPr>
            <w:r w:rsidRPr="005354D5">
              <w:rPr>
                <w:szCs w:val="28"/>
              </w:rPr>
              <w:t>3.11</w:t>
            </w:r>
          </w:p>
        </w:tc>
        <w:tc>
          <w:tcPr>
            <w:tcW w:w="1138" w:type="dxa"/>
            <w:tcBorders>
              <w:top w:val="single" w:sz="4" w:space="0" w:color="auto"/>
              <w:left w:val="single" w:sz="4" w:space="0" w:color="auto"/>
              <w:right w:val="single" w:sz="4" w:space="0" w:color="auto"/>
            </w:tcBorders>
          </w:tcPr>
          <w:p w14:paraId="45E5C155" w14:textId="77777777" w:rsidR="00837F45" w:rsidRPr="005354D5" w:rsidRDefault="00837F45" w:rsidP="00296B01">
            <w:pPr>
              <w:autoSpaceDE w:val="0"/>
              <w:autoSpaceDN w:val="0"/>
              <w:adjustRightInd w:val="0"/>
              <w:spacing w:before="120"/>
              <w:jc w:val="center"/>
              <w:rPr>
                <w:szCs w:val="28"/>
              </w:rPr>
            </w:pPr>
          </w:p>
        </w:tc>
        <w:tc>
          <w:tcPr>
            <w:tcW w:w="1417" w:type="dxa"/>
            <w:tcBorders>
              <w:top w:val="single" w:sz="4" w:space="0" w:color="auto"/>
              <w:left w:val="single" w:sz="4" w:space="0" w:color="auto"/>
              <w:bottom w:val="single" w:sz="6" w:space="0" w:color="auto"/>
              <w:right w:val="single" w:sz="6" w:space="0" w:color="auto"/>
            </w:tcBorders>
          </w:tcPr>
          <w:p w14:paraId="1A36B658" w14:textId="77777777" w:rsidR="00837F45" w:rsidRPr="005354D5" w:rsidRDefault="00837F45" w:rsidP="00296B01">
            <w:pPr>
              <w:autoSpaceDE w:val="0"/>
              <w:autoSpaceDN w:val="0"/>
              <w:adjustRightInd w:val="0"/>
              <w:spacing w:before="120"/>
              <w:jc w:val="center"/>
              <w:rPr>
                <w:szCs w:val="28"/>
              </w:rPr>
            </w:pPr>
            <w:r w:rsidRPr="005354D5">
              <w:rPr>
                <w:szCs w:val="28"/>
              </w:rPr>
              <w:t>Hệ thống cấp - thoát nước công trình</w:t>
            </w:r>
          </w:p>
        </w:tc>
        <w:tc>
          <w:tcPr>
            <w:tcW w:w="3686" w:type="dxa"/>
            <w:tcBorders>
              <w:top w:val="single" w:sz="6" w:space="0" w:color="auto"/>
              <w:left w:val="single" w:sz="6" w:space="0" w:color="auto"/>
              <w:bottom w:val="single" w:sz="6" w:space="0" w:color="auto"/>
              <w:right w:val="single" w:sz="6" w:space="0" w:color="auto"/>
            </w:tcBorders>
          </w:tcPr>
          <w:p w14:paraId="3FFE06FD" w14:textId="77777777" w:rsidR="00837F45" w:rsidRPr="005354D5" w:rsidRDefault="00837F45" w:rsidP="00296B01">
            <w:pPr>
              <w:autoSpaceDE w:val="0"/>
              <w:autoSpaceDN w:val="0"/>
              <w:adjustRightInd w:val="0"/>
              <w:spacing w:before="120"/>
              <w:rPr>
                <w:szCs w:val="28"/>
              </w:rPr>
            </w:pPr>
            <w:r w:rsidRPr="005354D5">
              <w:rPr>
                <w:szCs w:val="28"/>
              </w:rPr>
              <w:t>Được làm chủ nhiệm thiết kế xây dựng; chủ trì kiểm định; chủ trì thiết kế, thẩm tra thiết kế cơ – điện công trình - hệ thống cấp - thoát nước, tuyến ống, cống cấp thoát nước của tất cả các cấp công trình</w:t>
            </w:r>
            <w:r>
              <w:rPr>
                <w:spacing w:val="-2"/>
                <w:szCs w:val="28"/>
              </w:rPr>
              <w:t>/hạng mục công trình</w:t>
            </w:r>
            <w:r w:rsidRPr="005354D5">
              <w:rPr>
                <w:szCs w:val="28"/>
              </w:rPr>
              <w:t xml:space="preserve">; chủ trì lĩnh vực chuyên môn tất cả các đồ án quy hoạch xây dựng. </w:t>
            </w:r>
          </w:p>
        </w:tc>
        <w:tc>
          <w:tcPr>
            <w:tcW w:w="4107" w:type="dxa"/>
            <w:tcBorders>
              <w:top w:val="single" w:sz="6" w:space="0" w:color="auto"/>
              <w:left w:val="single" w:sz="6" w:space="0" w:color="auto"/>
              <w:bottom w:val="single" w:sz="6" w:space="0" w:color="auto"/>
              <w:right w:val="single" w:sz="6" w:space="0" w:color="auto"/>
            </w:tcBorders>
          </w:tcPr>
          <w:p w14:paraId="0F5EFA85" w14:textId="77777777" w:rsidR="00837F45" w:rsidRPr="005354D5" w:rsidRDefault="00837F45" w:rsidP="00296B01">
            <w:pPr>
              <w:autoSpaceDE w:val="0"/>
              <w:autoSpaceDN w:val="0"/>
              <w:adjustRightInd w:val="0"/>
              <w:spacing w:before="120"/>
              <w:rPr>
                <w:szCs w:val="28"/>
              </w:rPr>
            </w:pPr>
            <w:r w:rsidRPr="005354D5">
              <w:rPr>
                <w:szCs w:val="28"/>
              </w:rPr>
              <w:t>Được làm chủ nhiệm thiết kế xây dựng; chủ trì kiểm định; chủ trì thiết kế, thẩm tra thiết kế cơ – điện công trình - hệ thống cấp - thoát nước, tuyến ống, cống cấp thoát nước của các công trình</w:t>
            </w:r>
            <w:r>
              <w:rPr>
                <w:spacing w:val="-2"/>
                <w:szCs w:val="28"/>
              </w:rPr>
              <w:t>/hạng mục công trình</w:t>
            </w:r>
            <w:r w:rsidRPr="005354D5">
              <w:rPr>
                <w:szCs w:val="28"/>
              </w:rPr>
              <w:t xml:space="preserve">  từ cấp II trở xuống; chủ trì lĩnh vực chuyên môn các đồ án quy hoạch xây dựng thuộc thẩm quyền của Ủy ban nhân dân cấp tỉnh, Ủy ban nhân dân cấp huyện phê duyệt.</w:t>
            </w:r>
          </w:p>
        </w:tc>
        <w:tc>
          <w:tcPr>
            <w:tcW w:w="3827" w:type="dxa"/>
            <w:tcBorders>
              <w:top w:val="single" w:sz="6" w:space="0" w:color="auto"/>
              <w:left w:val="single" w:sz="6" w:space="0" w:color="auto"/>
              <w:bottom w:val="single" w:sz="6" w:space="0" w:color="auto"/>
              <w:right w:val="single" w:sz="6" w:space="0" w:color="auto"/>
            </w:tcBorders>
          </w:tcPr>
          <w:p w14:paraId="49BD754A" w14:textId="77777777" w:rsidR="00837F45" w:rsidRPr="005354D5" w:rsidRDefault="00837F45" w:rsidP="00296B01">
            <w:pPr>
              <w:autoSpaceDE w:val="0"/>
              <w:autoSpaceDN w:val="0"/>
              <w:adjustRightInd w:val="0"/>
              <w:spacing w:before="120"/>
              <w:rPr>
                <w:szCs w:val="28"/>
              </w:rPr>
            </w:pPr>
            <w:r w:rsidRPr="005354D5">
              <w:rPr>
                <w:szCs w:val="28"/>
              </w:rPr>
              <w:t>Được làm chủ nhiệm thiết kế xây dựng; chủ trì kiểm định; chủ trì thiết kế, thẩm tra thiết kế cơ – điện công trình - hệ thống cấp - thoát nước, tuyến ống, cống cấp thoát nước của các công trình</w:t>
            </w:r>
            <w:r>
              <w:rPr>
                <w:spacing w:val="-2"/>
                <w:szCs w:val="28"/>
              </w:rPr>
              <w:t>/hạng mục công trình</w:t>
            </w:r>
            <w:r w:rsidRPr="005354D5">
              <w:rPr>
                <w:szCs w:val="28"/>
              </w:rPr>
              <w:t xml:space="preserve">  từ cấp III trở xuống; chủ trì lĩnh vực chuyên môn các đồ án quy hoạch xây dựng thuộc thẩm quyền của Ủy ban nhân dân cấp huyện phê duyệt.</w:t>
            </w:r>
          </w:p>
        </w:tc>
      </w:tr>
      <w:tr w:rsidR="00837F45" w:rsidRPr="005354D5" w14:paraId="574B8D24" w14:textId="77777777" w:rsidTr="00A17DDC">
        <w:trPr>
          <w:trHeight w:val="375"/>
        </w:trPr>
        <w:tc>
          <w:tcPr>
            <w:tcW w:w="847" w:type="dxa"/>
            <w:tcBorders>
              <w:top w:val="single" w:sz="6" w:space="0" w:color="auto"/>
              <w:left w:val="single" w:sz="6" w:space="0" w:color="auto"/>
              <w:bottom w:val="single" w:sz="6" w:space="0" w:color="auto"/>
              <w:right w:val="single" w:sz="4" w:space="0" w:color="auto"/>
            </w:tcBorders>
          </w:tcPr>
          <w:p w14:paraId="13069C14" w14:textId="77777777" w:rsidR="00837F45" w:rsidRPr="005354D5" w:rsidRDefault="00837F45" w:rsidP="00296B01">
            <w:pPr>
              <w:autoSpaceDE w:val="0"/>
              <w:autoSpaceDN w:val="0"/>
              <w:adjustRightInd w:val="0"/>
              <w:spacing w:before="120"/>
              <w:jc w:val="center"/>
              <w:rPr>
                <w:szCs w:val="28"/>
              </w:rPr>
            </w:pPr>
            <w:r w:rsidRPr="005354D5">
              <w:rPr>
                <w:szCs w:val="28"/>
              </w:rPr>
              <w:lastRenderedPageBreak/>
              <w:t>3.12</w:t>
            </w:r>
          </w:p>
        </w:tc>
        <w:tc>
          <w:tcPr>
            <w:tcW w:w="1138" w:type="dxa"/>
            <w:tcBorders>
              <w:left w:val="single" w:sz="4" w:space="0" w:color="auto"/>
              <w:bottom w:val="single" w:sz="4" w:space="0" w:color="auto"/>
              <w:right w:val="single" w:sz="4" w:space="0" w:color="auto"/>
            </w:tcBorders>
          </w:tcPr>
          <w:p w14:paraId="7F9E5A9E" w14:textId="77777777" w:rsidR="00837F45" w:rsidRPr="005354D5" w:rsidRDefault="00837F45" w:rsidP="00296B01">
            <w:pPr>
              <w:autoSpaceDE w:val="0"/>
              <w:autoSpaceDN w:val="0"/>
              <w:adjustRightInd w:val="0"/>
              <w:spacing w:before="120"/>
              <w:jc w:val="center"/>
              <w:rPr>
                <w:szCs w:val="28"/>
              </w:rPr>
            </w:pPr>
          </w:p>
        </w:tc>
        <w:tc>
          <w:tcPr>
            <w:tcW w:w="1417" w:type="dxa"/>
            <w:tcBorders>
              <w:top w:val="single" w:sz="6" w:space="0" w:color="auto"/>
              <w:left w:val="single" w:sz="4" w:space="0" w:color="auto"/>
              <w:bottom w:val="single" w:sz="6" w:space="0" w:color="auto"/>
              <w:right w:val="single" w:sz="6" w:space="0" w:color="auto"/>
            </w:tcBorders>
          </w:tcPr>
          <w:p w14:paraId="790757CE" w14:textId="77777777" w:rsidR="00837F45" w:rsidRPr="005354D5" w:rsidRDefault="00837F45" w:rsidP="00296B01">
            <w:pPr>
              <w:autoSpaceDE w:val="0"/>
              <w:autoSpaceDN w:val="0"/>
              <w:adjustRightInd w:val="0"/>
              <w:spacing w:before="120"/>
              <w:jc w:val="center"/>
              <w:rPr>
                <w:szCs w:val="28"/>
              </w:rPr>
            </w:pPr>
            <w:r w:rsidRPr="005354D5">
              <w:rPr>
                <w:szCs w:val="28"/>
              </w:rPr>
              <w:t xml:space="preserve">Hệ thống thông gió - cấp thoát nhiệt </w:t>
            </w:r>
          </w:p>
        </w:tc>
        <w:tc>
          <w:tcPr>
            <w:tcW w:w="3686" w:type="dxa"/>
            <w:tcBorders>
              <w:top w:val="single" w:sz="6" w:space="0" w:color="auto"/>
              <w:left w:val="single" w:sz="6" w:space="0" w:color="auto"/>
              <w:bottom w:val="single" w:sz="6" w:space="0" w:color="auto"/>
              <w:right w:val="single" w:sz="6" w:space="0" w:color="auto"/>
            </w:tcBorders>
          </w:tcPr>
          <w:p w14:paraId="29C07625" w14:textId="77777777" w:rsidR="00837F45" w:rsidRPr="005354D5" w:rsidRDefault="00837F45" w:rsidP="00296B01">
            <w:pPr>
              <w:autoSpaceDE w:val="0"/>
              <w:autoSpaceDN w:val="0"/>
              <w:adjustRightInd w:val="0"/>
              <w:spacing w:before="120"/>
              <w:rPr>
                <w:szCs w:val="28"/>
              </w:rPr>
            </w:pPr>
            <w:r w:rsidRPr="005354D5">
              <w:rPr>
                <w:szCs w:val="28"/>
              </w:rPr>
              <w:t>Được làm chủ nhiệm thiết kế xây dựng; chủ trì kiểm định; chủ trì thiết kế, thẩm tra thiết kế cơ – điện công trình - hệ thống thông gió - cấp thoát nhiệt của tất cả các cấp công trình</w:t>
            </w:r>
            <w:r>
              <w:rPr>
                <w:spacing w:val="-2"/>
                <w:szCs w:val="28"/>
              </w:rPr>
              <w:t>/hạng mục công trình</w:t>
            </w:r>
            <w:r w:rsidRPr="005354D5">
              <w:rPr>
                <w:szCs w:val="28"/>
              </w:rPr>
              <w:t>.</w:t>
            </w:r>
          </w:p>
        </w:tc>
        <w:tc>
          <w:tcPr>
            <w:tcW w:w="4107" w:type="dxa"/>
            <w:tcBorders>
              <w:top w:val="single" w:sz="6" w:space="0" w:color="auto"/>
              <w:left w:val="single" w:sz="6" w:space="0" w:color="auto"/>
              <w:bottom w:val="single" w:sz="6" w:space="0" w:color="auto"/>
              <w:right w:val="single" w:sz="6" w:space="0" w:color="auto"/>
            </w:tcBorders>
          </w:tcPr>
          <w:p w14:paraId="57812A1A" w14:textId="77777777" w:rsidR="00837F45" w:rsidRPr="005354D5" w:rsidRDefault="00837F45" w:rsidP="00296B01">
            <w:pPr>
              <w:autoSpaceDE w:val="0"/>
              <w:autoSpaceDN w:val="0"/>
              <w:adjustRightInd w:val="0"/>
              <w:spacing w:before="120"/>
              <w:rPr>
                <w:szCs w:val="28"/>
              </w:rPr>
            </w:pPr>
            <w:r w:rsidRPr="005354D5">
              <w:rPr>
                <w:szCs w:val="28"/>
              </w:rPr>
              <w:t xml:space="preserve">Được làm chủ nhiệm thiết kế xây dựng; chủ trì kiểm định; chủ trì thiết kế, thẩm tra thiết kế cơ – điện công trình - hệ thống thông gió - cấp thoát nhiệt của các công trình </w:t>
            </w:r>
            <w:r>
              <w:rPr>
                <w:spacing w:val="-2"/>
                <w:szCs w:val="28"/>
              </w:rPr>
              <w:t>/hạng mục công trình</w:t>
            </w:r>
            <w:r w:rsidRPr="005354D5">
              <w:rPr>
                <w:szCs w:val="28"/>
              </w:rPr>
              <w:t xml:space="preserve"> từ cấp II trở xuống.</w:t>
            </w:r>
          </w:p>
        </w:tc>
        <w:tc>
          <w:tcPr>
            <w:tcW w:w="3827" w:type="dxa"/>
            <w:tcBorders>
              <w:top w:val="single" w:sz="6" w:space="0" w:color="auto"/>
              <w:left w:val="single" w:sz="6" w:space="0" w:color="auto"/>
              <w:bottom w:val="single" w:sz="6" w:space="0" w:color="auto"/>
              <w:right w:val="single" w:sz="6" w:space="0" w:color="auto"/>
            </w:tcBorders>
          </w:tcPr>
          <w:p w14:paraId="11391E49" w14:textId="77777777" w:rsidR="00837F45" w:rsidRPr="005354D5" w:rsidRDefault="00837F45" w:rsidP="00296B01">
            <w:pPr>
              <w:autoSpaceDE w:val="0"/>
              <w:autoSpaceDN w:val="0"/>
              <w:adjustRightInd w:val="0"/>
              <w:spacing w:before="120"/>
              <w:rPr>
                <w:szCs w:val="28"/>
              </w:rPr>
            </w:pPr>
            <w:r w:rsidRPr="005354D5">
              <w:rPr>
                <w:szCs w:val="28"/>
              </w:rPr>
              <w:t>Được làm chủ nhiệm thiết kế xây dựng; chủ trì kiểm định; chủ trì thiết kế, thẩm tra thiết kế cơ – điện công trình - hệ thống thông gió - cấp thoát nhiệt của các công trình</w:t>
            </w:r>
            <w:r>
              <w:rPr>
                <w:spacing w:val="-2"/>
                <w:szCs w:val="28"/>
              </w:rPr>
              <w:t>/hạng mục công trình</w:t>
            </w:r>
            <w:r w:rsidRPr="005354D5">
              <w:rPr>
                <w:szCs w:val="28"/>
              </w:rPr>
              <w:t xml:space="preserve">  từ cấp III trở xuống.</w:t>
            </w:r>
          </w:p>
        </w:tc>
      </w:tr>
      <w:tr w:rsidR="00837F45" w:rsidRPr="005354D5" w14:paraId="4A284E19" w14:textId="77777777" w:rsidTr="00296B01">
        <w:trPr>
          <w:trHeight w:val="257"/>
        </w:trPr>
        <w:tc>
          <w:tcPr>
            <w:tcW w:w="847" w:type="dxa"/>
            <w:tcBorders>
              <w:top w:val="single" w:sz="6" w:space="0" w:color="auto"/>
              <w:left w:val="single" w:sz="6" w:space="0" w:color="auto"/>
              <w:bottom w:val="single" w:sz="6" w:space="0" w:color="auto"/>
              <w:right w:val="single" w:sz="6" w:space="0" w:color="auto"/>
            </w:tcBorders>
          </w:tcPr>
          <w:p w14:paraId="087287E1" w14:textId="77777777" w:rsidR="00837F45" w:rsidRPr="005354D5" w:rsidRDefault="00837F45" w:rsidP="00296B01">
            <w:pPr>
              <w:autoSpaceDE w:val="0"/>
              <w:autoSpaceDN w:val="0"/>
              <w:adjustRightInd w:val="0"/>
              <w:spacing w:before="120"/>
              <w:jc w:val="center"/>
              <w:rPr>
                <w:b/>
                <w:bCs/>
                <w:szCs w:val="28"/>
              </w:rPr>
            </w:pPr>
            <w:r w:rsidRPr="005354D5">
              <w:rPr>
                <w:b/>
                <w:bCs/>
                <w:szCs w:val="28"/>
              </w:rPr>
              <w:t>4</w:t>
            </w:r>
          </w:p>
        </w:tc>
        <w:tc>
          <w:tcPr>
            <w:tcW w:w="14175" w:type="dxa"/>
            <w:gridSpan w:val="5"/>
            <w:tcBorders>
              <w:top w:val="single" w:sz="6" w:space="0" w:color="auto"/>
              <w:left w:val="single" w:sz="6" w:space="0" w:color="auto"/>
              <w:bottom w:val="single" w:sz="6" w:space="0" w:color="auto"/>
              <w:right w:val="single" w:sz="6" w:space="0" w:color="auto"/>
            </w:tcBorders>
          </w:tcPr>
          <w:p w14:paraId="2CD3887F" w14:textId="77777777" w:rsidR="00837F45" w:rsidRPr="005354D5" w:rsidRDefault="00837F45" w:rsidP="00296B01">
            <w:pPr>
              <w:autoSpaceDE w:val="0"/>
              <w:autoSpaceDN w:val="0"/>
              <w:adjustRightInd w:val="0"/>
              <w:spacing w:before="120"/>
              <w:rPr>
                <w:b/>
                <w:bCs/>
                <w:szCs w:val="28"/>
              </w:rPr>
            </w:pPr>
            <w:r w:rsidRPr="005354D5">
              <w:rPr>
                <w:b/>
                <w:bCs/>
                <w:szCs w:val="28"/>
              </w:rPr>
              <w:t>Lĩnh vực giám sát thi công xây dựng</w:t>
            </w:r>
          </w:p>
        </w:tc>
      </w:tr>
      <w:tr w:rsidR="00837F45" w:rsidRPr="005354D5" w14:paraId="3E34AA3B" w14:textId="77777777" w:rsidTr="00296B01">
        <w:trPr>
          <w:trHeight w:val="1680"/>
        </w:trPr>
        <w:tc>
          <w:tcPr>
            <w:tcW w:w="847" w:type="dxa"/>
            <w:tcBorders>
              <w:top w:val="single" w:sz="6" w:space="0" w:color="auto"/>
              <w:left w:val="single" w:sz="6" w:space="0" w:color="auto"/>
              <w:bottom w:val="single" w:sz="6" w:space="0" w:color="auto"/>
              <w:right w:val="single" w:sz="6" w:space="0" w:color="auto"/>
            </w:tcBorders>
          </w:tcPr>
          <w:p w14:paraId="0748E662" w14:textId="77777777" w:rsidR="00837F45" w:rsidRPr="005354D5" w:rsidRDefault="00837F45" w:rsidP="00296B01">
            <w:pPr>
              <w:autoSpaceDE w:val="0"/>
              <w:autoSpaceDN w:val="0"/>
              <w:adjustRightInd w:val="0"/>
              <w:spacing w:before="120"/>
              <w:jc w:val="center"/>
              <w:rPr>
                <w:bCs/>
                <w:szCs w:val="28"/>
              </w:rPr>
            </w:pPr>
            <w:r w:rsidRPr="005354D5">
              <w:rPr>
                <w:bCs/>
                <w:szCs w:val="28"/>
              </w:rPr>
              <w:t>4.1</w:t>
            </w:r>
          </w:p>
        </w:tc>
        <w:tc>
          <w:tcPr>
            <w:tcW w:w="2555" w:type="dxa"/>
            <w:gridSpan w:val="2"/>
            <w:tcBorders>
              <w:top w:val="single" w:sz="6" w:space="0" w:color="auto"/>
              <w:left w:val="single" w:sz="6" w:space="0" w:color="auto"/>
              <w:bottom w:val="single" w:sz="6" w:space="0" w:color="auto"/>
              <w:right w:val="single" w:sz="6" w:space="0" w:color="auto"/>
            </w:tcBorders>
          </w:tcPr>
          <w:p w14:paraId="12BAF427" w14:textId="77777777" w:rsidR="00837F45" w:rsidRPr="005354D5" w:rsidRDefault="00837F45" w:rsidP="00296B01">
            <w:pPr>
              <w:autoSpaceDE w:val="0"/>
              <w:autoSpaceDN w:val="0"/>
              <w:adjustRightInd w:val="0"/>
              <w:spacing w:before="120"/>
              <w:jc w:val="center"/>
              <w:rPr>
                <w:szCs w:val="28"/>
              </w:rPr>
            </w:pPr>
            <w:r w:rsidRPr="005354D5">
              <w:rPr>
                <w:szCs w:val="28"/>
              </w:rPr>
              <w:t>Giám sát công tác xây dựng công trình</w:t>
            </w:r>
          </w:p>
        </w:tc>
        <w:tc>
          <w:tcPr>
            <w:tcW w:w="3686" w:type="dxa"/>
            <w:tcBorders>
              <w:top w:val="single" w:sz="6" w:space="0" w:color="auto"/>
              <w:left w:val="single" w:sz="6" w:space="0" w:color="auto"/>
              <w:bottom w:val="single" w:sz="6" w:space="0" w:color="auto"/>
              <w:right w:val="single" w:sz="6" w:space="0" w:color="auto"/>
            </w:tcBorders>
          </w:tcPr>
          <w:p w14:paraId="293538A3" w14:textId="77777777" w:rsidR="00837F45" w:rsidRPr="005354D5" w:rsidRDefault="00837F45" w:rsidP="00296B01">
            <w:pPr>
              <w:autoSpaceDE w:val="0"/>
              <w:autoSpaceDN w:val="0"/>
              <w:adjustRightInd w:val="0"/>
              <w:spacing w:before="120"/>
              <w:rPr>
                <w:szCs w:val="28"/>
              </w:rPr>
            </w:pPr>
            <w:r w:rsidRPr="005354D5">
              <w:rPr>
                <w:szCs w:val="28"/>
              </w:rPr>
              <w:t>Được làm giám sát trưởng, giám sát khảo sát xây dựng tất cả các loại, cấp công trình</w:t>
            </w:r>
            <w:r>
              <w:rPr>
                <w:spacing w:val="-2"/>
                <w:szCs w:val="28"/>
              </w:rPr>
              <w:t>/hạng mục công trình</w:t>
            </w:r>
            <w:r w:rsidRPr="005354D5">
              <w:rPr>
                <w:szCs w:val="28"/>
              </w:rPr>
              <w:t xml:space="preserve">  xây dựng; được làm giám sát viên công tác xây dựng tất cả các</w:t>
            </w:r>
            <w:r>
              <w:rPr>
                <w:szCs w:val="28"/>
              </w:rPr>
              <w:t xml:space="preserve"> loại,</w:t>
            </w:r>
            <w:r w:rsidRPr="005354D5">
              <w:rPr>
                <w:szCs w:val="28"/>
              </w:rPr>
              <w:t xml:space="preserve"> cấp công trình.</w:t>
            </w:r>
          </w:p>
        </w:tc>
        <w:tc>
          <w:tcPr>
            <w:tcW w:w="4107" w:type="dxa"/>
            <w:tcBorders>
              <w:top w:val="single" w:sz="6" w:space="0" w:color="auto"/>
              <w:left w:val="single" w:sz="6" w:space="0" w:color="auto"/>
              <w:bottom w:val="single" w:sz="6" w:space="0" w:color="auto"/>
              <w:right w:val="single" w:sz="6" w:space="0" w:color="auto"/>
            </w:tcBorders>
          </w:tcPr>
          <w:p w14:paraId="79CA8F17" w14:textId="77777777" w:rsidR="00837F45" w:rsidRPr="005354D5" w:rsidRDefault="00837F45" w:rsidP="00296B01">
            <w:pPr>
              <w:autoSpaceDE w:val="0"/>
              <w:autoSpaceDN w:val="0"/>
              <w:adjustRightInd w:val="0"/>
              <w:spacing w:before="120"/>
              <w:rPr>
                <w:szCs w:val="28"/>
              </w:rPr>
            </w:pPr>
            <w:r w:rsidRPr="005354D5">
              <w:rPr>
                <w:szCs w:val="28"/>
              </w:rPr>
              <w:t xml:space="preserve">Được làm giám sát trưởng; giám sát khảo sát xây dựng các </w:t>
            </w:r>
            <w:r>
              <w:rPr>
                <w:szCs w:val="28"/>
              </w:rPr>
              <w:t xml:space="preserve">loại </w:t>
            </w:r>
            <w:r w:rsidRPr="005354D5">
              <w:rPr>
                <w:szCs w:val="28"/>
              </w:rPr>
              <w:t>công trình</w:t>
            </w:r>
            <w:r>
              <w:rPr>
                <w:spacing w:val="-2"/>
                <w:szCs w:val="28"/>
              </w:rPr>
              <w:t>/hạng mục công trình</w:t>
            </w:r>
            <w:r w:rsidRPr="005354D5">
              <w:rPr>
                <w:szCs w:val="28"/>
              </w:rPr>
              <w:t xml:space="preserve"> từ cấp II trở xuống; được làm giám sát viên công tác xây dựng tất cả các </w:t>
            </w:r>
            <w:r>
              <w:rPr>
                <w:szCs w:val="28"/>
              </w:rPr>
              <w:t xml:space="preserve">loại, </w:t>
            </w:r>
            <w:r w:rsidRPr="005354D5">
              <w:rPr>
                <w:szCs w:val="28"/>
              </w:rPr>
              <w:t>cấp công trình.</w:t>
            </w:r>
          </w:p>
        </w:tc>
        <w:tc>
          <w:tcPr>
            <w:tcW w:w="3827" w:type="dxa"/>
            <w:tcBorders>
              <w:top w:val="single" w:sz="6" w:space="0" w:color="auto"/>
              <w:left w:val="single" w:sz="6" w:space="0" w:color="auto"/>
              <w:bottom w:val="single" w:sz="6" w:space="0" w:color="auto"/>
              <w:right w:val="single" w:sz="6" w:space="0" w:color="auto"/>
            </w:tcBorders>
          </w:tcPr>
          <w:p w14:paraId="6AE0694D" w14:textId="77777777" w:rsidR="00837F45" w:rsidRPr="005354D5" w:rsidRDefault="00837F45" w:rsidP="00296B01">
            <w:pPr>
              <w:autoSpaceDE w:val="0"/>
              <w:autoSpaceDN w:val="0"/>
              <w:adjustRightInd w:val="0"/>
              <w:spacing w:before="120"/>
              <w:rPr>
                <w:szCs w:val="28"/>
              </w:rPr>
            </w:pPr>
            <w:r w:rsidRPr="005354D5">
              <w:rPr>
                <w:szCs w:val="28"/>
              </w:rPr>
              <w:t xml:space="preserve">Được làm giám sát trưởng; giám sát khảo sát xây dựng các </w:t>
            </w:r>
            <w:r>
              <w:rPr>
                <w:szCs w:val="28"/>
              </w:rPr>
              <w:t xml:space="preserve">loại </w:t>
            </w:r>
            <w:r w:rsidRPr="005354D5">
              <w:rPr>
                <w:szCs w:val="28"/>
              </w:rPr>
              <w:t>công trình</w:t>
            </w:r>
            <w:r>
              <w:rPr>
                <w:spacing w:val="-2"/>
                <w:szCs w:val="28"/>
              </w:rPr>
              <w:t>/hạng mục công trình</w:t>
            </w:r>
            <w:r w:rsidRPr="005354D5">
              <w:rPr>
                <w:szCs w:val="28"/>
              </w:rPr>
              <w:t xml:space="preserve"> từ cấp III trở xuống; được làm giám sát viên công tác xây dựng tất cả các </w:t>
            </w:r>
            <w:r>
              <w:rPr>
                <w:szCs w:val="28"/>
              </w:rPr>
              <w:t xml:space="preserve">loại, </w:t>
            </w:r>
            <w:r w:rsidRPr="005354D5">
              <w:rPr>
                <w:szCs w:val="28"/>
              </w:rPr>
              <w:t>cấp công trình.</w:t>
            </w:r>
          </w:p>
        </w:tc>
      </w:tr>
      <w:tr w:rsidR="00837F45" w:rsidRPr="005354D5" w14:paraId="78BA6C59" w14:textId="77777777" w:rsidTr="00296B01">
        <w:trPr>
          <w:trHeight w:val="2359"/>
        </w:trPr>
        <w:tc>
          <w:tcPr>
            <w:tcW w:w="847" w:type="dxa"/>
            <w:tcBorders>
              <w:top w:val="single" w:sz="6" w:space="0" w:color="auto"/>
              <w:left w:val="single" w:sz="6" w:space="0" w:color="auto"/>
              <w:right w:val="single" w:sz="6" w:space="0" w:color="auto"/>
            </w:tcBorders>
          </w:tcPr>
          <w:p w14:paraId="05736BA2" w14:textId="77777777" w:rsidR="00837F45" w:rsidRPr="005354D5" w:rsidRDefault="00837F45" w:rsidP="00296B01">
            <w:pPr>
              <w:autoSpaceDE w:val="0"/>
              <w:autoSpaceDN w:val="0"/>
              <w:adjustRightInd w:val="0"/>
              <w:jc w:val="center"/>
              <w:rPr>
                <w:szCs w:val="28"/>
              </w:rPr>
            </w:pPr>
            <w:r w:rsidRPr="005354D5">
              <w:rPr>
                <w:szCs w:val="28"/>
              </w:rPr>
              <w:t>4.2</w:t>
            </w:r>
          </w:p>
        </w:tc>
        <w:tc>
          <w:tcPr>
            <w:tcW w:w="2555" w:type="dxa"/>
            <w:gridSpan w:val="2"/>
            <w:tcBorders>
              <w:top w:val="single" w:sz="6" w:space="0" w:color="auto"/>
              <w:left w:val="single" w:sz="6" w:space="0" w:color="auto"/>
              <w:right w:val="single" w:sz="6" w:space="0" w:color="auto"/>
            </w:tcBorders>
          </w:tcPr>
          <w:p w14:paraId="37F4E34B" w14:textId="77777777" w:rsidR="00837F45" w:rsidRPr="005354D5" w:rsidRDefault="00837F45" w:rsidP="00296B01">
            <w:pPr>
              <w:autoSpaceDE w:val="0"/>
              <w:autoSpaceDN w:val="0"/>
              <w:adjustRightInd w:val="0"/>
              <w:jc w:val="center"/>
              <w:rPr>
                <w:szCs w:val="28"/>
              </w:rPr>
            </w:pPr>
            <w:r w:rsidRPr="005354D5">
              <w:rPr>
                <w:szCs w:val="28"/>
              </w:rPr>
              <w:t>Giám sát công tác lắp đặt thiết bị công trình</w:t>
            </w:r>
          </w:p>
        </w:tc>
        <w:tc>
          <w:tcPr>
            <w:tcW w:w="3686" w:type="dxa"/>
            <w:tcBorders>
              <w:top w:val="single" w:sz="6" w:space="0" w:color="auto"/>
              <w:left w:val="single" w:sz="6" w:space="0" w:color="auto"/>
              <w:bottom w:val="single" w:sz="6" w:space="0" w:color="auto"/>
              <w:right w:val="single" w:sz="6" w:space="0" w:color="auto"/>
            </w:tcBorders>
          </w:tcPr>
          <w:p w14:paraId="48C08BFD" w14:textId="77777777" w:rsidR="00837F45" w:rsidRPr="005354D5" w:rsidRDefault="00837F45" w:rsidP="00296B01">
            <w:pPr>
              <w:autoSpaceDE w:val="0"/>
              <w:autoSpaceDN w:val="0"/>
              <w:adjustRightInd w:val="0"/>
              <w:rPr>
                <w:szCs w:val="28"/>
              </w:rPr>
            </w:pPr>
            <w:r w:rsidRPr="005354D5">
              <w:rPr>
                <w:szCs w:val="28"/>
              </w:rPr>
              <w:t>Được làm giám sát trưởng, giám sát viên lắp đặt thiết bị công trình của tất cả các cấp công trình</w:t>
            </w:r>
            <w:r>
              <w:rPr>
                <w:spacing w:val="-2"/>
                <w:szCs w:val="28"/>
              </w:rPr>
              <w:t>/hạng mục công trình</w:t>
            </w:r>
            <w:r w:rsidRPr="005354D5">
              <w:rPr>
                <w:szCs w:val="28"/>
              </w:rPr>
              <w:t xml:space="preserve"> (bao gồm công trình đường dây và trạm biến áp).</w:t>
            </w:r>
          </w:p>
        </w:tc>
        <w:tc>
          <w:tcPr>
            <w:tcW w:w="4107" w:type="dxa"/>
            <w:tcBorders>
              <w:top w:val="single" w:sz="6" w:space="0" w:color="auto"/>
              <w:left w:val="single" w:sz="6" w:space="0" w:color="auto"/>
              <w:bottom w:val="single" w:sz="6" w:space="0" w:color="auto"/>
              <w:right w:val="single" w:sz="6" w:space="0" w:color="auto"/>
            </w:tcBorders>
          </w:tcPr>
          <w:p w14:paraId="1DC7374A" w14:textId="77777777" w:rsidR="00837F45" w:rsidRPr="005354D5" w:rsidRDefault="00837F45" w:rsidP="00296B01">
            <w:pPr>
              <w:autoSpaceDE w:val="0"/>
              <w:autoSpaceDN w:val="0"/>
              <w:adjustRightInd w:val="0"/>
              <w:rPr>
                <w:szCs w:val="28"/>
              </w:rPr>
            </w:pPr>
            <w:r w:rsidRPr="005354D5">
              <w:rPr>
                <w:szCs w:val="28"/>
              </w:rPr>
              <w:t>Được làm giám sát trưởng lắp đặt thiết bị công trình của các công trình</w:t>
            </w:r>
            <w:r>
              <w:rPr>
                <w:spacing w:val="-2"/>
                <w:szCs w:val="28"/>
              </w:rPr>
              <w:t>/hạng mục công trình</w:t>
            </w:r>
            <w:r w:rsidRPr="005354D5">
              <w:rPr>
                <w:szCs w:val="28"/>
              </w:rPr>
              <w:t xml:space="preserve">  từ cấp II trở xuống; giám sát viên lắp đặt thiết bị công trình của tất cả các cấp công trình</w:t>
            </w:r>
            <w:r>
              <w:rPr>
                <w:spacing w:val="-2"/>
                <w:szCs w:val="28"/>
              </w:rPr>
              <w:t>/hạng mục công trình</w:t>
            </w:r>
            <w:r w:rsidRPr="005354D5">
              <w:rPr>
                <w:szCs w:val="28"/>
              </w:rPr>
              <w:t xml:space="preserve"> (bao gồm công trình đường dây và trạm biến áp).</w:t>
            </w:r>
          </w:p>
        </w:tc>
        <w:tc>
          <w:tcPr>
            <w:tcW w:w="3827" w:type="dxa"/>
            <w:tcBorders>
              <w:top w:val="single" w:sz="6" w:space="0" w:color="auto"/>
              <w:left w:val="single" w:sz="6" w:space="0" w:color="auto"/>
              <w:bottom w:val="single" w:sz="6" w:space="0" w:color="auto"/>
              <w:right w:val="single" w:sz="6" w:space="0" w:color="auto"/>
            </w:tcBorders>
          </w:tcPr>
          <w:p w14:paraId="7EA0C535" w14:textId="77777777" w:rsidR="00837F45" w:rsidRPr="005354D5" w:rsidRDefault="00837F45" w:rsidP="00296B01">
            <w:pPr>
              <w:autoSpaceDE w:val="0"/>
              <w:autoSpaceDN w:val="0"/>
              <w:adjustRightInd w:val="0"/>
              <w:rPr>
                <w:szCs w:val="28"/>
              </w:rPr>
            </w:pPr>
            <w:r w:rsidRPr="005354D5">
              <w:rPr>
                <w:szCs w:val="28"/>
              </w:rPr>
              <w:t>Được làm giám sát trưởng lắp đặt thiết bị công trình của các công trình</w:t>
            </w:r>
            <w:r>
              <w:rPr>
                <w:spacing w:val="-2"/>
                <w:szCs w:val="28"/>
              </w:rPr>
              <w:t>/hạng mục công trình</w:t>
            </w:r>
            <w:r w:rsidRPr="005354D5">
              <w:rPr>
                <w:szCs w:val="28"/>
              </w:rPr>
              <w:t xml:space="preserve"> từ cấp III trở xuống; giám sát viên lắp đặt thiết bị công trình của tất cả các cấp công trình</w:t>
            </w:r>
            <w:r>
              <w:rPr>
                <w:spacing w:val="-2"/>
                <w:szCs w:val="28"/>
              </w:rPr>
              <w:t>/hạng mục công trình</w:t>
            </w:r>
            <w:r w:rsidRPr="005354D5">
              <w:rPr>
                <w:szCs w:val="28"/>
              </w:rPr>
              <w:t xml:space="preserve"> (bao gồm công trình đường dây và </w:t>
            </w:r>
            <w:r w:rsidRPr="005354D5">
              <w:rPr>
                <w:szCs w:val="28"/>
              </w:rPr>
              <w:lastRenderedPageBreak/>
              <w:t>trạm biến áp).</w:t>
            </w:r>
          </w:p>
        </w:tc>
      </w:tr>
      <w:tr w:rsidR="00837F45" w:rsidRPr="005354D5" w14:paraId="1D3EA3F1" w14:textId="77777777" w:rsidTr="00296B01">
        <w:trPr>
          <w:trHeight w:val="439"/>
        </w:trPr>
        <w:tc>
          <w:tcPr>
            <w:tcW w:w="847" w:type="dxa"/>
            <w:tcBorders>
              <w:top w:val="single" w:sz="6" w:space="0" w:color="auto"/>
              <w:left w:val="single" w:sz="6" w:space="0" w:color="auto"/>
              <w:bottom w:val="single" w:sz="6" w:space="0" w:color="auto"/>
              <w:right w:val="single" w:sz="6" w:space="0" w:color="auto"/>
            </w:tcBorders>
            <w:vAlign w:val="center"/>
          </w:tcPr>
          <w:p w14:paraId="22DB9A54" w14:textId="77777777" w:rsidR="00837F45" w:rsidRPr="005354D5" w:rsidRDefault="00837F45" w:rsidP="00296B01">
            <w:pPr>
              <w:autoSpaceDE w:val="0"/>
              <w:autoSpaceDN w:val="0"/>
              <w:adjustRightInd w:val="0"/>
              <w:jc w:val="center"/>
              <w:rPr>
                <w:b/>
                <w:bCs/>
                <w:szCs w:val="28"/>
              </w:rPr>
            </w:pPr>
            <w:r w:rsidRPr="005354D5">
              <w:rPr>
                <w:b/>
                <w:bCs/>
                <w:szCs w:val="28"/>
              </w:rPr>
              <w:lastRenderedPageBreak/>
              <w:t>5</w:t>
            </w:r>
          </w:p>
        </w:tc>
        <w:tc>
          <w:tcPr>
            <w:tcW w:w="14175" w:type="dxa"/>
            <w:gridSpan w:val="5"/>
            <w:tcBorders>
              <w:top w:val="single" w:sz="6" w:space="0" w:color="auto"/>
              <w:left w:val="single" w:sz="6" w:space="0" w:color="auto"/>
              <w:bottom w:val="single" w:sz="6" w:space="0" w:color="auto"/>
              <w:right w:val="single" w:sz="6" w:space="0" w:color="auto"/>
            </w:tcBorders>
            <w:vAlign w:val="center"/>
          </w:tcPr>
          <w:p w14:paraId="5DBC5611" w14:textId="77777777" w:rsidR="00837F45" w:rsidRPr="005354D5" w:rsidRDefault="00837F45" w:rsidP="00296B01">
            <w:pPr>
              <w:autoSpaceDE w:val="0"/>
              <w:autoSpaceDN w:val="0"/>
              <w:adjustRightInd w:val="0"/>
              <w:rPr>
                <w:b/>
                <w:bCs/>
                <w:szCs w:val="28"/>
              </w:rPr>
            </w:pPr>
            <w:r w:rsidRPr="005354D5">
              <w:rPr>
                <w:b/>
                <w:bCs/>
                <w:szCs w:val="28"/>
              </w:rPr>
              <w:t>Lĩnh vực định giá xây dựng</w:t>
            </w:r>
          </w:p>
        </w:tc>
      </w:tr>
      <w:tr w:rsidR="00837F45" w:rsidRPr="005354D5" w14:paraId="57338C7B" w14:textId="77777777" w:rsidTr="00296B01">
        <w:trPr>
          <w:trHeight w:val="1773"/>
        </w:trPr>
        <w:tc>
          <w:tcPr>
            <w:tcW w:w="847" w:type="dxa"/>
            <w:tcBorders>
              <w:top w:val="single" w:sz="6" w:space="0" w:color="auto"/>
              <w:left w:val="single" w:sz="6" w:space="0" w:color="auto"/>
              <w:bottom w:val="single" w:sz="6" w:space="0" w:color="auto"/>
              <w:right w:val="single" w:sz="6" w:space="0" w:color="auto"/>
            </w:tcBorders>
          </w:tcPr>
          <w:p w14:paraId="07241F42" w14:textId="77777777" w:rsidR="00837F45" w:rsidRPr="005354D5" w:rsidRDefault="00837F45" w:rsidP="00296B01">
            <w:pPr>
              <w:autoSpaceDE w:val="0"/>
              <w:autoSpaceDN w:val="0"/>
              <w:adjustRightInd w:val="0"/>
              <w:jc w:val="center"/>
              <w:rPr>
                <w:b/>
                <w:bCs/>
                <w:szCs w:val="28"/>
              </w:rPr>
            </w:pPr>
          </w:p>
        </w:tc>
        <w:tc>
          <w:tcPr>
            <w:tcW w:w="2555" w:type="dxa"/>
            <w:gridSpan w:val="2"/>
            <w:tcBorders>
              <w:top w:val="single" w:sz="6" w:space="0" w:color="auto"/>
              <w:left w:val="single" w:sz="6" w:space="0" w:color="auto"/>
              <w:bottom w:val="single" w:sz="6" w:space="0" w:color="auto"/>
              <w:right w:val="single" w:sz="6" w:space="0" w:color="auto"/>
            </w:tcBorders>
          </w:tcPr>
          <w:p w14:paraId="0FCFDE21" w14:textId="77777777" w:rsidR="00837F45" w:rsidRPr="005354D5" w:rsidRDefault="00837F45" w:rsidP="00296B01">
            <w:pPr>
              <w:autoSpaceDE w:val="0"/>
              <w:autoSpaceDN w:val="0"/>
              <w:adjustRightInd w:val="0"/>
              <w:jc w:val="center"/>
              <w:rPr>
                <w:szCs w:val="28"/>
              </w:rPr>
            </w:pPr>
            <w:r w:rsidRPr="005354D5">
              <w:rPr>
                <w:szCs w:val="28"/>
              </w:rPr>
              <w:t>Định giá xây dựng</w:t>
            </w:r>
          </w:p>
        </w:tc>
        <w:tc>
          <w:tcPr>
            <w:tcW w:w="3686" w:type="dxa"/>
            <w:tcBorders>
              <w:top w:val="single" w:sz="6" w:space="0" w:color="auto"/>
              <w:left w:val="single" w:sz="6" w:space="0" w:color="auto"/>
              <w:bottom w:val="single" w:sz="6" w:space="0" w:color="auto"/>
              <w:right w:val="single" w:sz="6" w:space="0" w:color="auto"/>
            </w:tcBorders>
          </w:tcPr>
          <w:p w14:paraId="34893F7A" w14:textId="77777777" w:rsidR="00837F45" w:rsidRPr="005354D5" w:rsidRDefault="00837F45" w:rsidP="00296B01">
            <w:pPr>
              <w:autoSpaceDE w:val="0"/>
              <w:autoSpaceDN w:val="0"/>
              <w:adjustRightInd w:val="0"/>
              <w:rPr>
                <w:szCs w:val="28"/>
              </w:rPr>
            </w:pPr>
            <w:r w:rsidRPr="005354D5">
              <w:rPr>
                <w:szCs w:val="28"/>
              </w:rPr>
              <w:t>Được làm chủ trì thực hiện quản lý chi phí đầu tư xây dựng tất cả các nhóm dự án và các cấp công trình.</w:t>
            </w:r>
          </w:p>
        </w:tc>
        <w:tc>
          <w:tcPr>
            <w:tcW w:w="4107" w:type="dxa"/>
            <w:tcBorders>
              <w:top w:val="single" w:sz="6" w:space="0" w:color="auto"/>
              <w:left w:val="single" w:sz="6" w:space="0" w:color="auto"/>
              <w:bottom w:val="single" w:sz="6" w:space="0" w:color="auto"/>
              <w:right w:val="single" w:sz="6" w:space="0" w:color="auto"/>
            </w:tcBorders>
          </w:tcPr>
          <w:p w14:paraId="1054FA99" w14:textId="77777777" w:rsidR="00837F45" w:rsidRPr="005354D5" w:rsidRDefault="00837F45" w:rsidP="00296B01">
            <w:pPr>
              <w:autoSpaceDE w:val="0"/>
              <w:autoSpaceDN w:val="0"/>
              <w:adjustRightInd w:val="0"/>
              <w:rPr>
                <w:szCs w:val="28"/>
              </w:rPr>
            </w:pPr>
            <w:r w:rsidRPr="005354D5">
              <w:rPr>
                <w:szCs w:val="28"/>
              </w:rPr>
              <w:t>Được làm chủ trì thực hiện quản lý chi phí đầu tư xây dựng các dự án từ nhóm B trở xuống và các công trình từ cấp II trở xuống.</w:t>
            </w:r>
          </w:p>
        </w:tc>
        <w:tc>
          <w:tcPr>
            <w:tcW w:w="3827" w:type="dxa"/>
            <w:tcBorders>
              <w:top w:val="single" w:sz="6" w:space="0" w:color="auto"/>
              <w:left w:val="single" w:sz="6" w:space="0" w:color="auto"/>
              <w:bottom w:val="single" w:sz="6" w:space="0" w:color="auto"/>
              <w:right w:val="single" w:sz="6" w:space="0" w:color="auto"/>
            </w:tcBorders>
          </w:tcPr>
          <w:p w14:paraId="271E79CE" w14:textId="77777777" w:rsidR="00837F45" w:rsidRPr="005354D5" w:rsidRDefault="00837F45" w:rsidP="00296B01">
            <w:pPr>
              <w:autoSpaceDE w:val="0"/>
              <w:autoSpaceDN w:val="0"/>
              <w:adjustRightInd w:val="0"/>
              <w:rPr>
                <w:szCs w:val="28"/>
              </w:rPr>
            </w:pPr>
            <w:r w:rsidRPr="005354D5">
              <w:rPr>
                <w:szCs w:val="28"/>
              </w:rPr>
              <w:t>Được làm chủ trì thực hiện quản lý chi phí đầu tư xây dựng dự án nhóm C và các công trình từ cấp III trở xuống.</w:t>
            </w:r>
          </w:p>
        </w:tc>
      </w:tr>
      <w:tr w:rsidR="00837F45" w:rsidRPr="005354D5" w14:paraId="7666FE4D" w14:textId="77777777" w:rsidTr="00296B01">
        <w:trPr>
          <w:trHeight w:val="257"/>
        </w:trPr>
        <w:tc>
          <w:tcPr>
            <w:tcW w:w="847" w:type="dxa"/>
            <w:tcBorders>
              <w:top w:val="single" w:sz="6" w:space="0" w:color="auto"/>
              <w:left w:val="single" w:sz="6" w:space="0" w:color="auto"/>
              <w:bottom w:val="single" w:sz="6" w:space="0" w:color="auto"/>
              <w:right w:val="single" w:sz="6" w:space="0" w:color="auto"/>
            </w:tcBorders>
          </w:tcPr>
          <w:p w14:paraId="6FA130CF" w14:textId="77777777" w:rsidR="00837F45" w:rsidRPr="005354D5" w:rsidRDefault="00837F45" w:rsidP="00296B01">
            <w:pPr>
              <w:autoSpaceDE w:val="0"/>
              <w:autoSpaceDN w:val="0"/>
              <w:adjustRightInd w:val="0"/>
              <w:jc w:val="center"/>
              <w:rPr>
                <w:b/>
                <w:bCs/>
                <w:szCs w:val="28"/>
              </w:rPr>
            </w:pPr>
            <w:r w:rsidRPr="005354D5">
              <w:rPr>
                <w:b/>
                <w:bCs/>
                <w:szCs w:val="28"/>
              </w:rPr>
              <w:t>6</w:t>
            </w:r>
          </w:p>
        </w:tc>
        <w:tc>
          <w:tcPr>
            <w:tcW w:w="14175" w:type="dxa"/>
            <w:gridSpan w:val="5"/>
            <w:tcBorders>
              <w:top w:val="single" w:sz="6" w:space="0" w:color="auto"/>
              <w:left w:val="single" w:sz="6" w:space="0" w:color="auto"/>
              <w:bottom w:val="single" w:sz="6" w:space="0" w:color="auto"/>
              <w:right w:val="single" w:sz="6" w:space="0" w:color="auto"/>
            </w:tcBorders>
          </w:tcPr>
          <w:p w14:paraId="15DA6525" w14:textId="77777777" w:rsidR="00837F45" w:rsidRPr="005354D5" w:rsidRDefault="00837F45" w:rsidP="00296B01">
            <w:pPr>
              <w:autoSpaceDE w:val="0"/>
              <w:autoSpaceDN w:val="0"/>
              <w:adjustRightInd w:val="0"/>
              <w:rPr>
                <w:b/>
                <w:bCs/>
                <w:szCs w:val="28"/>
              </w:rPr>
            </w:pPr>
            <w:r w:rsidRPr="005354D5">
              <w:rPr>
                <w:b/>
                <w:bCs/>
                <w:szCs w:val="28"/>
              </w:rPr>
              <w:t xml:space="preserve">Quản lý dự án đầu tư xây dựng </w:t>
            </w:r>
          </w:p>
        </w:tc>
      </w:tr>
      <w:tr w:rsidR="00837F45" w:rsidRPr="005354D5" w14:paraId="24B83297" w14:textId="77777777" w:rsidTr="00296B01">
        <w:trPr>
          <w:trHeight w:val="2448"/>
        </w:trPr>
        <w:tc>
          <w:tcPr>
            <w:tcW w:w="847" w:type="dxa"/>
            <w:tcBorders>
              <w:top w:val="single" w:sz="6" w:space="0" w:color="auto"/>
              <w:left w:val="single" w:sz="6" w:space="0" w:color="auto"/>
              <w:bottom w:val="single" w:sz="6" w:space="0" w:color="auto"/>
              <w:right w:val="single" w:sz="6" w:space="0" w:color="auto"/>
            </w:tcBorders>
          </w:tcPr>
          <w:p w14:paraId="6836C336" w14:textId="77777777" w:rsidR="00837F45" w:rsidRPr="005354D5" w:rsidRDefault="00837F45" w:rsidP="00296B01">
            <w:pPr>
              <w:autoSpaceDE w:val="0"/>
              <w:autoSpaceDN w:val="0"/>
              <w:adjustRightInd w:val="0"/>
              <w:jc w:val="center"/>
              <w:rPr>
                <w:szCs w:val="28"/>
              </w:rPr>
            </w:pPr>
          </w:p>
        </w:tc>
        <w:tc>
          <w:tcPr>
            <w:tcW w:w="2555" w:type="dxa"/>
            <w:gridSpan w:val="2"/>
            <w:tcBorders>
              <w:top w:val="single" w:sz="6" w:space="0" w:color="auto"/>
              <w:left w:val="single" w:sz="6" w:space="0" w:color="auto"/>
              <w:bottom w:val="single" w:sz="6" w:space="0" w:color="auto"/>
              <w:right w:val="single" w:sz="6" w:space="0" w:color="auto"/>
            </w:tcBorders>
          </w:tcPr>
          <w:p w14:paraId="17EBD68C" w14:textId="77777777" w:rsidR="00837F45" w:rsidRPr="005354D5" w:rsidRDefault="00837F45" w:rsidP="00296B01">
            <w:pPr>
              <w:autoSpaceDE w:val="0"/>
              <w:autoSpaceDN w:val="0"/>
              <w:adjustRightInd w:val="0"/>
              <w:jc w:val="center"/>
              <w:rPr>
                <w:szCs w:val="28"/>
              </w:rPr>
            </w:pPr>
            <w:r w:rsidRPr="005354D5">
              <w:rPr>
                <w:szCs w:val="28"/>
              </w:rPr>
              <w:t xml:space="preserve">Quản lý dự án đầu tư xây dựng </w:t>
            </w:r>
          </w:p>
        </w:tc>
        <w:tc>
          <w:tcPr>
            <w:tcW w:w="3686" w:type="dxa"/>
            <w:tcBorders>
              <w:top w:val="single" w:sz="6" w:space="0" w:color="auto"/>
              <w:left w:val="single" w:sz="6" w:space="0" w:color="auto"/>
              <w:bottom w:val="single" w:sz="6" w:space="0" w:color="auto"/>
              <w:right w:val="single" w:sz="6" w:space="0" w:color="auto"/>
            </w:tcBorders>
          </w:tcPr>
          <w:p w14:paraId="4D9269DD" w14:textId="77777777" w:rsidR="00837F45" w:rsidRPr="005354D5" w:rsidRDefault="00837F45" w:rsidP="00296B01">
            <w:pPr>
              <w:autoSpaceDE w:val="0"/>
              <w:autoSpaceDN w:val="0"/>
              <w:adjustRightInd w:val="0"/>
              <w:rPr>
                <w:szCs w:val="28"/>
              </w:rPr>
            </w:pPr>
            <w:r w:rsidRPr="005354D5">
              <w:rPr>
                <w:szCs w:val="28"/>
              </w:rPr>
              <w:t>Được làm giám đốc quản lý dự án đầu tư xây dựng tất cả các nhóm dự án.</w:t>
            </w:r>
          </w:p>
        </w:tc>
        <w:tc>
          <w:tcPr>
            <w:tcW w:w="4107" w:type="dxa"/>
            <w:tcBorders>
              <w:top w:val="single" w:sz="6" w:space="0" w:color="auto"/>
              <w:left w:val="single" w:sz="6" w:space="0" w:color="auto"/>
              <w:bottom w:val="single" w:sz="6" w:space="0" w:color="auto"/>
              <w:right w:val="single" w:sz="6" w:space="0" w:color="auto"/>
            </w:tcBorders>
          </w:tcPr>
          <w:p w14:paraId="04F41530" w14:textId="77777777" w:rsidR="00837F45" w:rsidRPr="005354D5" w:rsidRDefault="00837F45" w:rsidP="00296B01">
            <w:pPr>
              <w:autoSpaceDE w:val="0"/>
              <w:autoSpaceDN w:val="0"/>
              <w:adjustRightInd w:val="0"/>
              <w:rPr>
                <w:szCs w:val="28"/>
              </w:rPr>
            </w:pPr>
            <w:r w:rsidRPr="005354D5">
              <w:rPr>
                <w:szCs w:val="28"/>
              </w:rPr>
              <w:t>Được làm giám đốc quản lý dự án đầu tư xây dựng các dự án từ nhóm B trở xuống.</w:t>
            </w:r>
          </w:p>
        </w:tc>
        <w:tc>
          <w:tcPr>
            <w:tcW w:w="3827" w:type="dxa"/>
            <w:tcBorders>
              <w:top w:val="single" w:sz="6" w:space="0" w:color="auto"/>
              <w:left w:val="single" w:sz="6" w:space="0" w:color="auto"/>
              <w:bottom w:val="single" w:sz="6" w:space="0" w:color="auto"/>
              <w:right w:val="single" w:sz="6" w:space="0" w:color="auto"/>
            </w:tcBorders>
          </w:tcPr>
          <w:p w14:paraId="22DD7402" w14:textId="77777777" w:rsidR="00837F45" w:rsidRPr="005354D5" w:rsidRDefault="00837F45" w:rsidP="00296B01">
            <w:pPr>
              <w:autoSpaceDE w:val="0"/>
              <w:autoSpaceDN w:val="0"/>
              <w:adjustRightInd w:val="0"/>
              <w:rPr>
                <w:szCs w:val="28"/>
              </w:rPr>
            </w:pPr>
            <w:r w:rsidRPr="005354D5">
              <w:rPr>
                <w:szCs w:val="28"/>
              </w:rPr>
              <w:t xml:space="preserve">Được làm giám đốc quản lý dự án đầu tư xây dựng các dự án nhóm C. </w:t>
            </w:r>
          </w:p>
        </w:tc>
      </w:tr>
      <w:tr w:rsidR="00837F45" w:rsidRPr="005354D5" w14:paraId="2A26B78C" w14:textId="77777777" w:rsidTr="00296B01">
        <w:trPr>
          <w:trHeight w:val="257"/>
        </w:trPr>
        <w:tc>
          <w:tcPr>
            <w:tcW w:w="847" w:type="dxa"/>
            <w:tcBorders>
              <w:top w:val="single" w:sz="6" w:space="0" w:color="auto"/>
              <w:left w:val="single" w:sz="6" w:space="0" w:color="auto"/>
              <w:bottom w:val="single" w:sz="6" w:space="0" w:color="auto"/>
              <w:right w:val="single" w:sz="6" w:space="0" w:color="auto"/>
            </w:tcBorders>
          </w:tcPr>
          <w:p w14:paraId="497997BB" w14:textId="77777777" w:rsidR="00837F45" w:rsidRPr="005354D5" w:rsidRDefault="00837F45" w:rsidP="00296B01">
            <w:pPr>
              <w:autoSpaceDE w:val="0"/>
              <w:autoSpaceDN w:val="0"/>
              <w:adjustRightInd w:val="0"/>
              <w:jc w:val="center"/>
              <w:rPr>
                <w:b/>
                <w:bCs/>
                <w:szCs w:val="28"/>
              </w:rPr>
            </w:pPr>
            <w:r w:rsidRPr="005354D5">
              <w:rPr>
                <w:b/>
                <w:bCs/>
                <w:szCs w:val="28"/>
              </w:rPr>
              <w:t>7</w:t>
            </w:r>
          </w:p>
        </w:tc>
        <w:tc>
          <w:tcPr>
            <w:tcW w:w="14175" w:type="dxa"/>
            <w:gridSpan w:val="5"/>
            <w:tcBorders>
              <w:top w:val="single" w:sz="6" w:space="0" w:color="auto"/>
              <w:left w:val="single" w:sz="6" w:space="0" w:color="auto"/>
              <w:bottom w:val="single" w:sz="6" w:space="0" w:color="auto"/>
              <w:right w:val="single" w:sz="6" w:space="0" w:color="auto"/>
            </w:tcBorders>
          </w:tcPr>
          <w:p w14:paraId="58BEC8B5" w14:textId="77777777" w:rsidR="00837F45" w:rsidRPr="005354D5" w:rsidRDefault="00837F45" w:rsidP="00296B01">
            <w:pPr>
              <w:autoSpaceDE w:val="0"/>
              <w:autoSpaceDN w:val="0"/>
              <w:adjustRightInd w:val="0"/>
              <w:rPr>
                <w:b/>
                <w:bCs/>
                <w:szCs w:val="28"/>
              </w:rPr>
            </w:pPr>
            <w:r w:rsidRPr="005354D5">
              <w:rPr>
                <w:b/>
                <w:bCs/>
                <w:szCs w:val="28"/>
              </w:rPr>
              <w:t>Chỉ huy trưởng công trường - Lĩnh vực không yêu cầu chứng chỉ hành nghề</w:t>
            </w:r>
          </w:p>
        </w:tc>
      </w:tr>
      <w:tr w:rsidR="00837F45" w:rsidRPr="005354D5" w14:paraId="1F9C3D59" w14:textId="77777777" w:rsidTr="00296B01">
        <w:trPr>
          <w:trHeight w:val="1216"/>
        </w:trPr>
        <w:tc>
          <w:tcPr>
            <w:tcW w:w="847" w:type="dxa"/>
            <w:tcBorders>
              <w:top w:val="single" w:sz="6" w:space="0" w:color="auto"/>
              <w:left w:val="single" w:sz="6" w:space="0" w:color="auto"/>
              <w:bottom w:val="single" w:sz="6" w:space="0" w:color="auto"/>
              <w:right w:val="single" w:sz="6" w:space="0" w:color="auto"/>
            </w:tcBorders>
          </w:tcPr>
          <w:p w14:paraId="2A5C5000" w14:textId="77777777" w:rsidR="00837F45" w:rsidRPr="005354D5" w:rsidRDefault="00837F45" w:rsidP="00296B01">
            <w:pPr>
              <w:autoSpaceDE w:val="0"/>
              <w:autoSpaceDN w:val="0"/>
              <w:adjustRightInd w:val="0"/>
              <w:jc w:val="center"/>
              <w:rPr>
                <w:szCs w:val="28"/>
              </w:rPr>
            </w:pPr>
            <w:r w:rsidRPr="005354D5">
              <w:rPr>
                <w:szCs w:val="28"/>
              </w:rPr>
              <w:t>7.1</w:t>
            </w:r>
          </w:p>
        </w:tc>
        <w:tc>
          <w:tcPr>
            <w:tcW w:w="2555" w:type="dxa"/>
            <w:gridSpan w:val="2"/>
            <w:tcBorders>
              <w:top w:val="single" w:sz="6" w:space="0" w:color="auto"/>
              <w:left w:val="single" w:sz="6" w:space="0" w:color="auto"/>
              <w:bottom w:val="single" w:sz="6" w:space="0" w:color="auto"/>
              <w:right w:val="single" w:sz="6" w:space="0" w:color="auto"/>
            </w:tcBorders>
          </w:tcPr>
          <w:p w14:paraId="3275D72F" w14:textId="77777777" w:rsidR="00837F45" w:rsidRPr="005354D5" w:rsidRDefault="00837F45" w:rsidP="00296B01">
            <w:pPr>
              <w:autoSpaceDE w:val="0"/>
              <w:autoSpaceDN w:val="0"/>
              <w:adjustRightInd w:val="0"/>
              <w:jc w:val="center"/>
              <w:rPr>
                <w:szCs w:val="28"/>
              </w:rPr>
            </w:pPr>
            <w:r w:rsidRPr="005354D5">
              <w:rPr>
                <w:szCs w:val="28"/>
              </w:rPr>
              <w:t>Chỉ huy trưởng công tác xây dựng công trình</w:t>
            </w:r>
          </w:p>
        </w:tc>
        <w:tc>
          <w:tcPr>
            <w:tcW w:w="3686" w:type="dxa"/>
            <w:tcBorders>
              <w:top w:val="single" w:sz="6" w:space="0" w:color="auto"/>
              <w:left w:val="single" w:sz="6" w:space="0" w:color="auto"/>
              <w:bottom w:val="single" w:sz="6" w:space="0" w:color="auto"/>
              <w:right w:val="single" w:sz="6" w:space="0" w:color="auto"/>
            </w:tcBorders>
          </w:tcPr>
          <w:p w14:paraId="6DCCEEFA" w14:textId="77777777" w:rsidR="00837F45" w:rsidRPr="005354D5" w:rsidRDefault="00837F45" w:rsidP="00296B01">
            <w:pPr>
              <w:autoSpaceDE w:val="0"/>
              <w:autoSpaceDN w:val="0"/>
              <w:adjustRightInd w:val="0"/>
              <w:rPr>
                <w:szCs w:val="28"/>
              </w:rPr>
            </w:pPr>
            <w:r w:rsidRPr="005354D5">
              <w:rPr>
                <w:szCs w:val="28"/>
              </w:rPr>
              <w:t>Được làm chỉ huy trưởng công trường tất cả các cấp công trình</w:t>
            </w:r>
            <w:r>
              <w:rPr>
                <w:spacing w:val="-2"/>
                <w:szCs w:val="28"/>
              </w:rPr>
              <w:t xml:space="preserve">/hạng mục công </w:t>
            </w:r>
            <w:r>
              <w:rPr>
                <w:spacing w:val="-2"/>
                <w:szCs w:val="28"/>
              </w:rPr>
              <w:lastRenderedPageBreak/>
              <w:t>trình</w:t>
            </w:r>
            <w:r w:rsidRPr="005354D5">
              <w:rPr>
                <w:szCs w:val="28"/>
              </w:rPr>
              <w:t>.</w:t>
            </w:r>
          </w:p>
        </w:tc>
        <w:tc>
          <w:tcPr>
            <w:tcW w:w="4107" w:type="dxa"/>
            <w:tcBorders>
              <w:top w:val="single" w:sz="6" w:space="0" w:color="auto"/>
              <w:left w:val="single" w:sz="6" w:space="0" w:color="auto"/>
              <w:bottom w:val="single" w:sz="6" w:space="0" w:color="auto"/>
              <w:right w:val="single" w:sz="6" w:space="0" w:color="auto"/>
            </w:tcBorders>
          </w:tcPr>
          <w:p w14:paraId="69F8E2E8" w14:textId="77777777" w:rsidR="00837F45" w:rsidRPr="005354D5" w:rsidRDefault="00837F45" w:rsidP="00296B01">
            <w:pPr>
              <w:autoSpaceDE w:val="0"/>
              <w:autoSpaceDN w:val="0"/>
              <w:adjustRightInd w:val="0"/>
              <w:rPr>
                <w:szCs w:val="28"/>
              </w:rPr>
            </w:pPr>
            <w:r w:rsidRPr="005354D5">
              <w:rPr>
                <w:szCs w:val="28"/>
              </w:rPr>
              <w:lastRenderedPageBreak/>
              <w:t>Được làm chỉ huy trưởng công trường các công trình</w:t>
            </w:r>
            <w:r>
              <w:rPr>
                <w:spacing w:val="-2"/>
                <w:szCs w:val="28"/>
              </w:rPr>
              <w:t>/hạng mục công trình</w:t>
            </w:r>
            <w:r w:rsidRPr="005354D5">
              <w:rPr>
                <w:szCs w:val="28"/>
              </w:rPr>
              <w:t xml:space="preserve"> từ cấp II trở </w:t>
            </w:r>
            <w:r w:rsidRPr="005354D5">
              <w:rPr>
                <w:szCs w:val="28"/>
              </w:rPr>
              <w:lastRenderedPageBreak/>
              <w:t>xuống.</w:t>
            </w:r>
          </w:p>
        </w:tc>
        <w:tc>
          <w:tcPr>
            <w:tcW w:w="3827" w:type="dxa"/>
            <w:tcBorders>
              <w:top w:val="single" w:sz="6" w:space="0" w:color="auto"/>
              <w:left w:val="single" w:sz="6" w:space="0" w:color="auto"/>
              <w:bottom w:val="single" w:sz="6" w:space="0" w:color="auto"/>
              <w:right w:val="single" w:sz="6" w:space="0" w:color="auto"/>
            </w:tcBorders>
          </w:tcPr>
          <w:p w14:paraId="0C25C250" w14:textId="77777777" w:rsidR="00837F45" w:rsidRPr="005354D5" w:rsidRDefault="00837F45" w:rsidP="00296B01">
            <w:pPr>
              <w:autoSpaceDE w:val="0"/>
              <w:autoSpaceDN w:val="0"/>
              <w:adjustRightInd w:val="0"/>
              <w:rPr>
                <w:szCs w:val="28"/>
              </w:rPr>
            </w:pPr>
            <w:r w:rsidRPr="005354D5">
              <w:rPr>
                <w:szCs w:val="28"/>
              </w:rPr>
              <w:lastRenderedPageBreak/>
              <w:t>Được làm chỉ huy trưởng công trường các công trình</w:t>
            </w:r>
            <w:r>
              <w:rPr>
                <w:spacing w:val="-2"/>
                <w:szCs w:val="28"/>
              </w:rPr>
              <w:t>/hạng mục công trình</w:t>
            </w:r>
            <w:r w:rsidRPr="005354D5">
              <w:rPr>
                <w:szCs w:val="28"/>
              </w:rPr>
              <w:t xml:space="preserve"> từ </w:t>
            </w:r>
            <w:r w:rsidRPr="005354D5">
              <w:rPr>
                <w:szCs w:val="28"/>
              </w:rPr>
              <w:lastRenderedPageBreak/>
              <w:t>cấp III trở xuống.</w:t>
            </w:r>
          </w:p>
        </w:tc>
      </w:tr>
      <w:tr w:rsidR="00837F45" w:rsidRPr="005354D5" w14:paraId="656582B4" w14:textId="77777777" w:rsidTr="00296B01">
        <w:trPr>
          <w:trHeight w:val="1687"/>
        </w:trPr>
        <w:tc>
          <w:tcPr>
            <w:tcW w:w="847" w:type="dxa"/>
            <w:tcBorders>
              <w:top w:val="single" w:sz="6" w:space="0" w:color="auto"/>
              <w:left w:val="single" w:sz="6" w:space="0" w:color="auto"/>
              <w:bottom w:val="single" w:sz="6" w:space="0" w:color="auto"/>
              <w:right w:val="single" w:sz="6" w:space="0" w:color="auto"/>
            </w:tcBorders>
          </w:tcPr>
          <w:p w14:paraId="47EA4158" w14:textId="77777777" w:rsidR="00837F45" w:rsidRPr="005354D5" w:rsidRDefault="00837F45" w:rsidP="00296B01">
            <w:pPr>
              <w:autoSpaceDE w:val="0"/>
              <w:autoSpaceDN w:val="0"/>
              <w:adjustRightInd w:val="0"/>
              <w:jc w:val="center"/>
              <w:rPr>
                <w:szCs w:val="28"/>
              </w:rPr>
            </w:pPr>
            <w:r w:rsidRPr="005354D5">
              <w:rPr>
                <w:szCs w:val="28"/>
              </w:rPr>
              <w:lastRenderedPageBreak/>
              <w:t>7.2</w:t>
            </w:r>
          </w:p>
        </w:tc>
        <w:tc>
          <w:tcPr>
            <w:tcW w:w="2555" w:type="dxa"/>
            <w:gridSpan w:val="2"/>
            <w:tcBorders>
              <w:top w:val="single" w:sz="6" w:space="0" w:color="auto"/>
              <w:left w:val="single" w:sz="6" w:space="0" w:color="auto"/>
              <w:bottom w:val="single" w:sz="6" w:space="0" w:color="auto"/>
              <w:right w:val="single" w:sz="6" w:space="0" w:color="auto"/>
            </w:tcBorders>
          </w:tcPr>
          <w:p w14:paraId="00D9A7C9" w14:textId="77777777" w:rsidR="00837F45" w:rsidRPr="005354D5" w:rsidRDefault="00837F45" w:rsidP="00296B01">
            <w:pPr>
              <w:autoSpaceDE w:val="0"/>
              <w:autoSpaceDN w:val="0"/>
              <w:adjustRightInd w:val="0"/>
              <w:jc w:val="center"/>
              <w:rPr>
                <w:szCs w:val="28"/>
              </w:rPr>
            </w:pPr>
            <w:r w:rsidRPr="005354D5">
              <w:rPr>
                <w:szCs w:val="28"/>
              </w:rPr>
              <w:t>Chỉ huy trưởng công tác lắp đặt thiết bị công trình</w:t>
            </w:r>
          </w:p>
        </w:tc>
        <w:tc>
          <w:tcPr>
            <w:tcW w:w="3686" w:type="dxa"/>
            <w:tcBorders>
              <w:top w:val="single" w:sz="6" w:space="0" w:color="auto"/>
              <w:left w:val="single" w:sz="6" w:space="0" w:color="auto"/>
              <w:bottom w:val="single" w:sz="6" w:space="0" w:color="auto"/>
              <w:right w:val="single" w:sz="6" w:space="0" w:color="auto"/>
            </w:tcBorders>
          </w:tcPr>
          <w:p w14:paraId="39068331" w14:textId="77777777" w:rsidR="00837F45" w:rsidRPr="005354D5" w:rsidRDefault="00837F45" w:rsidP="00296B01">
            <w:pPr>
              <w:autoSpaceDE w:val="0"/>
              <w:autoSpaceDN w:val="0"/>
              <w:adjustRightInd w:val="0"/>
              <w:rPr>
                <w:szCs w:val="28"/>
              </w:rPr>
            </w:pPr>
            <w:r w:rsidRPr="005354D5">
              <w:rPr>
                <w:szCs w:val="28"/>
              </w:rPr>
              <w:t>Được làm chỉ huy trưởng công trường công tác lắp đặt thiết bị công trình của tất cả các cấp công trình</w:t>
            </w:r>
            <w:r>
              <w:rPr>
                <w:spacing w:val="-2"/>
                <w:szCs w:val="28"/>
              </w:rPr>
              <w:t>/hạng mục công trình</w:t>
            </w:r>
          </w:p>
        </w:tc>
        <w:tc>
          <w:tcPr>
            <w:tcW w:w="4107" w:type="dxa"/>
            <w:tcBorders>
              <w:top w:val="single" w:sz="6" w:space="0" w:color="auto"/>
              <w:left w:val="single" w:sz="6" w:space="0" w:color="auto"/>
              <w:bottom w:val="single" w:sz="6" w:space="0" w:color="auto"/>
              <w:right w:val="single" w:sz="6" w:space="0" w:color="auto"/>
            </w:tcBorders>
          </w:tcPr>
          <w:p w14:paraId="49E3B8FB" w14:textId="77777777" w:rsidR="00837F45" w:rsidRPr="005354D5" w:rsidRDefault="00837F45" w:rsidP="00296B01">
            <w:pPr>
              <w:autoSpaceDE w:val="0"/>
              <w:autoSpaceDN w:val="0"/>
              <w:adjustRightInd w:val="0"/>
              <w:rPr>
                <w:szCs w:val="28"/>
              </w:rPr>
            </w:pPr>
            <w:r w:rsidRPr="005354D5">
              <w:rPr>
                <w:szCs w:val="28"/>
              </w:rPr>
              <w:t>Được làm chỉ huy trưởng công trường công tác lắp đặt thiết bị công trình của các công trình</w:t>
            </w:r>
            <w:r>
              <w:rPr>
                <w:spacing w:val="-2"/>
                <w:szCs w:val="28"/>
              </w:rPr>
              <w:t>/hạng mục công trình</w:t>
            </w:r>
            <w:r w:rsidRPr="005354D5">
              <w:rPr>
                <w:szCs w:val="28"/>
              </w:rPr>
              <w:t xml:space="preserve"> từ cấp II trở xuống.</w:t>
            </w:r>
          </w:p>
        </w:tc>
        <w:tc>
          <w:tcPr>
            <w:tcW w:w="3827" w:type="dxa"/>
            <w:tcBorders>
              <w:top w:val="single" w:sz="6" w:space="0" w:color="auto"/>
              <w:left w:val="single" w:sz="6" w:space="0" w:color="auto"/>
              <w:bottom w:val="single" w:sz="6" w:space="0" w:color="auto"/>
              <w:right w:val="single" w:sz="6" w:space="0" w:color="auto"/>
            </w:tcBorders>
          </w:tcPr>
          <w:p w14:paraId="403C53BE" w14:textId="77777777" w:rsidR="00837F45" w:rsidRPr="005354D5" w:rsidRDefault="00837F45" w:rsidP="00296B01">
            <w:pPr>
              <w:autoSpaceDE w:val="0"/>
              <w:autoSpaceDN w:val="0"/>
              <w:adjustRightInd w:val="0"/>
              <w:rPr>
                <w:szCs w:val="28"/>
              </w:rPr>
            </w:pPr>
            <w:r w:rsidRPr="005354D5">
              <w:rPr>
                <w:szCs w:val="28"/>
              </w:rPr>
              <w:t>Được làm chỉ huy trưởng công trường công tác lắp đặt thiết bị công trình của các công trình</w:t>
            </w:r>
            <w:r>
              <w:rPr>
                <w:spacing w:val="-2"/>
                <w:szCs w:val="28"/>
              </w:rPr>
              <w:t>/hạng mục công trình</w:t>
            </w:r>
            <w:r w:rsidRPr="005354D5">
              <w:rPr>
                <w:szCs w:val="28"/>
              </w:rPr>
              <w:t xml:space="preserve"> từ cấp III trở xuống.</w:t>
            </w:r>
          </w:p>
        </w:tc>
      </w:tr>
      <w:tr w:rsidR="00837F45" w:rsidRPr="005354D5" w14:paraId="6AB13CD8" w14:textId="77777777" w:rsidTr="00296B01">
        <w:trPr>
          <w:trHeight w:val="257"/>
        </w:trPr>
        <w:tc>
          <w:tcPr>
            <w:tcW w:w="847" w:type="dxa"/>
            <w:tcBorders>
              <w:top w:val="single" w:sz="6" w:space="0" w:color="auto"/>
              <w:left w:val="single" w:sz="6" w:space="0" w:color="auto"/>
              <w:bottom w:val="single" w:sz="6" w:space="0" w:color="auto"/>
              <w:right w:val="single" w:sz="6" w:space="0" w:color="auto"/>
            </w:tcBorders>
          </w:tcPr>
          <w:p w14:paraId="025415B3" w14:textId="77777777" w:rsidR="00837F45" w:rsidRPr="005354D5" w:rsidRDefault="00837F45" w:rsidP="00296B01">
            <w:pPr>
              <w:autoSpaceDE w:val="0"/>
              <w:autoSpaceDN w:val="0"/>
              <w:adjustRightInd w:val="0"/>
              <w:jc w:val="center"/>
              <w:rPr>
                <w:b/>
                <w:bCs/>
                <w:szCs w:val="28"/>
              </w:rPr>
            </w:pPr>
            <w:r w:rsidRPr="005354D5">
              <w:rPr>
                <w:b/>
                <w:bCs/>
                <w:szCs w:val="28"/>
              </w:rPr>
              <w:t>8</w:t>
            </w:r>
          </w:p>
        </w:tc>
        <w:tc>
          <w:tcPr>
            <w:tcW w:w="14175" w:type="dxa"/>
            <w:gridSpan w:val="5"/>
            <w:tcBorders>
              <w:top w:val="single" w:sz="6" w:space="0" w:color="auto"/>
              <w:left w:val="single" w:sz="6" w:space="0" w:color="auto"/>
              <w:bottom w:val="single" w:sz="6" w:space="0" w:color="auto"/>
              <w:right w:val="single" w:sz="6" w:space="0" w:color="auto"/>
            </w:tcBorders>
          </w:tcPr>
          <w:p w14:paraId="6ED1337D" w14:textId="77777777" w:rsidR="00837F45" w:rsidRPr="005354D5" w:rsidRDefault="00837F45" w:rsidP="00296B01">
            <w:pPr>
              <w:autoSpaceDE w:val="0"/>
              <w:autoSpaceDN w:val="0"/>
              <w:adjustRightInd w:val="0"/>
              <w:rPr>
                <w:b/>
                <w:bCs/>
                <w:szCs w:val="28"/>
              </w:rPr>
            </w:pPr>
            <w:r w:rsidRPr="005354D5">
              <w:rPr>
                <w:b/>
                <w:bCs/>
                <w:szCs w:val="28"/>
              </w:rPr>
              <w:t>Kiểm định xây dựng - Lĩnh vực không yêu cầu chứng chỉ hành nghề</w:t>
            </w:r>
          </w:p>
        </w:tc>
      </w:tr>
      <w:tr w:rsidR="00837F45" w:rsidRPr="005354D5" w14:paraId="6A9DCCDE" w14:textId="77777777" w:rsidTr="00296B01">
        <w:trPr>
          <w:trHeight w:val="1390"/>
        </w:trPr>
        <w:tc>
          <w:tcPr>
            <w:tcW w:w="847" w:type="dxa"/>
            <w:tcBorders>
              <w:top w:val="single" w:sz="6" w:space="0" w:color="auto"/>
              <w:left w:val="single" w:sz="6" w:space="0" w:color="auto"/>
              <w:bottom w:val="single" w:sz="6" w:space="0" w:color="auto"/>
              <w:right w:val="single" w:sz="6" w:space="0" w:color="auto"/>
            </w:tcBorders>
          </w:tcPr>
          <w:p w14:paraId="2C7813BF" w14:textId="77777777" w:rsidR="00837F45" w:rsidRPr="005354D5" w:rsidRDefault="00837F45" w:rsidP="00296B01">
            <w:pPr>
              <w:autoSpaceDE w:val="0"/>
              <w:autoSpaceDN w:val="0"/>
              <w:adjustRightInd w:val="0"/>
              <w:jc w:val="center"/>
              <w:rPr>
                <w:szCs w:val="28"/>
              </w:rPr>
            </w:pPr>
          </w:p>
        </w:tc>
        <w:tc>
          <w:tcPr>
            <w:tcW w:w="2555" w:type="dxa"/>
            <w:gridSpan w:val="2"/>
            <w:tcBorders>
              <w:top w:val="single" w:sz="6" w:space="0" w:color="auto"/>
              <w:left w:val="single" w:sz="6" w:space="0" w:color="auto"/>
              <w:bottom w:val="single" w:sz="6" w:space="0" w:color="auto"/>
              <w:right w:val="single" w:sz="6" w:space="0" w:color="auto"/>
            </w:tcBorders>
          </w:tcPr>
          <w:p w14:paraId="159A41BC" w14:textId="77777777" w:rsidR="00837F45" w:rsidRPr="005354D5" w:rsidRDefault="00837F45" w:rsidP="00296B01">
            <w:pPr>
              <w:autoSpaceDE w:val="0"/>
              <w:autoSpaceDN w:val="0"/>
              <w:adjustRightInd w:val="0"/>
              <w:jc w:val="center"/>
              <w:rPr>
                <w:szCs w:val="28"/>
              </w:rPr>
            </w:pPr>
            <w:r w:rsidRPr="005354D5">
              <w:rPr>
                <w:szCs w:val="28"/>
              </w:rPr>
              <w:t>Kiểm định xây dựng</w:t>
            </w:r>
          </w:p>
        </w:tc>
        <w:tc>
          <w:tcPr>
            <w:tcW w:w="3686" w:type="dxa"/>
            <w:tcBorders>
              <w:top w:val="single" w:sz="6" w:space="0" w:color="auto"/>
              <w:left w:val="single" w:sz="6" w:space="0" w:color="auto"/>
              <w:bottom w:val="single" w:sz="6" w:space="0" w:color="auto"/>
              <w:right w:val="single" w:sz="6" w:space="0" w:color="auto"/>
            </w:tcBorders>
          </w:tcPr>
          <w:p w14:paraId="59D87760" w14:textId="77777777" w:rsidR="00837F45" w:rsidRPr="005354D5" w:rsidRDefault="00837F45" w:rsidP="00296B01">
            <w:pPr>
              <w:autoSpaceDE w:val="0"/>
              <w:autoSpaceDN w:val="0"/>
              <w:adjustRightInd w:val="0"/>
              <w:rPr>
                <w:szCs w:val="28"/>
              </w:rPr>
            </w:pPr>
            <w:r w:rsidRPr="005354D5">
              <w:rPr>
                <w:szCs w:val="28"/>
              </w:rPr>
              <w:t>Được làm chủ trì kiểm định xây dựng tất cả các công trình</w:t>
            </w:r>
            <w:r>
              <w:rPr>
                <w:spacing w:val="-2"/>
                <w:szCs w:val="28"/>
              </w:rPr>
              <w:t>/hạng mục công trình</w:t>
            </w:r>
            <w:r w:rsidRPr="005354D5">
              <w:rPr>
                <w:szCs w:val="28"/>
              </w:rPr>
              <w:t xml:space="preserve">  cùng lĩnh vực ghi trên chứng chỉ hành nghề thiết kế</w:t>
            </w:r>
            <w:r>
              <w:rPr>
                <w:szCs w:val="28"/>
              </w:rPr>
              <w:t xml:space="preserve"> xây dựng hạng I</w:t>
            </w:r>
          </w:p>
        </w:tc>
        <w:tc>
          <w:tcPr>
            <w:tcW w:w="4107" w:type="dxa"/>
            <w:tcBorders>
              <w:top w:val="single" w:sz="6" w:space="0" w:color="auto"/>
              <w:left w:val="single" w:sz="6" w:space="0" w:color="auto"/>
              <w:bottom w:val="single" w:sz="6" w:space="0" w:color="auto"/>
              <w:right w:val="single" w:sz="6" w:space="0" w:color="auto"/>
            </w:tcBorders>
          </w:tcPr>
          <w:p w14:paraId="606892E9" w14:textId="77777777" w:rsidR="00837F45" w:rsidRPr="005354D5" w:rsidRDefault="00837F45" w:rsidP="00296B01">
            <w:pPr>
              <w:autoSpaceDE w:val="0"/>
              <w:autoSpaceDN w:val="0"/>
              <w:adjustRightInd w:val="0"/>
              <w:rPr>
                <w:szCs w:val="28"/>
              </w:rPr>
            </w:pPr>
            <w:r w:rsidRPr="005354D5">
              <w:rPr>
                <w:szCs w:val="28"/>
              </w:rPr>
              <w:t>Được làm chủ trì kiểm định xây dựng công trình</w:t>
            </w:r>
            <w:r>
              <w:rPr>
                <w:spacing w:val="-2"/>
                <w:szCs w:val="28"/>
              </w:rPr>
              <w:t>/hạng mục công trình</w:t>
            </w:r>
            <w:r w:rsidRPr="005354D5">
              <w:rPr>
                <w:szCs w:val="28"/>
              </w:rPr>
              <w:t xml:space="preserve"> từ cấp II trở xuống cùng lĩnh </w:t>
            </w:r>
            <w:r w:rsidRPr="00C96480">
              <w:rPr>
                <w:szCs w:val="28"/>
              </w:rPr>
              <w:t>vực ghi trên chứng chỉ hành nghề thiết kế xây dựng hạng II</w:t>
            </w:r>
          </w:p>
        </w:tc>
        <w:tc>
          <w:tcPr>
            <w:tcW w:w="3827" w:type="dxa"/>
            <w:tcBorders>
              <w:top w:val="single" w:sz="6" w:space="0" w:color="auto"/>
              <w:left w:val="single" w:sz="6" w:space="0" w:color="auto"/>
              <w:bottom w:val="single" w:sz="6" w:space="0" w:color="auto"/>
              <w:right w:val="single" w:sz="6" w:space="0" w:color="auto"/>
            </w:tcBorders>
          </w:tcPr>
          <w:p w14:paraId="26D8EA35" w14:textId="77777777" w:rsidR="00837F45" w:rsidRPr="005354D5" w:rsidRDefault="00837F45" w:rsidP="00296B01">
            <w:pPr>
              <w:autoSpaceDE w:val="0"/>
              <w:autoSpaceDN w:val="0"/>
              <w:adjustRightInd w:val="0"/>
              <w:rPr>
                <w:szCs w:val="28"/>
              </w:rPr>
            </w:pPr>
            <w:r w:rsidRPr="005354D5">
              <w:rPr>
                <w:szCs w:val="28"/>
              </w:rPr>
              <w:t>Được làm chủ trì kiểm định xây dựng công trình</w:t>
            </w:r>
            <w:r>
              <w:rPr>
                <w:spacing w:val="-2"/>
                <w:szCs w:val="28"/>
              </w:rPr>
              <w:t>/hạng mục công trình</w:t>
            </w:r>
            <w:r w:rsidRPr="005354D5">
              <w:rPr>
                <w:szCs w:val="28"/>
              </w:rPr>
              <w:t xml:space="preserve"> </w:t>
            </w:r>
            <w:r>
              <w:rPr>
                <w:szCs w:val="28"/>
              </w:rPr>
              <w:t>từ</w:t>
            </w:r>
            <w:r w:rsidRPr="005354D5">
              <w:rPr>
                <w:szCs w:val="28"/>
              </w:rPr>
              <w:t xml:space="preserve"> cấp III trở xuống cùng lĩnh vực ghi trên chứng chỉ hành nghề thiết kế</w:t>
            </w:r>
            <w:r>
              <w:rPr>
                <w:szCs w:val="28"/>
              </w:rPr>
              <w:t xml:space="preserve"> xây dựng hạng III</w:t>
            </w:r>
          </w:p>
        </w:tc>
      </w:tr>
    </w:tbl>
    <w:p w14:paraId="42C943C7" w14:textId="77777777" w:rsidR="00837F45" w:rsidRPr="005354D5" w:rsidRDefault="00837F45" w:rsidP="006805CB">
      <w:pPr>
        <w:rPr>
          <w:szCs w:val="28"/>
        </w:rPr>
      </w:pPr>
    </w:p>
    <w:p w14:paraId="3E3A0F0C" w14:textId="77777777" w:rsidR="00837F45" w:rsidRPr="005354D5" w:rsidRDefault="00837F45" w:rsidP="006805CB">
      <w:pPr>
        <w:rPr>
          <w:szCs w:val="28"/>
        </w:rPr>
      </w:pPr>
    </w:p>
    <w:p w14:paraId="54600C76" w14:textId="77777777" w:rsidR="00837F45" w:rsidRDefault="00837F45" w:rsidP="006805CB">
      <w:pPr>
        <w:rPr>
          <w:szCs w:val="28"/>
        </w:rPr>
        <w:sectPr w:rsidR="00837F45" w:rsidSect="00896CC4">
          <w:footnotePr>
            <w:numRestart w:val="eachPage"/>
          </w:footnotePr>
          <w:pgSz w:w="16840" w:h="11907" w:orient="landscape" w:code="9"/>
          <w:pgMar w:top="1134" w:right="851" w:bottom="1134" w:left="851" w:header="510" w:footer="397" w:gutter="0"/>
          <w:pgNumType w:start="1"/>
          <w:cols w:space="720"/>
          <w:titlePg/>
          <w:docGrid w:linePitch="360"/>
        </w:sectPr>
      </w:pPr>
    </w:p>
    <w:p w14:paraId="03CAE130" w14:textId="77777777" w:rsidR="00837F45" w:rsidRPr="005354D5" w:rsidRDefault="00837F45" w:rsidP="00296B01">
      <w:pPr>
        <w:jc w:val="center"/>
        <w:rPr>
          <w:b/>
          <w:szCs w:val="28"/>
        </w:rPr>
      </w:pPr>
      <w:r w:rsidRPr="005354D5">
        <w:rPr>
          <w:b/>
          <w:szCs w:val="28"/>
        </w:rPr>
        <w:lastRenderedPageBreak/>
        <w:t>Phụ lục VIII</w:t>
      </w:r>
    </w:p>
    <w:p w14:paraId="192DAB82" w14:textId="77777777" w:rsidR="00837F45" w:rsidRPr="005354D5" w:rsidRDefault="00837F45" w:rsidP="00296B01">
      <w:pPr>
        <w:jc w:val="center"/>
        <w:rPr>
          <w:i/>
          <w:szCs w:val="28"/>
        </w:rPr>
      </w:pPr>
      <w:bookmarkStart w:id="410" w:name="chuong_pl_7_name"/>
      <w:r w:rsidRPr="005354D5">
        <w:rPr>
          <w:b/>
          <w:bCs/>
          <w:szCs w:val="28"/>
        </w:rPr>
        <w:t>LĨNH VỰC VÀ PHẠM VI HOẠT ĐỘNG XÂY DỰNG CỦA CHỨNG CHỈ NĂNG LỰC HOẠT ĐỘNG XÂY DỰNG</w:t>
      </w:r>
      <w:bookmarkEnd w:id="410"/>
      <w:r w:rsidRPr="005354D5">
        <w:rPr>
          <w:szCs w:val="28"/>
        </w:rPr>
        <w:br/>
      </w:r>
      <w:r w:rsidRPr="005354D5">
        <w:rPr>
          <w:i/>
          <w:szCs w:val="28"/>
        </w:rPr>
        <w:t xml:space="preserve">(Kèm theo Nghị định số        /2024/NĐ-CP ngày      tháng </w:t>
      </w:r>
      <w:r>
        <w:rPr>
          <w:i/>
          <w:szCs w:val="28"/>
        </w:rPr>
        <w:t>12</w:t>
      </w:r>
      <w:r w:rsidRPr="005354D5">
        <w:rPr>
          <w:i/>
          <w:szCs w:val="28"/>
        </w:rPr>
        <w:t xml:space="preserve"> năm 2024 của Chính phủ)</w:t>
      </w:r>
    </w:p>
    <w:p w14:paraId="08194F21" w14:textId="77777777" w:rsidR="00837F45" w:rsidRDefault="00837F45" w:rsidP="00296B01">
      <w:pPr>
        <w:jc w:val="center"/>
        <w:rPr>
          <w:szCs w:val="28"/>
          <w:vertAlign w:val="superscript"/>
        </w:rPr>
      </w:pPr>
      <w:r>
        <w:rPr>
          <w:szCs w:val="28"/>
          <w:vertAlign w:val="superscript"/>
        </w:rPr>
        <w:t>______________</w:t>
      </w:r>
    </w:p>
    <w:p w14:paraId="4DFD619B" w14:textId="77777777" w:rsidR="00837F45" w:rsidRPr="00296B01" w:rsidRDefault="00837F45" w:rsidP="00296B01">
      <w:pPr>
        <w:jc w:val="center"/>
        <w:rPr>
          <w:sz w:val="32"/>
          <w:szCs w:val="28"/>
          <w:vertAlign w:val="superscript"/>
        </w:rPr>
      </w:pPr>
    </w:p>
    <w:tbl>
      <w:tblPr>
        <w:tblW w:w="49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55"/>
        <w:gridCol w:w="2605"/>
        <w:gridCol w:w="3123"/>
        <w:gridCol w:w="3123"/>
        <w:gridCol w:w="3773"/>
        <w:gridCol w:w="1621"/>
      </w:tblGrid>
      <w:tr w:rsidR="00837F45" w:rsidRPr="005354D5" w14:paraId="7681E17F" w14:textId="77777777" w:rsidTr="00296B01">
        <w:trPr>
          <w:trHeight w:val="144"/>
          <w:jc w:val="center"/>
        </w:trPr>
        <w:tc>
          <w:tcPr>
            <w:tcW w:w="220" w:type="pct"/>
            <w:vMerge w:val="restart"/>
            <w:shd w:val="clear" w:color="auto" w:fill="FFFFFF"/>
            <w:vAlign w:val="center"/>
          </w:tcPr>
          <w:p w14:paraId="0C964F21" w14:textId="77777777" w:rsidR="00837F45" w:rsidRPr="005354D5" w:rsidRDefault="00837F45" w:rsidP="00296B01">
            <w:pPr>
              <w:spacing w:before="60" w:after="60"/>
              <w:ind w:left="57" w:right="57"/>
              <w:jc w:val="center"/>
              <w:rPr>
                <w:b/>
                <w:szCs w:val="28"/>
              </w:rPr>
            </w:pPr>
            <w:r w:rsidRPr="005354D5">
              <w:rPr>
                <w:b/>
                <w:szCs w:val="28"/>
              </w:rPr>
              <w:t>STT</w:t>
            </w:r>
          </w:p>
        </w:tc>
        <w:tc>
          <w:tcPr>
            <w:tcW w:w="874" w:type="pct"/>
            <w:vMerge w:val="restart"/>
            <w:shd w:val="clear" w:color="auto" w:fill="FFFFFF"/>
            <w:vAlign w:val="center"/>
          </w:tcPr>
          <w:p w14:paraId="7D6653F7" w14:textId="77777777" w:rsidR="00837F45" w:rsidRPr="005354D5" w:rsidRDefault="00837F45" w:rsidP="00296B01">
            <w:pPr>
              <w:spacing w:before="60" w:after="60"/>
              <w:ind w:left="57" w:right="57"/>
              <w:jc w:val="center"/>
              <w:rPr>
                <w:b/>
                <w:szCs w:val="28"/>
              </w:rPr>
            </w:pPr>
            <w:r w:rsidRPr="005354D5">
              <w:rPr>
                <w:b/>
                <w:szCs w:val="28"/>
              </w:rPr>
              <w:t xml:space="preserve">Lĩnh vực hoạt động </w:t>
            </w:r>
            <w:r>
              <w:rPr>
                <w:b/>
                <w:szCs w:val="28"/>
              </w:rPr>
              <w:t xml:space="preserve">      </w:t>
            </w:r>
            <w:r w:rsidRPr="005354D5">
              <w:rPr>
                <w:b/>
                <w:szCs w:val="28"/>
              </w:rPr>
              <w:t>xây dựng</w:t>
            </w:r>
          </w:p>
        </w:tc>
        <w:tc>
          <w:tcPr>
            <w:tcW w:w="3362" w:type="pct"/>
            <w:gridSpan w:val="3"/>
            <w:shd w:val="clear" w:color="auto" w:fill="FFFFFF"/>
            <w:vAlign w:val="center"/>
          </w:tcPr>
          <w:p w14:paraId="59B026A9" w14:textId="77777777" w:rsidR="00837F45" w:rsidRPr="005354D5" w:rsidRDefault="00837F45" w:rsidP="00296B01">
            <w:pPr>
              <w:spacing w:before="60" w:after="60"/>
              <w:ind w:left="57" w:right="57"/>
              <w:jc w:val="center"/>
              <w:rPr>
                <w:b/>
                <w:szCs w:val="28"/>
              </w:rPr>
            </w:pPr>
            <w:r w:rsidRPr="005354D5">
              <w:rPr>
                <w:b/>
                <w:szCs w:val="28"/>
              </w:rPr>
              <w:t>Phạm vi hoạt động xây dựng của chứng chỉ năng lực</w:t>
            </w:r>
          </w:p>
        </w:tc>
        <w:tc>
          <w:tcPr>
            <w:tcW w:w="544" w:type="pct"/>
            <w:vMerge w:val="restart"/>
            <w:shd w:val="clear" w:color="auto" w:fill="FFFFFF"/>
            <w:vAlign w:val="center"/>
          </w:tcPr>
          <w:p w14:paraId="55C80C04" w14:textId="77777777" w:rsidR="00837F45" w:rsidRPr="005354D5" w:rsidRDefault="00837F45" w:rsidP="00296B01">
            <w:pPr>
              <w:spacing w:before="60" w:after="60"/>
              <w:ind w:left="57" w:right="57"/>
              <w:jc w:val="center"/>
              <w:rPr>
                <w:b/>
                <w:szCs w:val="28"/>
              </w:rPr>
            </w:pPr>
            <w:r w:rsidRPr="005354D5">
              <w:rPr>
                <w:b/>
                <w:szCs w:val="28"/>
              </w:rPr>
              <w:t>Ghi chú</w:t>
            </w:r>
          </w:p>
        </w:tc>
      </w:tr>
      <w:tr w:rsidR="00837F45" w:rsidRPr="005354D5" w14:paraId="58F69226" w14:textId="77777777" w:rsidTr="00296B01">
        <w:trPr>
          <w:trHeight w:val="144"/>
          <w:jc w:val="center"/>
        </w:trPr>
        <w:tc>
          <w:tcPr>
            <w:tcW w:w="220" w:type="pct"/>
            <w:vMerge/>
            <w:shd w:val="clear" w:color="auto" w:fill="FFFFFF"/>
          </w:tcPr>
          <w:p w14:paraId="6FB4C27D" w14:textId="77777777" w:rsidR="00837F45" w:rsidRPr="005354D5" w:rsidRDefault="00837F45" w:rsidP="00296B01">
            <w:pPr>
              <w:spacing w:before="60" w:after="60"/>
              <w:ind w:left="57" w:right="57"/>
              <w:jc w:val="center"/>
              <w:rPr>
                <w:b/>
                <w:szCs w:val="28"/>
              </w:rPr>
            </w:pPr>
          </w:p>
        </w:tc>
        <w:tc>
          <w:tcPr>
            <w:tcW w:w="874" w:type="pct"/>
            <w:vMerge/>
            <w:shd w:val="clear" w:color="auto" w:fill="FFFFFF"/>
          </w:tcPr>
          <w:p w14:paraId="04963145" w14:textId="77777777" w:rsidR="00837F45" w:rsidRPr="005354D5" w:rsidRDefault="00837F45" w:rsidP="00296B01">
            <w:pPr>
              <w:spacing w:before="60" w:after="60"/>
              <w:ind w:left="57" w:right="57"/>
              <w:jc w:val="center"/>
              <w:rPr>
                <w:b/>
                <w:szCs w:val="28"/>
              </w:rPr>
            </w:pPr>
          </w:p>
        </w:tc>
        <w:tc>
          <w:tcPr>
            <w:tcW w:w="1048" w:type="pct"/>
            <w:shd w:val="clear" w:color="auto" w:fill="FFFFFF"/>
            <w:vAlign w:val="center"/>
          </w:tcPr>
          <w:p w14:paraId="10ECE149" w14:textId="77777777" w:rsidR="00837F45" w:rsidRPr="005354D5" w:rsidRDefault="00837F45" w:rsidP="00296B01">
            <w:pPr>
              <w:spacing w:before="60" w:after="60"/>
              <w:ind w:left="57" w:right="57"/>
              <w:jc w:val="center"/>
              <w:rPr>
                <w:b/>
                <w:szCs w:val="28"/>
              </w:rPr>
            </w:pPr>
            <w:r w:rsidRPr="005354D5">
              <w:rPr>
                <w:b/>
                <w:szCs w:val="28"/>
              </w:rPr>
              <w:t>Hạng I</w:t>
            </w:r>
          </w:p>
        </w:tc>
        <w:tc>
          <w:tcPr>
            <w:tcW w:w="1048" w:type="pct"/>
            <w:shd w:val="clear" w:color="auto" w:fill="FFFFFF"/>
            <w:vAlign w:val="center"/>
          </w:tcPr>
          <w:p w14:paraId="6A8B705A" w14:textId="77777777" w:rsidR="00837F45" w:rsidRPr="005354D5" w:rsidRDefault="00837F45" w:rsidP="00296B01">
            <w:pPr>
              <w:spacing w:before="60" w:after="60"/>
              <w:ind w:left="57" w:right="57"/>
              <w:jc w:val="center"/>
              <w:rPr>
                <w:b/>
                <w:szCs w:val="28"/>
              </w:rPr>
            </w:pPr>
            <w:r w:rsidRPr="005354D5">
              <w:rPr>
                <w:b/>
                <w:szCs w:val="28"/>
              </w:rPr>
              <w:t>Hạng II</w:t>
            </w:r>
          </w:p>
        </w:tc>
        <w:tc>
          <w:tcPr>
            <w:tcW w:w="1266" w:type="pct"/>
            <w:shd w:val="clear" w:color="auto" w:fill="FFFFFF"/>
            <w:vAlign w:val="center"/>
          </w:tcPr>
          <w:p w14:paraId="02622DCD" w14:textId="77777777" w:rsidR="00837F45" w:rsidRPr="005354D5" w:rsidRDefault="00837F45" w:rsidP="00296B01">
            <w:pPr>
              <w:spacing w:before="60" w:after="60"/>
              <w:ind w:left="57" w:right="57"/>
              <w:jc w:val="center"/>
              <w:rPr>
                <w:b/>
                <w:szCs w:val="28"/>
              </w:rPr>
            </w:pPr>
            <w:r w:rsidRPr="005354D5">
              <w:rPr>
                <w:b/>
                <w:szCs w:val="28"/>
              </w:rPr>
              <w:t>Hạng III</w:t>
            </w:r>
          </w:p>
        </w:tc>
        <w:tc>
          <w:tcPr>
            <w:tcW w:w="544" w:type="pct"/>
            <w:vMerge/>
            <w:shd w:val="clear" w:color="auto" w:fill="FFFFFF"/>
          </w:tcPr>
          <w:p w14:paraId="0B83C3AE" w14:textId="77777777" w:rsidR="00837F45" w:rsidRPr="005354D5" w:rsidRDefault="00837F45" w:rsidP="00296B01">
            <w:pPr>
              <w:spacing w:before="60" w:after="60"/>
              <w:ind w:left="57" w:right="57"/>
              <w:jc w:val="center"/>
              <w:rPr>
                <w:b/>
                <w:szCs w:val="28"/>
              </w:rPr>
            </w:pPr>
          </w:p>
        </w:tc>
      </w:tr>
      <w:tr w:rsidR="00837F45" w:rsidRPr="005354D5" w14:paraId="70BFE4FE" w14:textId="77777777" w:rsidTr="00296B01">
        <w:trPr>
          <w:trHeight w:val="144"/>
          <w:jc w:val="center"/>
        </w:trPr>
        <w:tc>
          <w:tcPr>
            <w:tcW w:w="220" w:type="pct"/>
            <w:shd w:val="clear" w:color="auto" w:fill="FFFFFF"/>
          </w:tcPr>
          <w:p w14:paraId="0651A586" w14:textId="77777777" w:rsidR="00837F45" w:rsidRPr="005354D5" w:rsidRDefault="00837F45" w:rsidP="00296B01">
            <w:pPr>
              <w:spacing w:before="20" w:after="20"/>
              <w:ind w:left="57" w:right="57"/>
              <w:jc w:val="center"/>
              <w:rPr>
                <w:b/>
                <w:szCs w:val="28"/>
              </w:rPr>
            </w:pPr>
            <w:r w:rsidRPr="005354D5">
              <w:rPr>
                <w:b/>
                <w:szCs w:val="28"/>
              </w:rPr>
              <w:t>1</w:t>
            </w:r>
          </w:p>
        </w:tc>
        <w:tc>
          <w:tcPr>
            <w:tcW w:w="874" w:type="pct"/>
            <w:shd w:val="clear" w:color="auto" w:fill="FFFFFF"/>
          </w:tcPr>
          <w:p w14:paraId="0547B530" w14:textId="77777777" w:rsidR="00837F45" w:rsidRPr="005354D5" w:rsidRDefault="00837F45" w:rsidP="00296B01">
            <w:pPr>
              <w:spacing w:before="20" w:after="20"/>
              <w:ind w:left="57" w:right="57"/>
              <w:rPr>
                <w:b/>
                <w:szCs w:val="28"/>
              </w:rPr>
            </w:pPr>
            <w:r w:rsidRPr="005354D5">
              <w:rPr>
                <w:b/>
                <w:szCs w:val="28"/>
              </w:rPr>
              <w:t>Khảo sát xây dựng, bao gồm:</w:t>
            </w:r>
          </w:p>
        </w:tc>
        <w:tc>
          <w:tcPr>
            <w:tcW w:w="1048" w:type="pct"/>
            <w:shd w:val="clear" w:color="auto" w:fill="FFFFFF"/>
          </w:tcPr>
          <w:p w14:paraId="2AFEAC0F" w14:textId="77777777" w:rsidR="00837F45" w:rsidRPr="005354D5" w:rsidRDefault="00837F45" w:rsidP="00296B01">
            <w:pPr>
              <w:spacing w:before="20" w:after="20"/>
              <w:ind w:left="57" w:right="57"/>
              <w:rPr>
                <w:szCs w:val="28"/>
              </w:rPr>
            </w:pPr>
          </w:p>
        </w:tc>
        <w:tc>
          <w:tcPr>
            <w:tcW w:w="1048" w:type="pct"/>
            <w:shd w:val="clear" w:color="auto" w:fill="FFFFFF"/>
          </w:tcPr>
          <w:p w14:paraId="071B8914" w14:textId="77777777" w:rsidR="00837F45" w:rsidRPr="005354D5" w:rsidRDefault="00837F45" w:rsidP="00296B01">
            <w:pPr>
              <w:spacing w:before="20" w:after="20"/>
              <w:ind w:left="57" w:right="57"/>
              <w:rPr>
                <w:szCs w:val="28"/>
              </w:rPr>
            </w:pPr>
          </w:p>
        </w:tc>
        <w:tc>
          <w:tcPr>
            <w:tcW w:w="1266" w:type="pct"/>
            <w:shd w:val="clear" w:color="auto" w:fill="FFFFFF"/>
          </w:tcPr>
          <w:p w14:paraId="46667EA2" w14:textId="77777777" w:rsidR="00837F45" w:rsidRPr="005354D5" w:rsidRDefault="00837F45" w:rsidP="00296B01">
            <w:pPr>
              <w:spacing w:before="20" w:after="20"/>
              <w:ind w:left="57" w:right="57"/>
              <w:rPr>
                <w:szCs w:val="28"/>
              </w:rPr>
            </w:pPr>
          </w:p>
        </w:tc>
        <w:tc>
          <w:tcPr>
            <w:tcW w:w="544" w:type="pct"/>
            <w:shd w:val="clear" w:color="auto" w:fill="FFFFFF"/>
          </w:tcPr>
          <w:p w14:paraId="6514F9CC" w14:textId="77777777" w:rsidR="00837F45" w:rsidRPr="005354D5" w:rsidRDefault="00837F45" w:rsidP="00296B01">
            <w:pPr>
              <w:spacing w:before="20" w:after="20"/>
              <w:ind w:left="57" w:right="57"/>
              <w:rPr>
                <w:szCs w:val="28"/>
              </w:rPr>
            </w:pPr>
          </w:p>
        </w:tc>
      </w:tr>
      <w:tr w:rsidR="00837F45" w:rsidRPr="005354D5" w14:paraId="782D8213" w14:textId="77777777" w:rsidTr="00296B01">
        <w:trPr>
          <w:trHeight w:val="2052"/>
          <w:jc w:val="center"/>
        </w:trPr>
        <w:tc>
          <w:tcPr>
            <w:tcW w:w="220" w:type="pct"/>
            <w:shd w:val="clear" w:color="auto" w:fill="FFFFFF"/>
          </w:tcPr>
          <w:p w14:paraId="0CC0D4F8" w14:textId="77777777" w:rsidR="00837F45" w:rsidRPr="005354D5" w:rsidRDefault="00837F45" w:rsidP="00296B01">
            <w:pPr>
              <w:spacing w:before="20" w:after="20"/>
              <w:ind w:left="57" w:right="57"/>
              <w:jc w:val="center"/>
              <w:rPr>
                <w:szCs w:val="28"/>
              </w:rPr>
            </w:pPr>
            <w:r w:rsidRPr="005354D5">
              <w:rPr>
                <w:szCs w:val="28"/>
              </w:rPr>
              <w:t>1.1</w:t>
            </w:r>
          </w:p>
        </w:tc>
        <w:tc>
          <w:tcPr>
            <w:tcW w:w="874" w:type="pct"/>
            <w:shd w:val="clear" w:color="auto" w:fill="FFFFFF"/>
          </w:tcPr>
          <w:p w14:paraId="5CB6E8C3" w14:textId="77777777" w:rsidR="00837F45" w:rsidRPr="005354D5" w:rsidRDefault="00837F45" w:rsidP="00296B01">
            <w:pPr>
              <w:spacing w:before="20" w:after="20"/>
              <w:ind w:left="57" w:right="57"/>
              <w:rPr>
                <w:szCs w:val="28"/>
              </w:rPr>
            </w:pPr>
            <w:r w:rsidRPr="005354D5">
              <w:rPr>
                <w:szCs w:val="28"/>
              </w:rPr>
              <w:t>Khảo sát địa hình</w:t>
            </w:r>
          </w:p>
        </w:tc>
        <w:tc>
          <w:tcPr>
            <w:tcW w:w="1048" w:type="pct"/>
            <w:shd w:val="clear" w:color="auto" w:fill="FFFFFF"/>
          </w:tcPr>
          <w:p w14:paraId="700C634B" w14:textId="77777777" w:rsidR="00837F45" w:rsidRPr="005354D5" w:rsidRDefault="00837F45" w:rsidP="00296B01">
            <w:pPr>
              <w:spacing w:before="20" w:after="20"/>
              <w:ind w:left="57" w:right="57"/>
              <w:rPr>
                <w:szCs w:val="28"/>
              </w:rPr>
            </w:pPr>
            <w:r w:rsidRPr="005354D5">
              <w:rPr>
                <w:szCs w:val="28"/>
              </w:rPr>
              <w:t>Được lập nhiệm vụ khảo sát địa hình, khảo sát địa hình, giám sát khảo sát địa hình cùng lĩnh vực tất cả các dự án và cấp công trình</w:t>
            </w:r>
          </w:p>
        </w:tc>
        <w:tc>
          <w:tcPr>
            <w:tcW w:w="1048" w:type="pct"/>
            <w:shd w:val="clear" w:color="auto" w:fill="FFFFFF"/>
          </w:tcPr>
          <w:p w14:paraId="264A2803" w14:textId="77777777" w:rsidR="00837F45" w:rsidRPr="005354D5" w:rsidRDefault="00837F45" w:rsidP="00296B01">
            <w:pPr>
              <w:spacing w:before="20" w:after="20"/>
              <w:ind w:left="57" w:right="57"/>
              <w:rPr>
                <w:szCs w:val="28"/>
              </w:rPr>
            </w:pPr>
            <w:r w:rsidRPr="005354D5">
              <w:rPr>
                <w:szCs w:val="28"/>
              </w:rPr>
              <w:t>Được lập nhiệm vụ khảo sát địa hình,  khảo sát địa hình, giám sát khảo sát địa hình của dự án đến nhóm B, công trình đến cấp II</w:t>
            </w:r>
          </w:p>
        </w:tc>
        <w:tc>
          <w:tcPr>
            <w:tcW w:w="1266" w:type="pct"/>
            <w:shd w:val="clear" w:color="auto" w:fill="FFFFFF"/>
          </w:tcPr>
          <w:p w14:paraId="05EDC6FF" w14:textId="77777777" w:rsidR="00837F45" w:rsidRPr="005354D5" w:rsidRDefault="00837F45" w:rsidP="00296B01">
            <w:pPr>
              <w:spacing w:before="20" w:after="20"/>
              <w:ind w:left="57" w:right="57"/>
              <w:rPr>
                <w:szCs w:val="28"/>
              </w:rPr>
            </w:pPr>
            <w:r w:rsidRPr="005354D5">
              <w:rPr>
                <w:szCs w:val="28"/>
              </w:rPr>
              <w:t>Được lập nhiệm vụ khảo sát địa hình,  khảo sát địa hình, giám sát khảo sát địa hình của dự án nhóm C, dự án có yêu cầu lập báo cáo kinh tế - kỹ thuật, công trình đến cấp III</w:t>
            </w:r>
          </w:p>
        </w:tc>
        <w:tc>
          <w:tcPr>
            <w:tcW w:w="544" w:type="pct"/>
            <w:shd w:val="clear" w:color="auto" w:fill="FFFFFF"/>
          </w:tcPr>
          <w:p w14:paraId="0DF7D831" w14:textId="77777777" w:rsidR="00837F45" w:rsidRPr="005354D5" w:rsidRDefault="00837F45" w:rsidP="00296B01">
            <w:pPr>
              <w:spacing w:before="20" w:after="20"/>
              <w:ind w:left="57" w:right="57"/>
              <w:rPr>
                <w:szCs w:val="28"/>
              </w:rPr>
            </w:pPr>
          </w:p>
        </w:tc>
      </w:tr>
      <w:tr w:rsidR="00837F45" w:rsidRPr="005354D5" w14:paraId="23809246" w14:textId="77777777" w:rsidTr="00296B01">
        <w:trPr>
          <w:trHeight w:val="144"/>
          <w:jc w:val="center"/>
        </w:trPr>
        <w:tc>
          <w:tcPr>
            <w:tcW w:w="220" w:type="pct"/>
            <w:shd w:val="clear" w:color="auto" w:fill="FFFFFF"/>
          </w:tcPr>
          <w:p w14:paraId="04E40E8A" w14:textId="77777777" w:rsidR="00837F45" w:rsidRPr="005354D5" w:rsidRDefault="00837F45" w:rsidP="00296B01">
            <w:pPr>
              <w:spacing w:before="20" w:after="20"/>
              <w:ind w:left="57" w:right="57"/>
              <w:jc w:val="center"/>
              <w:rPr>
                <w:szCs w:val="28"/>
              </w:rPr>
            </w:pPr>
            <w:r w:rsidRPr="005354D5">
              <w:rPr>
                <w:szCs w:val="28"/>
              </w:rPr>
              <w:t>1.2</w:t>
            </w:r>
          </w:p>
        </w:tc>
        <w:tc>
          <w:tcPr>
            <w:tcW w:w="874" w:type="pct"/>
            <w:shd w:val="clear" w:color="auto" w:fill="FFFFFF"/>
          </w:tcPr>
          <w:p w14:paraId="3C0E6C85" w14:textId="77777777" w:rsidR="00837F45" w:rsidRPr="005354D5" w:rsidRDefault="00837F45" w:rsidP="00296B01">
            <w:pPr>
              <w:spacing w:before="20" w:after="20"/>
              <w:ind w:left="57" w:right="57"/>
              <w:rPr>
                <w:szCs w:val="28"/>
              </w:rPr>
            </w:pPr>
            <w:r w:rsidRPr="005354D5">
              <w:rPr>
                <w:szCs w:val="28"/>
              </w:rPr>
              <w:t>Khảo sát địa chất công trình</w:t>
            </w:r>
          </w:p>
        </w:tc>
        <w:tc>
          <w:tcPr>
            <w:tcW w:w="1048" w:type="pct"/>
            <w:shd w:val="clear" w:color="auto" w:fill="FFFFFF"/>
          </w:tcPr>
          <w:p w14:paraId="1066007D" w14:textId="77777777" w:rsidR="00837F45" w:rsidRPr="005354D5" w:rsidRDefault="00837F45" w:rsidP="00296B01">
            <w:pPr>
              <w:spacing w:before="20" w:after="20"/>
              <w:ind w:left="57" w:right="57"/>
              <w:rPr>
                <w:szCs w:val="28"/>
              </w:rPr>
            </w:pPr>
            <w:r w:rsidRPr="005354D5">
              <w:rPr>
                <w:szCs w:val="28"/>
              </w:rPr>
              <w:t>Được lập nhiệm vụ khảo sát địa chất, khảo sát địa chất, giám sát khảo sát địa chất tất cả các cấp công trình</w:t>
            </w:r>
          </w:p>
        </w:tc>
        <w:tc>
          <w:tcPr>
            <w:tcW w:w="1048" w:type="pct"/>
            <w:shd w:val="clear" w:color="auto" w:fill="FFFFFF"/>
          </w:tcPr>
          <w:p w14:paraId="342D6A8B" w14:textId="77777777" w:rsidR="00837F45" w:rsidRPr="005354D5" w:rsidRDefault="00837F45" w:rsidP="00296B01">
            <w:pPr>
              <w:spacing w:before="20" w:after="20"/>
              <w:ind w:left="57" w:right="57"/>
              <w:rPr>
                <w:szCs w:val="28"/>
              </w:rPr>
            </w:pPr>
            <w:r w:rsidRPr="005354D5">
              <w:rPr>
                <w:szCs w:val="28"/>
              </w:rPr>
              <w:t>Được lập nhiệm vụ khảo sát địa chất, khảo sát địa chất, giám sát khảo sát địa chất của công trình đến cấp II</w:t>
            </w:r>
          </w:p>
        </w:tc>
        <w:tc>
          <w:tcPr>
            <w:tcW w:w="1266" w:type="pct"/>
            <w:shd w:val="clear" w:color="auto" w:fill="FFFFFF"/>
          </w:tcPr>
          <w:p w14:paraId="4D5D13A3" w14:textId="77777777" w:rsidR="00837F45" w:rsidRPr="005354D5" w:rsidRDefault="00837F45" w:rsidP="00296B01">
            <w:pPr>
              <w:spacing w:before="20" w:after="20"/>
              <w:ind w:left="57" w:right="57"/>
              <w:rPr>
                <w:szCs w:val="28"/>
              </w:rPr>
            </w:pPr>
            <w:r w:rsidRPr="005354D5">
              <w:rPr>
                <w:szCs w:val="28"/>
              </w:rPr>
              <w:t>Được lập nhiệm vụ khảo sát địa chất, khảo sát địa chất, giám sát khảo sát địa chất của công trình đến cấp III</w:t>
            </w:r>
          </w:p>
        </w:tc>
        <w:tc>
          <w:tcPr>
            <w:tcW w:w="544" w:type="pct"/>
            <w:shd w:val="clear" w:color="auto" w:fill="FFFFFF"/>
          </w:tcPr>
          <w:p w14:paraId="06C73673" w14:textId="77777777" w:rsidR="00837F45" w:rsidRPr="005354D5" w:rsidRDefault="00837F45" w:rsidP="00296B01">
            <w:pPr>
              <w:spacing w:before="20" w:after="20"/>
              <w:ind w:left="57" w:right="57"/>
              <w:rPr>
                <w:szCs w:val="28"/>
              </w:rPr>
            </w:pPr>
          </w:p>
        </w:tc>
      </w:tr>
      <w:tr w:rsidR="00837F45" w:rsidRPr="005354D5" w14:paraId="1DAFF475" w14:textId="77777777" w:rsidTr="00296B01">
        <w:trPr>
          <w:trHeight w:val="144"/>
          <w:jc w:val="center"/>
        </w:trPr>
        <w:tc>
          <w:tcPr>
            <w:tcW w:w="220" w:type="pct"/>
            <w:shd w:val="clear" w:color="auto" w:fill="FFFFFF"/>
          </w:tcPr>
          <w:p w14:paraId="16785FA0" w14:textId="77777777" w:rsidR="00837F45" w:rsidRPr="005354D5" w:rsidRDefault="00837F45" w:rsidP="00296B01">
            <w:pPr>
              <w:spacing w:before="20" w:after="20"/>
              <w:ind w:left="57" w:right="57"/>
              <w:jc w:val="center"/>
              <w:rPr>
                <w:b/>
                <w:szCs w:val="28"/>
              </w:rPr>
            </w:pPr>
            <w:r w:rsidRPr="005354D5">
              <w:rPr>
                <w:b/>
                <w:szCs w:val="28"/>
              </w:rPr>
              <w:t>2</w:t>
            </w:r>
          </w:p>
        </w:tc>
        <w:tc>
          <w:tcPr>
            <w:tcW w:w="874" w:type="pct"/>
            <w:shd w:val="clear" w:color="auto" w:fill="FFFFFF"/>
          </w:tcPr>
          <w:p w14:paraId="22F92896" w14:textId="77777777" w:rsidR="00837F45" w:rsidRPr="005354D5" w:rsidRDefault="00837F45" w:rsidP="00296B01">
            <w:pPr>
              <w:spacing w:before="20" w:after="20"/>
              <w:ind w:left="57" w:right="57"/>
              <w:rPr>
                <w:b/>
                <w:szCs w:val="28"/>
              </w:rPr>
            </w:pPr>
            <w:r w:rsidRPr="005354D5">
              <w:rPr>
                <w:b/>
                <w:szCs w:val="28"/>
              </w:rPr>
              <w:t>Lập thiết kế quy hoạch xây dựng</w:t>
            </w:r>
          </w:p>
        </w:tc>
        <w:tc>
          <w:tcPr>
            <w:tcW w:w="1048" w:type="pct"/>
            <w:shd w:val="clear" w:color="auto" w:fill="FFFFFF"/>
          </w:tcPr>
          <w:p w14:paraId="4B96C374" w14:textId="77777777" w:rsidR="00837F45" w:rsidRPr="005354D5" w:rsidRDefault="00837F45" w:rsidP="00296B01">
            <w:pPr>
              <w:spacing w:before="20" w:after="20"/>
              <w:ind w:left="57" w:right="57"/>
              <w:rPr>
                <w:szCs w:val="28"/>
              </w:rPr>
            </w:pPr>
            <w:r w:rsidRPr="005354D5">
              <w:rPr>
                <w:szCs w:val="28"/>
              </w:rPr>
              <w:t>Được lập nhiệm vụ quy hoạch, lập tất cả các loại đồ án quy hoạch xây dựng</w:t>
            </w:r>
          </w:p>
        </w:tc>
        <w:tc>
          <w:tcPr>
            <w:tcW w:w="1048" w:type="pct"/>
            <w:shd w:val="clear" w:color="auto" w:fill="FFFFFF"/>
          </w:tcPr>
          <w:p w14:paraId="71D5257C" w14:textId="77777777" w:rsidR="00837F45" w:rsidRPr="005354D5" w:rsidRDefault="00837F45" w:rsidP="00296B01">
            <w:pPr>
              <w:spacing w:before="20" w:after="20"/>
              <w:ind w:left="57" w:right="57"/>
              <w:rPr>
                <w:szCs w:val="28"/>
              </w:rPr>
            </w:pPr>
            <w:r w:rsidRPr="005354D5">
              <w:rPr>
                <w:szCs w:val="28"/>
              </w:rPr>
              <w:t xml:space="preserve">Được lập nhiệm vụ quy hoạch, lập các đồ án quy hoạch xây dựng thuộc thẩm quyền phê duyệt của </w:t>
            </w:r>
            <w:r w:rsidRPr="005354D5">
              <w:rPr>
                <w:szCs w:val="28"/>
              </w:rPr>
              <w:lastRenderedPageBreak/>
              <w:t>Ủy ban nhân dân cấp tỉnh, Ủy ban nhân dân cấp huyện</w:t>
            </w:r>
          </w:p>
        </w:tc>
        <w:tc>
          <w:tcPr>
            <w:tcW w:w="1266" w:type="pct"/>
            <w:shd w:val="clear" w:color="auto" w:fill="FFFFFF"/>
          </w:tcPr>
          <w:p w14:paraId="190BF8EA" w14:textId="77777777" w:rsidR="00837F45" w:rsidRPr="005354D5" w:rsidRDefault="00837F45" w:rsidP="00296B01">
            <w:pPr>
              <w:spacing w:before="20" w:after="20"/>
              <w:ind w:left="57" w:right="57"/>
              <w:rPr>
                <w:szCs w:val="28"/>
              </w:rPr>
            </w:pPr>
            <w:r w:rsidRPr="005354D5">
              <w:rPr>
                <w:szCs w:val="28"/>
              </w:rPr>
              <w:lastRenderedPageBreak/>
              <w:t xml:space="preserve">Được lập nhiệm vụ quy hoạch, lập các đồ án quy hoạch xây dựng thuộc thẩm quyền phê duyệt của Ủy ban nhân dân cấp </w:t>
            </w:r>
            <w:r w:rsidRPr="005354D5">
              <w:rPr>
                <w:szCs w:val="28"/>
              </w:rPr>
              <w:lastRenderedPageBreak/>
              <w:t>huyện phê duyệt trừ các đồ án quan trọng thuộc diện đồ án phải xin ý kiến thỏa thuận của Bộ Xây dựng theo quy định pháp luật</w:t>
            </w:r>
          </w:p>
        </w:tc>
        <w:tc>
          <w:tcPr>
            <w:tcW w:w="544" w:type="pct"/>
            <w:shd w:val="clear" w:color="auto" w:fill="FFFFFF"/>
          </w:tcPr>
          <w:p w14:paraId="7B58EE03" w14:textId="77777777" w:rsidR="00837F45" w:rsidRPr="005354D5" w:rsidRDefault="00837F45" w:rsidP="00296B01">
            <w:pPr>
              <w:spacing w:before="20" w:after="20"/>
              <w:ind w:left="57" w:right="57"/>
              <w:rPr>
                <w:szCs w:val="28"/>
              </w:rPr>
            </w:pPr>
          </w:p>
        </w:tc>
      </w:tr>
      <w:tr w:rsidR="00837F45" w:rsidRPr="005354D5" w14:paraId="5F804959" w14:textId="77777777" w:rsidTr="00296B01">
        <w:trPr>
          <w:trHeight w:val="144"/>
          <w:jc w:val="center"/>
        </w:trPr>
        <w:tc>
          <w:tcPr>
            <w:tcW w:w="220" w:type="pct"/>
            <w:shd w:val="clear" w:color="auto" w:fill="FFFFFF"/>
          </w:tcPr>
          <w:p w14:paraId="024200A7" w14:textId="77777777" w:rsidR="00837F45" w:rsidRPr="005354D5" w:rsidRDefault="00837F45" w:rsidP="00296B01">
            <w:pPr>
              <w:spacing w:before="60" w:after="60"/>
              <w:ind w:left="57" w:right="57"/>
              <w:jc w:val="center"/>
              <w:rPr>
                <w:b/>
                <w:szCs w:val="28"/>
              </w:rPr>
            </w:pPr>
            <w:r w:rsidRPr="005354D5">
              <w:rPr>
                <w:b/>
                <w:szCs w:val="28"/>
              </w:rPr>
              <w:lastRenderedPageBreak/>
              <w:t>3</w:t>
            </w:r>
          </w:p>
        </w:tc>
        <w:tc>
          <w:tcPr>
            <w:tcW w:w="874" w:type="pct"/>
            <w:shd w:val="clear" w:color="auto" w:fill="FFFFFF"/>
          </w:tcPr>
          <w:p w14:paraId="391FB978" w14:textId="77777777" w:rsidR="00837F45" w:rsidRPr="005354D5" w:rsidRDefault="00837F45" w:rsidP="00296B01">
            <w:pPr>
              <w:spacing w:before="60" w:after="60"/>
              <w:ind w:left="57" w:right="57"/>
              <w:rPr>
                <w:b/>
                <w:szCs w:val="28"/>
              </w:rPr>
            </w:pPr>
            <w:r w:rsidRPr="005354D5">
              <w:rPr>
                <w:b/>
                <w:szCs w:val="28"/>
              </w:rPr>
              <w:t>Thiết kế, thẩm tra thiết kế xây dựng, bao gồm:</w:t>
            </w:r>
          </w:p>
        </w:tc>
        <w:tc>
          <w:tcPr>
            <w:tcW w:w="1048" w:type="pct"/>
            <w:shd w:val="clear" w:color="auto" w:fill="FFFFFF"/>
          </w:tcPr>
          <w:p w14:paraId="111B1048" w14:textId="77777777" w:rsidR="00837F45" w:rsidRPr="005354D5" w:rsidRDefault="00837F45" w:rsidP="00296B01">
            <w:pPr>
              <w:spacing w:before="60" w:after="60"/>
              <w:ind w:left="57" w:right="57"/>
              <w:rPr>
                <w:szCs w:val="28"/>
              </w:rPr>
            </w:pPr>
          </w:p>
        </w:tc>
        <w:tc>
          <w:tcPr>
            <w:tcW w:w="1048" w:type="pct"/>
            <w:shd w:val="clear" w:color="auto" w:fill="FFFFFF"/>
          </w:tcPr>
          <w:p w14:paraId="564C62E9" w14:textId="77777777" w:rsidR="00837F45" w:rsidRPr="005354D5" w:rsidRDefault="00837F45" w:rsidP="00296B01">
            <w:pPr>
              <w:spacing w:before="60" w:after="60"/>
              <w:ind w:left="57" w:right="57"/>
              <w:rPr>
                <w:szCs w:val="28"/>
              </w:rPr>
            </w:pPr>
          </w:p>
        </w:tc>
        <w:tc>
          <w:tcPr>
            <w:tcW w:w="1266" w:type="pct"/>
            <w:shd w:val="clear" w:color="auto" w:fill="FFFFFF"/>
          </w:tcPr>
          <w:p w14:paraId="4B7B6CCB" w14:textId="77777777" w:rsidR="00837F45" w:rsidRPr="005354D5" w:rsidRDefault="00837F45" w:rsidP="00296B01">
            <w:pPr>
              <w:spacing w:before="60" w:after="60"/>
              <w:ind w:left="57" w:right="57"/>
              <w:rPr>
                <w:szCs w:val="28"/>
              </w:rPr>
            </w:pPr>
          </w:p>
        </w:tc>
        <w:tc>
          <w:tcPr>
            <w:tcW w:w="544" w:type="pct"/>
            <w:shd w:val="clear" w:color="auto" w:fill="FFFFFF"/>
          </w:tcPr>
          <w:p w14:paraId="59099404" w14:textId="77777777" w:rsidR="00837F45" w:rsidRPr="005354D5" w:rsidRDefault="00837F45" w:rsidP="00296B01">
            <w:pPr>
              <w:spacing w:before="60" w:after="60"/>
              <w:ind w:left="57" w:right="57"/>
              <w:rPr>
                <w:szCs w:val="28"/>
              </w:rPr>
            </w:pPr>
          </w:p>
        </w:tc>
      </w:tr>
      <w:tr w:rsidR="00837F45" w:rsidRPr="005354D5" w14:paraId="5137B976" w14:textId="77777777" w:rsidTr="00296B01">
        <w:trPr>
          <w:trHeight w:val="3984"/>
          <w:jc w:val="center"/>
        </w:trPr>
        <w:tc>
          <w:tcPr>
            <w:tcW w:w="220" w:type="pct"/>
            <w:shd w:val="clear" w:color="auto" w:fill="FFFFFF"/>
          </w:tcPr>
          <w:p w14:paraId="578ACAC0" w14:textId="77777777" w:rsidR="00837F45" w:rsidRPr="005354D5" w:rsidRDefault="00837F45" w:rsidP="00296B01">
            <w:pPr>
              <w:spacing w:before="60" w:after="60"/>
              <w:ind w:left="57" w:right="57"/>
              <w:jc w:val="center"/>
              <w:rPr>
                <w:szCs w:val="28"/>
              </w:rPr>
            </w:pPr>
            <w:r w:rsidRPr="005354D5">
              <w:rPr>
                <w:szCs w:val="28"/>
              </w:rPr>
              <w:t>3.1</w:t>
            </w:r>
          </w:p>
        </w:tc>
        <w:tc>
          <w:tcPr>
            <w:tcW w:w="874" w:type="pct"/>
            <w:shd w:val="clear" w:color="auto" w:fill="FFFFFF"/>
          </w:tcPr>
          <w:p w14:paraId="0291056A" w14:textId="77777777" w:rsidR="00837F45" w:rsidRPr="005354D5" w:rsidRDefault="00837F45" w:rsidP="00296B01">
            <w:pPr>
              <w:spacing w:before="60" w:after="60"/>
              <w:ind w:left="57" w:right="57"/>
              <w:rPr>
                <w:szCs w:val="28"/>
              </w:rPr>
            </w:pPr>
            <w:r w:rsidRPr="005354D5">
              <w:rPr>
                <w:szCs w:val="28"/>
              </w:rPr>
              <w:t>Thiết kế, thẩm tra thiết kế xây dựng công trình dân dụng - nhà công nghiệp</w:t>
            </w:r>
          </w:p>
        </w:tc>
        <w:tc>
          <w:tcPr>
            <w:tcW w:w="1048" w:type="pct"/>
            <w:shd w:val="clear" w:color="auto" w:fill="FFFFFF"/>
          </w:tcPr>
          <w:p w14:paraId="108968EF"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công trình tất cả các cấp của công trình: dân dụng; nhà công nghiệp; hạ tầng kỹ thuật (trừ cấp nước, thoát nước, xử lý chất thải rắn) và công trình khác có kết cấu dạng nhà, cột, trụ, tháp, bể chứa, si lô, tuyến ống/cống</w:t>
            </w:r>
          </w:p>
        </w:tc>
        <w:tc>
          <w:tcPr>
            <w:tcW w:w="1048" w:type="pct"/>
            <w:shd w:val="clear" w:color="auto" w:fill="FFFFFF"/>
          </w:tcPr>
          <w:p w14:paraId="028B5FDD"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công trình từ cấp II trở xuống của công trình: dân dụng; nhà công nghiệp; hạ tầng kỹ thuật (trừ cấp nước, thoát nước, xử lý chất thải rắn) và công trình khác có kết cấu dạng nhà, cột, trụ, tháp, bể chứa, si lô, tuyến ống/cống</w:t>
            </w:r>
          </w:p>
        </w:tc>
        <w:tc>
          <w:tcPr>
            <w:tcW w:w="1266" w:type="pct"/>
            <w:shd w:val="clear" w:color="auto" w:fill="FFFFFF"/>
          </w:tcPr>
          <w:p w14:paraId="37E94CE5" w14:textId="77777777" w:rsidR="00837F45" w:rsidRPr="005354D5" w:rsidRDefault="00837F45" w:rsidP="00296B01">
            <w:pPr>
              <w:spacing w:before="60" w:after="60"/>
              <w:ind w:left="57" w:right="57"/>
              <w:rPr>
                <w:szCs w:val="28"/>
              </w:rPr>
            </w:pPr>
            <w:r w:rsidRPr="005354D5">
              <w:rPr>
                <w:bCs/>
                <w:spacing w:val="-4"/>
                <w:szCs w:val="28"/>
              </w:rPr>
              <w:t xml:space="preserve">Được </w:t>
            </w:r>
            <w:r w:rsidRPr="005354D5">
              <w:rPr>
                <w:szCs w:val="28"/>
              </w:rPr>
              <w:t xml:space="preserve">lập nhiệm vụ khảo sát, nhiệm vụ thiết kế, </w:t>
            </w:r>
            <w:r w:rsidRPr="005354D5">
              <w:rPr>
                <w:bCs/>
                <w:spacing w:val="-4"/>
                <w:szCs w:val="28"/>
              </w:rPr>
              <w:t xml:space="preserve">thiết kế, thẩm tra thiết kế xây dựng công trình từ </w:t>
            </w:r>
            <w:r w:rsidRPr="005354D5">
              <w:rPr>
                <w:bCs/>
                <w:spacing w:val="-10"/>
                <w:szCs w:val="28"/>
              </w:rPr>
              <w:t xml:space="preserve">cấp III trở xuống </w:t>
            </w:r>
            <w:r w:rsidRPr="005354D5">
              <w:rPr>
                <w:bCs/>
                <w:spacing w:val="-6"/>
                <w:szCs w:val="28"/>
              </w:rPr>
              <w:t xml:space="preserve">của công trình: dân dụng; </w:t>
            </w:r>
            <w:r w:rsidRPr="005354D5">
              <w:rPr>
                <w:szCs w:val="28"/>
              </w:rPr>
              <w:t>nhà công nghiệp;</w:t>
            </w:r>
            <w:r w:rsidRPr="005354D5">
              <w:rPr>
                <w:bCs/>
                <w:spacing w:val="-6"/>
                <w:szCs w:val="28"/>
              </w:rPr>
              <w:t xml:space="preserve"> hạ tầng kỹ thuật (trừ cấp nước, thoát nước, xử lý chất thải rắn) và công trình khác có kết cấu dạng nhà, cột, trụ, tháp, bể chứa, si lô, tuyến ống/cống.</w:t>
            </w:r>
          </w:p>
        </w:tc>
        <w:tc>
          <w:tcPr>
            <w:tcW w:w="544" w:type="pct"/>
            <w:vMerge w:val="restart"/>
            <w:shd w:val="clear" w:color="auto" w:fill="FFFFFF"/>
          </w:tcPr>
          <w:p w14:paraId="0C37BC19" w14:textId="77777777" w:rsidR="00837F45" w:rsidRPr="005354D5" w:rsidRDefault="00837F45" w:rsidP="00296B01">
            <w:pPr>
              <w:spacing w:before="60" w:after="60"/>
              <w:ind w:left="57" w:right="57" w:hanging="142"/>
              <w:rPr>
                <w:szCs w:val="28"/>
              </w:rPr>
            </w:pPr>
            <w:r w:rsidRPr="005354D5">
              <w:rPr>
                <w:szCs w:val="28"/>
              </w:rPr>
              <w:t xml:space="preserve">Trường hợp tổ chức được cấp chứng chỉ năng lực với một hoặc một số bộ môn của thiết kế xây dựng thì phạm vi thiết kế, thẩm tra thiết kế xây dựng áp dụng đối với bộ môn đó tương ứng với từng </w:t>
            </w:r>
            <w:r w:rsidRPr="005354D5">
              <w:rPr>
                <w:szCs w:val="28"/>
              </w:rPr>
              <w:lastRenderedPageBreak/>
              <w:t>hạng chứng chỉ.</w:t>
            </w:r>
          </w:p>
        </w:tc>
      </w:tr>
      <w:tr w:rsidR="00837F45" w:rsidRPr="005354D5" w14:paraId="75A7015D" w14:textId="77777777" w:rsidTr="00296B01">
        <w:trPr>
          <w:trHeight w:val="144"/>
          <w:jc w:val="center"/>
        </w:trPr>
        <w:tc>
          <w:tcPr>
            <w:tcW w:w="220" w:type="pct"/>
            <w:shd w:val="clear" w:color="auto" w:fill="FFFFFF"/>
          </w:tcPr>
          <w:p w14:paraId="61D2CE6A" w14:textId="77777777" w:rsidR="00837F45" w:rsidRPr="005354D5" w:rsidRDefault="00837F45" w:rsidP="00296B01">
            <w:pPr>
              <w:spacing w:before="60" w:after="60"/>
              <w:ind w:left="57" w:right="57"/>
              <w:jc w:val="center"/>
              <w:rPr>
                <w:szCs w:val="28"/>
              </w:rPr>
            </w:pPr>
            <w:r w:rsidRPr="005354D5">
              <w:rPr>
                <w:szCs w:val="28"/>
              </w:rPr>
              <w:t>3.2</w:t>
            </w:r>
          </w:p>
        </w:tc>
        <w:tc>
          <w:tcPr>
            <w:tcW w:w="874" w:type="pct"/>
            <w:shd w:val="clear" w:color="auto" w:fill="FFFFFF"/>
          </w:tcPr>
          <w:p w14:paraId="6F459D95" w14:textId="77777777" w:rsidR="00837F45" w:rsidRPr="005354D5" w:rsidRDefault="00837F45" w:rsidP="00296B01">
            <w:pPr>
              <w:spacing w:before="60" w:after="60"/>
              <w:ind w:left="57" w:right="57"/>
              <w:rPr>
                <w:szCs w:val="28"/>
              </w:rPr>
            </w:pPr>
            <w:r w:rsidRPr="005354D5">
              <w:rPr>
                <w:szCs w:val="28"/>
              </w:rPr>
              <w:t xml:space="preserve">Thiết kế, thẩm tra thiết kế xây dựng công trình công nghiệp khai thác mỏ </w:t>
            </w:r>
            <w:r w:rsidRPr="005354D5">
              <w:rPr>
                <w:szCs w:val="28"/>
              </w:rPr>
              <w:lastRenderedPageBreak/>
              <w:t>và chế biến khoáng sản</w:t>
            </w:r>
          </w:p>
        </w:tc>
        <w:tc>
          <w:tcPr>
            <w:tcW w:w="1048" w:type="pct"/>
            <w:shd w:val="clear" w:color="auto" w:fill="FFFFFF"/>
          </w:tcPr>
          <w:p w14:paraId="5CBB5E9B" w14:textId="77777777" w:rsidR="00837F45" w:rsidRPr="005354D5" w:rsidRDefault="00837F45" w:rsidP="00296B01">
            <w:pPr>
              <w:spacing w:before="60" w:after="60"/>
              <w:ind w:left="57" w:right="57"/>
              <w:rPr>
                <w:szCs w:val="28"/>
              </w:rPr>
            </w:pPr>
            <w:r w:rsidRPr="005354D5">
              <w:rPr>
                <w:szCs w:val="28"/>
              </w:rPr>
              <w:lastRenderedPageBreak/>
              <w:t xml:space="preserve">Được lập nhiệm vụ khảo sát, nhiệm vụ thiết kế, thiết kế, thẩm tra thiết kế xây dựng công trình tất </w:t>
            </w:r>
            <w:r w:rsidRPr="005354D5">
              <w:rPr>
                <w:szCs w:val="28"/>
              </w:rPr>
              <w:lastRenderedPageBreak/>
              <w:t>cả các cấp của công trình khai thác mỏ và chế biến khoáng sản</w:t>
            </w:r>
          </w:p>
        </w:tc>
        <w:tc>
          <w:tcPr>
            <w:tcW w:w="1048" w:type="pct"/>
            <w:shd w:val="clear" w:color="auto" w:fill="FFFFFF"/>
          </w:tcPr>
          <w:p w14:paraId="1B29355B" w14:textId="77777777" w:rsidR="00837F45" w:rsidRPr="005354D5" w:rsidRDefault="00837F45" w:rsidP="00296B01">
            <w:pPr>
              <w:spacing w:before="60" w:after="60"/>
              <w:ind w:left="57" w:right="57"/>
              <w:rPr>
                <w:szCs w:val="28"/>
              </w:rPr>
            </w:pPr>
            <w:r w:rsidRPr="005354D5">
              <w:rPr>
                <w:szCs w:val="28"/>
              </w:rPr>
              <w:lastRenderedPageBreak/>
              <w:t xml:space="preserve">Được lập nhiệm vụ khảo sát, nhiệm vụ thiết kế, thiết kế, thẩm tra thiết kế xây dựng công trình </w:t>
            </w:r>
            <w:r w:rsidRPr="005354D5">
              <w:rPr>
                <w:szCs w:val="28"/>
              </w:rPr>
              <w:lastRenderedPageBreak/>
              <w:t>khai thác mỏ và chế biến khoáng sản từ cấp II trở xuống</w:t>
            </w:r>
          </w:p>
        </w:tc>
        <w:tc>
          <w:tcPr>
            <w:tcW w:w="1266" w:type="pct"/>
            <w:shd w:val="clear" w:color="auto" w:fill="FFFFFF"/>
          </w:tcPr>
          <w:p w14:paraId="16F09DC2" w14:textId="77777777" w:rsidR="00837F45" w:rsidRPr="005354D5" w:rsidRDefault="00837F45" w:rsidP="00296B01">
            <w:pPr>
              <w:spacing w:before="60" w:after="60"/>
              <w:ind w:left="57" w:right="57"/>
              <w:rPr>
                <w:szCs w:val="28"/>
              </w:rPr>
            </w:pPr>
            <w:r w:rsidRPr="005354D5">
              <w:rPr>
                <w:szCs w:val="28"/>
              </w:rPr>
              <w:lastRenderedPageBreak/>
              <w:t xml:space="preserve">Được lập nhiệm vụ khảo sát, nhiệm vụ thiết kế, thiết kế, thẩm tra thiết kế xây dựng công trình khai thác mỏ và chế biến </w:t>
            </w:r>
            <w:r w:rsidRPr="005354D5">
              <w:rPr>
                <w:szCs w:val="28"/>
              </w:rPr>
              <w:lastRenderedPageBreak/>
              <w:t>khoáng sản từ cấp III trở xuống</w:t>
            </w:r>
          </w:p>
        </w:tc>
        <w:tc>
          <w:tcPr>
            <w:tcW w:w="544" w:type="pct"/>
            <w:vMerge/>
            <w:shd w:val="clear" w:color="auto" w:fill="FFFFFF"/>
          </w:tcPr>
          <w:p w14:paraId="27E0C9B6" w14:textId="77777777" w:rsidR="00837F45" w:rsidRPr="005354D5" w:rsidRDefault="00837F45" w:rsidP="00296B01">
            <w:pPr>
              <w:spacing w:before="60" w:after="60"/>
              <w:ind w:left="57" w:right="57"/>
              <w:rPr>
                <w:szCs w:val="28"/>
              </w:rPr>
            </w:pPr>
          </w:p>
        </w:tc>
      </w:tr>
      <w:tr w:rsidR="00837F45" w:rsidRPr="005354D5" w14:paraId="3E3B18B1" w14:textId="77777777" w:rsidTr="00296B01">
        <w:trPr>
          <w:trHeight w:val="144"/>
          <w:jc w:val="center"/>
        </w:trPr>
        <w:tc>
          <w:tcPr>
            <w:tcW w:w="220" w:type="pct"/>
            <w:shd w:val="clear" w:color="auto" w:fill="FFFFFF"/>
          </w:tcPr>
          <w:p w14:paraId="22EC3A1C" w14:textId="77777777" w:rsidR="00837F45" w:rsidRPr="005354D5" w:rsidRDefault="00837F45" w:rsidP="00296B01">
            <w:pPr>
              <w:spacing w:before="60" w:after="60"/>
              <w:ind w:left="57" w:right="57"/>
              <w:jc w:val="center"/>
              <w:rPr>
                <w:szCs w:val="28"/>
              </w:rPr>
            </w:pPr>
            <w:r w:rsidRPr="005354D5">
              <w:rPr>
                <w:szCs w:val="28"/>
              </w:rPr>
              <w:lastRenderedPageBreak/>
              <w:t>3.3</w:t>
            </w:r>
          </w:p>
        </w:tc>
        <w:tc>
          <w:tcPr>
            <w:tcW w:w="874" w:type="pct"/>
            <w:shd w:val="clear" w:color="auto" w:fill="FFFFFF"/>
          </w:tcPr>
          <w:p w14:paraId="5B7DF83F" w14:textId="77777777" w:rsidR="00837F45" w:rsidRDefault="00837F45" w:rsidP="00296B01">
            <w:pPr>
              <w:spacing w:before="60" w:after="60"/>
              <w:ind w:left="57" w:right="57"/>
              <w:rPr>
                <w:szCs w:val="28"/>
              </w:rPr>
            </w:pPr>
            <w:r w:rsidRPr="005354D5">
              <w:rPr>
                <w:szCs w:val="28"/>
              </w:rPr>
              <w:t>Thiết kế, thẩm tra thiết kế xây dựng công trình công nghiệp dầu khí</w:t>
            </w:r>
          </w:p>
          <w:p w14:paraId="0AA96BF2" w14:textId="77777777" w:rsidR="00837F45" w:rsidRPr="005354D5" w:rsidRDefault="00837F45" w:rsidP="00296B01">
            <w:pPr>
              <w:spacing w:before="60" w:after="60"/>
              <w:ind w:left="57" w:right="57"/>
              <w:rPr>
                <w:szCs w:val="28"/>
              </w:rPr>
            </w:pPr>
          </w:p>
        </w:tc>
        <w:tc>
          <w:tcPr>
            <w:tcW w:w="1048" w:type="pct"/>
            <w:vMerge w:val="restart"/>
            <w:shd w:val="clear" w:color="auto" w:fill="FFFFFF"/>
          </w:tcPr>
          <w:p w14:paraId="209EDB56"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tất cả các cấp công trình cùng loại</w:t>
            </w:r>
          </w:p>
        </w:tc>
        <w:tc>
          <w:tcPr>
            <w:tcW w:w="1048" w:type="pct"/>
            <w:vMerge w:val="restart"/>
            <w:shd w:val="clear" w:color="auto" w:fill="FFFFFF"/>
          </w:tcPr>
          <w:p w14:paraId="09514378"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các công trình cùng loại từ cấp II trở xuống</w:t>
            </w:r>
          </w:p>
        </w:tc>
        <w:tc>
          <w:tcPr>
            <w:tcW w:w="1266" w:type="pct"/>
            <w:vMerge w:val="restart"/>
            <w:shd w:val="clear" w:color="auto" w:fill="FFFFFF"/>
          </w:tcPr>
          <w:p w14:paraId="0D96022D"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các công trình cùng loại từ cấp III trở xuống</w:t>
            </w:r>
          </w:p>
        </w:tc>
        <w:tc>
          <w:tcPr>
            <w:tcW w:w="544" w:type="pct"/>
            <w:vMerge/>
            <w:shd w:val="clear" w:color="auto" w:fill="FFFFFF"/>
          </w:tcPr>
          <w:p w14:paraId="4EDE38EF" w14:textId="77777777" w:rsidR="00837F45" w:rsidRPr="005354D5" w:rsidRDefault="00837F45" w:rsidP="00296B01">
            <w:pPr>
              <w:spacing w:before="60" w:after="60"/>
              <w:ind w:left="57" w:right="57"/>
              <w:rPr>
                <w:szCs w:val="28"/>
              </w:rPr>
            </w:pPr>
          </w:p>
        </w:tc>
      </w:tr>
      <w:tr w:rsidR="00837F45" w:rsidRPr="005354D5" w14:paraId="1F599B12" w14:textId="77777777" w:rsidTr="00296B01">
        <w:trPr>
          <w:trHeight w:val="144"/>
          <w:jc w:val="center"/>
        </w:trPr>
        <w:tc>
          <w:tcPr>
            <w:tcW w:w="220" w:type="pct"/>
            <w:shd w:val="clear" w:color="auto" w:fill="FFFFFF"/>
          </w:tcPr>
          <w:p w14:paraId="7C2F1F68" w14:textId="77777777" w:rsidR="00837F45" w:rsidRPr="005354D5" w:rsidRDefault="00837F45" w:rsidP="00296B01">
            <w:pPr>
              <w:spacing w:before="60" w:after="60"/>
              <w:ind w:left="57" w:right="57"/>
              <w:jc w:val="center"/>
              <w:rPr>
                <w:szCs w:val="28"/>
              </w:rPr>
            </w:pPr>
            <w:r w:rsidRPr="005354D5">
              <w:rPr>
                <w:szCs w:val="28"/>
              </w:rPr>
              <w:t>3.4</w:t>
            </w:r>
          </w:p>
        </w:tc>
        <w:tc>
          <w:tcPr>
            <w:tcW w:w="874" w:type="pct"/>
            <w:shd w:val="clear" w:color="auto" w:fill="FFFFFF"/>
          </w:tcPr>
          <w:p w14:paraId="36D4C235" w14:textId="77777777" w:rsidR="00837F45" w:rsidRPr="005354D5" w:rsidRDefault="00837F45" w:rsidP="00296B01">
            <w:pPr>
              <w:spacing w:before="60" w:after="60"/>
              <w:ind w:left="57" w:right="57"/>
              <w:rPr>
                <w:szCs w:val="28"/>
              </w:rPr>
            </w:pPr>
            <w:r w:rsidRPr="005354D5">
              <w:rPr>
                <w:szCs w:val="28"/>
              </w:rPr>
              <w:t>Thiết kế, thẩm tra thiết kế xây dựng công trình công nghiệp năng lượng (không bao gồm các nội dung về công nghệ thuộc chuyên ngành điện), gồm:</w:t>
            </w:r>
          </w:p>
          <w:p w14:paraId="1B2B349C" w14:textId="77777777" w:rsidR="00837F45" w:rsidRPr="005354D5" w:rsidRDefault="00837F45" w:rsidP="00296B01">
            <w:pPr>
              <w:spacing w:before="60" w:after="60"/>
              <w:ind w:left="57" w:right="57"/>
              <w:rPr>
                <w:szCs w:val="28"/>
              </w:rPr>
            </w:pPr>
            <w:r w:rsidRPr="005354D5">
              <w:rPr>
                <w:szCs w:val="28"/>
              </w:rPr>
              <w:t>3.4.1. Nhiệt điện, điện địa nhiệt</w:t>
            </w:r>
          </w:p>
          <w:p w14:paraId="638E17D7" w14:textId="77777777" w:rsidR="00837F45" w:rsidRPr="005354D5" w:rsidRDefault="00837F45" w:rsidP="00296B01">
            <w:pPr>
              <w:spacing w:before="60" w:after="60"/>
              <w:ind w:left="57" w:right="57"/>
              <w:rPr>
                <w:szCs w:val="28"/>
              </w:rPr>
            </w:pPr>
            <w:r w:rsidRPr="005354D5">
              <w:rPr>
                <w:szCs w:val="28"/>
              </w:rPr>
              <w:t>3.4.2. Điện hạt nhân</w:t>
            </w:r>
          </w:p>
          <w:p w14:paraId="5D3584C5" w14:textId="77777777" w:rsidR="00837F45" w:rsidRPr="005354D5" w:rsidRDefault="00837F45" w:rsidP="00296B01">
            <w:pPr>
              <w:spacing w:before="60" w:after="60"/>
              <w:ind w:left="57" w:right="57"/>
              <w:rPr>
                <w:szCs w:val="28"/>
              </w:rPr>
            </w:pPr>
            <w:r w:rsidRPr="005354D5">
              <w:rPr>
                <w:szCs w:val="28"/>
              </w:rPr>
              <w:t>3.4.3. Thủy điện</w:t>
            </w:r>
          </w:p>
          <w:p w14:paraId="69336875" w14:textId="77777777" w:rsidR="00837F45" w:rsidRPr="00296B01" w:rsidRDefault="00837F45" w:rsidP="00296B01">
            <w:pPr>
              <w:spacing w:before="60" w:after="60"/>
              <w:ind w:left="57" w:right="57"/>
              <w:rPr>
                <w:spacing w:val="-8"/>
                <w:szCs w:val="28"/>
              </w:rPr>
            </w:pPr>
            <w:r w:rsidRPr="005354D5">
              <w:rPr>
                <w:szCs w:val="28"/>
              </w:rPr>
              <w:t xml:space="preserve">3.4.4. Điện gió, điện </w:t>
            </w:r>
            <w:r w:rsidRPr="00296B01">
              <w:rPr>
                <w:spacing w:val="-8"/>
                <w:szCs w:val="28"/>
              </w:rPr>
              <w:t>mặt trời, điện thủy triều</w:t>
            </w:r>
          </w:p>
          <w:p w14:paraId="743B4A1C" w14:textId="77777777" w:rsidR="00837F45" w:rsidRPr="00296B01" w:rsidRDefault="00837F45" w:rsidP="00296B01">
            <w:pPr>
              <w:spacing w:before="60" w:after="60"/>
              <w:ind w:left="57" w:right="57"/>
              <w:rPr>
                <w:spacing w:val="-12"/>
                <w:szCs w:val="28"/>
              </w:rPr>
            </w:pPr>
            <w:r w:rsidRPr="005354D5">
              <w:rPr>
                <w:szCs w:val="28"/>
              </w:rPr>
              <w:lastRenderedPageBreak/>
              <w:t xml:space="preserve">3.4.5. Điện sinh khối, </w:t>
            </w:r>
            <w:r w:rsidRPr="00296B01">
              <w:rPr>
                <w:spacing w:val="-12"/>
                <w:szCs w:val="28"/>
              </w:rPr>
              <w:t>điện rác, điện khí biogas</w:t>
            </w:r>
          </w:p>
          <w:p w14:paraId="21970CCF" w14:textId="77777777" w:rsidR="00837F45" w:rsidRPr="005354D5" w:rsidRDefault="00837F45" w:rsidP="00296B01">
            <w:pPr>
              <w:spacing w:before="60" w:after="60"/>
              <w:ind w:left="57" w:right="57"/>
              <w:rPr>
                <w:szCs w:val="28"/>
              </w:rPr>
            </w:pPr>
            <w:r w:rsidRPr="005354D5">
              <w:rPr>
                <w:szCs w:val="28"/>
              </w:rPr>
              <w:t>3.4.6. Đường dây và trạm biến áp</w:t>
            </w:r>
          </w:p>
        </w:tc>
        <w:tc>
          <w:tcPr>
            <w:tcW w:w="1048" w:type="pct"/>
            <w:vMerge/>
            <w:shd w:val="clear" w:color="auto" w:fill="FFFFFF"/>
          </w:tcPr>
          <w:p w14:paraId="3AD325C2" w14:textId="77777777" w:rsidR="00837F45" w:rsidRPr="005354D5" w:rsidRDefault="00837F45" w:rsidP="00296B01">
            <w:pPr>
              <w:spacing w:before="60" w:after="60"/>
              <w:ind w:left="57" w:right="57"/>
              <w:rPr>
                <w:szCs w:val="28"/>
              </w:rPr>
            </w:pPr>
          </w:p>
        </w:tc>
        <w:tc>
          <w:tcPr>
            <w:tcW w:w="1048" w:type="pct"/>
            <w:vMerge/>
            <w:shd w:val="clear" w:color="auto" w:fill="FFFFFF"/>
          </w:tcPr>
          <w:p w14:paraId="515C6508" w14:textId="77777777" w:rsidR="00837F45" w:rsidRPr="005354D5" w:rsidRDefault="00837F45" w:rsidP="00296B01">
            <w:pPr>
              <w:spacing w:before="60" w:after="60"/>
              <w:ind w:left="57" w:right="57"/>
              <w:rPr>
                <w:szCs w:val="28"/>
              </w:rPr>
            </w:pPr>
          </w:p>
        </w:tc>
        <w:tc>
          <w:tcPr>
            <w:tcW w:w="1266" w:type="pct"/>
            <w:vMerge/>
            <w:shd w:val="clear" w:color="auto" w:fill="FFFFFF"/>
          </w:tcPr>
          <w:p w14:paraId="609CD0C7" w14:textId="77777777" w:rsidR="00837F45" w:rsidRPr="005354D5" w:rsidRDefault="00837F45" w:rsidP="00296B01">
            <w:pPr>
              <w:spacing w:before="60" w:after="60"/>
              <w:ind w:left="57" w:right="57"/>
              <w:rPr>
                <w:szCs w:val="28"/>
              </w:rPr>
            </w:pPr>
          </w:p>
        </w:tc>
        <w:tc>
          <w:tcPr>
            <w:tcW w:w="544" w:type="pct"/>
            <w:vMerge/>
            <w:shd w:val="clear" w:color="auto" w:fill="FFFFFF"/>
          </w:tcPr>
          <w:p w14:paraId="7B023935" w14:textId="77777777" w:rsidR="00837F45" w:rsidRPr="005354D5" w:rsidRDefault="00837F45" w:rsidP="00296B01">
            <w:pPr>
              <w:spacing w:before="60" w:after="60"/>
              <w:ind w:left="57" w:right="57"/>
              <w:rPr>
                <w:szCs w:val="28"/>
              </w:rPr>
            </w:pPr>
          </w:p>
        </w:tc>
      </w:tr>
      <w:tr w:rsidR="00837F45" w:rsidRPr="005354D5" w14:paraId="64F50C22" w14:textId="77777777" w:rsidTr="00296B01">
        <w:trPr>
          <w:trHeight w:val="144"/>
          <w:jc w:val="center"/>
        </w:trPr>
        <w:tc>
          <w:tcPr>
            <w:tcW w:w="220" w:type="pct"/>
            <w:shd w:val="clear" w:color="auto" w:fill="FFFFFF"/>
          </w:tcPr>
          <w:p w14:paraId="4B9EBBE8" w14:textId="77777777" w:rsidR="00837F45" w:rsidRPr="005354D5" w:rsidRDefault="00837F45" w:rsidP="00296B01">
            <w:pPr>
              <w:spacing w:before="60" w:after="60"/>
              <w:ind w:left="57" w:right="57"/>
              <w:jc w:val="center"/>
              <w:rPr>
                <w:szCs w:val="28"/>
              </w:rPr>
            </w:pPr>
            <w:r w:rsidRPr="005354D5">
              <w:rPr>
                <w:szCs w:val="28"/>
              </w:rPr>
              <w:lastRenderedPageBreak/>
              <w:t>3.5</w:t>
            </w:r>
          </w:p>
        </w:tc>
        <w:tc>
          <w:tcPr>
            <w:tcW w:w="874" w:type="pct"/>
            <w:shd w:val="clear" w:color="auto" w:fill="FFFFFF"/>
          </w:tcPr>
          <w:p w14:paraId="239BA03B" w14:textId="77777777" w:rsidR="00837F45" w:rsidRPr="005354D5" w:rsidRDefault="00837F45" w:rsidP="00296B01">
            <w:pPr>
              <w:spacing w:before="60" w:after="60"/>
              <w:ind w:left="57" w:right="57"/>
              <w:rPr>
                <w:szCs w:val="28"/>
              </w:rPr>
            </w:pPr>
            <w:r w:rsidRPr="005354D5">
              <w:rPr>
                <w:szCs w:val="28"/>
              </w:rPr>
              <w:t>Thiết kế, thẩm tra thiết kế xây dựng công trình giao thông, gồm:</w:t>
            </w:r>
          </w:p>
          <w:p w14:paraId="245EAEF5" w14:textId="77777777" w:rsidR="00837F45" w:rsidRPr="005354D5" w:rsidRDefault="00837F45" w:rsidP="00296B01">
            <w:pPr>
              <w:spacing w:before="60" w:after="60"/>
              <w:ind w:left="57" w:right="57"/>
              <w:rPr>
                <w:szCs w:val="28"/>
              </w:rPr>
            </w:pPr>
            <w:r w:rsidRPr="005354D5">
              <w:rPr>
                <w:szCs w:val="28"/>
              </w:rPr>
              <w:t>3.5.1. Đường bộ</w:t>
            </w:r>
          </w:p>
          <w:p w14:paraId="5F6AB755" w14:textId="77777777" w:rsidR="00837F45" w:rsidRPr="005354D5" w:rsidRDefault="00837F45" w:rsidP="00296B01">
            <w:pPr>
              <w:spacing w:before="60" w:after="60"/>
              <w:ind w:left="57" w:right="57"/>
              <w:rPr>
                <w:szCs w:val="28"/>
              </w:rPr>
            </w:pPr>
            <w:r w:rsidRPr="005354D5">
              <w:rPr>
                <w:szCs w:val="28"/>
              </w:rPr>
              <w:t>3.5.2. Đường sắt</w:t>
            </w:r>
          </w:p>
          <w:p w14:paraId="1C0818EA" w14:textId="77777777" w:rsidR="00837F45" w:rsidRPr="005354D5" w:rsidRDefault="00837F45" w:rsidP="00296B01">
            <w:pPr>
              <w:spacing w:before="60" w:after="60"/>
              <w:ind w:left="57" w:right="57"/>
              <w:rPr>
                <w:szCs w:val="28"/>
              </w:rPr>
            </w:pPr>
            <w:r w:rsidRPr="005354D5">
              <w:rPr>
                <w:szCs w:val="28"/>
              </w:rPr>
              <w:t>3.5.3. Cầu-hầm</w:t>
            </w:r>
          </w:p>
          <w:p w14:paraId="7DB08519" w14:textId="77777777" w:rsidR="00837F45" w:rsidRPr="005354D5" w:rsidRDefault="00837F45" w:rsidP="00296B01">
            <w:pPr>
              <w:spacing w:before="60" w:after="60"/>
              <w:ind w:left="57" w:right="57"/>
              <w:rPr>
                <w:szCs w:val="28"/>
              </w:rPr>
            </w:pPr>
            <w:r w:rsidRPr="005354D5">
              <w:rPr>
                <w:szCs w:val="28"/>
              </w:rPr>
              <w:t xml:space="preserve">3.5.4. </w:t>
            </w:r>
            <w:r w:rsidRPr="0002054C">
              <w:rPr>
                <w:szCs w:val="28"/>
              </w:rPr>
              <w:t>Đường thủy nội địa, hàng hải</w:t>
            </w:r>
            <w:r w:rsidRPr="005354D5">
              <w:rPr>
                <w:szCs w:val="28"/>
              </w:rPr>
              <w:t xml:space="preserve"> </w:t>
            </w:r>
          </w:p>
        </w:tc>
        <w:tc>
          <w:tcPr>
            <w:tcW w:w="1048" w:type="pct"/>
            <w:vMerge/>
            <w:shd w:val="clear" w:color="auto" w:fill="FFFFFF"/>
          </w:tcPr>
          <w:p w14:paraId="77EF03D8" w14:textId="77777777" w:rsidR="00837F45" w:rsidRPr="005354D5" w:rsidRDefault="00837F45" w:rsidP="00296B01">
            <w:pPr>
              <w:spacing w:before="60" w:after="60"/>
              <w:ind w:left="57" w:right="57"/>
              <w:rPr>
                <w:szCs w:val="28"/>
              </w:rPr>
            </w:pPr>
          </w:p>
        </w:tc>
        <w:tc>
          <w:tcPr>
            <w:tcW w:w="1048" w:type="pct"/>
            <w:vMerge/>
            <w:shd w:val="clear" w:color="auto" w:fill="FFFFFF"/>
          </w:tcPr>
          <w:p w14:paraId="277367BC" w14:textId="77777777" w:rsidR="00837F45" w:rsidRPr="005354D5" w:rsidRDefault="00837F45" w:rsidP="00296B01">
            <w:pPr>
              <w:spacing w:before="60" w:after="60"/>
              <w:ind w:left="57" w:right="57"/>
              <w:rPr>
                <w:szCs w:val="28"/>
              </w:rPr>
            </w:pPr>
          </w:p>
        </w:tc>
        <w:tc>
          <w:tcPr>
            <w:tcW w:w="1266" w:type="pct"/>
            <w:vMerge/>
            <w:shd w:val="clear" w:color="auto" w:fill="FFFFFF"/>
          </w:tcPr>
          <w:p w14:paraId="115F714A" w14:textId="77777777" w:rsidR="00837F45" w:rsidRPr="005354D5" w:rsidRDefault="00837F45" w:rsidP="00296B01">
            <w:pPr>
              <w:spacing w:before="60" w:after="60"/>
              <w:ind w:left="57" w:right="57"/>
              <w:rPr>
                <w:szCs w:val="28"/>
              </w:rPr>
            </w:pPr>
          </w:p>
        </w:tc>
        <w:tc>
          <w:tcPr>
            <w:tcW w:w="544" w:type="pct"/>
            <w:vMerge/>
            <w:shd w:val="clear" w:color="auto" w:fill="FFFFFF"/>
          </w:tcPr>
          <w:p w14:paraId="1589DD22" w14:textId="77777777" w:rsidR="00837F45" w:rsidRPr="005354D5" w:rsidRDefault="00837F45" w:rsidP="00296B01">
            <w:pPr>
              <w:spacing w:before="60" w:after="60"/>
              <w:ind w:left="57" w:right="57"/>
              <w:rPr>
                <w:szCs w:val="28"/>
              </w:rPr>
            </w:pPr>
          </w:p>
        </w:tc>
      </w:tr>
      <w:tr w:rsidR="00837F45" w:rsidRPr="005354D5" w14:paraId="1E5DF3CB" w14:textId="77777777" w:rsidTr="00296B01">
        <w:trPr>
          <w:trHeight w:val="144"/>
          <w:jc w:val="center"/>
        </w:trPr>
        <w:tc>
          <w:tcPr>
            <w:tcW w:w="220" w:type="pct"/>
            <w:shd w:val="clear" w:color="auto" w:fill="FFFFFF"/>
          </w:tcPr>
          <w:p w14:paraId="27DF69B1" w14:textId="77777777" w:rsidR="00837F45" w:rsidRPr="005354D5" w:rsidRDefault="00837F45" w:rsidP="00296B01">
            <w:pPr>
              <w:spacing w:before="60" w:after="60"/>
              <w:ind w:left="57" w:right="57"/>
              <w:jc w:val="center"/>
              <w:rPr>
                <w:szCs w:val="28"/>
              </w:rPr>
            </w:pPr>
            <w:r w:rsidRPr="005354D5">
              <w:rPr>
                <w:szCs w:val="28"/>
              </w:rPr>
              <w:t>3.6</w:t>
            </w:r>
          </w:p>
        </w:tc>
        <w:tc>
          <w:tcPr>
            <w:tcW w:w="874" w:type="pct"/>
            <w:shd w:val="clear" w:color="auto" w:fill="FFFFFF"/>
          </w:tcPr>
          <w:p w14:paraId="40E67003" w14:textId="77777777" w:rsidR="00837F45" w:rsidRPr="005354D5" w:rsidRDefault="00837F45" w:rsidP="00296B01">
            <w:pPr>
              <w:spacing w:before="60" w:after="60"/>
              <w:ind w:left="57" w:right="57"/>
              <w:rPr>
                <w:szCs w:val="28"/>
              </w:rPr>
            </w:pPr>
            <w:r w:rsidRPr="005354D5">
              <w:rPr>
                <w:szCs w:val="28"/>
              </w:rPr>
              <w:t>Thiết kế, thẩm tra thiết kế xây dựng công trình nông nghiệp và phát triển nông thôn (thủy lợi, đê điều)</w:t>
            </w:r>
          </w:p>
        </w:tc>
        <w:tc>
          <w:tcPr>
            <w:tcW w:w="1048" w:type="pct"/>
            <w:shd w:val="clear" w:color="auto" w:fill="FFFFFF"/>
          </w:tcPr>
          <w:p w14:paraId="6363EC38"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công trình tất cả các cấp của công trình thủy lợi, đê điều và công trình có kết cấu dạng đập, tường chắn, kè</w:t>
            </w:r>
          </w:p>
        </w:tc>
        <w:tc>
          <w:tcPr>
            <w:tcW w:w="1048" w:type="pct"/>
            <w:shd w:val="clear" w:color="auto" w:fill="FFFFFF"/>
          </w:tcPr>
          <w:p w14:paraId="0B6A04FA"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công trình thủy lợi, đê điều và công trình có kết cấu dạng đập, tường chắn, kè từ cấp II trở xuống</w:t>
            </w:r>
          </w:p>
        </w:tc>
        <w:tc>
          <w:tcPr>
            <w:tcW w:w="1266" w:type="pct"/>
            <w:shd w:val="clear" w:color="auto" w:fill="FFFFFF"/>
          </w:tcPr>
          <w:p w14:paraId="7D4D9C1F"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công trình thủy lợi, đê điều và công trình có kết cấu dạng đập, tường chắn, kè từ cấp III trở xuống</w:t>
            </w:r>
          </w:p>
        </w:tc>
        <w:tc>
          <w:tcPr>
            <w:tcW w:w="544" w:type="pct"/>
            <w:vMerge/>
            <w:shd w:val="clear" w:color="auto" w:fill="FFFFFF"/>
          </w:tcPr>
          <w:p w14:paraId="256B3F09" w14:textId="77777777" w:rsidR="00837F45" w:rsidRPr="005354D5" w:rsidRDefault="00837F45" w:rsidP="00296B01">
            <w:pPr>
              <w:spacing w:before="60" w:after="60"/>
              <w:ind w:left="57" w:right="57"/>
              <w:rPr>
                <w:szCs w:val="28"/>
              </w:rPr>
            </w:pPr>
          </w:p>
        </w:tc>
      </w:tr>
      <w:tr w:rsidR="00837F45" w:rsidRPr="005354D5" w14:paraId="7C27EE9B" w14:textId="77777777" w:rsidTr="00296B01">
        <w:trPr>
          <w:trHeight w:val="144"/>
          <w:jc w:val="center"/>
        </w:trPr>
        <w:tc>
          <w:tcPr>
            <w:tcW w:w="220" w:type="pct"/>
            <w:shd w:val="clear" w:color="auto" w:fill="FFFFFF"/>
          </w:tcPr>
          <w:p w14:paraId="155E7D14" w14:textId="77777777" w:rsidR="00837F45" w:rsidRPr="005354D5" w:rsidRDefault="00837F45" w:rsidP="00296B01">
            <w:pPr>
              <w:spacing w:before="60" w:after="60"/>
              <w:ind w:left="57" w:right="57"/>
              <w:jc w:val="center"/>
              <w:rPr>
                <w:szCs w:val="28"/>
              </w:rPr>
            </w:pPr>
            <w:r w:rsidRPr="005354D5">
              <w:rPr>
                <w:szCs w:val="28"/>
              </w:rPr>
              <w:t>3</w:t>
            </w:r>
            <w:r w:rsidRPr="005354D5">
              <w:rPr>
                <w:szCs w:val="28"/>
              </w:rPr>
              <w:lastRenderedPageBreak/>
              <w:t>.7</w:t>
            </w:r>
          </w:p>
        </w:tc>
        <w:tc>
          <w:tcPr>
            <w:tcW w:w="874" w:type="pct"/>
            <w:shd w:val="clear" w:color="auto" w:fill="FFFFFF"/>
          </w:tcPr>
          <w:p w14:paraId="64F122EF" w14:textId="77777777" w:rsidR="00837F45" w:rsidRPr="005354D5" w:rsidRDefault="00837F45" w:rsidP="00296B01">
            <w:pPr>
              <w:spacing w:before="60" w:after="60"/>
              <w:ind w:left="57" w:right="57"/>
              <w:rPr>
                <w:szCs w:val="28"/>
              </w:rPr>
            </w:pPr>
            <w:r w:rsidRPr="005354D5">
              <w:rPr>
                <w:szCs w:val="28"/>
              </w:rPr>
              <w:lastRenderedPageBreak/>
              <w:t xml:space="preserve">Thiết kế, thẩm </w:t>
            </w:r>
            <w:r w:rsidRPr="005354D5">
              <w:rPr>
                <w:szCs w:val="28"/>
              </w:rPr>
              <w:lastRenderedPageBreak/>
              <w:t>tra thiết kế xây dựng công trình hạ tầng kỹ thuật:</w:t>
            </w:r>
          </w:p>
          <w:p w14:paraId="11D60D48" w14:textId="77777777" w:rsidR="00837F45" w:rsidRPr="005354D5" w:rsidRDefault="00837F45" w:rsidP="00296B01">
            <w:pPr>
              <w:spacing w:before="60" w:after="60"/>
              <w:ind w:left="57" w:right="57"/>
              <w:rPr>
                <w:szCs w:val="28"/>
              </w:rPr>
            </w:pPr>
            <w:r w:rsidRPr="005354D5">
              <w:rPr>
                <w:szCs w:val="28"/>
              </w:rPr>
              <w:t>3.7.1. Cấp nước, thoát nước</w:t>
            </w:r>
          </w:p>
          <w:p w14:paraId="5BC8508E" w14:textId="77777777" w:rsidR="00837F45" w:rsidRPr="005354D5" w:rsidRDefault="00837F45" w:rsidP="00296B01">
            <w:pPr>
              <w:spacing w:before="60" w:after="60"/>
              <w:ind w:left="57" w:right="57"/>
              <w:rPr>
                <w:szCs w:val="28"/>
              </w:rPr>
            </w:pPr>
            <w:r w:rsidRPr="005354D5">
              <w:rPr>
                <w:szCs w:val="28"/>
              </w:rPr>
              <w:t>3.7.2. Xử lý chất thải</w:t>
            </w:r>
          </w:p>
        </w:tc>
        <w:tc>
          <w:tcPr>
            <w:tcW w:w="1048" w:type="pct"/>
            <w:shd w:val="clear" w:color="auto" w:fill="FFFFFF"/>
          </w:tcPr>
          <w:p w14:paraId="2EC749C7" w14:textId="77777777" w:rsidR="00837F45" w:rsidRPr="005354D5" w:rsidRDefault="00837F45" w:rsidP="00296B01">
            <w:pPr>
              <w:spacing w:before="60" w:after="60"/>
              <w:ind w:left="57" w:right="57"/>
              <w:rPr>
                <w:szCs w:val="28"/>
              </w:rPr>
            </w:pPr>
            <w:r w:rsidRPr="005354D5">
              <w:rPr>
                <w:szCs w:val="28"/>
              </w:rPr>
              <w:lastRenderedPageBreak/>
              <w:t xml:space="preserve">Được lập nhiệm vụ </w:t>
            </w:r>
            <w:r w:rsidRPr="005354D5">
              <w:rPr>
                <w:szCs w:val="28"/>
              </w:rPr>
              <w:lastRenderedPageBreak/>
              <w:t>khảo sát, nhiệm vụ thiết kế,  thiết kế, thẩm tra thiết kế xây dựng tất cả các cấp công trình cùng loại</w:t>
            </w:r>
          </w:p>
        </w:tc>
        <w:tc>
          <w:tcPr>
            <w:tcW w:w="1048" w:type="pct"/>
            <w:shd w:val="clear" w:color="auto" w:fill="FFFFFF"/>
          </w:tcPr>
          <w:p w14:paraId="2E662A3D" w14:textId="77777777" w:rsidR="00837F45" w:rsidRPr="005354D5" w:rsidRDefault="00837F45" w:rsidP="00296B01">
            <w:pPr>
              <w:spacing w:before="60" w:after="60"/>
              <w:ind w:left="57" w:right="57"/>
              <w:rPr>
                <w:szCs w:val="28"/>
              </w:rPr>
            </w:pPr>
            <w:r w:rsidRPr="005354D5">
              <w:rPr>
                <w:szCs w:val="28"/>
              </w:rPr>
              <w:lastRenderedPageBreak/>
              <w:t xml:space="preserve">Được lập nhiệm vụ </w:t>
            </w:r>
            <w:r w:rsidRPr="005354D5">
              <w:rPr>
                <w:szCs w:val="28"/>
              </w:rPr>
              <w:lastRenderedPageBreak/>
              <w:t>khảo sát, nhiệm vụ thiết kế,  thiết kế, thẩm tra thiết kế xây dựng các công trình cùng loại từ cấp II trở xuống</w:t>
            </w:r>
          </w:p>
        </w:tc>
        <w:tc>
          <w:tcPr>
            <w:tcW w:w="1266" w:type="pct"/>
            <w:shd w:val="clear" w:color="auto" w:fill="FFFFFF"/>
          </w:tcPr>
          <w:p w14:paraId="206F42EC" w14:textId="77777777" w:rsidR="00837F45" w:rsidRPr="005354D5" w:rsidRDefault="00837F45" w:rsidP="00296B01">
            <w:pPr>
              <w:spacing w:before="60" w:after="60"/>
              <w:ind w:left="57" w:right="57"/>
              <w:rPr>
                <w:szCs w:val="28"/>
              </w:rPr>
            </w:pPr>
            <w:r w:rsidRPr="005354D5">
              <w:rPr>
                <w:szCs w:val="28"/>
              </w:rPr>
              <w:lastRenderedPageBreak/>
              <w:t xml:space="preserve">Được lập nhiệm vụ khảo </w:t>
            </w:r>
            <w:r w:rsidRPr="005354D5">
              <w:rPr>
                <w:szCs w:val="28"/>
              </w:rPr>
              <w:lastRenderedPageBreak/>
              <w:t>sát, nhiệm vụ thiết kế, thiết kế, thẩm tra thiết kế xây dựng các công trình cùng loại từ cấp III trở xuống</w:t>
            </w:r>
          </w:p>
        </w:tc>
        <w:tc>
          <w:tcPr>
            <w:tcW w:w="544" w:type="pct"/>
            <w:vMerge/>
            <w:shd w:val="clear" w:color="auto" w:fill="FFFFFF"/>
          </w:tcPr>
          <w:p w14:paraId="67672CA0" w14:textId="77777777" w:rsidR="00837F45" w:rsidRPr="005354D5" w:rsidRDefault="00837F45" w:rsidP="00296B01">
            <w:pPr>
              <w:spacing w:before="60" w:after="60"/>
              <w:ind w:left="57" w:right="57"/>
              <w:rPr>
                <w:szCs w:val="28"/>
              </w:rPr>
            </w:pPr>
          </w:p>
        </w:tc>
      </w:tr>
      <w:tr w:rsidR="00837F45" w:rsidRPr="005354D5" w14:paraId="1152FE20" w14:textId="77777777" w:rsidTr="00296B01">
        <w:trPr>
          <w:trHeight w:val="144"/>
          <w:jc w:val="center"/>
        </w:trPr>
        <w:tc>
          <w:tcPr>
            <w:tcW w:w="220" w:type="pct"/>
            <w:shd w:val="clear" w:color="auto" w:fill="FFFFFF"/>
          </w:tcPr>
          <w:p w14:paraId="22F9B383" w14:textId="77777777" w:rsidR="00837F45" w:rsidRPr="005354D5" w:rsidRDefault="00837F45" w:rsidP="00296B01">
            <w:pPr>
              <w:spacing w:before="60" w:after="60"/>
              <w:ind w:left="57" w:right="57"/>
              <w:jc w:val="center"/>
              <w:rPr>
                <w:szCs w:val="28"/>
              </w:rPr>
            </w:pPr>
            <w:r w:rsidRPr="005354D5">
              <w:rPr>
                <w:szCs w:val="28"/>
              </w:rPr>
              <w:lastRenderedPageBreak/>
              <w:t>3.8</w:t>
            </w:r>
          </w:p>
        </w:tc>
        <w:tc>
          <w:tcPr>
            <w:tcW w:w="874" w:type="pct"/>
            <w:shd w:val="clear" w:color="auto" w:fill="FFFFFF"/>
          </w:tcPr>
          <w:p w14:paraId="60685E29" w14:textId="77777777" w:rsidR="00837F45" w:rsidRPr="005354D5" w:rsidRDefault="00837F45" w:rsidP="00296B01">
            <w:pPr>
              <w:spacing w:before="60" w:after="60"/>
              <w:ind w:left="57" w:right="57"/>
              <w:rPr>
                <w:szCs w:val="28"/>
              </w:rPr>
            </w:pPr>
            <w:r w:rsidRPr="005354D5">
              <w:rPr>
                <w:szCs w:val="28"/>
              </w:rPr>
              <w:t>Thiết kế, thẩm tra thiết kế xây dựng chuyên biệt (cọc; gia cố, xử lý nền, móng, kết cấu công trình; kết cấu ứng suất trước; kết cấu bao che, mặt dựng công trình;...)</w:t>
            </w:r>
          </w:p>
        </w:tc>
        <w:tc>
          <w:tcPr>
            <w:tcW w:w="1048" w:type="pct"/>
            <w:shd w:val="clear" w:color="auto" w:fill="FFFFFF"/>
          </w:tcPr>
          <w:p w14:paraId="1EF1463B"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chuyên biệt tất cả các cấp công trình</w:t>
            </w:r>
          </w:p>
        </w:tc>
        <w:tc>
          <w:tcPr>
            <w:tcW w:w="1048" w:type="pct"/>
            <w:shd w:val="clear" w:color="auto" w:fill="FFFFFF"/>
          </w:tcPr>
          <w:p w14:paraId="291FF829"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chuyên biệt của công trình từ cấp II trở xuống</w:t>
            </w:r>
          </w:p>
        </w:tc>
        <w:tc>
          <w:tcPr>
            <w:tcW w:w="1266" w:type="pct"/>
            <w:shd w:val="clear" w:color="auto" w:fill="FFFFFF"/>
          </w:tcPr>
          <w:p w14:paraId="4A80159C" w14:textId="77777777" w:rsidR="00837F45" w:rsidRPr="005354D5" w:rsidRDefault="00837F45" w:rsidP="00296B01">
            <w:pPr>
              <w:spacing w:before="60" w:after="60"/>
              <w:ind w:left="57" w:right="57"/>
              <w:rPr>
                <w:szCs w:val="28"/>
              </w:rPr>
            </w:pPr>
            <w:r w:rsidRPr="005354D5">
              <w:rPr>
                <w:szCs w:val="28"/>
              </w:rPr>
              <w:t>Được lập nhiệm vụ khảo sát, nhiệm vụ thiết kế, thiết kế, thẩm tra thiết kế xây dựng chuyên biệt của công trình từ cấp III trở xuống</w:t>
            </w:r>
          </w:p>
        </w:tc>
        <w:tc>
          <w:tcPr>
            <w:tcW w:w="544" w:type="pct"/>
            <w:vMerge/>
            <w:shd w:val="clear" w:color="auto" w:fill="FFFFFF"/>
          </w:tcPr>
          <w:p w14:paraId="2EC9DDE9" w14:textId="77777777" w:rsidR="00837F45" w:rsidRPr="005354D5" w:rsidRDefault="00837F45" w:rsidP="00296B01">
            <w:pPr>
              <w:spacing w:before="60" w:after="60"/>
              <w:ind w:left="57" w:right="57"/>
              <w:rPr>
                <w:szCs w:val="28"/>
              </w:rPr>
            </w:pPr>
          </w:p>
        </w:tc>
      </w:tr>
      <w:tr w:rsidR="00837F45" w:rsidRPr="005354D5" w14:paraId="68AE2349" w14:textId="77777777" w:rsidTr="00296B01">
        <w:trPr>
          <w:trHeight w:val="144"/>
          <w:jc w:val="center"/>
        </w:trPr>
        <w:tc>
          <w:tcPr>
            <w:tcW w:w="220" w:type="pct"/>
            <w:shd w:val="clear" w:color="auto" w:fill="FFFFFF"/>
          </w:tcPr>
          <w:p w14:paraId="37EBDA3B" w14:textId="77777777" w:rsidR="00837F45" w:rsidRPr="005354D5" w:rsidRDefault="00837F45" w:rsidP="00296B01">
            <w:pPr>
              <w:spacing w:before="60" w:after="60"/>
              <w:ind w:left="57" w:right="57"/>
              <w:jc w:val="center"/>
              <w:rPr>
                <w:b/>
                <w:szCs w:val="28"/>
              </w:rPr>
            </w:pPr>
            <w:r w:rsidRPr="005354D5">
              <w:rPr>
                <w:b/>
                <w:szCs w:val="28"/>
              </w:rPr>
              <w:t>4</w:t>
            </w:r>
          </w:p>
        </w:tc>
        <w:tc>
          <w:tcPr>
            <w:tcW w:w="874" w:type="pct"/>
            <w:shd w:val="clear" w:color="auto" w:fill="FFFFFF"/>
          </w:tcPr>
          <w:p w14:paraId="6E1FE3A5" w14:textId="77777777" w:rsidR="00837F45" w:rsidRPr="005354D5" w:rsidRDefault="00837F45" w:rsidP="00296B01">
            <w:pPr>
              <w:spacing w:before="60" w:after="60"/>
              <w:ind w:left="57" w:right="57"/>
              <w:rPr>
                <w:b/>
                <w:szCs w:val="28"/>
              </w:rPr>
            </w:pPr>
            <w:r w:rsidRPr="005354D5">
              <w:rPr>
                <w:b/>
                <w:szCs w:val="28"/>
              </w:rPr>
              <w:t>Tư vấn quản lý dự án đầu tư xây dựng</w:t>
            </w:r>
          </w:p>
        </w:tc>
        <w:tc>
          <w:tcPr>
            <w:tcW w:w="1048" w:type="pct"/>
            <w:shd w:val="clear" w:color="auto" w:fill="FFFFFF"/>
          </w:tcPr>
          <w:p w14:paraId="586D2574" w14:textId="77777777" w:rsidR="00837F45" w:rsidRPr="005354D5" w:rsidRDefault="00837F45" w:rsidP="00296B01">
            <w:pPr>
              <w:spacing w:before="60" w:after="60"/>
              <w:ind w:left="57" w:right="57"/>
              <w:rPr>
                <w:b/>
                <w:szCs w:val="28"/>
              </w:rPr>
            </w:pPr>
            <w:r w:rsidRPr="005354D5">
              <w:rPr>
                <w:szCs w:val="28"/>
              </w:rPr>
              <w:t xml:space="preserve">Được quản lý dự án tất cả các nhóm dự án </w:t>
            </w:r>
          </w:p>
        </w:tc>
        <w:tc>
          <w:tcPr>
            <w:tcW w:w="1048" w:type="pct"/>
            <w:shd w:val="clear" w:color="auto" w:fill="FFFFFF"/>
          </w:tcPr>
          <w:p w14:paraId="6E42BE5C" w14:textId="77777777" w:rsidR="00837F45" w:rsidRPr="005354D5" w:rsidRDefault="00837F45" w:rsidP="00296B01">
            <w:pPr>
              <w:spacing w:before="60" w:after="60"/>
              <w:ind w:left="57" w:right="57"/>
              <w:rPr>
                <w:b/>
                <w:szCs w:val="28"/>
              </w:rPr>
            </w:pPr>
            <w:r w:rsidRPr="005354D5">
              <w:rPr>
                <w:szCs w:val="28"/>
              </w:rPr>
              <w:t>Được quản lý dự án các dự án từ nhóm B trở xuống</w:t>
            </w:r>
          </w:p>
        </w:tc>
        <w:tc>
          <w:tcPr>
            <w:tcW w:w="1266" w:type="pct"/>
            <w:shd w:val="clear" w:color="auto" w:fill="FFFFFF"/>
          </w:tcPr>
          <w:p w14:paraId="118DCCDB" w14:textId="77777777" w:rsidR="00837F45" w:rsidRPr="005354D5" w:rsidRDefault="00837F45" w:rsidP="00296B01">
            <w:pPr>
              <w:spacing w:before="60" w:after="60"/>
              <w:ind w:left="57" w:right="57"/>
              <w:rPr>
                <w:b/>
                <w:szCs w:val="28"/>
              </w:rPr>
            </w:pPr>
            <w:r w:rsidRPr="005354D5">
              <w:rPr>
                <w:szCs w:val="28"/>
              </w:rPr>
              <w:t xml:space="preserve">Được quản lý dự án các dự án nhóm C và dự án chỉ yêu cầu lập Báo cáo kinh tế - kỹ thuật đầu tư xây dựng </w:t>
            </w:r>
          </w:p>
        </w:tc>
        <w:tc>
          <w:tcPr>
            <w:tcW w:w="544" w:type="pct"/>
            <w:shd w:val="clear" w:color="auto" w:fill="FFFFFF"/>
          </w:tcPr>
          <w:p w14:paraId="07F8A3BC" w14:textId="77777777" w:rsidR="00837F45" w:rsidRPr="005354D5" w:rsidRDefault="00837F45" w:rsidP="00296B01">
            <w:pPr>
              <w:spacing w:before="60" w:after="60"/>
              <w:ind w:left="57" w:right="57"/>
              <w:rPr>
                <w:b/>
                <w:szCs w:val="28"/>
              </w:rPr>
            </w:pPr>
          </w:p>
        </w:tc>
      </w:tr>
      <w:tr w:rsidR="00837F45" w:rsidRPr="005354D5" w14:paraId="3978F3CF" w14:textId="77777777" w:rsidTr="00296B01">
        <w:trPr>
          <w:trHeight w:val="144"/>
          <w:jc w:val="center"/>
        </w:trPr>
        <w:tc>
          <w:tcPr>
            <w:tcW w:w="220" w:type="pct"/>
            <w:shd w:val="clear" w:color="auto" w:fill="FFFFFF"/>
          </w:tcPr>
          <w:p w14:paraId="7B8C8600" w14:textId="77777777" w:rsidR="00837F45" w:rsidRPr="005354D5" w:rsidRDefault="00837F45" w:rsidP="00296B01">
            <w:pPr>
              <w:spacing w:before="60" w:after="60"/>
              <w:ind w:left="57" w:right="57"/>
              <w:jc w:val="center"/>
              <w:rPr>
                <w:b/>
                <w:szCs w:val="28"/>
              </w:rPr>
            </w:pPr>
            <w:r w:rsidRPr="005354D5">
              <w:rPr>
                <w:b/>
                <w:szCs w:val="28"/>
              </w:rPr>
              <w:t>5</w:t>
            </w:r>
          </w:p>
        </w:tc>
        <w:tc>
          <w:tcPr>
            <w:tcW w:w="874" w:type="pct"/>
            <w:shd w:val="clear" w:color="auto" w:fill="FFFFFF"/>
          </w:tcPr>
          <w:p w14:paraId="58FDB013" w14:textId="77777777" w:rsidR="00837F45" w:rsidRPr="005354D5" w:rsidRDefault="00837F45" w:rsidP="00296B01">
            <w:pPr>
              <w:spacing w:before="60" w:after="60"/>
              <w:ind w:left="57" w:right="57"/>
              <w:rPr>
                <w:b/>
                <w:szCs w:val="28"/>
              </w:rPr>
            </w:pPr>
            <w:r w:rsidRPr="005354D5">
              <w:rPr>
                <w:b/>
                <w:szCs w:val="28"/>
              </w:rPr>
              <w:t xml:space="preserve">Thi công xây dựng công trình, bao gồm thi công công tác xây dựng </w:t>
            </w:r>
            <w:r w:rsidRPr="005354D5">
              <w:rPr>
                <w:b/>
                <w:szCs w:val="28"/>
              </w:rPr>
              <w:lastRenderedPageBreak/>
              <w:t>công trình và thi công công tác lắp đặt thiết bị công trình</w:t>
            </w:r>
          </w:p>
        </w:tc>
        <w:tc>
          <w:tcPr>
            <w:tcW w:w="1048" w:type="pct"/>
            <w:shd w:val="clear" w:color="auto" w:fill="FFFFFF"/>
          </w:tcPr>
          <w:p w14:paraId="1758AF55" w14:textId="77777777" w:rsidR="00837F45" w:rsidRPr="005354D5" w:rsidRDefault="00837F45" w:rsidP="00296B01">
            <w:pPr>
              <w:spacing w:before="60" w:after="60"/>
              <w:ind w:left="57" w:right="57"/>
              <w:rPr>
                <w:szCs w:val="28"/>
              </w:rPr>
            </w:pPr>
          </w:p>
        </w:tc>
        <w:tc>
          <w:tcPr>
            <w:tcW w:w="1048" w:type="pct"/>
            <w:shd w:val="clear" w:color="auto" w:fill="FFFFFF"/>
          </w:tcPr>
          <w:p w14:paraId="404B0EF8" w14:textId="77777777" w:rsidR="00837F45" w:rsidRPr="005354D5" w:rsidRDefault="00837F45" w:rsidP="00296B01">
            <w:pPr>
              <w:spacing w:before="60" w:after="60"/>
              <w:ind w:left="57" w:right="57"/>
              <w:rPr>
                <w:szCs w:val="28"/>
              </w:rPr>
            </w:pPr>
          </w:p>
        </w:tc>
        <w:tc>
          <w:tcPr>
            <w:tcW w:w="1266" w:type="pct"/>
            <w:shd w:val="clear" w:color="auto" w:fill="FFFFFF"/>
          </w:tcPr>
          <w:p w14:paraId="1A8A17B0" w14:textId="77777777" w:rsidR="00837F45" w:rsidRPr="005354D5" w:rsidRDefault="00837F45" w:rsidP="00296B01">
            <w:pPr>
              <w:spacing w:before="60" w:after="60"/>
              <w:ind w:left="57" w:right="57"/>
              <w:rPr>
                <w:szCs w:val="28"/>
              </w:rPr>
            </w:pPr>
          </w:p>
        </w:tc>
        <w:tc>
          <w:tcPr>
            <w:tcW w:w="544" w:type="pct"/>
            <w:shd w:val="clear" w:color="auto" w:fill="FFFFFF"/>
          </w:tcPr>
          <w:p w14:paraId="3EBB7B60" w14:textId="77777777" w:rsidR="00837F45" w:rsidRPr="005354D5" w:rsidRDefault="00837F45" w:rsidP="00296B01">
            <w:pPr>
              <w:spacing w:before="60" w:after="60"/>
              <w:ind w:left="57" w:right="57"/>
              <w:rPr>
                <w:szCs w:val="28"/>
              </w:rPr>
            </w:pPr>
          </w:p>
        </w:tc>
      </w:tr>
      <w:tr w:rsidR="00837F45" w:rsidRPr="005354D5" w14:paraId="3D59A75A" w14:textId="77777777" w:rsidTr="00E23EE4">
        <w:trPr>
          <w:trHeight w:val="3991"/>
          <w:jc w:val="center"/>
        </w:trPr>
        <w:tc>
          <w:tcPr>
            <w:tcW w:w="220" w:type="pct"/>
            <w:shd w:val="clear" w:color="auto" w:fill="FFFFFF"/>
          </w:tcPr>
          <w:p w14:paraId="702E0F2F" w14:textId="77777777" w:rsidR="00837F45" w:rsidRPr="005354D5" w:rsidRDefault="00837F45" w:rsidP="00296B01">
            <w:pPr>
              <w:spacing w:before="60" w:after="60"/>
              <w:ind w:left="57" w:right="57"/>
              <w:jc w:val="center"/>
              <w:rPr>
                <w:szCs w:val="28"/>
              </w:rPr>
            </w:pPr>
            <w:r w:rsidRPr="005354D5">
              <w:rPr>
                <w:szCs w:val="28"/>
              </w:rPr>
              <w:lastRenderedPageBreak/>
              <w:t>5.1</w:t>
            </w:r>
          </w:p>
        </w:tc>
        <w:tc>
          <w:tcPr>
            <w:tcW w:w="874" w:type="pct"/>
            <w:shd w:val="clear" w:color="auto" w:fill="FFFFFF"/>
          </w:tcPr>
          <w:p w14:paraId="320966C0" w14:textId="77777777" w:rsidR="00837F45" w:rsidRPr="005354D5" w:rsidRDefault="00837F45" w:rsidP="00296B01">
            <w:pPr>
              <w:spacing w:before="60" w:after="60"/>
              <w:ind w:left="57" w:right="57"/>
              <w:rPr>
                <w:szCs w:val="28"/>
              </w:rPr>
            </w:pPr>
            <w:bookmarkStart w:id="411" w:name="_Hlk167089739"/>
            <w:r w:rsidRPr="005354D5">
              <w:rPr>
                <w:szCs w:val="28"/>
              </w:rPr>
              <w:t>Thi công công tác xây dựng công trình dân dụng - nhà công nghiệp</w:t>
            </w:r>
            <w:bookmarkEnd w:id="411"/>
          </w:p>
        </w:tc>
        <w:tc>
          <w:tcPr>
            <w:tcW w:w="1048" w:type="pct"/>
            <w:shd w:val="clear" w:color="auto" w:fill="FFFFFF"/>
          </w:tcPr>
          <w:p w14:paraId="2DB7A426" w14:textId="77777777" w:rsidR="00837F45" w:rsidRPr="005354D5" w:rsidRDefault="00837F45" w:rsidP="00296B01">
            <w:pPr>
              <w:spacing w:before="60" w:after="60"/>
              <w:ind w:left="57" w:right="57"/>
              <w:rPr>
                <w:szCs w:val="28"/>
              </w:rPr>
            </w:pPr>
            <w:r w:rsidRPr="005354D5">
              <w:rPr>
                <w:szCs w:val="28"/>
              </w:rPr>
              <w:t>Được thi công công tác xây dựng công trình tất cả các cấp của công trình: dân dụng; nhà công nghiệp; hạ tầng kỹ thuật (trừ cấp nước, thoát nước, xử lý chất thải rắn) và công trình khác có kết cấu dạng nhà, cột, trụ, tháp, bể chứa, si lô, tuyến ống/cống, tuyến cáp treo vận chuyển người, cảng cạn</w:t>
            </w:r>
          </w:p>
        </w:tc>
        <w:tc>
          <w:tcPr>
            <w:tcW w:w="1048" w:type="pct"/>
            <w:shd w:val="clear" w:color="auto" w:fill="FFFFFF"/>
          </w:tcPr>
          <w:p w14:paraId="79211BD2" w14:textId="77777777" w:rsidR="00837F45" w:rsidRPr="005354D5" w:rsidRDefault="00837F45" w:rsidP="00296B01">
            <w:pPr>
              <w:spacing w:before="60" w:after="60"/>
              <w:ind w:left="57" w:right="57"/>
              <w:rPr>
                <w:szCs w:val="28"/>
              </w:rPr>
            </w:pPr>
            <w:r w:rsidRPr="005354D5">
              <w:rPr>
                <w:szCs w:val="28"/>
              </w:rPr>
              <w:t>Được thi công công tác xây dựng công trình từ cấp II trở xuống của công trình: dân dụng; nhà công nghiệp; hạ tầng kỹ thuật (trừ cấp nước, thoát nước, xử lý chất thải rắn) và công trình khác có kết cấu dạng nhà, cột, trụ, tháp, bể chứa, si lô, tuyến ống/cống, tuyến cáp treo vận chuyển người, cảng cạn</w:t>
            </w:r>
          </w:p>
        </w:tc>
        <w:tc>
          <w:tcPr>
            <w:tcW w:w="1266" w:type="pct"/>
            <w:shd w:val="clear" w:color="auto" w:fill="FFFFFF"/>
          </w:tcPr>
          <w:p w14:paraId="06353536" w14:textId="77777777" w:rsidR="00837F45" w:rsidRPr="005354D5" w:rsidRDefault="00837F45" w:rsidP="00296B01">
            <w:pPr>
              <w:spacing w:before="60" w:after="60"/>
              <w:ind w:left="57" w:right="57"/>
              <w:rPr>
                <w:szCs w:val="28"/>
              </w:rPr>
            </w:pPr>
            <w:r w:rsidRPr="005354D5">
              <w:rPr>
                <w:szCs w:val="28"/>
              </w:rPr>
              <w:t>Được thi công công tác xây dựng công trình từ cấp III trở xuống của công trình: dân dụng; nhà công nghiệp; hạ tầng kỹ thuật (trừ cấp nước, thoát nước, xử lý chất thải rắn) và công trình khác có kết cấu dạng nhà, cột, trụ, tháp, bể chứa, si lô, tuyến ống/cống, tuyến cáp treo vận chuyển người, cảng cạn</w:t>
            </w:r>
          </w:p>
        </w:tc>
        <w:tc>
          <w:tcPr>
            <w:tcW w:w="544" w:type="pct"/>
            <w:vMerge w:val="restart"/>
            <w:shd w:val="clear" w:color="auto" w:fill="FFFFFF"/>
          </w:tcPr>
          <w:p w14:paraId="42471E13" w14:textId="77777777" w:rsidR="00837F45" w:rsidRPr="005354D5" w:rsidRDefault="00837F45" w:rsidP="00296B01">
            <w:pPr>
              <w:spacing w:before="60" w:after="60"/>
              <w:ind w:left="57" w:right="57"/>
              <w:rPr>
                <w:szCs w:val="28"/>
              </w:rPr>
            </w:pPr>
          </w:p>
        </w:tc>
      </w:tr>
      <w:tr w:rsidR="00837F45" w:rsidRPr="005354D5" w14:paraId="025D0F00" w14:textId="77777777" w:rsidTr="00296B01">
        <w:trPr>
          <w:trHeight w:val="144"/>
          <w:jc w:val="center"/>
        </w:trPr>
        <w:tc>
          <w:tcPr>
            <w:tcW w:w="220" w:type="pct"/>
            <w:shd w:val="clear" w:color="auto" w:fill="FFFFFF"/>
          </w:tcPr>
          <w:p w14:paraId="3376097A" w14:textId="77777777" w:rsidR="00837F45" w:rsidRPr="0002054C" w:rsidRDefault="00837F45" w:rsidP="00296B01">
            <w:pPr>
              <w:spacing w:before="60" w:after="60"/>
              <w:ind w:left="57" w:right="57"/>
              <w:jc w:val="center"/>
              <w:rPr>
                <w:szCs w:val="28"/>
              </w:rPr>
            </w:pPr>
            <w:r w:rsidRPr="005354D5">
              <w:rPr>
                <w:szCs w:val="28"/>
              </w:rPr>
              <w:t>5.2</w:t>
            </w:r>
          </w:p>
        </w:tc>
        <w:tc>
          <w:tcPr>
            <w:tcW w:w="874" w:type="pct"/>
            <w:shd w:val="clear" w:color="auto" w:fill="FFFFFF"/>
          </w:tcPr>
          <w:p w14:paraId="525668BB" w14:textId="77777777" w:rsidR="00837F45" w:rsidRPr="005354D5" w:rsidRDefault="00837F45" w:rsidP="00296B01">
            <w:pPr>
              <w:spacing w:before="60" w:after="60"/>
              <w:ind w:left="57" w:right="57"/>
              <w:rPr>
                <w:szCs w:val="28"/>
              </w:rPr>
            </w:pPr>
            <w:r w:rsidRPr="005354D5">
              <w:rPr>
                <w:szCs w:val="28"/>
              </w:rPr>
              <w:t>Thi công công tác xây dựng công trình công nghiệp khai thác mỏ và chế biến khoáng sản</w:t>
            </w:r>
          </w:p>
        </w:tc>
        <w:tc>
          <w:tcPr>
            <w:tcW w:w="1048" w:type="pct"/>
            <w:shd w:val="clear" w:color="auto" w:fill="FFFFFF"/>
          </w:tcPr>
          <w:p w14:paraId="57FCBED9" w14:textId="77777777" w:rsidR="00837F45" w:rsidRPr="005354D5" w:rsidRDefault="00837F45" w:rsidP="00296B01">
            <w:pPr>
              <w:spacing w:before="60" w:after="60"/>
              <w:ind w:left="57" w:right="57"/>
              <w:rPr>
                <w:szCs w:val="28"/>
              </w:rPr>
            </w:pPr>
            <w:r w:rsidRPr="005354D5">
              <w:rPr>
                <w:szCs w:val="28"/>
              </w:rPr>
              <w:t>Được thi công công tác xây dựng tất cả các cấp của công trình khai thác mỏ và chế biến khoáng sản</w:t>
            </w:r>
          </w:p>
        </w:tc>
        <w:tc>
          <w:tcPr>
            <w:tcW w:w="1048" w:type="pct"/>
            <w:shd w:val="clear" w:color="auto" w:fill="FFFFFF"/>
          </w:tcPr>
          <w:p w14:paraId="163280C6" w14:textId="77777777" w:rsidR="00837F45" w:rsidRPr="005354D5" w:rsidRDefault="00837F45" w:rsidP="00296B01">
            <w:pPr>
              <w:spacing w:before="60" w:after="60"/>
              <w:ind w:left="57" w:right="57"/>
              <w:rPr>
                <w:szCs w:val="28"/>
              </w:rPr>
            </w:pPr>
            <w:r w:rsidRPr="005354D5">
              <w:rPr>
                <w:szCs w:val="28"/>
              </w:rPr>
              <w:t>Được thi công công tác xây dựng công trình khai thác mỏ và chế biến khoáng sản từ cấp II trở xuống</w:t>
            </w:r>
          </w:p>
        </w:tc>
        <w:tc>
          <w:tcPr>
            <w:tcW w:w="1266" w:type="pct"/>
            <w:shd w:val="clear" w:color="auto" w:fill="FFFFFF"/>
          </w:tcPr>
          <w:p w14:paraId="2A82DBA9" w14:textId="77777777" w:rsidR="00837F45" w:rsidRPr="005354D5" w:rsidRDefault="00837F45" w:rsidP="00296B01">
            <w:pPr>
              <w:spacing w:before="60" w:after="60"/>
              <w:ind w:left="57" w:right="57"/>
              <w:rPr>
                <w:szCs w:val="28"/>
              </w:rPr>
            </w:pPr>
            <w:r w:rsidRPr="005354D5">
              <w:rPr>
                <w:szCs w:val="28"/>
              </w:rPr>
              <w:t>Được thi công công tác xây dựng công trình khai thác mỏ và chế biến khoáng sản từ cấp III trở xuống</w:t>
            </w:r>
          </w:p>
        </w:tc>
        <w:tc>
          <w:tcPr>
            <w:tcW w:w="544" w:type="pct"/>
            <w:vMerge/>
            <w:shd w:val="clear" w:color="auto" w:fill="FFFFFF"/>
          </w:tcPr>
          <w:p w14:paraId="7931B0EB" w14:textId="77777777" w:rsidR="00837F45" w:rsidRPr="005354D5" w:rsidRDefault="00837F45" w:rsidP="00296B01">
            <w:pPr>
              <w:spacing w:before="60" w:after="60"/>
              <w:ind w:left="57" w:right="57"/>
              <w:rPr>
                <w:szCs w:val="28"/>
              </w:rPr>
            </w:pPr>
          </w:p>
        </w:tc>
      </w:tr>
      <w:tr w:rsidR="00837F45" w:rsidRPr="005354D5" w14:paraId="612C411F" w14:textId="77777777" w:rsidTr="00296B01">
        <w:trPr>
          <w:trHeight w:val="144"/>
          <w:jc w:val="center"/>
        </w:trPr>
        <w:tc>
          <w:tcPr>
            <w:tcW w:w="220" w:type="pct"/>
            <w:shd w:val="clear" w:color="auto" w:fill="FFFFFF"/>
          </w:tcPr>
          <w:p w14:paraId="47152E91" w14:textId="77777777" w:rsidR="00837F45" w:rsidRPr="0002054C" w:rsidRDefault="00837F45" w:rsidP="00296B01">
            <w:pPr>
              <w:spacing w:before="60" w:after="60"/>
              <w:ind w:left="57" w:right="57"/>
              <w:jc w:val="center"/>
              <w:rPr>
                <w:szCs w:val="28"/>
              </w:rPr>
            </w:pPr>
            <w:r w:rsidRPr="005354D5">
              <w:rPr>
                <w:szCs w:val="28"/>
              </w:rPr>
              <w:t>5.3</w:t>
            </w:r>
          </w:p>
        </w:tc>
        <w:tc>
          <w:tcPr>
            <w:tcW w:w="874" w:type="pct"/>
            <w:shd w:val="clear" w:color="auto" w:fill="FFFFFF"/>
          </w:tcPr>
          <w:p w14:paraId="12A85A08" w14:textId="77777777" w:rsidR="00837F45" w:rsidRPr="005354D5" w:rsidRDefault="00837F45" w:rsidP="00296B01">
            <w:pPr>
              <w:spacing w:before="60" w:after="60"/>
              <w:ind w:left="57" w:right="57"/>
              <w:rPr>
                <w:szCs w:val="28"/>
              </w:rPr>
            </w:pPr>
            <w:r w:rsidRPr="005354D5">
              <w:rPr>
                <w:szCs w:val="28"/>
              </w:rPr>
              <w:t xml:space="preserve">Thi công công tác xây dựng công trình công nghiệp dầu </w:t>
            </w:r>
            <w:r w:rsidRPr="005354D5">
              <w:rPr>
                <w:szCs w:val="28"/>
              </w:rPr>
              <w:lastRenderedPageBreak/>
              <w:t>khí</w:t>
            </w:r>
          </w:p>
        </w:tc>
        <w:tc>
          <w:tcPr>
            <w:tcW w:w="1048" w:type="pct"/>
            <w:vMerge w:val="restart"/>
            <w:shd w:val="clear" w:color="auto" w:fill="FFFFFF"/>
          </w:tcPr>
          <w:p w14:paraId="5F9297DB" w14:textId="77777777" w:rsidR="00837F45" w:rsidRPr="005354D5" w:rsidRDefault="00837F45" w:rsidP="00296B01">
            <w:pPr>
              <w:spacing w:before="60" w:after="60"/>
              <w:ind w:left="57" w:right="57"/>
              <w:rPr>
                <w:szCs w:val="28"/>
              </w:rPr>
            </w:pPr>
            <w:r w:rsidRPr="005354D5">
              <w:rPr>
                <w:szCs w:val="28"/>
              </w:rPr>
              <w:lastRenderedPageBreak/>
              <w:t xml:space="preserve">Được thi công công tác xây dựng tất cả các </w:t>
            </w:r>
            <w:r w:rsidRPr="005354D5">
              <w:rPr>
                <w:szCs w:val="28"/>
              </w:rPr>
              <w:lastRenderedPageBreak/>
              <w:t>cấp công trình cùng loại</w:t>
            </w:r>
          </w:p>
        </w:tc>
        <w:tc>
          <w:tcPr>
            <w:tcW w:w="1048" w:type="pct"/>
            <w:vMerge w:val="restart"/>
            <w:shd w:val="clear" w:color="auto" w:fill="FFFFFF"/>
          </w:tcPr>
          <w:p w14:paraId="15D89A2E" w14:textId="77777777" w:rsidR="00837F45" w:rsidRPr="005354D5" w:rsidRDefault="00837F45" w:rsidP="00296B01">
            <w:pPr>
              <w:spacing w:before="60" w:after="60"/>
              <w:ind w:left="57" w:right="57"/>
              <w:rPr>
                <w:szCs w:val="28"/>
              </w:rPr>
            </w:pPr>
            <w:r w:rsidRPr="005354D5">
              <w:rPr>
                <w:szCs w:val="28"/>
              </w:rPr>
              <w:lastRenderedPageBreak/>
              <w:t xml:space="preserve">Được thi công công tác xây dựng công trình cùng loại từ cấp II trở </w:t>
            </w:r>
            <w:r w:rsidRPr="005354D5">
              <w:rPr>
                <w:szCs w:val="28"/>
              </w:rPr>
              <w:lastRenderedPageBreak/>
              <w:t>xuống</w:t>
            </w:r>
          </w:p>
        </w:tc>
        <w:tc>
          <w:tcPr>
            <w:tcW w:w="1266" w:type="pct"/>
            <w:vMerge w:val="restart"/>
            <w:shd w:val="clear" w:color="auto" w:fill="FFFFFF"/>
          </w:tcPr>
          <w:p w14:paraId="319FA696" w14:textId="77777777" w:rsidR="00837F45" w:rsidRPr="005354D5" w:rsidRDefault="00837F45" w:rsidP="00296B01">
            <w:pPr>
              <w:spacing w:before="60" w:after="60"/>
              <w:ind w:left="57" w:right="57"/>
              <w:rPr>
                <w:szCs w:val="28"/>
              </w:rPr>
            </w:pPr>
            <w:r w:rsidRPr="005354D5">
              <w:rPr>
                <w:szCs w:val="28"/>
              </w:rPr>
              <w:lastRenderedPageBreak/>
              <w:t xml:space="preserve">Được thi công công tác xây dựng công trình cùng loại </w:t>
            </w:r>
            <w:r w:rsidRPr="005354D5">
              <w:rPr>
                <w:szCs w:val="28"/>
              </w:rPr>
              <w:lastRenderedPageBreak/>
              <w:t>từ cấp III trở xuống</w:t>
            </w:r>
          </w:p>
        </w:tc>
        <w:tc>
          <w:tcPr>
            <w:tcW w:w="544" w:type="pct"/>
            <w:vMerge/>
            <w:shd w:val="clear" w:color="auto" w:fill="FFFFFF"/>
          </w:tcPr>
          <w:p w14:paraId="54C69418" w14:textId="77777777" w:rsidR="00837F45" w:rsidRPr="005354D5" w:rsidRDefault="00837F45" w:rsidP="00296B01">
            <w:pPr>
              <w:spacing w:before="60" w:after="60"/>
              <w:ind w:left="57" w:right="57"/>
              <w:rPr>
                <w:szCs w:val="28"/>
              </w:rPr>
            </w:pPr>
          </w:p>
        </w:tc>
      </w:tr>
      <w:tr w:rsidR="00837F45" w:rsidRPr="005354D5" w14:paraId="3772ACAD" w14:textId="77777777" w:rsidTr="00296B01">
        <w:trPr>
          <w:trHeight w:val="144"/>
          <w:jc w:val="center"/>
        </w:trPr>
        <w:tc>
          <w:tcPr>
            <w:tcW w:w="220" w:type="pct"/>
            <w:shd w:val="clear" w:color="auto" w:fill="FFFFFF"/>
          </w:tcPr>
          <w:p w14:paraId="79CB2B62" w14:textId="77777777" w:rsidR="00837F45" w:rsidRPr="0002054C" w:rsidRDefault="00837F45" w:rsidP="00296B01">
            <w:pPr>
              <w:spacing w:before="60" w:after="60"/>
              <w:ind w:left="57" w:right="57"/>
              <w:jc w:val="center"/>
              <w:rPr>
                <w:szCs w:val="28"/>
              </w:rPr>
            </w:pPr>
            <w:r w:rsidRPr="005354D5">
              <w:rPr>
                <w:szCs w:val="28"/>
              </w:rPr>
              <w:lastRenderedPageBreak/>
              <w:t>5.4</w:t>
            </w:r>
          </w:p>
        </w:tc>
        <w:tc>
          <w:tcPr>
            <w:tcW w:w="874" w:type="pct"/>
            <w:shd w:val="clear" w:color="auto" w:fill="FFFFFF"/>
          </w:tcPr>
          <w:p w14:paraId="024C48BD" w14:textId="77777777" w:rsidR="00837F45" w:rsidRPr="005354D5" w:rsidRDefault="00837F45" w:rsidP="00296B01">
            <w:pPr>
              <w:spacing w:before="60" w:after="60"/>
              <w:ind w:left="57" w:right="57"/>
              <w:rPr>
                <w:szCs w:val="28"/>
              </w:rPr>
            </w:pPr>
            <w:r w:rsidRPr="005354D5">
              <w:rPr>
                <w:szCs w:val="28"/>
              </w:rPr>
              <w:t>Thi công công tác xây dựng công trình công nghiệp năng lượng (không bao gồm các nội dung về công nghệ thuộc chuyên ngành điện), gồm:</w:t>
            </w:r>
          </w:p>
          <w:p w14:paraId="438F3122" w14:textId="77777777" w:rsidR="00837F45" w:rsidRPr="005354D5" w:rsidRDefault="00837F45" w:rsidP="00296B01">
            <w:pPr>
              <w:spacing w:before="60" w:after="60"/>
              <w:ind w:left="57" w:right="57"/>
              <w:rPr>
                <w:szCs w:val="28"/>
              </w:rPr>
            </w:pPr>
            <w:r w:rsidRPr="005354D5">
              <w:rPr>
                <w:szCs w:val="28"/>
              </w:rPr>
              <w:t>5.</w:t>
            </w:r>
            <w:r>
              <w:rPr>
                <w:szCs w:val="28"/>
              </w:rPr>
              <w:t>4</w:t>
            </w:r>
            <w:r w:rsidRPr="005354D5">
              <w:rPr>
                <w:szCs w:val="28"/>
              </w:rPr>
              <w:t>.1. Nhiệt điện, điện địa nhiệt</w:t>
            </w:r>
          </w:p>
          <w:p w14:paraId="675CC137" w14:textId="77777777" w:rsidR="00837F45" w:rsidRPr="005354D5" w:rsidRDefault="00837F45" w:rsidP="00296B01">
            <w:pPr>
              <w:spacing w:before="60" w:after="60"/>
              <w:ind w:left="57" w:right="57"/>
              <w:rPr>
                <w:szCs w:val="28"/>
              </w:rPr>
            </w:pPr>
            <w:r w:rsidRPr="005354D5">
              <w:rPr>
                <w:szCs w:val="28"/>
              </w:rPr>
              <w:t>5.4.2. Điện hạt nhân</w:t>
            </w:r>
          </w:p>
          <w:p w14:paraId="6C6D3FFB" w14:textId="77777777" w:rsidR="00837F45" w:rsidRPr="005354D5" w:rsidRDefault="00837F45" w:rsidP="00296B01">
            <w:pPr>
              <w:spacing w:before="60" w:after="60"/>
              <w:ind w:left="57" w:right="57"/>
              <w:rPr>
                <w:szCs w:val="28"/>
              </w:rPr>
            </w:pPr>
            <w:r w:rsidRPr="005354D5">
              <w:rPr>
                <w:szCs w:val="28"/>
              </w:rPr>
              <w:t>5.4.3. Thủy điện</w:t>
            </w:r>
          </w:p>
          <w:p w14:paraId="363C7AB1" w14:textId="77777777" w:rsidR="00837F45" w:rsidRPr="00E23EE4" w:rsidRDefault="00837F45" w:rsidP="00296B01">
            <w:pPr>
              <w:spacing w:before="60" w:after="60"/>
              <w:ind w:left="57" w:right="57"/>
              <w:rPr>
                <w:spacing w:val="-8"/>
                <w:szCs w:val="28"/>
              </w:rPr>
            </w:pPr>
            <w:r w:rsidRPr="005354D5">
              <w:rPr>
                <w:szCs w:val="28"/>
              </w:rPr>
              <w:t xml:space="preserve">5.4.4. Điện gió, điện </w:t>
            </w:r>
            <w:r w:rsidRPr="00E23EE4">
              <w:rPr>
                <w:spacing w:val="-8"/>
                <w:szCs w:val="28"/>
              </w:rPr>
              <w:t>mặt trời, điện thủy triều</w:t>
            </w:r>
          </w:p>
          <w:p w14:paraId="493BB18A" w14:textId="77777777" w:rsidR="00837F45" w:rsidRPr="00E23EE4" w:rsidRDefault="00837F45" w:rsidP="00296B01">
            <w:pPr>
              <w:spacing w:before="60" w:after="60"/>
              <w:ind w:left="57" w:right="57"/>
              <w:rPr>
                <w:spacing w:val="-12"/>
                <w:szCs w:val="28"/>
              </w:rPr>
            </w:pPr>
            <w:r w:rsidRPr="005354D5">
              <w:rPr>
                <w:szCs w:val="28"/>
              </w:rPr>
              <w:t xml:space="preserve">5.4.5. Điện sinh khối, </w:t>
            </w:r>
            <w:r w:rsidRPr="00E23EE4">
              <w:rPr>
                <w:spacing w:val="-12"/>
                <w:szCs w:val="28"/>
              </w:rPr>
              <w:t>điện rác, điện khí biogas</w:t>
            </w:r>
          </w:p>
          <w:p w14:paraId="1216E1CA" w14:textId="77777777" w:rsidR="00837F45" w:rsidRPr="005354D5" w:rsidRDefault="00837F45" w:rsidP="00296B01">
            <w:pPr>
              <w:spacing w:before="60" w:after="60"/>
              <w:ind w:left="57" w:right="57"/>
              <w:rPr>
                <w:szCs w:val="28"/>
              </w:rPr>
            </w:pPr>
            <w:r w:rsidRPr="005354D5">
              <w:rPr>
                <w:szCs w:val="28"/>
              </w:rPr>
              <w:t>5.4.6. Đường dây và trạm biến áp</w:t>
            </w:r>
          </w:p>
        </w:tc>
        <w:tc>
          <w:tcPr>
            <w:tcW w:w="1048" w:type="pct"/>
            <w:vMerge/>
            <w:shd w:val="clear" w:color="auto" w:fill="FFFFFF"/>
          </w:tcPr>
          <w:p w14:paraId="12E0B004" w14:textId="77777777" w:rsidR="00837F45" w:rsidRPr="005354D5" w:rsidRDefault="00837F45" w:rsidP="00296B01">
            <w:pPr>
              <w:spacing w:before="60" w:after="60"/>
              <w:ind w:left="57" w:right="57"/>
              <w:rPr>
                <w:szCs w:val="28"/>
              </w:rPr>
            </w:pPr>
          </w:p>
        </w:tc>
        <w:tc>
          <w:tcPr>
            <w:tcW w:w="1048" w:type="pct"/>
            <w:vMerge/>
            <w:shd w:val="clear" w:color="auto" w:fill="FFFFFF"/>
          </w:tcPr>
          <w:p w14:paraId="50CD54AE" w14:textId="77777777" w:rsidR="00837F45" w:rsidRPr="005354D5" w:rsidRDefault="00837F45" w:rsidP="00296B01">
            <w:pPr>
              <w:spacing w:before="60" w:after="60"/>
              <w:ind w:left="57" w:right="57"/>
              <w:rPr>
                <w:szCs w:val="28"/>
              </w:rPr>
            </w:pPr>
          </w:p>
        </w:tc>
        <w:tc>
          <w:tcPr>
            <w:tcW w:w="1266" w:type="pct"/>
            <w:vMerge/>
            <w:shd w:val="clear" w:color="auto" w:fill="FFFFFF"/>
          </w:tcPr>
          <w:p w14:paraId="70367F22" w14:textId="77777777" w:rsidR="00837F45" w:rsidRPr="005354D5" w:rsidRDefault="00837F45" w:rsidP="00296B01">
            <w:pPr>
              <w:spacing w:before="60" w:after="60"/>
              <w:ind w:left="57" w:right="57"/>
              <w:rPr>
                <w:szCs w:val="28"/>
              </w:rPr>
            </w:pPr>
          </w:p>
        </w:tc>
        <w:tc>
          <w:tcPr>
            <w:tcW w:w="544" w:type="pct"/>
            <w:vMerge/>
            <w:shd w:val="clear" w:color="auto" w:fill="FFFFFF"/>
          </w:tcPr>
          <w:p w14:paraId="75B83914" w14:textId="77777777" w:rsidR="00837F45" w:rsidRPr="005354D5" w:rsidRDefault="00837F45" w:rsidP="00296B01">
            <w:pPr>
              <w:spacing w:before="60" w:after="60"/>
              <w:ind w:left="57" w:right="57"/>
              <w:rPr>
                <w:szCs w:val="28"/>
              </w:rPr>
            </w:pPr>
          </w:p>
        </w:tc>
      </w:tr>
      <w:tr w:rsidR="00837F45" w:rsidRPr="005354D5" w14:paraId="407DD5EB" w14:textId="77777777" w:rsidTr="00296B01">
        <w:trPr>
          <w:trHeight w:val="1236"/>
          <w:jc w:val="center"/>
        </w:trPr>
        <w:tc>
          <w:tcPr>
            <w:tcW w:w="220" w:type="pct"/>
            <w:vMerge w:val="restart"/>
            <w:shd w:val="clear" w:color="auto" w:fill="FFFFFF"/>
          </w:tcPr>
          <w:p w14:paraId="45573ECA" w14:textId="77777777" w:rsidR="00837F45" w:rsidRPr="0002054C" w:rsidRDefault="00837F45" w:rsidP="00296B01">
            <w:pPr>
              <w:spacing w:before="60" w:after="60"/>
              <w:ind w:left="57" w:right="57"/>
              <w:jc w:val="center"/>
              <w:rPr>
                <w:szCs w:val="28"/>
              </w:rPr>
            </w:pPr>
            <w:r w:rsidRPr="005354D5">
              <w:rPr>
                <w:szCs w:val="28"/>
              </w:rPr>
              <w:lastRenderedPageBreak/>
              <w:t>5.5</w:t>
            </w:r>
          </w:p>
        </w:tc>
        <w:tc>
          <w:tcPr>
            <w:tcW w:w="874" w:type="pct"/>
            <w:shd w:val="clear" w:color="auto" w:fill="FFFFFF"/>
          </w:tcPr>
          <w:p w14:paraId="3F10B256" w14:textId="77777777" w:rsidR="00837F45" w:rsidRPr="005354D5" w:rsidRDefault="00837F45" w:rsidP="00296B01">
            <w:pPr>
              <w:spacing w:before="60" w:after="60"/>
              <w:ind w:left="57" w:right="57"/>
              <w:rPr>
                <w:szCs w:val="28"/>
              </w:rPr>
            </w:pPr>
            <w:r w:rsidRPr="005354D5">
              <w:rPr>
                <w:szCs w:val="28"/>
              </w:rPr>
              <w:t>Thi công công tác xây dựng công trình giao thông, gồm:</w:t>
            </w:r>
          </w:p>
          <w:p w14:paraId="7E9656BE" w14:textId="77777777" w:rsidR="00837F45" w:rsidRPr="005354D5" w:rsidRDefault="00837F45" w:rsidP="00296B01">
            <w:pPr>
              <w:spacing w:before="60" w:after="60"/>
              <w:ind w:left="57" w:right="57"/>
              <w:rPr>
                <w:szCs w:val="28"/>
              </w:rPr>
            </w:pPr>
            <w:r w:rsidRPr="005354D5">
              <w:rPr>
                <w:szCs w:val="28"/>
              </w:rPr>
              <w:t>5.5.1. Đường bộ</w:t>
            </w:r>
          </w:p>
        </w:tc>
        <w:tc>
          <w:tcPr>
            <w:tcW w:w="1048" w:type="pct"/>
            <w:shd w:val="clear" w:color="auto" w:fill="FFFFFF"/>
          </w:tcPr>
          <w:p w14:paraId="688ABE7E" w14:textId="77777777" w:rsidR="00837F45" w:rsidRPr="005354D5" w:rsidRDefault="00837F45" w:rsidP="00296B01">
            <w:pPr>
              <w:spacing w:before="60" w:after="60"/>
              <w:ind w:left="57" w:right="57"/>
              <w:rPr>
                <w:szCs w:val="28"/>
              </w:rPr>
            </w:pPr>
            <w:r w:rsidRPr="005354D5">
              <w:rPr>
                <w:bCs/>
                <w:szCs w:val="28"/>
              </w:rPr>
              <w:t>Được thi công công tác xây dựng tất cả các cấp công trình cùng loại và công trình khu bay.</w:t>
            </w:r>
          </w:p>
        </w:tc>
        <w:tc>
          <w:tcPr>
            <w:tcW w:w="1048" w:type="pct"/>
            <w:shd w:val="clear" w:color="auto" w:fill="FFFFFF"/>
          </w:tcPr>
          <w:p w14:paraId="2DBAD133" w14:textId="77777777" w:rsidR="00837F45" w:rsidRPr="005354D5" w:rsidRDefault="00837F45" w:rsidP="00296B01">
            <w:pPr>
              <w:spacing w:before="60" w:after="60"/>
              <w:ind w:left="57" w:right="57"/>
              <w:rPr>
                <w:szCs w:val="28"/>
              </w:rPr>
            </w:pPr>
            <w:r w:rsidRPr="005354D5">
              <w:rPr>
                <w:bCs/>
                <w:szCs w:val="28"/>
              </w:rPr>
              <w:t>Được thi công công tác xây dựng công trình cùng loại và công trình khu bay từ cấp II trở xuống.</w:t>
            </w:r>
          </w:p>
        </w:tc>
        <w:tc>
          <w:tcPr>
            <w:tcW w:w="1266" w:type="pct"/>
            <w:shd w:val="clear" w:color="auto" w:fill="FFFFFF"/>
          </w:tcPr>
          <w:p w14:paraId="72F85ACE" w14:textId="77777777" w:rsidR="00837F45" w:rsidRPr="005354D5" w:rsidRDefault="00837F45" w:rsidP="00296B01">
            <w:pPr>
              <w:spacing w:before="60" w:after="60"/>
              <w:ind w:left="57" w:right="57"/>
              <w:rPr>
                <w:szCs w:val="28"/>
              </w:rPr>
            </w:pPr>
            <w:r w:rsidRPr="005354D5">
              <w:rPr>
                <w:bCs/>
                <w:szCs w:val="28"/>
              </w:rPr>
              <w:t>Được thi công công tác xây dựng công trình cùng loại và công trình khu bay từ cấp III trở xuống.</w:t>
            </w:r>
          </w:p>
        </w:tc>
        <w:tc>
          <w:tcPr>
            <w:tcW w:w="544" w:type="pct"/>
            <w:vMerge/>
            <w:shd w:val="clear" w:color="auto" w:fill="FFFFFF"/>
          </w:tcPr>
          <w:p w14:paraId="3CC08367" w14:textId="77777777" w:rsidR="00837F45" w:rsidRPr="005354D5" w:rsidRDefault="00837F45" w:rsidP="00296B01">
            <w:pPr>
              <w:spacing w:before="60" w:after="60"/>
              <w:ind w:left="57" w:right="57"/>
              <w:rPr>
                <w:szCs w:val="28"/>
              </w:rPr>
            </w:pPr>
          </w:p>
        </w:tc>
      </w:tr>
      <w:tr w:rsidR="00837F45" w:rsidRPr="005354D5" w14:paraId="5C31C4D7" w14:textId="77777777" w:rsidTr="00296B01">
        <w:trPr>
          <w:trHeight w:val="1686"/>
          <w:jc w:val="center"/>
        </w:trPr>
        <w:tc>
          <w:tcPr>
            <w:tcW w:w="220" w:type="pct"/>
            <w:vMerge/>
            <w:shd w:val="clear" w:color="auto" w:fill="FFFFFF"/>
          </w:tcPr>
          <w:p w14:paraId="3684677F" w14:textId="77777777" w:rsidR="00837F45" w:rsidRPr="005354D5" w:rsidRDefault="00837F45" w:rsidP="00296B01">
            <w:pPr>
              <w:spacing w:before="60" w:after="60"/>
              <w:ind w:left="57" w:right="57"/>
              <w:jc w:val="center"/>
              <w:rPr>
                <w:szCs w:val="28"/>
              </w:rPr>
            </w:pPr>
          </w:p>
        </w:tc>
        <w:tc>
          <w:tcPr>
            <w:tcW w:w="874" w:type="pct"/>
            <w:shd w:val="clear" w:color="auto" w:fill="FFFFFF"/>
          </w:tcPr>
          <w:p w14:paraId="108345C9" w14:textId="77777777" w:rsidR="00837F45" w:rsidRPr="005354D5" w:rsidRDefault="00837F45" w:rsidP="00296B01">
            <w:pPr>
              <w:spacing w:before="60" w:after="60"/>
              <w:ind w:left="57" w:right="57"/>
              <w:rPr>
                <w:szCs w:val="28"/>
              </w:rPr>
            </w:pPr>
            <w:r w:rsidRPr="005354D5">
              <w:rPr>
                <w:szCs w:val="28"/>
              </w:rPr>
              <w:t>5.5.2. Đường sắt</w:t>
            </w:r>
          </w:p>
          <w:p w14:paraId="1718F0E9" w14:textId="77777777" w:rsidR="00837F45" w:rsidRPr="005354D5" w:rsidRDefault="00837F45" w:rsidP="00296B01">
            <w:pPr>
              <w:spacing w:before="60" w:after="60"/>
              <w:ind w:left="57" w:right="57"/>
              <w:rPr>
                <w:szCs w:val="28"/>
              </w:rPr>
            </w:pPr>
            <w:r w:rsidRPr="005354D5">
              <w:rPr>
                <w:szCs w:val="28"/>
              </w:rPr>
              <w:t>5.5.3. Cầu-Hầm</w:t>
            </w:r>
          </w:p>
          <w:p w14:paraId="32DED9A9" w14:textId="77777777" w:rsidR="00837F45" w:rsidRPr="005354D5" w:rsidRDefault="00837F45" w:rsidP="00296B01">
            <w:pPr>
              <w:spacing w:before="60" w:after="60"/>
              <w:ind w:left="57" w:right="57"/>
              <w:rPr>
                <w:szCs w:val="28"/>
              </w:rPr>
            </w:pPr>
            <w:r w:rsidRPr="005354D5">
              <w:rPr>
                <w:szCs w:val="28"/>
              </w:rPr>
              <w:t>5.5.4. Đường thủy nội địa- Hàng hải</w:t>
            </w:r>
          </w:p>
          <w:p w14:paraId="2A50F905" w14:textId="77777777" w:rsidR="00837F45" w:rsidRPr="0002054C" w:rsidRDefault="00837F45" w:rsidP="00296B01">
            <w:pPr>
              <w:spacing w:before="60" w:after="60"/>
              <w:ind w:left="57" w:right="57"/>
              <w:rPr>
                <w:szCs w:val="28"/>
              </w:rPr>
            </w:pPr>
          </w:p>
        </w:tc>
        <w:tc>
          <w:tcPr>
            <w:tcW w:w="1048" w:type="pct"/>
            <w:shd w:val="clear" w:color="auto" w:fill="FFFFFF"/>
          </w:tcPr>
          <w:p w14:paraId="7F6DF95F" w14:textId="77777777" w:rsidR="00837F45" w:rsidRPr="005354D5" w:rsidRDefault="00837F45" w:rsidP="00296B01">
            <w:pPr>
              <w:spacing w:before="60" w:after="60"/>
              <w:ind w:left="57" w:right="57"/>
              <w:rPr>
                <w:szCs w:val="28"/>
              </w:rPr>
            </w:pPr>
            <w:r w:rsidRPr="005354D5">
              <w:rPr>
                <w:szCs w:val="28"/>
              </w:rPr>
              <w:t>Được thi công công tác xây dựng tất cả các cấp công trình cùng loại</w:t>
            </w:r>
          </w:p>
        </w:tc>
        <w:tc>
          <w:tcPr>
            <w:tcW w:w="1048" w:type="pct"/>
            <w:shd w:val="clear" w:color="auto" w:fill="FFFFFF"/>
          </w:tcPr>
          <w:p w14:paraId="3904B96F" w14:textId="77777777" w:rsidR="00837F45" w:rsidRPr="005354D5" w:rsidRDefault="00837F45" w:rsidP="00296B01">
            <w:pPr>
              <w:spacing w:before="60" w:after="60"/>
              <w:ind w:left="57" w:right="57"/>
              <w:rPr>
                <w:szCs w:val="28"/>
              </w:rPr>
            </w:pPr>
            <w:r w:rsidRPr="005354D5">
              <w:rPr>
                <w:szCs w:val="28"/>
              </w:rPr>
              <w:t>Được thi công công tác xây dựng công trình cùng loại từ cấp II trở xuống</w:t>
            </w:r>
          </w:p>
        </w:tc>
        <w:tc>
          <w:tcPr>
            <w:tcW w:w="1266" w:type="pct"/>
            <w:shd w:val="clear" w:color="auto" w:fill="FFFFFF"/>
          </w:tcPr>
          <w:p w14:paraId="054A9DFC" w14:textId="77777777" w:rsidR="00837F45" w:rsidRPr="005354D5" w:rsidRDefault="00837F45" w:rsidP="00296B01">
            <w:pPr>
              <w:spacing w:before="60" w:after="60"/>
              <w:ind w:left="57" w:right="57"/>
              <w:rPr>
                <w:szCs w:val="28"/>
              </w:rPr>
            </w:pPr>
            <w:r w:rsidRPr="005354D5">
              <w:rPr>
                <w:szCs w:val="28"/>
              </w:rPr>
              <w:t>Được thi công công tác xây dựng công trình cùng loại từ cấp III trở xuống</w:t>
            </w:r>
          </w:p>
        </w:tc>
        <w:tc>
          <w:tcPr>
            <w:tcW w:w="544" w:type="pct"/>
            <w:vMerge/>
            <w:shd w:val="clear" w:color="auto" w:fill="FFFFFF"/>
          </w:tcPr>
          <w:p w14:paraId="1A9B8B0A" w14:textId="77777777" w:rsidR="00837F45" w:rsidRPr="005354D5" w:rsidRDefault="00837F45" w:rsidP="00296B01">
            <w:pPr>
              <w:spacing w:before="60" w:after="60"/>
              <w:ind w:left="57" w:right="57"/>
              <w:rPr>
                <w:szCs w:val="28"/>
              </w:rPr>
            </w:pPr>
          </w:p>
        </w:tc>
      </w:tr>
      <w:tr w:rsidR="00837F45" w:rsidRPr="005354D5" w14:paraId="1DEA23DA" w14:textId="77777777" w:rsidTr="00296B01">
        <w:trPr>
          <w:trHeight w:val="2051"/>
          <w:jc w:val="center"/>
        </w:trPr>
        <w:tc>
          <w:tcPr>
            <w:tcW w:w="220" w:type="pct"/>
            <w:shd w:val="clear" w:color="auto" w:fill="FFFFFF"/>
          </w:tcPr>
          <w:p w14:paraId="7C594D82" w14:textId="77777777" w:rsidR="00837F45" w:rsidRPr="0002054C" w:rsidRDefault="00837F45" w:rsidP="00E23EE4">
            <w:pPr>
              <w:spacing w:before="60" w:after="60" w:line="262" w:lineRule="auto"/>
              <w:ind w:left="57" w:right="57"/>
              <w:jc w:val="center"/>
              <w:rPr>
                <w:szCs w:val="28"/>
              </w:rPr>
            </w:pPr>
            <w:r w:rsidRPr="005354D5">
              <w:rPr>
                <w:szCs w:val="28"/>
              </w:rPr>
              <w:t>5.6</w:t>
            </w:r>
          </w:p>
        </w:tc>
        <w:tc>
          <w:tcPr>
            <w:tcW w:w="874" w:type="pct"/>
            <w:shd w:val="clear" w:color="auto" w:fill="FFFFFF"/>
          </w:tcPr>
          <w:p w14:paraId="08FF7987" w14:textId="77777777" w:rsidR="00837F45" w:rsidRPr="005354D5" w:rsidRDefault="00837F45" w:rsidP="00E23EE4">
            <w:pPr>
              <w:spacing w:before="60" w:after="60" w:line="262" w:lineRule="auto"/>
              <w:ind w:left="57" w:right="57"/>
              <w:rPr>
                <w:szCs w:val="28"/>
              </w:rPr>
            </w:pPr>
            <w:r w:rsidRPr="005354D5">
              <w:rPr>
                <w:szCs w:val="28"/>
              </w:rPr>
              <w:t>Thi công công tác xây dựng công trình nông nghiệp và phát triển nông thôn (thủy lợi, đê điều)</w:t>
            </w:r>
          </w:p>
        </w:tc>
        <w:tc>
          <w:tcPr>
            <w:tcW w:w="1048" w:type="pct"/>
            <w:shd w:val="clear" w:color="auto" w:fill="FFFFFF"/>
          </w:tcPr>
          <w:p w14:paraId="4BE5E8EA"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tất cả các cấp của công trình thủy lợi, đê điều và công trình có kết cấu dạng đập, tường chắn, kè</w:t>
            </w:r>
          </w:p>
        </w:tc>
        <w:tc>
          <w:tcPr>
            <w:tcW w:w="1048" w:type="pct"/>
            <w:shd w:val="clear" w:color="auto" w:fill="FFFFFF"/>
          </w:tcPr>
          <w:p w14:paraId="4E252DAD"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của công trình thủy lợi, đê điều và công trình có kết cấu dạng đập, tường chắn, kè từ cấp II trở xuống</w:t>
            </w:r>
          </w:p>
        </w:tc>
        <w:tc>
          <w:tcPr>
            <w:tcW w:w="1266" w:type="pct"/>
            <w:shd w:val="clear" w:color="auto" w:fill="FFFFFF"/>
          </w:tcPr>
          <w:p w14:paraId="0356296E"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của công trình thủy lợi, đê điều và công trình có kết cấu dạng đập, tường chắn, kè từ cấp III trở xuống</w:t>
            </w:r>
          </w:p>
        </w:tc>
        <w:tc>
          <w:tcPr>
            <w:tcW w:w="544" w:type="pct"/>
            <w:vMerge/>
            <w:shd w:val="clear" w:color="auto" w:fill="FFFFFF"/>
          </w:tcPr>
          <w:p w14:paraId="1B8023CD" w14:textId="77777777" w:rsidR="00837F45" w:rsidRPr="005354D5" w:rsidRDefault="00837F45" w:rsidP="00296B01">
            <w:pPr>
              <w:spacing w:before="60" w:after="60"/>
              <w:ind w:left="57" w:right="57"/>
              <w:rPr>
                <w:szCs w:val="28"/>
              </w:rPr>
            </w:pPr>
          </w:p>
        </w:tc>
      </w:tr>
      <w:tr w:rsidR="00837F45" w:rsidRPr="005354D5" w14:paraId="4E30431C" w14:textId="77777777" w:rsidTr="00296B01">
        <w:trPr>
          <w:trHeight w:val="1659"/>
          <w:jc w:val="center"/>
        </w:trPr>
        <w:tc>
          <w:tcPr>
            <w:tcW w:w="220" w:type="pct"/>
            <w:shd w:val="clear" w:color="auto" w:fill="FFFFFF"/>
          </w:tcPr>
          <w:p w14:paraId="3A6E1466" w14:textId="77777777" w:rsidR="00837F45" w:rsidRPr="0002054C" w:rsidRDefault="00837F45" w:rsidP="00E23EE4">
            <w:pPr>
              <w:spacing w:before="60" w:after="60" w:line="262" w:lineRule="auto"/>
              <w:ind w:left="57" w:right="57"/>
              <w:jc w:val="center"/>
              <w:rPr>
                <w:szCs w:val="28"/>
              </w:rPr>
            </w:pPr>
            <w:r w:rsidRPr="005354D5">
              <w:rPr>
                <w:szCs w:val="28"/>
              </w:rPr>
              <w:t>5.7</w:t>
            </w:r>
          </w:p>
        </w:tc>
        <w:tc>
          <w:tcPr>
            <w:tcW w:w="874" w:type="pct"/>
            <w:shd w:val="clear" w:color="auto" w:fill="FFFFFF"/>
          </w:tcPr>
          <w:p w14:paraId="2C115B5B" w14:textId="77777777" w:rsidR="00837F45" w:rsidRPr="005354D5" w:rsidRDefault="00837F45" w:rsidP="00E23EE4">
            <w:pPr>
              <w:spacing w:before="60" w:after="60" w:line="262" w:lineRule="auto"/>
              <w:ind w:left="57" w:right="57"/>
              <w:rPr>
                <w:szCs w:val="28"/>
              </w:rPr>
            </w:pPr>
            <w:r w:rsidRPr="005354D5">
              <w:rPr>
                <w:szCs w:val="28"/>
              </w:rPr>
              <w:t>Thi công công tác xây dựng công trình hạ tầng kỹ thuật:</w:t>
            </w:r>
          </w:p>
          <w:p w14:paraId="30EA84C8" w14:textId="77777777" w:rsidR="00837F45" w:rsidRPr="005354D5" w:rsidRDefault="00837F45" w:rsidP="00E23EE4">
            <w:pPr>
              <w:spacing w:before="60" w:after="60" w:line="262" w:lineRule="auto"/>
              <w:ind w:left="57" w:right="57"/>
              <w:rPr>
                <w:szCs w:val="28"/>
              </w:rPr>
            </w:pPr>
            <w:r w:rsidRPr="005354D5">
              <w:rPr>
                <w:szCs w:val="28"/>
              </w:rPr>
              <w:t>5.7.1. Cấp nước, thoát nước</w:t>
            </w:r>
          </w:p>
          <w:p w14:paraId="2FF4B484" w14:textId="77777777" w:rsidR="00837F45" w:rsidRPr="005354D5" w:rsidRDefault="00837F45" w:rsidP="00E23EE4">
            <w:pPr>
              <w:spacing w:before="60" w:after="60" w:line="262" w:lineRule="auto"/>
              <w:ind w:left="57" w:right="57"/>
              <w:rPr>
                <w:szCs w:val="28"/>
              </w:rPr>
            </w:pPr>
            <w:r w:rsidRPr="005354D5">
              <w:rPr>
                <w:szCs w:val="28"/>
              </w:rPr>
              <w:t xml:space="preserve">5.7.2. Xử lý </w:t>
            </w:r>
            <w:r w:rsidRPr="005354D5">
              <w:rPr>
                <w:szCs w:val="28"/>
              </w:rPr>
              <w:lastRenderedPageBreak/>
              <w:t>chất thải rắn</w:t>
            </w:r>
          </w:p>
        </w:tc>
        <w:tc>
          <w:tcPr>
            <w:tcW w:w="1048" w:type="pct"/>
            <w:shd w:val="clear" w:color="auto" w:fill="FFFFFF"/>
          </w:tcPr>
          <w:p w14:paraId="59BDE6D8" w14:textId="77777777" w:rsidR="00837F45" w:rsidRPr="005354D5" w:rsidRDefault="00837F45" w:rsidP="00E23EE4">
            <w:pPr>
              <w:spacing w:before="60" w:after="60" w:line="262" w:lineRule="auto"/>
              <w:ind w:left="57" w:right="57"/>
              <w:rPr>
                <w:szCs w:val="28"/>
              </w:rPr>
            </w:pPr>
            <w:r w:rsidRPr="005354D5">
              <w:rPr>
                <w:szCs w:val="28"/>
              </w:rPr>
              <w:lastRenderedPageBreak/>
              <w:t>Được thi công công tác xây dựng tất cả các cấp của công trình cùng loại</w:t>
            </w:r>
          </w:p>
        </w:tc>
        <w:tc>
          <w:tcPr>
            <w:tcW w:w="1048" w:type="pct"/>
            <w:shd w:val="clear" w:color="auto" w:fill="FFFFFF"/>
          </w:tcPr>
          <w:p w14:paraId="654DE3D4"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của công trình cùng loại từ cấp II trở xuống</w:t>
            </w:r>
          </w:p>
        </w:tc>
        <w:tc>
          <w:tcPr>
            <w:tcW w:w="1266" w:type="pct"/>
            <w:shd w:val="clear" w:color="auto" w:fill="FFFFFF"/>
          </w:tcPr>
          <w:p w14:paraId="782A236A"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của công trình cùng loại từ cấp III trở xuống</w:t>
            </w:r>
          </w:p>
        </w:tc>
        <w:tc>
          <w:tcPr>
            <w:tcW w:w="544" w:type="pct"/>
            <w:vMerge/>
            <w:shd w:val="clear" w:color="auto" w:fill="FFFFFF"/>
          </w:tcPr>
          <w:p w14:paraId="039D8CD4" w14:textId="77777777" w:rsidR="00837F45" w:rsidRPr="005354D5" w:rsidRDefault="00837F45" w:rsidP="00296B01">
            <w:pPr>
              <w:spacing w:before="60" w:after="60"/>
              <w:ind w:left="57" w:right="57"/>
              <w:rPr>
                <w:szCs w:val="28"/>
              </w:rPr>
            </w:pPr>
          </w:p>
        </w:tc>
      </w:tr>
      <w:tr w:rsidR="00837F45" w:rsidRPr="005354D5" w14:paraId="14C54796" w14:textId="77777777" w:rsidTr="00296B01">
        <w:trPr>
          <w:trHeight w:val="1086"/>
          <w:jc w:val="center"/>
        </w:trPr>
        <w:tc>
          <w:tcPr>
            <w:tcW w:w="220" w:type="pct"/>
            <w:shd w:val="clear" w:color="auto" w:fill="FFFFFF"/>
          </w:tcPr>
          <w:p w14:paraId="2C8B5573" w14:textId="77777777" w:rsidR="00837F45" w:rsidRPr="0002054C" w:rsidRDefault="00837F45" w:rsidP="00E23EE4">
            <w:pPr>
              <w:spacing w:before="60" w:after="60" w:line="262" w:lineRule="auto"/>
              <w:ind w:left="57" w:right="57"/>
              <w:jc w:val="center"/>
              <w:rPr>
                <w:szCs w:val="28"/>
              </w:rPr>
            </w:pPr>
            <w:r w:rsidRPr="005354D5">
              <w:rPr>
                <w:szCs w:val="28"/>
              </w:rPr>
              <w:lastRenderedPageBreak/>
              <w:t>5.8</w:t>
            </w:r>
          </w:p>
        </w:tc>
        <w:tc>
          <w:tcPr>
            <w:tcW w:w="874" w:type="pct"/>
            <w:shd w:val="clear" w:color="auto" w:fill="FFFFFF"/>
          </w:tcPr>
          <w:p w14:paraId="7859F32B" w14:textId="77777777" w:rsidR="00837F45" w:rsidRPr="005354D5" w:rsidRDefault="00837F45" w:rsidP="00E23EE4">
            <w:pPr>
              <w:spacing w:before="60" w:after="60" w:line="262" w:lineRule="auto"/>
              <w:ind w:left="57" w:right="57"/>
              <w:rPr>
                <w:szCs w:val="28"/>
              </w:rPr>
            </w:pPr>
            <w:r w:rsidRPr="005354D5">
              <w:rPr>
                <w:szCs w:val="28"/>
              </w:rPr>
              <w:t>Thi công công tác lắp đặt thiết bị công trình</w:t>
            </w:r>
          </w:p>
        </w:tc>
        <w:tc>
          <w:tcPr>
            <w:tcW w:w="1048" w:type="pct"/>
            <w:shd w:val="clear" w:color="auto" w:fill="FFFFFF"/>
          </w:tcPr>
          <w:p w14:paraId="2DD2A305" w14:textId="77777777" w:rsidR="00837F45" w:rsidRPr="005354D5" w:rsidRDefault="00837F45" w:rsidP="00E23EE4">
            <w:pPr>
              <w:spacing w:before="60" w:after="60" w:line="262" w:lineRule="auto"/>
              <w:ind w:left="57" w:right="57"/>
              <w:rPr>
                <w:szCs w:val="28"/>
              </w:rPr>
            </w:pPr>
            <w:r w:rsidRPr="005354D5">
              <w:rPr>
                <w:szCs w:val="28"/>
              </w:rPr>
              <w:t>Được thi công lắp đặt thiết bị công trình tất cả các cấp công trình</w:t>
            </w:r>
          </w:p>
        </w:tc>
        <w:tc>
          <w:tcPr>
            <w:tcW w:w="1048" w:type="pct"/>
            <w:shd w:val="clear" w:color="auto" w:fill="FFFFFF"/>
          </w:tcPr>
          <w:p w14:paraId="04C4CDF6" w14:textId="77777777" w:rsidR="00837F45" w:rsidRPr="005354D5" w:rsidRDefault="00837F45" w:rsidP="00E23EE4">
            <w:pPr>
              <w:spacing w:before="60" w:after="60" w:line="262" w:lineRule="auto"/>
              <w:ind w:left="57" w:right="57"/>
              <w:rPr>
                <w:szCs w:val="28"/>
              </w:rPr>
            </w:pPr>
            <w:r w:rsidRPr="005354D5">
              <w:rPr>
                <w:szCs w:val="28"/>
              </w:rPr>
              <w:t>Được thi công lắp đặt thiết bị công trình từ cấp II trở xuống</w:t>
            </w:r>
          </w:p>
        </w:tc>
        <w:tc>
          <w:tcPr>
            <w:tcW w:w="1266" w:type="pct"/>
            <w:shd w:val="clear" w:color="auto" w:fill="FFFFFF"/>
          </w:tcPr>
          <w:p w14:paraId="0D1E135D" w14:textId="77777777" w:rsidR="00837F45" w:rsidRPr="005354D5" w:rsidRDefault="00837F45" w:rsidP="00E23EE4">
            <w:pPr>
              <w:spacing w:before="60" w:after="60" w:line="262" w:lineRule="auto"/>
              <w:ind w:left="57" w:right="57"/>
              <w:rPr>
                <w:szCs w:val="28"/>
              </w:rPr>
            </w:pPr>
            <w:r w:rsidRPr="005354D5">
              <w:rPr>
                <w:szCs w:val="28"/>
              </w:rPr>
              <w:t>Được thi công lắp đặt thiết bị công trình từ cấp III trở xuống</w:t>
            </w:r>
          </w:p>
        </w:tc>
        <w:tc>
          <w:tcPr>
            <w:tcW w:w="544" w:type="pct"/>
            <w:vMerge/>
            <w:shd w:val="clear" w:color="auto" w:fill="FFFFFF"/>
          </w:tcPr>
          <w:p w14:paraId="55D984B7" w14:textId="77777777" w:rsidR="00837F45" w:rsidRPr="005354D5" w:rsidRDefault="00837F45" w:rsidP="00296B01">
            <w:pPr>
              <w:spacing w:before="60" w:after="60"/>
              <w:ind w:left="57" w:right="57"/>
              <w:rPr>
                <w:szCs w:val="28"/>
              </w:rPr>
            </w:pPr>
          </w:p>
        </w:tc>
      </w:tr>
      <w:tr w:rsidR="00837F45" w:rsidRPr="005354D5" w14:paraId="29358243" w14:textId="77777777" w:rsidTr="00296B01">
        <w:trPr>
          <w:trHeight w:val="2051"/>
          <w:jc w:val="center"/>
        </w:trPr>
        <w:tc>
          <w:tcPr>
            <w:tcW w:w="220" w:type="pct"/>
            <w:shd w:val="clear" w:color="auto" w:fill="FFFFFF"/>
          </w:tcPr>
          <w:p w14:paraId="6F57F691" w14:textId="77777777" w:rsidR="00837F45" w:rsidRPr="0002054C" w:rsidRDefault="00837F45" w:rsidP="00E23EE4">
            <w:pPr>
              <w:spacing w:before="60" w:after="60" w:line="262" w:lineRule="auto"/>
              <w:ind w:left="57" w:right="57"/>
              <w:jc w:val="center"/>
              <w:rPr>
                <w:szCs w:val="28"/>
              </w:rPr>
            </w:pPr>
            <w:r w:rsidRPr="005354D5">
              <w:rPr>
                <w:szCs w:val="28"/>
              </w:rPr>
              <w:t>5.9</w:t>
            </w:r>
          </w:p>
        </w:tc>
        <w:tc>
          <w:tcPr>
            <w:tcW w:w="874" w:type="pct"/>
            <w:shd w:val="clear" w:color="auto" w:fill="FFFFFF"/>
          </w:tcPr>
          <w:p w14:paraId="1C9B17E8" w14:textId="77777777" w:rsidR="00837F45" w:rsidRPr="005354D5" w:rsidRDefault="00837F45" w:rsidP="00E23EE4">
            <w:pPr>
              <w:spacing w:before="60" w:after="60" w:line="262" w:lineRule="auto"/>
              <w:ind w:left="57" w:right="57"/>
              <w:rPr>
                <w:szCs w:val="28"/>
              </w:rPr>
            </w:pPr>
            <w:r w:rsidRPr="005354D5">
              <w:rPr>
                <w:szCs w:val="28"/>
              </w:rPr>
              <w:t>Thi công công tác xây dựng chuyên biệt (cọc; gia cố, xử lý nền, móng, kết cấu công trình; kết cấu ứng suất trước; kết cấu bao che, mặt dựng công trình;...)</w:t>
            </w:r>
          </w:p>
        </w:tc>
        <w:tc>
          <w:tcPr>
            <w:tcW w:w="1048" w:type="pct"/>
            <w:shd w:val="clear" w:color="auto" w:fill="FFFFFF"/>
          </w:tcPr>
          <w:p w14:paraId="04F0E33F"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chuyên biệt tất cả các cấp công trình</w:t>
            </w:r>
          </w:p>
        </w:tc>
        <w:tc>
          <w:tcPr>
            <w:tcW w:w="1048" w:type="pct"/>
            <w:shd w:val="clear" w:color="auto" w:fill="FFFFFF"/>
          </w:tcPr>
          <w:p w14:paraId="284A91B3"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chuyên biệt của công trình từ cấp II trở xuống</w:t>
            </w:r>
          </w:p>
        </w:tc>
        <w:tc>
          <w:tcPr>
            <w:tcW w:w="1266" w:type="pct"/>
            <w:shd w:val="clear" w:color="auto" w:fill="FFFFFF"/>
          </w:tcPr>
          <w:p w14:paraId="4FC44124" w14:textId="77777777" w:rsidR="00837F45" w:rsidRPr="005354D5" w:rsidRDefault="00837F45" w:rsidP="00E23EE4">
            <w:pPr>
              <w:spacing w:before="60" w:after="60" w:line="262" w:lineRule="auto"/>
              <w:ind w:left="57" w:right="57"/>
              <w:rPr>
                <w:szCs w:val="28"/>
              </w:rPr>
            </w:pPr>
            <w:r w:rsidRPr="005354D5">
              <w:rPr>
                <w:szCs w:val="28"/>
              </w:rPr>
              <w:t>Được thi công công tác xây dựng chuyên biệt của công trình từ cấp III trở xuống</w:t>
            </w:r>
          </w:p>
        </w:tc>
        <w:tc>
          <w:tcPr>
            <w:tcW w:w="544" w:type="pct"/>
            <w:vMerge/>
            <w:shd w:val="clear" w:color="auto" w:fill="FFFFFF"/>
          </w:tcPr>
          <w:p w14:paraId="3703D600" w14:textId="77777777" w:rsidR="00837F45" w:rsidRPr="005354D5" w:rsidRDefault="00837F45" w:rsidP="00296B01">
            <w:pPr>
              <w:spacing w:before="60" w:after="60"/>
              <w:ind w:left="57" w:right="57"/>
              <w:rPr>
                <w:szCs w:val="28"/>
              </w:rPr>
            </w:pPr>
          </w:p>
        </w:tc>
      </w:tr>
      <w:tr w:rsidR="00837F45" w:rsidRPr="005354D5" w14:paraId="2E1430EE" w14:textId="77777777" w:rsidTr="00296B01">
        <w:trPr>
          <w:trHeight w:val="818"/>
          <w:jc w:val="center"/>
        </w:trPr>
        <w:tc>
          <w:tcPr>
            <w:tcW w:w="220" w:type="pct"/>
            <w:shd w:val="clear" w:color="auto" w:fill="FFFFFF"/>
          </w:tcPr>
          <w:p w14:paraId="04D30A07" w14:textId="77777777" w:rsidR="00837F45" w:rsidRPr="005354D5" w:rsidRDefault="00837F45" w:rsidP="00296B01">
            <w:pPr>
              <w:spacing w:before="60" w:after="60"/>
              <w:ind w:left="57" w:right="57"/>
              <w:jc w:val="center"/>
              <w:rPr>
                <w:b/>
                <w:szCs w:val="28"/>
              </w:rPr>
            </w:pPr>
            <w:r w:rsidRPr="005354D5">
              <w:rPr>
                <w:b/>
                <w:szCs w:val="28"/>
              </w:rPr>
              <w:t>6</w:t>
            </w:r>
          </w:p>
        </w:tc>
        <w:tc>
          <w:tcPr>
            <w:tcW w:w="874" w:type="pct"/>
            <w:shd w:val="clear" w:color="auto" w:fill="FFFFFF"/>
          </w:tcPr>
          <w:p w14:paraId="2F345F2C" w14:textId="77777777" w:rsidR="00837F45" w:rsidRPr="005354D5" w:rsidRDefault="00837F45" w:rsidP="00296B01">
            <w:pPr>
              <w:spacing w:before="60" w:after="60"/>
              <w:ind w:left="57" w:right="57"/>
              <w:rPr>
                <w:b/>
                <w:szCs w:val="28"/>
              </w:rPr>
            </w:pPr>
            <w:r w:rsidRPr="005354D5">
              <w:rPr>
                <w:b/>
                <w:szCs w:val="28"/>
              </w:rPr>
              <w:t>Tư vấn giám sát thi công xây dựng công trình, bao gồm giám sát công tác xây dựng và giám sát công tác lắp đặt thiết bị công trình</w:t>
            </w:r>
          </w:p>
        </w:tc>
        <w:tc>
          <w:tcPr>
            <w:tcW w:w="1048" w:type="pct"/>
            <w:shd w:val="clear" w:color="auto" w:fill="FFFFFF"/>
          </w:tcPr>
          <w:p w14:paraId="0733F068" w14:textId="77777777" w:rsidR="00837F45" w:rsidRPr="005354D5" w:rsidRDefault="00837F45" w:rsidP="00296B01">
            <w:pPr>
              <w:spacing w:before="60" w:after="60"/>
              <w:ind w:left="57" w:right="57"/>
              <w:rPr>
                <w:szCs w:val="28"/>
              </w:rPr>
            </w:pPr>
          </w:p>
        </w:tc>
        <w:tc>
          <w:tcPr>
            <w:tcW w:w="1048" w:type="pct"/>
            <w:shd w:val="clear" w:color="auto" w:fill="FFFFFF"/>
          </w:tcPr>
          <w:p w14:paraId="6E9A7BF4" w14:textId="77777777" w:rsidR="00837F45" w:rsidRPr="005354D5" w:rsidRDefault="00837F45" w:rsidP="00296B01">
            <w:pPr>
              <w:spacing w:before="60" w:after="60"/>
              <w:ind w:left="57" w:right="57"/>
              <w:rPr>
                <w:szCs w:val="28"/>
              </w:rPr>
            </w:pPr>
          </w:p>
        </w:tc>
        <w:tc>
          <w:tcPr>
            <w:tcW w:w="1266" w:type="pct"/>
            <w:shd w:val="clear" w:color="auto" w:fill="FFFFFF"/>
          </w:tcPr>
          <w:p w14:paraId="379225FE" w14:textId="77777777" w:rsidR="00837F45" w:rsidRPr="005354D5" w:rsidRDefault="00837F45" w:rsidP="00296B01">
            <w:pPr>
              <w:spacing w:before="60" w:after="60"/>
              <w:ind w:left="57" w:right="57"/>
              <w:rPr>
                <w:szCs w:val="28"/>
              </w:rPr>
            </w:pPr>
          </w:p>
        </w:tc>
        <w:tc>
          <w:tcPr>
            <w:tcW w:w="544" w:type="pct"/>
            <w:shd w:val="clear" w:color="auto" w:fill="FFFFFF"/>
          </w:tcPr>
          <w:p w14:paraId="7CC85FE8" w14:textId="77777777" w:rsidR="00837F45" w:rsidRPr="005354D5" w:rsidRDefault="00837F45" w:rsidP="00296B01">
            <w:pPr>
              <w:spacing w:before="60" w:after="60"/>
              <w:ind w:left="57" w:right="57"/>
              <w:rPr>
                <w:szCs w:val="28"/>
              </w:rPr>
            </w:pPr>
          </w:p>
        </w:tc>
      </w:tr>
      <w:tr w:rsidR="00837F45" w:rsidRPr="005354D5" w14:paraId="32675CE8" w14:textId="77777777" w:rsidTr="00296B01">
        <w:trPr>
          <w:trHeight w:val="818"/>
          <w:jc w:val="center"/>
        </w:trPr>
        <w:tc>
          <w:tcPr>
            <w:tcW w:w="220" w:type="pct"/>
            <w:shd w:val="clear" w:color="auto" w:fill="FFFFFF"/>
          </w:tcPr>
          <w:p w14:paraId="57A5F8CB" w14:textId="77777777" w:rsidR="00837F45" w:rsidRPr="005354D5" w:rsidRDefault="00837F45" w:rsidP="00296B01">
            <w:pPr>
              <w:spacing w:before="60" w:after="60"/>
              <w:ind w:left="57" w:right="57"/>
              <w:jc w:val="center"/>
              <w:rPr>
                <w:b/>
                <w:szCs w:val="28"/>
              </w:rPr>
            </w:pPr>
            <w:r w:rsidRPr="005354D5">
              <w:rPr>
                <w:szCs w:val="28"/>
              </w:rPr>
              <w:lastRenderedPageBreak/>
              <w:t>6.1</w:t>
            </w:r>
          </w:p>
        </w:tc>
        <w:tc>
          <w:tcPr>
            <w:tcW w:w="874" w:type="pct"/>
            <w:shd w:val="clear" w:color="auto" w:fill="FFFFFF"/>
          </w:tcPr>
          <w:p w14:paraId="154677E3" w14:textId="77777777" w:rsidR="00837F45" w:rsidRPr="005354D5" w:rsidRDefault="00837F45" w:rsidP="00296B01">
            <w:pPr>
              <w:spacing w:before="60" w:after="60"/>
              <w:ind w:left="57" w:right="57"/>
              <w:rPr>
                <w:b/>
                <w:szCs w:val="28"/>
              </w:rPr>
            </w:pPr>
            <w:bookmarkStart w:id="412" w:name="_Hlk167089808"/>
            <w:r w:rsidRPr="005354D5">
              <w:rPr>
                <w:spacing w:val="-4"/>
                <w:szCs w:val="28"/>
              </w:rPr>
              <w:t>Tư vấn giám sát công tác xây dựng công trình dân dụng – công nghiệp – hạ tầng kỹ thuật</w:t>
            </w:r>
            <w:bookmarkEnd w:id="412"/>
          </w:p>
        </w:tc>
        <w:tc>
          <w:tcPr>
            <w:tcW w:w="1048" w:type="pct"/>
            <w:vMerge w:val="restart"/>
            <w:shd w:val="clear" w:color="auto" w:fill="FFFFFF"/>
          </w:tcPr>
          <w:p w14:paraId="4B7207C5" w14:textId="77777777" w:rsidR="00837F45" w:rsidRPr="005354D5" w:rsidRDefault="00837F45" w:rsidP="00296B01">
            <w:pPr>
              <w:spacing w:before="60" w:after="60"/>
              <w:ind w:left="57" w:right="57"/>
              <w:rPr>
                <w:szCs w:val="28"/>
              </w:rPr>
            </w:pPr>
            <w:r w:rsidRPr="005354D5">
              <w:rPr>
                <w:szCs w:val="28"/>
              </w:rPr>
              <w:t>Được giám sát khảo sát xây dựng, giám sát công tác xây dựng công trình tất cả các cấp của công trình cùng loại</w:t>
            </w:r>
          </w:p>
        </w:tc>
        <w:tc>
          <w:tcPr>
            <w:tcW w:w="1048" w:type="pct"/>
            <w:vMerge w:val="restart"/>
            <w:shd w:val="clear" w:color="auto" w:fill="FFFFFF"/>
          </w:tcPr>
          <w:p w14:paraId="70A0F544" w14:textId="77777777" w:rsidR="00837F45" w:rsidRPr="005354D5" w:rsidRDefault="00837F45" w:rsidP="00296B01">
            <w:pPr>
              <w:spacing w:before="60" w:after="60"/>
              <w:ind w:left="57" w:right="57"/>
              <w:rPr>
                <w:szCs w:val="28"/>
              </w:rPr>
            </w:pPr>
            <w:r w:rsidRPr="005354D5">
              <w:rPr>
                <w:szCs w:val="28"/>
              </w:rPr>
              <w:t>Được giám sát khảo sát xây dựng, giám sát công tác xây dựng các công trình cùng loại từ cấp II trở xuống</w:t>
            </w:r>
          </w:p>
        </w:tc>
        <w:tc>
          <w:tcPr>
            <w:tcW w:w="1266" w:type="pct"/>
            <w:vMerge w:val="restart"/>
            <w:shd w:val="clear" w:color="auto" w:fill="FFFFFF"/>
          </w:tcPr>
          <w:p w14:paraId="69EE36B3" w14:textId="77777777" w:rsidR="00837F45" w:rsidRPr="005354D5" w:rsidRDefault="00837F45" w:rsidP="00296B01">
            <w:pPr>
              <w:spacing w:before="60" w:after="60"/>
              <w:ind w:left="57" w:right="57"/>
              <w:rPr>
                <w:szCs w:val="28"/>
              </w:rPr>
            </w:pPr>
            <w:r w:rsidRPr="005354D5">
              <w:rPr>
                <w:szCs w:val="28"/>
              </w:rPr>
              <w:t>Được giám sát khảo sát xây dựng, giám sát công tác xây dựng các công trình cùng loại từ cấp III trở xuống</w:t>
            </w:r>
          </w:p>
        </w:tc>
        <w:tc>
          <w:tcPr>
            <w:tcW w:w="544" w:type="pct"/>
            <w:vMerge w:val="restart"/>
            <w:shd w:val="clear" w:color="auto" w:fill="FFFFFF"/>
          </w:tcPr>
          <w:p w14:paraId="72B55AC0" w14:textId="77777777" w:rsidR="00837F45" w:rsidRPr="005354D5" w:rsidRDefault="00837F45" w:rsidP="00296B01">
            <w:pPr>
              <w:spacing w:before="60" w:after="60"/>
              <w:ind w:left="57" w:right="57"/>
              <w:rPr>
                <w:szCs w:val="28"/>
              </w:rPr>
            </w:pPr>
          </w:p>
        </w:tc>
      </w:tr>
      <w:tr w:rsidR="00837F45" w:rsidRPr="005354D5" w14:paraId="1582D770" w14:textId="77777777" w:rsidTr="00296B01">
        <w:trPr>
          <w:trHeight w:val="818"/>
          <w:jc w:val="center"/>
        </w:trPr>
        <w:tc>
          <w:tcPr>
            <w:tcW w:w="220" w:type="pct"/>
            <w:shd w:val="clear" w:color="auto" w:fill="FFFFFF"/>
          </w:tcPr>
          <w:p w14:paraId="4263EC26" w14:textId="77777777" w:rsidR="00837F45" w:rsidRPr="005354D5" w:rsidRDefault="00837F45" w:rsidP="00296B01">
            <w:pPr>
              <w:spacing w:before="60" w:after="60"/>
              <w:ind w:left="57" w:right="57"/>
              <w:jc w:val="center"/>
              <w:rPr>
                <w:b/>
                <w:szCs w:val="28"/>
              </w:rPr>
            </w:pPr>
            <w:r w:rsidRPr="005354D5">
              <w:rPr>
                <w:szCs w:val="28"/>
              </w:rPr>
              <w:t>6.2</w:t>
            </w:r>
          </w:p>
        </w:tc>
        <w:tc>
          <w:tcPr>
            <w:tcW w:w="874" w:type="pct"/>
            <w:shd w:val="clear" w:color="auto" w:fill="FFFFFF"/>
          </w:tcPr>
          <w:p w14:paraId="0E674CAB" w14:textId="77777777" w:rsidR="00837F45" w:rsidRPr="005354D5" w:rsidRDefault="00837F45" w:rsidP="00296B01">
            <w:pPr>
              <w:spacing w:before="60" w:after="60"/>
              <w:ind w:left="57" w:right="57"/>
              <w:rPr>
                <w:b/>
                <w:szCs w:val="28"/>
              </w:rPr>
            </w:pPr>
            <w:r w:rsidRPr="005354D5">
              <w:rPr>
                <w:szCs w:val="28"/>
              </w:rPr>
              <w:t>Tư vấn giám sát công tác xây dựng công trình giao thông</w:t>
            </w:r>
          </w:p>
        </w:tc>
        <w:tc>
          <w:tcPr>
            <w:tcW w:w="1048" w:type="pct"/>
            <w:vMerge/>
            <w:shd w:val="clear" w:color="auto" w:fill="FFFFFF"/>
          </w:tcPr>
          <w:p w14:paraId="2BF4EDF3" w14:textId="77777777" w:rsidR="00837F45" w:rsidRPr="005354D5" w:rsidRDefault="00837F45" w:rsidP="00296B01">
            <w:pPr>
              <w:spacing w:before="60" w:after="60"/>
              <w:ind w:left="57" w:right="57"/>
              <w:rPr>
                <w:szCs w:val="28"/>
              </w:rPr>
            </w:pPr>
          </w:p>
        </w:tc>
        <w:tc>
          <w:tcPr>
            <w:tcW w:w="1048" w:type="pct"/>
            <w:vMerge/>
            <w:shd w:val="clear" w:color="auto" w:fill="FFFFFF"/>
          </w:tcPr>
          <w:p w14:paraId="6E595519" w14:textId="77777777" w:rsidR="00837F45" w:rsidRPr="005354D5" w:rsidRDefault="00837F45" w:rsidP="00296B01">
            <w:pPr>
              <w:spacing w:before="60" w:after="60"/>
              <w:ind w:left="57" w:right="57"/>
              <w:rPr>
                <w:szCs w:val="28"/>
              </w:rPr>
            </w:pPr>
          </w:p>
        </w:tc>
        <w:tc>
          <w:tcPr>
            <w:tcW w:w="1266" w:type="pct"/>
            <w:vMerge/>
            <w:shd w:val="clear" w:color="auto" w:fill="FFFFFF"/>
          </w:tcPr>
          <w:p w14:paraId="74228768" w14:textId="77777777" w:rsidR="00837F45" w:rsidRPr="005354D5" w:rsidRDefault="00837F45" w:rsidP="00296B01">
            <w:pPr>
              <w:spacing w:before="60" w:after="60"/>
              <w:ind w:left="57" w:right="57"/>
              <w:rPr>
                <w:szCs w:val="28"/>
              </w:rPr>
            </w:pPr>
          </w:p>
        </w:tc>
        <w:tc>
          <w:tcPr>
            <w:tcW w:w="544" w:type="pct"/>
            <w:vMerge/>
            <w:shd w:val="clear" w:color="auto" w:fill="FFFFFF"/>
          </w:tcPr>
          <w:p w14:paraId="6BB18D33" w14:textId="77777777" w:rsidR="00837F45" w:rsidRPr="005354D5" w:rsidRDefault="00837F45" w:rsidP="00296B01">
            <w:pPr>
              <w:spacing w:before="60" w:after="60"/>
              <w:ind w:left="57" w:right="57"/>
              <w:rPr>
                <w:szCs w:val="28"/>
              </w:rPr>
            </w:pPr>
          </w:p>
        </w:tc>
      </w:tr>
      <w:tr w:rsidR="00837F45" w:rsidRPr="005354D5" w14:paraId="2A89155C" w14:textId="77777777" w:rsidTr="00296B01">
        <w:trPr>
          <w:trHeight w:val="1418"/>
          <w:jc w:val="center"/>
        </w:trPr>
        <w:tc>
          <w:tcPr>
            <w:tcW w:w="220" w:type="pct"/>
            <w:shd w:val="clear" w:color="auto" w:fill="FFFFFF"/>
          </w:tcPr>
          <w:p w14:paraId="578FAB8B" w14:textId="77777777" w:rsidR="00837F45" w:rsidRPr="005354D5" w:rsidRDefault="00837F45" w:rsidP="00296B01">
            <w:pPr>
              <w:spacing w:before="60" w:after="60"/>
              <w:ind w:left="57" w:right="57"/>
              <w:jc w:val="center"/>
              <w:rPr>
                <w:b/>
                <w:szCs w:val="28"/>
              </w:rPr>
            </w:pPr>
            <w:r w:rsidRPr="005354D5">
              <w:rPr>
                <w:szCs w:val="28"/>
              </w:rPr>
              <w:t>6.3</w:t>
            </w:r>
          </w:p>
        </w:tc>
        <w:tc>
          <w:tcPr>
            <w:tcW w:w="874" w:type="pct"/>
            <w:shd w:val="clear" w:color="auto" w:fill="FFFFFF"/>
          </w:tcPr>
          <w:p w14:paraId="3DB4D4C1" w14:textId="77777777" w:rsidR="00837F45" w:rsidRPr="005354D5" w:rsidRDefault="00837F45" w:rsidP="00296B01">
            <w:pPr>
              <w:spacing w:before="60" w:after="60"/>
              <w:ind w:left="57" w:right="57"/>
              <w:rPr>
                <w:b/>
                <w:szCs w:val="28"/>
              </w:rPr>
            </w:pPr>
            <w:r w:rsidRPr="005354D5">
              <w:rPr>
                <w:szCs w:val="28"/>
              </w:rPr>
              <w:t>Tư vấn giám sát công tác xây dựng công trình phục vụ nông nghiệp và phát triển nông thôn</w:t>
            </w:r>
          </w:p>
        </w:tc>
        <w:tc>
          <w:tcPr>
            <w:tcW w:w="1048" w:type="pct"/>
            <w:vMerge/>
            <w:shd w:val="clear" w:color="auto" w:fill="FFFFFF"/>
          </w:tcPr>
          <w:p w14:paraId="5D52C11C" w14:textId="77777777" w:rsidR="00837F45" w:rsidRPr="005354D5" w:rsidRDefault="00837F45" w:rsidP="00296B01">
            <w:pPr>
              <w:spacing w:before="60" w:after="60"/>
              <w:ind w:left="57" w:right="57"/>
              <w:rPr>
                <w:szCs w:val="28"/>
              </w:rPr>
            </w:pPr>
          </w:p>
        </w:tc>
        <w:tc>
          <w:tcPr>
            <w:tcW w:w="1048" w:type="pct"/>
            <w:vMerge/>
            <w:shd w:val="clear" w:color="auto" w:fill="FFFFFF"/>
          </w:tcPr>
          <w:p w14:paraId="4AC73693" w14:textId="77777777" w:rsidR="00837F45" w:rsidRPr="005354D5" w:rsidRDefault="00837F45" w:rsidP="00296B01">
            <w:pPr>
              <w:spacing w:before="60" w:after="60"/>
              <w:ind w:left="57" w:right="57"/>
              <w:rPr>
                <w:szCs w:val="28"/>
              </w:rPr>
            </w:pPr>
          </w:p>
        </w:tc>
        <w:tc>
          <w:tcPr>
            <w:tcW w:w="1266" w:type="pct"/>
            <w:vMerge/>
            <w:shd w:val="clear" w:color="auto" w:fill="FFFFFF"/>
          </w:tcPr>
          <w:p w14:paraId="5785725A" w14:textId="77777777" w:rsidR="00837F45" w:rsidRPr="005354D5" w:rsidRDefault="00837F45" w:rsidP="00296B01">
            <w:pPr>
              <w:spacing w:before="60" w:after="60"/>
              <w:ind w:left="57" w:right="57"/>
              <w:rPr>
                <w:szCs w:val="28"/>
              </w:rPr>
            </w:pPr>
          </w:p>
        </w:tc>
        <w:tc>
          <w:tcPr>
            <w:tcW w:w="544" w:type="pct"/>
            <w:vMerge/>
            <w:shd w:val="clear" w:color="auto" w:fill="FFFFFF"/>
          </w:tcPr>
          <w:p w14:paraId="3580D571" w14:textId="77777777" w:rsidR="00837F45" w:rsidRPr="005354D5" w:rsidRDefault="00837F45" w:rsidP="00296B01">
            <w:pPr>
              <w:spacing w:before="60" w:after="60"/>
              <w:ind w:left="57" w:right="57"/>
              <w:rPr>
                <w:szCs w:val="28"/>
              </w:rPr>
            </w:pPr>
          </w:p>
        </w:tc>
      </w:tr>
      <w:tr w:rsidR="00837F45" w:rsidRPr="005354D5" w14:paraId="4DC92301" w14:textId="77777777" w:rsidTr="00296B01">
        <w:trPr>
          <w:trHeight w:val="818"/>
          <w:jc w:val="center"/>
        </w:trPr>
        <w:tc>
          <w:tcPr>
            <w:tcW w:w="220" w:type="pct"/>
            <w:shd w:val="clear" w:color="auto" w:fill="FFFFFF"/>
          </w:tcPr>
          <w:p w14:paraId="680544EF" w14:textId="77777777" w:rsidR="00837F45" w:rsidRPr="00FA2F99" w:rsidRDefault="00837F45" w:rsidP="00296B01">
            <w:pPr>
              <w:spacing w:before="60" w:after="60"/>
              <w:ind w:left="57" w:right="57"/>
              <w:jc w:val="center"/>
              <w:rPr>
                <w:b/>
                <w:szCs w:val="28"/>
              </w:rPr>
            </w:pPr>
            <w:r w:rsidRPr="005354D5">
              <w:rPr>
                <w:szCs w:val="28"/>
              </w:rPr>
              <w:t>6.</w:t>
            </w:r>
            <w:r>
              <w:rPr>
                <w:szCs w:val="28"/>
              </w:rPr>
              <w:t>4</w:t>
            </w:r>
          </w:p>
        </w:tc>
        <w:tc>
          <w:tcPr>
            <w:tcW w:w="874" w:type="pct"/>
            <w:shd w:val="clear" w:color="auto" w:fill="FFFFFF"/>
          </w:tcPr>
          <w:p w14:paraId="2D326ED9" w14:textId="77777777" w:rsidR="00837F45" w:rsidRPr="005354D5" w:rsidRDefault="00837F45" w:rsidP="00296B01">
            <w:pPr>
              <w:spacing w:before="60" w:after="60"/>
              <w:ind w:left="57" w:right="57"/>
              <w:rPr>
                <w:b/>
                <w:szCs w:val="28"/>
              </w:rPr>
            </w:pPr>
            <w:r w:rsidRPr="005354D5">
              <w:rPr>
                <w:szCs w:val="28"/>
              </w:rPr>
              <w:t>Tư vấn giám sát công tác lắp đặt thiết bị công trình</w:t>
            </w:r>
          </w:p>
        </w:tc>
        <w:tc>
          <w:tcPr>
            <w:tcW w:w="1048" w:type="pct"/>
            <w:shd w:val="clear" w:color="auto" w:fill="FFFFFF"/>
          </w:tcPr>
          <w:p w14:paraId="02D35580" w14:textId="77777777" w:rsidR="00837F45" w:rsidRPr="005354D5" w:rsidRDefault="00837F45" w:rsidP="00296B01">
            <w:pPr>
              <w:spacing w:before="60" w:after="60"/>
              <w:ind w:left="57" w:right="57"/>
              <w:rPr>
                <w:szCs w:val="28"/>
              </w:rPr>
            </w:pPr>
            <w:r w:rsidRPr="005354D5">
              <w:rPr>
                <w:szCs w:val="28"/>
              </w:rPr>
              <w:t>Được giám sát lắp đặt thiết bị công trình của tất cả các cấp công trình</w:t>
            </w:r>
          </w:p>
        </w:tc>
        <w:tc>
          <w:tcPr>
            <w:tcW w:w="1048" w:type="pct"/>
            <w:shd w:val="clear" w:color="auto" w:fill="FFFFFF"/>
          </w:tcPr>
          <w:p w14:paraId="0083BABD" w14:textId="77777777" w:rsidR="00837F45" w:rsidRPr="005354D5" w:rsidRDefault="00837F45" w:rsidP="00296B01">
            <w:pPr>
              <w:spacing w:before="60" w:after="60"/>
              <w:ind w:left="57" w:right="57"/>
              <w:rPr>
                <w:szCs w:val="28"/>
              </w:rPr>
            </w:pPr>
            <w:r w:rsidRPr="005354D5">
              <w:rPr>
                <w:szCs w:val="28"/>
              </w:rPr>
              <w:t>Được giám sát lắp đặt thiết bị công trình của các công trình từ cấp II trở xuống</w:t>
            </w:r>
          </w:p>
        </w:tc>
        <w:tc>
          <w:tcPr>
            <w:tcW w:w="1266" w:type="pct"/>
            <w:shd w:val="clear" w:color="auto" w:fill="FFFFFF"/>
          </w:tcPr>
          <w:p w14:paraId="589F90B8" w14:textId="77777777" w:rsidR="00837F45" w:rsidRPr="005354D5" w:rsidRDefault="00837F45" w:rsidP="00296B01">
            <w:pPr>
              <w:spacing w:before="60" w:after="60"/>
              <w:ind w:left="57" w:right="57"/>
              <w:rPr>
                <w:szCs w:val="28"/>
              </w:rPr>
            </w:pPr>
            <w:r w:rsidRPr="005354D5">
              <w:rPr>
                <w:szCs w:val="28"/>
              </w:rPr>
              <w:t>Được giám sát lắp đặt thiết bị công trình của các công trình từ cấp III trở xuống</w:t>
            </w:r>
          </w:p>
        </w:tc>
        <w:tc>
          <w:tcPr>
            <w:tcW w:w="544" w:type="pct"/>
            <w:shd w:val="clear" w:color="auto" w:fill="FFFFFF"/>
          </w:tcPr>
          <w:p w14:paraId="7C7FCC2F" w14:textId="77777777" w:rsidR="00837F45" w:rsidRPr="005354D5" w:rsidRDefault="00837F45" w:rsidP="00296B01">
            <w:pPr>
              <w:spacing w:before="60" w:after="60"/>
              <w:ind w:left="57" w:right="57"/>
              <w:rPr>
                <w:szCs w:val="28"/>
              </w:rPr>
            </w:pPr>
          </w:p>
        </w:tc>
      </w:tr>
    </w:tbl>
    <w:p w14:paraId="3850C7FD" w14:textId="77777777" w:rsidR="00837F45" w:rsidRPr="005354D5" w:rsidRDefault="00837F45" w:rsidP="006805CB">
      <w:pPr>
        <w:spacing w:before="120"/>
        <w:rPr>
          <w:szCs w:val="28"/>
        </w:rPr>
      </w:pPr>
    </w:p>
    <w:p w14:paraId="0E14FA99" w14:textId="77777777" w:rsidR="00837F45" w:rsidRPr="005354D5" w:rsidRDefault="00837F45" w:rsidP="006805CB">
      <w:pPr>
        <w:rPr>
          <w:szCs w:val="28"/>
        </w:rPr>
      </w:pPr>
    </w:p>
    <w:p w14:paraId="55DE7036" w14:textId="77777777" w:rsidR="00837F45" w:rsidRPr="005354D5" w:rsidRDefault="00837F45" w:rsidP="006805CB">
      <w:pPr>
        <w:rPr>
          <w:szCs w:val="28"/>
        </w:rPr>
      </w:pPr>
    </w:p>
    <w:p w14:paraId="51839D09" w14:textId="77777777" w:rsidR="00837F45" w:rsidRPr="005354D5" w:rsidRDefault="00837F45" w:rsidP="006805CB">
      <w:pPr>
        <w:rPr>
          <w:szCs w:val="28"/>
        </w:rPr>
        <w:sectPr w:rsidR="00837F45" w:rsidRPr="005354D5" w:rsidSect="00896CC4">
          <w:footnotePr>
            <w:numRestart w:val="eachPage"/>
          </w:footnotePr>
          <w:pgSz w:w="16840" w:h="11907" w:orient="landscape" w:code="9"/>
          <w:pgMar w:top="1134" w:right="851" w:bottom="1134" w:left="851" w:header="510" w:footer="397" w:gutter="0"/>
          <w:pgNumType w:start="1"/>
          <w:cols w:space="720"/>
          <w:titlePg/>
          <w:docGrid w:linePitch="360"/>
        </w:sectPr>
      </w:pPr>
    </w:p>
    <w:p w14:paraId="412C3ECE" w14:textId="77777777" w:rsidR="00837F45" w:rsidRPr="005354D5" w:rsidRDefault="00837F45" w:rsidP="006805CB">
      <w:pPr>
        <w:spacing w:before="120"/>
        <w:jc w:val="center"/>
        <w:rPr>
          <w:b/>
          <w:szCs w:val="28"/>
        </w:rPr>
      </w:pPr>
      <w:r w:rsidRPr="005354D5">
        <w:rPr>
          <w:b/>
          <w:szCs w:val="28"/>
        </w:rPr>
        <w:lastRenderedPageBreak/>
        <w:t>Phụ lục IX</w:t>
      </w:r>
    </w:p>
    <w:p w14:paraId="59724B30" w14:textId="77777777" w:rsidR="00837F45" w:rsidRPr="005354D5" w:rsidRDefault="00837F45" w:rsidP="006805CB">
      <w:pPr>
        <w:jc w:val="center"/>
        <w:rPr>
          <w:i/>
          <w:iCs/>
          <w:szCs w:val="28"/>
        </w:rPr>
      </w:pPr>
      <w:bookmarkStart w:id="413" w:name="chuong_pl_8_name"/>
      <w:r w:rsidRPr="00E23EE4">
        <w:rPr>
          <w:rFonts w:ascii="Times New Roman Bold" w:hAnsi="Times New Roman Bold"/>
          <w:b/>
          <w:bCs/>
          <w:spacing w:val="-8"/>
          <w:szCs w:val="28"/>
        </w:rPr>
        <w:t>KÝ HIỆU NƠI CẤP CHỨNG CHỈ HÀNH NGHỀ HOẠT ĐỘNG XÂY DỰNG,</w:t>
      </w:r>
      <w:r w:rsidRPr="005354D5">
        <w:rPr>
          <w:b/>
          <w:bCs/>
          <w:szCs w:val="28"/>
        </w:rPr>
        <w:t xml:space="preserve"> CHỨNG CHỈ NĂNG LỰC HOẠT ĐỘNG XÂY DỰNG</w:t>
      </w:r>
      <w:bookmarkEnd w:id="413"/>
      <w:r w:rsidRPr="005354D5">
        <w:rPr>
          <w:szCs w:val="28"/>
        </w:rPr>
        <w:br/>
      </w:r>
      <w:r w:rsidRPr="005354D5">
        <w:rPr>
          <w:i/>
          <w:iCs/>
          <w:szCs w:val="28"/>
        </w:rPr>
        <w:t>(Kèm theo Nghị định số      /2024/NĐ-CP</w:t>
      </w:r>
    </w:p>
    <w:p w14:paraId="10BB4EED" w14:textId="77777777" w:rsidR="00837F45" w:rsidRDefault="00837F45" w:rsidP="006805CB">
      <w:pPr>
        <w:spacing w:after="80"/>
        <w:jc w:val="center"/>
        <w:rPr>
          <w:i/>
          <w:iCs/>
          <w:szCs w:val="28"/>
        </w:rPr>
      </w:pPr>
      <w:r w:rsidRPr="005354D5">
        <w:rPr>
          <w:i/>
          <w:iCs/>
          <w:szCs w:val="28"/>
        </w:rPr>
        <w:t xml:space="preserve">ngày </w:t>
      </w:r>
      <w:r>
        <w:rPr>
          <w:i/>
          <w:iCs/>
          <w:szCs w:val="28"/>
        </w:rPr>
        <w:t xml:space="preserve">   </w:t>
      </w:r>
      <w:r w:rsidRPr="005354D5">
        <w:rPr>
          <w:i/>
          <w:iCs/>
          <w:szCs w:val="28"/>
        </w:rPr>
        <w:t xml:space="preserve">    tháng</w:t>
      </w:r>
      <w:r>
        <w:rPr>
          <w:i/>
          <w:iCs/>
          <w:szCs w:val="28"/>
        </w:rPr>
        <w:t xml:space="preserve"> 12 </w:t>
      </w:r>
      <w:r w:rsidRPr="005354D5">
        <w:rPr>
          <w:i/>
          <w:iCs/>
          <w:szCs w:val="28"/>
        </w:rPr>
        <w:t>năm 2024 của Chính phủ)</w:t>
      </w:r>
    </w:p>
    <w:p w14:paraId="7CCF8F71" w14:textId="77777777" w:rsidR="00837F45" w:rsidRDefault="00837F45" w:rsidP="006805CB">
      <w:pPr>
        <w:spacing w:after="80"/>
        <w:jc w:val="center"/>
        <w:rPr>
          <w:i/>
          <w:iCs/>
          <w:szCs w:val="28"/>
          <w:vertAlign w:val="superscript"/>
        </w:rPr>
      </w:pPr>
      <w:r>
        <w:rPr>
          <w:i/>
          <w:iCs/>
          <w:szCs w:val="28"/>
          <w:vertAlign w:val="superscript"/>
        </w:rPr>
        <w:t>_____________</w:t>
      </w:r>
    </w:p>
    <w:p w14:paraId="41BEEED7" w14:textId="77777777" w:rsidR="00837F45" w:rsidRPr="00E23EE4" w:rsidRDefault="00837F45" w:rsidP="006805CB">
      <w:pPr>
        <w:spacing w:after="80"/>
        <w:jc w:val="center"/>
        <w:rPr>
          <w:i/>
          <w:iCs/>
          <w:sz w:val="4"/>
          <w:szCs w:val="28"/>
          <w:vertAlign w:val="superscript"/>
        </w:rPr>
      </w:pPr>
    </w:p>
    <w:tbl>
      <w:tblPr>
        <w:tblW w:w="5473" w:type="pct"/>
        <w:tblInd w:w="-71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611"/>
        <w:gridCol w:w="1801"/>
        <w:gridCol w:w="2413"/>
        <w:gridCol w:w="710"/>
        <w:gridCol w:w="1846"/>
        <w:gridCol w:w="2556"/>
      </w:tblGrid>
      <w:tr w:rsidR="00837F45" w:rsidRPr="00E23EE4" w14:paraId="6D4BE6D8" w14:textId="77777777" w:rsidTr="00FA2F99">
        <w:tc>
          <w:tcPr>
            <w:tcW w:w="308" w:type="pct"/>
            <w:shd w:val="clear" w:color="auto" w:fill="FFFFFF"/>
            <w:vAlign w:val="center"/>
          </w:tcPr>
          <w:p w14:paraId="54DD93A2" w14:textId="77777777" w:rsidR="00837F45" w:rsidRPr="00E23EE4" w:rsidRDefault="00837F45" w:rsidP="00E23EE4">
            <w:pPr>
              <w:ind w:left="57" w:right="57"/>
              <w:jc w:val="center"/>
              <w:rPr>
                <w:b/>
                <w:sz w:val="26"/>
                <w:szCs w:val="28"/>
              </w:rPr>
            </w:pPr>
            <w:r w:rsidRPr="00E23EE4">
              <w:rPr>
                <w:b/>
                <w:sz w:val="26"/>
                <w:szCs w:val="28"/>
              </w:rPr>
              <w:t>STT</w:t>
            </w:r>
          </w:p>
        </w:tc>
        <w:tc>
          <w:tcPr>
            <w:tcW w:w="906" w:type="pct"/>
            <w:shd w:val="clear" w:color="auto" w:fill="FFFFFF"/>
            <w:vAlign w:val="center"/>
          </w:tcPr>
          <w:p w14:paraId="53758C69" w14:textId="77777777" w:rsidR="00837F45" w:rsidRPr="00E23EE4" w:rsidRDefault="00837F45" w:rsidP="00E23EE4">
            <w:pPr>
              <w:ind w:left="57" w:right="57"/>
              <w:jc w:val="center"/>
              <w:rPr>
                <w:b/>
                <w:sz w:val="26"/>
                <w:szCs w:val="28"/>
              </w:rPr>
            </w:pPr>
            <w:r w:rsidRPr="00E23EE4">
              <w:rPr>
                <w:b/>
                <w:sz w:val="26"/>
                <w:szCs w:val="28"/>
              </w:rPr>
              <w:t>Nơi cấp</w:t>
            </w:r>
          </w:p>
        </w:tc>
        <w:tc>
          <w:tcPr>
            <w:tcW w:w="1214" w:type="pct"/>
            <w:shd w:val="clear" w:color="auto" w:fill="FFFFFF"/>
            <w:vAlign w:val="center"/>
          </w:tcPr>
          <w:p w14:paraId="5F987AD3" w14:textId="77777777" w:rsidR="00837F45" w:rsidRPr="00E23EE4" w:rsidRDefault="00837F45" w:rsidP="00E23EE4">
            <w:pPr>
              <w:ind w:left="57" w:right="57"/>
              <w:jc w:val="center"/>
              <w:rPr>
                <w:b/>
                <w:sz w:val="26"/>
                <w:szCs w:val="28"/>
              </w:rPr>
            </w:pPr>
            <w:r w:rsidRPr="00E23EE4">
              <w:rPr>
                <w:b/>
                <w:sz w:val="26"/>
                <w:szCs w:val="28"/>
              </w:rPr>
              <w:t>Kí hiệu</w:t>
            </w:r>
          </w:p>
        </w:tc>
        <w:tc>
          <w:tcPr>
            <w:tcW w:w="357" w:type="pct"/>
            <w:shd w:val="clear" w:color="auto" w:fill="FFFFFF"/>
            <w:vAlign w:val="center"/>
          </w:tcPr>
          <w:p w14:paraId="77ACD2F5" w14:textId="77777777" w:rsidR="00837F45" w:rsidRPr="00E23EE4" w:rsidRDefault="00837F45" w:rsidP="00E23EE4">
            <w:pPr>
              <w:ind w:left="57" w:right="57"/>
              <w:jc w:val="center"/>
              <w:rPr>
                <w:b/>
                <w:sz w:val="26"/>
                <w:szCs w:val="28"/>
              </w:rPr>
            </w:pPr>
            <w:r w:rsidRPr="00E23EE4">
              <w:rPr>
                <w:b/>
                <w:sz w:val="26"/>
                <w:szCs w:val="28"/>
              </w:rPr>
              <w:t>STT</w:t>
            </w:r>
          </w:p>
        </w:tc>
        <w:tc>
          <w:tcPr>
            <w:tcW w:w="929" w:type="pct"/>
            <w:shd w:val="clear" w:color="auto" w:fill="FFFFFF"/>
            <w:vAlign w:val="center"/>
          </w:tcPr>
          <w:p w14:paraId="3C25E6D5" w14:textId="77777777" w:rsidR="00837F45" w:rsidRPr="00E23EE4" w:rsidRDefault="00837F45" w:rsidP="00E23EE4">
            <w:pPr>
              <w:ind w:left="57" w:right="57"/>
              <w:jc w:val="center"/>
              <w:rPr>
                <w:b/>
                <w:sz w:val="26"/>
                <w:szCs w:val="28"/>
              </w:rPr>
            </w:pPr>
            <w:r w:rsidRPr="00E23EE4">
              <w:rPr>
                <w:b/>
                <w:sz w:val="26"/>
                <w:szCs w:val="28"/>
              </w:rPr>
              <w:t>Nơi cấp</w:t>
            </w:r>
          </w:p>
        </w:tc>
        <w:tc>
          <w:tcPr>
            <w:tcW w:w="1286" w:type="pct"/>
            <w:shd w:val="clear" w:color="auto" w:fill="FFFFFF"/>
            <w:vAlign w:val="center"/>
          </w:tcPr>
          <w:p w14:paraId="15154D87" w14:textId="77777777" w:rsidR="00837F45" w:rsidRPr="00E23EE4" w:rsidRDefault="00837F45" w:rsidP="00E23EE4">
            <w:pPr>
              <w:ind w:left="57" w:right="57"/>
              <w:jc w:val="center"/>
              <w:rPr>
                <w:b/>
                <w:sz w:val="26"/>
                <w:szCs w:val="28"/>
              </w:rPr>
            </w:pPr>
            <w:r w:rsidRPr="00E23EE4">
              <w:rPr>
                <w:b/>
                <w:sz w:val="26"/>
                <w:szCs w:val="28"/>
              </w:rPr>
              <w:t>Ký hiệu</w:t>
            </w:r>
          </w:p>
        </w:tc>
      </w:tr>
      <w:tr w:rsidR="00837F45" w:rsidRPr="00E23EE4" w14:paraId="71F564E9" w14:textId="77777777" w:rsidTr="00FA2F99">
        <w:tc>
          <w:tcPr>
            <w:tcW w:w="308" w:type="pct"/>
            <w:shd w:val="clear" w:color="auto" w:fill="FFFFFF"/>
            <w:vAlign w:val="center"/>
          </w:tcPr>
          <w:p w14:paraId="13E3CC28" w14:textId="77777777" w:rsidR="00837F45" w:rsidRPr="00E23EE4" w:rsidRDefault="00837F45" w:rsidP="00E23EE4">
            <w:pPr>
              <w:ind w:left="57" w:right="57"/>
              <w:jc w:val="center"/>
              <w:rPr>
                <w:sz w:val="26"/>
                <w:szCs w:val="28"/>
              </w:rPr>
            </w:pPr>
            <w:r w:rsidRPr="00E23EE4">
              <w:rPr>
                <w:sz w:val="26"/>
                <w:szCs w:val="28"/>
              </w:rPr>
              <w:t>1</w:t>
            </w:r>
          </w:p>
        </w:tc>
        <w:tc>
          <w:tcPr>
            <w:tcW w:w="906" w:type="pct"/>
            <w:shd w:val="clear" w:color="auto" w:fill="FFFFFF"/>
            <w:vAlign w:val="center"/>
          </w:tcPr>
          <w:p w14:paraId="251BCC5C" w14:textId="77777777" w:rsidR="00837F45" w:rsidRPr="00E23EE4" w:rsidRDefault="00837F45" w:rsidP="00E23EE4">
            <w:pPr>
              <w:ind w:left="57" w:right="57"/>
              <w:rPr>
                <w:sz w:val="26"/>
                <w:szCs w:val="28"/>
              </w:rPr>
            </w:pPr>
            <w:r w:rsidRPr="00E23EE4">
              <w:rPr>
                <w:sz w:val="26"/>
                <w:szCs w:val="28"/>
              </w:rPr>
              <w:t>An Giang</w:t>
            </w:r>
          </w:p>
        </w:tc>
        <w:tc>
          <w:tcPr>
            <w:tcW w:w="1214" w:type="pct"/>
            <w:shd w:val="clear" w:color="auto" w:fill="FFFFFF"/>
            <w:vAlign w:val="center"/>
          </w:tcPr>
          <w:p w14:paraId="367BB73F" w14:textId="77777777" w:rsidR="00837F45" w:rsidRPr="00E23EE4" w:rsidRDefault="00837F45" w:rsidP="00E23EE4">
            <w:pPr>
              <w:ind w:left="57" w:right="57"/>
              <w:jc w:val="center"/>
              <w:rPr>
                <w:sz w:val="26"/>
                <w:szCs w:val="28"/>
              </w:rPr>
            </w:pPr>
            <w:r w:rsidRPr="00E23EE4">
              <w:rPr>
                <w:sz w:val="26"/>
                <w:szCs w:val="28"/>
              </w:rPr>
              <w:t>ANG</w:t>
            </w:r>
          </w:p>
        </w:tc>
        <w:tc>
          <w:tcPr>
            <w:tcW w:w="357" w:type="pct"/>
            <w:shd w:val="clear" w:color="auto" w:fill="FFFFFF"/>
            <w:vAlign w:val="center"/>
          </w:tcPr>
          <w:p w14:paraId="4331ACDA" w14:textId="77777777" w:rsidR="00837F45" w:rsidRPr="00E23EE4" w:rsidRDefault="00837F45" w:rsidP="00E23EE4">
            <w:pPr>
              <w:ind w:left="57" w:right="57"/>
              <w:jc w:val="center"/>
              <w:rPr>
                <w:sz w:val="26"/>
                <w:szCs w:val="28"/>
              </w:rPr>
            </w:pPr>
            <w:r w:rsidRPr="00E23EE4">
              <w:rPr>
                <w:sz w:val="26"/>
                <w:szCs w:val="28"/>
              </w:rPr>
              <w:t>33</w:t>
            </w:r>
          </w:p>
        </w:tc>
        <w:tc>
          <w:tcPr>
            <w:tcW w:w="929" w:type="pct"/>
            <w:shd w:val="clear" w:color="auto" w:fill="FFFFFF"/>
            <w:vAlign w:val="center"/>
          </w:tcPr>
          <w:p w14:paraId="63C0ED2D" w14:textId="77777777" w:rsidR="00837F45" w:rsidRPr="00E23EE4" w:rsidRDefault="00837F45" w:rsidP="00E23EE4">
            <w:pPr>
              <w:ind w:left="57" w:right="57"/>
              <w:rPr>
                <w:sz w:val="26"/>
                <w:szCs w:val="28"/>
              </w:rPr>
            </w:pPr>
            <w:r w:rsidRPr="00E23EE4">
              <w:rPr>
                <w:sz w:val="26"/>
                <w:szCs w:val="28"/>
              </w:rPr>
              <w:t>Kon Tum</w:t>
            </w:r>
          </w:p>
        </w:tc>
        <w:tc>
          <w:tcPr>
            <w:tcW w:w="1286" w:type="pct"/>
            <w:shd w:val="clear" w:color="auto" w:fill="FFFFFF"/>
            <w:vAlign w:val="center"/>
          </w:tcPr>
          <w:p w14:paraId="7B57CA36" w14:textId="77777777" w:rsidR="00837F45" w:rsidRPr="00E23EE4" w:rsidRDefault="00837F45" w:rsidP="00E23EE4">
            <w:pPr>
              <w:ind w:left="57" w:right="57"/>
              <w:jc w:val="center"/>
              <w:rPr>
                <w:sz w:val="26"/>
                <w:szCs w:val="28"/>
              </w:rPr>
            </w:pPr>
            <w:r w:rsidRPr="00E23EE4">
              <w:rPr>
                <w:sz w:val="26"/>
                <w:szCs w:val="28"/>
              </w:rPr>
              <w:t>KOT</w:t>
            </w:r>
          </w:p>
        </w:tc>
      </w:tr>
      <w:tr w:rsidR="00837F45" w:rsidRPr="00E23EE4" w14:paraId="5C2C5203" w14:textId="77777777" w:rsidTr="00FA2F99">
        <w:tc>
          <w:tcPr>
            <w:tcW w:w="308" w:type="pct"/>
            <w:shd w:val="clear" w:color="auto" w:fill="FFFFFF"/>
            <w:vAlign w:val="center"/>
          </w:tcPr>
          <w:p w14:paraId="6E2D430A" w14:textId="77777777" w:rsidR="00837F45" w:rsidRPr="00E23EE4" w:rsidRDefault="00837F45" w:rsidP="00E23EE4">
            <w:pPr>
              <w:ind w:left="57" w:right="57"/>
              <w:jc w:val="center"/>
              <w:rPr>
                <w:sz w:val="26"/>
                <w:szCs w:val="28"/>
              </w:rPr>
            </w:pPr>
            <w:r w:rsidRPr="00E23EE4">
              <w:rPr>
                <w:sz w:val="26"/>
                <w:szCs w:val="28"/>
              </w:rPr>
              <w:t>2</w:t>
            </w:r>
          </w:p>
        </w:tc>
        <w:tc>
          <w:tcPr>
            <w:tcW w:w="906" w:type="pct"/>
            <w:shd w:val="clear" w:color="auto" w:fill="FFFFFF"/>
            <w:vAlign w:val="center"/>
          </w:tcPr>
          <w:p w14:paraId="5971D556" w14:textId="77777777" w:rsidR="00837F45" w:rsidRPr="00FA2F99" w:rsidRDefault="00837F45" w:rsidP="00E23EE4">
            <w:pPr>
              <w:ind w:left="57" w:right="57"/>
              <w:rPr>
                <w:spacing w:val="-10"/>
                <w:sz w:val="26"/>
                <w:szCs w:val="28"/>
              </w:rPr>
            </w:pPr>
            <w:r w:rsidRPr="00FA2F99">
              <w:rPr>
                <w:spacing w:val="-10"/>
                <w:sz w:val="26"/>
                <w:szCs w:val="28"/>
              </w:rPr>
              <w:t>Bà Rịa-Vũng Tàu</w:t>
            </w:r>
          </w:p>
        </w:tc>
        <w:tc>
          <w:tcPr>
            <w:tcW w:w="1214" w:type="pct"/>
            <w:shd w:val="clear" w:color="auto" w:fill="FFFFFF"/>
            <w:vAlign w:val="center"/>
          </w:tcPr>
          <w:p w14:paraId="7F122412" w14:textId="77777777" w:rsidR="00837F45" w:rsidRPr="00E23EE4" w:rsidRDefault="00837F45" w:rsidP="00E23EE4">
            <w:pPr>
              <w:ind w:left="57" w:right="57"/>
              <w:jc w:val="center"/>
              <w:rPr>
                <w:sz w:val="26"/>
                <w:szCs w:val="28"/>
              </w:rPr>
            </w:pPr>
            <w:r w:rsidRPr="00E23EE4">
              <w:rPr>
                <w:sz w:val="26"/>
                <w:szCs w:val="28"/>
              </w:rPr>
              <w:t>BRV</w:t>
            </w:r>
          </w:p>
        </w:tc>
        <w:tc>
          <w:tcPr>
            <w:tcW w:w="357" w:type="pct"/>
            <w:shd w:val="clear" w:color="auto" w:fill="FFFFFF"/>
            <w:vAlign w:val="center"/>
          </w:tcPr>
          <w:p w14:paraId="75FED2F4" w14:textId="77777777" w:rsidR="00837F45" w:rsidRPr="00E23EE4" w:rsidRDefault="00837F45" w:rsidP="00E23EE4">
            <w:pPr>
              <w:ind w:left="57" w:right="57"/>
              <w:jc w:val="center"/>
              <w:rPr>
                <w:sz w:val="26"/>
                <w:szCs w:val="28"/>
              </w:rPr>
            </w:pPr>
            <w:r w:rsidRPr="00E23EE4">
              <w:rPr>
                <w:sz w:val="26"/>
                <w:szCs w:val="28"/>
              </w:rPr>
              <w:t>34</w:t>
            </w:r>
          </w:p>
        </w:tc>
        <w:tc>
          <w:tcPr>
            <w:tcW w:w="929" w:type="pct"/>
            <w:shd w:val="clear" w:color="auto" w:fill="FFFFFF"/>
            <w:vAlign w:val="center"/>
          </w:tcPr>
          <w:p w14:paraId="4BEFC3C4" w14:textId="77777777" w:rsidR="00837F45" w:rsidRPr="00E23EE4" w:rsidRDefault="00837F45" w:rsidP="00E23EE4">
            <w:pPr>
              <w:ind w:left="57" w:right="57"/>
              <w:rPr>
                <w:sz w:val="26"/>
                <w:szCs w:val="28"/>
              </w:rPr>
            </w:pPr>
            <w:r w:rsidRPr="00E23EE4">
              <w:rPr>
                <w:sz w:val="26"/>
                <w:szCs w:val="28"/>
              </w:rPr>
              <w:t>Lai Châu</w:t>
            </w:r>
          </w:p>
        </w:tc>
        <w:tc>
          <w:tcPr>
            <w:tcW w:w="1286" w:type="pct"/>
            <w:shd w:val="clear" w:color="auto" w:fill="FFFFFF"/>
            <w:vAlign w:val="center"/>
          </w:tcPr>
          <w:p w14:paraId="48360A0C" w14:textId="77777777" w:rsidR="00837F45" w:rsidRPr="00E23EE4" w:rsidRDefault="00837F45" w:rsidP="00E23EE4">
            <w:pPr>
              <w:ind w:left="57" w:right="57"/>
              <w:jc w:val="center"/>
              <w:rPr>
                <w:sz w:val="26"/>
                <w:szCs w:val="28"/>
              </w:rPr>
            </w:pPr>
            <w:r w:rsidRPr="00E23EE4">
              <w:rPr>
                <w:sz w:val="26"/>
                <w:szCs w:val="28"/>
              </w:rPr>
              <w:t>LAC</w:t>
            </w:r>
          </w:p>
        </w:tc>
      </w:tr>
      <w:tr w:rsidR="00837F45" w:rsidRPr="00E23EE4" w14:paraId="41623363" w14:textId="77777777" w:rsidTr="00FA2F99">
        <w:tc>
          <w:tcPr>
            <w:tcW w:w="308" w:type="pct"/>
            <w:shd w:val="clear" w:color="auto" w:fill="FFFFFF"/>
            <w:vAlign w:val="center"/>
          </w:tcPr>
          <w:p w14:paraId="2B532D42" w14:textId="77777777" w:rsidR="00837F45" w:rsidRPr="00E23EE4" w:rsidRDefault="00837F45" w:rsidP="00E23EE4">
            <w:pPr>
              <w:ind w:left="57" w:right="57"/>
              <w:jc w:val="center"/>
              <w:rPr>
                <w:sz w:val="26"/>
                <w:szCs w:val="28"/>
              </w:rPr>
            </w:pPr>
            <w:r w:rsidRPr="00E23EE4">
              <w:rPr>
                <w:sz w:val="26"/>
                <w:szCs w:val="28"/>
              </w:rPr>
              <w:t>3</w:t>
            </w:r>
          </w:p>
        </w:tc>
        <w:tc>
          <w:tcPr>
            <w:tcW w:w="906" w:type="pct"/>
            <w:shd w:val="clear" w:color="auto" w:fill="FFFFFF"/>
            <w:vAlign w:val="center"/>
          </w:tcPr>
          <w:p w14:paraId="30FC1398" w14:textId="77777777" w:rsidR="00837F45" w:rsidRPr="00E23EE4" w:rsidRDefault="00837F45" w:rsidP="00E23EE4">
            <w:pPr>
              <w:ind w:left="57" w:right="57"/>
              <w:rPr>
                <w:sz w:val="26"/>
                <w:szCs w:val="28"/>
              </w:rPr>
            </w:pPr>
            <w:r w:rsidRPr="00E23EE4">
              <w:rPr>
                <w:sz w:val="26"/>
                <w:szCs w:val="28"/>
              </w:rPr>
              <w:t>Bắc Giang</w:t>
            </w:r>
          </w:p>
        </w:tc>
        <w:tc>
          <w:tcPr>
            <w:tcW w:w="1214" w:type="pct"/>
            <w:shd w:val="clear" w:color="auto" w:fill="FFFFFF"/>
            <w:vAlign w:val="center"/>
          </w:tcPr>
          <w:p w14:paraId="51888728" w14:textId="77777777" w:rsidR="00837F45" w:rsidRPr="00E23EE4" w:rsidRDefault="00837F45" w:rsidP="00E23EE4">
            <w:pPr>
              <w:ind w:left="57" w:right="57"/>
              <w:jc w:val="center"/>
              <w:rPr>
                <w:sz w:val="26"/>
                <w:szCs w:val="28"/>
              </w:rPr>
            </w:pPr>
            <w:r w:rsidRPr="00E23EE4">
              <w:rPr>
                <w:sz w:val="26"/>
                <w:szCs w:val="28"/>
              </w:rPr>
              <w:t>BAG</w:t>
            </w:r>
          </w:p>
        </w:tc>
        <w:tc>
          <w:tcPr>
            <w:tcW w:w="357" w:type="pct"/>
            <w:shd w:val="clear" w:color="auto" w:fill="FFFFFF"/>
            <w:vAlign w:val="center"/>
          </w:tcPr>
          <w:p w14:paraId="7DB5FAAB" w14:textId="77777777" w:rsidR="00837F45" w:rsidRPr="00E23EE4" w:rsidRDefault="00837F45" w:rsidP="00E23EE4">
            <w:pPr>
              <w:ind w:left="57" w:right="57"/>
              <w:jc w:val="center"/>
              <w:rPr>
                <w:sz w:val="26"/>
                <w:szCs w:val="28"/>
              </w:rPr>
            </w:pPr>
            <w:r w:rsidRPr="00E23EE4">
              <w:rPr>
                <w:sz w:val="26"/>
                <w:szCs w:val="28"/>
              </w:rPr>
              <w:t>35</w:t>
            </w:r>
          </w:p>
        </w:tc>
        <w:tc>
          <w:tcPr>
            <w:tcW w:w="929" w:type="pct"/>
            <w:shd w:val="clear" w:color="auto" w:fill="FFFFFF"/>
            <w:vAlign w:val="center"/>
          </w:tcPr>
          <w:p w14:paraId="495E7CF7" w14:textId="77777777" w:rsidR="00837F45" w:rsidRPr="00E23EE4" w:rsidRDefault="00837F45" w:rsidP="00E23EE4">
            <w:pPr>
              <w:ind w:left="57" w:right="57"/>
              <w:rPr>
                <w:sz w:val="26"/>
                <w:szCs w:val="28"/>
              </w:rPr>
            </w:pPr>
            <w:r w:rsidRPr="00E23EE4">
              <w:rPr>
                <w:sz w:val="26"/>
                <w:szCs w:val="28"/>
              </w:rPr>
              <w:t>Lâm Đồng</w:t>
            </w:r>
          </w:p>
        </w:tc>
        <w:tc>
          <w:tcPr>
            <w:tcW w:w="1286" w:type="pct"/>
            <w:shd w:val="clear" w:color="auto" w:fill="FFFFFF"/>
            <w:vAlign w:val="center"/>
          </w:tcPr>
          <w:p w14:paraId="48ECD989" w14:textId="77777777" w:rsidR="00837F45" w:rsidRPr="00E23EE4" w:rsidRDefault="00837F45" w:rsidP="00E23EE4">
            <w:pPr>
              <w:ind w:left="57" w:right="57"/>
              <w:jc w:val="center"/>
              <w:rPr>
                <w:sz w:val="26"/>
                <w:szCs w:val="28"/>
              </w:rPr>
            </w:pPr>
            <w:r w:rsidRPr="00E23EE4">
              <w:rPr>
                <w:sz w:val="26"/>
                <w:szCs w:val="28"/>
              </w:rPr>
              <w:t>LAD</w:t>
            </w:r>
          </w:p>
        </w:tc>
      </w:tr>
      <w:tr w:rsidR="00837F45" w:rsidRPr="00E23EE4" w14:paraId="44C4BF86" w14:textId="77777777" w:rsidTr="00FA2F99">
        <w:tc>
          <w:tcPr>
            <w:tcW w:w="308" w:type="pct"/>
            <w:shd w:val="clear" w:color="auto" w:fill="FFFFFF"/>
            <w:vAlign w:val="center"/>
          </w:tcPr>
          <w:p w14:paraId="6F5A35E7" w14:textId="77777777" w:rsidR="00837F45" w:rsidRPr="00E23EE4" w:rsidRDefault="00837F45" w:rsidP="00E23EE4">
            <w:pPr>
              <w:ind w:left="57" w:right="57"/>
              <w:jc w:val="center"/>
              <w:rPr>
                <w:sz w:val="26"/>
                <w:szCs w:val="28"/>
              </w:rPr>
            </w:pPr>
            <w:r w:rsidRPr="00E23EE4">
              <w:rPr>
                <w:sz w:val="26"/>
                <w:szCs w:val="28"/>
              </w:rPr>
              <w:t>4</w:t>
            </w:r>
          </w:p>
        </w:tc>
        <w:tc>
          <w:tcPr>
            <w:tcW w:w="906" w:type="pct"/>
            <w:shd w:val="clear" w:color="auto" w:fill="FFFFFF"/>
            <w:vAlign w:val="center"/>
          </w:tcPr>
          <w:p w14:paraId="72D2D00F" w14:textId="77777777" w:rsidR="00837F45" w:rsidRPr="00E23EE4" w:rsidRDefault="00837F45" w:rsidP="00E23EE4">
            <w:pPr>
              <w:ind w:left="57" w:right="57"/>
              <w:rPr>
                <w:sz w:val="26"/>
                <w:szCs w:val="28"/>
              </w:rPr>
            </w:pPr>
            <w:r w:rsidRPr="00E23EE4">
              <w:rPr>
                <w:sz w:val="26"/>
                <w:szCs w:val="28"/>
              </w:rPr>
              <w:t>Bắc Kạn</w:t>
            </w:r>
          </w:p>
        </w:tc>
        <w:tc>
          <w:tcPr>
            <w:tcW w:w="1214" w:type="pct"/>
            <w:shd w:val="clear" w:color="auto" w:fill="FFFFFF"/>
            <w:vAlign w:val="center"/>
          </w:tcPr>
          <w:p w14:paraId="1C84B415" w14:textId="77777777" w:rsidR="00837F45" w:rsidRPr="00E23EE4" w:rsidRDefault="00837F45" w:rsidP="00E23EE4">
            <w:pPr>
              <w:ind w:left="57" w:right="57"/>
              <w:jc w:val="center"/>
              <w:rPr>
                <w:sz w:val="26"/>
                <w:szCs w:val="28"/>
              </w:rPr>
            </w:pPr>
            <w:r w:rsidRPr="00E23EE4">
              <w:rPr>
                <w:sz w:val="26"/>
                <w:szCs w:val="28"/>
              </w:rPr>
              <w:t>BAK</w:t>
            </w:r>
          </w:p>
        </w:tc>
        <w:tc>
          <w:tcPr>
            <w:tcW w:w="357" w:type="pct"/>
            <w:shd w:val="clear" w:color="auto" w:fill="FFFFFF"/>
            <w:vAlign w:val="center"/>
          </w:tcPr>
          <w:p w14:paraId="29FD3B02" w14:textId="77777777" w:rsidR="00837F45" w:rsidRPr="00E23EE4" w:rsidRDefault="00837F45" w:rsidP="00E23EE4">
            <w:pPr>
              <w:ind w:left="57" w:right="57"/>
              <w:jc w:val="center"/>
              <w:rPr>
                <w:sz w:val="26"/>
                <w:szCs w:val="28"/>
              </w:rPr>
            </w:pPr>
            <w:r w:rsidRPr="00E23EE4">
              <w:rPr>
                <w:sz w:val="26"/>
                <w:szCs w:val="28"/>
              </w:rPr>
              <w:t>36</w:t>
            </w:r>
          </w:p>
        </w:tc>
        <w:tc>
          <w:tcPr>
            <w:tcW w:w="929" w:type="pct"/>
            <w:shd w:val="clear" w:color="auto" w:fill="FFFFFF"/>
            <w:vAlign w:val="center"/>
          </w:tcPr>
          <w:p w14:paraId="72CD8A19" w14:textId="77777777" w:rsidR="00837F45" w:rsidRPr="00E23EE4" w:rsidRDefault="00837F45" w:rsidP="00E23EE4">
            <w:pPr>
              <w:ind w:left="57" w:right="57"/>
              <w:rPr>
                <w:sz w:val="26"/>
                <w:szCs w:val="28"/>
              </w:rPr>
            </w:pPr>
            <w:r w:rsidRPr="00E23EE4">
              <w:rPr>
                <w:sz w:val="26"/>
                <w:szCs w:val="28"/>
              </w:rPr>
              <w:t>Lạng Sơn</w:t>
            </w:r>
          </w:p>
        </w:tc>
        <w:tc>
          <w:tcPr>
            <w:tcW w:w="1286" w:type="pct"/>
            <w:shd w:val="clear" w:color="auto" w:fill="FFFFFF"/>
            <w:vAlign w:val="center"/>
          </w:tcPr>
          <w:p w14:paraId="5237E122" w14:textId="77777777" w:rsidR="00837F45" w:rsidRPr="00E23EE4" w:rsidRDefault="00837F45" w:rsidP="00E23EE4">
            <w:pPr>
              <w:ind w:left="57" w:right="57"/>
              <w:jc w:val="center"/>
              <w:rPr>
                <w:sz w:val="26"/>
                <w:szCs w:val="28"/>
              </w:rPr>
            </w:pPr>
            <w:r w:rsidRPr="00E23EE4">
              <w:rPr>
                <w:sz w:val="26"/>
                <w:szCs w:val="28"/>
              </w:rPr>
              <w:t>LAS</w:t>
            </w:r>
          </w:p>
        </w:tc>
      </w:tr>
      <w:tr w:rsidR="00837F45" w:rsidRPr="00E23EE4" w14:paraId="0CFBECAA" w14:textId="77777777" w:rsidTr="00FA2F99">
        <w:tc>
          <w:tcPr>
            <w:tcW w:w="308" w:type="pct"/>
            <w:shd w:val="clear" w:color="auto" w:fill="FFFFFF"/>
            <w:vAlign w:val="center"/>
          </w:tcPr>
          <w:p w14:paraId="4AF46047" w14:textId="77777777" w:rsidR="00837F45" w:rsidRPr="00E23EE4" w:rsidRDefault="00837F45" w:rsidP="00E23EE4">
            <w:pPr>
              <w:ind w:left="57" w:right="57"/>
              <w:jc w:val="center"/>
              <w:rPr>
                <w:sz w:val="26"/>
                <w:szCs w:val="28"/>
              </w:rPr>
            </w:pPr>
            <w:r w:rsidRPr="00E23EE4">
              <w:rPr>
                <w:sz w:val="26"/>
                <w:szCs w:val="28"/>
              </w:rPr>
              <w:t>5</w:t>
            </w:r>
          </w:p>
        </w:tc>
        <w:tc>
          <w:tcPr>
            <w:tcW w:w="906" w:type="pct"/>
            <w:shd w:val="clear" w:color="auto" w:fill="FFFFFF"/>
            <w:vAlign w:val="center"/>
          </w:tcPr>
          <w:p w14:paraId="1C1E7383" w14:textId="77777777" w:rsidR="00837F45" w:rsidRPr="00E23EE4" w:rsidRDefault="00837F45" w:rsidP="00E23EE4">
            <w:pPr>
              <w:ind w:left="57" w:right="57"/>
              <w:rPr>
                <w:sz w:val="26"/>
                <w:szCs w:val="28"/>
              </w:rPr>
            </w:pPr>
            <w:r w:rsidRPr="00E23EE4">
              <w:rPr>
                <w:sz w:val="26"/>
                <w:szCs w:val="28"/>
              </w:rPr>
              <w:t>Bạc Liêu</w:t>
            </w:r>
          </w:p>
        </w:tc>
        <w:tc>
          <w:tcPr>
            <w:tcW w:w="1214" w:type="pct"/>
            <w:shd w:val="clear" w:color="auto" w:fill="FFFFFF"/>
            <w:vAlign w:val="center"/>
          </w:tcPr>
          <w:p w14:paraId="57423BC2" w14:textId="77777777" w:rsidR="00837F45" w:rsidRPr="00E23EE4" w:rsidRDefault="00837F45" w:rsidP="00E23EE4">
            <w:pPr>
              <w:ind w:left="57" w:right="57"/>
              <w:jc w:val="center"/>
              <w:rPr>
                <w:sz w:val="26"/>
                <w:szCs w:val="28"/>
              </w:rPr>
            </w:pPr>
            <w:r w:rsidRPr="00E23EE4">
              <w:rPr>
                <w:sz w:val="26"/>
                <w:szCs w:val="28"/>
              </w:rPr>
              <w:t>BAL</w:t>
            </w:r>
          </w:p>
        </w:tc>
        <w:tc>
          <w:tcPr>
            <w:tcW w:w="357" w:type="pct"/>
            <w:shd w:val="clear" w:color="auto" w:fill="FFFFFF"/>
            <w:vAlign w:val="center"/>
          </w:tcPr>
          <w:p w14:paraId="22FB7325" w14:textId="77777777" w:rsidR="00837F45" w:rsidRPr="00E23EE4" w:rsidRDefault="00837F45" w:rsidP="00E23EE4">
            <w:pPr>
              <w:ind w:left="57" w:right="57"/>
              <w:jc w:val="center"/>
              <w:rPr>
                <w:sz w:val="26"/>
                <w:szCs w:val="28"/>
              </w:rPr>
            </w:pPr>
            <w:r w:rsidRPr="00E23EE4">
              <w:rPr>
                <w:sz w:val="26"/>
                <w:szCs w:val="28"/>
              </w:rPr>
              <w:t>37</w:t>
            </w:r>
          </w:p>
        </w:tc>
        <w:tc>
          <w:tcPr>
            <w:tcW w:w="929" w:type="pct"/>
            <w:shd w:val="clear" w:color="auto" w:fill="FFFFFF"/>
            <w:vAlign w:val="center"/>
          </w:tcPr>
          <w:p w14:paraId="237D1AF9" w14:textId="77777777" w:rsidR="00837F45" w:rsidRPr="00E23EE4" w:rsidRDefault="00837F45" w:rsidP="00E23EE4">
            <w:pPr>
              <w:ind w:left="57" w:right="57"/>
              <w:rPr>
                <w:sz w:val="26"/>
                <w:szCs w:val="28"/>
              </w:rPr>
            </w:pPr>
            <w:r w:rsidRPr="00E23EE4">
              <w:rPr>
                <w:sz w:val="26"/>
                <w:szCs w:val="28"/>
              </w:rPr>
              <w:t>Lào Cai</w:t>
            </w:r>
          </w:p>
        </w:tc>
        <w:tc>
          <w:tcPr>
            <w:tcW w:w="1286" w:type="pct"/>
            <w:shd w:val="clear" w:color="auto" w:fill="FFFFFF"/>
            <w:vAlign w:val="center"/>
          </w:tcPr>
          <w:p w14:paraId="118095B5" w14:textId="77777777" w:rsidR="00837F45" w:rsidRPr="00E23EE4" w:rsidRDefault="00837F45" w:rsidP="00E23EE4">
            <w:pPr>
              <w:ind w:left="57" w:right="57"/>
              <w:jc w:val="center"/>
              <w:rPr>
                <w:sz w:val="26"/>
                <w:szCs w:val="28"/>
              </w:rPr>
            </w:pPr>
            <w:r w:rsidRPr="00E23EE4">
              <w:rPr>
                <w:sz w:val="26"/>
                <w:szCs w:val="28"/>
              </w:rPr>
              <w:t>LCA</w:t>
            </w:r>
          </w:p>
        </w:tc>
      </w:tr>
      <w:tr w:rsidR="00837F45" w:rsidRPr="00E23EE4" w14:paraId="1E4A3204" w14:textId="77777777" w:rsidTr="00FA2F99">
        <w:tc>
          <w:tcPr>
            <w:tcW w:w="308" w:type="pct"/>
            <w:shd w:val="clear" w:color="auto" w:fill="FFFFFF"/>
            <w:vAlign w:val="center"/>
          </w:tcPr>
          <w:p w14:paraId="37B2FA2B" w14:textId="77777777" w:rsidR="00837F45" w:rsidRPr="00E23EE4" w:rsidRDefault="00837F45" w:rsidP="00E23EE4">
            <w:pPr>
              <w:ind w:left="57" w:right="57"/>
              <w:jc w:val="center"/>
              <w:rPr>
                <w:sz w:val="26"/>
                <w:szCs w:val="28"/>
              </w:rPr>
            </w:pPr>
            <w:r w:rsidRPr="00E23EE4">
              <w:rPr>
                <w:sz w:val="26"/>
                <w:szCs w:val="28"/>
              </w:rPr>
              <w:t>6</w:t>
            </w:r>
          </w:p>
        </w:tc>
        <w:tc>
          <w:tcPr>
            <w:tcW w:w="906" w:type="pct"/>
            <w:shd w:val="clear" w:color="auto" w:fill="FFFFFF"/>
            <w:vAlign w:val="center"/>
          </w:tcPr>
          <w:p w14:paraId="6834173D" w14:textId="77777777" w:rsidR="00837F45" w:rsidRPr="00E23EE4" w:rsidRDefault="00837F45" w:rsidP="00E23EE4">
            <w:pPr>
              <w:ind w:left="57" w:right="57"/>
              <w:rPr>
                <w:sz w:val="26"/>
                <w:szCs w:val="28"/>
              </w:rPr>
            </w:pPr>
            <w:r w:rsidRPr="00E23EE4">
              <w:rPr>
                <w:sz w:val="26"/>
                <w:szCs w:val="28"/>
              </w:rPr>
              <w:t>Bắc Ninh</w:t>
            </w:r>
          </w:p>
        </w:tc>
        <w:tc>
          <w:tcPr>
            <w:tcW w:w="1214" w:type="pct"/>
            <w:shd w:val="clear" w:color="auto" w:fill="FFFFFF"/>
            <w:vAlign w:val="center"/>
          </w:tcPr>
          <w:p w14:paraId="316C7446" w14:textId="77777777" w:rsidR="00837F45" w:rsidRPr="00E23EE4" w:rsidRDefault="00837F45" w:rsidP="00E23EE4">
            <w:pPr>
              <w:ind w:left="57" w:right="57"/>
              <w:jc w:val="center"/>
              <w:rPr>
                <w:sz w:val="26"/>
                <w:szCs w:val="28"/>
              </w:rPr>
            </w:pPr>
            <w:r w:rsidRPr="00E23EE4">
              <w:rPr>
                <w:sz w:val="26"/>
                <w:szCs w:val="28"/>
              </w:rPr>
              <w:t>BAN</w:t>
            </w:r>
          </w:p>
        </w:tc>
        <w:tc>
          <w:tcPr>
            <w:tcW w:w="357" w:type="pct"/>
            <w:shd w:val="clear" w:color="auto" w:fill="FFFFFF"/>
            <w:vAlign w:val="center"/>
          </w:tcPr>
          <w:p w14:paraId="28B57799" w14:textId="77777777" w:rsidR="00837F45" w:rsidRPr="00E23EE4" w:rsidRDefault="00837F45" w:rsidP="00E23EE4">
            <w:pPr>
              <w:ind w:left="57" w:right="57"/>
              <w:jc w:val="center"/>
              <w:rPr>
                <w:sz w:val="26"/>
                <w:szCs w:val="28"/>
              </w:rPr>
            </w:pPr>
            <w:r w:rsidRPr="00E23EE4">
              <w:rPr>
                <w:sz w:val="26"/>
                <w:szCs w:val="28"/>
              </w:rPr>
              <w:t>38</w:t>
            </w:r>
          </w:p>
        </w:tc>
        <w:tc>
          <w:tcPr>
            <w:tcW w:w="929" w:type="pct"/>
            <w:shd w:val="clear" w:color="auto" w:fill="FFFFFF"/>
            <w:vAlign w:val="center"/>
          </w:tcPr>
          <w:p w14:paraId="54B9FE13" w14:textId="77777777" w:rsidR="00837F45" w:rsidRPr="00E23EE4" w:rsidRDefault="00837F45" w:rsidP="00E23EE4">
            <w:pPr>
              <w:ind w:left="57" w:right="57"/>
              <w:rPr>
                <w:sz w:val="26"/>
                <w:szCs w:val="28"/>
              </w:rPr>
            </w:pPr>
            <w:r w:rsidRPr="00E23EE4">
              <w:rPr>
                <w:sz w:val="26"/>
                <w:szCs w:val="28"/>
              </w:rPr>
              <w:t>Long An</w:t>
            </w:r>
          </w:p>
        </w:tc>
        <w:tc>
          <w:tcPr>
            <w:tcW w:w="1286" w:type="pct"/>
            <w:shd w:val="clear" w:color="auto" w:fill="FFFFFF"/>
            <w:vAlign w:val="center"/>
          </w:tcPr>
          <w:p w14:paraId="7E550267" w14:textId="77777777" w:rsidR="00837F45" w:rsidRPr="00E23EE4" w:rsidRDefault="00837F45" w:rsidP="00E23EE4">
            <w:pPr>
              <w:ind w:left="57" w:right="57"/>
              <w:jc w:val="center"/>
              <w:rPr>
                <w:sz w:val="26"/>
                <w:szCs w:val="28"/>
              </w:rPr>
            </w:pPr>
            <w:r w:rsidRPr="00E23EE4">
              <w:rPr>
                <w:sz w:val="26"/>
                <w:szCs w:val="28"/>
              </w:rPr>
              <w:t>LOA</w:t>
            </w:r>
          </w:p>
        </w:tc>
      </w:tr>
      <w:tr w:rsidR="00837F45" w:rsidRPr="00E23EE4" w14:paraId="514E0FFD" w14:textId="77777777" w:rsidTr="00FA2F99">
        <w:tc>
          <w:tcPr>
            <w:tcW w:w="308" w:type="pct"/>
            <w:shd w:val="clear" w:color="auto" w:fill="FFFFFF"/>
            <w:vAlign w:val="center"/>
          </w:tcPr>
          <w:p w14:paraId="1F6D7C07" w14:textId="77777777" w:rsidR="00837F45" w:rsidRPr="00E23EE4" w:rsidRDefault="00837F45" w:rsidP="00E23EE4">
            <w:pPr>
              <w:ind w:left="57" w:right="57"/>
              <w:jc w:val="center"/>
              <w:rPr>
                <w:sz w:val="26"/>
                <w:szCs w:val="28"/>
              </w:rPr>
            </w:pPr>
            <w:r w:rsidRPr="00E23EE4">
              <w:rPr>
                <w:sz w:val="26"/>
                <w:szCs w:val="28"/>
              </w:rPr>
              <w:t>7</w:t>
            </w:r>
          </w:p>
        </w:tc>
        <w:tc>
          <w:tcPr>
            <w:tcW w:w="906" w:type="pct"/>
            <w:shd w:val="clear" w:color="auto" w:fill="FFFFFF"/>
            <w:vAlign w:val="center"/>
          </w:tcPr>
          <w:p w14:paraId="463BD157" w14:textId="77777777" w:rsidR="00837F45" w:rsidRPr="00E23EE4" w:rsidRDefault="00837F45" w:rsidP="00E23EE4">
            <w:pPr>
              <w:ind w:left="57" w:right="57"/>
              <w:rPr>
                <w:sz w:val="26"/>
                <w:szCs w:val="28"/>
              </w:rPr>
            </w:pPr>
            <w:r w:rsidRPr="00E23EE4">
              <w:rPr>
                <w:sz w:val="26"/>
                <w:szCs w:val="28"/>
              </w:rPr>
              <w:t>Bến Tre</w:t>
            </w:r>
          </w:p>
        </w:tc>
        <w:tc>
          <w:tcPr>
            <w:tcW w:w="1214" w:type="pct"/>
            <w:shd w:val="clear" w:color="auto" w:fill="FFFFFF"/>
            <w:vAlign w:val="center"/>
          </w:tcPr>
          <w:p w14:paraId="7FDAC44D" w14:textId="77777777" w:rsidR="00837F45" w:rsidRPr="00E23EE4" w:rsidRDefault="00837F45" w:rsidP="00E23EE4">
            <w:pPr>
              <w:ind w:left="57" w:right="57"/>
              <w:jc w:val="center"/>
              <w:rPr>
                <w:sz w:val="26"/>
                <w:szCs w:val="28"/>
              </w:rPr>
            </w:pPr>
            <w:r w:rsidRPr="00E23EE4">
              <w:rPr>
                <w:sz w:val="26"/>
                <w:szCs w:val="28"/>
              </w:rPr>
              <w:t>BET</w:t>
            </w:r>
          </w:p>
        </w:tc>
        <w:tc>
          <w:tcPr>
            <w:tcW w:w="357" w:type="pct"/>
            <w:shd w:val="clear" w:color="auto" w:fill="FFFFFF"/>
            <w:vAlign w:val="center"/>
          </w:tcPr>
          <w:p w14:paraId="06A9CC0A" w14:textId="77777777" w:rsidR="00837F45" w:rsidRPr="00E23EE4" w:rsidRDefault="00837F45" w:rsidP="00E23EE4">
            <w:pPr>
              <w:ind w:left="57" w:right="57"/>
              <w:jc w:val="center"/>
              <w:rPr>
                <w:sz w:val="26"/>
                <w:szCs w:val="28"/>
              </w:rPr>
            </w:pPr>
            <w:r w:rsidRPr="00E23EE4">
              <w:rPr>
                <w:sz w:val="26"/>
                <w:szCs w:val="28"/>
              </w:rPr>
              <w:t>39</w:t>
            </w:r>
          </w:p>
        </w:tc>
        <w:tc>
          <w:tcPr>
            <w:tcW w:w="929" w:type="pct"/>
            <w:shd w:val="clear" w:color="auto" w:fill="FFFFFF"/>
            <w:vAlign w:val="center"/>
          </w:tcPr>
          <w:p w14:paraId="3B055E18" w14:textId="77777777" w:rsidR="00837F45" w:rsidRPr="00E23EE4" w:rsidRDefault="00837F45" w:rsidP="00E23EE4">
            <w:pPr>
              <w:ind w:left="57" w:right="57"/>
              <w:rPr>
                <w:sz w:val="26"/>
                <w:szCs w:val="28"/>
              </w:rPr>
            </w:pPr>
            <w:r w:rsidRPr="00E23EE4">
              <w:rPr>
                <w:sz w:val="26"/>
                <w:szCs w:val="28"/>
              </w:rPr>
              <w:t>Nam Định</w:t>
            </w:r>
          </w:p>
        </w:tc>
        <w:tc>
          <w:tcPr>
            <w:tcW w:w="1286" w:type="pct"/>
            <w:shd w:val="clear" w:color="auto" w:fill="FFFFFF"/>
            <w:vAlign w:val="center"/>
          </w:tcPr>
          <w:p w14:paraId="57F79CFA" w14:textId="77777777" w:rsidR="00837F45" w:rsidRPr="00E23EE4" w:rsidRDefault="00837F45" w:rsidP="00E23EE4">
            <w:pPr>
              <w:ind w:left="57" w:right="57"/>
              <w:jc w:val="center"/>
              <w:rPr>
                <w:sz w:val="26"/>
                <w:szCs w:val="28"/>
              </w:rPr>
            </w:pPr>
            <w:r w:rsidRPr="00E23EE4">
              <w:rPr>
                <w:sz w:val="26"/>
                <w:szCs w:val="28"/>
              </w:rPr>
              <w:t>NAD</w:t>
            </w:r>
          </w:p>
        </w:tc>
      </w:tr>
      <w:tr w:rsidR="00837F45" w:rsidRPr="00E23EE4" w14:paraId="219A546F" w14:textId="77777777" w:rsidTr="00FA2F99">
        <w:tc>
          <w:tcPr>
            <w:tcW w:w="308" w:type="pct"/>
            <w:shd w:val="clear" w:color="auto" w:fill="FFFFFF"/>
            <w:vAlign w:val="center"/>
          </w:tcPr>
          <w:p w14:paraId="3AC84FB3" w14:textId="77777777" w:rsidR="00837F45" w:rsidRPr="00E23EE4" w:rsidRDefault="00837F45" w:rsidP="00E23EE4">
            <w:pPr>
              <w:ind w:left="57" w:right="57"/>
              <w:jc w:val="center"/>
              <w:rPr>
                <w:sz w:val="26"/>
                <w:szCs w:val="28"/>
              </w:rPr>
            </w:pPr>
            <w:r w:rsidRPr="00E23EE4">
              <w:rPr>
                <w:sz w:val="26"/>
                <w:szCs w:val="28"/>
              </w:rPr>
              <w:t>8</w:t>
            </w:r>
          </w:p>
        </w:tc>
        <w:tc>
          <w:tcPr>
            <w:tcW w:w="906" w:type="pct"/>
            <w:shd w:val="clear" w:color="auto" w:fill="FFFFFF"/>
            <w:vAlign w:val="center"/>
          </w:tcPr>
          <w:p w14:paraId="31A66A5C" w14:textId="77777777" w:rsidR="00837F45" w:rsidRPr="00E23EE4" w:rsidRDefault="00837F45" w:rsidP="00E23EE4">
            <w:pPr>
              <w:ind w:left="57" w:right="57"/>
              <w:rPr>
                <w:sz w:val="26"/>
                <w:szCs w:val="28"/>
              </w:rPr>
            </w:pPr>
            <w:r w:rsidRPr="00E23EE4">
              <w:rPr>
                <w:sz w:val="26"/>
                <w:szCs w:val="28"/>
              </w:rPr>
              <w:t>Bình Định</w:t>
            </w:r>
          </w:p>
        </w:tc>
        <w:tc>
          <w:tcPr>
            <w:tcW w:w="1214" w:type="pct"/>
            <w:shd w:val="clear" w:color="auto" w:fill="FFFFFF"/>
            <w:vAlign w:val="center"/>
          </w:tcPr>
          <w:p w14:paraId="584B0737" w14:textId="77777777" w:rsidR="00837F45" w:rsidRPr="00E23EE4" w:rsidRDefault="00837F45" w:rsidP="00E23EE4">
            <w:pPr>
              <w:ind w:left="57" w:right="57"/>
              <w:jc w:val="center"/>
              <w:rPr>
                <w:sz w:val="26"/>
                <w:szCs w:val="28"/>
              </w:rPr>
            </w:pPr>
            <w:r w:rsidRPr="00E23EE4">
              <w:rPr>
                <w:sz w:val="26"/>
                <w:szCs w:val="28"/>
              </w:rPr>
              <w:t>BID</w:t>
            </w:r>
          </w:p>
        </w:tc>
        <w:tc>
          <w:tcPr>
            <w:tcW w:w="357" w:type="pct"/>
            <w:shd w:val="clear" w:color="auto" w:fill="FFFFFF"/>
            <w:vAlign w:val="center"/>
          </w:tcPr>
          <w:p w14:paraId="5160A0DF" w14:textId="77777777" w:rsidR="00837F45" w:rsidRPr="00E23EE4" w:rsidRDefault="00837F45" w:rsidP="00E23EE4">
            <w:pPr>
              <w:ind w:left="57" w:right="57"/>
              <w:jc w:val="center"/>
              <w:rPr>
                <w:sz w:val="26"/>
                <w:szCs w:val="28"/>
              </w:rPr>
            </w:pPr>
            <w:r w:rsidRPr="00E23EE4">
              <w:rPr>
                <w:sz w:val="26"/>
                <w:szCs w:val="28"/>
              </w:rPr>
              <w:t>40</w:t>
            </w:r>
          </w:p>
        </w:tc>
        <w:tc>
          <w:tcPr>
            <w:tcW w:w="929" w:type="pct"/>
            <w:shd w:val="clear" w:color="auto" w:fill="FFFFFF"/>
            <w:vAlign w:val="center"/>
          </w:tcPr>
          <w:p w14:paraId="03086754" w14:textId="77777777" w:rsidR="00837F45" w:rsidRPr="00E23EE4" w:rsidRDefault="00837F45" w:rsidP="00E23EE4">
            <w:pPr>
              <w:ind w:left="57" w:right="57"/>
              <w:rPr>
                <w:sz w:val="26"/>
                <w:szCs w:val="28"/>
              </w:rPr>
            </w:pPr>
            <w:r w:rsidRPr="00E23EE4">
              <w:rPr>
                <w:sz w:val="26"/>
                <w:szCs w:val="28"/>
              </w:rPr>
              <w:t>Nghệ An</w:t>
            </w:r>
          </w:p>
        </w:tc>
        <w:tc>
          <w:tcPr>
            <w:tcW w:w="1286" w:type="pct"/>
            <w:shd w:val="clear" w:color="auto" w:fill="FFFFFF"/>
            <w:vAlign w:val="center"/>
          </w:tcPr>
          <w:p w14:paraId="7470AC99" w14:textId="77777777" w:rsidR="00837F45" w:rsidRPr="00E23EE4" w:rsidRDefault="00837F45" w:rsidP="00E23EE4">
            <w:pPr>
              <w:ind w:left="57" w:right="57"/>
              <w:jc w:val="center"/>
              <w:rPr>
                <w:sz w:val="26"/>
                <w:szCs w:val="28"/>
              </w:rPr>
            </w:pPr>
            <w:r w:rsidRPr="00E23EE4">
              <w:rPr>
                <w:sz w:val="26"/>
                <w:szCs w:val="28"/>
              </w:rPr>
              <w:t>NGA</w:t>
            </w:r>
          </w:p>
        </w:tc>
      </w:tr>
      <w:tr w:rsidR="00837F45" w:rsidRPr="00E23EE4" w14:paraId="5C438E62" w14:textId="77777777" w:rsidTr="00FA2F99">
        <w:tc>
          <w:tcPr>
            <w:tcW w:w="308" w:type="pct"/>
            <w:shd w:val="clear" w:color="auto" w:fill="FFFFFF"/>
            <w:vAlign w:val="center"/>
          </w:tcPr>
          <w:p w14:paraId="38A5F1A1" w14:textId="77777777" w:rsidR="00837F45" w:rsidRPr="00E23EE4" w:rsidRDefault="00837F45" w:rsidP="00E23EE4">
            <w:pPr>
              <w:ind w:left="57" w:right="57"/>
              <w:jc w:val="center"/>
              <w:rPr>
                <w:sz w:val="26"/>
                <w:szCs w:val="28"/>
              </w:rPr>
            </w:pPr>
            <w:r w:rsidRPr="00E23EE4">
              <w:rPr>
                <w:sz w:val="26"/>
                <w:szCs w:val="28"/>
              </w:rPr>
              <w:t>9</w:t>
            </w:r>
          </w:p>
        </w:tc>
        <w:tc>
          <w:tcPr>
            <w:tcW w:w="906" w:type="pct"/>
            <w:shd w:val="clear" w:color="auto" w:fill="FFFFFF"/>
            <w:vAlign w:val="center"/>
          </w:tcPr>
          <w:p w14:paraId="51337605" w14:textId="77777777" w:rsidR="00837F45" w:rsidRPr="00E23EE4" w:rsidRDefault="00837F45" w:rsidP="00E23EE4">
            <w:pPr>
              <w:ind w:left="57" w:right="57"/>
              <w:rPr>
                <w:sz w:val="26"/>
                <w:szCs w:val="28"/>
              </w:rPr>
            </w:pPr>
            <w:r w:rsidRPr="00E23EE4">
              <w:rPr>
                <w:sz w:val="26"/>
                <w:szCs w:val="28"/>
              </w:rPr>
              <w:t>Bình Dương</w:t>
            </w:r>
          </w:p>
        </w:tc>
        <w:tc>
          <w:tcPr>
            <w:tcW w:w="1214" w:type="pct"/>
            <w:shd w:val="clear" w:color="auto" w:fill="FFFFFF"/>
            <w:vAlign w:val="center"/>
          </w:tcPr>
          <w:p w14:paraId="3E437110" w14:textId="77777777" w:rsidR="00837F45" w:rsidRPr="00E23EE4" w:rsidRDefault="00837F45" w:rsidP="00E23EE4">
            <w:pPr>
              <w:ind w:left="57" w:right="57"/>
              <w:jc w:val="center"/>
              <w:rPr>
                <w:sz w:val="26"/>
                <w:szCs w:val="28"/>
              </w:rPr>
            </w:pPr>
            <w:r w:rsidRPr="00E23EE4">
              <w:rPr>
                <w:sz w:val="26"/>
                <w:szCs w:val="28"/>
              </w:rPr>
              <w:t>BDG</w:t>
            </w:r>
          </w:p>
        </w:tc>
        <w:tc>
          <w:tcPr>
            <w:tcW w:w="357" w:type="pct"/>
            <w:shd w:val="clear" w:color="auto" w:fill="FFFFFF"/>
            <w:vAlign w:val="center"/>
          </w:tcPr>
          <w:p w14:paraId="3C554516" w14:textId="77777777" w:rsidR="00837F45" w:rsidRPr="00E23EE4" w:rsidRDefault="00837F45" w:rsidP="00E23EE4">
            <w:pPr>
              <w:ind w:left="57" w:right="57"/>
              <w:jc w:val="center"/>
              <w:rPr>
                <w:sz w:val="26"/>
                <w:szCs w:val="28"/>
              </w:rPr>
            </w:pPr>
            <w:r w:rsidRPr="00E23EE4">
              <w:rPr>
                <w:sz w:val="26"/>
                <w:szCs w:val="28"/>
              </w:rPr>
              <w:t>41</w:t>
            </w:r>
          </w:p>
        </w:tc>
        <w:tc>
          <w:tcPr>
            <w:tcW w:w="929" w:type="pct"/>
            <w:shd w:val="clear" w:color="auto" w:fill="FFFFFF"/>
            <w:vAlign w:val="center"/>
          </w:tcPr>
          <w:p w14:paraId="2E482167" w14:textId="77777777" w:rsidR="00837F45" w:rsidRPr="00E23EE4" w:rsidRDefault="00837F45" w:rsidP="00E23EE4">
            <w:pPr>
              <w:ind w:left="57" w:right="57"/>
              <w:rPr>
                <w:sz w:val="26"/>
                <w:szCs w:val="28"/>
              </w:rPr>
            </w:pPr>
            <w:r w:rsidRPr="00E23EE4">
              <w:rPr>
                <w:sz w:val="26"/>
                <w:szCs w:val="28"/>
              </w:rPr>
              <w:t>Ninh Bình</w:t>
            </w:r>
          </w:p>
        </w:tc>
        <w:tc>
          <w:tcPr>
            <w:tcW w:w="1286" w:type="pct"/>
            <w:shd w:val="clear" w:color="auto" w:fill="FFFFFF"/>
            <w:vAlign w:val="center"/>
          </w:tcPr>
          <w:p w14:paraId="2036400A" w14:textId="77777777" w:rsidR="00837F45" w:rsidRPr="00E23EE4" w:rsidRDefault="00837F45" w:rsidP="00E23EE4">
            <w:pPr>
              <w:ind w:left="57" w:right="57"/>
              <w:jc w:val="center"/>
              <w:rPr>
                <w:sz w:val="26"/>
                <w:szCs w:val="28"/>
              </w:rPr>
            </w:pPr>
            <w:r w:rsidRPr="00E23EE4">
              <w:rPr>
                <w:sz w:val="26"/>
                <w:szCs w:val="28"/>
              </w:rPr>
              <w:t>NIB</w:t>
            </w:r>
          </w:p>
        </w:tc>
      </w:tr>
      <w:tr w:rsidR="00837F45" w:rsidRPr="00E23EE4" w14:paraId="004822B7" w14:textId="77777777" w:rsidTr="00FA2F99">
        <w:tc>
          <w:tcPr>
            <w:tcW w:w="308" w:type="pct"/>
            <w:shd w:val="clear" w:color="auto" w:fill="FFFFFF"/>
            <w:vAlign w:val="center"/>
          </w:tcPr>
          <w:p w14:paraId="26BA1BC5" w14:textId="77777777" w:rsidR="00837F45" w:rsidRPr="00E23EE4" w:rsidRDefault="00837F45" w:rsidP="00E23EE4">
            <w:pPr>
              <w:ind w:left="57" w:right="57"/>
              <w:jc w:val="center"/>
              <w:rPr>
                <w:sz w:val="26"/>
                <w:szCs w:val="28"/>
              </w:rPr>
            </w:pPr>
            <w:r w:rsidRPr="00E23EE4">
              <w:rPr>
                <w:sz w:val="26"/>
                <w:szCs w:val="28"/>
              </w:rPr>
              <w:t>10</w:t>
            </w:r>
          </w:p>
        </w:tc>
        <w:tc>
          <w:tcPr>
            <w:tcW w:w="906" w:type="pct"/>
            <w:shd w:val="clear" w:color="auto" w:fill="FFFFFF"/>
            <w:vAlign w:val="center"/>
          </w:tcPr>
          <w:p w14:paraId="4CC82A0F" w14:textId="77777777" w:rsidR="00837F45" w:rsidRPr="00E23EE4" w:rsidRDefault="00837F45" w:rsidP="00E23EE4">
            <w:pPr>
              <w:ind w:left="57" w:right="57"/>
              <w:rPr>
                <w:sz w:val="26"/>
                <w:szCs w:val="28"/>
              </w:rPr>
            </w:pPr>
            <w:r w:rsidRPr="00E23EE4">
              <w:rPr>
                <w:sz w:val="26"/>
                <w:szCs w:val="28"/>
              </w:rPr>
              <w:t>Bình Phước</w:t>
            </w:r>
          </w:p>
        </w:tc>
        <w:tc>
          <w:tcPr>
            <w:tcW w:w="1214" w:type="pct"/>
            <w:shd w:val="clear" w:color="auto" w:fill="FFFFFF"/>
            <w:vAlign w:val="center"/>
          </w:tcPr>
          <w:p w14:paraId="360264F4" w14:textId="77777777" w:rsidR="00837F45" w:rsidRPr="00E23EE4" w:rsidRDefault="00837F45" w:rsidP="00E23EE4">
            <w:pPr>
              <w:ind w:left="57" w:right="57"/>
              <w:jc w:val="center"/>
              <w:rPr>
                <w:sz w:val="26"/>
                <w:szCs w:val="28"/>
              </w:rPr>
            </w:pPr>
            <w:r w:rsidRPr="00E23EE4">
              <w:rPr>
                <w:sz w:val="26"/>
                <w:szCs w:val="28"/>
              </w:rPr>
              <w:t>BIP</w:t>
            </w:r>
          </w:p>
        </w:tc>
        <w:tc>
          <w:tcPr>
            <w:tcW w:w="357" w:type="pct"/>
            <w:shd w:val="clear" w:color="auto" w:fill="FFFFFF"/>
            <w:vAlign w:val="center"/>
          </w:tcPr>
          <w:p w14:paraId="14E7C6E0" w14:textId="77777777" w:rsidR="00837F45" w:rsidRPr="00E23EE4" w:rsidRDefault="00837F45" w:rsidP="00E23EE4">
            <w:pPr>
              <w:ind w:left="57" w:right="57"/>
              <w:jc w:val="center"/>
              <w:rPr>
                <w:sz w:val="26"/>
                <w:szCs w:val="28"/>
              </w:rPr>
            </w:pPr>
            <w:r w:rsidRPr="00E23EE4">
              <w:rPr>
                <w:sz w:val="26"/>
                <w:szCs w:val="28"/>
              </w:rPr>
              <w:t>42</w:t>
            </w:r>
          </w:p>
        </w:tc>
        <w:tc>
          <w:tcPr>
            <w:tcW w:w="929" w:type="pct"/>
            <w:shd w:val="clear" w:color="auto" w:fill="FFFFFF"/>
            <w:vAlign w:val="center"/>
          </w:tcPr>
          <w:p w14:paraId="1AC537E0" w14:textId="77777777" w:rsidR="00837F45" w:rsidRPr="00E23EE4" w:rsidRDefault="00837F45" w:rsidP="00E23EE4">
            <w:pPr>
              <w:ind w:left="57" w:right="57"/>
              <w:rPr>
                <w:sz w:val="26"/>
                <w:szCs w:val="28"/>
              </w:rPr>
            </w:pPr>
            <w:r w:rsidRPr="00E23EE4">
              <w:rPr>
                <w:sz w:val="26"/>
                <w:szCs w:val="28"/>
              </w:rPr>
              <w:t>Ninh Thuận</w:t>
            </w:r>
          </w:p>
        </w:tc>
        <w:tc>
          <w:tcPr>
            <w:tcW w:w="1286" w:type="pct"/>
            <w:shd w:val="clear" w:color="auto" w:fill="FFFFFF"/>
            <w:vAlign w:val="center"/>
          </w:tcPr>
          <w:p w14:paraId="1AFD3E34" w14:textId="77777777" w:rsidR="00837F45" w:rsidRPr="00E23EE4" w:rsidRDefault="00837F45" w:rsidP="00E23EE4">
            <w:pPr>
              <w:ind w:left="57" w:right="57"/>
              <w:jc w:val="center"/>
              <w:rPr>
                <w:sz w:val="26"/>
                <w:szCs w:val="28"/>
              </w:rPr>
            </w:pPr>
            <w:r w:rsidRPr="00E23EE4">
              <w:rPr>
                <w:sz w:val="26"/>
                <w:szCs w:val="28"/>
              </w:rPr>
              <w:t>NIT</w:t>
            </w:r>
          </w:p>
        </w:tc>
      </w:tr>
      <w:tr w:rsidR="00837F45" w:rsidRPr="00E23EE4" w14:paraId="0E9FA3D3" w14:textId="77777777" w:rsidTr="00FA2F99">
        <w:tc>
          <w:tcPr>
            <w:tcW w:w="308" w:type="pct"/>
            <w:shd w:val="clear" w:color="auto" w:fill="FFFFFF"/>
            <w:vAlign w:val="center"/>
          </w:tcPr>
          <w:p w14:paraId="6A688771" w14:textId="77777777" w:rsidR="00837F45" w:rsidRPr="00E23EE4" w:rsidRDefault="00837F45" w:rsidP="00E23EE4">
            <w:pPr>
              <w:ind w:left="57" w:right="57"/>
              <w:jc w:val="center"/>
              <w:rPr>
                <w:sz w:val="26"/>
                <w:szCs w:val="28"/>
              </w:rPr>
            </w:pPr>
            <w:r w:rsidRPr="00E23EE4">
              <w:rPr>
                <w:sz w:val="26"/>
                <w:szCs w:val="28"/>
              </w:rPr>
              <w:t>11</w:t>
            </w:r>
          </w:p>
        </w:tc>
        <w:tc>
          <w:tcPr>
            <w:tcW w:w="906" w:type="pct"/>
            <w:shd w:val="clear" w:color="auto" w:fill="FFFFFF"/>
            <w:vAlign w:val="center"/>
          </w:tcPr>
          <w:p w14:paraId="4720E666" w14:textId="77777777" w:rsidR="00837F45" w:rsidRPr="00E23EE4" w:rsidRDefault="00837F45" w:rsidP="00E23EE4">
            <w:pPr>
              <w:ind w:left="57" w:right="57"/>
              <w:rPr>
                <w:sz w:val="26"/>
                <w:szCs w:val="28"/>
              </w:rPr>
            </w:pPr>
            <w:r w:rsidRPr="00E23EE4">
              <w:rPr>
                <w:sz w:val="26"/>
                <w:szCs w:val="28"/>
              </w:rPr>
              <w:t>Bình Thuận</w:t>
            </w:r>
          </w:p>
        </w:tc>
        <w:tc>
          <w:tcPr>
            <w:tcW w:w="1214" w:type="pct"/>
            <w:shd w:val="clear" w:color="auto" w:fill="FFFFFF"/>
            <w:vAlign w:val="center"/>
          </w:tcPr>
          <w:p w14:paraId="5433B1F1" w14:textId="77777777" w:rsidR="00837F45" w:rsidRPr="00E23EE4" w:rsidRDefault="00837F45" w:rsidP="00E23EE4">
            <w:pPr>
              <w:ind w:left="57" w:right="57"/>
              <w:jc w:val="center"/>
              <w:rPr>
                <w:sz w:val="26"/>
                <w:szCs w:val="28"/>
              </w:rPr>
            </w:pPr>
            <w:r w:rsidRPr="00E23EE4">
              <w:rPr>
                <w:sz w:val="26"/>
                <w:szCs w:val="28"/>
              </w:rPr>
              <w:t>BIT</w:t>
            </w:r>
          </w:p>
        </w:tc>
        <w:tc>
          <w:tcPr>
            <w:tcW w:w="357" w:type="pct"/>
            <w:shd w:val="clear" w:color="auto" w:fill="FFFFFF"/>
            <w:vAlign w:val="center"/>
          </w:tcPr>
          <w:p w14:paraId="5E3E510D" w14:textId="77777777" w:rsidR="00837F45" w:rsidRPr="00E23EE4" w:rsidRDefault="00837F45" w:rsidP="00E23EE4">
            <w:pPr>
              <w:ind w:left="57" w:right="57"/>
              <w:jc w:val="center"/>
              <w:rPr>
                <w:sz w:val="26"/>
                <w:szCs w:val="28"/>
              </w:rPr>
            </w:pPr>
            <w:r w:rsidRPr="00E23EE4">
              <w:rPr>
                <w:sz w:val="26"/>
                <w:szCs w:val="28"/>
              </w:rPr>
              <w:t>43</w:t>
            </w:r>
          </w:p>
        </w:tc>
        <w:tc>
          <w:tcPr>
            <w:tcW w:w="929" w:type="pct"/>
            <w:shd w:val="clear" w:color="auto" w:fill="FFFFFF"/>
            <w:vAlign w:val="center"/>
          </w:tcPr>
          <w:p w14:paraId="17B84C26" w14:textId="77777777" w:rsidR="00837F45" w:rsidRPr="00E23EE4" w:rsidRDefault="00837F45" w:rsidP="00E23EE4">
            <w:pPr>
              <w:ind w:left="57" w:right="57"/>
              <w:rPr>
                <w:sz w:val="26"/>
                <w:szCs w:val="28"/>
              </w:rPr>
            </w:pPr>
            <w:r w:rsidRPr="00E23EE4">
              <w:rPr>
                <w:sz w:val="26"/>
                <w:szCs w:val="28"/>
              </w:rPr>
              <w:t>Phú Thọ</w:t>
            </w:r>
          </w:p>
        </w:tc>
        <w:tc>
          <w:tcPr>
            <w:tcW w:w="1286" w:type="pct"/>
            <w:shd w:val="clear" w:color="auto" w:fill="FFFFFF"/>
            <w:vAlign w:val="center"/>
          </w:tcPr>
          <w:p w14:paraId="144DFAEA" w14:textId="77777777" w:rsidR="00837F45" w:rsidRPr="00E23EE4" w:rsidRDefault="00837F45" w:rsidP="00E23EE4">
            <w:pPr>
              <w:ind w:left="57" w:right="57"/>
              <w:jc w:val="center"/>
              <w:rPr>
                <w:sz w:val="26"/>
                <w:szCs w:val="28"/>
              </w:rPr>
            </w:pPr>
            <w:r w:rsidRPr="00E23EE4">
              <w:rPr>
                <w:sz w:val="26"/>
                <w:szCs w:val="28"/>
              </w:rPr>
              <w:t>PHT</w:t>
            </w:r>
          </w:p>
        </w:tc>
      </w:tr>
      <w:tr w:rsidR="00837F45" w:rsidRPr="00E23EE4" w14:paraId="55CF0253" w14:textId="77777777" w:rsidTr="00FA2F99">
        <w:tc>
          <w:tcPr>
            <w:tcW w:w="308" w:type="pct"/>
            <w:shd w:val="clear" w:color="auto" w:fill="FFFFFF"/>
            <w:vAlign w:val="center"/>
          </w:tcPr>
          <w:p w14:paraId="1D5C8DB3" w14:textId="77777777" w:rsidR="00837F45" w:rsidRPr="00E23EE4" w:rsidRDefault="00837F45" w:rsidP="00E23EE4">
            <w:pPr>
              <w:ind w:left="57" w:right="57"/>
              <w:jc w:val="center"/>
              <w:rPr>
                <w:sz w:val="26"/>
                <w:szCs w:val="28"/>
              </w:rPr>
            </w:pPr>
            <w:r w:rsidRPr="00E23EE4">
              <w:rPr>
                <w:sz w:val="26"/>
                <w:szCs w:val="28"/>
              </w:rPr>
              <w:t>12</w:t>
            </w:r>
          </w:p>
        </w:tc>
        <w:tc>
          <w:tcPr>
            <w:tcW w:w="906" w:type="pct"/>
            <w:shd w:val="clear" w:color="auto" w:fill="FFFFFF"/>
            <w:vAlign w:val="center"/>
          </w:tcPr>
          <w:p w14:paraId="02B4E0C6" w14:textId="77777777" w:rsidR="00837F45" w:rsidRPr="00E23EE4" w:rsidRDefault="00837F45" w:rsidP="00E23EE4">
            <w:pPr>
              <w:ind w:left="57" w:right="57"/>
              <w:rPr>
                <w:sz w:val="26"/>
                <w:szCs w:val="28"/>
              </w:rPr>
            </w:pPr>
            <w:r w:rsidRPr="00E23EE4">
              <w:rPr>
                <w:sz w:val="26"/>
                <w:szCs w:val="28"/>
              </w:rPr>
              <w:t>Cà Mau</w:t>
            </w:r>
          </w:p>
        </w:tc>
        <w:tc>
          <w:tcPr>
            <w:tcW w:w="1214" w:type="pct"/>
            <w:shd w:val="clear" w:color="auto" w:fill="FFFFFF"/>
            <w:vAlign w:val="center"/>
          </w:tcPr>
          <w:p w14:paraId="701FD01D" w14:textId="77777777" w:rsidR="00837F45" w:rsidRPr="00E23EE4" w:rsidRDefault="00837F45" w:rsidP="00E23EE4">
            <w:pPr>
              <w:ind w:left="57" w:right="57"/>
              <w:jc w:val="center"/>
              <w:rPr>
                <w:sz w:val="26"/>
                <w:szCs w:val="28"/>
              </w:rPr>
            </w:pPr>
            <w:r w:rsidRPr="00E23EE4">
              <w:rPr>
                <w:sz w:val="26"/>
                <w:szCs w:val="28"/>
              </w:rPr>
              <w:t>CAM</w:t>
            </w:r>
          </w:p>
        </w:tc>
        <w:tc>
          <w:tcPr>
            <w:tcW w:w="357" w:type="pct"/>
            <w:shd w:val="clear" w:color="auto" w:fill="FFFFFF"/>
            <w:vAlign w:val="center"/>
          </w:tcPr>
          <w:p w14:paraId="0F7FCD9E" w14:textId="77777777" w:rsidR="00837F45" w:rsidRPr="00E23EE4" w:rsidRDefault="00837F45" w:rsidP="00E23EE4">
            <w:pPr>
              <w:ind w:left="57" w:right="57"/>
              <w:jc w:val="center"/>
              <w:rPr>
                <w:sz w:val="26"/>
                <w:szCs w:val="28"/>
              </w:rPr>
            </w:pPr>
            <w:r w:rsidRPr="00E23EE4">
              <w:rPr>
                <w:sz w:val="26"/>
                <w:szCs w:val="28"/>
              </w:rPr>
              <w:t>44</w:t>
            </w:r>
          </w:p>
        </w:tc>
        <w:tc>
          <w:tcPr>
            <w:tcW w:w="929" w:type="pct"/>
            <w:shd w:val="clear" w:color="auto" w:fill="FFFFFF"/>
            <w:vAlign w:val="center"/>
          </w:tcPr>
          <w:p w14:paraId="34FFF227" w14:textId="77777777" w:rsidR="00837F45" w:rsidRPr="00E23EE4" w:rsidRDefault="00837F45" w:rsidP="00E23EE4">
            <w:pPr>
              <w:ind w:left="57" w:right="57"/>
              <w:rPr>
                <w:sz w:val="26"/>
                <w:szCs w:val="28"/>
              </w:rPr>
            </w:pPr>
            <w:r w:rsidRPr="00E23EE4">
              <w:rPr>
                <w:sz w:val="26"/>
                <w:szCs w:val="28"/>
              </w:rPr>
              <w:t>Phú Yên</w:t>
            </w:r>
          </w:p>
        </w:tc>
        <w:tc>
          <w:tcPr>
            <w:tcW w:w="1286" w:type="pct"/>
            <w:shd w:val="clear" w:color="auto" w:fill="FFFFFF"/>
            <w:vAlign w:val="center"/>
          </w:tcPr>
          <w:p w14:paraId="59F98E25" w14:textId="77777777" w:rsidR="00837F45" w:rsidRPr="00E23EE4" w:rsidRDefault="00837F45" w:rsidP="00E23EE4">
            <w:pPr>
              <w:ind w:left="57" w:right="57"/>
              <w:jc w:val="center"/>
              <w:rPr>
                <w:sz w:val="26"/>
                <w:szCs w:val="28"/>
              </w:rPr>
            </w:pPr>
            <w:r w:rsidRPr="00E23EE4">
              <w:rPr>
                <w:sz w:val="26"/>
                <w:szCs w:val="28"/>
              </w:rPr>
              <w:t>PHY</w:t>
            </w:r>
          </w:p>
        </w:tc>
      </w:tr>
      <w:tr w:rsidR="00837F45" w:rsidRPr="00E23EE4" w14:paraId="77D3701B" w14:textId="77777777" w:rsidTr="00FA2F99">
        <w:tc>
          <w:tcPr>
            <w:tcW w:w="308" w:type="pct"/>
            <w:shd w:val="clear" w:color="auto" w:fill="FFFFFF"/>
            <w:vAlign w:val="center"/>
          </w:tcPr>
          <w:p w14:paraId="0198FEAD" w14:textId="77777777" w:rsidR="00837F45" w:rsidRPr="00E23EE4" w:rsidRDefault="00837F45" w:rsidP="00E23EE4">
            <w:pPr>
              <w:ind w:left="57" w:right="57"/>
              <w:jc w:val="center"/>
              <w:rPr>
                <w:sz w:val="26"/>
                <w:szCs w:val="28"/>
              </w:rPr>
            </w:pPr>
            <w:r w:rsidRPr="00E23EE4">
              <w:rPr>
                <w:sz w:val="26"/>
                <w:szCs w:val="28"/>
              </w:rPr>
              <w:t>13</w:t>
            </w:r>
          </w:p>
        </w:tc>
        <w:tc>
          <w:tcPr>
            <w:tcW w:w="906" w:type="pct"/>
            <w:shd w:val="clear" w:color="auto" w:fill="FFFFFF"/>
            <w:vAlign w:val="center"/>
          </w:tcPr>
          <w:p w14:paraId="656EE220" w14:textId="77777777" w:rsidR="00837F45" w:rsidRPr="00E23EE4" w:rsidRDefault="00837F45" w:rsidP="00E23EE4">
            <w:pPr>
              <w:ind w:left="57" w:right="57"/>
              <w:rPr>
                <w:sz w:val="26"/>
                <w:szCs w:val="28"/>
              </w:rPr>
            </w:pPr>
            <w:r w:rsidRPr="00E23EE4">
              <w:rPr>
                <w:sz w:val="26"/>
                <w:szCs w:val="28"/>
              </w:rPr>
              <w:t>Cao Bằng</w:t>
            </w:r>
          </w:p>
        </w:tc>
        <w:tc>
          <w:tcPr>
            <w:tcW w:w="1214" w:type="pct"/>
            <w:shd w:val="clear" w:color="auto" w:fill="FFFFFF"/>
            <w:vAlign w:val="center"/>
          </w:tcPr>
          <w:p w14:paraId="69E5D711" w14:textId="77777777" w:rsidR="00837F45" w:rsidRPr="00E23EE4" w:rsidRDefault="00837F45" w:rsidP="00E23EE4">
            <w:pPr>
              <w:ind w:left="57" w:right="57"/>
              <w:jc w:val="center"/>
              <w:rPr>
                <w:sz w:val="26"/>
                <w:szCs w:val="28"/>
              </w:rPr>
            </w:pPr>
            <w:r w:rsidRPr="00E23EE4">
              <w:rPr>
                <w:sz w:val="26"/>
                <w:szCs w:val="28"/>
              </w:rPr>
              <w:t>CAB</w:t>
            </w:r>
          </w:p>
        </w:tc>
        <w:tc>
          <w:tcPr>
            <w:tcW w:w="357" w:type="pct"/>
            <w:shd w:val="clear" w:color="auto" w:fill="FFFFFF"/>
            <w:vAlign w:val="center"/>
          </w:tcPr>
          <w:p w14:paraId="31788CA1" w14:textId="77777777" w:rsidR="00837F45" w:rsidRPr="00E23EE4" w:rsidRDefault="00837F45" w:rsidP="00E23EE4">
            <w:pPr>
              <w:ind w:left="57" w:right="57"/>
              <w:jc w:val="center"/>
              <w:rPr>
                <w:sz w:val="26"/>
                <w:szCs w:val="28"/>
              </w:rPr>
            </w:pPr>
            <w:r w:rsidRPr="00E23EE4">
              <w:rPr>
                <w:sz w:val="26"/>
                <w:szCs w:val="28"/>
              </w:rPr>
              <w:t>45</w:t>
            </w:r>
          </w:p>
        </w:tc>
        <w:tc>
          <w:tcPr>
            <w:tcW w:w="929" w:type="pct"/>
            <w:shd w:val="clear" w:color="auto" w:fill="FFFFFF"/>
            <w:vAlign w:val="center"/>
          </w:tcPr>
          <w:p w14:paraId="78B7D414" w14:textId="77777777" w:rsidR="00837F45" w:rsidRPr="00E23EE4" w:rsidRDefault="00837F45" w:rsidP="00E23EE4">
            <w:pPr>
              <w:ind w:left="57" w:right="57"/>
              <w:rPr>
                <w:sz w:val="26"/>
                <w:szCs w:val="28"/>
              </w:rPr>
            </w:pPr>
            <w:r w:rsidRPr="00E23EE4">
              <w:rPr>
                <w:sz w:val="26"/>
                <w:szCs w:val="28"/>
              </w:rPr>
              <w:t>Quảng Bình</w:t>
            </w:r>
          </w:p>
        </w:tc>
        <w:tc>
          <w:tcPr>
            <w:tcW w:w="1286" w:type="pct"/>
            <w:shd w:val="clear" w:color="auto" w:fill="FFFFFF"/>
            <w:vAlign w:val="center"/>
          </w:tcPr>
          <w:p w14:paraId="3F4FEA11" w14:textId="77777777" w:rsidR="00837F45" w:rsidRPr="00E23EE4" w:rsidRDefault="00837F45" w:rsidP="00E23EE4">
            <w:pPr>
              <w:ind w:left="57" w:right="57"/>
              <w:jc w:val="center"/>
              <w:rPr>
                <w:sz w:val="26"/>
                <w:szCs w:val="28"/>
              </w:rPr>
            </w:pPr>
            <w:r w:rsidRPr="00E23EE4">
              <w:rPr>
                <w:sz w:val="26"/>
                <w:szCs w:val="28"/>
              </w:rPr>
              <w:t>QUB</w:t>
            </w:r>
          </w:p>
        </w:tc>
      </w:tr>
      <w:tr w:rsidR="00837F45" w:rsidRPr="00E23EE4" w14:paraId="4CCA6B3E" w14:textId="77777777" w:rsidTr="00FA2F99">
        <w:tc>
          <w:tcPr>
            <w:tcW w:w="308" w:type="pct"/>
            <w:shd w:val="clear" w:color="auto" w:fill="FFFFFF"/>
            <w:vAlign w:val="center"/>
          </w:tcPr>
          <w:p w14:paraId="0580A529" w14:textId="77777777" w:rsidR="00837F45" w:rsidRPr="00E23EE4" w:rsidRDefault="00837F45" w:rsidP="00E23EE4">
            <w:pPr>
              <w:ind w:left="57" w:right="57"/>
              <w:jc w:val="center"/>
              <w:rPr>
                <w:sz w:val="26"/>
                <w:szCs w:val="28"/>
              </w:rPr>
            </w:pPr>
            <w:r w:rsidRPr="00E23EE4">
              <w:rPr>
                <w:sz w:val="26"/>
                <w:szCs w:val="28"/>
              </w:rPr>
              <w:t>14</w:t>
            </w:r>
          </w:p>
        </w:tc>
        <w:tc>
          <w:tcPr>
            <w:tcW w:w="906" w:type="pct"/>
            <w:shd w:val="clear" w:color="auto" w:fill="FFFFFF"/>
            <w:vAlign w:val="center"/>
          </w:tcPr>
          <w:p w14:paraId="334CD85B" w14:textId="77777777" w:rsidR="00837F45" w:rsidRPr="00E23EE4" w:rsidRDefault="00837F45" w:rsidP="00E23EE4">
            <w:pPr>
              <w:ind w:left="57" w:right="57"/>
              <w:rPr>
                <w:sz w:val="26"/>
                <w:szCs w:val="28"/>
              </w:rPr>
            </w:pPr>
            <w:r w:rsidRPr="00E23EE4">
              <w:rPr>
                <w:sz w:val="26"/>
                <w:szCs w:val="28"/>
              </w:rPr>
              <w:t>Cần Thơ</w:t>
            </w:r>
          </w:p>
        </w:tc>
        <w:tc>
          <w:tcPr>
            <w:tcW w:w="1214" w:type="pct"/>
            <w:shd w:val="clear" w:color="auto" w:fill="FFFFFF"/>
            <w:vAlign w:val="center"/>
          </w:tcPr>
          <w:p w14:paraId="2614F952" w14:textId="77777777" w:rsidR="00837F45" w:rsidRPr="00E23EE4" w:rsidRDefault="00837F45" w:rsidP="00E23EE4">
            <w:pPr>
              <w:ind w:left="57" w:right="57"/>
              <w:jc w:val="center"/>
              <w:rPr>
                <w:sz w:val="26"/>
                <w:szCs w:val="28"/>
              </w:rPr>
            </w:pPr>
            <w:r w:rsidRPr="00E23EE4">
              <w:rPr>
                <w:sz w:val="26"/>
                <w:szCs w:val="28"/>
              </w:rPr>
              <w:t>CAT</w:t>
            </w:r>
          </w:p>
        </w:tc>
        <w:tc>
          <w:tcPr>
            <w:tcW w:w="357" w:type="pct"/>
            <w:shd w:val="clear" w:color="auto" w:fill="FFFFFF"/>
            <w:vAlign w:val="center"/>
          </w:tcPr>
          <w:p w14:paraId="0DAD859A" w14:textId="77777777" w:rsidR="00837F45" w:rsidRPr="00E23EE4" w:rsidRDefault="00837F45" w:rsidP="00E23EE4">
            <w:pPr>
              <w:ind w:left="57" w:right="57"/>
              <w:jc w:val="center"/>
              <w:rPr>
                <w:sz w:val="26"/>
                <w:szCs w:val="28"/>
              </w:rPr>
            </w:pPr>
            <w:r w:rsidRPr="00E23EE4">
              <w:rPr>
                <w:sz w:val="26"/>
                <w:szCs w:val="28"/>
              </w:rPr>
              <w:t>46</w:t>
            </w:r>
          </w:p>
        </w:tc>
        <w:tc>
          <w:tcPr>
            <w:tcW w:w="929" w:type="pct"/>
            <w:shd w:val="clear" w:color="auto" w:fill="FFFFFF"/>
            <w:vAlign w:val="center"/>
          </w:tcPr>
          <w:p w14:paraId="54EB0B02" w14:textId="77777777" w:rsidR="00837F45" w:rsidRPr="00E23EE4" w:rsidRDefault="00837F45" w:rsidP="00E23EE4">
            <w:pPr>
              <w:ind w:left="57" w:right="57"/>
              <w:rPr>
                <w:sz w:val="26"/>
                <w:szCs w:val="28"/>
              </w:rPr>
            </w:pPr>
            <w:r w:rsidRPr="00E23EE4">
              <w:rPr>
                <w:sz w:val="26"/>
                <w:szCs w:val="28"/>
              </w:rPr>
              <w:t>Quảng Nam</w:t>
            </w:r>
          </w:p>
        </w:tc>
        <w:tc>
          <w:tcPr>
            <w:tcW w:w="1286" w:type="pct"/>
            <w:shd w:val="clear" w:color="auto" w:fill="FFFFFF"/>
            <w:vAlign w:val="center"/>
          </w:tcPr>
          <w:p w14:paraId="5812300E" w14:textId="77777777" w:rsidR="00837F45" w:rsidRPr="00E23EE4" w:rsidRDefault="00837F45" w:rsidP="00E23EE4">
            <w:pPr>
              <w:ind w:left="57" w:right="57"/>
              <w:jc w:val="center"/>
              <w:rPr>
                <w:sz w:val="26"/>
                <w:szCs w:val="28"/>
              </w:rPr>
            </w:pPr>
            <w:r w:rsidRPr="00E23EE4">
              <w:rPr>
                <w:sz w:val="26"/>
                <w:szCs w:val="28"/>
              </w:rPr>
              <w:t>QUN</w:t>
            </w:r>
          </w:p>
        </w:tc>
      </w:tr>
      <w:tr w:rsidR="00837F45" w:rsidRPr="00E23EE4" w14:paraId="125D6851" w14:textId="77777777" w:rsidTr="00FA2F99">
        <w:tc>
          <w:tcPr>
            <w:tcW w:w="308" w:type="pct"/>
            <w:shd w:val="clear" w:color="auto" w:fill="FFFFFF"/>
            <w:vAlign w:val="center"/>
          </w:tcPr>
          <w:p w14:paraId="0C81016B" w14:textId="77777777" w:rsidR="00837F45" w:rsidRPr="00E23EE4" w:rsidRDefault="00837F45" w:rsidP="00E23EE4">
            <w:pPr>
              <w:ind w:left="57" w:right="57"/>
              <w:jc w:val="center"/>
              <w:rPr>
                <w:sz w:val="26"/>
                <w:szCs w:val="28"/>
              </w:rPr>
            </w:pPr>
            <w:r w:rsidRPr="00E23EE4">
              <w:rPr>
                <w:sz w:val="26"/>
                <w:szCs w:val="28"/>
              </w:rPr>
              <w:lastRenderedPageBreak/>
              <w:t>15</w:t>
            </w:r>
          </w:p>
        </w:tc>
        <w:tc>
          <w:tcPr>
            <w:tcW w:w="906" w:type="pct"/>
            <w:shd w:val="clear" w:color="auto" w:fill="FFFFFF"/>
            <w:vAlign w:val="center"/>
          </w:tcPr>
          <w:p w14:paraId="4C201BD2" w14:textId="77777777" w:rsidR="00837F45" w:rsidRPr="00E23EE4" w:rsidRDefault="00837F45" w:rsidP="00E23EE4">
            <w:pPr>
              <w:ind w:left="57" w:right="57"/>
              <w:rPr>
                <w:sz w:val="26"/>
                <w:szCs w:val="28"/>
              </w:rPr>
            </w:pPr>
            <w:r w:rsidRPr="00E23EE4">
              <w:rPr>
                <w:sz w:val="26"/>
                <w:szCs w:val="28"/>
              </w:rPr>
              <w:t>Đà Nẵng</w:t>
            </w:r>
          </w:p>
        </w:tc>
        <w:tc>
          <w:tcPr>
            <w:tcW w:w="1214" w:type="pct"/>
            <w:shd w:val="clear" w:color="auto" w:fill="FFFFFF"/>
            <w:vAlign w:val="center"/>
          </w:tcPr>
          <w:p w14:paraId="06D818BD" w14:textId="77777777" w:rsidR="00837F45" w:rsidRPr="00E23EE4" w:rsidRDefault="00837F45" w:rsidP="00E23EE4">
            <w:pPr>
              <w:ind w:left="57" w:right="57"/>
              <w:jc w:val="center"/>
              <w:rPr>
                <w:sz w:val="26"/>
                <w:szCs w:val="28"/>
              </w:rPr>
            </w:pPr>
            <w:r w:rsidRPr="00E23EE4">
              <w:rPr>
                <w:sz w:val="26"/>
                <w:szCs w:val="28"/>
              </w:rPr>
              <w:t>DNA</w:t>
            </w:r>
          </w:p>
        </w:tc>
        <w:tc>
          <w:tcPr>
            <w:tcW w:w="357" w:type="pct"/>
            <w:shd w:val="clear" w:color="auto" w:fill="FFFFFF"/>
            <w:vAlign w:val="center"/>
          </w:tcPr>
          <w:p w14:paraId="2B39CF25" w14:textId="77777777" w:rsidR="00837F45" w:rsidRPr="00E23EE4" w:rsidRDefault="00837F45" w:rsidP="00E23EE4">
            <w:pPr>
              <w:ind w:left="57" w:right="57"/>
              <w:jc w:val="center"/>
              <w:rPr>
                <w:sz w:val="26"/>
                <w:szCs w:val="28"/>
              </w:rPr>
            </w:pPr>
            <w:r w:rsidRPr="00E23EE4">
              <w:rPr>
                <w:sz w:val="26"/>
                <w:szCs w:val="28"/>
              </w:rPr>
              <w:t>47</w:t>
            </w:r>
          </w:p>
        </w:tc>
        <w:tc>
          <w:tcPr>
            <w:tcW w:w="929" w:type="pct"/>
            <w:shd w:val="clear" w:color="auto" w:fill="FFFFFF"/>
            <w:vAlign w:val="center"/>
          </w:tcPr>
          <w:p w14:paraId="63CC9907" w14:textId="77777777" w:rsidR="00837F45" w:rsidRPr="00E23EE4" w:rsidRDefault="00837F45" w:rsidP="00E23EE4">
            <w:pPr>
              <w:ind w:left="57" w:right="57"/>
              <w:rPr>
                <w:sz w:val="26"/>
                <w:szCs w:val="28"/>
              </w:rPr>
            </w:pPr>
            <w:r w:rsidRPr="00E23EE4">
              <w:rPr>
                <w:sz w:val="26"/>
                <w:szCs w:val="28"/>
              </w:rPr>
              <w:t>Quảng Ngãi</w:t>
            </w:r>
          </w:p>
        </w:tc>
        <w:tc>
          <w:tcPr>
            <w:tcW w:w="1286" w:type="pct"/>
            <w:shd w:val="clear" w:color="auto" w:fill="FFFFFF"/>
            <w:vAlign w:val="center"/>
          </w:tcPr>
          <w:p w14:paraId="3B179289" w14:textId="77777777" w:rsidR="00837F45" w:rsidRPr="00E23EE4" w:rsidRDefault="00837F45" w:rsidP="00E23EE4">
            <w:pPr>
              <w:ind w:left="57" w:right="57"/>
              <w:jc w:val="center"/>
              <w:rPr>
                <w:sz w:val="26"/>
                <w:szCs w:val="28"/>
              </w:rPr>
            </w:pPr>
            <w:r w:rsidRPr="00E23EE4">
              <w:rPr>
                <w:sz w:val="26"/>
                <w:szCs w:val="28"/>
              </w:rPr>
              <w:t>QNG</w:t>
            </w:r>
          </w:p>
        </w:tc>
      </w:tr>
      <w:tr w:rsidR="00837F45" w:rsidRPr="00E23EE4" w14:paraId="13232C55" w14:textId="77777777" w:rsidTr="00FA2F99">
        <w:tc>
          <w:tcPr>
            <w:tcW w:w="308" w:type="pct"/>
            <w:shd w:val="clear" w:color="auto" w:fill="FFFFFF"/>
            <w:vAlign w:val="center"/>
          </w:tcPr>
          <w:p w14:paraId="24779709" w14:textId="77777777" w:rsidR="00837F45" w:rsidRPr="00E23EE4" w:rsidRDefault="00837F45" w:rsidP="00E23EE4">
            <w:pPr>
              <w:ind w:left="57" w:right="57"/>
              <w:jc w:val="center"/>
              <w:rPr>
                <w:sz w:val="26"/>
                <w:szCs w:val="28"/>
              </w:rPr>
            </w:pPr>
            <w:r w:rsidRPr="00E23EE4">
              <w:rPr>
                <w:sz w:val="26"/>
                <w:szCs w:val="28"/>
              </w:rPr>
              <w:t>16</w:t>
            </w:r>
          </w:p>
        </w:tc>
        <w:tc>
          <w:tcPr>
            <w:tcW w:w="906" w:type="pct"/>
            <w:shd w:val="clear" w:color="auto" w:fill="FFFFFF"/>
            <w:vAlign w:val="center"/>
          </w:tcPr>
          <w:p w14:paraId="1AEA032C" w14:textId="77777777" w:rsidR="00837F45" w:rsidRPr="00E23EE4" w:rsidRDefault="00837F45" w:rsidP="00E23EE4">
            <w:pPr>
              <w:ind w:left="57" w:right="57"/>
              <w:rPr>
                <w:sz w:val="26"/>
                <w:szCs w:val="28"/>
              </w:rPr>
            </w:pPr>
            <w:r w:rsidRPr="00E23EE4">
              <w:rPr>
                <w:sz w:val="26"/>
                <w:szCs w:val="28"/>
              </w:rPr>
              <w:t>Đắk Lắk</w:t>
            </w:r>
          </w:p>
        </w:tc>
        <w:tc>
          <w:tcPr>
            <w:tcW w:w="1214" w:type="pct"/>
            <w:shd w:val="clear" w:color="auto" w:fill="FFFFFF"/>
            <w:vAlign w:val="center"/>
          </w:tcPr>
          <w:p w14:paraId="1E886CBA" w14:textId="77777777" w:rsidR="00837F45" w:rsidRPr="00E23EE4" w:rsidRDefault="00837F45" w:rsidP="00E23EE4">
            <w:pPr>
              <w:ind w:left="57" w:right="57"/>
              <w:jc w:val="center"/>
              <w:rPr>
                <w:sz w:val="26"/>
                <w:szCs w:val="28"/>
              </w:rPr>
            </w:pPr>
            <w:r w:rsidRPr="00E23EE4">
              <w:rPr>
                <w:sz w:val="26"/>
                <w:szCs w:val="28"/>
              </w:rPr>
              <w:t>DAL</w:t>
            </w:r>
          </w:p>
        </w:tc>
        <w:tc>
          <w:tcPr>
            <w:tcW w:w="357" w:type="pct"/>
            <w:shd w:val="clear" w:color="auto" w:fill="FFFFFF"/>
            <w:vAlign w:val="center"/>
          </w:tcPr>
          <w:p w14:paraId="72BFE8D2" w14:textId="77777777" w:rsidR="00837F45" w:rsidRPr="00E23EE4" w:rsidRDefault="00837F45" w:rsidP="00E23EE4">
            <w:pPr>
              <w:ind w:left="57" w:right="57"/>
              <w:jc w:val="center"/>
              <w:rPr>
                <w:sz w:val="26"/>
                <w:szCs w:val="28"/>
              </w:rPr>
            </w:pPr>
            <w:r w:rsidRPr="00E23EE4">
              <w:rPr>
                <w:sz w:val="26"/>
                <w:szCs w:val="28"/>
              </w:rPr>
              <w:t>48</w:t>
            </w:r>
          </w:p>
        </w:tc>
        <w:tc>
          <w:tcPr>
            <w:tcW w:w="929" w:type="pct"/>
            <w:shd w:val="clear" w:color="auto" w:fill="FFFFFF"/>
            <w:vAlign w:val="center"/>
          </w:tcPr>
          <w:p w14:paraId="4753A48B" w14:textId="77777777" w:rsidR="00837F45" w:rsidRPr="00E23EE4" w:rsidRDefault="00837F45" w:rsidP="00E23EE4">
            <w:pPr>
              <w:ind w:left="57" w:right="57"/>
              <w:rPr>
                <w:sz w:val="26"/>
                <w:szCs w:val="28"/>
              </w:rPr>
            </w:pPr>
            <w:r w:rsidRPr="00E23EE4">
              <w:rPr>
                <w:sz w:val="26"/>
                <w:szCs w:val="28"/>
              </w:rPr>
              <w:t>Quảng Ninh</w:t>
            </w:r>
          </w:p>
        </w:tc>
        <w:tc>
          <w:tcPr>
            <w:tcW w:w="1286" w:type="pct"/>
            <w:shd w:val="clear" w:color="auto" w:fill="FFFFFF"/>
            <w:vAlign w:val="center"/>
          </w:tcPr>
          <w:p w14:paraId="6EDC43D5" w14:textId="77777777" w:rsidR="00837F45" w:rsidRPr="00E23EE4" w:rsidRDefault="00837F45" w:rsidP="00E23EE4">
            <w:pPr>
              <w:ind w:left="57" w:right="57"/>
              <w:jc w:val="center"/>
              <w:rPr>
                <w:sz w:val="26"/>
                <w:szCs w:val="28"/>
              </w:rPr>
            </w:pPr>
            <w:r w:rsidRPr="00E23EE4">
              <w:rPr>
                <w:sz w:val="26"/>
                <w:szCs w:val="28"/>
              </w:rPr>
              <w:t>QNI</w:t>
            </w:r>
          </w:p>
        </w:tc>
      </w:tr>
      <w:tr w:rsidR="00837F45" w:rsidRPr="00E23EE4" w14:paraId="55DA80C6" w14:textId="77777777" w:rsidTr="00FA2F99">
        <w:tc>
          <w:tcPr>
            <w:tcW w:w="308" w:type="pct"/>
            <w:shd w:val="clear" w:color="auto" w:fill="FFFFFF"/>
            <w:vAlign w:val="center"/>
          </w:tcPr>
          <w:p w14:paraId="4768665C" w14:textId="77777777" w:rsidR="00837F45" w:rsidRPr="00E23EE4" w:rsidRDefault="00837F45" w:rsidP="00E23EE4">
            <w:pPr>
              <w:ind w:left="57" w:right="57"/>
              <w:jc w:val="center"/>
              <w:rPr>
                <w:sz w:val="26"/>
                <w:szCs w:val="28"/>
              </w:rPr>
            </w:pPr>
            <w:r w:rsidRPr="00E23EE4">
              <w:rPr>
                <w:sz w:val="26"/>
                <w:szCs w:val="28"/>
              </w:rPr>
              <w:t>17</w:t>
            </w:r>
          </w:p>
        </w:tc>
        <w:tc>
          <w:tcPr>
            <w:tcW w:w="906" w:type="pct"/>
            <w:shd w:val="clear" w:color="auto" w:fill="FFFFFF"/>
            <w:vAlign w:val="center"/>
          </w:tcPr>
          <w:p w14:paraId="0B2BBB14" w14:textId="77777777" w:rsidR="00837F45" w:rsidRPr="00E23EE4" w:rsidRDefault="00837F45" w:rsidP="00E23EE4">
            <w:pPr>
              <w:ind w:left="57" w:right="57"/>
              <w:rPr>
                <w:sz w:val="26"/>
                <w:szCs w:val="28"/>
              </w:rPr>
            </w:pPr>
            <w:r w:rsidRPr="00E23EE4">
              <w:rPr>
                <w:sz w:val="26"/>
                <w:szCs w:val="28"/>
              </w:rPr>
              <w:t>Đắk Nông</w:t>
            </w:r>
          </w:p>
        </w:tc>
        <w:tc>
          <w:tcPr>
            <w:tcW w:w="1214" w:type="pct"/>
            <w:shd w:val="clear" w:color="auto" w:fill="FFFFFF"/>
            <w:vAlign w:val="center"/>
          </w:tcPr>
          <w:p w14:paraId="27B4B812" w14:textId="77777777" w:rsidR="00837F45" w:rsidRPr="00E23EE4" w:rsidRDefault="00837F45" w:rsidP="00E23EE4">
            <w:pPr>
              <w:ind w:left="57" w:right="57"/>
              <w:jc w:val="center"/>
              <w:rPr>
                <w:sz w:val="26"/>
                <w:szCs w:val="28"/>
              </w:rPr>
            </w:pPr>
            <w:r w:rsidRPr="00E23EE4">
              <w:rPr>
                <w:sz w:val="26"/>
                <w:szCs w:val="28"/>
              </w:rPr>
              <w:t>DAN</w:t>
            </w:r>
          </w:p>
        </w:tc>
        <w:tc>
          <w:tcPr>
            <w:tcW w:w="357" w:type="pct"/>
            <w:shd w:val="clear" w:color="auto" w:fill="FFFFFF"/>
            <w:vAlign w:val="center"/>
          </w:tcPr>
          <w:p w14:paraId="5B066128" w14:textId="77777777" w:rsidR="00837F45" w:rsidRPr="00E23EE4" w:rsidRDefault="00837F45" w:rsidP="00E23EE4">
            <w:pPr>
              <w:ind w:left="57" w:right="57"/>
              <w:jc w:val="center"/>
              <w:rPr>
                <w:sz w:val="26"/>
                <w:szCs w:val="28"/>
              </w:rPr>
            </w:pPr>
            <w:r w:rsidRPr="00E23EE4">
              <w:rPr>
                <w:sz w:val="26"/>
                <w:szCs w:val="28"/>
              </w:rPr>
              <w:t>49</w:t>
            </w:r>
          </w:p>
        </w:tc>
        <w:tc>
          <w:tcPr>
            <w:tcW w:w="929" w:type="pct"/>
            <w:shd w:val="clear" w:color="auto" w:fill="FFFFFF"/>
            <w:vAlign w:val="center"/>
          </w:tcPr>
          <w:p w14:paraId="1ECA1479" w14:textId="77777777" w:rsidR="00837F45" w:rsidRPr="00E23EE4" w:rsidRDefault="00837F45" w:rsidP="00E23EE4">
            <w:pPr>
              <w:ind w:left="57" w:right="57"/>
              <w:rPr>
                <w:sz w:val="26"/>
                <w:szCs w:val="28"/>
              </w:rPr>
            </w:pPr>
            <w:r w:rsidRPr="00E23EE4">
              <w:rPr>
                <w:sz w:val="26"/>
                <w:szCs w:val="28"/>
              </w:rPr>
              <w:t>Quảng Trị</w:t>
            </w:r>
          </w:p>
        </w:tc>
        <w:tc>
          <w:tcPr>
            <w:tcW w:w="1286" w:type="pct"/>
            <w:shd w:val="clear" w:color="auto" w:fill="FFFFFF"/>
            <w:vAlign w:val="center"/>
          </w:tcPr>
          <w:p w14:paraId="498030BC" w14:textId="77777777" w:rsidR="00837F45" w:rsidRPr="00E23EE4" w:rsidRDefault="00837F45" w:rsidP="00E23EE4">
            <w:pPr>
              <w:ind w:left="57" w:right="57"/>
              <w:jc w:val="center"/>
              <w:rPr>
                <w:sz w:val="26"/>
                <w:szCs w:val="28"/>
              </w:rPr>
            </w:pPr>
            <w:r w:rsidRPr="00E23EE4">
              <w:rPr>
                <w:sz w:val="26"/>
                <w:szCs w:val="28"/>
              </w:rPr>
              <w:t>QTR</w:t>
            </w:r>
          </w:p>
        </w:tc>
      </w:tr>
      <w:tr w:rsidR="00837F45" w:rsidRPr="00E23EE4" w14:paraId="1E82965C" w14:textId="77777777" w:rsidTr="00FA2F99">
        <w:tc>
          <w:tcPr>
            <w:tcW w:w="308" w:type="pct"/>
            <w:shd w:val="clear" w:color="auto" w:fill="FFFFFF"/>
            <w:vAlign w:val="center"/>
          </w:tcPr>
          <w:p w14:paraId="3A8B1C06" w14:textId="77777777" w:rsidR="00837F45" w:rsidRPr="00E23EE4" w:rsidRDefault="00837F45" w:rsidP="00E23EE4">
            <w:pPr>
              <w:ind w:left="57" w:right="57"/>
              <w:jc w:val="center"/>
              <w:rPr>
                <w:sz w:val="26"/>
                <w:szCs w:val="28"/>
              </w:rPr>
            </w:pPr>
            <w:r w:rsidRPr="00E23EE4">
              <w:rPr>
                <w:sz w:val="26"/>
                <w:szCs w:val="28"/>
              </w:rPr>
              <w:t>18</w:t>
            </w:r>
          </w:p>
        </w:tc>
        <w:tc>
          <w:tcPr>
            <w:tcW w:w="906" w:type="pct"/>
            <w:shd w:val="clear" w:color="auto" w:fill="FFFFFF"/>
            <w:vAlign w:val="center"/>
          </w:tcPr>
          <w:p w14:paraId="05BEE1D5" w14:textId="77777777" w:rsidR="00837F45" w:rsidRPr="00E23EE4" w:rsidRDefault="00837F45" w:rsidP="00E23EE4">
            <w:pPr>
              <w:ind w:left="57" w:right="57"/>
              <w:rPr>
                <w:sz w:val="26"/>
                <w:szCs w:val="28"/>
              </w:rPr>
            </w:pPr>
            <w:r w:rsidRPr="00E23EE4">
              <w:rPr>
                <w:sz w:val="26"/>
                <w:szCs w:val="28"/>
              </w:rPr>
              <w:t>Điện Biên</w:t>
            </w:r>
          </w:p>
        </w:tc>
        <w:tc>
          <w:tcPr>
            <w:tcW w:w="1214" w:type="pct"/>
            <w:shd w:val="clear" w:color="auto" w:fill="FFFFFF"/>
            <w:vAlign w:val="center"/>
          </w:tcPr>
          <w:p w14:paraId="06EA5F15" w14:textId="77777777" w:rsidR="00837F45" w:rsidRPr="00E23EE4" w:rsidRDefault="00837F45" w:rsidP="00E23EE4">
            <w:pPr>
              <w:ind w:left="57" w:right="57"/>
              <w:jc w:val="center"/>
              <w:rPr>
                <w:sz w:val="26"/>
                <w:szCs w:val="28"/>
              </w:rPr>
            </w:pPr>
            <w:r w:rsidRPr="00E23EE4">
              <w:rPr>
                <w:sz w:val="26"/>
                <w:szCs w:val="28"/>
              </w:rPr>
              <w:t>DIB</w:t>
            </w:r>
          </w:p>
        </w:tc>
        <w:tc>
          <w:tcPr>
            <w:tcW w:w="357" w:type="pct"/>
            <w:shd w:val="clear" w:color="auto" w:fill="FFFFFF"/>
            <w:vAlign w:val="center"/>
          </w:tcPr>
          <w:p w14:paraId="684E4CAB" w14:textId="77777777" w:rsidR="00837F45" w:rsidRPr="00E23EE4" w:rsidRDefault="00837F45" w:rsidP="00E23EE4">
            <w:pPr>
              <w:ind w:left="57" w:right="57"/>
              <w:jc w:val="center"/>
              <w:rPr>
                <w:sz w:val="26"/>
                <w:szCs w:val="28"/>
              </w:rPr>
            </w:pPr>
            <w:r w:rsidRPr="00E23EE4">
              <w:rPr>
                <w:sz w:val="26"/>
                <w:szCs w:val="28"/>
              </w:rPr>
              <w:t>50</w:t>
            </w:r>
          </w:p>
        </w:tc>
        <w:tc>
          <w:tcPr>
            <w:tcW w:w="929" w:type="pct"/>
            <w:shd w:val="clear" w:color="auto" w:fill="FFFFFF"/>
            <w:vAlign w:val="center"/>
          </w:tcPr>
          <w:p w14:paraId="1EE02420" w14:textId="77777777" w:rsidR="00837F45" w:rsidRPr="00E23EE4" w:rsidRDefault="00837F45" w:rsidP="00E23EE4">
            <w:pPr>
              <w:ind w:left="57" w:right="57"/>
              <w:rPr>
                <w:sz w:val="26"/>
                <w:szCs w:val="28"/>
              </w:rPr>
            </w:pPr>
            <w:r w:rsidRPr="00E23EE4">
              <w:rPr>
                <w:sz w:val="26"/>
                <w:szCs w:val="28"/>
              </w:rPr>
              <w:t>Sóc Trăng</w:t>
            </w:r>
          </w:p>
        </w:tc>
        <w:tc>
          <w:tcPr>
            <w:tcW w:w="1286" w:type="pct"/>
            <w:shd w:val="clear" w:color="auto" w:fill="FFFFFF"/>
            <w:vAlign w:val="center"/>
          </w:tcPr>
          <w:p w14:paraId="17D69799" w14:textId="77777777" w:rsidR="00837F45" w:rsidRPr="00E23EE4" w:rsidRDefault="00837F45" w:rsidP="00E23EE4">
            <w:pPr>
              <w:ind w:left="57" w:right="57"/>
              <w:jc w:val="center"/>
              <w:rPr>
                <w:sz w:val="26"/>
                <w:szCs w:val="28"/>
              </w:rPr>
            </w:pPr>
            <w:r w:rsidRPr="00E23EE4">
              <w:rPr>
                <w:sz w:val="26"/>
                <w:szCs w:val="28"/>
              </w:rPr>
              <w:t>SOT</w:t>
            </w:r>
          </w:p>
        </w:tc>
      </w:tr>
      <w:tr w:rsidR="00837F45" w:rsidRPr="00E23EE4" w14:paraId="77EB13A4" w14:textId="77777777" w:rsidTr="00FA2F99">
        <w:tc>
          <w:tcPr>
            <w:tcW w:w="308" w:type="pct"/>
            <w:shd w:val="clear" w:color="auto" w:fill="FFFFFF"/>
            <w:vAlign w:val="center"/>
          </w:tcPr>
          <w:p w14:paraId="12CF0FBB" w14:textId="77777777" w:rsidR="00837F45" w:rsidRPr="00E23EE4" w:rsidRDefault="00837F45" w:rsidP="00E23EE4">
            <w:pPr>
              <w:ind w:left="57" w:right="57"/>
              <w:jc w:val="center"/>
              <w:rPr>
                <w:sz w:val="26"/>
                <w:szCs w:val="28"/>
              </w:rPr>
            </w:pPr>
            <w:r w:rsidRPr="00E23EE4">
              <w:rPr>
                <w:sz w:val="26"/>
                <w:szCs w:val="28"/>
              </w:rPr>
              <w:t>19</w:t>
            </w:r>
          </w:p>
        </w:tc>
        <w:tc>
          <w:tcPr>
            <w:tcW w:w="906" w:type="pct"/>
            <w:shd w:val="clear" w:color="auto" w:fill="FFFFFF"/>
            <w:vAlign w:val="center"/>
          </w:tcPr>
          <w:p w14:paraId="2C9B3747" w14:textId="77777777" w:rsidR="00837F45" w:rsidRPr="00E23EE4" w:rsidRDefault="00837F45" w:rsidP="00E23EE4">
            <w:pPr>
              <w:ind w:left="57" w:right="57"/>
              <w:rPr>
                <w:sz w:val="26"/>
                <w:szCs w:val="28"/>
              </w:rPr>
            </w:pPr>
            <w:r w:rsidRPr="00E23EE4">
              <w:rPr>
                <w:sz w:val="26"/>
                <w:szCs w:val="28"/>
              </w:rPr>
              <w:t>Đồng Nai</w:t>
            </w:r>
          </w:p>
        </w:tc>
        <w:tc>
          <w:tcPr>
            <w:tcW w:w="1214" w:type="pct"/>
            <w:shd w:val="clear" w:color="auto" w:fill="FFFFFF"/>
            <w:vAlign w:val="center"/>
          </w:tcPr>
          <w:p w14:paraId="59A45710" w14:textId="77777777" w:rsidR="00837F45" w:rsidRPr="00E23EE4" w:rsidRDefault="00837F45" w:rsidP="00E23EE4">
            <w:pPr>
              <w:ind w:left="57" w:right="57"/>
              <w:jc w:val="center"/>
              <w:rPr>
                <w:sz w:val="26"/>
                <w:szCs w:val="28"/>
              </w:rPr>
            </w:pPr>
            <w:r w:rsidRPr="00E23EE4">
              <w:rPr>
                <w:sz w:val="26"/>
                <w:szCs w:val="28"/>
              </w:rPr>
              <w:t>DON</w:t>
            </w:r>
          </w:p>
        </w:tc>
        <w:tc>
          <w:tcPr>
            <w:tcW w:w="357" w:type="pct"/>
            <w:shd w:val="clear" w:color="auto" w:fill="FFFFFF"/>
            <w:vAlign w:val="center"/>
          </w:tcPr>
          <w:p w14:paraId="10ACEA77" w14:textId="77777777" w:rsidR="00837F45" w:rsidRPr="00E23EE4" w:rsidRDefault="00837F45" w:rsidP="00E23EE4">
            <w:pPr>
              <w:ind w:left="57" w:right="57"/>
              <w:jc w:val="center"/>
              <w:rPr>
                <w:sz w:val="26"/>
                <w:szCs w:val="28"/>
              </w:rPr>
            </w:pPr>
            <w:r w:rsidRPr="00E23EE4">
              <w:rPr>
                <w:sz w:val="26"/>
                <w:szCs w:val="28"/>
              </w:rPr>
              <w:t>51</w:t>
            </w:r>
          </w:p>
        </w:tc>
        <w:tc>
          <w:tcPr>
            <w:tcW w:w="929" w:type="pct"/>
            <w:shd w:val="clear" w:color="auto" w:fill="FFFFFF"/>
            <w:vAlign w:val="center"/>
          </w:tcPr>
          <w:p w14:paraId="54AB8F0D" w14:textId="77777777" w:rsidR="00837F45" w:rsidRPr="00E23EE4" w:rsidRDefault="00837F45" w:rsidP="00E23EE4">
            <w:pPr>
              <w:ind w:left="57" w:right="57"/>
              <w:rPr>
                <w:sz w:val="26"/>
                <w:szCs w:val="28"/>
              </w:rPr>
            </w:pPr>
            <w:r w:rsidRPr="00E23EE4">
              <w:rPr>
                <w:sz w:val="26"/>
                <w:szCs w:val="28"/>
              </w:rPr>
              <w:t>Sơn La</w:t>
            </w:r>
          </w:p>
        </w:tc>
        <w:tc>
          <w:tcPr>
            <w:tcW w:w="1286" w:type="pct"/>
            <w:shd w:val="clear" w:color="auto" w:fill="FFFFFF"/>
            <w:vAlign w:val="center"/>
          </w:tcPr>
          <w:p w14:paraId="549BCBED" w14:textId="77777777" w:rsidR="00837F45" w:rsidRPr="00E23EE4" w:rsidRDefault="00837F45" w:rsidP="00E23EE4">
            <w:pPr>
              <w:ind w:left="57" w:right="57"/>
              <w:jc w:val="center"/>
              <w:rPr>
                <w:sz w:val="26"/>
                <w:szCs w:val="28"/>
              </w:rPr>
            </w:pPr>
            <w:r w:rsidRPr="00E23EE4">
              <w:rPr>
                <w:sz w:val="26"/>
                <w:szCs w:val="28"/>
              </w:rPr>
              <w:t>SOL</w:t>
            </w:r>
          </w:p>
        </w:tc>
      </w:tr>
      <w:tr w:rsidR="00837F45" w:rsidRPr="00E23EE4" w14:paraId="61F500D8" w14:textId="77777777" w:rsidTr="00FA2F99">
        <w:tc>
          <w:tcPr>
            <w:tcW w:w="308" w:type="pct"/>
            <w:shd w:val="clear" w:color="auto" w:fill="FFFFFF"/>
            <w:vAlign w:val="center"/>
          </w:tcPr>
          <w:p w14:paraId="105D84E6" w14:textId="77777777" w:rsidR="00837F45" w:rsidRPr="00E23EE4" w:rsidRDefault="00837F45" w:rsidP="00E23EE4">
            <w:pPr>
              <w:ind w:left="57" w:right="57"/>
              <w:jc w:val="center"/>
              <w:rPr>
                <w:sz w:val="26"/>
                <w:szCs w:val="28"/>
              </w:rPr>
            </w:pPr>
            <w:r w:rsidRPr="00E23EE4">
              <w:rPr>
                <w:sz w:val="26"/>
                <w:szCs w:val="28"/>
              </w:rPr>
              <w:t>20</w:t>
            </w:r>
          </w:p>
        </w:tc>
        <w:tc>
          <w:tcPr>
            <w:tcW w:w="906" w:type="pct"/>
            <w:shd w:val="clear" w:color="auto" w:fill="FFFFFF"/>
            <w:vAlign w:val="center"/>
          </w:tcPr>
          <w:p w14:paraId="6EC02B04" w14:textId="77777777" w:rsidR="00837F45" w:rsidRPr="00E23EE4" w:rsidRDefault="00837F45" w:rsidP="00E23EE4">
            <w:pPr>
              <w:ind w:left="57" w:right="57"/>
              <w:rPr>
                <w:sz w:val="26"/>
                <w:szCs w:val="28"/>
              </w:rPr>
            </w:pPr>
            <w:r w:rsidRPr="00E23EE4">
              <w:rPr>
                <w:sz w:val="26"/>
                <w:szCs w:val="28"/>
              </w:rPr>
              <w:t>Đồng Tháp</w:t>
            </w:r>
          </w:p>
        </w:tc>
        <w:tc>
          <w:tcPr>
            <w:tcW w:w="1214" w:type="pct"/>
            <w:shd w:val="clear" w:color="auto" w:fill="FFFFFF"/>
            <w:vAlign w:val="center"/>
          </w:tcPr>
          <w:p w14:paraId="5D3F32E2" w14:textId="77777777" w:rsidR="00837F45" w:rsidRPr="00E23EE4" w:rsidRDefault="00837F45" w:rsidP="00E23EE4">
            <w:pPr>
              <w:ind w:left="57" w:right="57"/>
              <w:jc w:val="center"/>
              <w:rPr>
                <w:sz w:val="26"/>
                <w:szCs w:val="28"/>
              </w:rPr>
            </w:pPr>
            <w:r w:rsidRPr="00E23EE4">
              <w:rPr>
                <w:sz w:val="26"/>
                <w:szCs w:val="28"/>
              </w:rPr>
              <w:t>DOT</w:t>
            </w:r>
          </w:p>
        </w:tc>
        <w:tc>
          <w:tcPr>
            <w:tcW w:w="357" w:type="pct"/>
            <w:shd w:val="clear" w:color="auto" w:fill="FFFFFF"/>
            <w:vAlign w:val="center"/>
          </w:tcPr>
          <w:p w14:paraId="5C9000CF" w14:textId="77777777" w:rsidR="00837F45" w:rsidRPr="00E23EE4" w:rsidRDefault="00837F45" w:rsidP="00E23EE4">
            <w:pPr>
              <w:ind w:left="57" w:right="57"/>
              <w:jc w:val="center"/>
              <w:rPr>
                <w:sz w:val="26"/>
                <w:szCs w:val="28"/>
              </w:rPr>
            </w:pPr>
            <w:r w:rsidRPr="00E23EE4">
              <w:rPr>
                <w:sz w:val="26"/>
                <w:szCs w:val="28"/>
              </w:rPr>
              <w:t>52</w:t>
            </w:r>
          </w:p>
        </w:tc>
        <w:tc>
          <w:tcPr>
            <w:tcW w:w="929" w:type="pct"/>
            <w:shd w:val="clear" w:color="auto" w:fill="FFFFFF"/>
            <w:vAlign w:val="center"/>
          </w:tcPr>
          <w:p w14:paraId="1B7BF6F1" w14:textId="77777777" w:rsidR="00837F45" w:rsidRPr="00E23EE4" w:rsidRDefault="00837F45" w:rsidP="00E23EE4">
            <w:pPr>
              <w:ind w:left="57" w:right="57"/>
              <w:rPr>
                <w:sz w:val="26"/>
                <w:szCs w:val="28"/>
              </w:rPr>
            </w:pPr>
            <w:r w:rsidRPr="00E23EE4">
              <w:rPr>
                <w:sz w:val="26"/>
                <w:szCs w:val="28"/>
              </w:rPr>
              <w:t>Tây Ninh</w:t>
            </w:r>
          </w:p>
        </w:tc>
        <w:tc>
          <w:tcPr>
            <w:tcW w:w="1286" w:type="pct"/>
            <w:shd w:val="clear" w:color="auto" w:fill="FFFFFF"/>
            <w:vAlign w:val="center"/>
          </w:tcPr>
          <w:p w14:paraId="7DBD4B0C" w14:textId="77777777" w:rsidR="00837F45" w:rsidRPr="00E23EE4" w:rsidRDefault="00837F45" w:rsidP="00E23EE4">
            <w:pPr>
              <w:ind w:left="57" w:right="57"/>
              <w:jc w:val="center"/>
              <w:rPr>
                <w:sz w:val="26"/>
                <w:szCs w:val="28"/>
              </w:rPr>
            </w:pPr>
            <w:r w:rsidRPr="00E23EE4">
              <w:rPr>
                <w:sz w:val="26"/>
                <w:szCs w:val="28"/>
              </w:rPr>
              <w:t>TAN</w:t>
            </w:r>
          </w:p>
        </w:tc>
      </w:tr>
      <w:tr w:rsidR="00837F45" w:rsidRPr="00E23EE4" w14:paraId="6F26487D" w14:textId="77777777" w:rsidTr="00FA2F99">
        <w:tc>
          <w:tcPr>
            <w:tcW w:w="308" w:type="pct"/>
            <w:shd w:val="clear" w:color="auto" w:fill="FFFFFF"/>
            <w:vAlign w:val="center"/>
          </w:tcPr>
          <w:p w14:paraId="0F2E577B" w14:textId="77777777" w:rsidR="00837F45" w:rsidRPr="00E23EE4" w:rsidRDefault="00837F45" w:rsidP="00E23EE4">
            <w:pPr>
              <w:ind w:left="57" w:right="57"/>
              <w:jc w:val="center"/>
              <w:rPr>
                <w:sz w:val="26"/>
                <w:szCs w:val="28"/>
              </w:rPr>
            </w:pPr>
            <w:r w:rsidRPr="00E23EE4">
              <w:rPr>
                <w:sz w:val="26"/>
                <w:szCs w:val="28"/>
              </w:rPr>
              <w:t>21</w:t>
            </w:r>
          </w:p>
        </w:tc>
        <w:tc>
          <w:tcPr>
            <w:tcW w:w="906" w:type="pct"/>
            <w:shd w:val="clear" w:color="auto" w:fill="FFFFFF"/>
            <w:vAlign w:val="center"/>
          </w:tcPr>
          <w:p w14:paraId="7FDECA91" w14:textId="77777777" w:rsidR="00837F45" w:rsidRPr="00E23EE4" w:rsidRDefault="00837F45" w:rsidP="00E23EE4">
            <w:pPr>
              <w:ind w:left="57" w:right="57"/>
              <w:rPr>
                <w:sz w:val="26"/>
                <w:szCs w:val="28"/>
              </w:rPr>
            </w:pPr>
            <w:r w:rsidRPr="00E23EE4">
              <w:rPr>
                <w:sz w:val="26"/>
                <w:szCs w:val="28"/>
              </w:rPr>
              <w:t>Gia Lai</w:t>
            </w:r>
          </w:p>
        </w:tc>
        <w:tc>
          <w:tcPr>
            <w:tcW w:w="1214" w:type="pct"/>
            <w:shd w:val="clear" w:color="auto" w:fill="FFFFFF"/>
            <w:vAlign w:val="center"/>
          </w:tcPr>
          <w:p w14:paraId="210E286B" w14:textId="77777777" w:rsidR="00837F45" w:rsidRPr="00E23EE4" w:rsidRDefault="00837F45" w:rsidP="00E23EE4">
            <w:pPr>
              <w:ind w:left="57" w:right="57"/>
              <w:jc w:val="center"/>
              <w:rPr>
                <w:sz w:val="26"/>
                <w:szCs w:val="28"/>
              </w:rPr>
            </w:pPr>
            <w:r w:rsidRPr="00E23EE4">
              <w:rPr>
                <w:sz w:val="26"/>
                <w:szCs w:val="28"/>
              </w:rPr>
              <w:t>GIL</w:t>
            </w:r>
          </w:p>
        </w:tc>
        <w:tc>
          <w:tcPr>
            <w:tcW w:w="357" w:type="pct"/>
            <w:shd w:val="clear" w:color="auto" w:fill="FFFFFF"/>
            <w:vAlign w:val="center"/>
          </w:tcPr>
          <w:p w14:paraId="37316192" w14:textId="77777777" w:rsidR="00837F45" w:rsidRPr="00E23EE4" w:rsidRDefault="00837F45" w:rsidP="00E23EE4">
            <w:pPr>
              <w:ind w:left="57" w:right="57"/>
              <w:jc w:val="center"/>
              <w:rPr>
                <w:sz w:val="26"/>
                <w:szCs w:val="28"/>
              </w:rPr>
            </w:pPr>
            <w:r w:rsidRPr="00E23EE4">
              <w:rPr>
                <w:sz w:val="26"/>
                <w:szCs w:val="28"/>
              </w:rPr>
              <w:t>53</w:t>
            </w:r>
          </w:p>
        </w:tc>
        <w:tc>
          <w:tcPr>
            <w:tcW w:w="929" w:type="pct"/>
            <w:shd w:val="clear" w:color="auto" w:fill="FFFFFF"/>
            <w:vAlign w:val="center"/>
          </w:tcPr>
          <w:p w14:paraId="7C78E990" w14:textId="77777777" w:rsidR="00837F45" w:rsidRPr="00E23EE4" w:rsidRDefault="00837F45" w:rsidP="00E23EE4">
            <w:pPr>
              <w:ind w:left="57" w:right="57"/>
              <w:rPr>
                <w:sz w:val="26"/>
                <w:szCs w:val="28"/>
              </w:rPr>
            </w:pPr>
            <w:r w:rsidRPr="00E23EE4">
              <w:rPr>
                <w:sz w:val="26"/>
                <w:szCs w:val="28"/>
              </w:rPr>
              <w:t>Thái Bình</w:t>
            </w:r>
          </w:p>
        </w:tc>
        <w:tc>
          <w:tcPr>
            <w:tcW w:w="1286" w:type="pct"/>
            <w:shd w:val="clear" w:color="auto" w:fill="FFFFFF"/>
            <w:vAlign w:val="center"/>
          </w:tcPr>
          <w:p w14:paraId="45A53D1D" w14:textId="77777777" w:rsidR="00837F45" w:rsidRPr="00E23EE4" w:rsidRDefault="00837F45" w:rsidP="00E23EE4">
            <w:pPr>
              <w:ind w:left="57" w:right="57"/>
              <w:jc w:val="center"/>
              <w:rPr>
                <w:sz w:val="26"/>
                <w:szCs w:val="28"/>
              </w:rPr>
            </w:pPr>
            <w:r w:rsidRPr="00E23EE4">
              <w:rPr>
                <w:sz w:val="26"/>
                <w:szCs w:val="28"/>
              </w:rPr>
              <w:t>THB</w:t>
            </w:r>
          </w:p>
        </w:tc>
      </w:tr>
      <w:tr w:rsidR="00837F45" w:rsidRPr="00E23EE4" w14:paraId="123F39E1" w14:textId="77777777" w:rsidTr="00FA2F99">
        <w:tc>
          <w:tcPr>
            <w:tcW w:w="308" w:type="pct"/>
            <w:shd w:val="clear" w:color="auto" w:fill="FFFFFF"/>
            <w:vAlign w:val="center"/>
          </w:tcPr>
          <w:p w14:paraId="2AB7E423" w14:textId="77777777" w:rsidR="00837F45" w:rsidRPr="00E23EE4" w:rsidRDefault="00837F45" w:rsidP="00E23EE4">
            <w:pPr>
              <w:ind w:left="57" w:right="57"/>
              <w:jc w:val="center"/>
              <w:rPr>
                <w:sz w:val="26"/>
                <w:szCs w:val="28"/>
              </w:rPr>
            </w:pPr>
            <w:r w:rsidRPr="00E23EE4">
              <w:rPr>
                <w:sz w:val="26"/>
                <w:szCs w:val="28"/>
              </w:rPr>
              <w:t>22</w:t>
            </w:r>
          </w:p>
        </w:tc>
        <w:tc>
          <w:tcPr>
            <w:tcW w:w="906" w:type="pct"/>
            <w:shd w:val="clear" w:color="auto" w:fill="FFFFFF"/>
            <w:vAlign w:val="center"/>
          </w:tcPr>
          <w:p w14:paraId="6BB7EEF3" w14:textId="77777777" w:rsidR="00837F45" w:rsidRPr="00E23EE4" w:rsidRDefault="00837F45" w:rsidP="00E23EE4">
            <w:pPr>
              <w:ind w:left="57" w:right="57"/>
              <w:rPr>
                <w:sz w:val="26"/>
                <w:szCs w:val="28"/>
              </w:rPr>
            </w:pPr>
            <w:r w:rsidRPr="00E23EE4">
              <w:rPr>
                <w:sz w:val="26"/>
                <w:szCs w:val="28"/>
              </w:rPr>
              <w:t>Hà Giang</w:t>
            </w:r>
          </w:p>
        </w:tc>
        <w:tc>
          <w:tcPr>
            <w:tcW w:w="1214" w:type="pct"/>
            <w:shd w:val="clear" w:color="auto" w:fill="FFFFFF"/>
            <w:vAlign w:val="center"/>
          </w:tcPr>
          <w:p w14:paraId="0A56D11F" w14:textId="77777777" w:rsidR="00837F45" w:rsidRPr="00E23EE4" w:rsidRDefault="00837F45" w:rsidP="00E23EE4">
            <w:pPr>
              <w:ind w:left="57" w:right="57"/>
              <w:jc w:val="center"/>
              <w:rPr>
                <w:sz w:val="26"/>
                <w:szCs w:val="28"/>
              </w:rPr>
            </w:pPr>
            <w:r w:rsidRPr="00E23EE4">
              <w:rPr>
                <w:sz w:val="26"/>
                <w:szCs w:val="28"/>
              </w:rPr>
              <w:t>HAG</w:t>
            </w:r>
          </w:p>
        </w:tc>
        <w:tc>
          <w:tcPr>
            <w:tcW w:w="357" w:type="pct"/>
            <w:shd w:val="clear" w:color="auto" w:fill="FFFFFF"/>
            <w:vAlign w:val="center"/>
          </w:tcPr>
          <w:p w14:paraId="3FA15B04" w14:textId="77777777" w:rsidR="00837F45" w:rsidRPr="00E23EE4" w:rsidRDefault="00837F45" w:rsidP="00E23EE4">
            <w:pPr>
              <w:ind w:left="57" w:right="57"/>
              <w:jc w:val="center"/>
              <w:rPr>
                <w:sz w:val="26"/>
                <w:szCs w:val="28"/>
              </w:rPr>
            </w:pPr>
            <w:r w:rsidRPr="00E23EE4">
              <w:rPr>
                <w:sz w:val="26"/>
                <w:szCs w:val="28"/>
              </w:rPr>
              <w:t>54</w:t>
            </w:r>
          </w:p>
        </w:tc>
        <w:tc>
          <w:tcPr>
            <w:tcW w:w="929" w:type="pct"/>
            <w:shd w:val="clear" w:color="auto" w:fill="FFFFFF"/>
            <w:vAlign w:val="center"/>
          </w:tcPr>
          <w:p w14:paraId="2C2D909B" w14:textId="77777777" w:rsidR="00837F45" w:rsidRPr="00E23EE4" w:rsidRDefault="00837F45" w:rsidP="00E23EE4">
            <w:pPr>
              <w:ind w:left="57" w:right="57"/>
              <w:rPr>
                <w:sz w:val="26"/>
                <w:szCs w:val="28"/>
              </w:rPr>
            </w:pPr>
            <w:r w:rsidRPr="00E23EE4">
              <w:rPr>
                <w:sz w:val="26"/>
                <w:szCs w:val="28"/>
              </w:rPr>
              <w:t>Thái Nguyên</w:t>
            </w:r>
          </w:p>
        </w:tc>
        <w:tc>
          <w:tcPr>
            <w:tcW w:w="1286" w:type="pct"/>
            <w:shd w:val="clear" w:color="auto" w:fill="FFFFFF"/>
            <w:vAlign w:val="center"/>
          </w:tcPr>
          <w:p w14:paraId="6B115037" w14:textId="77777777" w:rsidR="00837F45" w:rsidRPr="00E23EE4" w:rsidRDefault="00837F45" w:rsidP="00E23EE4">
            <w:pPr>
              <w:ind w:left="57" w:right="57"/>
              <w:jc w:val="center"/>
              <w:rPr>
                <w:sz w:val="26"/>
                <w:szCs w:val="28"/>
              </w:rPr>
            </w:pPr>
            <w:r w:rsidRPr="00E23EE4">
              <w:rPr>
                <w:sz w:val="26"/>
                <w:szCs w:val="28"/>
              </w:rPr>
              <w:t>THN</w:t>
            </w:r>
          </w:p>
        </w:tc>
      </w:tr>
      <w:tr w:rsidR="00837F45" w:rsidRPr="00E23EE4" w14:paraId="0B2A0A1B" w14:textId="77777777" w:rsidTr="00FA2F99">
        <w:tc>
          <w:tcPr>
            <w:tcW w:w="308" w:type="pct"/>
            <w:shd w:val="clear" w:color="auto" w:fill="FFFFFF"/>
            <w:vAlign w:val="center"/>
          </w:tcPr>
          <w:p w14:paraId="1E9C35CC" w14:textId="77777777" w:rsidR="00837F45" w:rsidRPr="00E23EE4" w:rsidRDefault="00837F45" w:rsidP="00E23EE4">
            <w:pPr>
              <w:ind w:left="57" w:right="57"/>
              <w:jc w:val="center"/>
              <w:rPr>
                <w:sz w:val="26"/>
                <w:szCs w:val="28"/>
              </w:rPr>
            </w:pPr>
            <w:r w:rsidRPr="00E23EE4">
              <w:rPr>
                <w:sz w:val="26"/>
                <w:szCs w:val="28"/>
              </w:rPr>
              <w:t>23</w:t>
            </w:r>
          </w:p>
        </w:tc>
        <w:tc>
          <w:tcPr>
            <w:tcW w:w="906" w:type="pct"/>
            <w:shd w:val="clear" w:color="auto" w:fill="FFFFFF"/>
            <w:vAlign w:val="center"/>
          </w:tcPr>
          <w:p w14:paraId="69C88A67" w14:textId="77777777" w:rsidR="00837F45" w:rsidRPr="00E23EE4" w:rsidRDefault="00837F45" w:rsidP="00E23EE4">
            <w:pPr>
              <w:ind w:left="57" w:right="57"/>
              <w:rPr>
                <w:sz w:val="26"/>
                <w:szCs w:val="28"/>
              </w:rPr>
            </w:pPr>
            <w:r w:rsidRPr="00E23EE4">
              <w:rPr>
                <w:sz w:val="26"/>
                <w:szCs w:val="28"/>
              </w:rPr>
              <w:t>Hà Nam</w:t>
            </w:r>
          </w:p>
        </w:tc>
        <w:tc>
          <w:tcPr>
            <w:tcW w:w="1214" w:type="pct"/>
            <w:shd w:val="clear" w:color="auto" w:fill="FFFFFF"/>
            <w:vAlign w:val="center"/>
          </w:tcPr>
          <w:p w14:paraId="4D729391" w14:textId="77777777" w:rsidR="00837F45" w:rsidRPr="00E23EE4" w:rsidRDefault="00837F45" w:rsidP="00E23EE4">
            <w:pPr>
              <w:ind w:left="57" w:right="57"/>
              <w:jc w:val="center"/>
              <w:rPr>
                <w:sz w:val="26"/>
                <w:szCs w:val="28"/>
              </w:rPr>
            </w:pPr>
            <w:r w:rsidRPr="00E23EE4">
              <w:rPr>
                <w:sz w:val="26"/>
                <w:szCs w:val="28"/>
              </w:rPr>
              <w:t>HNA</w:t>
            </w:r>
          </w:p>
        </w:tc>
        <w:tc>
          <w:tcPr>
            <w:tcW w:w="357" w:type="pct"/>
            <w:shd w:val="clear" w:color="auto" w:fill="FFFFFF"/>
            <w:vAlign w:val="center"/>
          </w:tcPr>
          <w:p w14:paraId="3F940F12" w14:textId="77777777" w:rsidR="00837F45" w:rsidRPr="00E23EE4" w:rsidRDefault="00837F45" w:rsidP="00E23EE4">
            <w:pPr>
              <w:ind w:left="57" w:right="57"/>
              <w:jc w:val="center"/>
              <w:rPr>
                <w:sz w:val="26"/>
                <w:szCs w:val="28"/>
              </w:rPr>
            </w:pPr>
            <w:r w:rsidRPr="00E23EE4">
              <w:rPr>
                <w:sz w:val="26"/>
                <w:szCs w:val="28"/>
              </w:rPr>
              <w:t>55</w:t>
            </w:r>
          </w:p>
        </w:tc>
        <w:tc>
          <w:tcPr>
            <w:tcW w:w="929" w:type="pct"/>
            <w:shd w:val="clear" w:color="auto" w:fill="FFFFFF"/>
            <w:vAlign w:val="center"/>
          </w:tcPr>
          <w:p w14:paraId="2E1306DF" w14:textId="77777777" w:rsidR="00837F45" w:rsidRPr="00E23EE4" w:rsidRDefault="00837F45" w:rsidP="00E23EE4">
            <w:pPr>
              <w:ind w:left="57" w:right="57"/>
              <w:rPr>
                <w:sz w:val="26"/>
                <w:szCs w:val="28"/>
              </w:rPr>
            </w:pPr>
            <w:r w:rsidRPr="00E23EE4">
              <w:rPr>
                <w:sz w:val="26"/>
                <w:szCs w:val="28"/>
              </w:rPr>
              <w:t>Thanh Hóa</w:t>
            </w:r>
          </w:p>
        </w:tc>
        <w:tc>
          <w:tcPr>
            <w:tcW w:w="1286" w:type="pct"/>
            <w:shd w:val="clear" w:color="auto" w:fill="FFFFFF"/>
            <w:vAlign w:val="center"/>
          </w:tcPr>
          <w:p w14:paraId="2AFB70FB" w14:textId="77777777" w:rsidR="00837F45" w:rsidRPr="00E23EE4" w:rsidRDefault="00837F45" w:rsidP="00E23EE4">
            <w:pPr>
              <w:ind w:left="57" w:right="57"/>
              <w:jc w:val="center"/>
              <w:rPr>
                <w:sz w:val="26"/>
                <w:szCs w:val="28"/>
              </w:rPr>
            </w:pPr>
            <w:r w:rsidRPr="00E23EE4">
              <w:rPr>
                <w:sz w:val="26"/>
                <w:szCs w:val="28"/>
              </w:rPr>
              <w:t>THH</w:t>
            </w:r>
          </w:p>
        </w:tc>
      </w:tr>
      <w:tr w:rsidR="00837F45" w:rsidRPr="00E23EE4" w14:paraId="0013E87A" w14:textId="77777777" w:rsidTr="00FA2F99">
        <w:tc>
          <w:tcPr>
            <w:tcW w:w="308" w:type="pct"/>
            <w:shd w:val="clear" w:color="auto" w:fill="FFFFFF"/>
            <w:vAlign w:val="center"/>
          </w:tcPr>
          <w:p w14:paraId="66D254C5" w14:textId="77777777" w:rsidR="00837F45" w:rsidRPr="00E23EE4" w:rsidRDefault="00837F45" w:rsidP="00E23EE4">
            <w:pPr>
              <w:ind w:left="57" w:right="57"/>
              <w:jc w:val="center"/>
              <w:rPr>
                <w:sz w:val="26"/>
                <w:szCs w:val="28"/>
              </w:rPr>
            </w:pPr>
            <w:r w:rsidRPr="00E23EE4">
              <w:rPr>
                <w:sz w:val="26"/>
                <w:szCs w:val="28"/>
              </w:rPr>
              <w:t>24</w:t>
            </w:r>
          </w:p>
        </w:tc>
        <w:tc>
          <w:tcPr>
            <w:tcW w:w="906" w:type="pct"/>
            <w:shd w:val="clear" w:color="auto" w:fill="FFFFFF"/>
            <w:vAlign w:val="center"/>
          </w:tcPr>
          <w:p w14:paraId="2E0AF4CA" w14:textId="77777777" w:rsidR="00837F45" w:rsidRPr="00E23EE4" w:rsidRDefault="00837F45" w:rsidP="00E23EE4">
            <w:pPr>
              <w:ind w:left="57" w:right="57"/>
              <w:rPr>
                <w:sz w:val="26"/>
                <w:szCs w:val="28"/>
              </w:rPr>
            </w:pPr>
            <w:r w:rsidRPr="00E23EE4">
              <w:rPr>
                <w:sz w:val="26"/>
                <w:szCs w:val="28"/>
              </w:rPr>
              <w:t>Hà Nội</w:t>
            </w:r>
          </w:p>
        </w:tc>
        <w:tc>
          <w:tcPr>
            <w:tcW w:w="1214" w:type="pct"/>
            <w:shd w:val="clear" w:color="auto" w:fill="FFFFFF"/>
            <w:vAlign w:val="center"/>
          </w:tcPr>
          <w:p w14:paraId="755DC072" w14:textId="77777777" w:rsidR="00837F45" w:rsidRPr="00E23EE4" w:rsidRDefault="00837F45" w:rsidP="00E23EE4">
            <w:pPr>
              <w:ind w:left="57" w:right="57"/>
              <w:jc w:val="center"/>
              <w:rPr>
                <w:sz w:val="26"/>
                <w:szCs w:val="28"/>
              </w:rPr>
            </w:pPr>
            <w:r w:rsidRPr="00E23EE4">
              <w:rPr>
                <w:sz w:val="26"/>
                <w:szCs w:val="28"/>
              </w:rPr>
              <w:t>HAN</w:t>
            </w:r>
          </w:p>
        </w:tc>
        <w:tc>
          <w:tcPr>
            <w:tcW w:w="357" w:type="pct"/>
            <w:shd w:val="clear" w:color="auto" w:fill="FFFFFF"/>
            <w:vAlign w:val="center"/>
          </w:tcPr>
          <w:p w14:paraId="28ACD82A" w14:textId="77777777" w:rsidR="00837F45" w:rsidRPr="00E23EE4" w:rsidRDefault="00837F45" w:rsidP="00E23EE4">
            <w:pPr>
              <w:ind w:left="57" w:right="57"/>
              <w:jc w:val="center"/>
              <w:rPr>
                <w:sz w:val="26"/>
                <w:szCs w:val="28"/>
              </w:rPr>
            </w:pPr>
            <w:r w:rsidRPr="00E23EE4">
              <w:rPr>
                <w:sz w:val="26"/>
                <w:szCs w:val="28"/>
              </w:rPr>
              <w:t>56</w:t>
            </w:r>
          </w:p>
        </w:tc>
        <w:tc>
          <w:tcPr>
            <w:tcW w:w="929" w:type="pct"/>
            <w:shd w:val="clear" w:color="auto" w:fill="FFFFFF"/>
            <w:vAlign w:val="center"/>
          </w:tcPr>
          <w:p w14:paraId="09ED9BC0" w14:textId="77777777" w:rsidR="00837F45" w:rsidRPr="00E23EE4" w:rsidRDefault="00837F45" w:rsidP="00E23EE4">
            <w:pPr>
              <w:ind w:left="57" w:right="57"/>
              <w:rPr>
                <w:sz w:val="26"/>
                <w:szCs w:val="28"/>
              </w:rPr>
            </w:pPr>
            <w:r w:rsidRPr="00E23EE4">
              <w:rPr>
                <w:sz w:val="26"/>
                <w:szCs w:val="28"/>
              </w:rPr>
              <w:t>Thừa Thiên Huế</w:t>
            </w:r>
          </w:p>
        </w:tc>
        <w:tc>
          <w:tcPr>
            <w:tcW w:w="1286" w:type="pct"/>
            <w:shd w:val="clear" w:color="auto" w:fill="FFFFFF"/>
            <w:vAlign w:val="center"/>
          </w:tcPr>
          <w:p w14:paraId="7B7CDC14" w14:textId="77777777" w:rsidR="00837F45" w:rsidRPr="00E23EE4" w:rsidRDefault="00837F45" w:rsidP="00E23EE4">
            <w:pPr>
              <w:ind w:left="57" w:right="57"/>
              <w:jc w:val="center"/>
              <w:rPr>
                <w:sz w:val="26"/>
                <w:szCs w:val="28"/>
              </w:rPr>
            </w:pPr>
            <w:r w:rsidRPr="00E23EE4">
              <w:rPr>
                <w:sz w:val="26"/>
                <w:szCs w:val="28"/>
              </w:rPr>
              <w:t>TTH</w:t>
            </w:r>
          </w:p>
        </w:tc>
      </w:tr>
      <w:tr w:rsidR="00837F45" w:rsidRPr="00E23EE4" w14:paraId="0D0C806F" w14:textId="77777777" w:rsidTr="00FA2F99">
        <w:tc>
          <w:tcPr>
            <w:tcW w:w="308" w:type="pct"/>
            <w:shd w:val="clear" w:color="auto" w:fill="FFFFFF"/>
            <w:vAlign w:val="center"/>
          </w:tcPr>
          <w:p w14:paraId="16CA3184" w14:textId="77777777" w:rsidR="00837F45" w:rsidRPr="00E23EE4" w:rsidRDefault="00837F45" w:rsidP="00E23EE4">
            <w:pPr>
              <w:ind w:left="57" w:right="57"/>
              <w:jc w:val="center"/>
              <w:rPr>
                <w:sz w:val="26"/>
                <w:szCs w:val="28"/>
              </w:rPr>
            </w:pPr>
            <w:r w:rsidRPr="00E23EE4">
              <w:rPr>
                <w:sz w:val="26"/>
                <w:szCs w:val="28"/>
              </w:rPr>
              <w:t>25</w:t>
            </w:r>
          </w:p>
        </w:tc>
        <w:tc>
          <w:tcPr>
            <w:tcW w:w="906" w:type="pct"/>
            <w:shd w:val="clear" w:color="auto" w:fill="FFFFFF"/>
            <w:vAlign w:val="center"/>
          </w:tcPr>
          <w:p w14:paraId="65DA5A56" w14:textId="77777777" w:rsidR="00837F45" w:rsidRPr="00E23EE4" w:rsidRDefault="00837F45" w:rsidP="00E23EE4">
            <w:pPr>
              <w:ind w:left="57" w:right="57"/>
              <w:rPr>
                <w:sz w:val="26"/>
                <w:szCs w:val="28"/>
              </w:rPr>
            </w:pPr>
            <w:r w:rsidRPr="00E23EE4">
              <w:rPr>
                <w:sz w:val="26"/>
                <w:szCs w:val="28"/>
              </w:rPr>
              <w:t>Hà Tĩnh</w:t>
            </w:r>
          </w:p>
        </w:tc>
        <w:tc>
          <w:tcPr>
            <w:tcW w:w="1214" w:type="pct"/>
            <w:shd w:val="clear" w:color="auto" w:fill="FFFFFF"/>
            <w:vAlign w:val="center"/>
          </w:tcPr>
          <w:p w14:paraId="04C88462" w14:textId="77777777" w:rsidR="00837F45" w:rsidRPr="00E23EE4" w:rsidRDefault="00837F45" w:rsidP="00E23EE4">
            <w:pPr>
              <w:ind w:left="57" w:right="57"/>
              <w:jc w:val="center"/>
              <w:rPr>
                <w:sz w:val="26"/>
                <w:szCs w:val="28"/>
              </w:rPr>
            </w:pPr>
            <w:r w:rsidRPr="00E23EE4">
              <w:rPr>
                <w:sz w:val="26"/>
                <w:szCs w:val="28"/>
              </w:rPr>
              <w:t>HAT</w:t>
            </w:r>
          </w:p>
        </w:tc>
        <w:tc>
          <w:tcPr>
            <w:tcW w:w="357" w:type="pct"/>
            <w:shd w:val="clear" w:color="auto" w:fill="FFFFFF"/>
            <w:vAlign w:val="center"/>
          </w:tcPr>
          <w:p w14:paraId="1B8B5D86" w14:textId="77777777" w:rsidR="00837F45" w:rsidRPr="00E23EE4" w:rsidRDefault="00837F45" w:rsidP="00E23EE4">
            <w:pPr>
              <w:ind w:left="57" w:right="57"/>
              <w:jc w:val="center"/>
              <w:rPr>
                <w:sz w:val="26"/>
                <w:szCs w:val="28"/>
              </w:rPr>
            </w:pPr>
            <w:r w:rsidRPr="00E23EE4">
              <w:rPr>
                <w:sz w:val="26"/>
                <w:szCs w:val="28"/>
              </w:rPr>
              <w:t>57</w:t>
            </w:r>
          </w:p>
        </w:tc>
        <w:tc>
          <w:tcPr>
            <w:tcW w:w="929" w:type="pct"/>
            <w:shd w:val="clear" w:color="auto" w:fill="FFFFFF"/>
            <w:vAlign w:val="center"/>
          </w:tcPr>
          <w:p w14:paraId="4C8FA0D1" w14:textId="77777777" w:rsidR="00837F45" w:rsidRPr="00E23EE4" w:rsidRDefault="00837F45" w:rsidP="00E23EE4">
            <w:pPr>
              <w:ind w:left="57" w:right="57"/>
              <w:rPr>
                <w:sz w:val="26"/>
                <w:szCs w:val="28"/>
              </w:rPr>
            </w:pPr>
            <w:r w:rsidRPr="00E23EE4">
              <w:rPr>
                <w:sz w:val="26"/>
                <w:szCs w:val="28"/>
              </w:rPr>
              <w:t>Tiền Giang</w:t>
            </w:r>
          </w:p>
        </w:tc>
        <w:tc>
          <w:tcPr>
            <w:tcW w:w="1286" w:type="pct"/>
            <w:shd w:val="clear" w:color="auto" w:fill="FFFFFF"/>
            <w:vAlign w:val="center"/>
          </w:tcPr>
          <w:p w14:paraId="3D19422D" w14:textId="77777777" w:rsidR="00837F45" w:rsidRPr="00E23EE4" w:rsidRDefault="00837F45" w:rsidP="00E23EE4">
            <w:pPr>
              <w:ind w:left="57" w:right="57"/>
              <w:jc w:val="center"/>
              <w:rPr>
                <w:sz w:val="26"/>
                <w:szCs w:val="28"/>
              </w:rPr>
            </w:pPr>
            <w:r w:rsidRPr="00E23EE4">
              <w:rPr>
                <w:sz w:val="26"/>
                <w:szCs w:val="28"/>
              </w:rPr>
              <w:t>TIG</w:t>
            </w:r>
          </w:p>
        </w:tc>
      </w:tr>
      <w:tr w:rsidR="00837F45" w:rsidRPr="00E23EE4" w14:paraId="1791E492" w14:textId="77777777" w:rsidTr="00FA2F99">
        <w:tc>
          <w:tcPr>
            <w:tcW w:w="308" w:type="pct"/>
            <w:shd w:val="clear" w:color="auto" w:fill="FFFFFF"/>
            <w:vAlign w:val="center"/>
          </w:tcPr>
          <w:p w14:paraId="33A7CBC3" w14:textId="77777777" w:rsidR="00837F45" w:rsidRPr="00E23EE4" w:rsidRDefault="00837F45" w:rsidP="00E23EE4">
            <w:pPr>
              <w:ind w:left="57" w:right="57"/>
              <w:jc w:val="center"/>
              <w:rPr>
                <w:sz w:val="26"/>
                <w:szCs w:val="28"/>
              </w:rPr>
            </w:pPr>
            <w:r w:rsidRPr="00E23EE4">
              <w:rPr>
                <w:sz w:val="26"/>
                <w:szCs w:val="28"/>
              </w:rPr>
              <w:t>26</w:t>
            </w:r>
          </w:p>
        </w:tc>
        <w:tc>
          <w:tcPr>
            <w:tcW w:w="906" w:type="pct"/>
            <w:shd w:val="clear" w:color="auto" w:fill="FFFFFF"/>
            <w:vAlign w:val="center"/>
          </w:tcPr>
          <w:p w14:paraId="4740BC79" w14:textId="77777777" w:rsidR="00837F45" w:rsidRPr="00E23EE4" w:rsidRDefault="00837F45" w:rsidP="00E23EE4">
            <w:pPr>
              <w:ind w:left="57" w:right="57"/>
              <w:rPr>
                <w:sz w:val="26"/>
                <w:szCs w:val="28"/>
              </w:rPr>
            </w:pPr>
            <w:r w:rsidRPr="00E23EE4">
              <w:rPr>
                <w:sz w:val="26"/>
                <w:szCs w:val="28"/>
              </w:rPr>
              <w:t>Hải Dương</w:t>
            </w:r>
          </w:p>
        </w:tc>
        <w:tc>
          <w:tcPr>
            <w:tcW w:w="1214" w:type="pct"/>
            <w:shd w:val="clear" w:color="auto" w:fill="FFFFFF"/>
            <w:vAlign w:val="center"/>
          </w:tcPr>
          <w:p w14:paraId="198B567C" w14:textId="77777777" w:rsidR="00837F45" w:rsidRPr="00E23EE4" w:rsidRDefault="00837F45" w:rsidP="00E23EE4">
            <w:pPr>
              <w:ind w:left="57" w:right="57"/>
              <w:jc w:val="center"/>
              <w:rPr>
                <w:sz w:val="26"/>
                <w:szCs w:val="28"/>
              </w:rPr>
            </w:pPr>
            <w:r w:rsidRPr="00E23EE4">
              <w:rPr>
                <w:sz w:val="26"/>
                <w:szCs w:val="28"/>
              </w:rPr>
              <w:t>HAD</w:t>
            </w:r>
          </w:p>
        </w:tc>
        <w:tc>
          <w:tcPr>
            <w:tcW w:w="357" w:type="pct"/>
            <w:shd w:val="clear" w:color="auto" w:fill="FFFFFF"/>
            <w:vAlign w:val="center"/>
          </w:tcPr>
          <w:p w14:paraId="11819570" w14:textId="77777777" w:rsidR="00837F45" w:rsidRPr="00E23EE4" w:rsidRDefault="00837F45" w:rsidP="00E23EE4">
            <w:pPr>
              <w:ind w:left="57" w:right="57"/>
              <w:jc w:val="center"/>
              <w:rPr>
                <w:sz w:val="26"/>
                <w:szCs w:val="28"/>
              </w:rPr>
            </w:pPr>
            <w:r w:rsidRPr="00E23EE4">
              <w:rPr>
                <w:sz w:val="26"/>
                <w:szCs w:val="28"/>
              </w:rPr>
              <w:t>58</w:t>
            </w:r>
          </w:p>
        </w:tc>
        <w:tc>
          <w:tcPr>
            <w:tcW w:w="929" w:type="pct"/>
            <w:shd w:val="clear" w:color="auto" w:fill="FFFFFF"/>
            <w:vAlign w:val="center"/>
          </w:tcPr>
          <w:p w14:paraId="334E9A9E" w14:textId="77777777" w:rsidR="00837F45" w:rsidRPr="00E23EE4" w:rsidRDefault="00837F45" w:rsidP="00E23EE4">
            <w:pPr>
              <w:ind w:left="57" w:right="57"/>
              <w:rPr>
                <w:sz w:val="26"/>
                <w:szCs w:val="28"/>
              </w:rPr>
            </w:pPr>
            <w:r w:rsidRPr="00E23EE4">
              <w:rPr>
                <w:sz w:val="26"/>
                <w:szCs w:val="28"/>
              </w:rPr>
              <w:t>TP.Hồ Chí Minh</w:t>
            </w:r>
          </w:p>
        </w:tc>
        <w:tc>
          <w:tcPr>
            <w:tcW w:w="1286" w:type="pct"/>
            <w:shd w:val="clear" w:color="auto" w:fill="FFFFFF"/>
            <w:vAlign w:val="center"/>
          </w:tcPr>
          <w:p w14:paraId="698E6A53" w14:textId="77777777" w:rsidR="00837F45" w:rsidRPr="00E23EE4" w:rsidRDefault="00837F45" w:rsidP="00E23EE4">
            <w:pPr>
              <w:ind w:left="57" w:right="57"/>
              <w:jc w:val="center"/>
              <w:rPr>
                <w:sz w:val="26"/>
                <w:szCs w:val="28"/>
              </w:rPr>
            </w:pPr>
            <w:r w:rsidRPr="00E23EE4">
              <w:rPr>
                <w:sz w:val="26"/>
                <w:szCs w:val="28"/>
              </w:rPr>
              <w:t>HCM</w:t>
            </w:r>
          </w:p>
        </w:tc>
      </w:tr>
      <w:tr w:rsidR="00837F45" w:rsidRPr="00E23EE4" w14:paraId="0E3543EA" w14:textId="77777777" w:rsidTr="00FA2F99">
        <w:tc>
          <w:tcPr>
            <w:tcW w:w="308" w:type="pct"/>
            <w:shd w:val="clear" w:color="auto" w:fill="FFFFFF"/>
            <w:vAlign w:val="center"/>
          </w:tcPr>
          <w:p w14:paraId="52FA7687" w14:textId="77777777" w:rsidR="00837F45" w:rsidRPr="00E23EE4" w:rsidRDefault="00837F45" w:rsidP="00E23EE4">
            <w:pPr>
              <w:ind w:left="57" w:right="57"/>
              <w:jc w:val="center"/>
              <w:rPr>
                <w:sz w:val="26"/>
                <w:szCs w:val="28"/>
              </w:rPr>
            </w:pPr>
            <w:r w:rsidRPr="00E23EE4">
              <w:rPr>
                <w:sz w:val="26"/>
                <w:szCs w:val="28"/>
              </w:rPr>
              <w:t>27</w:t>
            </w:r>
          </w:p>
        </w:tc>
        <w:tc>
          <w:tcPr>
            <w:tcW w:w="906" w:type="pct"/>
            <w:shd w:val="clear" w:color="auto" w:fill="FFFFFF"/>
            <w:vAlign w:val="center"/>
          </w:tcPr>
          <w:p w14:paraId="6DA1E970" w14:textId="77777777" w:rsidR="00837F45" w:rsidRPr="00E23EE4" w:rsidRDefault="00837F45" w:rsidP="00E23EE4">
            <w:pPr>
              <w:ind w:left="57" w:right="57"/>
              <w:rPr>
                <w:sz w:val="26"/>
                <w:szCs w:val="28"/>
              </w:rPr>
            </w:pPr>
            <w:r w:rsidRPr="00E23EE4">
              <w:rPr>
                <w:sz w:val="26"/>
                <w:szCs w:val="28"/>
              </w:rPr>
              <w:t>Hải Phòng</w:t>
            </w:r>
          </w:p>
        </w:tc>
        <w:tc>
          <w:tcPr>
            <w:tcW w:w="1214" w:type="pct"/>
            <w:shd w:val="clear" w:color="auto" w:fill="FFFFFF"/>
            <w:vAlign w:val="center"/>
          </w:tcPr>
          <w:p w14:paraId="77856A11" w14:textId="77777777" w:rsidR="00837F45" w:rsidRPr="00E23EE4" w:rsidRDefault="00837F45" w:rsidP="00E23EE4">
            <w:pPr>
              <w:ind w:left="57" w:right="57"/>
              <w:jc w:val="center"/>
              <w:rPr>
                <w:sz w:val="26"/>
                <w:szCs w:val="28"/>
              </w:rPr>
            </w:pPr>
            <w:r w:rsidRPr="00E23EE4">
              <w:rPr>
                <w:sz w:val="26"/>
                <w:szCs w:val="28"/>
              </w:rPr>
              <w:t>HAP</w:t>
            </w:r>
          </w:p>
        </w:tc>
        <w:tc>
          <w:tcPr>
            <w:tcW w:w="357" w:type="pct"/>
            <w:shd w:val="clear" w:color="auto" w:fill="FFFFFF"/>
            <w:vAlign w:val="center"/>
          </w:tcPr>
          <w:p w14:paraId="5442FC18" w14:textId="77777777" w:rsidR="00837F45" w:rsidRPr="00E23EE4" w:rsidRDefault="00837F45" w:rsidP="00E23EE4">
            <w:pPr>
              <w:ind w:left="57" w:right="57"/>
              <w:jc w:val="center"/>
              <w:rPr>
                <w:sz w:val="26"/>
                <w:szCs w:val="28"/>
              </w:rPr>
            </w:pPr>
            <w:r w:rsidRPr="00E23EE4">
              <w:rPr>
                <w:sz w:val="26"/>
                <w:szCs w:val="28"/>
              </w:rPr>
              <w:t>59</w:t>
            </w:r>
          </w:p>
        </w:tc>
        <w:tc>
          <w:tcPr>
            <w:tcW w:w="929" w:type="pct"/>
            <w:shd w:val="clear" w:color="auto" w:fill="FFFFFF"/>
            <w:vAlign w:val="center"/>
          </w:tcPr>
          <w:p w14:paraId="28CE108B" w14:textId="77777777" w:rsidR="00837F45" w:rsidRPr="00E23EE4" w:rsidRDefault="00837F45" w:rsidP="00E23EE4">
            <w:pPr>
              <w:ind w:left="57" w:right="57"/>
              <w:rPr>
                <w:sz w:val="26"/>
                <w:szCs w:val="28"/>
              </w:rPr>
            </w:pPr>
            <w:r w:rsidRPr="00E23EE4">
              <w:rPr>
                <w:sz w:val="26"/>
                <w:szCs w:val="28"/>
              </w:rPr>
              <w:t>Trà Vinh</w:t>
            </w:r>
          </w:p>
        </w:tc>
        <w:tc>
          <w:tcPr>
            <w:tcW w:w="1286" w:type="pct"/>
            <w:shd w:val="clear" w:color="auto" w:fill="FFFFFF"/>
            <w:vAlign w:val="center"/>
          </w:tcPr>
          <w:p w14:paraId="045D6696" w14:textId="77777777" w:rsidR="00837F45" w:rsidRPr="00E23EE4" w:rsidRDefault="00837F45" w:rsidP="00E23EE4">
            <w:pPr>
              <w:ind w:left="57" w:right="57"/>
              <w:jc w:val="center"/>
              <w:rPr>
                <w:sz w:val="26"/>
                <w:szCs w:val="28"/>
              </w:rPr>
            </w:pPr>
            <w:r w:rsidRPr="00E23EE4">
              <w:rPr>
                <w:sz w:val="26"/>
                <w:szCs w:val="28"/>
              </w:rPr>
              <w:t>TRV</w:t>
            </w:r>
          </w:p>
        </w:tc>
      </w:tr>
      <w:tr w:rsidR="00837F45" w:rsidRPr="00E23EE4" w14:paraId="3A4D3A99" w14:textId="77777777" w:rsidTr="00FA2F99">
        <w:tc>
          <w:tcPr>
            <w:tcW w:w="308" w:type="pct"/>
            <w:shd w:val="clear" w:color="auto" w:fill="FFFFFF"/>
            <w:vAlign w:val="center"/>
          </w:tcPr>
          <w:p w14:paraId="2C7B1D0F" w14:textId="77777777" w:rsidR="00837F45" w:rsidRPr="00E23EE4" w:rsidRDefault="00837F45" w:rsidP="00E23EE4">
            <w:pPr>
              <w:ind w:left="57" w:right="57"/>
              <w:jc w:val="center"/>
              <w:rPr>
                <w:sz w:val="26"/>
                <w:szCs w:val="28"/>
              </w:rPr>
            </w:pPr>
            <w:r w:rsidRPr="00E23EE4">
              <w:rPr>
                <w:sz w:val="26"/>
                <w:szCs w:val="28"/>
              </w:rPr>
              <w:t>28</w:t>
            </w:r>
          </w:p>
        </w:tc>
        <w:tc>
          <w:tcPr>
            <w:tcW w:w="906" w:type="pct"/>
            <w:shd w:val="clear" w:color="auto" w:fill="FFFFFF"/>
            <w:vAlign w:val="center"/>
          </w:tcPr>
          <w:p w14:paraId="0A169302" w14:textId="77777777" w:rsidR="00837F45" w:rsidRPr="00E23EE4" w:rsidRDefault="00837F45" w:rsidP="00E23EE4">
            <w:pPr>
              <w:ind w:left="57" w:right="57"/>
              <w:rPr>
                <w:sz w:val="26"/>
                <w:szCs w:val="28"/>
              </w:rPr>
            </w:pPr>
            <w:r w:rsidRPr="00E23EE4">
              <w:rPr>
                <w:sz w:val="26"/>
                <w:szCs w:val="28"/>
              </w:rPr>
              <w:t>Hậu Giang</w:t>
            </w:r>
          </w:p>
        </w:tc>
        <w:tc>
          <w:tcPr>
            <w:tcW w:w="1214" w:type="pct"/>
            <w:shd w:val="clear" w:color="auto" w:fill="FFFFFF"/>
            <w:vAlign w:val="center"/>
          </w:tcPr>
          <w:p w14:paraId="1F125CF1" w14:textId="77777777" w:rsidR="00837F45" w:rsidRPr="00E23EE4" w:rsidRDefault="00837F45" w:rsidP="00E23EE4">
            <w:pPr>
              <w:ind w:left="57" w:right="57"/>
              <w:jc w:val="center"/>
              <w:rPr>
                <w:sz w:val="26"/>
                <w:szCs w:val="28"/>
              </w:rPr>
            </w:pPr>
            <w:r w:rsidRPr="00E23EE4">
              <w:rPr>
                <w:sz w:val="26"/>
                <w:szCs w:val="28"/>
              </w:rPr>
              <w:t>HGI</w:t>
            </w:r>
          </w:p>
        </w:tc>
        <w:tc>
          <w:tcPr>
            <w:tcW w:w="357" w:type="pct"/>
            <w:shd w:val="clear" w:color="auto" w:fill="FFFFFF"/>
            <w:vAlign w:val="center"/>
          </w:tcPr>
          <w:p w14:paraId="1E843948" w14:textId="77777777" w:rsidR="00837F45" w:rsidRPr="00E23EE4" w:rsidRDefault="00837F45" w:rsidP="00E23EE4">
            <w:pPr>
              <w:ind w:left="57" w:right="57"/>
              <w:jc w:val="center"/>
              <w:rPr>
                <w:sz w:val="26"/>
                <w:szCs w:val="28"/>
              </w:rPr>
            </w:pPr>
            <w:r w:rsidRPr="00E23EE4">
              <w:rPr>
                <w:sz w:val="26"/>
                <w:szCs w:val="28"/>
              </w:rPr>
              <w:t>60</w:t>
            </w:r>
          </w:p>
        </w:tc>
        <w:tc>
          <w:tcPr>
            <w:tcW w:w="929" w:type="pct"/>
            <w:shd w:val="clear" w:color="auto" w:fill="FFFFFF"/>
            <w:vAlign w:val="center"/>
          </w:tcPr>
          <w:p w14:paraId="51964DAE" w14:textId="77777777" w:rsidR="00837F45" w:rsidRPr="00E23EE4" w:rsidRDefault="00837F45" w:rsidP="00E23EE4">
            <w:pPr>
              <w:ind w:left="57" w:right="57"/>
              <w:rPr>
                <w:sz w:val="26"/>
                <w:szCs w:val="28"/>
              </w:rPr>
            </w:pPr>
            <w:r w:rsidRPr="00E23EE4">
              <w:rPr>
                <w:sz w:val="26"/>
                <w:szCs w:val="28"/>
              </w:rPr>
              <w:t>Tuyên Quang</w:t>
            </w:r>
          </w:p>
        </w:tc>
        <w:tc>
          <w:tcPr>
            <w:tcW w:w="1286" w:type="pct"/>
            <w:shd w:val="clear" w:color="auto" w:fill="FFFFFF"/>
            <w:vAlign w:val="center"/>
          </w:tcPr>
          <w:p w14:paraId="0E2EF3D7" w14:textId="77777777" w:rsidR="00837F45" w:rsidRPr="00E23EE4" w:rsidRDefault="00837F45" w:rsidP="00E23EE4">
            <w:pPr>
              <w:ind w:left="57" w:right="57"/>
              <w:jc w:val="center"/>
              <w:rPr>
                <w:sz w:val="26"/>
                <w:szCs w:val="28"/>
              </w:rPr>
            </w:pPr>
            <w:r w:rsidRPr="00E23EE4">
              <w:rPr>
                <w:sz w:val="26"/>
                <w:szCs w:val="28"/>
              </w:rPr>
              <w:t>TUQ</w:t>
            </w:r>
          </w:p>
        </w:tc>
      </w:tr>
      <w:tr w:rsidR="00837F45" w:rsidRPr="00E23EE4" w14:paraId="7BEE9566" w14:textId="77777777" w:rsidTr="00FA2F99">
        <w:tc>
          <w:tcPr>
            <w:tcW w:w="308" w:type="pct"/>
            <w:shd w:val="clear" w:color="auto" w:fill="FFFFFF"/>
            <w:vAlign w:val="center"/>
          </w:tcPr>
          <w:p w14:paraId="3FCDE1F7" w14:textId="77777777" w:rsidR="00837F45" w:rsidRPr="00E23EE4" w:rsidRDefault="00837F45" w:rsidP="00E23EE4">
            <w:pPr>
              <w:ind w:left="57" w:right="57"/>
              <w:jc w:val="center"/>
              <w:rPr>
                <w:sz w:val="26"/>
                <w:szCs w:val="28"/>
              </w:rPr>
            </w:pPr>
            <w:r w:rsidRPr="00E23EE4">
              <w:rPr>
                <w:sz w:val="26"/>
                <w:szCs w:val="28"/>
              </w:rPr>
              <w:t>29</w:t>
            </w:r>
          </w:p>
        </w:tc>
        <w:tc>
          <w:tcPr>
            <w:tcW w:w="906" w:type="pct"/>
            <w:shd w:val="clear" w:color="auto" w:fill="FFFFFF"/>
            <w:vAlign w:val="center"/>
          </w:tcPr>
          <w:p w14:paraId="58628729" w14:textId="77777777" w:rsidR="00837F45" w:rsidRPr="00E23EE4" w:rsidRDefault="00837F45" w:rsidP="00E23EE4">
            <w:pPr>
              <w:ind w:left="57" w:right="57"/>
              <w:rPr>
                <w:sz w:val="26"/>
                <w:szCs w:val="28"/>
              </w:rPr>
            </w:pPr>
            <w:r w:rsidRPr="00E23EE4">
              <w:rPr>
                <w:sz w:val="26"/>
                <w:szCs w:val="28"/>
              </w:rPr>
              <w:t>Hòa Bình</w:t>
            </w:r>
          </w:p>
        </w:tc>
        <w:tc>
          <w:tcPr>
            <w:tcW w:w="1214" w:type="pct"/>
            <w:shd w:val="clear" w:color="auto" w:fill="FFFFFF"/>
            <w:vAlign w:val="center"/>
          </w:tcPr>
          <w:p w14:paraId="56E82635" w14:textId="77777777" w:rsidR="00837F45" w:rsidRPr="00E23EE4" w:rsidRDefault="00837F45" w:rsidP="00E23EE4">
            <w:pPr>
              <w:ind w:left="57" w:right="57"/>
              <w:jc w:val="center"/>
              <w:rPr>
                <w:sz w:val="26"/>
                <w:szCs w:val="28"/>
              </w:rPr>
            </w:pPr>
            <w:r w:rsidRPr="00E23EE4">
              <w:rPr>
                <w:sz w:val="26"/>
                <w:szCs w:val="28"/>
              </w:rPr>
              <w:t>HOB</w:t>
            </w:r>
          </w:p>
        </w:tc>
        <w:tc>
          <w:tcPr>
            <w:tcW w:w="357" w:type="pct"/>
            <w:shd w:val="clear" w:color="auto" w:fill="FFFFFF"/>
            <w:vAlign w:val="center"/>
          </w:tcPr>
          <w:p w14:paraId="230E91D4" w14:textId="77777777" w:rsidR="00837F45" w:rsidRPr="00E23EE4" w:rsidRDefault="00837F45" w:rsidP="00E23EE4">
            <w:pPr>
              <w:ind w:left="57" w:right="57"/>
              <w:jc w:val="center"/>
              <w:rPr>
                <w:sz w:val="26"/>
                <w:szCs w:val="28"/>
              </w:rPr>
            </w:pPr>
            <w:r w:rsidRPr="00E23EE4">
              <w:rPr>
                <w:sz w:val="26"/>
                <w:szCs w:val="28"/>
              </w:rPr>
              <w:t>61</w:t>
            </w:r>
          </w:p>
        </w:tc>
        <w:tc>
          <w:tcPr>
            <w:tcW w:w="929" w:type="pct"/>
            <w:shd w:val="clear" w:color="auto" w:fill="FFFFFF"/>
            <w:vAlign w:val="center"/>
          </w:tcPr>
          <w:p w14:paraId="00FD2BF0" w14:textId="77777777" w:rsidR="00837F45" w:rsidRPr="00E23EE4" w:rsidRDefault="00837F45" w:rsidP="00E23EE4">
            <w:pPr>
              <w:ind w:left="57" w:right="57"/>
              <w:rPr>
                <w:sz w:val="26"/>
                <w:szCs w:val="28"/>
              </w:rPr>
            </w:pPr>
            <w:r w:rsidRPr="00E23EE4">
              <w:rPr>
                <w:sz w:val="26"/>
                <w:szCs w:val="28"/>
              </w:rPr>
              <w:t>Vĩnh Long</w:t>
            </w:r>
          </w:p>
        </w:tc>
        <w:tc>
          <w:tcPr>
            <w:tcW w:w="1286" w:type="pct"/>
            <w:shd w:val="clear" w:color="auto" w:fill="FFFFFF"/>
            <w:vAlign w:val="center"/>
          </w:tcPr>
          <w:p w14:paraId="0B8B5954" w14:textId="77777777" w:rsidR="00837F45" w:rsidRPr="00E23EE4" w:rsidRDefault="00837F45" w:rsidP="00E23EE4">
            <w:pPr>
              <w:ind w:left="57" w:right="57"/>
              <w:jc w:val="center"/>
              <w:rPr>
                <w:sz w:val="26"/>
                <w:szCs w:val="28"/>
              </w:rPr>
            </w:pPr>
            <w:r w:rsidRPr="00E23EE4">
              <w:rPr>
                <w:sz w:val="26"/>
                <w:szCs w:val="28"/>
              </w:rPr>
              <w:t>VIL</w:t>
            </w:r>
          </w:p>
        </w:tc>
      </w:tr>
      <w:tr w:rsidR="00837F45" w:rsidRPr="00E23EE4" w14:paraId="3DE17D53" w14:textId="77777777" w:rsidTr="00FA2F99">
        <w:tc>
          <w:tcPr>
            <w:tcW w:w="308" w:type="pct"/>
            <w:shd w:val="clear" w:color="auto" w:fill="FFFFFF"/>
            <w:vAlign w:val="center"/>
          </w:tcPr>
          <w:p w14:paraId="0AE66401" w14:textId="77777777" w:rsidR="00837F45" w:rsidRPr="00E23EE4" w:rsidRDefault="00837F45" w:rsidP="00E23EE4">
            <w:pPr>
              <w:ind w:left="57" w:right="57"/>
              <w:jc w:val="center"/>
              <w:rPr>
                <w:sz w:val="26"/>
                <w:szCs w:val="28"/>
              </w:rPr>
            </w:pPr>
            <w:r w:rsidRPr="00E23EE4">
              <w:rPr>
                <w:sz w:val="26"/>
                <w:szCs w:val="28"/>
              </w:rPr>
              <w:t>30</w:t>
            </w:r>
          </w:p>
        </w:tc>
        <w:tc>
          <w:tcPr>
            <w:tcW w:w="906" w:type="pct"/>
            <w:shd w:val="clear" w:color="auto" w:fill="FFFFFF"/>
            <w:vAlign w:val="center"/>
          </w:tcPr>
          <w:p w14:paraId="4397327C" w14:textId="77777777" w:rsidR="00837F45" w:rsidRPr="00E23EE4" w:rsidRDefault="00837F45" w:rsidP="00E23EE4">
            <w:pPr>
              <w:ind w:left="57" w:right="57"/>
              <w:rPr>
                <w:sz w:val="26"/>
                <w:szCs w:val="28"/>
              </w:rPr>
            </w:pPr>
            <w:r w:rsidRPr="00E23EE4">
              <w:rPr>
                <w:sz w:val="26"/>
                <w:szCs w:val="28"/>
              </w:rPr>
              <w:t>Hưng Yên</w:t>
            </w:r>
          </w:p>
        </w:tc>
        <w:tc>
          <w:tcPr>
            <w:tcW w:w="1214" w:type="pct"/>
            <w:shd w:val="clear" w:color="auto" w:fill="FFFFFF"/>
            <w:vAlign w:val="center"/>
          </w:tcPr>
          <w:p w14:paraId="1A789AC3" w14:textId="77777777" w:rsidR="00837F45" w:rsidRPr="00E23EE4" w:rsidRDefault="00837F45" w:rsidP="00E23EE4">
            <w:pPr>
              <w:ind w:left="57" w:right="57"/>
              <w:jc w:val="center"/>
              <w:rPr>
                <w:sz w:val="26"/>
                <w:szCs w:val="28"/>
              </w:rPr>
            </w:pPr>
            <w:r w:rsidRPr="00E23EE4">
              <w:rPr>
                <w:sz w:val="26"/>
                <w:szCs w:val="28"/>
              </w:rPr>
              <w:t>HUY</w:t>
            </w:r>
          </w:p>
        </w:tc>
        <w:tc>
          <w:tcPr>
            <w:tcW w:w="357" w:type="pct"/>
            <w:shd w:val="clear" w:color="auto" w:fill="FFFFFF"/>
            <w:vAlign w:val="center"/>
          </w:tcPr>
          <w:p w14:paraId="1FD5EAE8" w14:textId="77777777" w:rsidR="00837F45" w:rsidRPr="00E23EE4" w:rsidRDefault="00837F45" w:rsidP="00E23EE4">
            <w:pPr>
              <w:ind w:left="57" w:right="57"/>
              <w:jc w:val="center"/>
              <w:rPr>
                <w:sz w:val="26"/>
                <w:szCs w:val="28"/>
              </w:rPr>
            </w:pPr>
            <w:r w:rsidRPr="00E23EE4">
              <w:rPr>
                <w:sz w:val="26"/>
                <w:szCs w:val="28"/>
              </w:rPr>
              <w:t>62</w:t>
            </w:r>
          </w:p>
        </w:tc>
        <w:tc>
          <w:tcPr>
            <w:tcW w:w="929" w:type="pct"/>
            <w:shd w:val="clear" w:color="auto" w:fill="FFFFFF"/>
            <w:vAlign w:val="center"/>
          </w:tcPr>
          <w:p w14:paraId="6CA1855E" w14:textId="77777777" w:rsidR="00837F45" w:rsidRPr="00E23EE4" w:rsidRDefault="00837F45" w:rsidP="00E23EE4">
            <w:pPr>
              <w:ind w:left="57" w:right="57"/>
              <w:rPr>
                <w:sz w:val="26"/>
                <w:szCs w:val="28"/>
              </w:rPr>
            </w:pPr>
            <w:r w:rsidRPr="00E23EE4">
              <w:rPr>
                <w:sz w:val="26"/>
                <w:szCs w:val="28"/>
              </w:rPr>
              <w:t>Vĩnh Phúc</w:t>
            </w:r>
          </w:p>
        </w:tc>
        <w:tc>
          <w:tcPr>
            <w:tcW w:w="1286" w:type="pct"/>
            <w:shd w:val="clear" w:color="auto" w:fill="FFFFFF"/>
            <w:vAlign w:val="center"/>
          </w:tcPr>
          <w:p w14:paraId="0B86651B" w14:textId="77777777" w:rsidR="00837F45" w:rsidRPr="00E23EE4" w:rsidRDefault="00837F45" w:rsidP="00E23EE4">
            <w:pPr>
              <w:ind w:left="57" w:right="57"/>
              <w:jc w:val="center"/>
              <w:rPr>
                <w:sz w:val="26"/>
                <w:szCs w:val="28"/>
              </w:rPr>
            </w:pPr>
            <w:r w:rsidRPr="00E23EE4">
              <w:rPr>
                <w:sz w:val="26"/>
                <w:szCs w:val="28"/>
              </w:rPr>
              <w:t>VIP</w:t>
            </w:r>
          </w:p>
        </w:tc>
      </w:tr>
      <w:tr w:rsidR="00837F45" w:rsidRPr="00E23EE4" w14:paraId="17AD6F73" w14:textId="77777777" w:rsidTr="00FA2F99">
        <w:tc>
          <w:tcPr>
            <w:tcW w:w="308" w:type="pct"/>
            <w:shd w:val="clear" w:color="auto" w:fill="FFFFFF"/>
            <w:vAlign w:val="center"/>
          </w:tcPr>
          <w:p w14:paraId="0E919BB1" w14:textId="77777777" w:rsidR="00837F45" w:rsidRPr="00E23EE4" w:rsidRDefault="00837F45" w:rsidP="00E23EE4">
            <w:pPr>
              <w:ind w:left="57" w:right="57"/>
              <w:jc w:val="center"/>
              <w:rPr>
                <w:sz w:val="26"/>
                <w:szCs w:val="28"/>
              </w:rPr>
            </w:pPr>
            <w:r w:rsidRPr="00E23EE4">
              <w:rPr>
                <w:sz w:val="26"/>
                <w:szCs w:val="28"/>
              </w:rPr>
              <w:t>31</w:t>
            </w:r>
          </w:p>
        </w:tc>
        <w:tc>
          <w:tcPr>
            <w:tcW w:w="906" w:type="pct"/>
            <w:shd w:val="clear" w:color="auto" w:fill="FFFFFF"/>
            <w:vAlign w:val="center"/>
          </w:tcPr>
          <w:p w14:paraId="030E942B" w14:textId="77777777" w:rsidR="00837F45" w:rsidRPr="00E23EE4" w:rsidRDefault="00837F45" w:rsidP="00E23EE4">
            <w:pPr>
              <w:ind w:left="57" w:right="57"/>
              <w:rPr>
                <w:sz w:val="26"/>
                <w:szCs w:val="28"/>
              </w:rPr>
            </w:pPr>
            <w:r w:rsidRPr="00E23EE4">
              <w:rPr>
                <w:sz w:val="26"/>
                <w:szCs w:val="28"/>
              </w:rPr>
              <w:t>Khánh Hòa</w:t>
            </w:r>
          </w:p>
        </w:tc>
        <w:tc>
          <w:tcPr>
            <w:tcW w:w="1214" w:type="pct"/>
            <w:shd w:val="clear" w:color="auto" w:fill="FFFFFF"/>
            <w:vAlign w:val="center"/>
          </w:tcPr>
          <w:p w14:paraId="6156F84E" w14:textId="77777777" w:rsidR="00837F45" w:rsidRPr="00E23EE4" w:rsidRDefault="00837F45" w:rsidP="00E23EE4">
            <w:pPr>
              <w:ind w:left="57" w:right="57"/>
              <w:jc w:val="center"/>
              <w:rPr>
                <w:sz w:val="26"/>
                <w:szCs w:val="28"/>
              </w:rPr>
            </w:pPr>
            <w:r w:rsidRPr="00E23EE4">
              <w:rPr>
                <w:sz w:val="26"/>
                <w:szCs w:val="28"/>
              </w:rPr>
              <w:t>KHH</w:t>
            </w:r>
          </w:p>
        </w:tc>
        <w:tc>
          <w:tcPr>
            <w:tcW w:w="357" w:type="pct"/>
            <w:shd w:val="clear" w:color="auto" w:fill="FFFFFF"/>
            <w:vAlign w:val="center"/>
          </w:tcPr>
          <w:p w14:paraId="6080BB80" w14:textId="77777777" w:rsidR="00837F45" w:rsidRPr="00E23EE4" w:rsidRDefault="00837F45" w:rsidP="00E23EE4">
            <w:pPr>
              <w:ind w:left="57" w:right="57"/>
              <w:jc w:val="center"/>
              <w:rPr>
                <w:sz w:val="26"/>
                <w:szCs w:val="28"/>
              </w:rPr>
            </w:pPr>
            <w:r w:rsidRPr="00E23EE4">
              <w:rPr>
                <w:sz w:val="26"/>
                <w:szCs w:val="28"/>
              </w:rPr>
              <w:t>63</w:t>
            </w:r>
          </w:p>
        </w:tc>
        <w:tc>
          <w:tcPr>
            <w:tcW w:w="929" w:type="pct"/>
            <w:shd w:val="clear" w:color="auto" w:fill="FFFFFF"/>
            <w:vAlign w:val="center"/>
          </w:tcPr>
          <w:p w14:paraId="45A6154F" w14:textId="77777777" w:rsidR="00837F45" w:rsidRPr="00E23EE4" w:rsidRDefault="00837F45" w:rsidP="00E23EE4">
            <w:pPr>
              <w:ind w:left="57" w:right="57"/>
              <w:rPr>
                <w:sz w:val="26"/>
                <w:szCs w:val="28"/>
              </w:rPr>
            </w:pPr>
            <w:r w:rsidRPr="00E23EE4">
              <w:rPr>
                <w:sz w:val="26"/>
                <w:szCs w:val="28"/>
              </w:rPr>
              <w:t>Yên Bái</w:t>
            </w:r>
          </w:p>
        </w:tc>
        <w:tc>
          <w:tcPr>
            <w:tcW w:w="1286" w:type="pct"/>
            <w:shd w:val="clear" w:color="auto" w:fill="FFFFFF"/>
            <w:vAlign w:val="center"/>
          </w:tcPr>
          <w:p w14:paraId="0F8C628D" w14:textId="77777777" w:rsidR="00837F45" w:rsidRPr="00E23EE4" w:rsidRDefault="00837F45" w:rsidP="00E23EE4">
            <w:pPr>
              <w:ind w:left="57" w:right="57"/>
              <w:jc w:val="center"/>
              <w:rPr>
                <w:sz w:val="26"/>
                <w:szCs w:val="28"/>
              </w:rPr>
            </w:pPr>
            <w:r w:rsidRPr="00E23EE4">
              <w:rPr>
                <w:sz w:val="26"/>
                <w:szCs w:val="28"/>
              </w:rPr>
              <w:t>YEB</w:t>
            </w:r>
          </w:p>
        </w:tc>
      </w:tr>
      <w:tr w:rsidR="00837F45" w:rsidRPr="00E23EE4" w14:paraId="4A13F78F" w14:textId="77777777" w:rsidTr="00FA2F99">
        <w:tc>
          <w:tcPr>
            <w:tcW w:w="308" w:type="pct"/>
            <w:shd w:val="clear" w:color="auto" w:fill="FFFFFF"/>
          </w:tcPr>
          <w:p w14:paraId="73995967" w14:textId="77777777" w:rsidR="00837F45" w:rsidRPr="00E23EE4" w:rsidRDefault="00837F45" w:rsidP="00E23EE4">
            <w:pPr>
              <w:ind w:left="57" w:right="57"/>
              <w:jc w:val="center"/>
              <w:rPr>
                <w:sz w:val="26"/>
                <w:szCs w:val="28"/>
              </w:rPr>
            </w:pPr>
            <w:r w:rsidRPr="00E23EE4">
              <w:rPr>
                <w:sz w:val="26"/>
                <w:szCs w:val="28"/>
              </w:rPr>
              <w:t>32</w:t>
            </w:r>
          </w:p>
        </w:tc>
        <w:tc>
          <w:tcPr>
            <w:tcW w:w="906" w:type="pct"/>
            <w:shd w:val="clear" w:color="auto" w:fill="FFFFFF"/>
          </w:tcPr>
          <w:p w14:paraId="5D07C152" w14:textId="77777777" w:rsidR="00837F45" w:rsidRPr="00E23EE4" w:rsidRDefault="00837F45" w:rsidP="00E23EE4">
            <w:pPr>
              <w:ind w:left="57" w:right="57"/>
              <w:rPr>
                <w:sz w:val="26"/>
                <w:szCs w:val="28"/>
              </w:rPr>
            </w:pPr>
            <w:r w:rsidRPr="00E23EE4">
              <w:rPr>
                <w:sz w:val="26"/>
                <w:szCs w:val="28"/>
              </w:rPr>
              <w:t>Kiên Giang</w:t>
            </w:r>
          </w:p>
        </w:tc>
        <w:tc>
          <w:tcPr>
            <w:tcW w:w="1214" w:type="pct"/>
            <w:shd w:val="clear" w:color="auto" w:fill="FFFFFF"/>
          </w:tcPr>
          <w:p w14:paraId="0D905F34" w14:textId="77777777" w:rsidR="00837F45" w:rsidRPr="00E23EE4" w:rsidRDefault="00837F45" w:rsidP="00E23EE4">
            <w:pPr>
              <w:ind w:left="57" w:right="57"/>
              <w:jc w:val="center"/>
              <w:rPr>
                <w:sz w:val="26"/>
                <w:szCs w:val="28"/>
              </w:rPr>
            </w:pPr>
            <w:r w:rsidRPr="00E23EE4">
              <w:rPr>
                <w:sz w:val="26"/>
                <w:szCs w:val="28"/>
              </w:rPr>
              <w:t>KIG</w:t>
            </w:r>
          </w:p>
        </w:tc>
        <w:tc>
          <w:tcPr>
            <w:tcW w:w="357" w:type="pct"/>
            <w:shd w:val="clear" w:color="auto" w:fill="FFFFFF"/>
          </w:tcPr>
          <w:p w14:paraId="76A0FD64" w14:textId="77777777" w:rsidR="00837F45" w:rsidRPr="00E23EE4" w:rsidRDefault="00837F45" w:rsidP="00E23EE4">
            <w:pPr>
              <w:ind w:left="57" w:right="57"/>
              <w:jc w:val="center"/>
              <w:rPr>
                <w:sz w:val="26"/>
                <w:szCs w:val="28"/>
              </w:rPr>
            </w:pPr>
            <w:r w:rsidRPr="00E23EE4">
              <w:rPr>
                <w:sz w:val="26"/>
                <w:szCs w:val="28"/>
              </w:rPr>
              <w:t>64</w:t>
            </w:r>
          </w:p>
        </w:tc>
        <w:tc>
          <w:tcPr>
            <w:tcW w:w="929" w:type="pct"/>
            <w:shd w:val="clear" w:color="auto" w:fill="FFFFFF"/>
          </w:tcPr>
          <w:p w14:paraId="1925EBAD" w14:textId="77777777" w:rsidR="00837F45" w:rsidRPr="00E23EE4" w:rsidRDefault="00837F45" w:rsidP="00E23EE4">
            <w:pPr>
              <w:ind w:left="57" w:right="57"/>
              <w:rPr>
                <w:sz w:val="26"/>
                <w:szCs w:val="28"/>
              </w:rPr>
            </w:pPr>
            <w:r w:rsidRPr="00E23EE4">
              <w:rPr>
                <w:sz w:val="26"/>
                <w:szCs w:val="28"/>
              </w:rPr>
              <w:t xml:space="preserve">Chứng chỉ do tổ chức xã hội - </w:t>
            </w:r>
            <w:r w:rsidRPr="00E23EE4">
              <w:rPr>
                <w:spacing w:val="-12"/>
                <w:sz w:val="26"/>
                <w:szCs w:val="28"/>
              </w:rPr>
              <w:t>nghề nghiệp được</w:t>
            </w:r>
            <w:r w:rsidRPr="00E23EE4">
              <w:rPr>
                <w:sz w:val="26"/>
                <w:szCs w:val="28"/>
              </w:rPr>
              <w:t xml:space="preserve"> công nhận </w:t>
            </w:r>
            <w:r w:rsidRPr="00E23EE4">
              <w:rPr>
                <w:sz w:val="26"/>
                <w:szCs w:val="28"/>
              </w:rPr>
              <w:lastRenderedPageBreak/>
              <w:t>cấp</w:t>
            </w:r>
          </w:p>
        </w:tc>
        <w:tc>
          <w:tcPr>
            <w:tcW w:w="1286" w:type="pct"/>
            <w:shd w:val="clear" w:color="auto" w:fill="FFFFFF"/>
            <w:vAlign w:val="center"/>
          </w:tcPr>
          <w:p w14:paraId="5ECF198C" w14:textId="77777777" w:rsidR="00837F45" w:rsidRPr="00FA2F99" w:rsidRDefault="00837F45" w:rsidP="00E23EE4">
            <w:pPr>
              <w:ind w:left="57" w:right="57"/>
              <w:rPr>
                <w:spacing w:val="-8"/>
                <w:sz w:val="26"/>
                <w:szCs w:val="28"/>
              </w:rPr>
            </w:pPr>
            <w:r w:rsidRPr="00FA2F99">
              <w:rPr>
                <w:spacing w:val="-8"/>
                <w:sz w:val="26"/>
                <w:szCs w:val="28"/>
              </w:rPr>
              <w:lastRenderedPageBreak/>
              <w:t xml:space="preserve">Bộ Xây dựng quy định cụ thể trong Quyết định công nhận tổ chức xã hội - nghề nghiệp đủ </w:t>
            </w:r>
            <w:r w:rsidRPr="00FA2F99">
              <w:rPr>
                <w:spacing w:val="-8"/>
                <w:sz w:val="26"/>
                <w:szCs w:val="28"/>
              </w:rPr>
              <w:lastRenderedPageBreak/>
              <w:t>điều kiện cấp chứng chỉ hành nghề hoạt động xây dựng, chứng chỉ năng lực hoạt động xây dựng</w:t>
            </w:r>
          </w:p>
        </w:tc>
      </w:tr>
    </w:tbl>
    <w:p w14:paraId="7B0D11C5" w14:textId="77777777" w:rsidR="00837F45" w:rsidRDefault="00837F45" w:rsidP="006805CB">
      <w:pPr>
        <w:spacing w:before="120"/>
        <w:jc w:val="center"/>
        <w:rPr>
          <w:b/>
          <w:szCs w:val="28"/>
        </w:rPr>
        <w:sectPr w:rsidR="00837F45" w:rsidSect="00FA2F99">
          <w:footnotePr>
            <w:numRestart w:val="eachPage"/>
          </w:footnotePr>
          <w:pgSz w:w="11907" w:h="16840" w:code="9"/>
          <w:pgMar w:top="851" w:right="1134" w:bottom="794" w:left="1701" w:header="510" w:footer="454" w:gutter="0"/>
          <w:cols w:space="720"/>
          <w:titlePg/>
          <w:docGrid w:linePitch="360"/>
        </w:sectPr>
      </w:pPr>
      <w:bookmarkStart w:id="414" w:name="chuong_pl_9"/>
    </w:p>
    <w:p w14:paraId="3F6FB731" w14:textId="77777777" w:rsidR="00837F45" w:rsidRPr="005354D5" w:rsidRDefault="00837F45" w:rsidP="00E23EE4">
      <w:pPr>
        <w:jc w:val="center"/>
        <w:rPr>
          <w:b/>
          <w:szCs w:val="28"/>
        </w:rPr>
      </w:pPr>
      <w:r w:rsidRPr="005354D5">
        <w:rPr>
          <w:b/>
          <w:szCs w:val="28"/>
        </w:rPr>
        <w:lastRenderedPageBreak/>
        <w:t>Phụ lục X</w:t>
      </w:r>
      <w:bookmarkEnd w:id="414"/>
    </w:p>
    <w:p w14:paraId="3BD399C2" w14:textId="77777777" w:rsidR="00837F45" w:rsidRDefault="00837F45" w:rsidP="00E23EE4">
      <w:pPr>
        <w:jc w:val="center"/>
        <w:rPr>
          <w:b/>
          <w:bCs/>
          <w:szCs w:val="28"/>
        </w:rPr>
      </w:pPr>
      <w:bookmarkStart w:id="415" w:name="chuong_pl_9_name"/>
      <w:r w:rsidRPr="005354D5">
        <w:rPr>
          <w:b/>
          <w:bCs/>
          <w:szCs w:val="28"/>
        </w:rPr>
        <w:t xml:space="preserve">PHÂN LOẠI DỰ ÁN ĐẦU TƯ XÂY DỰNG THEO CÔNG NĂNG </w:t>
      </w:r>
    </w:p>
    <w:p w14:paraId="3FBE81D7" w14:textId="77777777" w:rsidR="00837F45" w:rsidRPr="005354D5" w:rsidRDefault="00837F45" w:rsidP="00E23EE4">
      <w:pPr>
        <w:jc w:val="center"/>
        <w:rPr>
          <w:i/>
          <w:iCs/>
          <w:szCs w:val="28"/>
        </w:rPr>
      </w:pPr>
      <w:r w:rsidRPr="005354D5">
        <w:rPr>
          <w:b/>
          <w:bCs/>
          <w:szCs w:val="28"/>
        </w:rPr>
        <w:t>PHỤC VỤ VÀ TÍNH CHẤT CHUYÊN NGÀNH CỦA CÔNG TRÌNH</w:t>
      </w:r>
      <w:bookmarkEnd w:id="415"/>
      <w:r w:rsidRPr="005354D5">
        <w:rPr>
          <w:szCs w:val="28"/>
        </w:rPr>
        <w:br/>
      </w:r>
      <w:r w:rsidRPr="005354D5">
        <w:rPr>
          <w:i/>
          <w:iCs/>
          <w:szCs w:val="28"/>
        </w:rPr>
        <w:t>(Kèm theo Nghị định số      /2024/NĐ-CP</w:t>
      </w:r>
    </w:p>
    <w:p w14:paraId="0A87F132" w14:textId="77777777" w:rsidR="00837F45" w:rsidRDefault="00837F45" w:rsidP="00E23EE4">
      <w:pPr>
        <w:jc w:val="center"/>
        <w:rPr>
          <w:i/>
          <w:iCs/>
          <w:szCs w:val="28"/>
        </w:rPr>
      </w:pPr>
      <w:r w:rsidRPr="005354D5">
        <w:rPr>
          <w:i/>
          <w:iCs/>
          <w:szCs w:val="28"/>
        </w:rPr>
        <w:t xml:space="preserve">ngày  </w:t>
      </w:r>
      <w:r>
        <w:rPr>
          <w:i/>
          <w:iCs/>
          <w:szCs w:val="28"/>
        </w:rPr>
        <w:t xml:space="preserve">  </w:t>
      </w:r>
      <w:r w:rsidRPr="005354D5">
        <w:rPr>
          <w:i/>
          <w:iCs/>
          <w:szCs w:val="28"/>
        </w:rPr>
        <w:t xml:space="preserve">   tháng</w:t>
      </w:r>
      <w:r>
        <w:rPr>
          <w:i/>
          <w:iCs/>
          <w:szCs w:val="28"/>
        </w:rPr>
        <w:t xml:space="preserve"> 12 </w:t>
      </w:r>
      <w:r w:rsidRPr="005354D5">
        <w:rPr>
          <w:i/>
          <w:iCs/>
          <w:szCs w:val="28"/>
        </w:rPr>
        <w:t>năm 2024 của Chính phủ)</w:t>
      </w:r>
    </w:p>
    <w:p w14:paraId="1C3CC7B5" w14:textId="77777777" w:rsidR="00837F45" w:rsidRDefault="00837F45" w:rsidP="00E23EE4">
      <w:pPr>
        <w:jc w:val="center"/>
        <w:rPr>
          <w:iCs/>
          <w:szCs w:val="28"/>
          <w:vertAlign w:val="superscript"/>
        </w:rPr>
      </w:pPr>
      <w:r>
        <w:rPr>
          <w:iCs/>
          <w:szCs w:val="28"/>
          <w:vertAlign w:val="superscript"/>
        </w:rPr>
        <w:t>_______________</w:t>
      </w:r>
    </w:p>
    <w:p w14:paraId="62C63B9A" w14:textId="77777777" w:rsidR="00837F45" w:rsidRPr="00E23EE4" w:rsidRDefault="00837F45" w:rsidP="00E23EE4">
      <w:pPr>
        <w:jc w:val="center"/>
        <w:rPr>
          <w:iCs/>
          <w:szCs w:val="28"/>
          <w:vertAlign w:val="superscript"/>
        </w:rPr>
      </w:pPr>
    </w:p>
    <w:p w14:paraId="69E95C68" w14:textId="77777777" w:rsidR="00837F45" w:rsidRPr="005354D5" w:rsidRDefault="00837F45" w:rsidP="00FA2F99">
      <w:pPr>
        <w:spacing w:before="120"/>
        <w:ind w:hanging="426"/>
        <w:jc w:val="center"/>
        <w:rPr>
          <w:b/>
          <w:szCs w:val="28"/>
        </w:rPr>
      </w:pPr>
      <w:r w:rsidRPr="005354D5">
        <w:rPr>
          <w:b/>
          <w:szCs w:val="28"/>
        </w:rPr>
        <w:t>I. DỰ ÁN ĐẦU TƯ XÂY DỰNG CÔNG TRÌNH DÂN DỤNG:</w:t>
      </w:r>
    </w:p>
    <w:p w14:paraId="388AFD57" w14:textId="77777777" w:rsidR="00837F45" w:rsidRPr="005354D5" w:rsidRDefault="00837F45" w:rsidP="00E23EE4">
      <w:pPr>
        <w:spacing w:before="120"/>
        <w:ind w:firstLine="567"/>
        <w:rPr>
          <w:szCs w:val="28"/>
        </w:rPr>
      </w:pPr>
      <w:r w:rsidRPr="005354D5">
        <w:rPr>
          <w:szCs w:val="28"/>
        </w:rPr>
        <w:t>Dự án đầu tư xây dựng công trình dân dụng là dự án được đầu tư xây dựng nhằm phục vụ cho các hoạt động, nhu cầu về vật chất và tinh thần của đời sống nhân dân, bao gồm:</w:t>
      </w:r>
    </w:p>
    <w:p w14:paraId="4725BA3D" w14:textId="77777777" w:rsidR="00837F45" w:rsidRPr="005354D5" w:rsidRDefault="00837F45" w:rsidP="00E23EE4">
      <w:pPr>
        <w:spacing w:before="120"/>
        <w:ind w:firstLine="567"/>
        <w:rPr>
          <w:szCs w:val="28"/>
        </w:rPr>
      </w:pPr>
      <w:r w:rsidRPr="005354D5">
        <w:rPr>
          <w:szCs w:val="28"/>
        </w:rPr>
        <w:t>1. Dự án đầu tư xây dựng công trình nhà ở, gồm nhà ở chung cư, nhà ở tập thể, nhà ở riêng lẻ (trừ nhà ở riêng lẻ của hộ gia đình, cá nhân).</w:t>
      </w:r>
    </w:p>
    <w:p w14:paraId="0D668284" w14:textId="77777777" w:rsidR="00837F45" w:rsidRPr="005354D5" w:rsidRDefault="00837F45" w:rsidP="00E23EE4">
      <w:pPr>
        <w:spacing w:before="120"/>
        <w:ind w:firstLine="567"/>
        <w:rPr>
          <w:szCs w:val="28"/>
        </w:rPr>
      </w:pPr>
      <w:r w:rsidRPr="005354D5">
        <w:rPr>
          <w:szCs w:val="28"/>
        </w:rPr>
        <w:t>2. Dự án đầu tư xây dựng công trình công cộng:</w:t>
      </w:r>
    </w:p>
    <w:p w14:paraId="30A9B8F4" w14:textId="77777777" w:rsidR="00837F45" w:rsidRPr="005354D5" w:rsidRDefault="00837F45" w:rsidP="00E23EE4">
      <w:pPr>
        <w:spacing w:before="120"/>
        <w:ind w:firstLine="567"/>
        <w:rPr>
          <w:szCs w:val="28"/>
        </w:rPr>
      </w:pPr>
      <w:r w:rsidRPr="005354D5">
        <w:rPr>
          <w:szCs w:val="28"/>
        </w:rPr>
        <w:t>a) Dự án đầu tư xây dựng công trình giáo dục, đào tạo, nghiên cứu;</w:t>
      </w:r>
    </w:p>
    <w:p w14:paraId="7A29288D" w14:textId="77777777" w:rsidR="00837F45" w:rsidRPr="005354D5" w:rsidRDefault="00837F45" w:rsidP="00E23EE4">
      <w:pPr>
        <w:spacing w:before="120"/>
        <w:ind w:firstLine="567"/>
        <w:rPr>
          <w:szCs w:val="28"/>
        </w:rPr>
      </w:pPr>
      <w:r w:rsidRPr="005354D5">
        <w:rPr>
          <w:szCs w:val="28"/>
        </w:rPr>
        <w:t>b) Dự án đầu tư xây dựng công trình y tế;</w:t>
      </w:r>
    </w:p>
    <w:p w14:paraId="1805A71B" w14:textId="77777777" w:rsidR="00837F45" w:rsidRPr="005354D5" w:rsidRDefault="00837F45" w:rsidP="00E23EE4">
      <w:pPr>
        <w:spacing w:before="120"/>
        <w:ind w:firstLine="567"/>
        <w:rPr>
          <w:szCs w:val="28"/>
        </w:rPr>
      </w:pPr>
      <w:r w:rsidRPr="005354D5">
        <w:rPr>
          <w:szCs w:val="28"/>
        </w:rPr>
        <w:t>c) Dự án đầu tư xây dựng công trình thể thao;</w:t>
      </w:r>
    </w:p>
    <w:p w14:paraId="2BE87048" w14:textId="77777777" w:rsidR="00837F45" w:rsidRPr="005354D5" w:rsidRDefault="00837F45" w:rsidP="00E23EE4">
      <w:pPr>
        <w:spacing w:before="120"/>
        <w:ind w:firstLine="567"/>
        <w:rPr>
          <w:szCs w:val="28"/>
        </w:rPr>
      </w:pPr>
      <w:r w:rsidRPr="005354D5">
        <w:rPr>
          <w:szCs w:val="28"/>
        </w:rPr>
        <w:t>d) Dự án đầu tư xây dựng công trình văn hóa;</w:t>
      </w:r>
    </w:p>
    <w:p w14:paraId="0F2839D9" w14:textId="77777777" w:rsidR="00837F45" w:rsidRPr="005354D5" w:rsidRDefault="00837F45" w:rsidP="00E23EE4">
      <w:pPr>
        <w:spacing w:before="120"/>
        <w:ind w:firstLine="567"/>
        <w:rPr>
          <w:szCs w:val="28"/>
        </w:rPr>
      </w:pPr>
      <w:r w:rsidRPr="005354D5">
        <w:rPr>
          <w:szCs w:val="28"/>
        </w:rPr>
        <w:t>đ) Dự án đầu tư xây dựng công trình tôn giáo, tín ngưỡng;</w:t>
      </w:r>
    </w:p>
    <w:p w14:paraId="153FFC72" w14:textId="77777777" w:rsidR="00837F45" w:rsidRPr="005354D5" w:rsidRDefault="00837F45" w:rsidP="00E23EE4">
      <w:pPr>
        <w:spacing w:before="120"/>
        <w:ind w:firstLine="567"/>
        <w:rPr>
          <w:szCs w:val="28"/>
        </w:rPr>
      </w:pPr>
      <w:r w:rsidRPr="005354D5">
        <w:rPr>
          <w:szCs w:val="28"/>
        </w:rPr>
        <w:t>e) Dự án đầu tư xây dựng công trình thương mại, dịch vụ;</w:t>
      </w:r>
    </w:p>
    <w:p w14:paraId="52C4673F" w14:textId="77777777" w:rsidR="00837F45" w:rsidRPr="005354D5" w:rsidRDefault="00837F45" w:rsidP="00E23EE4">
      <w:pPr>
        <w:spacing w:before="120"/>
        <w:ind w:firstLine="567"/>
        <w:rPr>
          <w:szCs w:val="28"/>
        </w:rPr>
      </w:pPr>
      <w:r w:rsidRPr="005354D5">
        <w:rPr>
          <w:szCs w:val="28"/>
        </w:rPr>
        <w:t>g) Dự án đầu tư xây dựng công trình trụ sở, văn phòng làm việc;</w:t>
      </w:r>
    </w:p>
    <w:p w14:paraId="53B9C0D0" w14:textId="77777777" w:rsidR="00837F45" w:rsidRPr="005354D5" w:rsidRDefault="00837F45" w:rsidP="00E23EE4">
      <w:pPr>
        <w:spacing w:before="120"/>
        <w:ind w:firstLine="567"/>
        <w:rPr>
          <w:szCs w:val="28"/>
        </w:rPr>
      </w:pPr>
      <w:r w:rsidRPr="005354D5">
        <w:rPr>
          <w:szCs w:val="28"/>
        </w:rPr>
        <w:t>3. Dự án đầu tư xây dựng phục vụ dân sinh khác.</w:t>
      </w:r>
    </w:p>
    <w:p w14:paraId="1826DF1B" w14:textId="77777777" w:rsidR="00837F45" w:rsidRPr="005354D5" w:rsidRDefault="00837F45" w:rsidP="00E23EE4">
      <w:pPr>
        <w:spacing w:before="120"/>
        <w:ind w:firstLine="567"/>
        <w:rPr>
          <w:b/>
          <w:szCs w:val="28"/>
        </w:rPr>
      </w:pPr>
      <w:r w:rsidRPr="005354D5">
        <w:rPr>
          <w:b/>
          <w:szCs w:val="28"/>
        </w:rPr>
        <w:t>II. DỰ ÁN ĐẦU TƯ XÂY DỰNG CÔNG TRÌNH CÔNG NGHIỆP</w:t>
      </w:r>
    </w:p>
    <w:p w14:paraId="2649C5BC" w14:textId="77777777" w:rsidR="00837F45" w:rsidRPr="005354D5" w:rsidRDefault="00837F45" w:rsidP="00E23EE4">
      <w:pPr>
        <w:spacing w:before="120"/>
        <w:ind w:firstLine="567"/>
        <w:rPr>
          <w:szCs w:val="28"/>
        </w:rPr>
      </w:pPr>
      <w:r w:rsidRPr="005354D5">
        <w:rPr>
          <w:szCs w:val="28"/>
        </w:rPr>
        <w:t>Dự án đầu tư xây dựng công trình công nghiệp là dự án được đầu tư xây dựng nhằm phục vụ cho việc khai thác, sản xuất ra các loại nguyên liệu, vật liệu, sản phẩm, năng lượng, gồm:</w:t>
      </w:r>
    </w:p>
    <w:p w14:paraId="7733763D" w14:textId="77777777" w:rsidR="00837F45" w:rsidRPr="005354D5" w:rsidRDefault="00837F45" w:rsidP="00E23EE4">
      <w:pPr>
        <w:spacing w:before="120"/>
        <w:ind w:firstLine="567"/>
        <w:rPr>
          <w:szCs w:val="28"/>
        </w:rPr>
      </w:pPr>
      <w:r w:rsidRPr="005354D5">
        <w:rPr>
          <w:szCs w:val="28"/>
        </w:rPr>
        <w:t>1. Dự án đầu tư xây dựng công trình sản xuất vật liệu xây dựng, sản phẩm xây dựng.</w:t>
      </w:r>
    </w:p>
    <w:p w14:paraId="0C4C042A" w14:textId="77777777" w:rsidR="00837F45" w:rsidRPr="005354D5" w:rsidRDefault="00837F45" w:rsidP="00E23EE4">
      <w:pPr>
        <w:spacing w:before="120"/>
        <w:ind w:firstLine="567"/>
        <w:rPr>
          <w:szCs w:val="28"/>
        </w:rPr>
      </w:pPr>
      <w:r w:rsidRPr="005354D5">
        <w:rPr>
          <w:szCs w:val="28"/>
        </w:rPr>
        <w:t>2. Dự án đầu tư xây dựng công trình luyện kim và cơ khí chế tạo.</w:t>
      </w:r>
    </w:p>
    <w:p w14:paraId="5B48786D" w14:textId="77777777" w:rsidR="00837F45" w:rsidRPr="005354D5" w:rsidRDefault="00837F45" w:rsidP="00E23EE4">
      <w:pPr>
        <w:spacing w:before="120"/>
        <w:ind w:firstLine="567"/>
        <w:rPr>
          <w:szCs w:val="28"/>
        </w:rPr>
      </w:pPr>
      <w:r w:rsidRPr="005354D5">
        <w:rPr>
          <w:szCs w:val="28"/>
        </w:rPr>
        <w:t>3. Dự án đầu tư xây dựng công trình khai thác mỏ và chế biến khoáng sản.</w:t>
      </w:r>
    </w:p>
    <w:p w14:paraId="0640DE25" w14:textId="77777777" w:rsidR="00837F45" w:rsidRPr="005354D5" w:rsidRDefault="00837F45" w:rsidP="00E23EE4">
      <w:pPr>
        <w:spacing w:before="120"/>
        <w:ind w:firstLine="567"/>
        <w:rPr>
          <w:szCs w:val="28"/>
        </w:rPr>
      </w:pPr>
      <w:r w:rsidRPr="005354D5">
        <w:rPr>
          <w:szCs w:val="28"/>
        </w:rPr>
        <w:t>4. Dự án đầu tư xây dựng công trình dầu khí.</w:t>
      </w:r>
    </w:p>
    <w:p w14:paraId="0196DE2E" w14:textId="77777777" w:rsidR="00837F45" w:rsidRPr="005354D5" w:rsidRDefault="00837F45" w:rsidP="00E23EE4">
      <w:pPr>
        <w:spacing w:before="120"/>
        <w:ind w:firstLine="567"/>
        <w:rPr>
          <w:szCs w:val="28"/>
        </w:rPr>
      </w:pPr>
      <w:r w:rsidRPr="005354D5">
        <w:rPr>
          <w:szCs w:val="28"/>
        </w:rPr>
        <w:t>5. Dự án đầu tư xây dựng công trình năng lượng.</w:t>
      </w:r>
    </w:p>
    <w:p w14:paraId="13D628AF" w14:textId="77777777" w:rsidR="00837F45" w:rsidRPr="005354D5" w:rsidRDefault="00837F45" w:rsidP="00E23EE4">
      <w:pPr>
        <w:spacing w:before="120"/>
        <w:ind w:firstLine="567"/>
        <w:rPr>
          <w:szCs w:val="28"/>
        </w:rPr>
      </w:pPr>
      <w:r w:rsidRPr="005354D5">
        <w:rPr>
          <w:szCs w:val="28"/>
        </w:rPr>
        <w:lastRenderedPageBreak/>
        <w:t>6. Dự án đầu tư xây dựng công trình hóa chất.</w:t>
      </w:r>
    </w:p>
    <w:p w14:paraId="19E38E3B" w14:textId="77777777" w:rsidR="00837F45" w:rsidRPr="005354D5" w:rsidRDefault="00837F45" w:rsidP="00E23EE4">
      <w:pPr>
        <w:spacing w:before="120"/>
        <w:ind w:firstLine="567"/>
        <w:rPr>
          <w:szCs w:val="28"/>
        </w:rPr>
      </w:pPr>
      <w:r w:rsidRPr="005354D5">
        <w:rPr>
          <w:szCs w:val="28"/>
        </w:rPr>
        <w:t>7. Dự án đầu tư xây dựng công trình công nghiệp nhẹ thuộc các lĩnh vực thực phẩm, sản phẩm tiêu dùng, sản phẩm nông, thủy và hải sản.</w:t>
      </w:r>
    </w:p>
    <w:p w14:paraId="49D42571" w14:textId="77777777" w:rsidR="00837F45" w:rsidRPr="005354D5" w:rsidRDefault="00837F45" w:rsidP="00E23EE4">
      <w:pPr>
        <w:spacing w:before="120"/>
        <w:ind w:firstLine="567"/>
        <w:rPr>
          <w:szCs w:val="28"/>
        </w:rPr>
      </w:pPr>
      <w:r w:rsidRPr="005354D5">
        <w:rPr>
          <w:szCs w:val="28"/>
        </w:rPr>
        <w:t>8. Dự án đầu tư xây dựng công trình sử dụng cho mục đích công nghiệp khác.</w:t>
      </w:r>
    </w:p>
    <w:p w14:paraId="6AAD447D" w14:textId="77777777" w:rsidR="00837F45" w:rsidRPr="005354D5" w:rsidRDefault="00837F45" w:rsidP="00E23EE4">
      <w:pPr>
        <w:spacing w:before="120"/>
        <w:ind w:firstLine="567"/>
        <w:rPr>
          <w:b/>
          <w:szCs w:val="28"/>
        </w:rPr>
      </w:pPr>
      <w:r w:rsidRPr="005354D5">
        <w:rPr>
          <w:b/>
          <w:szCs w:val="28"/>
        </w:rPr>
        <w:t>III. DỰ ÁN ĐẦU TƯ XÂY DỰNG CÔNG TRÌNH HẠ TẦNG                 KỸ THUẬT</w:t>
      </w:r>
    </w:p>
    <w:p w14:paraId="14296F3E" w14:textId="77777777" w:rsidR="00837F45" w:rsidRPr="005354D5" w:rsidRDefault="00837F45" w:rsidP="00E23EE4">
      <w:pPr>
        <w:spacing w:before="120"/>
        <w:ind w:firstLine="567"/>
        <w:rPr>
          <w:szCs w:val="28"/>
        </w:rPr>
      </w:pPr>
      <w:r w:rsidRPr="005354D5">
        <w:rPr>
          <w:szCs w:val="28"/>
        </w:rPr>
        <w:t>Dự án đầu tư xây dựng công trình hạ tầng kỹ thuật là các dự án được đầu tư xây dựng nhằm cung cấp các tiện ích hạ tầng kỹ thuật, gồm:</w:t>
      </w:r>
    </w:p>
    <w:p w14:paraId="149D4C5B" w14:textId="77777777" w:rsidR="00837F45" w:rsidRPr="005354D5" w:rsidRDefault="00837F45" w:rsidP="00E23EE4">
      <w:pPr>
        <w:spacing w:before="120"/>
        <w:ind w:firstLine="567"/>
        <w:rPr>
          <w:szCs w:val="28"/>
        </w:rPr>
      </w:pPr>
      <w:r w:rsidRPr="005354D5">
        <w:rPr>
          <w:szCs w:val="28"/>
        </w:rPr>
        <w:t>1. Dự án đầu tư xây dựng công trình cấp nước.</w:t>
      </w:r>
    </w:p>
    <w:p w14:paraId="718706B0" w14:textId="77777777" w:rsidR="00837F45" w:rsidRPr="005354D5" w:rsidRDefault="00837F45" w:rsidP="00E23EE4">
      <w:pPr>
        <w:spacing w:before="120"/>
        <w:ind w:firstLine="567"/>
        <w:rPr>
          <w:szCs w:val="28"/>
        </w:rPr>
      </w:pPr>
      <w:r w:rsidRPr="005354D5">
        <w:rPr>
          <w:szCs w:val="28"/>
        </w:rPr>
        <w:t>2. Dự án đầu tư xây dựng công trình thoát nước.</w:t>
      </w:r>
    </w:p>
    <w:p w14:paraId="641880A7" w14:textId="77777777" w:rsidR="00837F45" w:rsidRPr="005354D5" w:rsidRDefault="00837F45" w:rsidP="00E23EE4">
      <w:pPr>
        <w:spacing w:before="120"/>
        <w:ind w:firstLine="567"/>
        <w:rPr>
          <w:szCs w:val="28"/>
        </w:rPr>
      </w:pPr>
      <w:r w:rsidRPr="005354D5">
        <w:rPr>
          <w:szCs w:val="28"/>
        </w:rPr>
        <w:t>3. Dự án đầu tư xây dựng công trình xử lý chất thải rắn.</w:t>
      </w:r>
    </w:p>
    <w:p w14:paraId="1B0C641B" w14:textId="77777777" w:rsidR="00837F45" w:rsidRPr="005354D5" w:rsidRDefault="00837F45" w:rsidP="00E23EE4">
      <w:pPr>
        <w:spacing w:before="120"/>
        <w:ind w:firstLine="567"/>
        <w:rPr>
          <w:szCs w:val="28"/>
        </w:rPr>
      </w:pPr>
      <w:r w:rsidRPr="005354D5">
        <w:rPr>
          <w:szCs w:val="28"/>
        </w:rPr>
        <w:t>4. Dự án đầu tư xây dựng công trình chiếu sáng công cộng.</w:t>
      </w:r>
    </w:p>
    <w:p w14:paraId="456926B1" w14:textId="77777777" w:rsidR="00837F45" w:rsidRPr="005354D5" w:rsidRDefault="00837F45" w:rsidP="00E23EE4">
      <w:pPr>
        <w:spacing w:before="120"/>
        <w:ind w:firstLine="567"/>
        <w:rPr>
          <w:szCs w:val="28"/>
        </w:rPr>
      </w:pPr>
      <w:r w:rsidRPr="005354D5">
        <w:rPr>
          <w:szCs w:val="28"/>
        </w:rPr>
        <w:t>5. Dự án đầu tư xây dựng công viên cây xanh.</w:t>
      </w:r>
    </w:p>
    <w:p w14:paraId="6DFE27B2" w14:textId="77777777" w:rsidR="00837F45" w:rsidRPr="005354D5" w:rsidRDefault="00837F45" w:rsidP="00E23EE4">
      <w:pPr>
        <w:spacing w:before="120"/>
        <w:ind w:firstLine="567"/>
        <w:rPr>
          <w:szCs w:val="28"/>
        </w:rPr>
      </w:pPr>
      <w:r w:rsidRPr="005354D5">
        <w:rPr>
          <w:szCs w:val="28"/>
        </w:rPr>
        <w:t>6. Dự án đầu tư xây dựng nghĩa trang, nhà tang lễ, cơ sở hoả táng.</w:t>
      </w:r>
    </w:p>
    <w:p w14:paraId="4A45B7DF" w14:textId="77777777" w:rsidR="00837F45" w:rsidRPr="005354D5" w:rsidRDefault="00837F45" w:rsidP="00E23EE4">
      <w:pPr>
        <w:spacing w:before="120"/>
        <w:ind w:firstLine="567"/>
        <w:rPr>
          <w:szCs w:val="28"/>
        </w:rPr>
      </w:pPr>
      <w:r w:rsidRPr="005354D5">
        <w:rPr>
          <w:szCs w:val="28"/>
        </w:rPr>
        <w:t>7. Dự án đầu tư xây dựng công trình nhà để xe, sân bãi để xe.</w:t>
      </w:r>
    </w:p>
    <w:p w14:paraId="6FABC88A" w14:textId="77777777" w:rsidR="00837F45" w:rsidRPr="005354D5" w:rsidRDefault="00837F45" w:rsidP="00E23EE4">
      <w:pPr>
        <w:spacing w:before="120"/>
        <w:ind w:firstLine="567"/>
        <w:rPr>
          <w:szCs w:val="28"/>
        </w:rPr>
      </w:pPr>
      <w:r w:rsidRPr="005354D5">
        <w:rPr>
          <w:szCs w:val="28"/>
        </w:rPr>
        <w:t>8. Dự án đầu tư xây dựng công trình hạ tầng kỹ thuật viễn thông thụ động.</w:t>
      </w:r>
    </w:p>
    <w:p w14:paraId="2C3950DE" w14:textId="77777777" w:rsidR="00837F45" w:rsidRPr="005354D5" w:rsidRDefault="00837F45" w:rsidP="00E23EE4">
      <w:pPr>
        <w:spacing w:before="120"/>
        <w:ind w:firstLine="567"/>
        <w:rPr>
          <w:szCs w:val="28"/>
        </w:rPr>
      </w:pPr>
      <w:r w:rsidRPr="005354D5">
        <w:rPr>
          <w:szCs w:val="28"/>
        </w:rPr>
        <w:t>9. Dự án đầu tư xây dựng công trình nhằm cung cấp các tiện ích hạ tầng kỹ thuật khác.</w:t>
      </w:r>
    </w:p>
    <w:p w14:paraId="2DE01C82" w14:textId="77777777" w:rsidR="00837F45" w:rsidRPr="005354D5" w:rsidRDefault="00837F45" w:rsidP="00E23EE4">
      <w:pPr>
        <w:spacing w:before="120"/>
        <w:ind w:firstLine="567"/>
        <w:rPr>
          <w:b/>
          <w:szCs w:val="28"/>
        </w:rPr>
      </w:pPr>
      <w:r w:rsidRPr="005354D5">
        <w:rPr>
          <w:b/>
          <w:szCs w:val="28"/>
        </w:rPr>
        <w:t>IV. DỰ ÁN ĐẦU TƯ XÂY DỰNG CÔNG TRÌNH GIAO THÔNG</w:t>
      </w:r>
    </w:p>
    <w:p w14:paraId="09B26220" w14:textId="77777777" w:rsidR="00837F45" w:rsidRPr="005354D5" w:rsidRDefault="00837F45" w:rsidP="00E23EE4">
      <w:pPr>
        <w:spacing w:before="120"/>
        <w:ind w:firstLine="567"/>
        <w:rPr>
          <w:szCs w:val="28"/>
        </w:rPr>
      </w:pPr>
      <w:r w:rsidRPr="005354D5">
        <w:rPr>
          <w:szCs w:val="28"/>
        </w:rPr>
        <w:t>Dự án đầu tư xây dựng công trình giao thông là dự án được đầu tư xây dựng nhằm phục vụ trực tiếp cho người và các loại phương tiện giao thông sử dụng lưu thông, vận chuyển người và hàng hoá, gồm:</w:t>
      </w:r>
    </w:p>
    <w:p w14:paraId="1B6B1043" w14:textId="77777777" w:rsidR="00837F45" w:rsidRPr="005354D5" w:rsidRDefault="00837F45" w:rsidP="00E23EE4">
      <w:pPr>
        <w:spacing w:before="120"/>
        <w:ind w:firstLine="567"/>
        <w:rPr>
          <w:szCs w:val="28"/>
        </w:rPr>
      </w:pPr>
      <w:r w:rsidRPr="005354D5">
        <w:rPr>
          <w:szCs w:val="28"/>
        </w:rPr>
        <w:t>1. Dự án đầu tư xây dựng công trình đường bộ.</w:t>
      </w:r>
    </w:p>
    <w:p w14:paraId="755B9B60" w14:textId="77777777" w:rsidR="00837F45" w:rsidRPr="005354D5" w:rsidRDefault="00837F45" w:rsidP="00E23EE4">
      <w:pPr>
        <w:spacing w:before="120"/>
        <w:ind w:firstLine="567"/>
        <w:rPr>
          <w:szCs w:val="28"/>
        </w:rPr>
      </w:pPr>
      <w:r w:rsidRPr="005354D5">
        <w:rPr>
          <w:szCs w:val="28"/>
        </w:rPr>
        <w:t>2. Dự án đầu tư xây dựng công trình đường sắt.</w:t>
      </w:r>
    </w:p>
    <w:p w14:paraId="5664A530" w14:textId="77777777" w:rsidR="00837F45" w:rsidRPr="005354D5" w:rsidRDefault="00837F45" w:rsidP="00E23EE4">
      <w:pPr>
        <w:spacing w:before="120"/>
        <w:ind w:firstLine="567"/>
        <w:rPr>
          <w:szCs w:val="28"/>
        </w:rPr>
      </w:pPr>
      <w:r w:rsidRPr="005354D5">
        <w:rPr>
          <w:szCs w:val="28"/>
        </w:rPr>
        <w:t>3. Dự án đầu tư xây dựng công trình cầu.</w:t>
      </w:r>
    </w:p>
    <w:p w14:paraId="6E221141" w14:textId="77777777" w:rsidR="00837F45" w:rsidRPr="005354D5" w:rsidRDefault="00837F45" w:rsidP="00E23EE4">
      <w:pPr>
        <w:spacing w:before="120"/>
        <w:ind w:firstLine="567"/>
        <w:rPr>
          <w:szCs w:val="28"/>
        </w:rPr>
      </w:pPr>
      <w:r w:rsidRPr="005354D5">
        <w:rPr>
          <w:szCs w:val="28"/>
        </w:rPr>
        <w:t>4. Dự án đầu tư xây dựng công trình hầm.</w:t>
      </w:r>
    </w:p>
    <w:p w14:paraId="2BFCDD41" w14:textId="77777777" w:rsidR="00837F45" w:rsidRPr="005354D5" w:rsidRDefault="00837F45" w:rsidP="00E23EE4">
      <w:pPr>
        <w:spacing w:before="120"/>
        <w:ind w:firstLine="567"/>
        <w:rPr>
          <w:szCs w:val="28"/>
        </w:rPr>
      </w:pPr>
      <w:r w:rsidRPr="005354D5">
        <w:rPr>
          <w:szCs w:val="28"/>
        </w:rPr>
        <w:t>5. Dự án đầu tư xây dựng công trình đường thủy nội địa, hàng hải.</w:t>
      </w:r>
    </w:p>
    <w:p w14:paraId="1EC0DD28" w14:textId="77777777" w:rsidR="00837F45" w:rsidRPr="005354D5" w:rsidRDefault="00837F45" w:rsidP="00E23EE4">
      <w:pPr>
        <w:spacing w:before="120"/>
        <w:ind w:firstLine="567"/>
        <w:rPr>
          <w:szCs w:val="28"/>
        </w:rPr>
      </w:pPr>
      <w:r w:rsidRPr="005354D5">
        <w:rPr>
          <w:szCs w:val="28"/>
        </w:rPr>
        <w:t>6. Dự án đầu tư xây dựng sân bay.</w:t>
      </w:r>
    </w:p>
    <w:p w14:paraId="67F11980" w14:textId="77777777" w:rsidR="00837F45" w:rsidRPr="005354D5" w:rsidRDefault="00837F45" w:rsidP="00E23EE4">
      <w:pPr>
        <w:spacing w:before="120"/>
        <w:ind w:firstLine="567"/>
        <w:rPr>
          <w:szCs w:val="28"/>
        </w:rPr>
      </w:pPr>
      <w:r w:rsidRPr="005354D5">
        <w:rPr>
          <w:szCs w:val="28"/>
        </w:rPr>
        <w:t>7. Dự án đầu tư xây dựng tuyến cáp treo để vận chuyển người và hàng hóa.</w:t>
      </w:r>
    </w:p>
    <w:p w14:paraId="276C38C4" w14:textId="77777777" w:rsidR="00837F45" w:rsidRPr="005354D5" w:rsidRDefault="00837F45" w:rsidP="00E23EE4">
      <w:pPr>
        <w:spacing w:before="120"/>
        <w:ind w:firstLine="567"/>
        <w:rPr>
          <w:szCs w:val="28"/>
        </w:rPr>
      </w:pPr>
      <w:r w:rsidRPr="005354D5">
        <w:rPr>
          <w:szCs w:val="28"/>
        </w:rPr>
        <w:t>8. Dự án đầu tư xây dựng cảng cạn.</w:t>
      </w:r>
    </w:p>
    <w:p w14:paraId="7DCA74F1" w14:textId="77777777" w:rsidR="00837F45" w:rsidRPr="005354D5" w:rsidRDefault="00837F45" w:rsidP="00E23EE4">
      <w:pPr>
        <w:spacing w:before="120"/>
        <w:ind w:firstLine="567"/>
        <w:rPr>
          <w:szCs w:val="28"/>
        </w:rPr>
      </w:pPr>
      <w:r w:rsidRPr="005354D5">
        <w:rPr>
          <w:szCs w:val="28"/>
        </w:rPr>
        <w:t>9. Dự án đầu tư xây dựng phục vụ giao thông vận tải khác.</w:t>
      </w:r>
    </w:p>
    <w:p w14:paraId="5AF5352A" w14:textId="77777777" w:rsidR="00837F45" w:rsidRPr="005354D5" w:rsidRDefault="00837F45" w:rsidP="00E23EE4">
      <w:pPr>
        <w:spacing w:before="120"/>
        <w:ind w:firstLine="567"/>
        <w:rPr>
          <w:b/>
          <w:szCs w:val="28"/>
        </w:rPr>
      </w:pPr>
      <w:r w:rsidRPr="005354D5">
        <w:rPr>
          <w:b/>
          <w:szCs w:val="28"/>
        </w:rPr>
        <w:lastRenderedPageBreak/>
        <w:t>V. DỰ ÁN ĐẦU TƯ XÂY DỰNG CÔNG TRÌNH PHỤC VỤ NÔNG NGHIỆP VÀ PHÁT TRIỂN NÔNG THÔN</w:t>
      </w:r>
    </w:p>
    <w:p w14:paraId="0C057097" w14:textId="77777777" w:rsidR="00837F45" w:rsidRPr="005354D5" w:rsidRDefault="00837F45" w:rsidP="00E23EE4">
      <w:pPr>
        <w:spacing w:before="120"/>
        <w:ind w:firstLine="567"/>
        <w:rPr>
          <w:szCs w:val="28"/>
        </w:rPr>
      </w:pPr>
      <w:r w:rsidRPr="005354D5">
        <w:rPr>
          <w:szCs w:val="28"/>
        </w:rPr>
        <w:t>Dự án đầu tư xây dựng công trình phục vụ nông nghiệp và phát triển nông thôn là dự án được đầu tư xây dựng nhằm tạo ra các công trình phục vụ trực tiếp và gián tiếp cho việc sản xuất nông nghiệp, lâm nghiệp, diêm nghiệp, thủy sản, xây dựng và bảo vệ đê điều, gồm:</w:t>
      </w:r>
    </w:p>
    <w:p w14:paraId="47BD0CA6" w14:textId="77777777" w:rsidR="00837F45" w:rsidRPr="005354D5" w:rsidRDefault="00837F45" w:rsidP="00E23EE4">
      <w:pPr>
        <w:spacing w:before="120"/>
        <w:ind w:firstLine="567"/>
        <w:rPr>
          <w:szCs w:val="28"/>
        </w:rPr>
      </w:pPr>
      <w:r w:rsidRPr="005354D5">
        <w:rPr>
          <w:szCs w:val="28"/>
        </w:rPr>
        <w:t>1. Dự án đầu tư xây dựng công trình thủy lợi.</w:t>
      </w:r>
    </w:p>
    <w:p w14:paraId="3A9B1432" w14:textId="77777777" w:rsidR="00837F45" w:rsidRPr="005354D5" w:rsidRDefault="00837F45" w:rsidP="00E23EE4">
      <w:pPr>
        <w:spacing w:before="120"/>
        <w:ind w:firstLine="567"/>
        <w:rPr>
          <w:szCs w:val="28"/>
        </w:rPr>
      </w:pPr>
      <w:r w:rsidRPr="005354D5">
        <w:rPr>
          <w:szCs w:val="28"/>
        </w:rPr>
        <w:t>2. Dự án đầu tư xây dựng công trình đê điều.</w:t>
      </w:r>
    </w:p>
    <w:p w14:paraId="6A629E79" w14:textId="77777777" w:rsidR="00837F45" w:rsidRPr="005354D5" w:rsidRDefault="00837F45" w:rsidP="00E23EE4">
      <w:pPr>
        <w:spacing w:before="120"/>
        <w:ind w:firstLine="567"/>
        <w:rPr>
          <w:szCs w:val="28"/>
        </w:rPr>
      </w:pPr>
      <w:r w:rsidRPr="005354D5">
        <w:rPr>
          <w:szCs w:val="28"/>
        </w:rPr>
        <w:t>3. Dự án đầu tư xây dựng công trình chăn nuôi, trồng trọt, lâm nghiệp, diêm nghiệp, thủy sản,</w:t>
      </w:r>
    </w:p>
    <w:p w14:paraId="64667FC4" w14:textId="77777777" w:rsidR="00837F45" w:rsidRPr="005354D5" w:rsidRDefault="00837F45" w:rsidP="00E23EE4">
      <w:pPr>
        <w:spacing w:before="120"/>
        <w:ind w:firstLine="567"/>
        <w:rPr>
          <w:szCs w:val="28"/>
        </w:rPr>
      </w:pPr>
      <w:r w:rsidRPr="005354D5">
        <w:rPr>
          <w:szCs w:val="28"/>
        </w:rPr>
        <w:t>4. Dự án đầu tư xây dựng phục vụ nông nghiệp và phát triển nông thôn khác,</w:t>
      </w:r>
    </w:p>
    <w:p w14:paraId="4B406D0D" w14:textId="77777777" w:rsidR="00837F45" w:rsidRPr="005354D5" w:rsidRDefault="00837F45" w:rsidP="00E23EE4">
      <w:pPr>
        <w:spacing w:before="120"/>
        <w:ind w:firstLine="567"/>
        <w:rPr>
          <w:b/>
          <w:szCs w:val="28"/>
        </w:rPr>
      </w:pPr>
      <w:r w:rsidRPr="005354D5">
        <w:rPr>
          <w:b/>
          <w:szCs w:val="28"/>
        </w:rPr>
        <w:t>VI. DỰ ÁN ĐẦU TƯ XÂY DỰNG CÔNG TRÌNH QUỐC PHÒNG,    AN NINH</w:t>
      </w:r>
    </w:p>
    <w:p w14:paraId="01A46651" w14:textId="77777777" w:rsidR="00837F45" w:rsidRPr="005354D5" w:rsidRDefault="00837F45" w:rsidP="00E23EE4">
      <w:pPr>
        <w:spacing w:before="120"/>
        <w:ind w:firstLine="567"/>
        <w:rPr>
          <w:bCs/>
          <w:szCs w:val="28"/>
        </w:rPr>
      </w:pPr>
      <w:r w:rsidRPr="005354D5">
        <w:rPr>
          <w:bCs/>
          <w:szCs w:val="28"/>
        </w:rPr>
        <w:t>Dự án đầu tư xây dựng công trình quốc phòng, an ninh là dự án đầu tư xây dựng nhằm phục vụ cho mục đích quốc phòng, an ninh. Bộ trưởng Bộ Quốc phòng, Bộ trưởng Bộ Công an quy định chi tiết về dự án đầu tư xây dựng công trình quốc phòng, an ninh.</w:t>
      </w:r>
    </w:p>
    <w:p w14:paraId="1AF5D5B2" w14:textId="77777777" w:rsidR="00837F45" w:rsidRPr="005354D5" w:rsidRDefault="00837F45" w:rsidP="00E23EE4">
      <w:pPr>
        <w:spacing w:before="120"/>
        <w:ind w:firstLine="567"/>
        <w:rPr>
          <w:b/>
          <w:szCs w:val="28"/>
        </w:rPr>
      </w:pPr>
      <w:r w:rsidRPr="005354D5">
        <w:rPr>
          <w:b/>
          <w:szCs w:val="28"/>
        </w:rPr>
        <w:t>VII. DỰ ÁN ĐẦU TƯ XÂY DỰNG CÓ CÔNG NĂNG PHỤC VỤ      HỖN HỢP</w:t>
      </w:r>
    </w:p>
    <w:p w14:paraId="6413BDD8" w14:textId="77777777" w:rsidR="00837F45" w:rsidRPr="005354D5" w:rsidRDefault="00837F45" w:rsidP="00E23EE4">
      <w:pPr>
        <w:spacing w:before="120"/>
        <w:ind w:firstLine="567"/>
        <w:rPr>
          <w:szCs w:val="28"/>
        </w:rPr>
      </w:pPr>
      <w:r w:rsidRPr="005354D5">
        <w:rPr>
          <w:szCs w:val="28"/>
        </w:rPr>
        <w:t>Dự án đầu tư xây dựng có công năng phục vụ hỗn hợp gồm:</w:t>
      </w:r>
    </w:p>
    <w:p w14:paraId="6466E4F1" w14:textId="77777777" w:rsidR="00837F45" w:rsidRPr="003A0162" w:rsidRDefault="00837F45" w:rsidP="00E23EE4">
      <w:pPr>
        <w:spacing w:before="120"/>
        <w:ind w:firstLine="567"/>
        <w:rPr>
          <w:szCs w:val="28"/>
        </w:rPr>
      </w:pPr>
      <w:r w:rsidRPr="005354D5">
        <w:rPr>
          <w:szCs w:val="28"/>
        </w:rPr>
        <w:t xml:space="preserve">1. Dự </w:t>
      </w:r>
      <w:r w:rsidRPr="003A0162">
        <w:rPr>
          <w:szCs w:val="28"/>
        </w:rPr>
        <w:t xml:space="preserve">án đầu tư xây dựng khu đô thị </w:t>
      </w:r>
      <w:r w:rsidRPr="003A0162">
        <w:rPr>
          <w:bCs/>
          <w:szCs w:val="28"/>
        </w:rPr>
        <w:t>là dự án được đầu tư xây dựng đồng bộ hệ thống hạ tầng kỹ thuật, hạ tầng xã hội, hình thành từ một đơn vị ở trở lên theo quy hoạch xây dựng được phê duyệt hoặc dự án có quy mô sử dụng đất từ 20 héc ta trở lên đối với trường hợp quy hoạch xây dựng không xác định rõ các đơn vị ở</w:t>
      </w:r>
      <w:r w:rsidRPr="003A0162">
        <w:rPr>
          <w:szCs w:val="28"/>
        </w:rPr>
        <w:t>;</w:t>
      </w:r>
    </w:p>
    <w:p w14:paraId="5A69CF0F" w14:textId="77777777" w:rsidR="00837F45" w:rsidRPr="0002054C" w:rsidRDefault="00837F45" w:rsidP="00E23EE4">
      <w:pPr>
        <w:tabs>
          <w:tab w:val="left" w:pos="709"/>
        </w:tabs>
        <w:spacing w:before="120"/>
        <w:ind w:firstLine="567"/>
        <w:rPr>
          <w:szCs w:val="28"/>
        </w:rPr>
      </w:pPr>
      <w:r w:rsidRPr="003A0162">
        <w:rPr>
          <w:szCs w:val="28"/>
        </w:rPr>
        <w:t xml:space="preserve">2. </w:t>
      </w:r>
      <w:r w:rsidRPr="0002054C">
        <w:rPr>
          <w:spacing w:val="-2"/>
          <w:szCs w:val="28"/>
        </w:rPr>
        <w:t xml:space="preserve">Dự án đầu tư xây dựng khu nhà ở là dự án </w:t>
      </w:r>
      <w:r w:rsidRPr="0002054C">
        <w:rPr>
          <w:bCs/>
          <w:szCs w:val="28"/>
        </w:rPr>
        <w:t>được đầu tư xây dựng đồng bộ việc xây dựng nhà ở với công trình hạ tầng kỹ thuật, hạ tầng xã hội và các công trình khác phục vụ nhu cầu ở</w:t>
      </w:r>
      <w:r w:rsidRPr="0002054C">
        <w:rPr>
          <w:spacing w:val="-2"/>
          <w:szCs w:val="28"/>
        </w:rPr>
        <w:t xml:space="preserve"> trên một khu đất theo quy hoạch được phê duyệt</w:t>
      </w:r>
      <w:r w:rsidRPr="0002054C">
        <w:rPr>
          <w:bCs/>
          <w:szCs w:val="28"/>
        </w:rPr>
        <w:t xml:space="preserve">, không thuộc trường hợp quy định tại khoản 1 </w:t>
      </w:r>
      <w:r>
        <w:rPr>
          <w:bCs/>
          <w:szCs w:val="28"/>
        </w:rPr>
        <w:t>mục VII Phụ lục</w:t>
      </w:r>
      <w:r w:rsidRPr="0002054C">
        <w:rPr>
          <w:bCs/>
          <w:szCs w:val="28"/>
        </w:rPr>
        <w:t xml:space="preserve"> này, gồm:</w:t>
      </w:r>
    </w:p>
    <w:p w14:paraId="283966AA" w14:textId="77777777" w:rsidR="00837F45" w:rsidRPr="0002054C" w:rsidRDefault="00837F45" w:rsidP="00E23EE4">
      <w:pPr>
        <w:spacing w:before="120"/>
        <w:ind w:firstLine="567"/>
        <w:rPr>
          <w:spacing w:val="-2"/>
          <w:szCs w:val="28"/>
        </w:rPr>
      </w:pPr>
      <w:r w:rsidRPr="0002054C">
        <w:rPr>
          <w:szCs w:val="28"/>
        </w:rPr>
        <w:t>a)</w:t>
      </w:r>
      <w:r w:rsidRPr="0002054C">
        <w:rPr>
          <w:spacing w:val="-2"/>
          <w:szCs w:val="28"/>
        </w:rPr>
        <w:t xml:space="preserve"> Dự án đầu tư xây dựng khu nhà ở chung cư (khu chung cư) là dự án đầu tư xây dựng có từ 02 công trình nhà chung cư trở lên độc lập về kết cấu và các công trình xây dựng khác (nếu có).</w:t>
      </w:r>
    </w:p>
    <w:p w14:paraId="3D245708" w14:textId="77777777" w:rsidR="00837F45" w:rsidRPr="003A0162" w:rsidRDefault="00837F45" w:rsidP="00E23EE4">
      <w:pPr>
        <w:spacing w:before="120"/>
        <w:ind w:firstLine="567"/>
        <w:rPr>
          <w:spacing w:val="-2"/>
          <w:szCs w:val="28"/>
        </w:rPr>
      </w:pPr>
      <w:r w:rsidRPr="0002054C">
        <w:rPr>
          <w:spacing w:val="-2"/>
          <w:szCs w:val="28"/>
        </w:rPr>
        <w:t>b) Dự án đầu tư xây dựng khu nhà ở không thuộc trường hợp quy định tại điểm a khoản này.</w:t>
      </w:r>
    </w:p>
    <w:p w14:paraId="362BAE7D" w14:textId="77777777" w:rsidR="00837F45" w:rsidRPr="005354D5" w:rsidRDefault="00837F45" w:rsidP="00E23EE4">
      <w:pPr>
        <w:spacing w:before="120"/>
        <w:ind w:firstLine="567"/>
        <w:rPr>
          <w:szCs w:val="28"/>
        </w:rPr>
      </w:pPr>
      <w:r w:rsidRPr="003A0162">
        <w:rPr>
          <w:szCs w:val="28"/>
        </w:rPr>
        <w:lastRenderedPageBreak/>
        <w:t>3. Dự án đầu tư xây dựng hạ tầng kỹ thuật khu đô thị; hạ tầng kỹ thuật khu kinh tế, khu công nghiệp, khu chế</w:t>
      </w:r>
      <w:r w:rsidRPr="005354D5">
        <w:rPr>
          <w:szCs w:val="28"/>
        </w:rPr>
        <w:t xml:space="preserve"> xuất, khu công nghệ cao, khu du lịch, khu nghiên cứu, đào tạo, khu thể dục thể thao (sau đây gọi chung là hạ tầng kỹ thuật khu chức năng) là dự án được đầu tư xây dựng đồng bộ công trình đường giao thông và hệ thống các công trình hạ tầng kỹ thuật cấp nước, thoát nước, chiếu sáng công cộng và các công trình hạ tầng kỹ thuật khác phục vụ cho khu đô thị, khu chức năng.</w:t>
      </w:r>
    </w:p>
    <w:p w14:paraId="44D1D06B" w14:textId="77777777" w:rsidR="00837F45" w:rsidRPr="005354D5" w:rsidRDefault="00837F45" w:rsidP="00E23EE4">
      <w:pPr>
        <w:spacing w:before="120"/>
        <w:ind w:firstLine="567"/>
        <w:rPr>
          <w:szCs w:val="28"/>
        </w:rPr>
      </w:pPr>
      <w:r w:rsidRPr="005354D5">
        <w:rPr>
          <w:szCs w:val="28"/>
        </w:rPr>
        <w:t>4. Dự án đầu tư xây dựng theo công năng phục vụ và tính chất chuyên ngành gồm nhiều lĩnh vực được quy định tại các Mục I, Mục II, Mục III, Mục IV, Mục V nêu trên.</w:t>
      </w:r>
    </w:p>
    <w:p w14:paraId="40357F00" w14:textId="77777777" w:rsidR="00837F45" w:rsidRPr="005354D5" w:rsidRDefault="00837F45" w:rsidP="00E23EE4">
      <w:pPr>
        <w:spacing w:before="120"/>
        <w:ind w:firstLine="567"/>
        <w:rPr>
          <w:szCs w:val="28"/>
        </w:rPr>
      </w:pPr>
      <w:r w:rsidRPr="005354D5">
        <w:rPr>
          <w:szCs w:val="28"/>
        </w:rPr>
        <w:t>5. Dự án đầu tư xây dựng công trình có công năng, mục đích hỗn hợp khác.</w:t>
      </w:r>
    </w:p>
    <w:p w14:paraId="5F55EC94" w14:textId="77777777" w:rsidR="00837F45" w:rsidRDefault="00837F45" w:rsidP="00E23EE4">
      <w:pPr>
        <w:spacing w:before="120"/>
        <w:ind w:firstLine="567"/>
        <w:rPr>
          <w:szCs w:val="28"/>
        </w:rPr>
        <w:sectPr w:rsidR="00837F45" w:rsidSect="00481CD3">
          <w:footnotePr>
            <w:numRestart w:val="eachPage"/>
          </w:footnotePr>
          <w:pgSz w:w="11907" w:h="16840" w:code="9"/>
          <w:pgMar w:top="1134" w:right="1134" w:bottom="1134" w:left="1701" w:header="510" w:footer="454" w:gutter="0"/>
          <w:pgNumType w:start="1"/>
          <w:cols w:space="720"/>
          <w:titlePg/>
          <w:docGrid w:linePitch="360"/>
        </w:sectPr>
      </w:pPr>
    </w:p>
    <w:p w14:paraId="7E61D1D6" w14:textId="77777777" w:rsidR="00837F45" w:rsidRPr="005354D5" w:rsidRDefault="00837F45" w:rsidP="00E23EE4">
      <w:pPr>
        <w:jc w:val="center"/>
        <w:rPr>
          <w:b/>
          <w:szCs w:val="28"/>
        </w:rPr>
      </w:pPr>
      <w:bookmarkStart w:id="416" w:name="chuong_pl_10"/>
      <w:r w:rsidRPr="005354D5">
        <w:rPr>
          <w:b/>
          <w:szCs w:val="28"/>
        </w:rPr>
        <w:lastRenderedPageBreak/>
        <w:t>Phụ lục X</w:t>
      </w:r>
      <w:bookmarkEnd w:id="416"/>
      <w:r w:rsidRPr="005354D5">
        <w:rPr>
          <w:b/>
          <w:szCs w:val="28"/>
        </w:rPr>
        <w:t>I</w:t>
      </w:r>
    </w:p>
    <w:p w14:paraId="09BC0A6A" w14:textId="77777777" w:rsidR="00837F45" w:rsidRPr="005354D5" w:rsidRDefault="00837F45" w:rsidP="00E23EE4">
      <w:pPr>
        <w:jc w:val="center"/>
        <w:rPr>
          <w:i/>
          <w:iCs/>
          <w:szCs w:val="28"/>
        </w:rPr>
      </w:pPr>
      <w:bookmarkStart w:id="417" w:name="chuong_pl_10_name"/>
      <w:r w:rsidRPr="005354D5">
        <w:rPr>
          <w:b/>
          <w:bCs/>
          <w:szCs w:val="28"/>
        </w:rPr>
        <w:t>DANH MỤC CÔNG TRÌNH ẢNH HƯỞNG LỚN                                                      ĐẾN AN TOÀN, LỢI ÍCH CỘNG ĐỒNG</w:t>
      </w:r>
      <w:bookmarkEnd w:id="417"/>
      <w:r w:rsidRPr="005354D5">
        <w:rPr>
          <w:szCs w:val="28"/>
        </w:rPr>
        <w:br/>
      </w:r>
      <w:r w:rsidRPr="005354D5">
        <w:rPr>
          <w:i/>
          <w:iCs/>
          <w:szCs w:val="28"/>
        </w:rPr>
        <w:t xml:space="preserve">(Kèm theo Nghị định số   </w:t>
      </w:r>
      <w:r>
        <w:rPr>
          <w:i/>
          <w:iCs/>
          <w:szCs w:val="28"/>
        </w:rPr>
        <w:t xml:space="preserve">  </w:t>
      </w:r>
      <w:r w:rsidRPr="005354D5">
        <w:rPr>
          <w:i/>
          <w:iCs/>
          <w:szCs w:val="28"/>
        </w:rPr>
        <w:t xml:space="preserve">   /2024/NĐ-CP</w:t>
      </w:r>
    </w:p>
    <w:p w14:paraId="0DE827CD" w14:textId="77777777" w:rsidR="00837F45" w:rsidRDefault="00837F45" w:rsidP="00E23EE4">
      <w:pPr>
        <w:jc w:val="center"/>
        <w:rPr>
          <w:i/>
          <w:iCs/>
          <w:szCs w:val="28"/>
        </w:rPr>
      </w:pPr>
      <w:r w:rsidRPr="005354D5">
        <w:rPr>
          <w:i/>
          <w:iCs/>
          <w:szCs w:val="28"/>
        </w:rPr>
        <w:t xml:space="preserve">ngày   </w:t>
      </w:r>
      <w:r>
        <w:rPr>
          <w:i/>
          <w:iCs/>
          <w:szCs w:val="28"/>
        </w:rPr>
        <w:t xml:space="preserve">  </w:t>
      </w:r>
      <w:r w:rsidRPr="005354D5">
        <w:rPr>
          <w:i/>
          <w:iCs/>
          <w:szCs w:val="28"/>
        </w:rPr>
        <w:t xml:space="preserve">  tháng</w:t>
      </w:r>
      <w:r>
        <w:rPr>
          <w:i/>
          <w:iCs/>
          <w:szCs w:val="28"/>
        </w:rPr>
        <w:t xml:space="preserve"> 12 </w:t>
      </w:r>
      <w:r w:rsidRPr="005354D5">
        <w:rPr>
          <w:i/>
          <w:iCs/>
          <w:szCs w:val="28"/>
        </w:rPr>
        <w:t>năm 2024 của Chính phủ)</w:t>
      </w:r>
    </w:p>
    <w:p w14:paraId="1E4BAC28" w14:textId="77777777" w:rsidR="00837F45" w:rsidRPr="00E23EE4" w:rsidRDefault="00837F45" w:rsidP="00E23EE4">
      <w:pPr>
        <w:jc w:val="center"/>
        <w:rPr>
          <w:iCs/>
          <w:szCs w:val="28"/>
          <w:vertAlign w:val="superscript"/>
        </w:rPr>
      </w:pPr>
      <w:r>
        <w:rPr>
          <w:iCs/>
          <w:szCs w:val="28"/>
          <w:vertAlign w:val="superscript"/>
        </w:rPr>
        <w:t>______________</w:t>
      </w:r>
    </w:p>
    <w:p w14:paraId="58183559" w14:textId="77777777" w:rsidR="00837F45" w:rsidRPr="00E23EE4" w:rsidRDefault="00837F45" w:rsidP="006805CB">
      <w:pPr>
        <w:spacing w:before="120"/>
        <w:ind w:firstLine="567"/>
        <w:rPr>
          <w:sz w:val="6"/>
          <w:szCs w:val="28"/>
        </w:rPr>
      </w:pPr>
    </w:p>
    <w:p w14:paraId="33C387BA" w14:textId="77777777" w:rsidR="00837F45" w:rsidRDefault="00837F45" w:rsidP="006805CB">
      <w:pPr>
        <w:spacing w:before="120"/>
        <w:ind w:firstLine="567"/>
        <w:rPr>
          <w:szCs w:val="28"/>
        </w:rPr>
      </w:pPr>
      <w:r w:rsidRPr="005354D5">
        <w:rPr>
          <w:szCs w:val="28"/>
        </w:rPr>
        <w:t>Công trình ảnh hưởng lớn đến an toàn, lợi ích cộng đồng là các công trình được đầu tư xây dựng mới và các công trình được cải tạo, sửa chữa làm thay đổi quy mô, công suất, công năng, kết cấu chịu lực chính trong danh mục dưới đây:</w:t>
      </w:r>
    </w:p>
    <w:p w14:paraId="6F3AAFBA" w14:textId="77777777" w:rsidR="00837F45" w:rsidRPr="00E23EE4" w:rsidRDefault="00837F45" w:rsidP="006805CB">
      <w:pPr>
        <w:spacing w:before="120"/>
        <w:ind w:firstLine="567"/>
        <w:rPr>
          <w:sz w:val="12"/>
          <w:szCs w:val="28"/>
        </w:rPr>
      </w:pPr>
    </w:p>
    <w:tbl>
      <w:tblPr>
        <w:tblW w:w="5082"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770"/>
        <w:gridCol w:w="3305"/>
        <w:gridCol w:w="3075"/>
        <w:gridCol w:w="1788"/>
      </w:tblGrid>
      <w:tr w:rsidR="00837F45" w:rsidRPr="005354D5" w14:paraId="6519895B" w14:textId="77777777" w:rsidTr="009161AC">
        <w:tc>
          <w:tcPr>
            <w:tcW w:w="431" w:type="pct"/>
            <w:shd w:val="clear" w:color="auto" w:fill="FFFFFF"/>
            <w:vAlign w:val="center"/>
          </w:tcPr>
          <w:p w14:paraId="39746583" w14:textId="77777777" w:rsidR="00837F45" w:rsidRPr="005354D5" w:rsidRDefault="00837F45" w:rsidP="009D5E4A">
            <w:pPr>
              <w:spacing w:before="60" w:after="60"/>
              <w:jc w:val="center"/>
              <w:rPr>
                <w:b/>
                <w:szCs w:val="28"/>
              </w:rPr>
            </w:pPr>
            <w:r w:rsidRPr="005354D5">
              <w:rPr>
                <w:b/>
                <w:szCs w:val="28"/>
              </w:rPr>
              <w:t>Mã số</w:t>
            </w:r>
          </w:p>
        </w:tc>
        <w:tc>
          <w:tcPr>
            <w:tcW w:w="3569" w:type="pct"/>
            <w:gridSpan w:val="2"/>
            <w:shd w:val="clear" w:color="auto" w:fill="FFFFFF"/>
            <w:vAlign w:val="center"/>
          </w:tcPr>
          <w:p w14:paraId="41671EA4" w14:textId="77777777" w:rsidR="00837F45" w:rsidRPr="005354D5" w:rsidRDefault="00837F45" w:rsidP="009D5E4A">
            <w:pPr>
              <w:spacing w:before="60" w:after="60"/>
              <w:jc w:val="center"/>
              <w:rPr>
                <w:b/>
                <w:szCs w:val="28"/>
              </w:rPr>
            </w:pPr>
            <w:r w:rsidRPr="005354D5">
              <w:rPr>
                <w:b/>
                <w:szCs w:val="28"/>
              </w:rPr>
              <w:t>Loại công trình</w:t>
            </w:r>
          </w:p>
        </w:tc>
        <w:tc>
          <w:tcPr>
            <w:tcW w:w="1000" w:type="pct"/>
            <w:shd w:val="clear" w:color="auto" w:fill="FFFFFF"/>
            <w:vAlign w:val="center"/>
          </w:tcPr>
          <w:p w14:paraId="2C0F616E" w14:textId="77777777" w:rsidR="00837F45" w:rsidRPr="005354D5" w:rsidRDefault="00837F45" w:rsidP="009D5E4A">
            <w:pPr>
              <w:spacing w:before="60" w:after="60"/>
              <w:jc w:val="center"/>
              <w:rPr>
                <w:b/>
                <w:szCs w:val="28"/>
              </w:rPr>
            </w:pPr>
            <w:r w:rsidRPr="005354D5">
              <w:rPr>
                <w:b/>
                <w:szCs w:val="28"/>
              </w:rPr>
              <w:t>Cấp công trình</w:t>
            </w:r>
          </w:p>
        </w:tc>
      </w:tr>
      <w:tr w:rsidR="00837F45" w:rsidRPr="005354D5" w14:paraId="293BA292" w14:textId="77777777" w:rsidTr="009161AC">
        <w:tc>
          <w:tcPr>
            <w:tcW w:w="431" w:type="pct"/>
            <w:shd w:val="clear" w:color="auto" w:fill="FFFFFF"/>
            <w:vAlign w:val="center"/>
          </w:tcPr>
          <w:p w14:paraId="1FB76471" w14:textId="77777777" w:rsidR="00837F45" w:rsidRPr="005354D5" w:rsidRDefault="00837F45" w:rsidP="009D5E4A">
            <w:pPr>
              <w:spacing w:before="60" w:after="60"/>
              <w:jc w:val="center"/>
              <w:rPr>
                <w:b/>
                <w:szCs w:val="28"/>
              </w:rPr>
            </w:pPr>
            <w:r w:rsidRPr="005354D5">
              <w:rPr>
                <w:b/>
                <w:szCs w:val="28"/>
              </w:rPr>
              <w:t>I</w:t>
            </w:r>
          </w:p>
        </w:tc>
        <w:tc>
          <w:tcPr>
            <w:tcW w:w="3569" w:type="pct"/>
            <w:gridSpan w:val="2"/>
            <w:shd w:val="clear" w:color="auto" w:fill="FFFFFF"/>
            <w:vAlign w:val="center"/>
          </w:tcPr>
          <w:p w14:paraId="59950A9B" w14:textId="77777777" w:rsidR="00837F45" w:rsidRPr="005354D5" w:rsidRDefault="00837F45" w:rsidP="009D5E4A">
            <w:pPr>
              <w:spacing w:before="60" w:after="60"/>
              <w:ind w:left="59"/>
              <w:rPr>
                <w:b/>
                <w:szCs w:val="28"/>
              </w:rPr>
            </w:pPr>
            <w:r w:rsidRPr="005354D5">
              <w:rPr>
                <w:b/>
                <w:szCs w:val="28"/>
              </w:rPr>
              <w:t>CÔNG TRÌNH DÂN DỤNG</w:t>
            </w:r>
          </w:p>
        </w:tc>
        <w:tc>
          <w:tcPr>
            <w:tcW w:w="1000" w:type="pct"/>
            <w:shd w:val="clear" w:color="auto" w:fill="FFFFFF"/>
            <w:vAlign w:val="center"/>
          </w:tcPr>
          <w:p w14:paraId="45C4C80E" w14:textId="77777777" w:rsidR="00837F45" w:rsidRPr="005354D5" w:rsidRDefault="00837F45" w:rsidP="009D5E4A">
            <w:pPr>
              <w:spacing w:before="60" w:after="60"/>
              <w:rPr>
                <w:b/>
                <w:szCs w:val="28"/>
              </w:rPr>
            </w:pPr>
          </w:p>
        </w:tc>
      </w:tr>
      <w:tr w:rsidR="00837F45" w:rsidRPr="005354D5" w14:paraId="106B80C4" w14:textId="77777777" w:rsidTr="009161AC">
        <w:tc>
          <w:tcPr>
            <w:tcW w:w="431" w:type="pct"/>
            <w:shd w:val="clear" w:color="auto" w:fill="FFFFFF"/>
            <w:vAlign w:val="center"/>
          </w:tcPr>
          <w:p w14:paraId="6FD87A93" w14:textId="77777777" w:rsidR="00837F45" w:rsidRPr="005354D5" w:rsidRDefault="00837F45" w:rsidP="009D5E4A">
            <w:pPr>
              <w:spacing w:before="60" w:after="60"/>
              <w:jc w:val="center"/>
              <w:rPr>
                <w:szCs w:val="28"/>
              </w:rPr>
            </w:pPr>
            <w:r w:rsidRPr="005354D5">
              <w:rPr>
                <w:szCs w:val="28"/>
              </w:rPr>
              <w:t>I.1</w:t>
            </w:r>
          </w:p>
        </w:tc>
        <w:tc>
          <w:tcPr>
            <w:tcW w:w="1849" w:type="pct"/>
            <w:shd w:val="clear" w:color="auto" w:fill="FFFFFF"/>
            <w:vAlign w:val="center"/>
          </w:tcPr>
          <w:p w14:paraId="5EE35ACD" w14:textId="77777777" w:rsidR="00837F45" w:rsidRPr="005354D5" w:rsidRDefault="00837F45" w:rsidP="009D5E4A">
            <w:pPr>
              <w:spacing w:before="60" w:after="60"/>
              <w:ind w:left="59" w:right="89"/>
              <w:rPr>
                <w:szCs w:val="28"/>
              </w:rPr>
            </w:pPr>
            <w:r w:rsidRPr="005354D5">
              <w:rPr>
                <w:szCs w:val="28"/>
              </w:rPr>
              <w:t>Nhà ở</w:t>
            </w:r>
          </w:p>
        </w:tc>
        <w:tc>
          <w:tcPr>
            <w:tcW w:w="1720" w:type="pct"/>
            <w:shd w:val="clear" w:color="auto" w:fill="FFFFFF"/>
            <w:vAlign w:val="center"/>
          </w:tcPr>
          <w:p w14:paraId="531F5EFC" w14:textId="77777777" w:rsidR="00837F45" w:rsidRPr="005354D5" w:rsidRDefault="00837F45" w:rsidP="009D5E4A">
            <w:pPr>
              <w:spacing w:before="60" w:after="60"/>
              <w:ind w:left="53" w:right="138"/>
              <w:rPr>
                <w:szCs w:val="28"/>
              </w:rPr>
            </w:pPr>
            <w:r w:rsidRPr="005354D5">
              <w:rPr>
                <w:szCs w:val="28"/>
              </w:rPr>
              <w:t>Các tòa nhà chung cư, nhà ở tập thể khác</w:t>
            </w:r>
          </w:p>
        </w:tc>
        <w:tc>
          <w:tcPr>
            <w:tcW w:w="1000" w:type="pct"/>
            <w:shd w:val="clear" w:color="auto" w:fill="FFFFFF"/>
            <w:vAlign w:val="center"/>
          </w:tcPr>
          <w:p w14:paraId="758BD4B1" w14:textId="77777777" w:rsidR="00837F45" w:rsidRPr="005354D5" w:rsidRDefault="00837F45" w:rsidP="009D5E4A">
            <w:pPr>
              <w:spacing w:before="60" w:after="60"/>
              <w:ind w:left="53" w:right="138"/>
              <w:jc w:val="center"/>
              <w:rPr>
                <w:szCs w:val="28"/>
              </w:rPr>
            </w:pPr>
            <w:r w:rsidRPr="005354D5">
              <w:rPr>
                <w:szCs w:val="28"/>
              </w:rPr>
              <w:t>Cấp III trở lên</w:t>
            </w:r>
          </w:p>
        </w:tc>
      </w:tr>
      <w:tr w:rsidR="00837F45" w:rsidRPr="005354D5" w14:paraId="3205A7D5" w14:textId="77777777" w:rsidTr="009161AC">
        <w:tc>
          <w:tcPr>
            <w:tcW w:w="431" w:type="pct"/>
            <w:shd w:val="clear" w:color="auto" w:fill="FFFFFF"/>
            <w:vAlign w:val="center"/>
          </w:tcPr>
          <w:p w14:paraId="0737996D" w14:textId="77777777" w:rsidR="00837F45" w:rsidRPr="005354D5" w:rsidRDefault="00837F45" w:rsidP="009D5E4A">
            <w:pPr>
              <w:spacing w:before="60" w:after="60"/>
              <w:jc w:val="center"/>
              <w:rPr>
                <w:szCs w:val="28"/>
              </w:rPr>
            </w:pPr>
            <w:r w:rsidRPr="005354D5">
              <w:rPr>
                <w:szCs w:val="28"/>
              </w:rPr>
              <w:t>I.2</w:t>
            </w:r>
          </w:p>
        </w:tc>
        <w:tc>
          <w:tcPr>
            <w:tcW w:w="1849" w:type="pct"/>
            <w:shd w:val="clear" w:color="auto" w:fill="FFFFFF"/>
            <w:vAlign w:val="center"/>
          </w:tcPr>
          <w:p w14:paraId="7B05A33D" w14:textId="77777777" w:rsidR="00837F45" w:rsidRPr="005354D5" w:rsidRDefault="00837F45" w:rsidP="009D5E4A">
            <w:pPr>
              <w:spacing w:before="60" w:after="60"/>
              <w:ind w:left="59" w:right="89"/>
              <w:rPr>
                <w:szCs w:val="28"/>
              </w:rPr>
            </w:pPr>
            <w:r w:rsidRPr="005354D5">
              <w:rPr>
                <w:szCs w:val="28"/>
              </w:rPr>
              <w:t>Công trình công cộng</w:t>
            </w:r>
          </w:p>
        </w:tc>
        <w:tc>
          <w:tcPr>
            <w:tcW w:w="1720" w:type="pct"/>
            <w:shd w:val="clear" w:color="auto" w:fill="FFFFFF"/>
            <w:vAlign w:val="center"/>
          </w:tcPr>
          <w:p w14:paraId="225467A7" w14:textId="77777777" w:rsidR="00837F45" w:rsidRPr="005354D5" w:rsidRDefault="00837F45" w:rsidP="009D5E4A">
            <w:pPr>
              <w:spacing w:before="60" w:after="60"/>
              <w:ind w:left="53" w:right="-3"/>
              <w:rPr>
                <w:szCs w:val="28"/>
              </w:rPr>
            </w:pPr>
          </w:p>
        </w:tc>
        <w:tc>
          <w:tcPr>
            <w:tcW w:w="1000" w:type="pct"/>
            <w:shd w:val="clear" w:color="auto" w:fill="FFFFFF"/>
            <w:vAlign w:val="center"/>
          </w:tcPr>
          <w:p w14:paraId="1B193B53" w14:textId="77777777" w:rsidR="00837F45" w:rsidRPr="005354D5" w:rsidRDefault="00837F45" w:rsidP="009D5E4A">
            <w:pPr>
              <w:spacing w:before="60" w:after="60"/>
              <w:ind w:left="53" w:right="-3"/>
              <w:jc w:val="center"/>
              <w:rPr>
                <w:szCs w:val="28"/>
              </w:rPr>
            </w:pPr>
          </w:p>
        </w:tc>
      </w:tr>
      <w:tr w:rsidR="00837F45" w:rsidRPr="005354D5" w14:paraId="57ACE694" w14:textId="77777777" w:rsidTr="009161AC">
        <w:tc>
          <w:tcPr>
            <w:tcW w:w="431" w:type="pct"/>
            <w:shd w:val="clear" w:color="auto" w:fill="FFFFFF"/>
            <w:vAlign w:val="center"/>
          </w:tcPr>
          <w:p w14:paraId="1E047790" w14:textId="77777777" w:rsidR="00837F45" w:rsidRPr="005354D5" w:rsidRDefault="00837F45" w:rsidP="009D5E4A">
            <w:pPr>
              <w:spacing w:before="60" w:after="60"/>
              <w:jc w:val="center"/>
              <w:rPr>
                <w:szCs w:val="28"/>
              </w:rPr>
            </w:pPr>
            <w:r w:rsidRPr="005354D5">
              <w:rPr>
                <w:szCs w:val="28"/>
              </w:rPr>
              <w:t>I.2.1</w:t>
            </w:r>
          </w:p>
        </w:tc>
        <w:tc>
          <w:tcPr>
            <w:tcW w:w="1849" w:type="pct"/>
            <w:shd w:val="clear" w:color="auto" w:fill="FFFFFF"/>
            <w:vAlign w:val="center"/>
          </w:tcPr>
          <w:p w14:paraId="2C6B9958" w14:textId="77777777" w:rsidR="00837F45" w:rsidRPr="005354D5" w:rsidRDefault="00837F45" w:rsidP="009D5E4A">
            <w:pPr>
              <w:spacing w:before="60" w:after="60"/>
              <w:ind w:left="59" w:right="89"/>
              <w:rPr>
                <w:szCs w:val="28"/>
              </w:rPr>
            </w:pPr>
            <w:r w:rsidRPr="005354D5">
              <w:rPr>
                <w:szCs w:val="28"/>
              </w:rPr>
              <w:t>Công trình giáo dục, đào tạo, nghiên cứu</w:t>
            </w:r>
          </w:p>
        </w:tc>
        <w:tc>
          <w:tcPr>
            <w:tcW w:w="1720" w:type="pct"/>
            <w:shd w:val="clear" w:color="auto" w:fill="FFFFFF"/>
            <w:vAlign w:val="center"/>
          </w:tcPr>
          <w:p w14:paraId="36E68A21" w14:textId="77777777" w:rsidR="00837F45" w:rsidRPr="005354D5" w:rsidRDefault="00837F45" w:rsidP="009D5E4A">
            <w:pPr>
              <w:spacing w:before="60" w:after="60"/>
              <w:ind w:left="53" w:right="138"/>
              <w:rPr>
                <w:szCs w:val="28"/>
              </w:rPr>
            </w:pPr>
          </w:p>
        </w:tc>
        <w:tc>
          <w:tcPr>
            <w:tcW w:w="1000" w:type="pct"/>
            <w:shd w:val="clear" w:color="auto" w:fill="FFFFFF"/>
            <w:vAlign w:val="center"/>
          </w:tcPr>
          <w:p w14:paraId="454DE091" w14:textId="77777777" w:rsidR="00837F45" w:rsidRPr="005354D5" w:rsidRDefault="00837F45" w:rsidP="009D5E4A">
            <w:pPr>
              <w:spacing w:before="60" w:after="60"/>
              <w:ind w:left="53" w:right="138"/>
              <w:jc w:val="center"/>
              <w:rPr>
                <w:szCs w:val="28"/>
              </w:rPr>
            </w:pPr>
            <w:r w:rsidRPr="005354D5">
              <w:rPr>
                <w:szCs w:val="28"/>
              </w:rPr>
              <w:t>Cấp III trở lên</w:t>
            </w:r>
          </w:p>
        </w:tc>
      </w:tr>
      <w:tr w:rsidR="00837F45" w:rsidRPr="005354D5" w14:paraId="2776A6B0" w14:textId="77777777" w:rsidTr="009161AC">
        <w:tc>
          <w:tcPr>
            <w:tcW w:w="431" w:type="pct"/>
            <w:shd w:val="clear" w:color="auto" w:fill="FFFFFF"/>
            <w:vAlign w:val="center"/>
          </w:tcPr>
          <w:p w14:paraId="1F1695AF" w14:textId="77777777" w:rsidR="00837F45" w:rsidRPr="005354D5" w:rsidRDefault="00837F45" w:rsidP="009D5E4A">
            <w:pPr>
              <w:spacing w:before="60" w:after="60"/>
              <w:jc w:val="center"/>
              <w:rPr>
                <w:szCs w:val="28"/>
              </w:rPr>
            </w:pPr>
            <w:r w:rsidRPr="005354D5">
              <w:rPr>
                <w:szCs w:val="28"/>
              </w:rPr>
              <w:t>I.2.2</w:t>
            </w:r>
          </w:p>
        </w:tc>
        <w:tc>
          <w:tcPr>
            <w:tcW w:w="1849" w:type="pct"/>
            <w:shd w:val="clear" w:color="auto" w:fill="FFFFFF"/>
            <w:vAlign w:val="center"/>
          </w:tcPr>
          <w:p w14:paraId="40790CDA" w14:textId="77777777" w:rsidR="00837F45" w:rsidRPr="005354D5" w:rsidRDefault="00837F45" w:rsidP="009D5E4A">
            <w:pPr>
              <w:spacing w:before="60" w:after="60"/>
              <w:ind w:left="59" w:right="89"/>
              <w:rPr>
                <w:szCs w:val="28"/>
              </w:rPr>
            </w:pPr>
            <w:r w:rsidRPr="005354D5">
              <w:rPr>
                <w:szCs w:val="28"/>
              </w:rPr>
              <w:t>Công trình y tế</w:t>
            </w:r>
          </w:p>
        </w:tc>
        <w:tc>
          <w:tcPr>
            <w:tcW w:w="1720" w:type="pct"/>
            <w:shd w:val="clear" w:color="auto" w:fill="FFFFFF"/>
            <w:vAlign w:val="center"/>
          </w:tcPr>
          <w:p w14:paraId="7EEEDC76" w14:textId="77777777" w:rsidR="00837F45" w:rsidRPr="005354D5" w:rsidRDefault="00837F45" w:rsidP="009D5E4A">
            <w:pPr>
              <w:spacing w:before="60" w:after="60"/>
              <w:ind w:left="53" w:right="138"/>
              <w:rPr>
                <w:szCs w:val="28"/>
              </w:rPr>
            </w:pPr>
          </w:p>
        </w:tc>
        <w:tc>
          <w:tcPr>
            <w:tcW w:w="1000" w:type="pct"/>
            <w:shd w:val="clear" w:color="auto" w:fill="FFFFFF"/>
            <w:vAlign w:val="center"/>
          </w:tcPr>
          <w:p w14:paraId="2C8C8FD5" w14:textId="77777777" w:rsidR="00837F45" w:rsidRPr="005354D5" w:rsidRDefault="00837F45" w:rsidP="009D5E4A">
            <w:pPr>
              <w:spacing w:before="60" w:after="60"/>
              <w:ind w:left="53" w:right="138"/>
              <w:jc w:val="center"/>
              <w:rPr>
                <w:szCs w:val="28"/>
              </w:rPr>
            </w:pPr>
            <w:r w:rsidRPr="005354D5">
              <w:rPr>
                <w:szCs w:val="28"/>
              </w:rPr>
              <w:t>Cấp III trở lên</w:t>
            </w:r>
          </w:p>
        </w:tc>
      </w:tr>
      <w:tr w:rsidR="00837F45" w:rsidRPr="005354D5" w14:paraId="562478BD" w14:textId="77777777" w:rsidTr="009161AC">
        <w:tc>
          <w:tcPr>
            <w:tcW w:w="431" w:type="pct"/>
            <w:shd w:val="clear" w:color="auto" w:fill="FFFFFF"/>
            <w:vAlign w:val="center"/>
          </w:tcPr>
          <w:p w14:paraId="0DE56C48" w14:textId="77777777" w:rsidR="00837F45" w:rsidRPr="005354D5" w:rsidRDefault="00837F45" w:rsidP="009D5E4A">
            <w:pPr>
              <w:spacing w:before="60" w:after="60"/>
              <w:jc w:val="center"/>
              <w:rPr>
                <w:szCs w:val="28"/>
              </w:rPr>
            </w:pPr>
            <w:r w:rsidRPr="005354D5">
              <w:rPr>
                <w:szCs w:val="28"/>
              </w:rPr>
              <w:t>I.2.3</w:t>
            </w:r>
          </w:p>
        </w:tc>
        <w:tc>
          <w:tcPr>
            <w:tcW w:w="1849" w:type="pct"/>
            <w:shd w:val="clear" w:color="auto" w:fill="FFFFFF"/>
            <w:vAlign w:val="center"/>
          </w:tcPr>
          <w:p w14:paraId="3577BE6E" w14:textId="77777777" w:rsidR="00837F45" w:rsidRPr="005354D5" w:rsidRDefault="00837F45" w:rsidP="009D5E4A">
            <w:pPr>
              <w:spacing w:before="60" w:after="60"/>
              <w:ind w:left="59" w:right="89"/>
              <w:rPr>
                <w:szCs w:val="28"/>
              </w:rPr>
            </w:pPr>
            <w:r w:rsidRPr="005354D5">
              <w:rPr>
                <w:szCs w:val="28"/>
              </w:rPr>
              <w:t>Công trình thể thao</w:t>
            </w:r>
          </w:p>
        </w:tc>
        <w:tc>
          <w:tcPr>
            <w:tcW w:w="1720" w:type="pct"/>
            <w:shd w:val="clear" w:color="auto" w:fill="FFFFFF"/>
            <w:vAlign w:val="center"/>
          </w:tcPr>
          <w:p w14:paraId="4DD1453F" w14:textId="77777777" w:rsidR="00837F45" w:rsidRPr="005354D5" w:rsidRDefault="00837F45" w:rsidP="009D5E4A">
            <w:pPr>
              <w:spacing w:before="60" w:after="60"/>
              <w:ind w:left="53" w:right="138"/>
              <w:rPr>
                <w:szCs w:val="28"/>
              </w:rPr>
            </w:pPr>
            <w:r w:rsidRPr="005354D5">
              <w:rPr>
                <w:szCs w:val="28"/>
              </w:rPr>
              <w:t>Sân vận động; nhà thi đấu (các môn thể thao); bể bơi; sân thi đấu các môn thể thao có khán đài</w:t>
            </w:r>
          </w:p>
        </w:tc>
        <w:tc>
          <w:tcPr>
            <w:tcW w:w="1000" w:type="pct"/>
            <w:shd w:val="clear" w:color="auto" w:fill="FFFFFF"/>
            <w:vAlign w:val="center"/>
          </w:tcPr>
          <w:p w14:paraId="705A6012" w14:textId="77777777" w:rsidR="00837F45" w:rsidRPr="005354D5" w:rsidRDefault="00837F45" w:rsidP="009D5E4A">
            <w:pPr>
              <w:spacing w:before="60" w:after="60"/>
              <w:ind w:left="53" w:right="138"/>
              <w:jc w:val="center"/>
              <w:rPr>
                <w:szCs w:val="28"/>
              </w:rPr>
            </w:pPr>
            <w:r w:rsidRPr="005354D5">
              <w:rPr>
                <w:szCs w:val="28"/>
              </w:rPr>
              <w:t>Cấp III trở lên</w:t>
            </w:r>
          </w:p>
        </w:tc>
      </w:tr>
      <w:tr w:rsidR="00837F45" w:rsidRPr="005354D5" w14:paraId="5182A65E" w14:textId="77777777" w:rsidTr="009161AC">
        <w:tc>
          <w:tcPr>
            <w:tcW w:w="431" w:type="pct"/>
            <w:shd w:val="clear" w:color="auto" w:fill="FFFFFF"/>
            <w:vAlign w:val="center"/>
          </w:tcPr>
          <w:p w14:paraId="5038E192" w14:textId="77777777" w:rsidR="00837F45" w:rsidRPr="005354D5" w:rsidRDefault="00837F45" w:rsidP="009D5E4A">
            <w:pPr>
              <w:spacing w:before="60" w:after="60"/>
              <w:jc w:val="center"/>
              <w:rPr>
                <w:szCs w:val="28"/>
              </w:rPr>
            </w:pPr>
            <w:r w:rsidRPr="005354D5">
              <w:rPr>
                <w:szCs w:val="28"/>
              </w:rPr>
              <w:t>I.2.4</w:t>
            </w:r>
          </w:p>
        </w:tc>
        <w:tc>
          <w:tcPr>
            <w:tcW w:w="1849" w:type="pct"/>
            <w:shd w:val="clear" w:color="auto" w:fill="FFFFFF"/>
            <w:vAlign w:val="center"/>
          </w:tcPr>
          <w:p w14:paraId="313281FF" w14:textId="77777777" w:rsidR="00837F45" w:rsidRPr="005354D5" w:rsidRDefault="00837F45" w:rsidP="009D5E4A">
            <w:pPr>
              <w:spacing w:before="60" w:after="60"/>
              <w:ind w:left="59" w:right="89"/>
              <w:rPr>
                <w:szCs w:val="28"/>
              </w:rPr>
            </w:pPr>
            <w:r w:rsidRPr="005354D5">
              <w:rPr>
                <w:szCs w:val="28"/>
              </w:rPr>
              <w:t>Công trình văn hóa</w:t>
            </w:r>
          </w:p>
        </w:tc>
        <w:tc>
          <w:tcPr>
            <w:tcW w:w="1720" w:type="pct"/>
            <w:shd w:val="clear" w:color="auto" w:fill="FFFFFF"/>
            <w:vAlign w:val="center"/>
          </w:tcPr>
          <w:p w14:paraId="79B1D2F3" w14:textId="77777777" w:rsidR="00837F45" w:rsidRPr="005354D5" w:rsidRDefault="00837F45" w:rsidP="009D5E4A">
            <w:pPr>
              <w:spacing w:before="60" w:after="60"/>
              <w:ind w:left="53" w:right="138"/>
              <w:rPr>
                <w:szCs w:val="28"/>
              </w:rPr>
            </w:pPr>
            <w:r w:rsidRPr="005354D5">
              <w:rPr>
                <w:szCs w:val="28"/>
              </w:rPr>
              <w:t xml:space="preserve">Trung tâm hội nghị, nhà hát, nhà văn hóa, câu lạc bộ, rạp chiếu phim, rạp xiếc, vũ trường; các công trình di tích; bảo tàng, thư viện, triển lãm, nhà trưng bày; tượng đài ngoài trời; công trình vui </w:t>
            </w:r>
            <w:r w:rsidRPr="005354D5">
              <w:rPr>
                <w:szCs w:val="28"/>
              </w:rPr>
              <w:lastRenderedPageBreak/>
              <w:t>chơi giải trí; công trình văn hóa tập trung đông người và các công trình khác có chức năng tương đương</w:t>
            </w:r>
          </w:p>
        </w:tc>
        <w:tc>
          <w:tcPr>
            <w:tcW w:w="1000" w:type="pct"/>
            <w:shd w:val="clear" w:color="auto" w:fill="FFFFFF"/>
            <w:vAlign w:val="center"/>
          </w:tcPr>
          <w:p w14:paraId="35F6A0C6" w14:textId="77777777" w:rsidR="00837F45" w:rsidRPr="005354D5" w:rsidRDefault="00837F45" w:rsidP="009D5E4A">
            <w:pPr>
              <w:spacing w:before="60" w:after="60"/>
              <w:ind w:left="53" w:right="138"/>
              <w:jc w:val="center"/>
              <w:rPr>
                <w:szCs w:val="28"/>
              </w:rPr>
            </w:pPr>
            <w:r w:rsidRPr="005354D5">
              <w:rPr>
                <w:szCs w:val="28"/>
              </w:rPr>
              <w:lastRenderedPageBreak/>
              <w:t>Cấp III trở lên</w:t>
            </w:r>
          </w:p>
        </w:tc>
      </w:tr>
      <w:tr w:rsidR="00837F45" w:rsidRPr="005354D5" w14:paraId="39242FB6" w14:textId="77777777" w:rsidTr="009161AC">
        <w:tc>
          <w:tcPr>
            <w:tcW w:w="431" w:type="pct"/>
            <w:vMerge w:val="restart"/>
            <w:shd w:val="clear" w:color="auto" w:fill="FFFFFF"/>
            <w:vAlign w:val="center"/>
          </w:tcPr>
          <w:p w14:paraId="1C354735" w14:textId="77777777" w:rsidR="00837F45" w:rsidRPr="005354D5" w:rsidRDefault="00837F45" w:rsidP="009D5E4A">
            <w:pPr>
              <w:spacing w:before="60" w:after="60"/>
              <w:jc w:val="center"/>
              <w:rPr>
                <w:szCs w:val="28"/>
              </w:rPr>
            </w:pPr>
            <w:r w:rsidRPr="005354D5">
              <w:rPr>
                <w:szCs w:val="28"/>
              </w:rPr>
              <w:lastRenderedPageBreak/>
              <w:t>I.2.5</w:t>
            </w:r>
          </w:p>
        </w:tc>
        <w:tc>
          <w:tcPr>
            <w:tcW w:w="1849" w:type="pct"/>
            <w:vMerge w:val="restart"/>
            <w:shd w:val="clear" w:color="auto" w:fill="FFFFFF"/>
            <w:vAlign w:val="center"/>
          </w:tcPr>
          <w:p w14:paraId="42F974AD" w14:textId="77777777" w:rsidR="00837F45" w:rsidRPr="005354D5" w:rsidRDefault="00837F45" w:rsidP="009D5E4A">
            <w:pPr>
              <w:spacing w:before="60" w:after="60"/>
              <w:ind w:left="59" w:right="89"/>
              <w:rPr>
                <w:szCs w:val="28"/>
              </w:rPr>
            </w:pPr>
            <w:r w:rsidRPr="005354D5">
              <w:rPr>
                <w:szCs w:val="28"/>
              </w:rPr>
              <w:t>Công trình thương mại</w:t>
            </w:r>
          </w:p>
        </w:tc>
        <w:tc>
          <w:tcPr>
            <w:tcW w:w="1720" w:type="pct"/>
            <w:shd w:val="clear" w:color="auto" w:fill="FFFFFF"/>
            <w:vAlign w:val="center"/>
          </w:tcPr>
          <w:p w14:paraId="76FDE211" w14:textId="77777777" w:rsidR="00837F45" w:rsidRPr="005354D5" w:rsidRDefault="00837F45" w:rsidP="009D5E4A">
            <w:pPr>
              <w:spacing w:before="60" w:after="60"/>
              <w:ind w:left="53" w:right="138"/>
              <w:rPr>
                <w:szCs w:val="28"/>
              </w:rPr>
            </w:pPr>
            <w:r w:rsidRPr="005354D5">
              <w:rPr>
                <w:szCs w:val="28"/>
              </w:rPr>
              <w:t>Trung tâm thương mại, siêu thị</w:t>
            </w:r>
          </w:p>
        </w:tc>
        <w:tc>
          <w:tcPr>
            <w:tcW w:w="1000" w:type="pct"/>
            <w:shd w:val="clear" w:color="auto" w:fill="FFFFFF"/>
            <w:vAlign w:val="center"/>
          </w:tcPr>
          <w:p w14:paraId="04D6A27C" w14:textId="77777777" w:rsidR="00837F45" w:rsidRPr="005354D5" w:rsidRDefault="00837F45" w:rsidP="009D5E4A">
            <w:pPr>
              <w:spacing w:before="60" w:after="60"/>
              <w:ind w:left="53" w:right="138"/>
              <w:jc w:val="center"/>
              <w:rPr>
                <w:szCs w:val="28"/>
              </w:rPr>
            </w:pPr>
            <w:r w:rsidRPr="005354D5">
              <w:rPr>
                <w:szCs w:val="28"/>
              </w:rPr>
              <w:t>Cấp III trở lên</w:t>
            </w:r>
          </w:p>
        </w:tc>
      </w:tr>
      <w:tr w:rsidR="00837F45" w:rsidRPr="005354D5" w14:paraId="72496284" w14:textId="77777777" w:rsidTr="009161AC">
        <w:tc>
          <w:tcPr>
            <w:tcW w:w="431" w:type="pct"/>
            <w:vMerge/>
            <w:shd w:val="clear" w:color="auto" w:fill="FFFFFF"/>
            <w:vAlign w:val="center"/>
          </w:tcPr>
          <w:p w14:paraId="3C472997"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111362D8" w14:textId="77777777" w:rsidR="00837F45" w:rsidRPr="005354D5" w:rsidRDefault="00837F45" w:rsidP="009D5E4A">
            <w:pPr>
              <w:spacing w:before="60" w:after="60"/>
              <w:ind w:left="59" w:right="89"/>
              <w:rPr>
                <w:szCs w:val="28"/>
              </w:rPr>
            </w:pPr>
          </w:p>
        </w:tc>
        <w:tc>
          <w:tcPr>
            <w:tcW w:w="1720" w:type="pct"/>
            <w:shd w:val="clear" w:color="auto" w:fill="FFFFFF"/>
            <w:vAlign w:val="center"/>
          </w:tcPr>
          <w:p w14:paraId="2FC3BBE8" w14:textId="77777777" w:rsidR="00837F45" w:rsidRPr="005354D5" w:rsidRDefault="00837F45" w:rsidP="009D5E4A">
            <w:pPr>
              <w:spacing w:before="60" w:after="60"/>
              <w:ind w:left="53" w:right="138"/>
              <w:rPr>
                <w:szCs w:val="28"/>
              </w:rPr>
            </w:pPr>
            <w:r w:rsidRPr="005354D5">
              <w:rPr>
                <w:szCs w:val="28"/>
              </w:rPr>
              <w:t>Nhà hàng, cửa hàng ăn uống, giải khát và các cơ sở tương tự</w:t>
            </w:r>
          </w:p>
          <w:p w14:paraId="030C790B" w14:textId="77777777" w:rsidR="00837F45" w:rsidRPr="005354D5" w:rsidRDefault="00837F45" w:rsidP="009D5E4A">
            <w:pPr>
              <w:spacing w:before="60" w:after="60"/>
              <w:ind w:left="53" w:right="138"/>
              <w:rPr>
                <w:szCs w:val="28"/>
              </w:rPr>
            </w:pPr>
          </w:p>
        </w:tc>
        <w:tc>
          <w:tcPr>
            <w:tcW w:w="1000" w:type="pct"/>
            <w:shd w:val="clear" w:color="auto" w:fill="FFFFFF"/>
            <w:vAlign w:val="center"/>
          </w:tcPr>
          <w:p w14:paraId="108C5299" w14:textId="77777777" w:rsidR="00837F45" w:rsidRPr="005354D5" w:rsidRDefault="00837F45" w:rsidP="009D5E4A">
            <w:pPr>
              <w:spacing w:before="60" w:after="60"/>
              <w:ind w:left="53" w:right="138"/>
              <w:jc w:val="center"/>
              <w:rPr>
                <w:szCs w:val="28"/>
              </w:rPr>
            </w:pPr>
            <w:r w:rsidRPr="005354D5">
              <w:rPr>
                <w:szCs w:val="28"/>
              </w:rPr>
              <w:t>Cấp II trở lên</w:t>
            </w:r>
          </w:p>
        </w:tc>
      </w:tr>
      <w:tr w:rsidR="00837F45" w:rsidRPr="005354D5" w14:paraId="61C9E10A" w14:textId="77777777" w:rsidTr="009161AC">
        <w:tc>
          <w:tcPr>
            <w:tcW w:w="431" w:type="pct"/>
            <w:shd w:val="clear" w:color="auto" w:fill="FFFFFF"/>
            <w:vAlign w:val="center"/>
          </w:tcPr>
          <w:p w14:paraId="045555DF" w14:textId="77777777" w:rsidR="00837F45" w:rsidRPr="005354D5" w:rsidRDefault="00837F45" w:rsidP="009D5E4A">
            <w:pPr>
              <w:spacing w:before="80" w:after="60"/>
              <w:jc w:val="center"/>
              <w:rPr>
                <w:szCs w:val="28"/>
              </w:rPr>
            </w:pPr>
            <w:r w:rsidRPr="005354D5">
              <w:rPr>
                <w:szCs w:val="28"/>
              </w:rPr>
              <w:t>I.2.6</w:t>
            </w:r>
          </w:p>
        </w:tc>
        <w:tc>
          <w:tcPr>
            <w:tcW w:w="1849" w:type="pct"/>
            <w:shd w:val="clear" w:color="auto" w:fill="FFFFFF"/>
            <w:vAlign w:val="center"/>
          </w:tcPr>
          <w:p w14:paraId="58CBFF7C" w14:textId="77777777" w:rsidR="00837F45" w:rsidRPr="005354D5" w:rsidRDefault="00837F45" w:rsidP="009D5E4A">
            <w:pPr>
              <w:spacing w:before="80" w:after="60"/>
              <w:ind w:left="59" w:right="89"/>
              <w:rPr>
                <w:szCs w:val="28"/>
              </w:rPr>
            </w:pPr>
            <w:r w:rsidRPr="005354D5">
              <w:rPr>
                <w:szCs w:val="28"/>
              </w:rPr>
              <w:t>Công trình dịch vụ</w:t>
            </w:r>
          </w:p>
        </w:tc>
        <w:tc>
          <w:tcPr>
            <w:tcW w:w="1720" w:type="pct"/>
            <w:shd w:val="clear" w:color="auto" w:fill="FFFFFF"/>
            <w:vAlign w:val="center"/>
          </w:tcPr>
          <w:p w14:paraId="25153015" w14:textId="77777777" w:rsidR="00837F45" w:rsidRPr="005354D5" w:rsidRDefault="00837F45" w:rsidP="009D5E4A">
            <w:pPr>
              <w:spacing w:before="80" w:after="60"/>
              <w:ind w:left="53" w:right="138"/>
              <w:rPr>
                <w:szCs w:val="28"/>
              </w:rPr>
            </w:pPr>
            <w:r w:rsidRPr="005354D5">
              <w:rPr>
                <w:szCs w:val="28"/>
              </w:rPr>
              <w:t>Khách sạn, nhà khách, nhà nghỉ; khu nghỉ dưỡng; biệt thự lưu trú; căn hộ lưu trú và các cơ sở tương tự; bưu điện, bưu cục, cơ sở cung cấp dịch vụ bưu chính, viễn thông khác</w:t>
            </w:r>
          </w:p>
        </w:tc>
        <w:tc>
          <w:tcPr>
            <w:tcW w:w="1000" w:type="pct"/>
            <w:shd w:val="clear" w:color="auto" w:fill="FFFFFF"/>
            <w:vAlign w:val="center"/>
          </w:tcPr>
          <w:p w14:paraId="38E26F05" w14:textId="77777777" w:rsidR="00837F45" w:rsidRPr="005354D5" w:rsidRDefault="00837F45" w:rsidP="009D5E4A">
            <w:pPr>
              <w:spacing w:before="80" w:after="60"/>
              <w:ind w:left="53" w:right="138"/>
              <w:jc w:val="center"/>
              <w:rPr>
                <w:szCs w:val="28"/>
              </w:rPr>
            </w:pPr>
            <w:r w:rsidRPr="005354D5">
              <w:rPr>
                <w:szCs w:val="28"/>
              </w:rPr>
              <w:t>Cấp III trở lên</w:t>
            </w:r>
          </w:p>
        </w:tc>
      </w:tr>
      <w:tr w:rsidR="00837F45" w:rsidRPr="005354D5" w14:paraId="5B5CEA09" w14:textId="77777777" w:rsidTr="009161AC">
        <w:tc>
          <w:tcPr>
            <w:tcW w:w="431" w:type="pct"/>
            <w:shd w:val="clear" w:color="auto" w:fill="FFFFFF"/>
            <w:vAlign w:val="center"/>
          </w:tcPr>
          <w:p w14:paraId="18CB2EC0" w14:textId="77777777" w:rsidR="00837F45" w:rsidRPr="005354D5" w:rsidRDefault="00837F45" w:rsidP="009D5E4A">
            <w:pPr>
              <w:spacing w:before="80" w:after="60"/>
              <w:jc w:val="center"/>
              <w:rPr>
                <w:szCs w:val="28"/>
              </w:rPr>
            </w:pPr>
            <w:r w:rsidRPr="005354D5">
              <w:rPr>
                <w:szCs w:val="28"/>
              </w:rPr>
              <w:t>I.2.7</w:t>
            </w:r>
          </w:p>
        </w:tc>
        <w:tc>
          <w:tcPr>
            <w:tcW w:w="1849" w:type="pct"/>
            <w:shd w:val="clear" w:color="auto" w:fill="FFFFFF"/>
            <w:vAlign w:val="center"/>
          </w:tcPr>
          <w:p w14:paraId="45CD47BA" w14:textId="77777777" w:rsidR="00837F45" w:rsidRPr="005354D5" w:rsidRDefault="00837F45" w:rsidP="009D5E4A">
            <w:pPr>
              <w:spacing w:before="80" w:after="60"/>
              <w:ind w:left="59" w:right="89"/>
              <w:rPr>
                <w:szCs w:val="28"/>
              </w:rPr>
            </w:pPr>
            <w:r w:rsidRPr="005354D5">
              <w:rPr>
                <w:szCs w:val="28"/>
              </w:rPr>
              <w:t>Công trình trụ sở, văn phòng làm việc</w:t>
            </w:r>
          </w:p>
        </w:tc>
        <w:tc>
          <w:tcPr>
            <w:tcW w:w="1720" w:type="pct"/>
            <w:shd w:val="clear" w:color="auto" w:fill="FFFFFF"/>
            <w:vAlign w:val="center"/>
          </w:tcPr>
          <w:p w14:paraId="6F458B73" w14:textId="77777777" w:rsidR="00837F45" w:rsidRPr="005354D5" w:rsidRDefault="00837F45" w:rsidP="009D5E4A">
            <w:pPr>
              <w:spacing w:before="80" w:after="60"/>
              <w:ind w:left="53" w:right="138"/>
              <w:rPr>
                <w:szCs w:val="28"/>
              </w:rPr>
            </w:pPr>
            <w:r w:rsidRPr="005354D5">
              <w:rPr>
                <w:szCs w:val="28"/>
              </w:rPr>
              <w:t>Các tòa nhà sử dụng làm trụ sở, văn phòng làm việc</w:t>
            </w:r>
          </w:p>
        </w:tc>
        <w:tc>
          <w:tcPr>
            <w:tcW w:w="1000" w:type="pct"/>
            <w:shd w:val="clear" w:color="auto" w:fill="FFFFFF"/>
            <w:vAlign w:val="center"/>
          </w:tcPr>
          <w:p w14:paraId="5A03B5A9" w14:textId="77777777" w:rsidR="00837F45" w:rsidRPr="005354D5" w:rsidRDefault="00837F45" w:rsidP="009D5E4A">
            <w:pPr>
              <w:spacing w:before="80" w:after="60"/>
              <w:ind w:left="53" w:right="138"/>
              <w:jc w:val="center"/>
              <w:rPr>
                <w:szCs w:val="28"/>
              </w:rPr>
            </w:pPr>
            <w:r w:rsidRPr="005354D5">
              <w:rPr>
                <w:szCs w:val="28"/>
              </w:rPr>
              <w:t>Cấp III trở lên</w:t>
            </w:r>
          </w:p>
        </w:tc>
      </w:tr>
      <w:tr w:rsidR="00837F45" w:rsidRPr="005354D5" w14:paraId="03C1EFCB" w14:textId="77777777" w:rsidTr="009161AC">
        <w:tc>
          <w:tcPr>
            <w:tcW w:w="431" w:type="pct"/>
            <w:shd w:val="clear" w:color="auto" w:fill="FFFFFF"/>
            <w:vAlign w:val="center"/>
          </w:tcPr>
          <w:p w14:paraId="168B4CB7" w14:textId="77777777" w:rsidR="00837F45" w:rsidRPr="005354D5" w:rsidRDefault="00837F45" w:rsidP="009D5E4A">
            <w:pPr>
              <w:spacing w:before="80" w:after="60"/>
              <w:jc w:val="center"/>
              <w:rPr>
                <w:szCs w:val="28"/>
              </w:rPr>
            </w:pPr>
            <w:r w:rsidRPr="005354D5">
              <w:rPr>
                <w:szCs w:val="28"/>
              </w:rPr>
              <w:t>I.2.8</w:t>
            </w:r>
          </w:p>
        </w:tc>
        <w:tc>
          <w:tcPr>
            <w:tcW w:w="1849" w:type="pct"/>
            <w:shd w:val="clear" w:color="auto" w:fill="FFFFFF"/>
            <w:vAlign w:val="center"/>
          </w:tcPr>
          <w:p w14:paraId="790ABC1A" w14:textId="77777777" w:rsidR="00837F45" w:rsidRPr="005354D5" w:rsidRDefault="00837F45" w:rsidP="009D5E4A">
            <w:pPr>
              <w:spacing w:before="80" w:after="60"/>
              <w:ind w:left="59" w:right="89"/>
              <w:rPr>
                <w:szCs w:val="28"/>
              </w:rPr>
            </w:pPr>
            <w:r w:rsidRPr="005354D5">
              <w:rPr>
                <w:szCs w:val="28"/>
              </w:rPr>
              <w:t>Các công trình đa năng hoặc hỗn hợp</w:t>
            </w:r>
          </w:p>
        </w:tc>
        <w:tc>
          <w:tcPr>
            <w:tcW w:w="1720" w:type="pct"/>
            <w:shd w:val="clear" w:color="auto" w:fill="FFFFFF"/>
            <w:vAlign w:val="center"/>
          </w:tcPr>
          <w:p w14:paraId="2BDF376B" w14:textId="77777777" w:rsidR="00837F45" w:rsidRPr="005354D5" w:rsidRDefault="00837F45" w:rsidP="009D5E4A">
            <w:pPr>
              <w:spacing w:before="80" w:after="60"/>
              <w:ind w:left="53" w:right="138"/>
              <w:rPr>
                <w:szCs w:val="28"/>
              </w:rPr>
            </w:pPr>
            <w:r w:rsidRPr="005354D5">
              <w:rPr>
                <w:szCs w:val="28"/>
              </w:rPr>
              <w:t>Các tòa nhà, kết cấu khác sử dụng đa năng hoặc hỗn hợp khác</w:t>
            </w:r>
          </w:p>
        </w:tc>
        <w:tc>
          <w:tcPr>
            <w:tcW w:w="1000" w:type="pct"/>
            <w:shd w:val="clear" w:color="auto" w:fill="FFFFFF"/>
            <w:vAlign w:val="center"/>
          </w:tcPr>
          <w:p w14:paraId="2D5DD505" w14:textId="77777777" w:rsidR="00837F45" w:rsidRPr="005354D5" w:rsidRDefault="00837F45" w:rsidP="009D5E4A">
            <w:pPr>
              <w:spacing w:before="80" w:after="60"/>
              <w:ind w:left="53" w:right="138"/>
              <w:jc w:val="center"/>
              <w:rPr>
                <w:szCs w:val="28"/>
              </w:rPr>
            </w:pPr>
            <w:r w:rsidRPr="005354D5">
              <w:rPr>
                <w:szCs w:val="28"/>
              </w:rPr>
              <w:t>Cấp III trở lên</w:t>
            </w:r>
          </w:p>
        </w:tc>
      </w:tr>
      <w:tr w:rsidR="00837F45" w:rsidRPr="005354D5" w14:paraId="50487D1A" w14:textId="77777777" w:rsidTr="009161AC">
        <w:tc>
          <w:tcPr>
            <w:tcW w:w="431" w:type="pct"/>
            <w:shd w:val="clear" w:color="auto" w:fill="FFFFFF"/>
            <w:vAlign w:val="center"/>
          </w:tcPr>
          <w:p w14:paraId="42190375" w14:textId="77777777" w:rsidR="00837F45" w:rsidRPr="005354D5" w:rsidRDefault="00837F45" w:rsidP="009D5E4A">
            <w:pPr>
              <w:spacing w:before="80" w:after="60"/>
              <w:jc w:val="center"/>
              <w:rPr>
                <w:szCs w:val="28"/>
              </w:rPr>
            </w:pPr>
            <w:r w:rsidRPr="005354D5">
              <w:rPr>
                <w:szCs w:val="28"/>
              </w:rPr>
              <w:t>I.2.9</w:t>
            </w:r>
          </w:p>
        </w:tc>
        <w:tc>
          <w:tcPr>
            <w:tcW w:w="1849" w:type="pct"/>
            <w:shd w:val="clear" w:color="auto" w:fill="FFFFFF"/>
            <w:vAlign w:val="center"/>
          </w:tcPr>
          <w:p w14:paraId="54A668A2" w14:textId="77777777" w:rsidR="00837F45" w:rsidRPr="005354D5" w:rsidRDefault="00837F45" w:rsidP="009D5E4A">
            <w:pPr>
              <w:spacing w:before="80" w:after="60"/>
              <w:ind w:left="59" w:right="89"/>
              <w:rPr>
                <w:szCs w:val="28"/>
              </w:rPr>
            </w:pPr>
            <w:r w:rsidRPr="005354D5">
              <w:rPr>
                <w:szCs w:val="28"/>
              </w:rPr>
              <w:t>Công trình phục vụ dân sinh khác</w:t>
            </w:r>
          </w:p>
        </w:tc>
        <w:tc>
          <w:tcPr>
            <w:tcW w:w="1720" w:type="pct"/>
            <w:shd w:val="clear" w:color="auto" w:fill="FFFFFF"/>
            <w:vAlign w:val="center"/>
          </w:tcPr>
          <w:p w14:paraId="0F08F37C" w14:textId="77777777" w:rsidR="00837F45" w:rsidRPr="005354D5" w:rsidRDefault="00837F45" w:rsidP="009D5E4A">
            <w:pPr>
              <w:spacing w:before="80" w:after="60"/>
              <w:ind w:left="53" w:right="138"/>
              <w:rPr>
                <w:szCs w:val="28"/>
              </w:rPr>
            </w:pPr>
            <w:r w:rsidRPr="005354D5">
              <w:rPr>
                <w:szCs w:val="28"/>
              </w:rPr>
              <w:t>Các tòa nhà hoặc kết cấu khác được xây dựng phục vụ dân sinh</w:t>
            </w:r>
          </w:p>
        </w:tc>
        <w:tc>
          <w:tcPr>
            <w:tcW w:w="1000" w:type="pct"/>
            <w:shd w:val="clear" w:color="auto" w:fill="FFFFFF"/>
            <w:vAlign w:val="center"/>
          </w:tcPr>
          <w:p w14:paraId="65718D59" w14:textId="77777777" w:rsidR="00837F45" w:rsidRPr="005354D5" w:rsidRDefault="00837F45" w:rsidP="009D5E4A">
            <w:pPr>
              <w:spacing w:before="80" w:after="60"/>
              <w:ind w:left="53" w:right="138"/>
              <w:jc w:val="center"/>
              <w:rPr>
                <w:szCs w:val="28"/>
              </w:rPr>
            </w:pPr>
            <w:r w:rsidRPr="005354D5">
              <w:rPr>
                <w:szCs w:val="28"/>
              </w:rPr>
              <w:t>Cấp II trở lên</w:t>
            </w:r>
          </w:p>
        </w:tc>
      </w:tr>
      <w:tr w:rsidR="00837F45" w:rsidRPr="005354D5" w14:paraId="2650FF66" w14:textId="77777777" w:rsidTr="009161AC">
        <w:tc>
          <w:tcPr>
            <w:tcW w:w="431" w:type="pct"/>
            <w:shd w:val="clear" w:color="auto" w:fill="FFFFFF"/>
            <w:vAlign w:val="center"/>
          </w:tcPr>
          <w:p w14:paraId="07F42C42" w14:textId="77777777" w:rsidR="00837F45" w:rsidRPr="005354D5" w:rsidRDefault="00837F45" w:rsidP="009D5E4A">
            <w:pPr>
              <w:spacing w:before="80" w:after="60"/>
              <w:jc w:val="center"/>
              <w:rPr>
                <w:b/>
                <w:szCs w:val="28"/>
              </w:rPr>
            </w:pPr>
            <w:r w:rsidRPr="005354D5">
              <w:rPr>
                <w:b/>
                <w:szCs w:val="28"/>
              </w:rPr>
              <w:t>II</w:t>
            </w:r>
          </w:p>
        </w:tc>
        <w:tc>
          <w:tcPr>
            <w:tcW w:w="4569" w:type="pct"/>
            <w:gridSpan w:val="3"/>
            <w:shd w:val="clear" w:color="auto" w:fill="FFFFFF"/>
            <w:vAlign w:val="center"/>
          </w:tcPr>
          <w:p w14:paraId="3D52A356" w14:textId="77777777" w:rsidR="00837F45" w:rsidRPr="005354D5" w:rsidRDefault="00837F45" w:rsidP="009D5E4A">
            <w:pPr>
              <w:spacing w:before="80" w:after="60"/>
              <w:ind w:left="59"/>
              <w:rPr>
                <w:b/>
                <w:szCs w:val="28"/>
              </w:rPr>
            </w:pPr>
            <w:r w:rsidRPr="005354D5">
              <w:rPr>
                <w:b/>
                <w:szCs w:val="28"/>
              </w:rPr>
              <w:t>CÔNG TRÌNH CÔNG NGHIỆP</w:t>
            </w:r>
          </w:p>
        </w:tc>
      </w:tr>
      <w:tr w:rsidR="00837F45" w:rsidRPr="005354D5" w14:paraId="3924CF78" w14:textId="77777777" w:rsidTr="009161AC">
        <w:tc>
          <w:tcPr>
            <w:tcW w:w="431" w:type="pct"/>
            <w:shd w:val="clear" w:color="auto" w:fill="FFFFFF"/>
            <w:vAlign w:val="center"/>
          </w:tcPr>
          <w:p w14:paraId="0C62A7C7" w14:textId="77777777" w:rsidR="00837F45" w:rsidRPr="005354D5" w:rsidRDefault="00837F45" w:rsidP="009D5E4A">
            <w:pPr>
              <w:spacing w:before="80" w:after="60"/>
              <w:jc w:val="center"/>
              <w:rPr>
                <w:szCs w:val="28"/>
              </w:rPr>
            </w:pPr>
            <w:r w:rsidRPr="005354D5">
              <w:rPr>
                <w:szCs w:val="28"/>
              </w:rPr>
              <w:t>II.1</w:t>
            </w:r>
          </w:p>
        </w:tc>
        <w:tc>
          <w:tcPr>
            <w:tcW w:w="1849" w:type="pct"/>
            <w:shd w:val="clear" w:color="auto" w:fill="FFFFFF"/>
            <w:vAlign w:val="center"/>
          </w:tcPr>
          <w:p w14:paraId="3FCB27DA" w14:textId="77777777" w:rsidR="00837F45" w:rsidRPr="005354D5" w:rsidRDefault="00837F45" w:rsidP="009D5E4A">
            <w:pPr>
              <w:spacing w:before="80" w:after="60"/>
              <w:ind w:left="59"/>
              <w:rPr>
                <w:szCs w:val="28"/>
              </w:rPr>
            </w:pPr>
            <w:r w:rsidRPr="005354D5">
              <w:rPr>
                <w:szCs w:val="28"/>
              </w:rPr>
              <w:t>Công trình sản xuất vật liệu, sản phẩm xây dựng</w:t>
            </w:r>
          </w:p>
        </w:tc>
        <w:tc>
          <w:tcPr>
            <w:tcW w:w="1720" w:type="pct"/>
            <w:shd w:val="clear" w:color="auto" w:fill="FFFFFF"/>
            <w:vAlign w:val="center"/>
          </w:tcPr>
          <w:p w14:paraId="6FC4B6A0" w14:textId="77777777" w:rsidR="00837F45" w:rsidRPr="005354D5" w:rsidRDefault="00837F45" w:rsidP="009D5E4A">
            <w:pPr>
              <w:spacing w:before="80" w:after="60"/>
              <w:rPr>
                <w:szCs w:val="28"/>
              </w:rPr>
            </w:pPr>
          </w:p>
        </w:tc>
        <w:tc>
          <w:tcPr>
            <w:tcW w:w="1000" w:type="pct"/>
            <w:shd w:val="clear" w:color="auto" w:fill="FFFFFF"/>
            <w:vAlign w:val="center"/>
          </w:tcPr>
          <w:p w14:paraId="689F0F8F" w14:textId="77777777" w:rsidR="00837F45" w:rsidRPr="005354D5" w:rsidRDefault="00837F45" w:rsidP="009D5E4A">
            <w:pPr>
              <w:spacing w:before="80" w:after="60"/>
              <w:ind w:left="3"/>
              <w:jc w:val="center"/>
              <w:rPr>
                <w:szCs w:val="28"/>
              </w:rPr>
            </w:pPr>
            <w:r w:rsidRPr="005354D5">
              <w:rPr>
                <w:szCs w:val="28"/>
              </w:rPr>
              <w:t>Cấp III trở lên</w:t>
            </w:r>
          </w:p>
        </w:tc>
      </w:tr>
      <w:tr w:rsidR="00837F45" w:rsidRPr="005354D5" w14:paraId="0B155C32" w14:textId="77777777" w:rsidTr="009161AC">
        <w:tc>
          <w:tcPr>
            <w:tcW w:w="431" w:type="pct"/>
            <w:shd w:val="clear" w:color="auto" w:fill="FFFFFF"/>
            <w:vAlign w:val="center"/>
          </w:tcPr>
          <w:p w14:paraId="5438055C" w14:textId="77777777" w:rsidR="00837F45" w:rsidRPr="005354D5" w:rsidRDefault="00837F45" w:rsidP="009D5E4A">
            <w:pPr>
              <w:spacing w:before="80" w:after="60"/>
              <w:jc w:val="center"/>
              <w:rPr>
                <w:szCs w:val="28"/>
              </w:rPr>
            </w:pPr>
            <w:r w:rsidRPr="005354D5">
              <w:rPr>
                <w:szCs w:val="28"/>
              </w:rPr>
              <w:t>II.2</w:t>
            </w:r>
          </w:p>
        </w:tc>
        <w:tc>
          <w:tcPr>
            <w:tcW w:w="1849" w:type="pct"/>
            <w:shd w:val="clear" w:color="auto" w:fill="FFFFFF"/>
            <w:vAlign w:val="center"/>
          </w:tcPr>
          <w:p w14:paraId="0432814D" w14:textId="77777777" w:rsidR="00837F45" w:rsidRPr="005354D5" w:rsidRDefault="00837F45" w:rsidP="009D5E4A">
            <w:pPr>
              <w:spacing w:before="80" w:after="60"/>
              <w:ind w:left="59"/>
              <w:rPr>
                <w:szCs w:val="28"/>
              </w:rPr>
            </w:pPr>
            <w:r w:rsidRPr="005354D5">
              <w:rPr>
                <w:szCs w:val="28"/>
              </w:rPr>
              <w:t>Công trình luyện kim và cơ khí chế tạo</w:t>
            </w:r>
          </w:p>
        </w:tc>
        <w:tc>
          <w:tcPr>
            <w:tcW w:w="1720" w:type="pct"/>
            <w:shd w:val="clear" w:color="auto" w:fill="FFFFFF"/>
            <w:vAlign w:val="center"/>
          </w:tcPr>
          <w:p w14:paraId="20972983" w14:textId="77777777" w:rsidR="00837F45" w:rsidRPr="005354D5" w:rsidRDefault="00837F45" w:rsidP="009D5E4A">
            <w:pPr>
              <w:spacing w:before="80" w:after="60"/>
              <w:rPr>
                <w:szCs w:val="28"/>
              </w:rPr>
            </w:pPr>
          </w:p>
        </w:tc>
        <w:tc>
          <w:tcPr>
            <w:tcW w:w="1000" w:type="pct"/>
            <w:shd w:val="clear" w:color="auto" w:fill="FFFFFF"/>
            <w:vAlign w:val="center"/>
          </w:tcPr>
          <w:p w14:paraId="62204574" w14:textId="77777777" w:rsidR="00837F45" w:rsidRPr="005354D5" w:rsidRDefault="00837F45" w:rsidP="009D5E4A">
            <w:pPr>
              <w:spacing w:before="80" w:after="60"/>
              <w:ind w:left="3"/>
              <w:jc w:val="center"/>
              <w:rPr>
                <w:szCs w:val="28"/>
              </w:rPr>
            </w:pPr>
            <w:r w:rsidRPr="005354D5">
              <w:rPr>
                <w:szCs w:val="28"/>
              </w:rPr>
              <w:t>Cấp III trở lên</w:t>
            </w:r>
          </w:p>
        </w:tc>
      </w:tr>
      <w:tr w:rsidR="00837F45" w:rsidRPr="005354D5" w14:paraId="3B4D9B62" w14:textId="77777777" w:rsidTr="009161AC">
        <w:tc>
          <w:tcPr>
            <w:tcW w:w="431" w:type="pct"/>
            <w:shd w:val="clear" w:color="auto" w:fill="FFFFFF"/>
            <w:vAlign w:val="center"/>
          </w:tcPr>
          <w:p w14:paraId="4D7E909A" w14:textId="77777777" w:rsidR="00837F45" w:rsidRPr="005354D5" w:rsidRDefault="00837F45" w:rsidP="009D5E4A">
            <w:pPr>
              <w:spacing w:before="80" w:after="60"/>
              <w:jc w:val="center"/>
              <w:rPr>
                <w:szCs w:val="28"/>
              </w:rPr>
            </w:pPr>
            <w:r w:rsidRPr="005354D5">
              <w:rPr>
                <w:szCs w:val="28"/>
              </w:rPr>
              <w:t>I</w:t>
            </w:r>
            <w:r w:rsidRPr="005354D5">
              <w:rPr>
                <w:szCs w:val="28"/>
              </w:rPr>
              <w:lastRenderedPageBreak/>
              <w:t>I.3</w:t>
            </w:r>
          </w:p>
        </w:tc>
        <w:tc>
          <w:tcPr>
            <w:tcW w:w="1849" w:type="pct"/>
            <w:shd w:val="clear" w:color="auto" w:fill="FFFFFF"/>
            <w:vAlign w:val="center"/>
          </w:tcPr>
          <w:p w14:paraId="0B7E44C2" w14:textId="77777777" w:rsidR="00837F45" w:rsidRPr="005354D5" w:rsidRDefault="00837F45" w:rsidP="009D5E4A">
            <w:pPr>
              <w:spacing w:before="80" w:after="60"/>
              <w:ind w:left="59"/>
              <w:rPr>
                <w:szCs w:val="28"/>
              </w:rPr>
            </w:pPr>
            <w:r w:rsidRPr="005354D5">
              <w:rPr>
                <w:szCs w:val="28"/>
              </w:rPr>
              <w:lastRenderedPageBreak/>
              <w:t xml:space="preserve">Công trình khai thác </w:t>
            </w:r>
            <w:r w:rsidRPr="005354D5">
              <w:rPr>
                <w:szCs w:val="28"/>
              </w:rPr>
              <w:lastRenderedPageBreak/>
              <w:t>mỏ và chế biến khoáng sản</w:t>
            </w:r>
          </w:p>
        </w:tc>
        <w:tc>
          <w:tcPr>
            <w:tcW w:w="1720" w:type="pct"/>
            <w:shd w:val="clear" w:color="auto" w:fill="FFFFFF"/>
            <w:vAlign w:val="center"/>
          </w:tcPr>
          <w:p w14:paraId="06206DAB" w14:textId="77777777" w:rsidR="00837F45" w:rsidRPr="005354D5" w:rsidRDefault="00837F45" w:rsidP="009D5E4A">
            <w:pPr>
              <w:spacing w:before="80" w:after="60"/>
              <w:rPr>
                <w:szCs w:val="28"/>
              </w:rPr>
            </w:pPr>
          </w:p>
        </w:tc>
        <w:tc>
          <w:tcPr>
            <w:tcW w:w="1000" w:type="pct"/>
            <w:shd w:val="clear" w:color="auto" w:fill="FFFFFF"/>
            <w:vAlign w:val="center"/>
          </w:tcPr>
          <w:p w14:paraId="251BEC86" w14:textId="77777777" w:rsidR="00837F45" w:rsidRPr="005354D5" w:rsidRDefault="00837F45" w:rsidP="009D5E4A">
            <w:pPr>
              <w:spacing w:before="80" w:after="60"/>
              <w:ind w:left="3"/>
              <w:jc w:val="center"/>
              <w:rPr>
                <w:szCs w:val="28"/>
              </w:rPr>
            </w:pPr>
            <w:r w:rsidRPr="005354D5">
              <w:rPr>
                <w:szCs w:val="28"/>
              </w:rPr>
              <w:t xml:space="preserve">Cấp III </w:t>
            </w:r>
            <w:r w:rsidRPr="005354D5">
              <w:rPr>
                <w:szCs w:val="28"/>
              </w:rPr>
              <w:lastRenderedPageBreak/>
              <w:t>trở lên</w:t>
            </w:r>
          </w:p>
        </w:tc>
      </w:tr>
      <w:tr w:rsidR="00837F45" w:rsidRPr="005354D5" w14:paraId="5831B308" w14:textId="77777777" w:rsidTr="009161AC">
        <w:tc>
          <w:tcPr>
            <w:tcW w:w="431" w:type="pct"/>
            <w:shd w:val="clear" w:color="auto" w:fill="FFFFFF"/>
            <w:vAlign w:val="center"/>
          </w:tcPr>
          <w:p w14:paraId="2B4EDC1D" w14:textId="77777777" w:rsidR="00837F45" w:rsidRPr="005354D5" w:rsidRDefault="00837F45" w:rsidP="009D5E4A">
            <w:pPr>
              <w:spacing w:before="80" w:after="60"/>
              <w:jc w:val="center"/>
              <w:rPr>
                <w:szCs w:val="28"/>
              </w:rPr>
            </w:pPr>
            <w:r w:rsidRPr="005354D5">
              <w:rPr>
                <w:szCs w:val="28"/>
              </w:rPr>
              <w:lastRenderedPageBreak/>
              <w:t>II.4</w:t>
            </w:r>
          </w:p>
        </w:tc>
        <w:tc>
          <w:tcPr>
            <w:tcW w:w="1849" w:type="pct"/>
            <w:shd w:val="clear" w:color="auto" w:fill="FFFFFF"/>
            <w:vAlign w:val="center"/>
          </w:tcPr>
          <w:p w14:paraId="0B5F1264" w14:textId="77777777" w:rsidR="00837F45" w:rsidRPr="005354D5" w:rsidRDefault="00837F45" w:rsidP="009D5E4A">
            <w:pPr>
              <w:spacing w:before="80" w:after="60"/>
              <w:ind w:left="59"/>
              <w:rPr>
                <w:szCs w:val="28"/>
              </w:rPr>
            </w:pPr>
            <w:r w:rsidRPr="005354D5">
              <w:rPr>
                <w:szCs w:val="28"/>
              </w:rPr>
              <w:t>Công trình dầu khí</w:t>
            </w:r>
          </w:p>
        </w:tc>
        <w:tc>
          <w:tcPr>
            <w:tcW w:w="1720" w:type="pct"/>
            <w:shd w:val="clear" w:color="auto" w:fill="FFFFFF"/>
            <w:vAlign w:val="center"/>
          </w:tcPr>
          <w:p w14:paraId="59512F3D" w14:textId="77777777" w:rsidR="00837F45" w:rsidRPr="005354D5" w:rsidRDefault="00837F45" w:rsidP="009D5E4A">
            <w:pPr>
              <w:spacing w:before="80" w:after="60"/>
              <w:rPr>
                <w:szCs w:val="28"/>
              </w:rPr>
            </w:pPr>
          </w:p>
        </w:tc>
        <w:tc>
          <w:tcPr>
            <w:tcW w:w="1000" w:type="pct"/>
            <w:shd w:val="clear" w:color="auto" w:fill="FFFFFF"/>
            <w:vAlign w:val="center"/>
          </w:tcPr>
          <w:p w14:paraId="1A8E17BF" w14:textId="77777777" w:rsidR="00837F45" w:rsidRPr="005354D5" w:rsidRDefault="00837F45" w:rsidP="009D5E4A">
            <w:pPr>
              <w:spacing w:before="80" w:after="60"/>
              <w:ind w:left="3"/>
              <w:jc w:val="center"/>
              <w:rPr>
                <w:szCs w:val="28"/>
              </w:rPr>
            </w:pPr>
            <w:r w:rsidRPr="005354D5">
              <w:rPr>
                <w:szCs w:val="28"/>
              </w:rPr>
              <w:t>Cấp III trở lên</w:t>
            </w:r>
          </w:p>
        </w:tc>
      </w:tr>
      <w:tr w:rsidR="00837F45" w:rsidRPr="005354D5" w14:paraId="4BCE3F25" w14:textId="77777777" w:rsidTr="009161AC">
        <w:tc>
          <w:tcPr>
            <w:tcW w:w="431" w:type="pct"/>
            <w:shd w:val="clear" w:color="auto" w:fill="FFFFFF"/>
            <w:vAlign w:val="center"/>
          </w:tcPr>
          <w:p w14:paraId="05AE200A" w14:textId="77777777" w:rsidR="00837F45" w:rsidRPr="005354D5" w:rsidRDefault="00837F45" w:rsidP="009D5E4A">
            <w:pPr>
              <w:spacing w:before="80" w:after="60"/>
              <w:jc w:val="center"/>
              <w:rPr>
                <w:szCs w:val="28"/>
              </w:rPr>
            </w:pPr>
            <w:r w:rsidRPr="005354D5">
              <w:rPr>
                <w:szCs w:val="28"/>
              </w:rPr>
              <w:t>II.5</w:t>
            </w:r>
          </w:p>
        </w:tc>
        <w:tc>
          <w:tcPr>
            <w:tcW w:w="1849" w:type="pct"/>
            <w:shd w:val="clear" w:color="auto" w:fill="FFFFFF"/>
            <w:vAlign w:val="center"/>
          </w:tcPr>
          <w:p w14:paraId="040FC2DA" w14:textId="77777777" w:rsidR="00837F45" w:rsidRPr="005354D5" w:rsidRDefault="00837F45" w:rsidP="009D5E4A">
            <w:pPr>
              <w:spacing w:before="80" w:after="60"/>
              <w:ind w:left="59"/>
              <w:rPr>
                <w:szCs w:val="28"/>
              </w:rPr>
            </w:pPr>
            <w:r w:rsidRPr="005354D5">
              <w:rPr>
                <w:szCs w:val="28"/>
              </w:rPr>
              <w:t>Công trình năng lượng</w:t>
            </w:r>
          </w:p>
        </w:tc>
        <w:tc>
          <w:tcPr>
            <w:tcW w:w="1720" w:type="pct"/>
            <w:shd w:val="clear" w:color="auto" w:fill="FFFFFF"/>
            <w:vAlign w:val="center"/>
          </w:tcPr>
          <w:p w14:paraId="6BB2E6E8" w14:textId="77777777" w:rsidR="00837F45" w:rsidRPr="005354D5" w:rsidRDefault="00837F45" w:rsidP="009D5E4A">
            <w:pPr>
              <w:spacing w:before="80" w:after="60"/>
              <w:rPr>
                <w:szCs w:val="28"/>
              </w:rPr>
            </w:pPr>
          </w:p>
        </w:tc>
        <w:tc>
          <w:tcPr>
            <w:tcW w:w="1000" w:type="pct"/>
            <w:shd w:val="clear" w:color="auto" w:fill="FFFFFF"/>
            <w:vAlign w:val="center"/>
          </w:tcPr>
          <w:p w14:paraId="49513796" w14:textId="77777777" w:rsidR="00837F45" w:rsidRPr="005354D5" w:rsidRDefault="00837F45" w:rsidP="009D5E4A">
            <w:pPr>
              <w:spacing w:before="80" w:after="60"/>
              <w:ind w:left="3"/>
              <w:jc w:val="center"/>
              <w:rPr>
                <w:szCs w:val="28"/>
              </w:rPr>
            </w:pPr>
            <w:r w:rsidRPr="005354D5">
              <w:rPr>
                <w:szCs w:val="28"/>
              </w:rPr>
              <w:t>Cấp III trở lên</w:t>
            </w:r>
          </w:p>
        </w:tc>
      </w:tr>
      <w:tr w:rsidR="00837F45" w:rsidRPr="005354D5" w14:paraId="781B5EE7" w14:textId="77777777" w:rsidTr="009161AC">
        <w:tc>
          <w:tcPr>
            <w:tcW w:w="431" w:type="pct"/>
            <w:shd w:val="clear" w:color="auto" w:fill="FFFFFF"/>
            <w:vAlign w:val="center"/>
          </w:tcPr>
          <w:p w14:paraId="42595D7C" w14:textId="77777777" w:rsidR="00837F45" w:rsidRPr="005354D5" w:rsidRDefault="00837F45" w:rsidP="009D5E4A">
            <w:pPr>
              <w:spacing w:before="80" w:after="60"/>
              <w:jc w:val="center"/>
              <w:rPr>
                <w:szCs w:val="28"/>
              </w:rPr>
            </w:pPr>
            <w:r w:rsidRPr="005354D5">
              <w:rPr>
                <w:szCs w:val="28"/>
              </w:rPr>
              <w:t>II.6</w:t>
            </w:r>
          </w:p>
        </w:tc>
        <w:tc>
          <w:tcPr>
            <w:tcW w:w="1849" w:type="pct"/>
            <w:shd w:val="clear" w:color="auto" w:fill="FFFFFF"/>
            <w:vAlign w:val="center"/>
          </w:tcPr>
          <w:p w14:paraId="79643F3A" w14:textId="77777777" w:rsidR="00837F45" w:rsidRPr="005354D5" w:rsidRDefault="00837F45" w:rsidP="009D5E4A">
            <w:pPr>
              <w:spacing w:before="80" w:after="60"/>
              <w:ind w:left="59"/>
              <w:rPr>
                <w:szCs w:val="28"/>
              </w:rPr>
            </w:pPr>
            <w:r w:rsidRPr="005354D5">
              <w:rPr>
                <w:szCs w:val="28"/>
              </w:rPr>
              <w:t>Công trình hóa chất</w:t>
            </w:r>
          </w:p>
        </w:tc>
        <w:tc>
          <w:tcPr>
            <w:tcW w:w="1720" w:type="pct"/>
            <w:shd w:val="clear" w:color="auto" w:fill="FFFFFF"/>
            <w:vAlign w:val="center"/>
          </w:tcPr>
          <w:p w14:paraId="15DA8477" w14:textId="77777777" w:rsidR="00837F45" w:rsidRPr="005354D5" w:rsidRDefault="00837F45" w:rsidP="009D5E4A">
            <w:pPr>
              <w:spacing w:before="80" w:after="60"/>
              <w:rPr>
                <w:szCs w:val="28"/>
              </w:rPr>
            </w:pPr>
          </w:p>
        </w:tc>
        <w:tc>
          <w:tcPr>
            <w:tcW w:w="1000" w:type="pct"/>
            <w:shd w:val="clear" w:color="auto" w:fill="FFFFFF"/>
            <w:vAlign w:val="center"/>
          </w:tcPr>
          <w:p w14:paraId="7B188E63" w14:textId="77777777" w:rsidR="00837F45" w:rsidRPr="005354D5" w:rsidRDefault="00837F45" w:rsidP="009D5E4A">
            <w:pPr>
              <w:spacing w:before="80" w:after="60"/>
              <w:ind w:left="3"/>
              <w:jc w:val="center"/>
              <w:rPr>
                <w:szCs w:val="28"/>
              </w:rPr>
            </w:pPr>
            <w:r w:rsidRPr="005354D5">
              <w:rPr>
                <w:szCs w:val="28"/>
              </w:rPr>
              <w:t>Cấp III trở lên</w:t>
            </w:r>
          </w:p>
        </w:tc>
      </w:tr>
      <w:tr w:rsidR="00837F45" w:rsidRPr="005354D5" w14:paraId="24426951" w14:textId="77777777" w:rsidTr="009161AC">
        <w:tc>
          <w:tcPr>
            <w:tcW w:w="431" w:type="pct"/>
            <w:shd w:val="clear" w:color="auto" w:fill="FFFFFF"/>
            <w:vAlign w:val="center"/>
          </w:tcPr>
          <w:p w14:paraId="4D14B655" w14:textId="77777777" w:rsidR="00837F45" w:rsidRPr="005354D5" w:rsidRDefault="00837F45" w:rsidP="009D5E4A">
            <w:pPr>
              <w:spacing w:before="80" w:after="60"/>
              <w:jc w:val="center"/>
              <w:rPr>
                <w:szCs w:val="28"/>
              </w:rPr>
            </w:pPr>
            <w:r w:rsidRPr="005354D5">
              <w:rPr>
                <w:szCs w:val="28"/>
              </w:rPr>
              <w:t>II.7</w:t>
            </w:r>
          </w:p>
        </w:tc>
        <w:tc>
          <w:tcPr>
            <w:tcW w:w="1849" w:type="pct"/>
            <w:shd w:val="clear" w:color="auto" w:fill="FFFFFF"/>
            <w:vAlign w:val="center"/>
          </w:tcPr>
          <w:p w14:paraId="2EA3C2CE" w14:textId="77777777" w:rsidR="00837F45" w:rsidRPr="005354D5" w:rsidRDefault="00837F45" w:rsidP="009D5E4A">
            <w:pPr>
              <w:spacing w:before="80" w:after="60"/>
              <w:ind w:left="59"/>
              <w:rPr>
                <w:szCs w:val="28"/>
              </w:rPr>
            </w:pPr>
            <w:r w:rsidRPr="005354D5">
              <w:rPr>
                <w:szCs w:val="28"/>
              </w:rPr>
              <w:t>Công trình công nghiệp nhẹ</w:t>
            </w:r>
          </w:p>
        </w:tc>
        <w:tc>
          <w:tcPr>
            <w:tcW w:w="1720" w:type="pct"/>
            <w:shd w:val="clear" w:color="auto" w:fill="FFFFFF"/>
            <w:vAlign w:val="center"/>
          </w:tcPr>
          <w:p w14:paraId="5B753033" w14:textId="77777777" w:rsidR="00837F45" w:rsidRPr="005354D5" w:rsidRDefault="00837F45" w:rsidP="009D5E4A">
            <w:pPr>
              <w:spacing w:before="80" w:after="60"/>
              <w:rPr>
                <w:szCs w:val="28"/>
              </w:rPr>
            </w:pPr>
          </w:p>
        </w:tc>
        <w:tc>
          <w:tcPr>
            <w:tcW w:w="1000" w:type="pct"/>
            <w:shd w:val="clear" w:color="auto" w:fill="FFFFFF"/>
            <w:vAlign w:val="center"/>
          </w:tcPr>
          <w:p w14:paraId="39C70CCA" w14:textId="77777777" w:rsidR="00837F45" w:rsidRPr="005354D5" w:rsidRDefault="00837F45" w:rsidP="009D5E4A">
            <w:pPr>
              <w:spacing w:before="80" w:after="60"/>
              <w:ind w:left="3"/>
              <w:jc w:val="center"/>
              <w:rPr>
                <w:szCs w:val="28"/>
              </w:rPr>
            </w:pPr>
            <w:r w:rsidRPr="005354D5">
              <w:rPr>
                <w:szCs w:val="28"/>
              </w:rPr>
              <w:t>Cấp III trở lên</w:t>
            </w:r>
          </w:p>
        </w:tc>
      </w:tr>
      <w:tr w:rsidR="00837F45" w:rsidRPr="005354D5" w14:paraId="237A4B41" w14:textId="77777777" w:rsidTr="009161AC">
        <w:tc>
          <w:tcPr>
            <w:tcW w:w="431" w:type="pct"/>
            <w:shd w:val="clear" w:color="auto" w:fill="FFFFFF"/>
            <w:vAlign w:val="center"/>
          </w:tcPr>
          <w:p w14:paraId="22CF0A4A" w14:textId="77777777" w:rsidR="00837F45" w:rsidRPr="005354D5" w:rsidRDefault="00837F45" w:rsidP="009D5E4A">
            <w:pPr>
              <w:spacing w:before="80" w:after="60"/>
              <w:jc w:val="center"/>
              <w:rPr>
                <w:b/>
                <w:szCs w:val="28"/>
              </w:rPr>
            </w:pPr>
            <w:r w:rsidRPr="005354D5">
              <w:rPr>
                <w:b/>
                <w:szCs w:val="28"/>
              </w:rPr>
              <w:t>III</w:t>
            </w:r>
          </w:p>
        </w:tc>
        <w:tc>
          <w:tcPr>
            <w:tcW w:w="4569" w:type="pct"/>
            <w:gridSpan w:val="3"/>
            <w:shd w:val="clear" w:color="auto" w:fill="FFFFFF"/>
            <w:vAlign w:val="center"/>
          </w:tcPr>
          <w:p w14:paraId="7BCA85C2" w14:textId="77777777" w:rsidR="00837F45" w:rsidRPr="005354D5" w:rsidRDefault="00837F45" w:rsidP="009D5E4A">
            <w:pPr>
              <w:spacing w:before="80" w:after="60"/>
              <w:ind w:left="59"/>
              <w:rPr>
                <w:b/>
                <w:szCs w:val="28"/>
              </w:rPr>
            </w:pPr>
            <w:r w:rsidRPr="005354D5">
              <w:rPr>
                <w:b/>
                <w:szCs w:val="28"/>
              </w:rPr>
              <w:t>CÔNG TRÌNH HẠ TẦNG KỸ THUẬT</w:t>
            </w:r>
          </w:p>
        </w:tc>
      </w:tr>
      <w:tr w:rsidR="00837F45" w:rsidRPr="005354D5" w14:paraId="5989A8F5" w14:textId="77777777" w:rsidTr="009161AC">
        <w:tc>
          <w:tcPr>
            <w:tcW w:w="431" w:type="pct"/>
            <w:shd w:val="clear" w:color="auto" w:fill="FFFFFF"/>
            <w:vAlign w:val="center"/>
          </w:tcPr>
          <w:p w14:paraId="25A5C61F" w14:textId="77777777" w:rsidR="00837F45" w:rsidRPr="005354D5" w:rsidRDefault="00837F45" w:rsidP="009D5E4A">
            <w:pPr>
              <w:spacing w:before="80" w:after="60"/>
              <w:jc w:val="center"/>
              <w:rPr>
                <w:szCs w:val="28"/>
              </w:rPr>
            </w:pPr>
            <w:r w:rsidRPr="005354D5">
              <w:rPr>
                <w:szCs w:val="28"/>
              </w:rPr>
              <w:t>III.1</w:t>
            </w:r>
          </w:p>
        </w:tc>
        <w:tc>
          <w:tcPr>
            <w:tcW w:w="1849" w:type="pct"/>
            <w:shd w:val="clear" w:color="auto" w:fill="FFFFFF"/>
            <w:vAlign w:val="center"/>
          </w:tcPr>
          <w:p w14:paraId="63AE4E01" w14:textId="77777777" w:rsidR="00837F45" w:rsidRPr="005354D5" w:rsidRDefault="00837F45" w:rsidP="009D5E4A">
            <w:pPr>
              <w:spacing w:before="80" w:after="60"/>
              <w:ind w:left="59"/>
              <w:rPr>
                <w:szCs w:val="28"/>
              </w:rPr>
            </w:pPr>
            <w:r w:rsidRPr="005354D5">
              <w:rPr>
                <w:szCs w:val="28"/>
              </w:rPr>
              <w:t>Công trình cấp nước</w:t>
            </w:r>
          </w:p>
        </w:tc>
        <w:tc>
          <w:tcPr>
            <w:tcW w:w="1720" w:type="pct"/>
            <w:shd w:val="clear" w:color="auto" w:fill="FFFFFF"/>
            <w:vAlign w:val="center"/>
          </w:tcPr>
          <w:p w14:paraId="30F365CA" w14:textId="77777777" w:rsidR="00837F45" w:rsidRPr="005354D5" w:rsidRDefault="00837F45" w:rsidP="009D5E4A">
            <w:pPr>
              <w:spacing w:before="80" w:after="60"/>
              <w:ind w:left="59" w:right="138"/>
              <w:rPr>
                <w:szCs w:val="28"/>
              </w:rPr>
            </w:pPr>
          </w:p>
        </w:tc>
        <w:tc>
          <w:tcPr>
            <w:tcW w:w="1000" w:type="pct"/>
            <w:shd w:val="clear" w:color="auto" w:fill="FFFFFF"/>
            <w:vAlign w:val="center"/>
          </w:tcPr>
          <w:p w14:paraId="0494BFAB" w14:textId="77777777" w:rsidR="00837F45" w:rsidRPr="005354D5" w:rsidRDefault="00837F45" w:rsidP="009D5E4A">
            <w:pPr>
              <w:spacing w:before="80" w:after="60"/>
              <w:ind w:left="59" w:right="138"/>
              <w:jc w:val="center"/>
              <w:rPr>
                <w:szCs w:val="28"/>
              </w:rPr>
            </w:pPr>
            <w:r w:rsidRPr="005354D5">
              <w:rPr>
                <w:szCs w:val="28"/>
              </w:rPr>
              <w:t>Cấp II trở lên</w:t>
            </w:r>
          </w:p>
        </w:tc>
      </w:tr>
      <w:tr w:rsidR="00837F45" w:rsidRPr="005354D5" w14:paraId="603CCBAD" w14:textId="77777777" w:rsidTr="009161AC">
        <w:tc>
          <w:tcPr>
            <w:tcW w:w="431" w:type="pct"/>
            <w:shd w:val="clear" w:color="auto" w:fill="FFFFFF"/>
            <w:vAlign w:val="center"/>
          </w:tcPr>
          <w:p w14:paraId="1123B4CB" w14:textId="77777777" w:rsidR="00837F45" w:rsidRPr="005354D5" w:rsidRDefault="00837F45" w:rsidP="009D5E4A">
            <w:pPr>
              <w:spacing w:before="80" w:after="60"/>
              <w:jc w:val="center"/>
              <w:rPr>
                <w:szCs w:val="28"/>
              </w:rPr>
            </w:pPr>
            <w:r w:rsidRPr="005354D5">
              <w:rPr>
                <w:szCs w:val="28"/>
              </w:rPr>
              <w:t>III.2</w:t>
            </w:r>
          </w:p>
        </w:tc>
        <w:tc>
          <w:tcPr>
            <w:tcW w:w="1849" w:type="pct"/>
            <w:shd w:val="clear" w:color="auto" w:fill="FFFFFF"/>
            <w:vAlign w:val="center"/>
          </w:tcPr>
          <w:p w14:paraId="21DB97E7" w14:textId="77777777" w:rsidR="00837F45" w:rsidRPr="005354D5" w:rsidRDefault="00837F45" w:rsidP="009D5E4A">
            <w:pPr>
              <w:spacing w:before="80" w:after="60"/>
              <w:ind w:left="59"/>
              <w:rPr>
                <w:szCs w:val="28"/>
              </w:rPr>
            </w:pPr>
            <w:r w:rsidRPr="005354D5">
              <w:rPr>
                <w:szCs w:val="28"/>
              </w:rPr>
              <w:t>Công trình thoát nước</w:t>
            </w:r>
          </w:p>
        </w:tc>
        <w:tc>
          <w:tcPr>
            <w:tcW w:w="1720" w:type="pct"/>
            <w:shd w:val="clear" w:color="auto" w:fill="FFFFFF"/>
            <w:vAlign w:val="center"/>
          </w:tcPr>
          <w:p w14:paraId="005F4FB0" w14:textId="77777777" w:rsidR="00837F45" w:rsidRPr="005354D5" w:rsidRDefault="00837F45" w:rsidP="009D5E4A">
            <w:pPr>
              <w:spacing w:before="80" w:after="60"/>
              <w:ind w:left="59" w:right="138"/>
              <w:rPr>
                <w:szCs w:val="28"/>
              </w:rPr>
            </w:pPr>
          </w:p>
        </w:tc>
        <w:tc>
          <w:tcPr>
            <w:tcW w:w="1000" w:type="pct"/>
            <w:shd w:val="clear" w:color="auto" w:fill="FFFFFF"/>
            <w:vAlign w:val="center"/>
          </w:tcPr>
          <w:p w14:paraId="6380D373" w14:textId="77777777" w:rsidR="00837F45" w:rsidRPr="005354D5" w:rsidRDefault="00837F45" w:rsidP="009D5E4A">
            <w:pPr>
              <w:spacing w:before="80" w:after="60"/>
              <w:ind w:left="59" w:right="138"/>
              <w:jc w:val="center"/>
              <w:rPr>
                <w:szCs w:val="28"/>
              </w:rPr>
            </w:pPr>
            <w:r w:rsidRPr="005354D5">
              <w:rPr>
                <w:szCs w:val="28"/>
              </w:rPr>
              <w:t>Cấp II trở lên</w:t>
            </w:r>
          </w:p>
        </w:tc>
      </w:tr>
      <w:tr w:rsidR="00837F45" w:rsidRPr="005354D5" w14:paraId="326AAA52" w14:textId="77777777" w:rsidTr="009161AC">
        <w:tc>
          <w:tcPr>
            <w:tcW w:w="431" w:type="pct"/>
            <w:shd w:val="clear" w:color="auto" w:fill="FFFFFF"/>
            <w:vAlign w:val="center"/>
          </w:tcPr>
          <w:p w14:paraId="175E9F77" w14:textId="77777777" w:rsidR="00837F45" w:rsidRPr="005354D5" w:rsidRDefault="00837F45" w:rsidP="009D5E4A">
            <w:pPr>
              <w:spacing w:before="80" w:after="60"/>
              <w:jc w:val="center"/>
              <w:rPr>
                <w:szCs w:val="28"/>
              </w:rPr>
            </w:pPr>
            <w:r w:rsidRPr="005354D5">
              <w:rPr>
                <w:szCs w:val="28"/>
              </w:rPr>
              <w:t>III.3</w:t>
            </w:r>
          </w:p>
        </w:tc>
        <w:tc>
          <w:tcPr>
            <w:tcW w:w="1849" w:type="pct"/>
            <w:shd w:val="clear" w:color="auto" w:fill="FFFFFF"/>
            <w:vAlign w:val="center"/>
          </w:tcPr>
          <w:p w14:paraId="24185620" w14:textId="77777777" w:rsidR="00837F45" w:rsidRPr="005354D5" w:rsidRDefault="00837F45" w:rsidP="009D5E4A">
            <w:pPr>
              <w:spacing w:before="80" w:after="60"/>
              <w:ind w:left="59"/>
              <w:rPr>
                <w:szCs w:val="28"/>
              </w:rPr>
            </w:pPr>
            <w:r w:rsidRPr="005354D5">
              <w:rPr>
                <w:szCs w:val="28"/>
              </w:rPr>
              <w:t>Công trình xử lý chất thải rắn</w:t>
            </w:r>
          </w:p>
        </w:tc>
        <w:tc>
          <w:tcPr>
            <w:tcW w:w="1720" w:type="pct"/>
            <w:shd w:val="clear" w:color="auto" w:fill="FFFFFF"/>
            <w:vAlign w:val="center"/>
          </w:tcPr>
          <w:p w14:paraId="54ACBE73" w14:textId="77777777" w:rsidR="00837F45" w:rsidRPr="005354D5" w:rsidRDefault="00837F45" w:rsidP="009D5E4A">
            <w:pPr>
              <w:spacing w:before="80" w:after="60"/>
              <w:ind w:left="59" w:right="138"/>
              <w:rPr>
                <w:szCs w:val="28"/>
              </w:rPr>
            </w:pPr>
          </w:p>
        </w:tc>
        <w:tc>
          <w:tcPr>
            <w:tcW w:w="1000" w:type="pct"/>
            <w:shd w:val="clear" w:color="auto" w:fill="FFFFFF"/>
            <w:vAlign w:val="center"/>
          </w:tcPr>
          <w:p w14:paraId="02131DCB" w14:textId="77777777" w:rsidR="00837F45" w:rsidRPr="005354D5" w:rsidRDefault="00837F45" w:rsidP="009D5E4A">
            <w:pPr>
              <w:spacing w:before="80" w:after="60"/>
              <w:ind w:left="59" w:right="138"/>
              <w:jc w:val="center"/>
              <w:rPr>
                <w:szCs w:val="28"/>
              </w:rPr>
            </w:pPr>
            <w:r w:rsidRPr="005354D5">
              <w:rPr>
                <w:szCs w:val="28"/>
              </w:rPr>
              <w:t>Cấp II trở lên</w:t>
            </w:r>
          </w:p>
        </w:tc>
      </w:tr>
      <w:tr w:rsidR="00837F45" w:rsidRPr="005354D5" w14:paraId="0D150D68" w14:textId="77777777" w:rsidTr="009161AC">
        <w:tc>
          <w:tcPr>
            <w:tcW w:w="431" w:type="pct"/>
            <w:shd w:val="clear" w:color="auto" w:fill="FFFFFF"/>
            <w:vAlign w:val="center"/>
          </w:tcPr>
          <w:p w14:paraId="4114E0C3" w14:textId="77777777" w:rsidR="00837F45" w:rsidRPr="005354D5" w:rsidRDefault="00837F45" w:rsidP="009D5E4A">
            <w:pPr>
              <w:spacing w:before="80" w:after="60"/>
              <w:jc w:val="center"/>
              <w:rPr>
                <w:szCs w:val="28"/>
              </w:rPr>
            </w:pPr>
            <w:r w:rsidRPr="005354D5">
              <w:rPr>
                <w:szCs w:val="28"/>
              </w:rPr>
              <w:t>III.4</w:t>
            </w:r>
          </w:p>
        </w:tc>
        <w:tc>
          <w:tcPr>
            <w:tcW w:w="1849" w:type="pct"/>
            <w:shd w:val="clear" w:color="auto" w:fill="FFFFFF"/>
            <w:vAlign w:val="center"/>
          </w:tcPr>
          <w:p w14:paraId="58FF6291" w14:textId="77777777" w:rsidR="00837F45" w:rsidRPr="005354D5" w:rsidRDefault="00837F45" w:rsidP="009D5E4A">
            <w:pPr>
              <w:spacing w:before="80" w:after="60"/>
              <w:ind w:left="59"/>
              <w:rPr>
                <w:szCs w:val="28"/>
              </w:rPr>
            </w:pPr>
            <w:r w:rsidRPr="005354D5">
              <w:rPr>
                <w:szCs w:val="28"/>
              </w:rPr>
              <w:t>Công trình hạ tầng kỹ thuật viễn thông thụ động</w:t>
            </w:r>
          </w:p>
        </w:tc>
        <w:tc>
          <w:tcPr>
            <w:tcW w:w="1720" w:type="pct"/>
            <w:shd w:val="clear" w:color="auto" w:fill="FFFFFF"/>
            <w:vAlign w:val="center"/>
          </w:tcPr>
          <w:p w14:paraId="58754AB0" w14:textId="77777777" w:rsidR="00837F45" w:rsidRPr="005354D5" w:rsidRDefault="00837F45" w:rsidP="009D5E4A">
            <w:pPr>
              <w:spacing w:before="80" w:after="60"/>
              <w:ind w:left="59" w:right="138"/>
              <w:rPr>
                <w:szCs w:val="28"/>
              </w:rPr>
            </w:pPr>
            <w:r w:rsidRPr="005354D5">
              <w:rPr>
                <w:szCs w:val="28"/>
              </w:rPr>
              <w:t>Nhà, trạm viễn thông, cột ăng ten, cột treo cáp</w:t>
            </w:r>
          </w:p>
        </w:tc>
        <w:tc>
          <w:tcPr>
            <w:tcW w:w="1000" w:type="pct"/>
            <w:shd w:val="clear" w:color="auto" w:fill="FFFFFF"/>
            <w:vAlign w:val="center"/>
          </w:tcPr>
          <w:p w14:paraId="26BF1F00" w14:textId="77777777" w:rsidR="00837F45" w:rsidRPr="005354D5" w:rsidRDefault="00837F45" w:rsidP="009D5E4A">
            <w:pPr>
              <w:spacing w:before="80" w:after="60"/>
              <w:ind w:left="59" w:right="138"/>
              <w:jc w:val="center"/>
              <w:rPr>
                <w:szCs w:val="28"/>
              </w:rPr>
            </w:pPr>
            <w:r w:rsidRPr="005354D5">
              <w:rPr>
                <w:szCs w:val="28"/>
              </w:rPr>
              <w:t>Cấp III trở lên</w:t>
            </w:r>
          </w:p>
        </w:tc>
      </w:tr>
      <w:tr w:rsidR="00837F45" w:rsidRPr="005354D5" w14:paraId="58341F36" w14:textId="77777777" w:rsidTr="009161AC">
        <w:tc>
          <w:tcPr>
            <w:tcW w:w="431" w:type="pct"/>
            <w:shd w:val="clear" w:color="auto" w:fill="FFFFFF"/>
            <w:vAlign w:val="center"/>
          </w:tcPr>
          <w:p w14:paraId="7BB0106A" w14:textId="77777777" w:rsidR="00837F45" w:rsidRPr="005354D5" w:rsidRDefault="00837F45" w:rsidP="009D5E4A">
            <w:pPr>
              <w:spacing w:before="80" w:after="60"/>
              <w:jc w:val="center"/>
              <w:rPr>
                <w:szCs w:val="28"/>
              </w:rPr>
            </w:pPr>
            <w:r w:rsidRPr="005354D5">
              <w:rPr>
                <w:szCs w:val="28"/>
              </w:rPr>
              <w:t>III.5</w:t>
            </w:r>
          </w:p>
        </w:tc>
        <w:tc>
          <w:tcPr>
            <w:tcW w:w="1849" w:type="pct"/>
            <w:shd w:val="clear" w:color="auto" w:fill="FFFFFF"/>
            <w:vAlign w:val="center"/>
          </w:tcPr>
          <w:p w14:paraId="2C72B735" w14:textId="77777777" w:rsidR="00837F45" w:rsidRPr="005354D5" w:rsidRDefault="00837F45" w:rsidP="009D5E4A">
            <w:pPr>
              <w:spacing w:before="80" w:after="60"/>
              <w:ind w:left="59"/>
              <w:rPr>
                <w:szCs w:val="28"/>
              </w:rPr>
            </w:pPr>
            <w:r w:rsidRPr="005354D5">
              <w:rPr>
                <w:szCs w:val="28"/>
              </w:rPr>
              <w:t>Nhà tang lễ; cơ sở hỏa táng</w:t>
            </w:r>
          </w:p>
        </w:tc>
        <w:tc>
          <w:tcPr>
            <w:tcW w:w="1720" w:type="pct"/>
            <w:shd w:val="clear" w:color="auto" w:fill="FFFFFF"/>
            <w:vAlign w:val="center"/>
          </w:tcPr>
          <w:p w14:paraId="47EB3A1B" w14:textId="77777777" w:rsidR="00837F45" w:rsidRPr="005354D5" w:rsidRDefault="00837F45" w:rsidP="009D5E4A">
            <w:pPr>
              <w:spacing w:before="80" w:after="60"/>
              <w:ind w:left="59" w:right="138"/>
              <w:rPr>
                <w:szCs w:val="28"/>
              </w:rPr>
            </w:pPr>
          </w:p>
        </w:tc>
        <w:tc>
          <w:tcPr>
            <w:tcW w:w="1000" w:type="pct"/>
            <w:shd w:val="clear" w:color="auto" w:fill="FFFFFF"/>
            <w:vAlign w:val="center"/>
          </w:tcPr>
          <w:p w14:paraId="2620ED16" w14:textId="77777777" w:rsidR="00837F45" w:rsidRPr="005354D5" w:rsidRDefault="00837F45" w:rsidP="009D5E4A">
            <w:pPr>
              <w:spacing w:before="80" w:after="60"/>
              <w:ind w:left="59" w:right="138"/>
              <w:jc w:val="center"/>
              <w:rPr>
                <w:szCs w:val="28"/>
              </w:rPr>
            </w:pPr>
            <w:r w:rsidRPr="005354D5">
              <w:rPr>
                <w:szCs w:val="28"/>
              </w:rPr>
              <w:t>Cấp II trở lên</w:t>
            </w:r>
          </w:p>
        </w:tc>
      </w:tr>
      <w:tr w:rsidR="00837F45" w:rsidRPr="005354D5" w14:paraId="5518016B" w14:textId="77777777" w:rsidTr="009161AC">
        <w:tc>
          <w:tcPr>
            <w:tcW w:w="431" w:type="pct"/>
            <w:shd w:val="clear" w:color="auto" w:fill="FFFFFF"/>
            <w:vAlign w:val="center"/>
          </w:tcPr>
          <w:p w14:paraId="629E39A0" w14:textId="77777777" w:rsidR="00837F45" w:rsidRPr="005354D5" w:rsidRDefault="00837F45" w:rsidP="009D5E4A">
            <w:pPr>
              <w:spacing w:before="80" w:after="60"/>
              <w:jc w:val="center"/>
              <w:rPr>
                <w:szCs w:val="28"/>
              </w:rPr>
            </w:pPr>
            <w:r w:rsidRPr="005354D5">
              <w:rPr>
                <w:szCs w:val="28"/>
              </w:rPr>
              <w:t>III.6</w:t>
            </w:r>
          </w:p>
        </w:tc>
        <w:tc>
          <w:tcPr>
            <w:tcW w:w="1849" w:type="pct"/>
            <w:shd w:val="clear" w:color="auto" w:fill="FFFFFF"/>
            <w:vAlign w:val="center"/>
          </w:tcPr>
          <w:p w14:paraId="6B159540" w14:textId="77777777" w:rsidR="00837F45" w:rsidRPr="005354D5" w:rsidRDefault="00837F45" w:rsidP="009D5E4A">
            <w:pPr>
              <w:spacing w:before="80" w:after="60"/>
              <w:ind w:left="59"/>
              <w:rPr>
                <w:szCs w:val="28"/>
              </w:rPr>
            </w:pPr>
            <w:r w:rsidRPr="005354D5">
              <w:rPr>
                <w:szCs w:val="28"/>
              </w:rPr>
              <w:t>Nhà để xe (ngầm và nổi) Cống, bể, hào, hầm tuy nen kỹ thuật</w:t>
            </w:r>
          </w:p>
        </w:tc>
        <w:tc>
          <w:tcPr>
            <w:tcW w:w="1720" w:type="pct"/>
            <w:shd w:val="clear" w:color="auto" w:fill="FFFFFF"/>
            <w:vAlign w:val="center"/>
          </w:tcPr>
          <w:p w14:paraId="360BA832" w14:textId="77777777" w:rsidR="00837F45" w:rsidRPr="005354D5" w:rsidRDefault="00837F45" w:rsidP="009D5E4A">
            <w:pPr>
              <w:spacing w:before="80" w:after="60"/>
              <w:ind w:left="59" w:right="138"/>
              <w:rPr>
                <w:szCs w:val="28"/>
              </w:rPr>
            </w:pPr>
          </w:p>
        </w:tc>
        <w:tc>
          <w:tcPr>
            <w:tcW w:w="1000" w:type="pct"/>
            <w:shd w:val="clear" w:color="auto" w:fill="FFFFFF"/>
            <w:vAlign w:val="center"/>
          </w:tcPr>
          <w:p w14:paraId="78404806" w14:textId="77777777" w:rsidR="00837F45" w:rsidRPr="005354D5" w:rsidRDefault="00837F45" w:rsidP="009D5E4A">
            <w:pPr>
              <w:spacing w:before="80" w:after="60"/>
              <w:ind w:left="59" w:right="138"/>
              <w:jc w:val="center"/>
              <w:rPr>
                <w:szCs w:val="28"/>
              </w:rPr>
            </w:pPr>
            <w:r w:rsidRPr="005354D5">
              <w:rPr>
                <w:szCs w:val="28"/>
              </w:rPr>
              <w:t>Cấp II trở lên</w:t>
            </w:r>
          </w:p>
        </w:tc>
      </w:tr>
      <w:tr w:rsidR="00837F45" w:rsidRPr="005354D5" w14:paraId="5FA2B437" w14:textId="77777777" w:rsidTr="009161AC">
        <w:tc>
          <w:tcPr>
            <w:tcW w:w="431" w:type="pct"/>
            <w:shd w:val="clear" w:color="auto" w:fill="FFFFFF"/>
            <w:vAlign w:val="center"/>
          </w:tcPr>
          <w:p w14:paraId="14FB4DCD" w14:textId="77777777" w:rsidR="00837F45" w:rsidRPr="005354D5" w:rsidRDefault="00837F45" w:rsidP="009D5E4A">
            <w:pPr>
              <w:spacing w:before="60" w:after="60"/>
              <w:jc w:val="center"/>
              <w:rPr>
                <w:b/>
                <w:szCs w:val="28"/>
              </w:rPr>
            </w:pPr>
            <w:r w:rsidRPr="005354D5">
              <w:rPr>
                <w:b/>
                <w:szCs w:val="28"/>
              </w:rPr>
              <w:t>IV</w:t>
            </w:r>
          </w:p>
        </w:tc>
        <w:tc>
          <w:tcPr>
            <w:tcW w:w="4569" w:type="pct"/>
            <w:gridSpan w:val="3"/>
            <w:shd w:val="clear" w:color="auto" w:fill="FFFFFF"/>
            <w:vAlign w:val="center"/>
          </w:tcPr>
          <w:p w14:paraId="07E4627B" w14:textId="77777777" w:rsidR="00837F45" w:rsidRPr="005354D5" w:rsidRDefault="00837F45" w:rsidP="009D5E4A">
            <w:pPr>
              <w:spacing w:before="60" w:after="60"/>
              <w:ind w:left="59" w:right="138"/>
              <w:rPr>
                <w:b/>
                <w:szCs w:val="28"/>
              </w:rPr>
            </w:pPr>
            <w:r w:rsidRPr="005354D5">
              <w:rPr>
                <w:b/>
                <w:szCs w:val="28"/>
              </w:rPr>
              <w:t>CÔNG TRÌNH GIAO THÔNG</w:t>
            </w:r>
          </w:p>
        </w:tc>
      </w:tr>
      <w:tr w:rsidR="00837F45" w:rsidRPr="005354D5" w14:paraId="29FEF8EC" w14:textId="77777777" w:rsidTr="009161AC">
        <w:tc>
          <w:tcPr>
            <w:tcW w:w="431" w:type="pct"/>
            <w:vMerge w:val="restart"/>
            <w:shd w:val="clear" w:color="auto" w:fill="FFFFFF"/>
            <w:vAlign w:val="center"/>
          </w:tcPr>
          <w:p w14:paraId="7FE89045" w14:textId="77777777" w:rsidR="00837F45" w:rsidRPr="005354D5" w:rsidRDefault="00837F45" w:rsidP="009D5E4A">
            <w:pPr>
              <w:spacing w:before="60" w:after="60"/>
              <w:jc w:val="center"/>
              <w:rPr>
                <w:szCs w:val="28"/>
              </w:rPr>
            </w:pPr>
            <w:r w:rsidRPr="005354D5">
              <w:rPr>
                <w:szCs w:val="28"/>
              </w:rPr>
              <w:t>IV.1</w:t>
            </w:r>
          </w:p>
        </w:tc>
        <w:tc>
          <w:tcPr>
            <w:tcW w:w="1849" w:type="pct"/>
            <w:vMerge w:val="restart"/>
            <w:shd w:val="clear" w:color="auto" w:fill="FFFFFF"/>
            <w:vAlign w:val="center"/>
          </w:tcPr>
          <w:p w14:paraId="17F3B5A8" w14:textId="77777777" w:rsidR="00837F45" w:rsidRPr="005354D5" w:rsidRDefault="00837F45" w:rsidP="009D5E4A">
            <w:pPr>
              <w:spacing w:before="60" w:after="60"/>
              <w:ind w:left="59"/>
              <w:rPr>
                <w:szCs w:val="28"/>
              </w:rPr>
            </w:pPr>
            <w:r w:rsidRPr="005354D5">
              <w:rPr>
                <w:szCs w:val="28"/>
              </w:rPr>
              <w:t>Đường bộ</w:t>
            </w:r>
          </w:p>
        </w:tc>
        <w:tc>
          <w:tcPr>
            <w:tcW w:w="1720" w:type="pct"/>
            <w:shd w:val="clear" w:color="auto" w:fill="FFFFFF"/>
            <w:vAlign w:val="center"/>
          </w:tcPr>
          <w:p w14:paraId="7B8CBAFB" w14:textId="77777777" w:rsidR="00837F45" w:rsidRPr="005354D5" w:rsidRDefault="00837F45" w:rsidP="009D5E4A">
            <w:pPr>
              <w:spacing w:before="60" w:after="60"/>
              <w:ind w:left="59" w:right="138"/>
              <w:rPr>
                <w:szCs w:val="28"/>
              </w:rPr>
            </w:pPr>
            <w:r w:rsidRPr="005354D5">
              <w:rPr>
                <w:szCs w:val="28"/>
              </w:rPr>
              <w:t>Đường ô tô cao tốc</w:t>
            </w:r>
          </w:p>
        </w:tc>
        <w:tc>
          <w:tcPr>
            <w:tcW w:w="1000" w:type="pct"/>
            <w:shd w:val="clear" w:color="auto" w:fill="FFFFFF"/>
            <w:vAlign w:val="center"/>
          </w:tcPr>
          <w:p w14:paraId="60EE1DED" w14:textId="77777777" w:rsidR="00837F45" w:rsidRPr="005354D5" w:rsidRDefault="00837F45" w:rsidP="009D5E4A">
            <w:pPr>
              <w:spacing w:before="60" w:after="60"/>
              <w:ind w:left="59" w:right="138"/>
              <w:jc w:val="center"/>
              <w:rPr>
                <w:szCs w:val="28"/>
              </w:rPr>
            </w:pPr>
            <w:r w:rsidRPr="005354D5">
              <w:rPr>
                <w:szCs w:val="28"/>
              </w:rPr>
              <w:t>Mọi cấp</w:t>
            </w:r>
          </w:p>
        </w:tc>
      </w:tr>
      <w:tr w:rsidR="00837F45" w:rsidRPr="005354D5" w14:paraId="36EEBAD0" w14:textId="77777777" w:rsidTr="009161AC">
        <w:tc>
          <w:tcPr>
            <w:tcW w:w="431" w:type="pct"/>
            <w:vMerge/>
            <w:shd w:val="clear" w:color="auto" w:fill="FFFFFF"/>
            <w:vAlign w:val="center"/>
          </w:tcPr>
          <w:p w14:paraId="35A037D2"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5E8A5512" w14:textId="77777777" w:rsidR="00837F45" w:rsidRPr="005354D5" w:rsidRDefault="00837F45" w:rsidP="009D5E4A">
            <w:pPr>
              <w:spacing w:before="60" w:after="60"/>
              <w:ind w:left="59"/>
              <w:rPr>
                <w:szCs w:val="28"/>
              </w:rPr>
            </w:pPr>
          </w:p>
        </w:tc>
        <w:tc>
          <w:tcPr>
            <w:tcW w:w="1720" w:type="pct"/>
            <w:shd w:val="clear" w:color="auto" w:fill="FFFFFF"/>
            <w:vAlign w:val="center"/>
          </w:tcPr>
          <w:p w14:paraId="7BEE6EF3" w14:textId="77777777" w:rsidR="00837F45" w:rsidRPr="005354D5" w:rsidRDefault="00837F45" w:rsidP="009D5E4A">
            <w:pPr>
              <w:spacing w:before="60" w:after="60"/>
              <w:ind w:left="59" w:right="138"/>
              <w:rPr>
                <w:szCs w:val="28"/>
              </w:rPr>
            </w:pPr>
            <w:r w:rsidRPr="005354D5">
              <w:rPr>
                <w:szCs w:val="28"/>
              </w:rPr>
              <w:t>Đường ô tô, đường trong đô thị</w:t>
            </w:r>
          </w:p>
        </w:tc>
        <w:tc>
          <w:tcPr>
            <w:tcW w:w="1000" w:type="pct"/>
            <w:shd w:val="clear" w:color="auto" w:fill="FFFFFF"/>
            <w:vAlign w:val="center"/>
          </w:tcPr>
          <w:p w14:paraId="05235133"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30B5F18C" w14:textId="77777777" w:rsidTr="009161AC">
        <w:tc>
          <w:tcPr>
            <w:tcW w:w="431" w:type="pct"/>
            <w:vMerge/>
            <w:shd w:val="clear" w:color="auto" w:fill="FFFFFF"/>
            <w:vAlign w:val="center"/>
          </w:tcPr>
          <w:p w14:paraId="7F819A9F"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2A15B688" w14:textId="77777777" w:rsidR="00837F45" w:rsidRPr="005354D5" w:rsidRDefault="00837F45" w:rsidP="009D5E4A">
            <w:pPr>
              <w:spacing w:before="60" w:after="60"/>
              <w:ind w:left="59"/>
              <w:rPr>
                <w:szCs w:val="28"/>
              </w:rPr>
            </w:pPr>
          </w:p>
        </w:tc>
        <w:tc>
          <w:tcPr>
            <w:tcW w:w="1720" w:type="pct"/>
            <w:shd w:val="clear" w:color="auto" w:fill="FFFFFF"/>
            <w:vAlign w:val="center"/>
          </w:tcPr>
          <w:p w14:paraId="1E08411F" w14:textId="77777777" w:rsidR="00837F45" w:rsidRPr="005354D5" w:rsidRDefault="00837F45" w:rsidP="009D5E4A">
            <w:pPr>
              <w:spacing w:before="60" w:after="60"/>
              <w:ind w:left="59" w:right="138"/>
              <w:rPr>
                <w:szCs w:val="28"/>
              </w:rPr>
            </w:pPr>
            <w:r w:rsidRPr="005354D5">
              <w:rPr>
                <w:szCs w:val="28"/>
              </w:rPr>
              <w:t>Bến phà</w:t>
            </w:r>
          </w:p>
        </w:tc>
        <w:tc>
          <w:tcPr>
            <w:tcW w:w="1000" w:type="pct"/>
            <w:shd w:val="clear" w:color="auto" w:fill="FFFFFF"/>
            <w:vAlign w:val="center"/>
          </w:tcPr>
          <w:p w14:paraId="3DB70134"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30F26F56" w14:textId="77777777" w:rsidTr="009161AC">
        <w:tc>
          <w:tcPr>
            <w:tcW w:w="431" w:type="pct"/>
            <w:vMerge/>
            <w:shd w:val="clear" w:color="auto" w:fill="FFFFFF"/>
            <w:vAlign w:val="center"/>
          </w:tcPr>
          <w:p w14:paraId="4F00508A"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5A1E9F50" w14:textId="77777777" w:rsidR="00837F45" w:rsidRPr="005354D5" w:rsidRDefault="00837F45" w:rsidP="009D5E4A">
            <w:pPr>
              <w:spacing w:before="60" w:after="60"/>
              <w:ind w:left="59"/>
              <w:rPr>
                <w:szCs w:val="28"/>
              </w:rPr>
            </w:pPr>
          </w:p>
        </w:tc>
        <w:tc>
          <w:tcPr>
            <w:tcW w:w="1720" w:type="pct"/>
            <w:shd w:val="clear" w:color="auto" w:fill="FFFFFF"/>
            <w:vAlign w:val="center"/>
          </w:tcPr>
          <w:p w14:paraId="63D2B074" w14:textId="77777777" w:rsidR="00837F45" w:rsidRPr="005354D5" w:rsidRDefault="00837F45" w:rsidP="009D5E4A">
            <w:pPr>
              <w:spacing w:before="60" w:after="60"/>
              <w:ind w:left="59" w:right="138"/>
              <w:rPr>
                <w:szCs w:val="28"/>
              </w:rPr>
            </w:pPr>
            <w:r w:rsidRPr="005354D5">
              <w:rPr>
                <w:szCs w:val="28"/>
              </w:rPr>
              <w:t xml:space="preserve">Bến xe; cơ sở đăng kiểm phương tiện giao </w:t>
            </w:r>
            <w:r w:rsidRPr="005354D5">
              <w:rPr>
                <w:szCs w:val="28"/>
              </w:rPr>
              <w:lastRenderedPageBreak/>
              <w:t>thông đường bộ; trạm thu phí; trạm dừng nghỉ</w:t>
            </w:r>
          </w:p>
        </w:tc>
        <w:tc>
          <w:tcPr>
            <w:tcW w:w="1000" w:type="pct"/>
            <w:shd w:val="clear" w:color="auto" w:fill="FFFFFF"/>
            <w:vAlign w:val="center"/>
          </w:tcPr>
          <w:p w14:paraId="24C83DAA" w14:textId="77777777" w:rsidR="00837F45" w:rsidRPr="005354D5" w:rsidRDefault="00837F45" w:rsidP="009D5E4A">
            <w:pPr>
              <w:spacing w:before="60" w:after="60"/>
              <w:ind w:left="59" w:right="138"/>
              <w:jc w:val="center"/>
              <w:rPr>
                <w:szCs w:val="28"/>
              </w:rPr>
            </w:pPr>
            <w:r w:rsidRPr="005354D5">
              <w:rPr>
                <w:szCs w:val="28"/>
              </w:rPr>
              <w:lastRenderedPageBreak/>
              <w:t xml:space="preserve">Cấp III </w:t>
            </w:r>
            <w:r w:rsidRPr="005354D5">
              <w:rPr>
                <w:szCs w:val="28"/>
              </w:rPr>
              <w:lastRenderedPageBreak/>
              <w:t>trở lên</w:t>
            </w:r>
          </w:p>
        </w:tc>
      </w:tr>
      <w:tr w:rsidR="00837F45" w:rsidRPr="005354D5" w14:paraId="3BA64815" w14:textId="77777777" w:rsidTr="009161AC">
        <w:tc>
          <w:tcPr>
            <w:tcW w:w="431" w:type="pct"/>
            <w:vMerge/>
            <w:shd w:val="clear" w:color="auto" w:fill="FFFFFF"/>
            <w:vAlign w:val="center"/>
          </w:tcPr>
          <w:p w14:paraId="5FA60225" w14:textId="77777777" w:rsidR="00837F45" w:rsidRPr="005354D5" w:rsidRDefault="00837F45" w:rsidP="009D5E4A">
            <w:pPr>
              <w:spacing w:before="60" w:after="60"/>
              <w:jc w:val="center"/>
              <w:rPr>
                <w:szCs w:val="28"/>
              </w:rPr>
            </w:pPr>
          </w:p>
        </w:tc>
        <w:tc>
          <w:tcPr>
            <w:tcW w:w="1849" w:type="pct"/>
            <w:vMerge w:val="restart"/>
            <w:shd w:val="clear" w:color="auto" w:fill="FFFFFF"/>
            <w:vAlign w:val="center"/>
          </w:tcPr>
          <w:p w14:paraId="7EAD1F5A" w14:textId="77777777" w:rsidR="00837F45" w:rsidRPr="005354D5" w:rsidRDefault="00837F45" w:rsidP="009D5E4A">
            <w:pPr>
              <w:spacing w:before="60" w:after="60"/>
              <w:ind w:left="59"/>
              <w:rPr>
                <w:szCs w:val="28"/>
              </w:rPr>
            </w:pPr>
            <w:r w:rsidRPr="005354D5">
              <w:rPr>
                <w:szCs w:val="28"/>
              </w:rPr>
              <w:t>Đường sắt</w:t>
            </w:r>
          </w:p>
        </w:tc>
        <w:tc>
          <w:tcPr>
            <w:tcW w:w="1720" w:type="pct"/>
            <w:shd w:val="clear" w:color="auto" w:fill="FFFFFF"/>
            <w:vAlign w:val="center"/>
          </w:tcPr>
          <w:p w14:paraId="5298BEB3" w14:textId="77777777" w:rsidR="00837F45" w:rsidRPr="005354D5" w:rsidRDefault="00837F45" w:rsidP="009D5E4A">
            <w:pPr>
              <w:spacing w:before="60" w:after="60"/>
              <w:ind w:left="59" w:right="138"/>
              <w:rPr>
                <w:szCs w:val="28"/>
              </w:rPr>
            </w:pPr>
            <w:r w:rsidRPr="005354D5">
              <w:rPr>
                <w:szCs w:val="28"/>
              </w:rPr>
              <w:t>Đường sắt cao tốc, đường sắt tốc độ cao, đường sắt đô thị (đường sắt trên cao, đường tầu điện ngầm/Metro); đường sắt quốc gia; đường sắt chuyên dụng và đường sắt địa phương</w:t>
            </w:r>
          </w:p>
        </w:tc>
        <w:tc>
          <w:tcPr>
            <w:tcW w:w="1000" w:type="pct"/>
            <w:shd w:val="clear" w:color="auto" w:fill="FFFFFF"/>
            <w:vAlign w:val="center"/>
          </w:tcPr>
          <w:p w14:paraId="48D8AE5F" w14:textId="77777777" w:rsidR="00837F45" w:rsidRPr="005354D5" w:rsidRDefault="00837F45" w:rsidP="009D5E4A">
            <w:pPr>
              <w:spacing w:before="60" w:after="60"/>
              <w:ind w:left="59" w:right="138"/>
              <w:jc w:val="center"/>
              <w:rPr>
                <w:szCs w:val="28"/>
              </w:rPr>
            </w:pPr>
            <w:r w:rsidRPr="005354D5">
              <w:rPr>
                <w:szCs w:val="28"/>
              </w:rPr>
              <w:t>Mọi cấp</w:t>
            </w:r>
          </w:p>
        </w:tc>
      </w:tr>
      <w:tr w:rsidR="00837F45" w:rsidRPr="005354D5" w14:paraId="56C9D6A8" w14:textId="77777777" w:rsidTr="009161AC">
        <w:tc>
          <w:tcPr>
            <w:tcW w:w="431" w:type="pct"/>
            <w:vMerge/>
            <w:shd w:val="clear" w:color="auto" w:fill="FFFFFF"/>
            <w:vAlign w:val="center"/>
          </w:tcPr>
          <w:p w14:paraId="752811BC"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1D3D5DC6" w14:textId="77777777" w:rsidR="00837F45" w:rsidRPr="005354D5" w:rsidRDefault="00837F45" w:rsidP="009D5E4A">
            <w:pPr>
              <w:spacing w:before="60" w:after="60"/>
              <w:ind w:left="59"/>
              <w:rPr>
                <w:szCs w:val="28"/>
              </w:rPr>
            </w:pPr>
          </w:p>
        </w:tc>
        <w:tc>
          <w:tcPr>
            <w:tcW w:w="1720" w:type="pct"/>
            <w:shd w:val="clear" w:color="auto" w:fill="FFFFFF"/>
            <w:vAlign w:val="center"/>
          </w:tcPr>
          <w:p w14:paraId="56432DCD" w14:textId="77777777" w:rsidR="00837F45" w:rsidRPr="005354D5" w:rsidRDefault="00837F45" w:rsidP="009D5E4A">
            <w:pPr>
              <w:spacing w:before="60" w:after="60"/>
              <w:ind w:left="59" w:right="138"/>
              <w:rPr>
                <w:szCs w:val="28"/>
              </w:rPr>
            </w:pPr>
            <w:r w:rsidRPr="005354D5">
              <w:rPr>
                <w:szCs w:val="28"/>
              </w:rPr>
              <w:t>Ga hành khách</w:t>
            </w:r>
          </w:p>
        </w:tc>
        <w:tc>
          <w:tcPr>
            <w:tcW w:w="1000" w:type="pct"/>
            <w:shd w:val="clear" w:color="auto" w:fill="FFFFFF"/>
            <w:vAlign w:val="center"/>
          </w:tcPr>
          <w:p w14:paraId="6A40E624"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1F58F825" w14:textId="77777777" w:rsidTr="009161AC">
        <w:tc>
          <w:tcPr>
            <w:tcW w:w="431" w:type="pct"/>
            <w:vMerge/>
            <w:shd w:val="clear" w:color="auto" w:fill="FFFFFF"/>
            <w:vAlign w:val="center"/>
          </w:tcPr>
          <w:p w14:paraId="183CD43C" w14:textId="77777777" w:rsidR="00837F45" w:rsidRPr="005354D5" w:rsidRDefault="00837F45" w:rsidP="009D5E4A">
            <w:pPr>
              <w:spacing w:before="60" w:after="60"/>
              <w:jc w:val="center"/>
              <w:rPr>
                <w:szCs w:val="28"/>
              </w:rPr>
            </w:pPr>
          </w:p>
        </w:tc>
        <w:tc>
          <w:tcPr>
            <w:tcW w:w="1849" w:type="pct"/>
            <w:shd w:val="clear" w:color="auto" w:fill="FFFFFF"/>
            <w:vAlign w:val="center"/>
          </w:tcPr>
          <w:p w14:paraId="70A6B62B" w14:textId="77777777" w:rsidR="00837F45" w:rsidRPr="005354D5" w:rsidRDefault="00837F45" w:rsidP="009D5E4A">
            <w:pPr>
              <w:spacing w:before="60" w:after="60"/>
              <w:ind w:left="59"/>
              <w:rPr>
                <w:szCs w:val="28"/>
              </w:rPr>
            </w:pPr>
            <w:r w:rsidRPr="005354D5">
              <w:rPr>
                <w:szCs w:val="28"/>
              </w:rPr>
              <w:t>Cầu</w:t>
            </w:r>
          </w:p>
        </w:tc>
        <w:tc>
          <w:tcPr>
            <w:tcW w:w="1720" w:type="pct"/>
            <w:shd w:val="clear" w:color="auto" w:fill="FFFFFF"/>
            <w:vAlign w:val="center"/>
          </w:tcPr>
          <w:p w14:paraId="46A78E8D" w14:textId="77777777" w:rsidR="00837F45" w:rsidRPr="005354D5" w:rsidRDefault="00837F45" w:rsidP="009D5E4A">
            <w:pPr>
              <w:spacing w:before="60" w:after="60"/>
              <w:ind w:left="59" w:right="138"/>
              <w:rPr>
                <w:szCs w:val="28"/>
              </w:rPr>
            </w:pPr>
            <w:r w:rsidRPr="005354D5">
              <w:rPr>
                <w:szCs w:val="28"/>
              </w:rPr>
              <w:t>Cầu đường bộ, cầu bộ hành, cầu đường sắt, cầu phao</w:t>
            </w:r>
          </w:p>
        </w:tc>
        <w:tc>
          <w:tcPr>
            <w:tcW w:w="1000" w:type="pct"/>
            <w:shd w:val="clear" w:color="auto" w:fill="FFFFFF"/>
            <w:vAlign w:val="center"/>
          </w:tcPr>
          <w:p w14:paraId="251485AD"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09B2FB34" w14:textId="77777777" w:rsidTr="009161AC">
        <w:tc>
          <w:tcPr>
            <w:tcW w:w="431" w:type="pct"/>
            <w:vMerge/>
            <w:shd w:val="clear" w:color="auto" w:fill="FFFFFF"/>
            <w:vAlign w:val="center"/>
          </w:tcPr>
          <w:p w14:paraId="3334630E" w14:textId="77777777" w:rsidR="00837F45" w:rsidRPr="005354D5" w:rsidRDefault="00837F45" w:rsidP="009D5E4A">
            <w:pPr>
              <w:spacing w:before="60" w:after="60"/>
              <w:jc w:val="center"/>
              <w:rPr>
                <w:szCs w:val="28"/>
              </w:rPr>
            </w:pPr>
          </w:p>
        </w:tc>
        <w:tc>
          <w:tcPr>
            <w:tcW w:w="1849" w:type="pct"/>
            <w:vMerge w:val="restart"/>
            <w:shd w:val="clear" w:color="auto" w:fill="FFFFFF"/>
            <w:vAlign w:val="center"/>
          </w:tcPr>
          <w:p w14:paraId="7BC8F217" w14:textId="77777777" w:rsidR="00837F45" w:rsidRPr="005354D5" w:rsidRDefault="00837F45" w:rsidP="009D5E4A">
            <w:pPr>
              <w:spacing w:before="60" w:after="60"/>
              <w:ind w:left="59"/>
              <w:rPr>
                <w:szCs w:val="28"/>
              </w:rPr>
            </w:pPr>
            <w:r w:rsidRPr="005354D5">
              <w:rPr>
                <w:szCs w:val="28"/>
              </w:rPr>
              <w:t>Hầm</w:t>
            </w:r>
          </w:p>
        </w:tc>
        <w:tc>
          <w:tcPr>
            <w:tcW w:w="1720" w:type="pct"/>
            <w:shd w:val="clear" w:color="auto" w:fill="FFFFFF"/>
            <w:vAlign w:val="center"/>
          </w:tcPr>
          <w:p w14:paraId="66FC4CAC" w14:textId="77777777" w:rsidR="00837F45" w:rsidRPr="005354D5" w:rsidRDefault="00837F45" w:rsidP="009D5E4A">
            <w:pPr>
              <w:spacing w:before="60" w:after="60"/>
              <w:ind w:left="59" w:right="138"/>
              <w:rPr>
                <w:szCs w:val="28"/>
              </w:rPr>
            </w:pPr>
            <w:r w:rsidRPr="005354D5">
              <w:rPr>
                <w:szCs w:val="28"/>
              </w:rPr>
              <w:t>Hầm đường ô tô, hầm đường sắt, hầm cho người đi bộ</w:t>
            </w:r>
          </w:p>
        </w:tc>
        <w:tc>
          <w:tcPr>
            <w:tcW w:w="1000" w:type="pct"/>
            <w:shd w:val="clear" w:color="auto" w:fill="FFFFFF"/>
            <w:vAlign w:val="center"/>
          </w:tcPr>
          <w:p w14:paraId="7816471C"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3B0F2155" w14:textId="77777777" w:rsidTr="009161AC">
        <w:tc>
          <w:tcPr>
            <w:tcW w:w="431" w:type="pct"/>
            <w:vMerge/>
            <w:shd w:val="clear" w:color="auto" w:fill="FFFFFF"/>
            <w:vAlign w:val="center"/>
          </w:tcPr>
          <w:p w14:paraId="325BC173"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05191E2A" w14:textId="77777777" w:rsidR="00837F45" w:rsidRPr="005354D5" w:rsidRDefault="00837F45" w:rsidP="009D5E4A">
            <w:pPr>
              <w:spacing w:before="60" w:after="60"/>
              <w:ind w:left="59"/>
              <w:rPr>
                <w:szCs w:val="28"/>
              </w:rPr>
            </w:pPr>
          </w:p>
        </w:tc>
        <w:tc>
          <w:tcPr>
            <w:tcW w:w="1720" w:type="pct"/>
            <w:shd w:val="clear" w:color="auto" w:fill="FFFFFF"/>
            <w:vAlign w:val="center"/>
          </w:tcPr>
          <w:p w14:paraId="2FA6EC61" w14:textId="77777777" w:rsidR="00837F45" w:rsidRPr="005354D5" w:rsidRDefault="00837F45" w:rsidP="009D5E4A">
            <w:pPr>
              <w:spacing w:before="60" w:after="60"/>
              <w:ind w:left="59" w:right="138"/>
              <w:rPr>
                <w:szCs w:val="28"/>
              </w:rPr>
            </w:pPr>
            <w:r w:rsidRPr="005354D5">
              <w:rPr>
                <w:szCs w:val="28"/>
              </w:rPr>
              <w:t>Hầm tàu điện ngầm (Metro)</w:t>
            </w:r>
          </w:p>
        </w:tc>
        <w:tc>
          <w:tcPr>
            <w:tcW w:w="1000" w:type="pct"/>
            <w:shd w:val="clear" w:color="auto" w:fill="FFFFFF"/>
            <w:vAlign w:val="center"/>
          </w:tcPr>
          <w:p w14:paraId="31C704C7" w14:textId="77777777" w:rsidR="00837F45" w:rsidRPr="005354D5" w:rsidRDefault="00837F45" w:rsidP="009D5E4A">
            <w:pPr>
              <w:spacing w:before="60" w:after="60"/>
              <w:ind w:left="59" w:right="138"/>
              <w:jc w:val="center"/>
              <w:rPr>
                <w:szCs w:val="28"/>
              </w:rPr>
            </w:pPr>
            <w:r w:rsidRPr="005354D5">
              <w:rPr>
                <w:szCs w:val="28"/>
              </w:rPr>
              <w:t>Mọi cấp</w:t>
            </w:r>
          </w:p>
        </w:tc>
      </w:tr>
      <w:tr w:rsidR="00837F45" w:rsidRPr="005354D5" w14:paraId="2575DAFC" w14:textId="77777777" w:rsidTr="009161AC">
        <w:tc>
          <w:tcPr>
            <w:tcW w:w="431" w:type="pct"/>
            <w:vMerge w:val="restart"/>
            <w:shd w:val="clear" w:color="auto" w:fill="FFFFFF"/>
            <w:vAlign w:val="center"/>
          </w:tcPr>
          <w:p w14:paraId="4E7E87F4" w14:textId="77777777" w:rsidR="00837F45" w:rsidRPr="005354D5" w:rsidRDefault="00837F45" w:rsidP="009D5E4A">
            <w:pPr>
              <w:spacing w:before="60" w:after="60"/>
              <w:jc w:val="center"/>
              <w:rPr>
                <w:szCs w:val="28"/>
              </w:rPr>
            </w:pPr>
            <w:r w:rsidRPr="005354D5">
              <w:rPr>
                <w:szCs w:val="28"/>
              </w:rPr>
              <w:t>IV.2</w:t>
            </w:r>
          </w:p>
        </w:tc>
        <w:tc>
          <w:tcPr>
            <w:tcW w:w="1849" w:type="pct"/>
            <w:vMerge w:val="restart"/>
            <w:shd w:val="clear" w:color="auto" w:fill="FFFFFF"/>
            <w:vAlign w:val="center"/>
          </w:tcPr>
          <w:p w14:paraId="67327FD1" w14:textId="77777777" w:rsidR="00837F45" w:rsidRPr="005354D5" w:rsidRDefault="00837F45" w:rsidP="009D5E4A">
            <w:pPr>
              <w:spacing w:before="60" w:after="60"/>
              <w:ind w:left="59"/>
              <w:rPr>
                <w:szCs w:val="28"/>
              </w:rPr>
            </w:pPr>
            <w:r w:rsidRPr="005354D5">
              <w:rPr>
                <w:szCs w:val="28"/>
              </w:rPr>
              <w:t>Công trình đường thủy nội địa</w:t>
            </w:r>
          </w:p>
        </w:tc>
        <w:tc>
          <w:tcPr>
            <w:tcW w:w="1720" w:type="pct"/>
            <w:shd w:val="clear" w:color="auto" w:fill="FFFFFF"/>
            <w:vAlign w:val="center"/>
          </w:tcPr>
          <w:p w14:paraId="175E6F83" w14:textId="77777777" w:rsidR="00837F45" w:rsidRPr="005354D5" w:rsidRDefault="00837F45" w:rsidP="009D5E4A">
            <w:pPr>
              <w:spacing w:before="60" w:after="60"/>
              <w:ind w:left="59" w:right="138"/>
              <w:rPr>
                <w:szCs w:val="28"/>
              </w:rPr>
            </w:pPr>
            <w:r w:rsidRPr="005354D5">
              <w:rPr>
                <w:szCs w:val="28"/>
              </w:rPr>
              <w:t>Cảng, bến thủy nội địa (cho hành khách)</w:t>
            </w:r>
          </w:p>
        </w:tc>
        <w:tc>
          <w:tcPr>
            <w:tcW w:w="1000" w:type="pct"/>
            <w:shd w:val="clear" w:color="auto" w:fill="FFFFFF"/>
            <w:vAlign w:val="center"/>
          </w:tcPr>
          <w:p w14:paraId="1CE8AE5D" w14:textId="77777777" w:rsidR="00837F45" w:rsidRPr="005354D5" w:rsidRDefault="00837F45" w:rsidP="009D5E4A">
            <w:pPr>
              <w:spacing w:before="60" w:after="60"/>
              <w:ind w:left="59" w:right="138"/>
              <w:jc w:val="center"/>
              <w:rPr>
                <w:szCs w:val="28"/>
              </w:rPr>
            </w:pPr>
            <w:r w:rsidRPr="005354D5">
              <w:rPr>
                <w:szCs w:val="28"/>
              </w:rPr>
              <w:t>Cấp II trở lên</w:t>
            </w:r>
          </w:p>
        </w:tc>
      </w:tr>
      <w:tr w:rsidR="00837F45" w:rsidRPr="005354D5" w14:paraId="46BD4EE1" w14:textId="77777777" w:rsidTr="009161AC">
        <w:tc>
          <w:tcPr>
            <w:tcW w:w="431" w:type="pct"/>
            <w:vMerge/>
            <w:shd w:val="clear" w:color="auto" w:fill="FFFFFF"/>
            <w:vAlign w:val="center"/>
          </w:tcPr>
          <w:p w14:paraId="355ECE0A"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11131CF8" w14:textId="77777777" w:rsidR="00837F45" w:rsidRPr="005354D5" w:rsidRDefault="00837F45" w:rsidP="009D5E4A">
            <w:pPr>
              <w:spacing w:before="60" w:after="60"/>
              <w:ind w:left="59"/>
              <w:rPr>
                <w:szCs w:val="28"/>
              </w:rPr>
            </w:pPr>
          </w:p>
        </w:tc>
        <w:tc>
          <w:tcPr>
            <w:tcW w:w="1720" w:type="pct"/>
            <w:shd w:val="clear" w:color="auto" w:fill="FFFFFF"/>
            <w:vAlign w:val="center"/>
          </w:tcPr>
          <w:p w14:paraId="254B0693" w14:textId="77777777" w:rsidR="00837F45" w:rsidRPr="005354D5" w:rsidRDefault="00837F45" w:rsidP="009D5E4A">
            <w:pPr>
              <w:spacing w:before="60" w:after="60"/>
              <w:ind w:left="59" w:right="138"/>
              <w:rPr>
                <w:szCs w:val="28"/>
              </w:rPr>
            </w:pPr>
            <w:r w:rsidRPr="005354D5">
              <w:rPr>
                <w:szCs w:val="28"/>
              </w:rPr>
              <w:t>Đường thủy có bề rộng (B) và độ sâu (H) nước chạy tầu (bao gồm cả phao tiêu, công trình chính trị)</w:t>
            </w:r>
          </w:p>
        </w:tc>
        <w:tc>
          <w:tcPr>
            <w:tcW w:w="1000" w:type="pct"/>
            <w:shd w:val="clear" w:color="auto" w:fill="FFFFFF"/>
            <w:vAlign w:val="center"/>
          </w:tcPr>
          <w:p w14:paraId="4A47FCE2" w14:textId="77777777" w:rsidR="00837F45" w:rsidRPr="005354D5" w:rsidRDefault="00837F45" w:rsidP="009D5E4A">
            <w:pPr>
              <w:spacing w:before="60" w:after="60"/>
              <w:ind w:left="59" w:right="138"/>
              <w:jc w:val="center"/>
              <w:rPr>
                <w:szCs w:val="28"/>
              </w:rPr>
            </w:pPr>
            <w:r w:rsidRPr="005354D5">
              <w:rPr>
                <w:szCs w:val="28"/>
              </w:rPr>
              <w:t>Cấp II trở lên</w:t>
            </w:r>
          </w:p>
        </w:tc>
      </w:tr>
      <w:tr w:rsidR="00837F45" w:rsidRPr="005354D5" w14:paraId="0198FF76" w14:textId="77777777" w:rsidTr="009161AC">
        <w:tc>
          <w:tcPr>
            <w:tcW w:w="431" w:type="pct"/>
            <w:vMerge w:val="restart"/>
            <w:shd w:val="clear" w:color="auto" w:fill="FFFFFF"/>
            <w:vAlign w:val="center"/>
          </w:tcPr>
          <w:p w14:paraId="6787F357" w14:textId="77777777" w:rsidR="00837F45" w:rsidRPr="005354D5" w:rsidRDefault="00837F45" w:rsidP="009D5E4A">
            <w:pPr>
              <w:spacing w:before="60" w:after="60"/>
              <w:jc w:val="center"/>
              <w:rPr>
                <w:szCs w:val="28"/>
              </w:rPr>
            </w:pPr>
            <w:r w:rsidRPr="005354D5">
              <w:rPr>
                <w:szCs w:val="28"/>
              </w:rPr>
              <w:t>IV.3</w:t>
            </w:r>
          </w:p>
        </w:tc>
        <w:tc>
          <w:tcPr>
            <w:tcW w:w="1849" w:type="pct"/>
            <w:vMerge w:val="restart"/>
            <w:shd w:val="clear" w:color="auto" w:fill="FFFFFF"/>
            <w:vAlign w:val="center"/>
          </w:tcPr>
          <w:p w14:paraId="658F3622" w14:textId="77777777" w:rsidR="00837F45" w:rsidRPr="005354D5" w:rsidRDefault="00837F45" w:rsidP="009D5E4A">
            <w:pPr>
              <w:spacing w:before="60" w:after="60"/>
              <w:ind w:left="59"/>
              <w:rPr>
                <w:szCs w:val="28"/>
              </w:rPr>
            </w:pPr>
            <w:r w:rsidRPr="005354D5">
              <w:rPr>
                <w:szCs w:val="28"/>
              </w:rPr>
              <w:t>Công trình hàng hải</w:t>
            </w:r>
          </w:p>
        </w:tc>
        <w:tc>
          <w:tcPr>
            <w:tcW w:w="1720" w:type="pct"/>
            <w:shd w:val="clear" w:color="auto" w:fill="FFFFFF"/>
            <w:vAlign w:val="center"/>
          </w:tcPr>
          <w:p w14:paraId="421C94E9" w14:textId="77777777" w:rsidR="00837F45" w:rsidRPr="005354D5" w:rsidRDefault="00837F45" w:rsidP="009D5E4A">
            <w:pPr>
              <w:spacing w:before="60" w:after="60"/>
              <w:ind w:left="59" w:right="138"/>
              <w:rPr>
                <w:szCs w:val="28"/>
              </w:rPr>
            </w:pPr>
            <w:r w:rsidRPr="005354D5">
              <w:rPr>
                <w:szCs w:val="28"/>
              </w:rPr>
              <w:t>Bến/cảng biển, bến phà (cho hành khách)</w:t>
            </w:r>
          </w:p>
        </w:tc>
        <w:tc>
          <w:tcPr>
            <w:tcW w:w="1000" w:type="pct"/>
            <w:shd w:val="clear" w:color="auto" w:fill="FFFFFF"/>
            <w:vAlign w:val="center"/>
          </w:tcPr>
          <w:p w14:paraId="5D899153"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693DB797" w14:textId="77777777" w:rsidTr="009161AC">
        <w:tc>
          <w:tcPr>
            <w:tcW w:w="431" w:type="pct"/>
            <w:vMerge/>
            <w:shd w:val="clear" w:color="auto" w:fill="FFFFFF"/>
            <w:vAlign w:val="center"/>
          </w:tcPr>
          <w:p w14:paraId="658D1154"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6FDEBDF2" w14:textId="77777777" w:rsidR="00837F45" w:rsidRPr="005354D5" w:rsidRDefault="00837F45" w:rsidP="009D5E4A">
            <w:pPr>
              <w:spacing w:before="60" w:after="60"/>
              <w:ind w:left="59"/>
              <w:rPr>
                <w:szCs w:val="28"/>
              </w:rPr>
            </w:pPr>
          </w:p>
        </w:tc>
        <w:tc>
          <w:tcPr>
            <w:tcW w:w="1720" w:type="pct"/>
            <w:shd w:val="clear" w:color="auto" w:fill="FFFFFF"/>
            <w:vAlign w:val="center"/>
          </w:tcPr>
          <w:p w14:paraId="4F29F0F0" w14:textId="77777777" w:rsidR="00837F45" w:rsidRPr="009D5E4A" w:rsidRDefault="00837F45" w:rsidP="009D5E4A">
            <w:pPr>
              <w:spacing w:before="60" w:after="60"/>
              <w:ind w:left="59" w:right="138"/>
              <w:rPr>
                <w:spacing w:val="-14"/>
                <w:szCs w:val="28"/>
              </w:rPr>
            </w:pPr>
            <w:r w:rsidRPr="009D5E4A">
              <w:rPr>
                <w:spacing w:val="-14"/>
                <w:szCs w:val="28"/>
              </w:rPr>
              <w:t>Các công trình hàng hải khác</w:t>
            </w:r>
          </w:p>
        </w:tc>
        <w:tc>
          <w:tcPr>
            <w:tcW w:w="1000" w:type="pct"/>
            <w:shd w:val="clear" w:color="auto" w:fill="FFFFFF"/>
            <w:vAlign w:val="center"/>
          </w:tcPr>
          <w:p w14:paraId="170D0321" w14:textId="77777777" w:rsidR="00837F45" w:rsidRPr="005354D5" w:rsidRDefault="00837F45" w:rsidP="009D5E4A">
            <w:pPr>
              <w:spacing w:before="60" w:after="60"/>
              <w:ind w:left="59" w:right="138"/>
              <w:jc w:val="center"/>
              <w:rPr>
                <w:szCs w:val="28"/>
              </w:rPr>
            </w:pPr>
            <w:r w:rsidRPr="005354D5">
              <w:rPr>
                <w:szCs w:val="28"/>
              </w:rPr>
              <w:t>Cấp II trở lên</w:t>
            </w:r>
          </w:p>
        </w:tc>
      </w:tr>
      <w:tr w:rsidR="00837F45" w:rsidRPr="005354D5" w14:paraId="0FD8B621" w14:textId="77777777" w:rsidTr="009161AC">
        <w:tc>
          <w:tcPr>
            <w:tcW w:w="431" w:type="pct"/>
            <w:shd w:val="clear" w:color="auto" w:fill="FFFFFF"/>
            <w:vAlign w:val="center"/>
          </w:tcPr>
          <w:p w14:paraId="7FB91B4E" w14:textId="77777777" w:rsidR="00837F45" w:rsidRPr="005354D5" w:rsidRDefault="00837F45" w:rsidP="009D5E4A">
            <w:pPr>
              <w:spacing w:before="60" w:after="60"/>
              <w:jc w:val="center"/>
              <w:rPr>
                <w:szCs w:val="28"/>
              </w:rPr>
            </w:pPr>
            <w:r w:rsidRPr="005354D5">
              <w:rPr>
                <w:szCs w:val="28"/>
              </w:rPr>
              <w:t>IV.4</w:t>
            </w:r>
          </w:p>
        </w:tc>
        <w:tc>
          <w:tcPr>
            <w:tcW w:w="1849" w:type="pct"/>
            <w:shd w:val="clear" w:color="auto" w:fill="FFFFFF"/>
            <w:vAlign w:val="center"/>
          </w:tcPr>
          <w:p w14:paraId="7B597E69" w14:textId="77777777" w:rsidR="00837F45" w:rsidRPr="005354D5" w:rsidRDefault="00837F45" w:rsidP="009D5E4A">
            <w:pPr>
              <w:spacing w:before="60" w:after="60"/>
              <w:ind w:left="59"/>
              <w:rPr>
                <w:szCs w:val="28"/>
              </w:rPr>
            </w:pPr>
            <w:r w:rsidRPr="005354D5">
              <w:rPr>
                <w:szCs w:val="28"/>
              </w:rPr>
              <w:t>Công trình hàng không</w:t>
            </w:r>
          </w:p>
        </w:tc>
        <w:tc>
          <w:tcPr>
            <w:tcW w:w="1720" w:type="pct"/>
            <w:shd w:val="clear" w:color="auto" w:fill="FFFFFF"/>
            <w:vAlign w:val="center"/>
          </w:tcPr>
          <w:p w14:paraId="335384BF" w14:textId="77777777" w:rsidR="00837F45" w:rsidRPr="005354D5" w:rsidRDefault="00837F45" w:rsidP="009D5E4A">
            <w:pPr>
              <w:spacing w:before="60" w:after="60"/>
              <w:ind w:left="59" w:right="138"/>
              <w:rPr>
                <w:szCs w:val="28"/>
              </w:rPr>
            </w:pPr>
            <w:r w:rsidRPr="005354D5">
              <w:rPr>
                <w:szCs w:val="28"/>
              </w:rPr>
              <w:t>Nhà ga hàng không; khu bay (bao gồm cả các công trình bảo đảm hoạt động bay)</w:t>
            </w:r>
          </w:p>
        </w:tc>
        <w:tc>
          <w:tcPr>
            <w:tcW w:w="1000" w:type="pct"/>
            <w:shd w:val="clear" w:color="auto" w:fill="FFFFFF"/>
            <w:vAlign w:val="center"/>
          </w:tcPr>
          <w:p w14:paraId="26185DF1" w14:textId="77777777" w:rsidR="00837F45" w:rsidRPr="005354D5" w:rsidRDefault="00837F45" w:rsidP="009D5E4A">
            <w:pPr>
              <w:spacing w:before="60" w:after="60"/>
              <w:ind w:left="59" w:right="138"/>
              <w:jc w:val="center"/>
              <w:rPr>
                <w:szCs w:val="28"/>
              </w:rPr>
            </w:pPr>
            <w:r w:rsidRPr="005354D5">
              <w:rPr>
                <w:szCs w:val="28"/>
              </w:rPr>
              <w:t>Mọi cấp</w:t>
            </w:r>
          </w:p>
        </w:tc>
      </w:tr>
      <w:tr w:rsidR="00837F45" w:rsidRPr="005354D5" w14:paraId="1F8DB38D" w14:textId="77777777" w:rsidTr="009161AC">
        <w:tc>
          <w:tcPr>
            <w:tcW w:w="431" w:type="pct"/>
            <w:vMerge w:val="restart"/>
            <w:shd w:val="clear" w:color="auto" w:fill="FFFFFF"/>
            <w:vAlign w:val="center"/>
          </w:tcPr>
          <w:p w14:paraId="07CFBFB9" w14:textId="77777777" w:rsidR="00837F45" w:rsidRPr="005354D5" w:rsidRDefault="00837F45" w:rsidP="009D5E4A">
            <w:pPr>
              <w:spacing w:before="60" w:after="60"/>
              <w:jc w:val="center"/>
              <w:rPr>
                <w:szCs w:val="28"/>
              </w:rPr>
            </w:pPr>
            <w:r w:rsidRPr="005354D5">
              <w:rPr>
                <w:szCs w:val="28"/>
              </w:rPr>
              <w:t>I</w:t>
            </w:r>
            <w:r w:rsidRPr="005354D5">
              <w:rPr>
                <w:szCs w:val="28"/>
              </w:rPr>
              <w:lastRenderedPageBreak/>
              <w:t>V.5</w:t>
            </w:r>
          </w:p>
        </w:tc>
        <w:tc>
          <w:tcPr>
            <w:tcW w:w="1849" w:type="pct"/>
            <w:vMerge w:val="restart"/>
            <w:shd w:val="clear" w:color="auto" w:fill="FFFFFF"/>
            <w:vAlign w:val="center"/>
          </w:tcPr>
          <w:p w14:paraId="47FAC45E" w14:textId="77777777" w:rsidR="00837F45" w:rsidRPr="005354D5" w:rsidRDefault="00837F45" w:rsidP="009D5E4A">
            <w:pPr>
              <w:spacing w:before="60" w:after="60"/>
              <w:ind w:left="59"/>
              <w:rPr>
                <w:szCs w:val="28"/>
              </w:rPr>
            </w:pPr>
            <w:r w:rsidRPr="005354D5">
              <w:rPr>
                <w:szCs w:val="28"/>
              </w:rPr>
              <w:lastRenderedPageBreak/>
              <w:t xml:space="preserve">Tuyến cáp treo và nhà </w:t>
            </w:r>
            <w:r w:rsidRPr="005354D5">
              <w:rPr>
                <w:szCs w:val="28"/>
              </w:rPr>
              <w:lastRenderedPageBreak/>
              <w:t>ga</w:t>
            </w:r>
          </w:p>
        </w:tc>
        <w:tc>
          <w:tcPr>
            <w:tcW w:w="1720" w:type="pct"/>
            <w:shd w:val="clear" w:color="auto" w:fill="FFFFFF"/>
            <w:vAlign w:val="center"/>
          </w:tcPr>
          <w:p w14:paraId="7A4C31C5" w14:textId="77777777" w:rsidR="00837F45" w:rsidRPr="005354D5" w:rsidRDefault="00837F45" w:rsidP="009D5E4A">
            <w:pPr>
              <w:spacing w:before="60" w:after="60"/>
              <w:ind w:left="59" w:right="138"/>
              <w:rPr>
                <w:szCs w:val="28"/>
              </w:rPr>
            </w:pPr>
            <w:r w:rsidRPr="005354D5">
              <w:rPr>
                <w:szCs w:val="28"/>
              </w:rPr>
              <w:lastRenderedPageBreak/>
              <w:t xml:space="preserve">Để vận chuyển </w:t>
            </w:r>
            <w:r w:rsidRPr="005354D5">
              <w:rPr>
                <w:szCs w:val="28"/>
              </w:rPr>
              <w:lastRenderedPageBreak/>
              <w:t>người</w:t>
            </w:r>
          </w:p>
        </w:tc>
        <w:tc>
          <w:tcPr>
            <w:tcW w:w="1000" w:type="pct"/>
            <w:shd w:val="clear" w:color="auto" w:fill="FFFFFF"/>
            <w:vAlign w:val="center"/>
          </w:tcPr>
          <w:p w14:paraId="581E5AC9" w14:textId="77777777" w:rsidR="00837F45" w:rsidRPr="005354D5" w:rsidRDefault="00837F45" w:rsidP="009D5E4A">
            <w:pPr>
              <w:spacing w:before="60" w:after="60"/>
              <w:ind w:left="59" w:right="138"/>
              <w:jc w:val="center"/>
              <w:rPr>
                <w:szCs w:val="28"/>
              </w:rPr>
            </w:pPr>
            <w:r w:rsidRPr="005354D5">
              <w:rPr>
                <w:szCs w:val="28"/>
              </w:rPr>
              <w:lastRenderedPageBreak/>
              <w:t>Mọi cấp</w:t>
            </w:r>
          </w:p>
        </w:tc>
      </w:tr>
      <w:tr w:rsidR="00837F45" w:rsidRPr="005354D5" w14:paraId="68DB03D2" w14:textId="77777777" w:rsidTr="009161AC">
        <w:tc>
          <w:tcPr>
            <w:tcW w:w="431" w:type="pct"/>
            <w:vMerge/>
            <w:shd w:val="clear" w:color="auto" w:fill="FFFFFF"/>
            <w:vAlign w:val="center"/>
          </w:tcPr>
          <w:p w14:paraId="1A2DFC98" w14:textId="77777777" w:rsidR="00837F45" w:rsidRPr="005354D5" w:rsidRDefault="00837F45" w:rsidP="009D5E4A">
            <w:pPr>
              <w:spacing w:before="60" w:after="60"/>
              <w:rPr>
                <w:szCs w:val="28"/>
              </w:rPr>
            </w:pPr>
          </w:p>
        </w:tc>
        <w:tc>
          <w:tcPr>
            <w:tcW w:w="1849" w:type="pct"/>
            <w:vMerge/>
            <w:shd w:val="clear" w:color="auto" w:fill="FFFFFF"/>
            <w:vAlign w:val="center"/>
          </w:tcPr>
          <w:p w14:paraId="71401AEC" w14:textId="77777777" w:rsidR="00837F45" w:rsidRPr="005354D5" w:rsidRDefault="00837F45" w:rsidP="009D5E4A">
            <w:pPr>
              <w:spacing w:before="60" w:after="60"/>
              <w:ind w:left="59"/>
              <w:rPr>
                <w:szCs w:val="28"/>
              </w:rPr>
            </w:pPr>
          </w:p>
        </w:tc>
        <w:tc>
          <w:tcPr>
            <w:tcW w:w="1720" w:type="pct"/>
            <w:shd w:val="clear" w:color="auto" w:fill="FFFFFF"/>
            <w:vAlign w:val="center"/>
          </w:tcPr>
          <w:p w14:paraId="4355C96B" w14:textId="77777777" w:rsidR="00837F45" w:rsidRPr="005354D5" w:rsidRDefault="00837F45" w:rsidP="009D5E4A">
            <w:pPr>
              <w:spacing w:before="60" w:after="60"/>
              <w:ind w:left="59" w:right="138"/>
              <w:rPr>
                <w:szCs w:val="28"/>
              </w:rPr>
            </w:pPr>
            <w:r w:rsidRPr="005354D5">
              <w:rPr>
                <w:szCs w:val="28"/>
              </w:rPr>
              <w:t>Để vận chuyển hàng hóa</w:t>
            </w:r>
          </w:p>
        </w:tc>
        <w:tc>
          <w:tcPr>
            <w:tcW w:w="1000" w:type="pct"/>
            <w:shd w:val="clear" w:color="auto" w:fill="FFFFFF"/>
            <w:vAlign w:val="center"/>
          </w:tcPr>
          <w:p w14:paraId="4D1CE71C" w14:textId="77777777" w:rsidR="00837F45" w:rsidRPr="005354D5" w:rsidRDefault="00837F45" w:rsidP="009D5E4A">
            <w:pPr>
              <w:spacing w:before="60" w:after="60"/>
              <w:ind w:left="59" w:right="138"/>
              <w:jc w:val="center"/>
              <w:rPr>
                <w:szCs w:val="28"/>
              </w:rPr>
            </w:pPr>
            <w:r w:rsidRPr="005354D5">
              <w:rPr>
                <w:szCs w:val="28"/>
              </w:rPr>
              <w:t>Cấp II trở lên</w:t>
            </w:r>
          </w:p>
        </w:tc>
      </w:tr>
      <w:tr w:rsidR="00837F45" w:rsidRPr="005354D5" w14:paraId="62E0F954" w14:textId="77777777" w:rsidTr="009161AC">
        <w:tc>
          <w:tcPr>
            <w:tcW w:w="431" w:type="pct"/>
            <w:shd w:val="clear" w:color="auto" w:fill="FFFFFF"/>
            <w:vAlign w:val="center"/>
          </w:tcPr>
          <w:p w14:paraId="352E89A6" w14:textId="77777777" w:rsidR="00837F45" w:rsidRPr="005354D5" w:rsidRDefault="00837F45" w:rsidP="009D5E4A">
            <w:pPr>
              <w:spacing w:before="60" w:after="60"/>
              <w:jc w:val="center"/>
              <w:rPr>
                <w:b/>
                <w:szCs w:val="28"/>
              </w:rPr>
            </w:pPr>
            <w:r w:rsidRPr="005354D5">
              <w:rPr>
                <w:b/>
                <w:szCs w:val="28"/>
              </w:rPr>
              <w:t>V</w:t>
            </w:r>
          </w:p>
        </w:tc>
        <w:tc>
          <w:tcPr>
            <w:tcW w:w="4569" w:type="pct"/>
            <w:gridSpan w:val="3"/>
            <w:shd w:val="clear" w:color="auto" w:fill="FFFFFF"/>
            <w:vAlign w:val="center"/>
          </w:tcPr>
          <w:p w14:paraId="55637088" w14:textId="77777777" w:rsidR="00837F45" w:rsidRPr="005354D5" w:rsidRDefault="00837F45" w:rsidP="009D5E4A">
            <w:pPr>
              <w:spacing w:before="60" w:after="60"/>
              <w:ind w:left="59" w:right="138"/>
              <w:rPr>
                <w:b/>
                <w:szCs w:val="28"/>
              </w:rPr>
            </w:pPr>
            <w:r w:rsidRPr="005354D5">
              <w:rPr>
                <w:b/>
                <w:szCs w:val="28"/>
              </w:rPr>
              <w:t>CÔNG TRÌNH NÔNG NGHIỆP VÀ PHÁT TRIỂN NÔNG THÔN</w:t>
            </w:r>
          </w:p>
        </w:tc>
      </w:tr>
      <w:tr w:rsidR="00837F45" w:rsidRPr="005354D5" w14:paraId="11898EA2" w14:textId="77777777" w:rsidTr="00283F0F">
        <w:trPr>
          <w:trHeight w:val="388"/>
        </w:trPr>
        <w:tc>
          <w:tcPr>
            <w:tcW w:w="431" w:type="pct"/>
            <w:vMerge w:val="restart"/>
            <w:shd w:val="clear" w:color="auto" w:fill="FFFFFF"/>
          </w:tcPr>
          <w:p w14:paraId="6BCA093E" w14:textId="77777777" w:rsidR="00837F45" w:rsidRPr="005354D5" w:rsidRDefault="00837F45" w:rsidP="009D5E4A">
            <w:pPr>
              <w:spacing w:before="60" w:after="60"/>
              <w:jc w:val="center"/>
              <w:rPr>
                <w:szCs w:val="28"/>
              </w:rPr>
            </w:pPr>
            <w:r w:rsidRPr="005354D5">
              <w:rPr>
                <w:szCs w:val="28"/>
              </w:rPr>
              <w:t>V.1</w:t>
            </w:r>
          </w:p>
        </w:tc>
        <w:tc>
          <w:tcPr>
            <w:tcW w:w="1849" w:type="pct"/>
            <w:vMerge w:val="restart"/>
            <w:shd w:val="clear" w:color="auto" w:fill="FFFFFF"/>
          </w:tcPr>
          <w:p w14:paraId="40D187C9" w14:textId="77777777" w:rsidR="00837F45" w:rsidRPr="005354D5" w:rsidRDefault="00837F45" w:rsidP="009D5E4A">
            <w:pPr>
              <w:spacing w:before="60" w:after="60"/>
              <w:ind w:left="59"/>
              <w:rPr>
                <w:szCs w:val="28"/>
              </w:rPr>
            </w:pPr>
            <w:r w:rsidRPr="005354D5">
              <w:rPr>
                <w:szCs w:val="28"/>
              </w:rPr>
              <w:t>Công trình thủy lợi</w:t>
            </w:r>
          </w:p>
        </w:tc>
        <w:tc>
          <w:tcPr>
            <w:tcW w:w="1720" w:type="pct"/>
            <w:shd w:val="clear" w:color="auto" w:fill="FFFFFF"/>
            <w:vAlign w:val="center"/>
          </w:tcPr>
          <w:p w14:paraId="4152F207" w14:textId="77777777" w:rsidR="00837F45" w:rsidRPr="005354D5" w:rsidRDefault="00837F45" w:rsidP="009D5E4A">
            <w:pPr>
              <w:spacing w:before="60" w:after="60"/>
              <w:ind w:left="59" w:right="138"/>
              <w:rPr>
                <w:szCs w:val="28"/>
              </w:rPr>
            </w:pPr>
            <w:r w:rsidRPr="005354D5">
              <w:rPr>
                <w:szCs w:val="28"/>
              </w:rPr>
              <w:t>Công trình cấp nước</w:t>
            </w:r>
          </w:p>
        </w:tc>
        <w:tc>
          <w:tcPr>
            <w:tcW w:w="1000" w:type="pct"/>
            <w:shd w:val="clear" w:color="auto" w:fill="FFFFFF"/>
            <w:vAlign w:val="center"/>
          </w:tcPr>
          <w:p w14:paraId="261BBF60" w14:textId="77777777" w:rsidR="00837F45" w:rsidRPr="005354D5" w:rsidRDefault="00837F45" w:rsidP="009D5E4A">
            <w:pPr>
              <w:spacing w:before="60" w:after="60"/>
              <w:ind w:left="59" w:right="138"/>
              <w:jc w:val="center"/>
              <w:rPr>
                <w:szCs w:val="28"/>
              </w:rPr>
            </w:pPr>
            <w:r w:rsidRPr="005354D5">
              <w:rPr>
                <w:szCs w:val="28"/>
              </w:rPr>
              <w:t>Cấp II trở lên</w:t>
            </w:r>
          </w:p>
        </w:tc>
      </w:tr>
      <w:tr w:rsidR="00837F45" w:rsidRPr="005354D5" w14:paraId="355D9ED4" w14:textId="77777777" w:rsidTr="00A41F93">
        <w:trPr>
          <w:trHeight w:val="388"/>
        </w:trPr>
        <w:tc>
          <w:tcPr>
            <w:tcW w:w="431" w:type="pct"/>
            <w:vMerge/>
            <w:shd w:val="clear" w:color="auto" w:fill="FFFFFF"/>
            <w:vAlign w:val="center"/>
          </w:tcPr>
          <w:p w14:paraId="65319EA3"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3B9FBF7D" w14:textId="77777777" w:rsidR="00837F45" w:rsidRPr="005354D5" w:rsidRDefault="00837F45" w:rsidP="009D5E4A">
            <w:pPr>
              <w:spacing w:before="60" w:after="60"/>
              <w:ind w:left="59"/>
              <w:rPr>
                <w:szCs w:val="28"/>
              </w:rPr>
            </w:pPr>
          </w:p>
        </w:tc>
        <w:tc>
          <w:tcPr>
            <w:tcW w:w="1720" w:type="pct"/>
            <w:shd w:val="clear" w:color="auto" w:fill="FFFFFF"/>
            <w:vAlign w:val="center"/>
          </w:tcPr>
          <w:p w14:paraId="7A81E3F1" w14:textId="77777777" w:rsidR="00837F45" w:rsidRPr="005354D5" w:rsidRDefault="00837F45" w:rsidP="009D5E4A">
            <w:pPr>
              <w:spacing w:before="60" w:after="60"/>
              <w:ind w:left="59" w:right="138"/>
              <w:rPr>
                <w:szCs w:val="28"/>
              </w:rPr>
            </w:pPr>
            <w:r w:rsidRPr="005354D5">
              <w:rPr>
                <w:szCs w:val="28"/>
              </w:rPr>
              <w:t>Hồ chứa nước</w:t>
            </w:r>
          </w:p>
        </w:tc>
        <w:tc>
          <w:tcPr>
            <w:tcW w:w="1000" w:type="pct"/>
            <w:shd w:val="clear" w:color="auto" w:fill="FFFFFF"/>
            <w:vAlign w:val="center"/>
          </w:tcPr>
          <w:p w14:paraId="641283F8"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35038AE7" w14:textId="77777777" w:rsidTr="00A41F93">
        <w:trPr>
          <w:trHeight w:val="388"/>
        </w:trPr>
        <w:tc>
          <w:tcPr>
            <w:tcW w:w="431" w:type="pct"/>
            <w:vMerge/>
            <w:shd w:val="clear" w:color="auto" w:fill="FFFFFF"/>
            <w:vAlign w:val="center"/>
          </w:tcPr>
          <w:p w14:paraId="63A30DC5" w14:textId="77777777" w:rsidR="00837F45" w:rsidRPr="005354D5" w:rsidRDefault="00837F45" w:rsidP="009D5E4A">
            <w:pPr>
              <w:spacing w:before="60" w:after="60"/>
              <w:jc w:val="center"/>
              <w:rPr>
                <w:szCs w:val="28"/>
              </w:rPr>
            </w:pPr>
          </w:p>
        </w:tc>
        <w:tc>
          <w:tcPr>
            <w:tcW w:w="1849" w:type="pct"/>
            <w:vMerge/>
            <w:shd w:val="clear" w:color="auto" w:fill="FFFFFF"/>
            <w:vAlign w:val="center"/>
          </w:tcPr>
          <w:p w14:paraId="015427D8" w14:textId="77777777" w:rsidR="00837F45" w:rsidRPr="005354D5" w:rsidRDefault="00837F45" w:rsidP="009D5E4A">
            <w:pPr>
              <w:spacing w:before="60" w:after="60"/>
              <w:ind w:left="59"/>
              <w:rPr>
                <w:szCs w:val="28"/>
              </w:rPr>
            </w:pPr>
          </w:p>
        </w:tc>
        <w:tc>
          <w:tcPr>
            <w:tcW w:w="1720" w:type="pct"/>
            <w:shd w:val="clear" w:color="auto" w:fill="FFFFFF"/>
            <w:vAlign w:val="center"/>
          </w:tcPr>
          <w:p w14:paraId="148944D1" w14:textId="77777777" w:rsidR="00837F45" w:rsidRPr="005354D5" w:rsidRDefault="00837F45" w:rsidP="009D5E4A">
            <w:pPr>
              <w:spacing w:before="60" w:after="60"/>
              <w:ind w:left="59" w:right="138"/>
              <w:rPr>
                <w:szCs w:val="28"/>
              </w:rPr>
            </w:pPr>
            <w:r w:rsidRPr="005354D5">
              <w:rPr>
                <w:szCs w:val="28"/>
              </w:rPr>
              <w:t>Đập ngăn nước và các công trình thủy lợi chịu áp khác</w:t>
            </w:r>
          </w:p>
        </w:tc>
        <w:tc>
          <w:tcPr>
            <w:tcW w:w="1000" w:type="pct"/>
            <w:shd w:val="clear" w:color="auto" w:fill="FFFFFF"/>
            <w:vAlign w:val="center"/>
          </w:tcPr>
          <w:p w14:paraId="7121B401" w14:textId="77777777" w:rsidR="00837F45" w:rsidRPr="005354D5" w:rsidRDefault="00837F45" w:rsidP="009D5E4A">
            <w:pPr>
              <w:spacing w:before="60" w:after="60"/>
              <w:ind w:left="59" w:right="138"/>
              <w:jc w:val="center"/>
              <w:rPr>
                <w:szCs w:val="28"/>
              </w:rPr>
            </w:pPr>
            <w:r w:rsidRPr="005354D5">
              <w:rPr>
                <w:szCs w:val="28"/>
              </w:rPr>
              <w:t>Cấp III trở lên</w:t>
            </w:r>
          </w:p>
        </w:tc>
      </w:tr>
      <w:tr w:rsidR="00837F45" w:rsidRPr="005354D5" w14:paraId="54105201" w14:textId="77777777" w:rsidTr="009161AC">
        <w:tc>
          <w:tcPr>
            <w:tcW w:w="431" w:type="pct"/>
            <w:shd w:val="clear" w:color="auto" w:fill="FFFFFF"/>
            <w:vAlign w:val="center"/>
          </w:tcPr>
          <w:p w14:paraId="63F49DCD" w14:textId="77777777" w:rsidR="00837F45" w:rsidRPr="005354D5" w:rsidRDefault="00837F45" w:rsidP="009D5E4A">
            <w:pPr>
              <w:spacing w:before="60" w:after="60"/>
              <w:jc w:val="center"/>
              <w:rPr>
                <w:szCs w:val="28"/>
              </w:rPr>
            </w:pPr>
            <w:r w:rsidRPr="005354D5">
              <w:rPr>
                <w:szCs w:val="28"/>
              </w:rPr>
              <w:t>V.2</w:t>
            </w:r>
          </w:p>
        </w:tc>
        <w:tc>
          <w:tcPr>
            <w:tcW w:w="1849" w:type="pct"/>
            <w:shd w:val="clear" w:color="auto" w:fill="FFFFFF"/>
            <w:vAlign w:val="center"/>
          </w:tcPr>
          <w:p w14:paraId="3A56B22A" w14:textId="77777777" w:rsidR="00837F45" w:rsidRPr="005354D5" w:rsidRDefault="00837F45" w:rsidP="009D5E4A">
            <w:pPr>
              <w:spacing w:before="60" w:after="60"/>
              <w:ind w:left="59"/>
              <w:rPr>
                <w:szCs w:val="28"/>
              </w:rPr>
            </w:pPr>
            <w:r w:rsidRPr="005354D5">
              <w:rPr>
                <w:szCs w:val="28"/>
              </w:rPr>
              <w:t>Công trình đê điều</w:t>
            </w:r>
          </w:p>
        </w:tc>
        <w:tc>
          <w:tcPr>
            <w:tcW w:w="1720" w:type="pct"/>
            <w:shd w:val="clear" w:color="auto" w:fill="FFFFFF"/>
            <w:vAlign w:val="center"/>
          </w:tcPr>
          <w:p w14:paraId="2AFDD64B" w14:textId="77777777" w:rsidR="00837F45" w:rsidRPr="005354D5" w:rsidRDefault="00837F45" w:rsidP="009D5E4A">
            <w:pPr>
              <w:spacing w:before="60" w:after="60"/>
              <w:ind w:left="59" w:right="138"/>
              <w:rPr>
                <w:szCs w:val="28"/>
              </w:rPr>
            </w:pPr>
          </w:p>
        </w:tc>
        <w:tc>
          <w:tcPr>
            <w:tcW w:w="1000" w:type="pct"/>
            <w:shd w:val="clear" w:color="auto" w:fill="FFFFFF"/>
            <w:vAlign w:val="center"/>
          </w:tcPr>
          <w:p w14:paraId="6712B756" w14:textId="77777777" w:rsidR="00837F45" w:rsidRPr="005354D5" w:rsidRDefault="00837F45" w:rsidP="009D5E4A">
            <w:pPr>
              <w:spacing w:before="60" w:after="60"/>
              <w:ind w:left="59" w:right="138"/>
              <w:jc w:val="center"/>
              <w:rPr>
                <w:szCs w:val="28"/>
              </w:rPr>
            </w:pPr>
            <w:r w:rsidRPr="005354D5">
              <w:rPr>
                <w:szCs w:val="28"/>
              </w:rPr>
              <w:t>Mọi cấp</w:t>
            </w:r>
          </w:p>
        </w:tc>
      </w:tr>
    </w:tbl>
    <w:p w14:paraId="1126E28F" w14:textId="77777777" w:rsidR="00837F45" w:rsidRDefault="00837F45" w:rsidP="006805CB">
      <w:pPr>
        <w:spacing w:before="120"/>
        <w:rPr>
          <w:szCs w:val="28"/>
        </w:rPr>
      </w:pPr>
    </w:p>
    <w:p w14:paraId="1BCE3489" w14:textId="77777777" w:rsidR="00837F45" w:rsidRDefault="00837F45">
      <w:pPr>
        <w:rPr>
          <w:szCs w:val="28"/>
        </w:rPr>
      </w:pPr>
      <w:r>
        <w:rPr>
          <w:szCs w:val="28"/>
        </w:rPr>
        <w:br w:type="page"/>
      </w:r>
    </w:p>
    <w:bookmarkStart w:id="418" w:name="_MON_1815204456"/>
    <w:bookmarkEnd w:id="418"/>
    <w:p w14:paraId="50C2222B" w14:textId="77777777" w:rsidR="00837F45" w:rsidRPr="005354D5" w:rsidRDefault="00837F45" w:rsidP="006805CB">
      <w:pPr>
        <w:spacing w:before="120"/>
        <w:rPr>
          <w:szCs w:val="28"/>
        </w:rPr>
      </w:pPr>
      <w:r>
        <w:rPr>
          <w:szCs w:val="28"/>
        </w:rPr>
        <w:object w:dxaOrig="10559" w:dyaOrig="576" w14:anchorId="0378A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28.5pt" o:ole="">
            <v:imagedata r:id="rId15" o:title=""/>
          </v:shape>
          <o:OLEObject Type="Embed" ProgID="Word.Document.12" ShapeID="_x0000_i1025" DrawAspect="Content" ObjectID="_1815204496" r:id="rId16">
            <o:FieldCodes>\s</o:FieldCodes>
          </o:OLEObject>
        </w:object>
      </w:r>
    </w:p>
    <w:p w14:paraId="01A0B2AA" w14:textId="77777777" w:rsidR="00A07916" w:rsidRPr="005428D5" w:rsidRDefault="00A07916" w:rsidP="005428D5">
      <w:pPr>
        <w:keepNext/>
        <w:tabs>
          <w:tab w:val="center" w:pos="4536"/>
          <w:tab w:val="left" w:pos="7742"/>
        </w:tabs>
        <w:spacing w:before="240" w:after="0" w:line="240" w:lineRule="auto"/>
        <w:ind w:firstLine="567"/>
        <w:outlineLvl w:val="3"/>
        <w:rPr>
          <w:szCs w:val="28"/>
        </w:rPr>
      </w:pPr>
      <w:bookmarkStart w:id="419" w:name="_GoBack"/>
      <w:bookmarkEnd w:id="419"/>
    </w:p>
    <w:sectPr w:rsidR="00A07916" w:rsidRPr="005428D5" w:rsidSect="005428D5">
      <w:headerReference w:type="default" r:id="rId17"/>
      <w:pgSz w:w="11907" w:h="16840" w:code="9"/>
      <w:pgMar w:top="1418" w:right="1134" w:bottom="1134" w:left="1985" w:header="567" w:footer="272" w:gutter="0"/>
      <w:pgNumType w:start="1"/>
      <w:cols w:space="720"/>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117637" w16cex:dateUtc="2024-12-21T10:15:00Z"/>
  <w16cex:commentExtensible w16cex:durableId="2B11787B" w16cex:dateUtc="2024-12-21T10:25:00Z"/>
  <w16cex:commentExtensible w16cex:durableId="2B117992" w16cex:dateUtc="2024-12-21T10:29:00Z"/>
  <w16cex:commentExtensible w16cex:durableId="2B11795E" w16cex:dateUtc="2024-12-21T10:29:00Z"/>
  <w16cex:commentExtensible w16cex:durableId="2B117C81" w16cex:dateUtc="2024-12-21T10:42:00Z"/>
  <w16cex:commentExtensible w16cex:durableId="2B117CE5" w16cex:dateUtc="2024-12-21T10:44:00Z"/>
  <w16cex:commentExtensible w16cex:durableId="2B117FF0" w16cex:dateUtc="2024-12-21T10:57:00Z"/>
  <w16cex:commentExtensible w16cex:durableId="2B117FFD" w16cex:dateUtc="2024-12-21T10:57:00Z"/>
  <w16cex:commentExtensible w16cex:durableId="2B1180E3" w16cex:dateUtc="2024-12-21T11:01:00Z"/>
  <w16cex:commentExtensible w16cex:durableId="2B118104" w16cex:dateUtc="2024-12-21T11:01:00Z"/>
  <w16cex:commentExtensible w16cex:durableId="2B1181B0" w16cex:dateUtc="2024-12-21T11:04:00Z"/>
  <w16cex:commentExtensible w16cex:durableId="2B1183C9" w16cex:dateUtc="2024-12-21T11:13:00Z"/>
  <w16cex:commentExtensible w16cex:durableId="2B1184A9" w16cex:dateUtc="2024-12-21T11:17:00Z"/>
  <w16cex:commentExtensible w16cex:durableId="2B118615" w16cex:dateUtc="2024-12-21T11:23:00Z"/>
  <w16cex:commentExtensible w16cex:durableId="2B118632" w16cex:dateUtc="2024-12-21T11:23:00Z"/>
  <w16cex:commentExtensible w16cex:durableId="2B118670" w16cex:dateUtc="2024-12-21T11:24:00Z"/>
  <w16cex:commentExtensible w16cex:durableId="2B118703" w16cex:dateUtc="2024-12-21T11:27:00Z"/>
  <w16cex:commentExtensible w16cex:durableId="2B11881A" w16cex:dateUtc="2024-12-21T11:31:00Z"/>
  <w16cex:commentExtensible w16cex:durableId="2B11882D" w16cex:dateUtc="2024-12-21T11:32:00Z"/>
  <w16cex:commentExtensible w16cex:durableId="2B11884B" w16cex:dateUtc="2024-12-21T11:32:00Z"/>
  <w16cex:commentExtensible w16cex:durableId="2B11887A" w16cex:dateUtc="2024-12-21T11:33:00Z"/>
  <w16cex:commentExtensible w16cex:durableId="2B118993" w16cex:dateUtc="2024-12-21T11:38:00Z"/>
  <w16cex:commentExtensible w16cex:durableId="2B118D72" w16cex:dateUtc="2024-12-21T11:54:00Z"/>
  <w16cex:commentExtensible w16cex:durableId="2B118D3C" w16cex:dateUtc="2024-12-21T11:53:00Z"/>
  <w16cex:commentExtensible w16cex:durableId="2B118DB1" w16cex:dateUtc="2024-12-21T11:55:00Z"/>
  <w16cex:commentExtensible w16cex:durableId="2B119703" w16cex:dateUtc="2024-12-21T12:35:00Z"/>
  <w16cex:commentExtensible w16cex:durableId="2B11995E" w16cex:dateUtc="2024-12-21T12:45:00Z"/>
  <w16cex:commentExtensible w16cex:durableId="2B119A93" w16cex:dateUtc="2024-12-21T12:50:00Z"/>
  <w16cex:commentExtensible w16cex:durableId="2B119BB8" w16cex:dateUtc="2024-12-21T12:55:00Z"/>
  <w16cex:commentExtensible w16cex:durableId="2B1184DB" w16cex:dateUtc="2024-12-21T11:18:00Z"/>
  <w16cex:commentExtensible w16cex:durableId="2B119F4C" w16cex:dateUtc="2024-12-21T13:10:00Z"/>
  <w16cex:commentExtensible w16cex:durableId="2B11A000" w16cex:dateUtc="2024-12-21T13:13:00Z"/>
  <w16cex:commentExtensible w16cex:durableId="2B11A044" w16cex:dateUtc="2024-12-21T13:15:00Z"/>
  <w16cex:commentExtensible w16cex:durableId="2B11A1B6" w16cex:dateUtc="2024-12-21T13:21:00Z"/>
  <w16cex:commentExtensible w16cex:durableId="2B11A1C4" w16cex:dateUtc="2024-12-21T13:21:00Z"/>
  <w16cex:commentExtensible w16cex:durableId="2B11A3F3" w16cex:dateUtc="2024-12-21T13:30:00Z"/>
  <w16cex:commentExtensible w16cex:durableId="2B11A40F" w16cex:dateUtc="2024-12-21T13:31:00Z"/>
  <w16cex:commentExtensible w16cex:durableId="2B11A5A7" w16cex:dateUtc="2024-12-21T13:37:00Z"/>
  <w16cex:commentExtensible w16cex:durableId="2B11AAD9" w16cex:dateUtc="2024-12-21T14:00:00Z"/>
  <w16cex:commentExtensible w16cex:durableId="2B118A7A" w16cex:dateUtc="2024-12-21T11:42:00Z"/>
  <w16cex:commentExtensible w16cex:durableId="2AF2BF53" w16cex:dateUtc="2024-11-28T03:07:00Z"/>
  <w16cex:commentExtensible w16cex:durableId="2AF30803" w16cex:dateUtc="2024-11-28T08:17:00Z"/>
  <w16cex:commentExtensible w16cex:durableId="45114C27" w16cex:dateUtc="2024-11-28T08:17:00Z"/>
  <w16cex:commentExtensible w16cex:durableId="2AEEC078" w16cex:dateUtc="2024-11-25T02:23:00Z"/>
  <w16cex:commentExtensible w16cex:durableId="2AF30B4C" w16cex:dateUtc="2024-11-28T08:31:00Z"/>
  <w16cex:commentExtensible w16cex:durableId="2AF2C37F" w16cex:dateUtc="2024-11-28T03:25:00Z"/>
  <w16cex:commentExtensible w16cex:durableId="2AF2C34D" w16cex:dateUtc="2024-11-28T03:23:00Z"/>
  <w16cex:commentExtensible w16cex:durableId="2AF2C817" w16cex:dateUtc="2024-11-28T03:44:00Z"/>
  <w16cex:commentExtensible w16cex:durableId="2AF3095C" w16cex:dateUtc="2024-11-28T08:23:00Z"/>
  <w16cex:commentExtensible w16cex:durableId="2AF30A02" w16cex:dateUtc="2024-11-28T08:25:00Z"/>
  <w16cex:commentExtensible w16cex:durableId="2AF30DAE" w16cex:dateUtc="2024-11-28T08:41: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B9BD5" w14:textId="77777777" w:rsidR="007C695A" w:rsidRDefault="007C695A" w:rsidP="00E665DF">
      <w:pPr>
        <w:spacing w:after="0" w:line="240" w:lineRule="auto"/>
      </w:pPr>
      <w:r>
        <w:separator/>
      </w:r>
    </w:p>
  </w:endnote>
  <w:endnote w:type="continuationSeparator" w:id="0">
    <w:p w14:paraId="134E6900" w14:textId="77777777" w:rsidR="007C695A" w:rsidRDefault="007C695A" w:rsidP="00E66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FrankRuehl">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diaUPC">
    <w:charset w:val="DE"/>
    <w:family w:val="swiss"/>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Times New Roman Italic">
    <w:altName w:val="Times New Roman"/>
    <w:panose1 w:val="00000000000000000000"/>
    <w:charset w:val="00"/>
    <w:family w:val="roman"/>
    <w:notTrueType/>
    <w:pitch w:val="default"/>
  </w:font>
  <w:font w:name=".VnTime">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065C5" w14:textId="77777777" w:rsidR="007C695A" w:rsidRDefault="007C695A" w:rsidP="00E665DF">
      <w:pPr>
        <w:spacing w:after="0" w:line="240" w:lineRule="auto"/>
      </w:pPr>
      <w:r>
        <w:separator/>
      </w:r>
    </w:p>
  </w:footnote>
  <w:footnote w:type="continuationSeparator" w:id="0">
    <w:p w14:paraId="032A2825" w14:textId="77777777" w:rsidR="007C695A" w:rsidRDefault="007C695A" w:rsidP="00E665DF">
      <w:pPr>
        <w:spacing w:after="0" w:line="240" w:lineRule="auto"/>
      </w:pPr>
      <w:r>
        <w:continuationSeparator/>
      </w:r>
    </w:p>
  </w:footnote>
  <w:footnote w:id="1">
    <w:p w14:paraId="736B57AD" w14:textId="77777777" w:rsidR="00837F45" w:rsidRPr="0002054C" w:rsidRDefault="00837F45" w:rsidP="006805CB">
      <w:pPr>
        <w:pStyle w:val="FootnoteText"/>
        <w:ind w:firstLine="567"/>
        <w:rPr>
          <w:sz w:val="22"/>
          <w:szCs w:val="22"/>
        </w:rPr>
      </w:pPr>
      <w:r w:rsidRPr="0002054C">
        <w:rPr>
          <w:rStyle w:val="FootnoteReference"/>
          <w:sz w:val="22"/>
          <w:szCs w:val="22"/>
        </w:rPr>
        <w:footnoteRef/>
      </w:r>
      <w:r w:rsidRPr="0002054C">
        <w:rPr>
          <w:sz w:val="22"/>
          <w:szCs w:val="22"/>
        </w:rPr>
        <w:t xml:space="preserve"> Theo quy định của Bộ Xây dựng về phân cấp công trình</w:t>
      </w:r>
      <w:r>
        <w:rPr>
          <w:sz w:val="22"/>
          <w:szCs w:val="22"/>
        </w:rPr>
        <w:t xml:space="preserve"> xây dựng</w:t>
      </w:r>
      <w:r w:rsidRPr="0002054C">
        <w:rPr>
          <w:sz w:val="22"/>
          <w:szCs w:val="22"/>
        </w:rPr>
        <w:t xml:space="preserve"> và</w:t>
      </w:r>
      <w:r>
        <w:rPr>
          <w:sz w:val="22"/>
          <w:szCs w:val="22"/>
        </w:rPr>
        <w:t xml:space="preserve"> hướng dẫn</w:t>
      </w:r>
      <w:r w:rsidRPr="0002054C">
        <w:rPr>
          <w:sz w:val="22"/>
          <w:szCs w:val="22"/>
        </w:rPr>
        <w:t xml:space="preserve"> áp dụng trong quản lý hoạt động xây dựng</w:t>
      </w:r>
      <w:r>
        <w:rPr>
          <w:sz w:val="22"/>
          <w:szCs w:val="22"/>
        </w:rPr>
        <w:t>.</w:t>
      </w:r>
    </w:p>
  </w:footnote>
  <w:footnote w:id="2">
    <w:p w14:paraId="780F8B6B" w14:textId="77777777" w:rsidR="00837F45" w:rsidRPr="00DB73AE" w:rsidRDefault="00837F45" w:rsidP="00DB73AE">
      <w:pPr>
        <w:ind w:firstLine="567"/>
        <w:rPr>
          <w:sz w:val="22"/>
        </w:rPr>
      </w:pPr>
      <w:bookmarkStart w:id="315" w:name="_Hlk186124409"/>
      <w:r w:rsidRPr="008D18DF">
        <w:rPr>
          <w:rStyle w:val="FootnoteReference"/>
          <w:sz w:val="22"/>
        </w:rPr>
        <w:t>2</w:t>
      </w:r>
      <w:r w:rsidRPr="008D18DF">
        <w:rPr>
          <w:sz w:val="22"/>
        </w:rPr>
        <w:t xml:space="preserve"> </w:t>
      </w:r>
      <w:r w:rsidRPr="00DB73AE">
        <w:rPr>
          <w:sz w:val="22"/>
        </w:rPr>
        <w:t xml:space="preserve">Đối với văn bản/quyết định phê duyệt và bản vẽ (nếu có) của quy hoạch </w:t>
      </w:r>
      <w:r>
        <w:rPr>
          <w:sz w:val="22"/>
        </w:rPr>
        <w:t>quy định tại điểm d, điểm đ khoản 2 Điều 17 Nghị định này</w:t>
      </w:r>
      <w:r w:rsidRPr="00DB73AE">
        <w:rPr>
          <w:sz w:val="22"/>
        </w:rPr>
        <w:t xml:space="preserve"> đã được khởi tạo mã số thông tin, cập nhật nội dung theo quy định của Chính phủ về Cơ sở dữ liệu quốc gia về hoạt động xây dựng, chỉ cần cung cấp mã số thông tin của đồ án quy hoạch xây dựng.</w:t>
      </w:r>
    </w:p>
    <w:bookmarkEnd w:id="315"/>
  </w:footnote>
  <w:footnote w:id="3">
    <w:p w14:paraId="07648694" w14:textId="77777777" w:rsidR="00837F45" w:rsidRPr="00DB73AE" w:rsidRDefault="00837F45" w:rsidP="00DB73AE">
      <w:pPr>
        <w:pStyle w:val="FootnoteText"/>
        <w:ind w:firstLine="567"/>
        <w:rPr>
          <w:sz w:val="22"/>
          <w:szCs w:val="22"/>
        </w:rPr>
      </w:pPr>
      <w:r w:rsidRPr="008D18DF">
        <w:rPr>
          <w:rStyle w:val="FootnoteReference"/>
          <w:sz w:val="22"/>
          <w:szCs w:val="22"/>
        </w:rPr>
        <w:t>3</w:t>
      </w:r>
      <w:r w:rsidRPr="008D18DF">
        <w:rPr>
          <w:sz w:val="22"/>
          <w:szCs w:val="22"/>
        </w:rPr>
        <w:t xml:space="preserve"> </w:t>
      </w:r>
      <w:r w:rsidRPr="00DB73AE">
        <w:rPr>
          <w:sz w:val="22"/>
          <w:szCs w:val="22"/>
        </w:rPr>
        <w:t>Đối với trường hợp người đề nghị thẩm định đề nghị cơ quan chuyên môn về xây dựng thuộc Bộ Quản lý công trình xây dựng chuyên ngành thực hiện thẩm định Báo cáo nghiên cứu khả thi đầu tư xây dựng của dự án theo quy định tại khoản 1</w:t>
      </w:r>
      <w:r>
        <w:rPr>
          <w:sz w:val="22"/>
          <w:szCs w:val="22"/>
        </w:rPr>
        <w:t>0</w:t>
      </w:r>
      <w:r w:rsidRPr="00DB73AE">
        <w:rPr>
          <w:sz w:val="22"/>
          <w:szCs w:val="22"/>
        </w:rPr>
        <w:t xml:space="preserve"> Điều 16 Nghị định này.</w:t>
      </w:r>
    </w:p>
    <w:p w14:paraId="368B953D" w14:textId="77777777" w:rsidR="00837F45" w:rsidRDefault="00837F45" w:rsidP="00DB73AE"/>
    <w:p w14:paraId="23E904DA" w14:textId="77777777" w:rsidR="00837F45" w:rsidRPr="0002054C" w:rsidRDefault="00837F45" w:rsidP="006805CB">
      <w:pPr>
        <w:pStyle w:val="FootnoteText"/>
        <w:ind w:firstLine="567"/>
        <w:rPr>
          <w:sz w:val="22"/>
          <w:szCs w:val="22"/>
        </w:rPr>
      </w:pPr>
    </w:p>
  </w:footnote>
  <w:footnote w:id="4">
    <w:p w14:paraId="3D6BE1CF" w14:textId="77777777" w:rsidR="00837F45" w:rsidRPr="00720314" w:rsidRDefault="00837F45" w:rsidP="004875D0">
      <w:pPr>
        <w:ind w:firstLine="567"/>
        <w:rPr>
          <w:sz w:val="22"/>
        </w:rPr>
      </w:pPr>
      <w:r>
        <w:rPr>
          <w:rStyle w:val="FootnoteReference"/>
        </w:rPr>
        <w:t>1</w:t>
      </w:r>
      <w:r>
        <w:t xml:space="preserve"> </w:t>
      </w:r>
      <w:r w:rsidRPr="00720314">
        <w:rPr>
          <w:sz w:val="22"/>
        </w:rPr>
        <w:t>Theo quy định của Bộ Xây dựng về phân cấp công trình xây dựng và hướng dẫn áp dụng trong quản lý hoạt động xây dựng.</w:t>
      </w:r>
    </w:p>
    <w:p w14:paraId="6EC28808" w14:textId="77777777" w:rsidR="00837F45" w:rsidRPr="004875D0" w:rsidRDefault="00837F45">
      <w:pPr>
        <w:pStyle w:val="FootnoteText"/>
      </w:pPr>
    </w:p>
  </w:footnote>
  <w:footnote w:id="5">
    <w:p w14:paraId="37E97FD6" w14:textId="77777777" w:rsidR="00837F45" w:rsidRPr="004875D0" w:rsidRDefault="00837F45" w:rsidP="004875D0">
      <w:pPr>
        <w:ind w:firstLine="567"/>
        <w:rPr>
          <w:sz w:val="22"/>
        </w:rPr>
      </w:pPr>
      <w:r w:rsidRPr="00ED6A9E">
        <w:rPr>
          <w:rStyle w:val="FootnoteReference"/>
          <w:sz w:val="22"/>
        </w:rPr>
        <w:t>2</w:t>
      </w:r>
      <w:r w:rsidRPr="004875D0">
        <w:rPr>
          <w:sz w:val="22"/>
        </w:rPr>
        <w:t xml:space="preserve"> </w:t>
      </w:r>
      <w:r w:rsidRPr="00720314">
        <w:rPr>
          <w:sz w:val="22"/>
        </w:rPr>
        <w:t>Kiểm tra, đánh giá độ ổn định, chuyển vị, độ lún tổng thể kết cấu công trình; khả năng chịu lực, biến dạng, ổn định của cấu kiện, có yếu tổ bất lợi về an toàn công trình,...</w:t>
      </w:r>
    </w:p>
  </w:footnote>
  <w:footnote w:id="6">
    <w:p w14:paraId="13DA01FF" w14:textId="77777777" w:rsidR="00837F45" w:rsidRPr="00720314" w:rsidRDefault="00837F45" w:rsidP="004875D0">
      <w:pPr>
        <w:ind w:firstLine="567"/>
        <w:rPr>
          <w:sz w:val="22"/>
        </w:rPr>
      </w:pPr>
      <w:r w:rsidRPr="00ED6A9E">
        <w:rPr>
          <w:rStyle w:val="FootnoteReference"/>
          <w:sz w:val="22"/>
        </w:rPr>
        <w:t>3</w:t>
      </w:r>
      <w:r w:rsidRPr="00ED6A9E">
        <w:rPr>
          <w:sz w:val="22"/>
        </w:rPr>
        <w:t xml:space="preserve"> </w:t>
      </w:r>
      <w:r w:rsidRPr="00720314">
        <w:rPr>
          <w:sz w:val="22"/>
        </w:rPr>
        <w:t>Kiểm tra tính đầy đủ của hồ sơ thiết kế cơ sở về thiết kế phòng cháy chữa cháy theo quy định pháp luật về phòng cháy chữa cháy; kiểm tra việc đáp ứng Quy chuẩn kỹ thuật quốc gia về an toàn cháy do nhà thầu tư vấn thiết kế đề xuất, tư vấn thẩm tra đánh giá về giải pháp thiết kế và các tiêu chí đáp ứng yêu cầu về phòng cháy chữa cháy theo quy định như: khoảng cách an toàn phòng cháy chữa cháy; đường giao thông phục vụ xe chữa cháy, lối thoát nạn, gian lánh nạn</w:t>
      </w:r>
      <w:r>
        <w:rPr>
          <w:sz w:val="22"/>
        </w:rPr>
        <w:t xml:space="preserve"> (nếu có)</w:t>
      </w:r>
      <w:r w:rsidRPr="00720314">
        <w:rPr>
          <w:sz w:val="22"/>
        </w:rPr>
        <w:t>, bậc chịu lửa công trình,…</w:t>
      </w:r>
    </w:p>
    <w:p w14:paraId="2D8B5187" w14:textId="77777777" w:rsidR="00837F45" w:rsidRPr="004875D0" w:rsidRDefault="00837F45">
      <w:pPr>
        <w:pStyle w:val="FootnoteText"/>
      </w:pPr>
    </w:p>
  </w:footnote>
  <w:footnote w:id="7">
    <w:p w14:paraId="54C3833B" w14:textId="77777777" w:rsidR="00837F45" w:rsidRPr="0002054C" w:rsidRDefault="00837F45" w:rsidP="000A0DCF">
      <w:pPr>
        <w:pStyle w:val="FootnoteText"/>
        <w:ind w:firstLine="567"/>
        <w:rPr>
          <w:sz w:val="22"/>
          <w:szCs w:val="22"/>
        </w:rPr>
      </w:pPr>
      <w:r w:rsidRPr="0002054C">
        <w:rPr>
          <w:rStyle w:val="FootnoteReference"/>
          <w:sz w:val="22"/>
          <w:szCs w:val="22"/>
        </w:rPr>
        <w:footnoteRef/>
      </w:r>
      <w:r w:rsidRPr="0002054C">
        <w:rPr>
          <w:sz w:val="22"/>
          <w:szCs w:val="22"/>
        </w:rPr>
        <w:t xml:space="preserve"> </w:t>
      </w:r>
      <w:r w:rsidRPr="00DC4FD8">
        <w:rPr>
          <w:sz w:val="22"/>
          <w:szCs w:val="22"/>
        </w:rPr>
        <w:t>Theo quy định của Bộ Xây dựng về phân cấp công trình xây dựng và hướng dẫn áp dụng trong quản lý hoạt động xây dựng.</w:t>
      </w:r>
    </w:p>
  </w:footnote>
  <w:footnote w:id="8">
    <w:p w14:paraId="6B8E4A71" w14:textId="77777777" w:rsidR="00837F45" w:rsidRDefault="00837F45" w:rsidP="000A0DCF">
      <w:pPr>
        <w:pStyle w:val="FootnoteText"/>
        <w:ind w:firstLine="567"/>
      </w:pPr>
      <w:r w:rsidRPr="0002054C">
        <w:rPr>
          <w:rStyle w:val="FootnoteReference"/>
          <w:sz w:val="22"/>
          <w:szCs w:val="22"/>
        </w:rPr>
        <w:footnoteRef/>
      </w:r>
      <w:r w:rsidRPr="0002054C">
        <w:rPr>
          <w:sz w:val="22"/>
          <w:szCs w:val="22"/>
        </w:rPr>
        <w:t xml:space="preserve"> </w:t>
      </w:r>
      <w:r w:rsidRPr="00DC4FD8">
        <w:rPr>
          <w:sz w:val="22"/>
          <w:szCs w:val="22"/>
        </w:rPr>
        <w:t>Theo quy định của Bộ Xây dựng về phân cấp công trình xây dựng và hướng dẫn áp dụng trong quản lý hoạt động xây dựng.</w:t>
      </w:r>
    </w:p>
  </w:footnote>
  <w:footnote w:id="9">
    <w:p w14:paraId="4CCAD35A" w14:textId="77777777" w:rsidR="00837F45" w:rsidRDefault="00837F45" w:rsidP="006270A1">
      <w:pPr>
        <w:pStyle w:val="FootnoteText"/>
        <w:ind w:firstLine="567"/>
      </w:pPr>
      <w:r w:rsidRPr="0002054C">
        <w:rPr>
          <w:rStyle w:val="FootnoteReference"/>
          <w:sz w:val="22"/>
          <w:szCs w:val="22"/>
        </w:rPr>
        <w:footnoteRef/>
      </w:r>
      <w:r w:rsidRPr="0002054C">
        <w:rPr>
          <w:sz w:val="22"/>
          <w:szCs w:val="22"/>
        </w:rPr>
        <w:t xml:space="preserve"> </w:t>
      </w:r>
      <w:r w:rsidRPr="00DC4FD8">
        <w:rPr>
          <w:sz w:val="22"/>
          <w:szCs w:val="22"/>
        </w:rPr>
        <w:t>Theo quy định của Bộ Xây dựng về phân cấp công trình xây dựng và hướng dẫn áp dụng trong quản lý hoạt động xây dựng.</w:t>
      </w:r>
    </w:p>
  </w:footnote>
  <w:footnote w:id="10">
    <w:p w14:paraId="1C1AF8BE" w14:textId="77777777" w:rsidR="00837F45" w:rsidRPr="005C3FB4" w:rsidRDefault="00837F45" w:rsidP="00ED6A9E">
      <w:pPr>
        <w:ind w:firstLine="567"/>
        <w:rPr>
          <w:sz w:val="22"/>
        </w:rPr>
      </w:pPr>
      <w:r w:rsidRPr="00ED6A9E">
        <w:rPr>
          <w:rStyle w:val="FootnoteReference"/>
          <w:sz w:val="22"/>
        </w:rPr>
        <w:t>2</w:t>
      </w:r>
      <w:r w:rsidRPr="00ED6A9E">
        <w:rPr>
          <w:sz w:val="22"/>
        </w:rPr>
        <w:t xml:space="preserve"> </w:t>
      </w:r>
      <w:r w:rsidRPr="005C3FB4">
        <w:rPr>
          <w:iCs/>
          <w:sz w:val="22"/>
          <w:lang w:val="cs-CZ"/>
        </w:rPr>
        <w:t>Đối với dự án sử dụng vốn nhà nước ngoài đầu tư công không thuộc đối tượng quy định tại điểm c khoản 1 Điều 58 của Luật Xây</w:t>
      </w:r>
      <w:r w:rsidRPr="005C3FB4">
        <w:rPr>
          <w:iCs/>
          <w:sz w:val="22"/>
        </w:rPr>
        <w:t xml:space="preserve"> dựng</w:t>
      </w:r>
      <w:r w:rsidRPr="005C3FB4">
        <w:rPr>
          <w:iCs/>
          <w:sz w:val="22"/>
          <w:lang w:val="cs-CZ"/>
        </w:rPr>
        <w:t>, người quyết định đầu tư thẩm định các nội dung quy định tại khoản 2 Điều 58 của Luật Xây</w:t>
      </w:r>
      <w:r w:rsidRPr="005C3FB4">
        <w:rPr>
          <w:iCs/>
          <w:sz w:val="22"/>
        </w:rPr>
        <w:t xml:space="preserve"> dựng.</w:t>
      </w:r>
    </w:p>
    <w:p w14:paraId="51C54AB8" w14:textId="77777777" w:rsidR="00837F45" w:rsidRPr="00ED6A9E" w:rsidRDefault="00837F45">
      <w:pPr>
        <w:pStyle w:val="FootnoteText"/>
      </w:pPr>
    </w:p>
  </w:footnote>
  <w:footnote w:id="11">
    <w:p w14:paraId="18D04971" w14:textId="77777777" w:rsidR="00837F45" w:rsidRDefault="00837F45" w:rsidP="006270A1">
      <w:pPr>
        <w:pStyle w:val="FootnoteText"/>
        <w:ind w:firstLine="567"/>
      </w:pPr>
      <w:r w:rsidRPr="0002054C">
        <w:rPr>
          <w:rStyle w:val="FootnoteReference"/>
        </w:rPr>
        <w:footnoteRef/>
      </w:r>
      <w:r w:rsidRPr="0002054C">
        <w:t xml:space="preserve"> </w:t>
      </w:r>
      <w:r w:rsidRPr="00DC4FD8">
        <w:rPr>
          <w:sz w:val="22"/>
          <w:szCs w:val="22"/>
        </w:rPr>
        <w:t>Theo quy định của Bộ Xây dựng về phân cấp công trình xây dựng và hướng dẫn áp dụng trong quản lý hoạt động xây dựng.</w:t>
      </w:r>
    </w:p>
  </w:footnote>
  <w:footnote w:id="12">
    <w:p w14:paraId="099E2A4D" w14:textId="77777777" w:rsidR="00837F45" w:rsidRPr="0002054C" w:rsidRDefault="00837F45" w:rsidP="006270A1">
      <w:pPr>
        <w:pStyle w:val="FootnoteText"/>
        <w:ind w:firstLine="567"/>
        <w:rPr>
          <w:sz w:val="22"/>
          <w:szCs w:val="22"/>
        </w:rPr>
      </w:pPr>
      <w:r w:rsidRPr="0002054C">
        <w:rPr>
          <w:rStyle w:val="FootnoteReference"/>
          <w:sz w:val="22"/>
          <w:szCs w:val="22"/>
        </w:rPr>
        <w:footnoteRef/>
      </w:r>
      <w:r w:rsidRPr="0002054C">
        <w:rPr>
          <w:sz w:val="22"/>
          <w:szCs w:val="22"/>
        </w:rPr>
        <w:t xml:space="preserve"> </w:t>
      </w:r>
      <w:r w:rsidRPr="00DC4FD8">
        <w:rPr>
          <w:sz w:val="22"/>
          <w:szCs w:val="22"/>
        </w:rPr>
        <w:t>Theo quy định của Bộ Xây dựng về phân cấp công trình xây dựng và hướng dẫn áp dụng trong quản lý hoạt động xây dựng.</w:t>
      </w:r>
    </w:p>
  </w:footnote>
  <w:footnote w:id="13">
    <w:p w14:paraId="13C992EF" w14:textId="77777777" w:rsidR="00837F45" w:rsidRPr="0002054C" w:rsidRDefault="00837F45" w:rsidP="00886E6D">
      <w:pPr>
        <w:pStyle w:val="FootnoteText"/>
        <w:ind w:firstLine="567"/>
        <w:rPr>
          <w:sz w:val="22"/>
          <w:szCs w:val="22"/>
        </w:rPr>
      </w:pPr>
      <w:r w:rsidRPr="0002054C">
        <w:rPr>
          <w:rStyle w:val="FootnoteReference"/>
          <w:sz w:val="22"/>
          <w:szCs w:val="22"/>
        </w:rPr>
        <w:footnoteRef/>
      </w:r>
      <w:r w:rsidRPr="0002054C">
        <w:rPr>
          <w:sz w:val="22"/>
          <w:szCs w:val="22"/>
        </w:rPr>
        <w:t xml:space="preserve"> </w:t>
      </w:r>
      <w:r w:rsidRPr="00195F38">
        <w:rPr>
          <w:sz w:val="22"/>
          <w:szCs w:val="22"/>
        </w:rPr>
        <w:t>Theo quy định của Bộ Xây dựng về phân cấp công trình xây dựng và hướng dẫn áp dụng trong quản lý hoạt động xây dựng.</w:t>
      </w:r>
    </w:p>
  </w:footnote>
  <w:footnote w:id="14">
    <w:p w14:paraId="37168ED3" w14:textId="77777777" w:rsidR="00837F45" w:rsidRPr="00333CB5" w:rsidRDefault="00837F45" w:rsidP="003176E5">
      <w:pPr>
        <w:tabs>
          <w:tab w:val="center" w:pos="4536"/>
        </w:tabs>
        <w:ind w:firstLine="567"/>
        <w:rPr>
          <w:sz w:val="22"/>
        </w:rPr>
      </w:pPr>
      <w:r w:rsidRPr="003176E5">
        <w:rPr>
          <w:rStyle w:val="FootnoteReference"/>
          <w:sz w:val="22"/>
        </w:rPr>
        <w:t>2</w:t>
      </w:r>
      <w:r w:rsidRPr="003176E5">
        <w:rPr>
          <w:sz w:val="22"/>
        </w:rPr>
        <w:t xml:space="preserve"> </w:t>
      </w:r>
      <w:r w:rsidRPr="00333CB5">
        <w:rPr>
          <w:sz w:val="22"/>
        </w:rPr>
        <w:t xml:space="preserve">Đối với các văn bản thông báo kết quả thẩm định Báo cáo nghiên cứu </w:t>
      </w:r>
      <w:r w:rsidRPr="00333CB5">
        <w:rPr>
          <w:bCs/>
          <w:sz w:val="22"/>
        </w:rPr>
        <w:t xml:space="preserve">đầu tư xây dựng của cơ quan chuyên môn về xây dựng, kết quả thực hiện thủ tục về bảo vệ môi trường, Quyết định phê duyệt dự án đầu tư xây dựng </w:t>
      </w:r>
      <w:r w:rsidRPr="00333CB5">
        <w:rPr>
          <w:sz w:val="22"/>
        </w:rPr>
        <w:t>đã được khởi tạo mã số thông tin, cập nhật nội dung theo quy định của Chính phủ về Cơ sở dữ liệu quốc gia về hoạt động xây dựng, chỉ cần cung cấp mã số thông tin.</w:t>
      </w:r>
    </w:p>
    <w:p w14:paraId="777210BC" w14:textId="77777777" w:rsidR="00837F45" w:rsidRPr="00886E6D" w:rsidRDefault="00837F45" w:rsidP="00886E6D">
      <w:pPr>
        <w:pStyle w:val="FootnoteText"/>
        <w:tabs>
          <w:tab w:val="center" w:pos="4536"/>
        </w:tabs>
        <w:ind w:firstLine="567"/>
        <w:rPr>
          <w:sz w:val="22"/>
          <w:szCs w:val="22"/>
        </w:rPr>
      </w:pPr>
    </w:p>
  </w:footnote>
  <w:footnote w:id="15">
    <w:p w14:paraId="6DF90590" w14:textId="77777777" w:rsidR="00837F45" w:rsidRPr="00DB73AE" w:rsidRDefault="00837F45" w:rsidP="001565EB">
      <w:pPr>
        <w:pStyle w:val="FootnoteText"/>
        <w:ind w:firstLine="567"/>
        <w:rPr>
          <w:sz w:val="22"/>
          <w:szCs w:val="22"/>
        </w:rPr>
      </w:pPr>
      <w:r w:rsidRPr="008D18DF">
        <w:rPr>
          <w:rStyle w:val="FootnoteReference"/>
          <w:sz w:val="22"/>
          <w:szCs w:val="22"/>
        </w:rPr>
        <w:t>3</w:t>
      </w:r>
      <w:r w:rsidRPr="008D18DF">
        <w:rPr>
          <w:sz w:val="22"/>
          <w:szCs w:val="22"/>
        </w:rPr>
        <w:t xml:space="preserve"> </w:t>
      </w:r>
      <w:r w:rsidRPr="00DB73AE">
        <w:rPr>
          <w:sz w:val="22"/>
          <w:szCs w:val="22"/>
        </w:rPr>
        <w:t>Đối với trường hợp người đề nghị thẩm định đề nghị cơ quan chuyên môn về xây dựng thuộc Bộ Quản lý công trình xây dựng chuyên ngành thực hiện thẩm định Báo cáo nghiên cứu khả thi đầu tư xây dựng của dự án theo quy định tại khoản 1</w:t>
      </w:r>
      <w:r>
        <w:rPr>
          <w:sz w:val="22"/>
          <w:szCs w:val="22"/>
        </w:rPr>
        <w:t>0</w:t>
      </w:r>
      <w:r w:rsidRPr="00DB73AE">
        <w:rPr>
          <w:sz w:val="22"/>
          <w:szCs w:val="22"/>
        </w:rPr>
        <w:t xml:space="preserve"> Điều 16 Nghị định này.</w:t>
      </w:r>
    </w:p>
    <w:p w14:paraId="05575C87" w14:textId="77777777" w:rsidR="00837F45" w:rsidRDefault="00837F45" w:rsidP="001565EB"/>
    <w:p w14:paraId="03855A39" w14:textId="77777777" w:rsidR="00837F45" w:rsidRPr="0002054C" w:rsidRDefault="00837F45" w:rsidP="001565EB">
      <w:pPr>
        <w:pStyle w:val="FootnoteText"/>
        <w:ind w:firstLine="567"/>
        <w:rPr>
          <w:sz w:val="22"/>
          <w:szCs w:val="22"/>
        </w:rPr>
      </w:pPr>
    </w:p>
  </w:footnote>
  <w:footnote w:id="16">
    <w:p w14:paraId="2DE2F282" w14:textId="77777777" w:rsidR="00837F45" w:rsidRPr="0002054C" w:rsidRDefault="00837F45" w:rsidP="00886E6D">
      <w:pPr>
        <w:pStyle w:val="FootnoteText"/>
        <w:ind w:firstLine="567"/>
        <w:rPr>
          <w:sz w:val="22"/>
          <w:szCs w:val="22"/>
        </w:rPr>
      </w:pPr>
      <w:r w:rsidRPr="0002054C">
        <w:rPr>
          <w:rStyle w:val="FootnoteReference"/>
          <w:sz w:val="22"/>
          <w:szCs w:val="22"/>
        </w:rPr>
        <w:footnoteRef/>
      </w:r>
      <w:r w:rsidRPr="0002054C">
        <w:rPr>
          <w:sz w:val="22"/>
          <w:szCs w:val="22"/>
        </w:rPr>
        <w:t xml:space="preserve"> </w:t>
      </w:r>
      <w:r w:rsidRPr="00171DAA">
        <w:rPr>
          <w:sz w:val="22"/>
          <w:szCs w:val="22"/>
        </w:rPr>
        <w:t>Theo quy định của Bộ Xây dựng về phân cấp công trình xây dựng và hướng dẫn áp dụng trong quản lý hoạt động xây dựng.</w:t>
      </w:r>
    </w:p>
  </w:footnote>
  <w:footnote w:id="17">
    <w:p w14:paraId="767E28BC" w14:textId="77777777" w:rsidR="00837F45" w:rsidRPr="0002054C" w:rsidRDefault="00837F45" w:rsidP="00886E6D">
      <w:pPr>
        <w:pStyle w:val="FootnoteText"/>
        <w:ind w:firstLine="567"/>
        <w:rPr>
          <w:sz w:val="22"/>
          <w:szCs w:val="22"/>
        </w:rPr>
      </w:pPr>
      <w:r w:rsidRPr="0002054C">
        <w:rPr>
          <w:rStyle w:val="FootnoteReference"/>
          <w:sz w:val="22"/>
          <w:szCs w:val="22"/>
        </w:rPr>
        <w:footnoteRef/>
      </w:r>
      <w:r w:rsidRPr="0002054C">
        <w:rPr>
          <w:sz w:val="22"/>
          <w:szCs w:val="22"/>
        </w:rPr>
        <w:t xml:space="preserve"> </w:t>
      </w:r>
      <w:r w:rsidRPr="00252951">
        <w:rPr>
          <w:sz w:val="22"/>
          <w:szCs w:val="22"/>
        </w:rPr>
        <w:t>Theo quy định của Bộ Xây dựng về phân cấp công trình xây dựng và hướng dẫn áp dụng trong quản lý hoạt động xây dựng.</w:t>
      </w:r>
    </w:p>
  </w:footnote>
  <w:footnote w:id="18">
    <w:p w14:paraId="60EDA763" w14:textId="77777777" w:rsidR="00837F45" w:rsidRPr="0002054C" w:rsidRDefault="00837F45" w:rsidP="00371FD5">
      <w:pPr>
        <w:pStyle w:val="FootnoteText"/>
        <w:ind w:firstLine="567"/>
        <w:rPr>
          <w:sz w:val="22"/>
          <w:szCs w:val="22"/>
        </w:rPr>
      </w:pPr>
      <w:r w:rsidRPr="0002054C">
        <w:rPr>
          <w:rStyle w:val="FootnoteReference"/>
          <w:sz w:val="22"/>
          <w:szCs w:val="22"/>
        </w:rPr>
        <w:footnoteRef/>
      </w:r>
      <w:r w:rsidRPr="0002054C">
        <w:rPr>
          <w:sz w:val="22"/>
          <w:szCs w:val="22"/>
        </w:rPr>
        <w:t xml:space="preserve"> </w:t>
      </w:r>
      <w:r w:rsidRPr="00252951">
        <w:rPr>
          <w:sz w:val="22"/>
          <w:szCs w:val="22"/>
        </w:rPr>
        <w:t>Theo quy định của Bộ Xây dựng về phân cấp công trình xây dựng và hướng dẫn áp dụng trong quản lý hoạt động xây dựng.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090177"/>
      <w:docPartObj>
        <w:docPartGallery w:val="Page Numbers (Top of Page)"/>
        <w:docPartUnique/>
      </w:docPartObj>
    </w:sdtPr>
    <w:sdtEndPr>
      <w:rPr>
        <w:rFonts w:ascii="Times New Roman" w:hAnsi="Times New Roman"/>
        <w:sz w:val="28"/>
        <w:szCs w:val="28"/>
      </w:rPr>
    </w:sdtEndPr>
    <w:sdtContent>
      <w:p w14:paraId="183B5ACE" w14:textId="77777777" w:rsidR="00837F45" w:rsidRPr="006805CB" w:rsidRDefault="00837F45">
        <w:pPr>
          <w:pStyle w:val="Header"/>
          <w:jc w:val="center"/>
          <w:rPr>
            <w:rFonts w:ascii="Times New Roman" w:hAnsi="Times New Roman"/>
            <w:sz w:val="28"/>
            <w:szCs w:val="28"/>
          </w:rPr>
        </w:pPr>
        <w:r w:rsidRPr="006805CB">
          <w:rPr>
            <w:rFonts w:ascii="Times New Roman" w:hAnsi="Times New Roman"/>
            <w:sz w:val="28"/>
            <w:szCs w:val="28"/>
          </w:rPr>
          <w:fldChar w:fldCharType="begin"/>
        </w:r>
        <w:r w:rsidRPr="006805CB">
          <w:rPr>
            <w:rFonts w:ascii="Times New Roman" w:hAnsi="Times New Roman"/>
            <w:sz w:val="28"/>
            <w:szCs w:val="28"/>
          </w:rPr>
          <w:instrText>PAGE   \* MERGEFORMAT</w:instrText>
        </w:r>
        <w:r w:rsidRPr="006805CB">
          <w:rPr>
            <w:rFonts w:ascii="Times New Roman" w:hAnsi="Times New Roman"/>
            <w:sz w:val="28"/>
            <w:szCs w:val="28"/>
          </w:rPr>
          <w:fldChar w:fldCharType="separate"/>
        </w:r>
        <w:r>
          <w:rPr>
            <w:rFonts w:ascii="Times New Roman" w:hAnsi="Times New Roman"/>
            <w:noProof/>
            <w:sz w:val="28"/>
            <w:szCs w:val="28"/>
          </w:rPr>
          <w:t>2</w:t>
        </w:r>
        <w:r w:rsidRPr="006805CB">
          <w:rPr>
            <w:rFonts w:ascii="Times New Roman" w:hAnsi="Times New Roman"/>
            <w:sz w:val="28"/>
            <w:szCs w:val="28"/>
          </w:rPr>
          <w:fldChar w:fldCharType="end"/>
        </w:r>
      </w:p>
    </w:sdtContent>
  </w:sdt>
  <w:p w14:paraId="38176282" w14:textId="77777777" w:rsidR="00837F45" w:rsidRDefault="00837F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651141"/>
      <w:docPartObj>
        <w:docPartGallery w:val="Page Numbers (Top of Page)"/>
        <w:docPartUnique/>
      </w:docPartObj>
    </w:sdtPr>
    <w:sdtEndPr>
      <w:rPr>
        <w:rFonts w:ascii="Times New Roman" w:hAnsi="Times New Roman"/>
        <w:sz w:val="28"/>
        <w:szCs w:val="28"/>
      </w:rPr>
    </w:sdtEndPr>
    <w:sdtContent>
      <w:p w14:paraId="2E10F1A0" w14:textId="77777777" w:rsidR="00837F45" w:rsidRPr="00896CC4" w:rsidRDefault="00837F45">
        <w:pPr>
          <w:pStyle w:val="Header"/>
          <w:jc w:val="center"/>
          <w:rPr>
            <w:rFonts w:ascii="Times New Roman" w:hAnsi="Times New Roman"/>
            <w:sz w:val="28"/>
            <w:szCs w:val="28"/>
          </w:rPr>
        </w:pPr>
        <w:r w:rsidRPr="00896CC4">
          <w:rPr>
            <w:rFonts w:ascii="Times New Roman" w:hAnsi="Times New Roman"/>
            <w:sz w:val="28"/>
            <w:szCs w:val="28"/>
          </w:rPr>
          <w:fldChar w:fldCharType="begin"/>
        </w:r>
        <w:r w:rsidRPr="00896CC4">
          <w:rPr>
            <w:rFonts w:ascii="Times New Roman" w:hAnsi="Times New Roman"/>
            <w:sz w:val="28"/>
            <w:szCs w:val="28"/>
          </w:rPr>
          <w:instrText>PAGE   \* MERGEFORMAT</w:instrText>
        </w:r>
        <w:r w:rsidRPr="00896CC4">
          <w:rPr>
            <w:rFonts w:ascii="Times New Roman" w:hAnsi="Times New Roman"/>
            <w:sz w:val="28"/>
            <w:szCs w:val="28"/>
          </w:rPr>
          <w:fldChar w:fldCharType="separate"/>
        </w:r>
        <w:r>
          <w:rPr>
            <w:rFonts w:ascii="Times New Roman" w:hAnsi="Times New Roman"/>
            <w:noProof/>
            <w:sz w:val="28"/>
            <w:szCs w:val="28"/>
          </w:rPr>
          <w:t>8</w:t>
        </w:r>
        <w:r w:rsidRPr="00896CC4">
          <w:rPr>
            <w:rFonts w:ascii="Times New Roman" w:hAnsi="Times New Roman"/>
            <w:sz w:val="28"/>
            <w:szCs w:val="28"/>
          </w:rPr>
          <w:fldChar w:fldCharType="end"/>
        </w:r>
      </w:p>
    </w:sdtContent>
  </w:sdt>
  <w:p w14:paraId="5B1252E0" w14:textId="77777777" w:rsidR="00837F45" w:rsidRDefault="00837F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58AE2" w14:textId="49A774FD" w:rsidR="004D119D" w:rsidRPr="005428D5" w:rsidRDefault="004D119D" w:rsidP="004A55CB">
    <w:pPr>
      <w:pStyle w:val="Header"/>
      <w:ind w:firstLine="0"/>
      <w:jc w:val="center"/>
      <w:rPr>
        <w:rFonts w:ascii="Times New Roman" w:hAnsi="Times New Roman"/>
        <w:sz w:val="28"/>
        <w:szCs w:val="28"/>
      </w:rPr>
    </w:pPr>
    <w:r w:rsidRPr="005428D5">
      <w:rPr>
        <w:rFonts w:ascii="Times New Roman" w:hAnsi="Times New Roman"/>
        <w:sz w:val="28"/>
        <w:szCs w:val="28"/>
      </w:rPr>
      <w:fldChar w:fldCharType="begin"/>
    </w:r>
    <w:r w:rsidRPr="005428D5">
      <w:rPr>
        <w:rFonts w:ascii="Times New Roman" w:hAnsi="Times New Roman"/>
        <w:sz w:val="28"/>
        <w:szCs w:val="28"/>
      </w:rPr>
      <w:instrText xml:space="preserve"> PAGE   \* MERGEFORMAT </w:instrText>
    </w:r>
    <w:r w:rsidRPr="005428D5">
      <w:rPr>
        <w:rFonts w:ascii="Times New Roman" w:hAnsi="Times New Roman"/>
        <w:sz w:val="28"/>
        <w:szCs w:val="28"/>
      </w:rPr>
      <w:fldChar w:fldCharType="separate"/>
    </w:r>
    <w:r w:rsidR="00837F45">
      <w:rPr>
        <w:rFonts w:ascii="Times New Roman" w:hAnsi="Times New Roman"/>
        <w:noProof/>
        <w:sz w:val="28"/>
        <w:szCs w:val="28"/>
      </w:rPr>
      <w:t>3</w:t>
    </w:r>
    <w:r w:rsidRPr="005428D5">
      <w:rPr>
        <w:rFonts w:ascii="Times New Roman" w:hAnsi="Times New Roman"/>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B9E2DE6"/>
    <w:lvl w:ilvl="0" w:tplc="B4A257DE">
      <w:start w:val="1"/>
      <w:numFmt w:val="decimal"/>
      <w:lvlText w:val="%1."/>
      <w:lvlJc w:val="left"/>
      <w:pPr>
        <w:ind w:left="1070" w:hanging="360"/>
      </w:pPr>
      <w:rPr>
        <w:rFonts w:ascii="Times New Roman" w:hAnsi="Times New Roman" w:cs="Times New Roman" w:hint="default"/>
        <w:b w:val="0"/>
        <w:i w:val="0"/>
        <w:color w:val="002060"/>
        <w:sz w:val="28"/>
        <w:szCs w:val="28"/>
      </w:rPr>
    </w:lvl>
    <w:lvl w:ilvl="1" w:tplc="FFFFFFFF">
      <w:start w:val="1"/>
      <w:numFmt w:val="lowerLetter"/>
      <w:lvlText w:val="%2."/>
      <w:lvlJc w:val="left"/>
      <w:pPr>
        <w:ind w:left="-2322" w:hanging="360"/>
      </w:pPr>
      <w:rPr>
        <w:rFonts w:hint="default"/>
      </w:rPr>
    </w:lvl>
    <w:lvl w:ilvl="2" w:tplc="FFFFFFFF">
      <w:start w:val="1"/>
      <w:numFmt w:val="lowerRoman"/>
      <w:lvlText w:val="%3."/>
      <w:lvlJc w:val="right"/>
      <w:pPr>
        <w:ind w:left="-1602" w:hanging="180"/>
      </w:pPr>
      <w:rPr>
        <w:rFonts w:hint="default"/>
      </w:rPr>
    </w:lvl>
    <w:lvl w:ilvl="3" w:tplc="FFFFFFFF">
      <w:start w:val="1"/>
      <w:numFmt w:val="decimal"/>
      <w:lvlText w:val="%4."/>
      <w:lvlJc w:val="left"/>
      <w:pPr>
        <w:ind w:left="-882" w:hanging="360"/>
      </w:pPr>
      <w:rPr>
        <w:rFonts w:hint="default"/>
      </w:rPr>
    </w:lvl>
    <w:lvl w:ilvl="4" w:tplc="FFFFFFFF">
      <w:start w:val="1"/>
      <w:numFmt w:val="lowerLetter"/>
      <w:lvlText w:val="%5."/>
      <w:lvlJc w:val="left"/>
      <w:pPr>
        <w:ind w:left="-162" w:hanging="360"/>
      </w:pPr>
      <w:rPr>
        <w:rFonts w:hint="default"/>
      </w:rPr>
    </w:lvl>
    <w:lvl w:ilvl="5" w:tplc="FFFFFFFF" w:tentative="1">
      <w:start w:val="1"/>
      <w:numFmt w:val="lowerRoman"/>
      <w:lvlText w:val="%6."/>
      <w:lvlJc w:val="right"/>
      <w:pPr>
        <w:ind w:left="558" w:hanging="180"/>
      </w:pPr>
      <w:rPr>
        <w:rFonts w:hint="default"/>
      </w:rPr>
    </w:lvl>
    <w:lvl w:ilvl="6" w:tplc="FFFFFFFF" w:tentative="1">
      <w:start w:val="1"/>
      <w:numFmt w:val="decimal"/>
      <w:lvlText w:val="%7."/>
      <w:lvlJc w:val="left"/>
      <w:pPr>
        <w:ind w:left="1278" w:hanging="360"/>
      </w:pPr>
      <w:rPr>
        <w:rFonts w:hint="default"/>
      </w:rPr>
    </w:lvl>
    <w:lvl w:ilvl="7" w:tplc="FFFFFFFF" w:tentative="1">
      <w:start w:val="1"/>
      <w:numFmt w:val="lowerLetter"/>
      <w:lvlText w:val="%8."/>
      <w:lvlJc w:val="left"/>
      <w:pPr>
        <w:ind w:left="1998" w:hanging="360"/>
      </w:pPr>
      <w:rPr>
        <w:rFonts w:hint="default"/>
      </w:rPr>
    </w:lvl>
    <w:lvl w:ilvl="8" w:tplc="FFFFFFFF" w:tentative="1">
      <w:start w:val="1"/>
      <w:numFmt w:val="lowerRoman"/>
      <w:lvlText w:val="%9."/>
      <w:lvlJc w:val="right"/>
      <w:pPr>
        <w:ind w:left="2718" w:hanging="180"/>
      </w:pPr>
      <w:rPr>
        <w:rFonts w:hint="default"/>
      </w:rPr>
    </w:lvl>
  </w:abstractNum>
  <w:abstractNum w:abstractNumId="1">
    <w:nsid w:val="01F373F0"/>
    <w:multiLevelType w:val="hybridMultilevel"/>
    <w:tmpl w:val="D74620CE"/>
    <w:lvl w:ilvl="0" w:tplc="9AD68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A5132E"/>
    <w:multiLevelType w:val="hybridMultilevel"/>
    <w:tmpl w:val="53A08772"/>
    <w:lvl w:ilvl="0" w:tplc="765ACE28">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
    <w:nsid w:val="0CDC1455"/>
    <w:multiLevelType w:val="hybridMultilevel"/>
    <w:tmpl w:val="7C0A1A2E"/>
    <w:lvl w:ilvl="0" w:tplc="726E5918">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nsid w:val="17A41B1A"/>
    <w:multiLevelType w:val="hybridMultilevel"/>
    <w:tmpl w:val="FA7C288C"/>
    <w:lvl w:ilvl="0" w:tplc="0A6ABF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9701E01"/>
    <w:multiLevelType w:val="hybridMultilevel"/>
    <w:tmpl w:val="2822EABC"/>
    <w:lvl w:ilvl="0" w:tplc="B28A0E70">
      <w:start w:val="1"/>
      <w:numFmt w:val="decimal"/>
      <w:pStyle w:val="Khon"/>
      <w:lvlText w:val="%1."/>
      <w:lvlJc w:val="left"/>
      <w:pPr>
        <w:ind w:left="-3552" w:hanging="360"/>
      </w:pPr>
      <w:rPr>
        <w:rFonts w:hint="default"/>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1032" w:hanging="360"/>
      </w:pPr>
    </w:lvl>
    <w:lvl w:ilvl="4" w:tplc="04090019" w:tentative="1">
      <w:start w:val="1"/>
      <w:numFmt w:val="lowerLetter"/>
      <w:lvlText w:val="%5."/>
      <w:lvlJc w:val="left"/>
      <w:pPr>
        <w:ind w:left="-312" w:hanging="360"/>
      </w:pPr>
    </w:lvl>
    <w:lvl w:ilvl="5" w:tplc="0409001B" w:tentative="1">
      <w:start w:val="1"/>
      <w:numFmt w:val="lowerRoman"/>
      <w:lvlText w:val="%6."/>
      <w:lvlJc w:val="right"/>
      <w:pPr>
        <w:ind w:left="408" w:hanging="180"/>
      </w:pPr>
    </w:lvl>
    <w:lvl w:ilvl="6" w:tplc="0409000F" w:tentative="1">
      <w:start w:val="1"/>
      <w:numFmt w:val="decimal"/>
      <w:lvlText w:val="%7."/>
      <w:lvlJc w:val="left"/>
      <w:pPr>
        <w:ind w:left="1128" w:hanging="360"/>
      </w:pPr>
    </w:lvl>
    <w:lvl w:ilvl="7" w:tplc="04090019" w:tentative="1">
      <w:start w:val="1"/>
      <w:numFmt w:val="lowerLetter"/>
      <w:lvlText w:val="%8."/>
      <w:lvlJc w:val="left"/>
      <w:pPr>
        <w:ind w:left="1848" w:hanging="360"/>
      </w:pPr>
    </w:lvl>
    <w:lvl w:ilvl="8" w:tplc="0409001B" w:tentative="1">
      <w:start w:val="1"/>
      <w:numFmt w:val="lowerRoman"/>
      <w:lvlText w:val="%9."/>
      <w:lvlJc w:val="right"/>
      <w:pPr>
        <w:ind w:left="2568" w:hanging="180"/>
      </w:pPr>
    </w:lvl>
  </w:abstractNum>
  <w:abstractNum w:abstractNumId="6">
    <w:nsid w:val="1CA52BC3"/>
    <w:multiLevelType w:val="hybridMultilevel"/>
    <w:tmpl w:val="78A24B60"/>
    <w:lvl w:ilvl="0" w:tplc="075A89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EF8599B"/>
    <w:multiLevelType w:val="multilevel"/>
    <w:tmpl w:val="CFE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E1E4B"/>
    <w:multiLevelType w:val="hybridMultilevel"/>
    <w:tmpl w:val="AB3EF040"/>
    <w:lvl w:ilvl="0" w:tplc="8E944D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DEA1440"/>
    <w:multiLevelType w:val="hybridMultilevel"/>
    <w:tmpl w:val="4F306788"/>
    <w:lvl w:ilvl="0" w:tplc="28D49902">
      <w:start w:val="2"/>
      <w:numFmt w:val="bullet"/>
      <w:lvlText w:val="-"/>
      <w:lvlJc w:val="left"/>
      <w:pPr>
        <w:ind w:left="984" w:hanging="360"/>
      </w:pPr>
      <w:rPr>
        <w:rFonts w:ascii="Times New Roman" w:eastAsia="Calibri" w:hAnsi="Times New Roman" w:cs="Times New Roman"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0">
    <w:nsid w:val="302E1E78"/>
    <w:multiLevelType w:val="hybridMultilevel"/>
    <w:tmpl w:val="DB98DE62"/>
    <w:lvl w:ilvl="0" w:tplc="B31E09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0B692A"/>
    <w:multiLevelType w:val="hybridMultilevel"/>
    <w:tmpl w:val="153AA398"/>
    <w:lvl w:ilvl="0" w:tplc="4FE42E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8A77BDE"/>
    <w:multiLevelType w:val="hybridMultilevel"/>
    <w:tmpl w:val="C77C681A"/>
    <w:lvl w:ilvl="0" w:tplc="ECEA535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8A7EC5"/>
    <w:multiLevelType w:val="hybridMultilevel"/>
    <w:tmpl w:val="E0DE4884"/>
    <w:lvl w:ilvl="0" w:tplc="1EAE65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FB37E8"/>
    <w:multiLevelType w:val="hybridMultilevel"/>
    <w:tmpl w:val="FF7850D8"/>
    <w:lvl w:ilvl="0" w:tplc="3DEE66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5A8E3D0A"/>
    <w:multiLevelType w:val="hybridMultilevel"/>
    <w:tmpl w:val="7DC09D24"/>
    <w:lvl w:ilvl="0" w:tplc="E6722C0E">
      <w:start w:val="1"/>
      <w:numFmt w:val="decimal"/>
      <w:lvlText w:val="Điều %1."/>
      <w:lvlJc w:val="center"/>
      <w:pPr>
        <w:ind w:left="786" w:hanging="360"/>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B1398F"/>
    <w:multiLevelType w:val="hybridMultilevel"/>
    <w:tmpl w:val="9C1C5A9C"/>
    <w:lvl w:ilvl="0" w:tplc="6484A6A8">
      <w:start w:val="1"/>
      <w:numFmt w:val="upperRoman"/>
      <w:lvlText w:val="CHƯƠNG %1."/>
      <w:lvlJc w:val="center"/>
      <w:pPr>
        <w:ind w:left="3479" w:hanging="360"/>
      </w:pPr>
      <w:rPr>
        <w:rFonts w:hint="default"/>
        <w:b/>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6B73B9"/>
    <w:multiLevelType w:val="hybridMultilevel"/>
    <w:tmpl w:val="E38CF312"/>
    <w:lvl w:ilvl="0" w:tplc="DD24472A">
      <w:start w:val="1"/>
      <w:numFmt w:val="decimal"/>
      <w:lvlText w:val="Mục %1. "/>
      <w:lvlJc w:val="center"/>
      <w:pPr>
        <w:ind w:left="1211" w:hanging="36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89720D"/>
    <w:multiLevelType w:val="hybridMultilevel"/>
    <w:tmpl w:val="6E7C1972"/>
    <w:lvl w:ilvl="0" w:tplc="15FCB2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16"/>
  </w:num>
  <w:num w:numId="3">
    <w:abstractNumId w:val="17"/>
  </w:num>
  <w:num w:numId="4">
    <w:abstractNumId w:val="15"/>
  </w:num>
  <w:num w:numId="5">
    <w:abstractNumId w:val="17"/>
    <w:lvlOverride w:ilvl="0">
      <w:startOverride w:val="1"/>
    </w:lvlOverride>
  </w:num>
  <w:num w:numId="6">
    <w:abstractNumId w:val="17"/>
    <w:lvlOverride w:ilvl="0">
      <w:startOverride w:val="1"/>
    </w:lvlOverride>
  </w:num>
  <w:num w:numId="7">
    <w:abstractNumId w:val="3"/>
  </w:num>
  <w:num w:numId="8">
    <w:abstractNumId w:val="13"/>
  </w:num>
  <w:num w:numId="9">
    <w:abstractNumId w:val="1"/>
  </w:num>
  <w:num w:numId="10">
    <w:abstractNumId w:val="10"/>
  </w:num>
  <w:num w:numId="11">
    <w:abstractNumId w:val="12"/>
  </w:num>
  <w:num w:numId="12">
    <w:abstractNumId w:val="17"/>
    <w:lvlOverride w:ilvl="0">
      <w:startOverride w:val="1"/>
    </w:lvlOverride>
  </w:num>
  <w:num w:numId="13">
    <w:abstractNumId w:val="17"/>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6"/>
  </w:num>
  <w:num w:numId="18">
    <w:abstractNumId w:val="15"/>
    <w:lvlOverride w:ilvl="0">
      <w:startOverride w:val="1"/>
    </w:lvlOverride>
  </w:num>
  <w:num w:numId="19">
    <w:abstractNumId w:val="15"/>
    <w:lvlOverride w:ilvl="0">
      <w:startOverride w:val="1"/>
    </w:lvlOverride>
  </w:num>
  <w:num w:numId="20">
    <w:abstractNumId w:val="0"/>
  </w:num>
  <w:num w:numId="21">
    <w:abstractNumId w:val="18"/>
  </w:num>
  <w:num w:numId="22">
    <w:abstractNumId w:val="7"/>
  </w:num>
  <w:num w:numId="23">
    <w:abstractNumId w:val="9"/>
  </w:num>
  <w:num w:numId="24">
    <w:abstractNumId w:val="14"/>
  </w:num>
  <w:num w:numId="25">
    <w:abstractNumId w:val="4"/>
  </w:num>
  <w:num w:numId="26">
    <w:abstractNumId w:val="8"/>
  </w:num>
  <w:num w:numId="27">
    <w:abstractNumId w:val="11"/>
  </w:num>
  <w:num w:numId="2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DF"/>
    <w:rsid w:val="000011DD"/>
    <w:rsid w:val="000017CF"/>
    <w:rsid w:val="000024C4"/>
    <w:rsid w:val="00002B2E"/>
    <w:rsid w:val="00002B69"/>
    <w:rsid w:val="00002C40"/>
    <w:rsid w:val="00002CF1"/>
    <w:rsid w:val="000030C7"/>
    <w:rsid w:val="00003161"/>
    <w:rsid w:val="00003198"/>
    <w:rsid w:val="00003B63"/>
    <w:rsid w:val="000040CB"/>
    <w:rsid w:val="00004A80"/>
    <w:rsid w:val="00004D23"/>
    <w:rsid w:val="00005437"/>
    <w:rsid w:val="00005520"/>
    <w:rsid w:val="0000585A"/>
    <w:rsid w:val="000058A2"/>
    <w:rsid w:val="00005908"/>
    <w:rsid w:val="00005FAC"/>
    <w:rsid w:val="00006301"/>
    <w:rsid w:val="00007645"/>
    <w:rsid w:val="00007D76"/>
    <w:rsid w:val="00007D90"/>
    <w:rsid w:val="000104D3"/>
    <w:rsid w:val="0001057D"/>
    <w:rsid w:val="00011000"/>
    <w:rsid w:val="0001165E"/>
    <w:rsid w:val="00011881"/>
    <w:rsid w:val="0001188D"/>
    <w:rsid w:val="00011C07"/>
    <w:rsid w:val="000127CE"/>
    <w:rsid w:val="000130F4"/>
    <w:rsid w:val="000136DE"/>
    <w:rsid w:val="00013B73"/>
    <w:rsid w:val="00013B9F"/>
    <w:rsid w:val="00013DC5"/>
    <w:rsid w:val="00013EDA"/>
    <w:rsid w:val="0001403D"/>
    <w:rsid w:val="00014279"/>
    <w:rsid w:val="00014357"/>
    <w:rsid w:val="00014782"/>
    <w:rsid w:val="00014E72"/>
    <w:rsid w:val="00015082"/>
    <w:rsid w:val="0001532F"/>
    <w:rsid w:val="000153D3"/>
    <w:rsid w:val="000156CE"/>
    <w:rsid w:val="000162D2"/>
    <w:rsid w:val="00016C49"/>
    <w:rsid w:val="00016F5B"/>
    <w:rsid w:val="0001743A"/>
    <w:rsid w:val="000174B8"/>
    <w:rsid w:val="00017634"/>
    <w:rsid w:val="00017928"/>
    <w:rsid w:val="0001793B"/>
    <w:rsid w:val="0002064B"/>
    <w:rsid w:val="000207CB"/>
    <w:rsid w:val="0002092E"/>
    <w:rsid w:val="00020A28"/>
    <w:rsid w:val="00020C89"/>
    <w:rsid w:val="00020D31"/>
    <w:rsid w:val="00020DAD"/>
    <w:rsid w:val="00020EF0"/>
    <w:rsid w:val="00020FBC"/>
    <w:rsid w:val="0002121A"/>
    <w:rsid w:val="00022517"/>
    <w:rsid w:val="00022662"/>
    <w:rsid w:val="00022BD2"/>
    <w:rsid w:val="00022E64"/>
    <w:rsid w:val="000230C0"/>
    <w:rsid w:val="00023AB2"/>
    <w:rsid w:val="000241D8"/>
    <w:rsid w:val="000243AB"/>
    <w:rsid w:val="0002465E"/>
    <w:rsid w:val="00024B1E"/>
    <w:rsid w:val="00024BA2"/>
    <w:rsid w:val="00024E68"/>
    <w:rsid w:val="000257D5"/>
    <w:rsid w:val="00025F63"/>
    <w:rsid w:val="000261A6"/>
    <w:rsid w:val="00026B86"/>
    <w:rsid w:val="00026E4A"/>
    <w:rsid w:val="000271DA"/>
    <w:rsid w:val="000274B6"/>
    <w:rsid w:val="00027ED0"/>
    <w:rsid w:val="0003045F"/>
    <w:rsid w:val="00030B15"/>
    <w:rsid w:val="00030CAA"/>
    <w:rsid w:val="00030FAB"/>
    <w:rsid w:val="0003109B"/>
    <w:rsid w:val="000310F7"/>
    <w:rsid w:val="00032282"/>
    <w:rsid w:val="000323E4"/>
    <w:rsid w:val="00032793"/>
    <w:rsid w:val="0003292B"/>
    <w:rsid w:val="000334D9"/>
    <w:rsid w:val="00033553"/>
    <w:rsid w:val="000335CD"/>
    <w:rsid w:val="00033A6E"/>
    <w:rsid w:val="000344FC"/>
    <w:rsid w:val="000349A2"/>
    <w:rsid w:val="00034DA0"/>
    <w:rsid w:val="00034DD5"/>
    <w:rsid w:val="00035497"/>
    <w:rsid w:val="0003631B"/>
    <w:rsid w:val="000364D7"/>
    <w:rsid w:val="00036BA5"/>
    <w:rsid w:val="00037BC6"/>
    <w:rsid w:val="0004004C"/>
    <w:rsid w:val="00041151"/>
    <w:rsid w:val="000418B8"/>
    <w:rsid w:val="000421DE"/>
    <w:rsid w:val="000425DC"/>
    <w:rsid w:val="000425E7"/>
    <w:rsid w:val="00042C7E"/>
    <w:rsid w:val="000433CB"/>
    <w:rsid w:val="00043C18"/>
    <w:rsid w:val="0004460C"/>
    <w:rsid w:val="00044AFD"/>
    <w:rsid w:val="00044DAA"/>
    <w:rsid w:val="00044FCD"/>
    <w:rsid w:val="0004598F"/>
    <w:rsid w:val="00045F51"/>
    <w:rsid w:val="00046BD0"/>
    <w:rsid w:val="00046E65"/>
    <w:rsid w:val="0004721B"/>
    <w:rsid w:val="0004742B"/>
    <w:rsid w:val="000502F2"/>
    <w:rsid w:val="00050D41"/>
    <w:rsid w:val="000514F4"/>
    <w:rsid w:val="00052166"/>
    <w:rsid w:val="000521F3"/>
    <w:rsid w:val="000522F7"/>
    <w:rsid w:val="000523BB"/>
    <w:rsid w:val="000528F1"/>
    <w:rsid w:val="00053C3C"/>
    <w:rsid w:val="00053F7F"/>
    <w:rsid w:val="00054487"/>
    <w:rsid w:val="00054E1F"/>
    <w:rsid w:val="00054ED1"/>
    <w:rsid w:val="0005518B"/>
    <w:rsid w:val="0005532B"/>
    <w:rsid w:val="00055682"/>
    <w:rsid w:val="000563C0"/>
    <w:rsid w:val="00056A35"/>
    <w:rsid w:val="00056C21"/>
    <w:rsid w:val="00056F58"/>
    <w:rsid w:val="00060856"/>
    <w:rsid w:val="00060FC0"/>
    <w:rsid w:val="00061681"/>
    <w:rsid w:val="000616BB"/>
    <w:rsid w:val="00061977"/>
    <w:rsid w:val="00061B84"/>
    <w:rsid w:val="0006221C"/>
    <w:rsid w:val="00062D99"/>
    <w:rsid w:val="00062E72"/>
    <w:rsid w:val="00062FE6"/>
    <w:rsid w:val="000635D4"/>
    <w:rsid w:val="0006377F"/>
    <w:rsid w:val="00063F73"/>
    <w:rsid w:val="00064F80"/>
    <w:rsid w:val="0006510F"/>
    <w:rsid w:val="0006546B"/>
    <w:rsid w:val="000654AF"/>
    <w:rsid w:val="0006576D"/>
    <w:rsid w:val="00065846"/>
    <w:rsid w:val="000660E2"/>
    <w:rsid w:val="000663CB"/>
    <w:rsid w:val="00066B67"/>
    <w:rsid w:val="00066FA0"/>
    <w:rsid w:val="00067157"/>
    <w:rsid w:val="000678DE"/>
    <w:rsid w:val="00067DB4"/>
    <w:rsid w:val="000700CA"/>
    <w:rsid w:val="000700F8"/>
    <w:rsid w:val="00071465"/>
    <w:rsid w:val="00071ABD"/>
    <w:rsid w:val="00071D8F"/>
    <w:rsid w:val="00071E55"/>
    <w:rsid w:val="00073FE4"/>
    <w:rsid w:val="00074BA5"/>
    <w:rsid w:val="000751A8"/>
    <w:rsid w:val="000752CB"/>
    <w:rsid w:val="00075504"/>
    <w:rsid w:val="00075F9B"/>
    <w:rsid w:val="000771C7"/>
    <w:rsid w:val="0007765F"/>
    <w:rsid w:val="00077861"/>
    <w:rsid w:val="00077F4D"/>
    <w:rsid w:val="00080362"/>
    <w:rsid w:val="00080A96"/>
    <w:rsid w:val="0008154D"/>
    <w:rsid w:val="000818FE"/>
    <w:rsid w:val="00081CEB"/>
    <w:rsid w:val="00081EA3"/>
    <w:rsid w:val="000824D6"/>
    <w:rsid w:val="00082620"/>
    <w:rsid w:val="0008309F"/>
    <w:rsid w:val="00083AB0"/>
    <w:rsid w:val="00083C40"/>
    <w:rsid w:val="00083DB4"/>
    <w:rsid w:val="00084751"/>
    <w:rsid w:val="000849CA"/>
    <w:rsid w:val="00084F90"/>
    <w:rsid w:val="00085186"/>
    <w:rsid w:val="00085E63"/>
    <w:rsid w:val="00085E6E"/>
    <w:rsid w:val="00085E89"/>
    <w:rsid w:val="00085FDB"/>
    <w:rsid w:val="000860AC"/>
    <w:rsid w:val="000864EA"/>
    <w:rsid w:val="000871E3"/>
    <w:rsid w:val="0008768C"/>
    <w:rsid w:val="000879EF"/>
    <w:rsid w:val="000906AE"/>
    <w:rsid w:val="000906D8"/>
    <w:rsid w:val="00090CD3"/>
    <w:rsid w:val="00090EEF"/>
    <w:rsid w:val="00090F68"/>
    <w:rsid w:val="00091560"/>
    <w:rsid w:val="000918D4"/>
    <w:rsid w:val="000920A6"/>
    <w:rsid w:val="0009232A"/>
    <w:rsid w:val="00092499"/>
    <w:rsid w:val="000926D1"/>
    <w:rsid w:val="00092DC2"/>
    <w:rsid w:val="000931BF"/>
    <w:rsid w:val="00093556"/>
    <w:rsid w:val="00093ABA"/>
    <w:rsid w:val="00093B45"/>
    <w:rsid w:val="00093C60"/>
    <w:rsid w:val="00093EA3"/>
    <w:rsid w:val="000948AB"/>
    <w:rsid w:val="00094CA0"/>
    <w:rsid w:val="000954EC"/>
    <w:rsid w:val="00095B75"/>
    <w:rsid w:val="00095C2B"/>
    <w:rsid w:val="00096A29"/>
    <w:rsid w:val="00096D11"/>
    <w:rsid w:val="00097182"/>
    <w:rsid w:val="0009758E"/>
    <w:rsid w:val="00097C68"/>
    <w:rsid w:val="000A005B"/>
    <w:rsid w:val="000A1879"/>
    <w:rsid w:val="000A1975"/>
    <w:rsid w:val="000A1E81"/>
    <w:rsid w:val="000A213E"/>
    <w:rsid w:val="000A22C8"/>
    <w:rsid w:val="000A2FD2"/>
    <w:rsid w:val="000A307A"/>
    <w:rsid w:val="000A30B3"/>
    <w:rsid w:val="000A3A8B"/>
    <w:rsid w:val="000A3BF4"/>
    <w:rsid w:val="000A3DC7"/>
    <w:rsid w:val="000A4026"/>
    <w:rsid w:val="000A40B9"/>
    <w:rsid w:val="000A4143"/>
    <w:rsid w:val="000A47D9"/>
    <w:rsid w:val="000A4ECC"/>
    <w:rsid w:val="000A5A4B"/>
    <w:rsid w:val="000A5FF4"/>
    <w:rsid w:val="000A6775"/>
    <w:rsid w:val="000A6865"/>
    <w:rsid w:val="000A68DB"/>
    <w:rsid w:val="000A6BF3"/>
    <w:rsid w:val="000A7779"/>
    <w:rsid w:val="000B0673"/>
    <w:rsid w:val="000B12DC"/>
    <w:rsid w:val="000B1949"/>
    <w:rsid w:val="000B1B58"/>
    <w:rsid w:val="000B20CB"/>
    <w:rsid w:val="000B2FB6"/>
    <w:rsid w:val="000B3469"/>
    <w:rsid w:val="000B35E6"/>
    <w:rsid w:val="000B3861"/>
    <w:rsid w:val="000B3D78"/>
    <w:rsid w:val="000B49C3"/>
    <w:rsid w:val="000B4B57"/>
    <w:rsid w:val="000B509D"/>
    <w:rsid w:val="000B5848"/>
    <w:rsid w:val="000B62B0"/>
    <w:rsid w:val="000B67E5"/>
    <w:rsid w:val="000B6C93"/>
    <w:rsid w:val="000B6CF9"/>
    <w:rsid w:val="000B6FC7"/>
    <w:rsid w:val="000B71F2"/>
    <w:rsid w:val="000C01BF"/>
    <w:rsid w:val="000C06A9"/>
    <w:rsid w:val="000C06BE"/>
    <w:rsid w:val="000C087C"/>
    <w:rsid w:val="000C0F3D"/>
    <w:rsid w:val="000C12C0"/>
    <w:rsid w:val="000C15F7"/>
    <w:rsid w:val="000C1AD2"/>
    <w:rsid w:val="000C28A1"/>
    <w:rsid w:val="000C3486"/>
    <w:rsid w:val="000C4197"/>
    <w:rsid w:val="000C45D7"/>
    <w:rsid w:val="000C51BA"/>
    <w:rsid w:val="000C59BD"/>
    <w:rsid w:val="000C60D2"/>
    <w:rsid w:val="000C61C6"/>
    <w:rsid w:val="000C6510"/>
    <w:rsid w:val="000C6DB3"/>
    <w:rsid w:val="000C6F47"/>
    <w:rsid w:val="000C7789"/>
    <w:rsid w:val="000C79FD"/>
    <w:rsid w:val="000C7BDA"/>
    <w:rsid w:val="000D029B"/>
    <w:rsid w:val="000D06C0"/>
    <w:rsid w:val="000D0AB7"/>
    <w:rsid w:val="000D1393"/>
    <w:rsid w:val="000D1457"/>
    <w:rsid w:val="000D1828"/>
    <w:rsid w:val="000D19C9"/>
    <w:rsid w:val="000D2226"/>
    <w:rsid w:val="000D2613"/>
    <w:rsid w:val="000D269E"/>
    <w:rsid w:val="000D2A7F"/>
    <w:rsid w:val="000D30BB"/>
    <w:rsid w:val="000D3EB6"/>
    <w:rsid w:val="000D43C6"/>
    <w:rsid w:val="000D4CD5"/>
    <w:rsid w:val="000D4EC1"/>
    <w:rsid w:val="000D57D1"/>
    <w:rsid w:val="000D581B"/>
    <w:rsid w:val="000D61A5"/>
    <w:rsid w:val="000D63FD"/>
    <w:rsid w:val="000D66CE"/>
    <w:rsid w:val="000D783F"/>
    <w:rsid w:val="000D79BE"/>
    <w:rsid w:val="000D79FF"/>
    <w:rsid w:val="000E0258"/>
    <w:rsid w:val="000E05FB"/>
    <w:rsid w:val="000E0AD5"/>
    <w:rsid w:val="000E1836"/>
    <w:rsid w:val="000E1843"/>
    <w:rsid w:val="000E1C9A"/>
    <w:rsid w:val="000E2457"/>
    <w:rsid w:val="000E2479"/>
    <w:rsid w:val="000E2E99"/>
    <w:rsid w:val="000E3FAB"/>
    <w:rsid w:val="000E421E"/>
    <w:rsid w:val="000E4285"/>
    <w:rsid w:val="000E42E5"/>
    <w:rsid w:val="000E44D3"/>
    <w:rsid w:val="000E465F"/>
    <w:rsid w:val="000E4BBE"/>
    <w:rsid w:val="000E51C0"/>
    <w:rsid w:val="000E5267"/>
    <w:rsid w:val="000E63AD"/>
    <w:rsid w:val="000E6424"/>
    <w:rsid w:val="000E675F"/>
    <w:rsid w:val="000E7593"/>
    <w:rsid w:val="000E7767"/>
    <w:rsid w:val="000F0026"/>
    <w:rsid w:val="000F047E"/>
    <w:rsid w:val="000F078B"/>
    <w:rsid w:val="000F0EE5"/>
    <w:rsid w:val="000F1340"/>
    <w:rsid w:val="000F1A2C"/>
    <w:rsid w:val="000F1D6F"/>
    <w:rsid w:val="000F1DA8"/>
    <w:rsid w:val="000F1FDD"/>
    <w:rsid w:val="000F2CDC"/>
    <w:rsid w:val="000F2FFA"/>
    <w:rsid w:val="000F3668"/>
    <w:rsid w:val="000F3FBD"/>
    <w:rsid w:val="000F4452"/>
    <w:rsid w:val="000F45E8"/>
    <w:rsid w:val="000F4C4C"/>
    <w:rsid w:val="000F4FF3"/>
    <w:rsid w:val="000F5046"/>
    <w:rsid w:val="000F51A5"/>
    <w:rsid w:val="000F55EF"/>
    <w:rsid w:val="000F5C86"/>
    <w:rsid w:val="000F63D9"/>
    <w:rsid w:val="000F6CD0"/>
    <w:rsid w:val="000F6DC3"/>
    <w:rsid w:val="0010002E"/>
    <w:rsid w:val="00100266"/>
    <w:rsid w:val="001007CF"/>
    <w:rsid w:val="00100EBC"/>
    <w:rsid w:val="00101CF5"/>
    <w:rsid w:val="00102561"/>
    <w:rsid w:val="001029BB"/>
    <w:rsid w:val="00102DAD"/>
    <w:rsid w:val="00102EE9"/>
    <w:rsid w:val="00102F72"/>
    <w:rsid w:val="00104574"/>
    <w:rsid w:val="0010551F"/>
    <w:rsid w:val="001057FA"/>
    <w:rsid w:val="0010625D"/>
    <w:rsid w:val="00106866"/>
    <w:rsid w:val="001069DE"/>
    <w:rsid w:val="00106F1B"/>
    <w:rsid w:val="00107ABA"/>
    <w:rsid w:val="00107C0D"/>
    <w:rsid w:val="00107C96"/>
    <w:rsid w:val="001108F5"/>
    <w:rsid w:val="0011090F"/>
    <w:rsid w:val="00110BEE"/>
    <w:rsid w:val="001110B4"/>
    <w:rsid w:val="001115F6"/>
    <w:rsid w:val="001130E8"/>
    <w:rsid w:val="0011389F"/>
    <w:rsid w:val="0011453A"/>
    <w:rsid w:val="0011568F"/>
    <w:rsid w:val="00115B33"/>
    <w:rsid w:val="00115E7C"/>
    <w:rsid w:val="00115FFF"/>
    <w:rsid w:val="001169AE"/>
    <w:rsid w:val="00116C93"/>
    <w:rsid w:val="00116CCF"/>
    <w:rsid w:val="00116DFF"/>
    <w:rsid w:val="001175C2"/>
    <w:rsid w:val="0012098F"/>
    <w:rsid w:val="00121120"/>
    <w:rsid w:val="00121493"/>
    <w:rsid w:val="00121778"/>
    <w:rsid w:val="00121F67"/>
    <w:rsid w:val="001225AF"/>
    <w:rsid w:val="0012283F"/>
    <w:rsid w:val="00122CB6"/>
    <w:rsid w:val="00122D50"/>
    <w:rsid w:val="00122DD9"/>
    <w:rsid w:val="001231C5"/>
    <w:rsid w:val="001241B3"/>
    <w:rsid w:val="00124BB6"/>
    <w:rsid w:val="00124E26"/>
    <w:rsid w:val="001252B9"/>
    <w:rsid w:val="001256FF"/>
    <w:rsid w:val="001257F2"/>
    <w:rsid w:val="00125A7C"/>
    <w:rsid w:val="001265B0"/>
    <w:rsid w:val="001269B0"/>
    <w:rsid w:val="00126D29"/>
    <w:rsid w:val="00127402"/>
    <w:rsid w:val="001275D0"/>
    <w:rsid w:val="00127E8E"/>
    <w:rsid w:val="00127F4F"/>
    <w:rsid w:val="001307DF"/>
    <w:rsid w:val="00130846"/>
    <w:rsid w:val="00130C60"/>
    <w:rsid w:val="00134377"/>
    <w:rsid w:val="0013539F"/>
    <w:rsid w:val="00135700"/>
    <w:rsid w:val="0013588A"/>
    <w:rsid w:val="00135B6F"/>
    <w:rsid w:val="00135EC9"/>
    <w:rsid w:val="00136495"/>
    <w:rsid w:val="00136B30"/>
    <w:rsid w:val="00136E90"/>
    <w:rsid w:val="00136F49"/>
    <w:rsid w:val="00137226"/>
    <w:rsid w:val="00137EE8"/>
    <w:rsid w:val="00137EF3"/>
    <w:rsid w:val="001415FC"/>
    <w:rsid w:val="001417A8"/>
    <w:rsid w:val="00141CB9"/>
    <w:rsid w:val="00141DDE"/>
    <w:rsid w:val="00142633"/>
    <w:rsid w:val="001426E6"/>
    <w:rsid w:val="00142736"/>
    <w:rsid w:val="00143378"/>
    <w:rsid w:val="001433E5"/>
    <w:rsid w:val="00144119"/>
    <w:rsid w:val="0014437E"/>
    <w:rsid w:val="001447BC"/>
    <w:rsid w:val="00145468"/>
    <w:rsid w:val="001455F7"/>
    <w:rsid w:val="00145A36"/>
    <w:rsid w:val="00145F3B"/>
    <w:rsid w:val="001465FA"/>
    <w:rsid w:val="00146AE3"/>
    <w:rsid w:val="00147025"/>
    <w:rsid w:val="00147FA5"/>
    <w:rsid w:val="00150D96"/>
    <w:rsid w:val="001510F0"/>
    <w:rsid w:val="00151B52"/>
    <w:rsid w:val="00152576"/>
    <w:rsid w:val="00152827"/>
    <w:rsid w:val="00152953"/>
    <w:rsid w:val="001532F2"/>
    <w:rsid w:val="00153527"/>
    <w:rsid w:val="00154340"/>
    <w:rsid w:val="00154C55"/>
    <w:rsid w:val="00154E55"/>
    <w:rsid w:val="0015589E"/>
    <w:rsid w:val="00155CD2"/>
    <w:rsid w:val="00155D30"/>
    <w:rsid w:val="00155EE1"/>
    <w:rsid w:val="00156815"/>
    <w:rsid w:val="001574AE"/>
    <w:rsid w:val="001575DB"/>
    <w:rsid w:val="0015787C"/>
    <w:rsid w:val="00157D02"/>
    <w:rsid w:val="00157F6A"/>
    <w:rsid w:val="001600E0"/>
    <w:rsid w:val="00160666"/>
    <w:rsid w:val="00160A7E"/>
    <w:rsid w:val="00160ACF"/>
    <w:rsid w:val="00160B67"/>
    <w:rsid w:val="00160B93"/>
    <w:rsid w:val="00160C5E"/>
    <w:rsid w:val="00162531"/>
    <w:rsid w:val="001637BE"/>
    <w:rsid w:val="0016384D"/>
    <w:rsid w:val="001639A7"/>
    <w:rsid w:val="00164002"/>
    <w:rsid w:val="00164156"/>
    <w:rsid w:val="001656F6"/>
    <w:rsid w:val="0016593E"/>
    <w:rsid w:val="00165AFC"/>
    <w:rsid w:val="00165B5F"/>
    <w:rsid w:val="00165F2A"/>
    <w:rsid w:val="00166343"/>
    <w:rsid w:val="001663D6"/>
    <w:rsid w:val="00166451"/>
    <w:rsid w:val="0016691A"/>
    <w:rsid w:val="00166B03"/>
    <w:rsid w:val="00167FB2"/>
    <w:rsid w:val="00167FB9"/>
    <w:rsid w:val="00170B81"/>
    <w:rsid w:val="00171029"/>
    <w:rsid w:val="00171905"/>
    <w:rsid w:val="00172701"/>
    <w:rsid w:val="001733F4"/>
    <w:rsid w:val="00173FAA"/>
    <w:rsid w:val="0017578D"/>
    <w:rsid w:val="00175DE1"/>
    <w:rsid w:val="0017603F"/>
    <w:rsid w:val="0017765B"/>
    <w:rsid w:val="00177AA3"/>
    <w:rsid w:val="00180B18"/>
    <w:rsid w:val="00180CB5"/>
    <w:rsid w:val="00181400"/>
    <w:rsid w:val="001814FA"/>
    <w:rsid w:val="001817EE"/>
    <w:rsid w:val="00182B0D"/>
    <w:rsid w:val="0018328E"/>
    <w:rsid w:val="001834A2"/>
    <w:rsid w:val="00183C84"/>
    <w:rsid w:val="001842DB"/>
    <w:rsid w:val="00184947"/>
    <w:rsid w:val="001849E7"/>
    <w:rsid w:val="001852BD"/>
    <w:rsid w:val="00185D28"/>
    <w:rsid w:val="001860E7"/>
    <w:rsid w:val="001866A4"/>
    <w:rsid w:val="00186E67"/>
    <w:rsid w:val="00187749"/>
    <w:rsid w:val="00187869"/>
    <w:rsid w:val="00187C24"/>
    <w:rsid w:val="00190732"/>
    <w:rsid w:val="00190B89"/>
    <w:rsid w:val="0019176E"/>
    <w:rsid w:val="00191EB4"/>
    <w:rsid w:val="00192328"/>
    <w:rsid w:val="001924B5"/>
    <w:rsid w:val="0019277E"/>
    <w:rsid w:val="00192890"/>
    <w:rsid w:val="001928E2"/>
    <w:rsid w:val="001929D3"/>
    <w:rsid w:val="00192A06"/>
    <w:rsid w:val="00192A89"/>
    <w:rsid w:val="00192CCC"/>
    <w:rsid w:val="00192EEB"/>
    <w:rsid w:val="00192F5E"/>
    <w:rsid w:val="00192FEB"/>
    <w:rsid w:val="00193A7B"/>
    <w:rsid w:val="00194374"/>
    <w:rsid w:val="00194490"/>
    <w:rsid w:val="001945CA"/>
    <w:rsid w:val="00194A03"/>
    <w:rsid w:val="00194DCD"/>
    <w:rsid w:val="00196122"/>
    <w:rsid w:val="0019646C"/>
    <w:rsid w:val="001966E1"/>
    <w:rsid w:val="001967B2"/>
    <w:rsid w:val="00196901"/>
    <w:rsid w:val="00196956"/>
    <w:rsid w:val="00197182"/>
    <w:rsid w:val="001971B8"/>
    <w:rsid w:val="001975FA"/>
    <w:rsid w:val="00197D23"/>
    <w:rsid w:val="001A02B1"/>
    <w:rsid w:val="001A0360"/>
    <w:rsid w:val="001A0465"/>
    <w:rsid w:val="001A0D73"/>
    <w:rsid w:val="001A105D"/>
    <w:rsid w:val="001A1A4B"/>
    <w:rsid w:val="001A2575"/>
    <w:rsid w:val="001A26A2"/>
    <w:rsid w:val="001A2E09"/>
    <w:rsid w:val="001A2EC4"/>
    <w:rsid w:val="001A3027"/>
    <w:rsid w:val="001A3D86"/>
    <w:rsid w:val="001A450A"/>
    <w:rsid w:val="001A4930"/>
    <w:rsid w:val="001A4DE1"/>
    <w:rsid w:val="001A5365"/>
    <w:rsid w:val="001A583A"/>
    <w:rsid w:val="001A5E77"/>
    <w:rsid w:val="001A635A"/>
    <w:rsid w:val="001A6589"/>
    <w:rsid w:val="001A6C48"/>
    <w:rsid w:val="001A6DC1"/>
    <w:rsid w:val="001A73F1"/>
    <w:rsid w:val="001A795C"/>
    <w:rsid w:val="001A7D2B"/>
    <w:rsid w:val="001B00A9"/>
    <w:rsid w:val="001B1221"/>
    <w:rsid w:val="001B1365"/>
    <w:rsid w:val="001B1524"/>
    <w:rsid w:val="001B1E7A"/>
    <w:rsid w:val="001B20A8"/>
    <w:rsid w:val="001B238E"/>
    <w:rsid w:val="001B28CD"/>
    <w:rsid w:val="001B2CC8"/>
    <w:rsid w:val="001B2E22"/>
    <w:rsid w:val="001B33F6"/>
    <w:rsid w:val="001B3814"/>
    <w:rsid w:val="001B3F75"/>
    <w:rsid w:val="001B4A3C"/>
    <w:rsid w:val="001B526E"/>
    <w:rsid w:val="001B5286"/>
    <w:rsid w:val="001B5781"/>
    <w:rsid w:val="001B5A01"/>
    <w:rsid w:val="001B5C62"/>
    <w:rsid w:val="001B6509"/>
    <w:rsid w:val="001B6995"/>
    <w:rsid w:val="001B6FAF"/>
    <w:rsid w:val="001B7411"/>
    <w:rsid w:val="001B74BC"/>
    <w:rsid w:val="001B74E0"/>
    <w:rsid w:val="001C0343"/>
    <w:rsid w:val="001C0D6E"/>
    <w:rsid w:val="001C1888"/>
    <w:rsid w:val="001C2788"/>
    <w:rsid w:val="001C2B65"/>
    <w:rsid w:val="001C362A"/>
    <w:rsid w:val="001C387D"/>
    <w:rsid w:val="001C3A6B"/>
    <w:rsid w:val="001C3E87"/>
    <w:rsid w:val="001C5058"/>
    <w:rsid w:val="001C5EFB"/>
    <w:rsid w:val="001C67BA"/>
    <w:rsid w:val="001C6EEF"/>
    <w:rsid w:val="001C7354"/>
    <w:rsid w:val="001C770F"/>
    <w:rsid w:val="001C7987"/>
    <w:rsid w:val="001C7BBE"/>
    <w:rsid w:val="001C7FEB"/>
    <w:rsid w:val="001D15CB"/>
    <w:rsid w:val="001D194C"/>
    <w:rsid w:val="001D23B1"/>
    <w:rsid w:val="001D28D9"/>
    <w:rsid w:val="001D2A62"/>
    <w:rsid w:val="001D2C75"/>
    <w:rsid w:val="001D2D8A"/>
    <w:rsid w:val="001D31B4"/>
    <w:rsid w:val="001D3271"/>
    <w:rsid w:val="001D3537"/>
    <w:rsid w:val="001D42C5"/>
    <w:rsid w:val="001D4997"/>
    <w:rsid w:val="001D68A5"/>
    <w:rsid w:val="001D6C08"/>
    <w:rsid w:val="001D7BE9"/>
    <w:rsid w:val="001E018B"/>
    <w:rsid w:val="001E0197"/>
    <w:rsid w:val="001E0201"/>
    <w:rsid w:val="001E02C0"/>
    <w:rsid w:val="001E0D82"/>
    <w:rsid w:val="001E0FC2"/>
    <w:rsid w:val="001E1592"/>
    <w:rsid w:val="001E181B"/>
    <w:rsid w:val="001E184B"/>
    <w:rsid w:val="001E2B5B"/>
    <w:rsid w:val="001E360B"/>
    <w:rsid w:val="001E4B7D"/>
    <w:rsid w:val="001E5089"/>
    <w:rsid w:val="001E510B"/>
    <w:rsid w:val="001E532B"/>
    <w:rsid w:val="001E54FD"/>
    <w:rsid w:val="001E6367"/>
    <w:rsid w:val="001E6510"/>
    <w:rsid w:val="001E6E0F"/>
    <w:rsid w:val="001F01D0"/>
    <w:rsid w:val="001F0A7A"/>
    <w:rsid w:val="001F199B"/>
    <w:rsid w:val="001F1C7F"/>
    <w:rsid w:val="001F2AFF"/>
    <w:rsid w:val="001F311A"/>
    <w:rsid w:val="001F3461"/>
    <w:rsid w:val="001F34CB"/>
    <w:rsid w:val="001F39F1"/>
    <w:rsid w:val="001F41B2"/>
    <w:rsid w:val="001F43C1"/>
    <w:rsid w:val="001F454B"/>
    <w:rsid w:val="001F4D4B"/>
    <w:rsid w:val="001F5134"/>
    <w:rsid w:val="001F5FB1"/>
    <w:rsid w:val="001F6054"/>
    <w:rsid w:val="001F7092"/>
    <w:rsid w:val="0020016E"/>
    <w:rsid w:val="00200399"/>
    <w:rsid w:val="00200E76"/>
    <w:rsid w:val="00200F46"/>
    <w:rsid w:val="002018CB"/>
    <w:rsid w:val="0020200E"/>
    <w:rsid w:val="0020203A"/>
    <w:rsid w:val="00202719"/>
    <w:rsid w:val="002034E4"/>
    <w:rsid w:val="002037F2"/>
    <w:rsid w:val="002038DA"/>
    <w:rsid w:val="00203989"/>
    <w:rsid w:val="00203D38"/>
    <w:rsid w:val="00203DE5"/>
    <w:rsid w:val="00203FA5"/>
    <w:rsid w:val="002044DB"/>
    <w:rsid w:val="00204617"/>
    <w:rsid w:val="002046B2"/>
    <w:rsid w:val="00204BDE"/>
    <w:rsid w:val="002053B4"/>
    <w:rsid w:val="002054B0"/>
    <w:rsid w:val="00205BD4"/>
    <w:rsid w:val="00205DFD"/>
    <w:rsid w:val="00206A92"/>
    <w:rsid w:val="00207DD2"/>
    <w:rsid w:val="00207EA5"/>
    <w:rsid w:val="00207F75"/>
    <w:rsid w:val="002112E1"/>
    <w:rsid w:val="002113D2"/>
    <w:rsid w:val="002114F7"/>
    <w:rsid w:val="002115B6"/>
    <w:rsid w:val="002120B1"/>
    <w:rsid w:val="00212228"/>
    <w:rsid w:val="0021266E"/>
    <w:rsid w:val="00212951"/>
    <w:rsid w:val="002139A1"/>
    <w:rsid w:val="00213F9B"/>
    <w:rsid w:val="00214E26"/>
    <w:rsid w:val="00215236"/>
    <w:rsid w:val="0021570E"/>
    <w:rsid w:val="00215FBD"/>
    <w:rsid w:val="00215FDB"/>
    <w:rsid w:val="002169F7"/>
    <w:rsid w:val="002172E4"/>
    <w:rsid w:val="0021748F"/>
    <w:rsid w:val="00217660"/>
    <w:rsid w:val="0021779F"/>
    <w:rsid w:val="002177D1"/>
    <w:rsid w:val="0021783E"/>
    <w:rsid w:val="002178EA"/>
    <w:rsid w:val="00217A65"/>
    <w:rsid w:val="00217E04"/>
    <w:rsid w:val="0022012A"/>
    <w:rsid w:val="00220591"/>
    <w:rsid w:val="00220E4B"/>
    <w:rsid w:val="00220ED7"/>
    <w:rsid w:val="00221138"/>
    <w:rsid w:val="0022153C"/>
    <w:rsid w:val="00221B98"/>
    <w:rsid w:val="00221C44"/>
    <w:rsid w:val="00222295"/>
    <w:rsid w:val="0022237C"/>
    <w:rsid w:val="0022272E"/>
    <w:rsid w:val="00222FAF"/>
    <w:rsid w:val="0022304C"/>
    <w:rsid w:val="002232C5"/>
    <w:rsid w:val="002244D3"/>
    <w:rsid w:val="00225481"/>
    <w:rsid w:val="002254C2"/>
    <w:rsid w:val="002259F4"/>
    <w:rsid w:val="00225CB6"/>
    <w:rsid w:val="00226226"/>
    <w:rsid w:val="00226D30"/>
    <w:rsid w:val="00227019"/>
    <w:rsid w:val="0022712B"/>
    <w:rsid w:val="002274A7"/>
    <w:rsid w:val="00227552"/>
    <w:rsid w:val="002276DC"/>
    <w:rsid w:val="00232A19"/>
    <w:rsid w:val="00232DC1"/>
    <w:rsid w:val="00232E93"/>
    <w:rsid w:val="00233308"/>
    <w:rsid w:val="0023335C"/>
    <w:rsid w:val="00233865"/>
    <w:rsid w:val="00233A69"/>
    <w:rsid w:val="00234461"/>
    <w:rsid w:val="00234FF4"/>
    <w:rsid w:val="00235420"/>
    <w:rsid w:val="00235CFF"/>
    <w:rsid w:val="00235F34"/>
    <w:rsid w:val="002365FB"/>
    <w:rsid w:val="00236EA1"/>
    <w:rsid w:val="00237045"/>
    <w:rsid w:val="002404B2"/>
    <w:rsid w:val="002408C9"/>
    <w:rsid w:val="00240F3E"/>
    <w:rsid w:val="002417B0"/>
    <w:rsid w:val="002417CD"/>
    <w:rsid w:val="002417FB"/>
    <w:rsid w:val="002418F5"/>
    <w:rsid w:val="00241D2A"/>
    <w:rsid w:val="00242049"/>
    <w:rsid w:val="002428EC"/>
    <w:rsid w:val="00242AEA"/>
    <w:rsid w:val="00242C84"/>
    <w:rsid w:val="00242D3F"/>
    <w:rsid w:val="002430EA"/>
    <w:rsid w:val="0024373C"/>
    <w:rsid w:val="0024387B"/>
    <w:rsid w:val="00243B16"/>
    <w:rsid w:val="002447FB"/>
    <w:rsid w:val="00244D19"/>
    <w:rsid w:val="00244DBF"/>
    <w:rsid w:val="0024526C"/>
    <w:rsid w:val="0024561E"/>
    <w:rsid w:val="00245B2C"/>
    <w:rsid w:val="00245C67"/>
    <w:rsid w:val="00246488"/>
    <w:rsid w:val="0024656C"/>
    <w:rsid w:val="002467F6"/>
    <w:rsid w:val="00246CEE"/>
    <w:rsid w:val="0024780B"/>
    <w:rsid w:val="00250052"/>
    <w:rsid w:val="0025061D"/>
    <w:rsid w:val="0025078F"/>
    <w:rsid w:val="00250E23"/>
    <w:rsid w:val="00251AD7"/>
    <w:rsid w:val="00252772"/>
    <w:rsid w:val="0025296A"/>
    <w:rsid w:val="00252F87"/>
    <w:rsid w:val="00253702"/>
    <w:rsid w:val="0025387B"/>
    <w:rsid w:val="00253ABD"/>
    <w:rsid w:val="00253C84"/>
    <w:rsid w:val="00253CD9"/>
    <w:rsid w:val="0025434C"/>
    <w:rsid w:val="0025458D"/>
    <w:rsid w:val="0025589B"/>
    <w:rsid w:val="002568A1"/>
    <w:rsid w:val="00256E41"/>
    <w:rsid w:val="0025751C"/>
    <w:rsid w:val="002608D0"/>
    <w:rsid w:val="002609FB"/>
    <w:rsid w:val="00260DD3"/>
    <w:rsid w:val="002615CE"/>
    <w:rsid w:val="0026216C"/>
    <w:rsid w:val="002624B4"/>
    <w:rsid w:val="00262C3A"/>
    <w:rsid w:val="00262DA9"/>
    <w:rsid w:val="002631D9"/>
    <w:rsid w:val="00263770"/>
    <w:rsid w:val="002642F4"/>
    <w:rsid w:val="0026435A"/>
    <w:rsid w:val="002648F1"/>
    <w:rsid w:val="00264A9B"/>
    <w:rsid w:val="00264C1F"/>
    <w:rsid w:val="00265123"/>
    <w:rsid w:val="0026543B"/>
    <w:rsid w:val="0026551C"/>
    <w:rsid w:val="002657E2"/>
    <w:rsid w:val="00265A15"/>
    <w:rsid w:val="00266A00"/>
    <w:rsid w:val="00266A37"/>
    <w:rsid w:val="00267CED"/>
    <w:rsid w:val="00270014"/>
    <w:rsid w:val="0027095A"/>
    <w:rsid w:val="002714A5"/>
    <w:rsid w:val="00271A2A"/>
    <w:rsid w:val="002721DB"/>
    <w:rsid w:val="00272998"/>
    <w:rsid w:val="00272B65"/>
    <w:rsid w:val="00272DC0"/>
    <w:rsid w:val="00272FFC"/>
    <w:rsid w:val="0027305D"/>
    <w:rsid w:val="00273B72"/>
    <w:rsid w:val="0027432F"/>
    <w:rsid w:val="002745EF"/>
    <w:rsid w:val="00274A0B"/>
    <w:rsid w:val="00274B5E"/>
    <w:rsid w:val="00274BFF"/>
    <w:rsid w:val="00274C4C"/>
    <w:rsid w:val="00275040"/>
    <w:rsid w:val="0027548D"/>
    <w:rsid w:val="00275B24"/>
    <w:rsid w:val="002763E3"/>
    <w:rsid w:val="002766C1"/>
    <w:rsid w:val="00276B89"/>
    <w:rsid w:val="00276EDB"/>
    <w:rsid w:val="00277022"/>
    <w:rsid w:val="002802DA"/>
    <w:rsid w:val="0028098C"/>
    <w:rsid w:val="00281468"/>
    <w:rsid w:val="00281506"/>
    <w:rsid w:val="00281509"/>
    <w:rsid w:val="00281DBD"/>
    <w:rsid w:val="0028210A"/>
    <w:rsid w:val="002825B1"/>
    <w:rsid w:val="00282929"/>
    <w:rsid w:val="00282AE9"/>
    <w:rsid w:val="00282C0C"/>
    <w:rsid w:val="002832C2"/>
    <w:rsid w:val="00283E80"/>
    <w:rsid w:val="00284D86"/>
    <w:rsid w:val="00285C3C"/>
    <w:rsid w:val="00285D12"/>
    <w:rsid w:val="0028613A"/>
    <w:rsid w:val="00286186"/>
    <w:rsid w:val="00286B0F"/>
    <w:rsid w:val="00286BFE"/>
    <w:rsid w:val="00287388"/>
    <w:rsid w:val="002874EA"/>
    <w:rsid w:val="0028770F"/>
    <w:rsid w:val="002879C7"/>
    <w:rsid w:val="00287CD9"/>
    <w:rsid w:val="00287FAE"/>
    <w:rsid w:val="00290342"/>
    <w:rsid w:val="0029265A"/>
    <w:rsid w:val="00293012"/>
    <w:rsid w:val="00293068"/>
    <w:rsid w:val="0029307F"/>
    <w:rsid w:val="00293A2D"/>
    <w:rsid w:val="00293EEF"/>
    <w:rsid w:val="00293FCA"/>
    <w:rsid w:val="0029462D"/>
    <w:rsid w:val="00294747"/>
    <w:rsid w:val="00294B0B"/>
    <w:rsid w:val="0029611D"/>
    <w:rsid w:val="00296234"/>
    <w:rsid w:val="00297345"/>
    <w:rsid w:val="00297C0F"/>
    <w:rsid w:val="00297C32"/>
    <w:rsid w:val="00297D64"/>
    <w:rsid w:val="002A0384"/>
    <w:rsid w:val="002A156B"/>
    <w:rsid w:val="002A15E3"/>
    <w:rsid w:val="002A1941"/>
    <w:rsid w:val="002A2181"/>
    <w:rsid w:val="002A23F1"/>
    <w:rsid w:val="002A279D"/>
    <w:rsid w:val="002A32A0"/>
    <w:rsid w:val="002A35E6"/>
    <w:rsid w:val="002A3860"/>
    <w:rsid w:val="002A3CD2"/>
    <w:rsid w:val="002A3D19"/>
    <w:rsid w:val="002A3D9B"/>
    <w:rsid w:val="002A4949"/>
    <w:rsid w:val="002A4A12"/>
    <w:rsid w:val="002A63C0"/>
    <w:rsid w:val="002A654C"/>
    <w:rsid w:val="002A6B92"/>
    <w:rsid w:val="002A6CEC"/>
    <w:rsid w:val="002A6F71"/>
    <w:rsid w:val="002A77CE"/>
    <w:rsid w:val="002B026D"/>
    <w:rsid w:val="002B0BB2"/>
    <w:rsid w:val="002B0D54"/>
    <w:rsid w:val="002B16BD"/>
    <w:rsid w:val="002B2469"/>
    <w:rsid w:val="002B32F8"/>
    <w:rsid w:val="002B3789"/>
    <w:rsid w:val="002B490F"/>
    <w:rsid w:val="002B498F"/>
    <w:rsid w:val="002B4B80"/>
    <w:rsid w:val="002B4BA5"/>
    <w:rsid w:val="002B5CC9"/>
    <w:rsid w:val="002B5FEC"/>
    <w:rsid w:val="002B6C8B"/>
    <w:rsid w:val="002B6DAE"/>
    <w:rsid w:val="002B71B0"/>
    <w:rsid w:val="002B73E9"/>
    <w:rsid w:val="002B7D74"/>
    <w:rsid w:val="002B7DC8"/>
    <w:rsid w:val="002B7DF0"/>
    <w:rsid w:val="002B7EF1"/>
    <w:rsid w:val="002C0DC3"/>
    <w:rsid w:val="002C12FE"/>
    <w:rsid w:val="002C139C"/>
    <w:rsid w:val="002C1C88"/>
    <w:rsid w:val="002C2516"/>
    <w:rsid w:val="002C279D"/>
    <w:rsid w:val="002C2E4B"/>
    <w:rsid w:val="002C2F3D"/>
    <w:rsid w:val="002C347C"/>
    <w:rsid w:val="002C3886"/>
    <w:rsid w:val="002C4C6E"/>
    <w:rsid w:val="002C5605"/>
    <w:rsid w:val="002C57CB"/>
    <w:rsid w:val="002C58D2"/>
    <w:rsid w:val="002C61D6"/>
    <w:rsid w:val="002C69F9"/>
    <w:rsid w:val="002C78A5"/>
    <w:rsid w:val="002D0A5D"/>
    <w:rsid w:val="002D0BCD"/>
    <w:rsid w:val="002D1192"/>
    <w:rsid w:val="002D1687"/>
    <w:rsid w:val="002D230F"/>
    <w:rsid w:val="002D237F"/>
    <w:rsid w:val="002D24ED"/>
    <w:rsid w:val="002D3060"/>
    <w:rsid w:val="002D34F6"/>
    <w:rsid w:val="002D358A"/>
    <w:rsid w:val="002D3590"/>
    <w:rsid w:val="002D38D9"/>
    <w:rsid w:val="002D39A7"/>
    <w:rsid w:val="002D3ACB"/>
    <w:rsid w:val="002D3EBE"/>
    <w:rsid w:val="002D4102"/>
    <w:rsid w:val="002D4518"/>
    <w:rsid w:val="002D4B79"/>
    <w:rsid w:val="002D4C0C"/>
    <w:rsid w:val="002D53B5"/>
    <w:rsid w:val="002D5AFB"/>
    <w:rsid w:val="002D68F4"/>
    <w:rsid w:val="002D6C65"/>
    <w:rsid w:val="002D6C79"/>
    <w:rsid w:val="002D6D0B"/>
    <w:rsid w:val="002D7113"/>
    <w:rsid w:val="002E01CD"/>
    <w:rsid w:val="002E02B4"/>
    <w:rsid w:val="002E0778"/>
    <w:rsid w:val="002E1069"/>
    <w:rsid w:val="002E1557"/>
    <w:rsid w:val="002E20AF"/>
    <w:rsid w:val="002E30A7"/>
    <w:rsid w:val="002E3414"/>
    <w:rsid w:val="002E348B"/>
    <w:rsid w:val="002E3504"/>
    <w:rsid w:val="002E3E0E"/>
    <w:rsid w:val="002E4034"/>
    <w:rsid w:val="002E4078"/>
    <w:rsid w:val="002E46C8"/>
    <w:rsid w:val="002E4928"/>
    <w:rsid w:val="002E4DCE"/>
    <w:rsid w:val="002E4EBC"/>
    <w:rsid w:val="002E54C7"/>
    <w:rsid w:val="002E6183"/>
    <w:rsid w:val="002E70BC"/>
    <w:rsid w:val="002E724D"/>
    <w:rsid w:val="002E7B15"/>
    <w:rsid w:val="002E7D0E"/>
    <w:rsid w:val="002F0139"/>
    <w:rsid w:val="002F0E51"/>
    <w:rsid w:val="002F0E63"/>
    <w:rsid w:val="002F1C80"/>
    <w:rsid w:val="002F245A"/>
    <w:rsid w:val="002F25C6"/>
    <w:rsid w:val="002F281F"/>
    <w:rsid w:val="002F2A0F"/>
    <w:rsid w:val="002F2A40"/>
    <w:rsid w:val="002F36F8"/>
    <w:rsid w:val="002F39BD"/>
    <w:rsid w:val="002F47A9"/>
    <w:rsid w:val="002F489B"/>
    <w:rsid w:val="002F4C3E"/>
    <w:rsid w:val="002F4D34"/>
    <w:rsid w:val="002F4F27"/>
    <w:rsid w:val="002F53CD"/>
    <w:rsid w:val="002F59DD"/>
    <w:rsid w:val="002F6BAC"/>
    <w:rsid w:val="002F737E"/>
    <w:rsid w:val="0030060E"/>
    <w:rsid w:val="0030071C"/>
    <w:rsid w:val="00301322"/>
    <w:rsid w:val="00301C84"/>
    <w:rsid w:val="00301E62"/>
    <w:rsid w:val="0030223F"/>
    <w:rsid w:val="0030294A"/>
    <w:rsid w:val="00303779"/>
    <w:rsid w:val="003039A3"/>
    <w:rsid w:val="00303BAD"/>
    <w:rsid w:val="00304833"/>
    <w:rsid w:val="00304C9B"/>
    <w:rsid w:val="003054F0"/>
    <w:rsid w:val="00305CB3"/>
    <w:rsid w:val="003062AB"/>
    <w:rsid w:val="00306624"/>
    <w:rsid w:val="00307962"/>
    <w:rsid w:val="00307CC8"/>
    <w:rsid w:val="00307E7E"/>
    <w:rsid w:val="00310485"/>
    <w:rsid w:val="003109E4"/>
    <w:rsid w:val="00310B70"/>
    <w:rsid w:val="00312108"/>
    <w:rsid w:val="003123D9"/>
    <w:rsid w:val="00312528"/>
    <w:rsid w:val="00312945"/>
    <w:rsid w:val="00312D0C"/>
    <w:rsid w:val="00312EE1"/>
    <w:rsid w:val="003136DE"/>
    <w:rsid w:val="003136F1"/>
    <w:rsid w:val="00314F53"/>
    <w:rsid w:val="00315660"/>
    <w:rsid w:val="00315A7A"/>
    <w:rsid w:val="00315B01"/>
    <w:rsid w:val="00315C94"/>
    <w:rsid w:val="003163CD"/>
    <w:rsid w:val="00316B23"/>
    <w:rsid w:val="0031763D"/>
    <w:rsid w:val="0032039C"/>
    <w:rsid w:val="00320529"/>
    <w:rsid w:val="00320675"/>
    <w:rsid w:val="003209F5"/>
    <w:rsid w:val="00320AB4"/>
    <w:rsid w:val="00321497"/>
    <w:rsid w:val="00321B14"/>
    <w:rsid w:val="0032200C"/>
    <w:rsid w:val="003223D1"/>
    <w:rsid w:val="003229AF"/>
    <w:rsid w:val="00323062"/>
    <w:rsid w:val="0032312E"/>
    <w:rsid w:val="00323217"/>
    <w:rsid w:val="00323426"/>
    <w:rsid w:val="00323806"/>
    <w:rsid w:val="003238B2"/>
    <w:rsid w:val="00323C90"/>
    <w:rsid w:val="003243EF"/>
    <w:rsid w:val="0032447E"/>
    <w:rsid w:val="00324E44"/>
    <w:rsid w:val="00324EAC"/>
    <w:rsid w:val="003255D0"/>
    <w:rsid w:val="00325868"/>
    <w:rsid w:val="003263CD"/>
    <w:rsid w:val="003267C4"/>
    <w:rsid w:val="00327799"/>
    <w:rsid w:val="003279E2"/>
    <w:rsid w:val="00327B93"/>
    <w:rsid w:val="00327D79"/>
    <w:rsid w:val="003301A0"/>
    <w:rsid w:val="0033070B"/>
    <w:rsid w:val="0033072F"/>
    <w:rsid w:val="00330798"/>
    <w:rsid w:val="00330D63"/>
    <w:rsid w:val="00331A93"/>
    <w:rsid w:val="003320A2"/>
    <w:rsid w:val="00332D35"/>
    <w:rsid w:val="00333555"/>
    <w:rsid w:val="00334651"/>
    <w:rsid w:val="00334C8A"/>
    <w:rsid w:val="00334DBB"/>
    <w:rsid w:val="00334FEC"/>
    <w:rsid w:val="003352CB"/>
    <w:rsid w:val="003355C6"/>
    <w:rsid w:val="00335BC3"/>
    <w:rsid w:val="00335DEE"/>
    <w:rsid w:val="003360E9"/>
    <w:rsid w:val="003368C9"/>
    <w:rsid w:val="00336938"/>
    <w:rsid w:val="00336F45"/>
    <w:rsid w:val="003372D2"/>
    <w:rsid w:val="003404BF"/>
    <w:rsid w:val="00340570"/>
    <w:rsid w:val="0034108F"/>
    <w:rsid w:val="00342A8B"/>
    <w:rsid w:val="00342AA2"/>
    <w:rsid w:val="00342BFE"/>
    <w:rsid w:val="00342DD0"/>
    <w:rsid w:val="00343B08"/>
    <w:rsid w:val="00344E0D"/>
    <w:rsid w:val="00346438"/>
    <w:rsid w:val="003464D6"/>
    <w:rsid w:val="00346680"/>
    <w:rsid w:val="003471F4"/>
    <w:rsid w:val="003476B4"/>
    <w:rsid w:val="00347B69"/>
    <w:rsid w:val="003515F3"/>
    <w:rsid w:val="00351B85"/>
    <w:rsid w:val="00351C26"/>
    <w:rsid w:val="00351E16"/>
    <w:rsid w:val="003522C1"/>
    <w:rsid w:val="003528D8"/>
    <w:rsid w:val="00352C0D"/>
    <w:rsid w:val="00352E27"/>
    <w:rsid w:val="0035381E"/>
    <w:rsid w:val="00353CBD"/>
    <w:rsid w:val="00354552"/>
    <w:rsid w:val="003556E1"/>
    <w:rsid w:val="00355ACF"/>
    <w:rsid w:val="00355EC0"/>
    <w:rsid w:val="00356916"/>
    <w:rsid w:val="00357052"/>
    <w:rsid w:val="0035734C"/>
    <w:rsid w:val="0035741D"/>
    <w:rsid w:val="00357BBE"/>
    <w:rsid w:val="00357C99"/>
    <w:rsid w:val="00360685"/>
    <w:rsid w:val="0036197D"/>
    <w:rsid w:val="00361D83"/>
    <w:rsid w:val="00362300"/>
    <w:rsid w:val="0036287E"/>
    <w:rsid w:val="003629DD"/>
    <w:rsid w:val="0036300B"/>
    <w:rsid w:val="003631C9"/>
    <w:rsid w:val="003635B3"/>
    <w:rsid w:val="003642FD"/>
    <w:rsid w:val="003648AD"/>
    <w:rsid w:val="00364BEC"/>
    <w:rsid w:val="00364C4C"/>
    <w:rsid w:val="003652DA"/>
    <w:rsid w:val="0036533B"/>
    <w:rsid w:val="003657C7"/>
    <w:rsid w:val="00365998"/>
    <w:rsid w:val="00365DF4"/>
    <w:rsid w:val="00366668"/>
    <w:rsid w:val="00366893"/>
    <w:rsid w:val="003668E0"/>
    <w:rsid w:val="00366988"/>
    <w:rsid w:val="00366E77"/>
    <w:rsid w:val="00366FAC"/>
    <w:rsid w:val="0036715F"/>
    <w:rsid w:val="003671A8"/>
    <w:rsid w:val="003677C3"/>
    <w:rsid w:val="00367D69"/>
    <w:rsid w:val="00367E23"/>
    <w:rsid w:val="00367E57"/>
    <w:rsid w:val="0037097C"/>
    <w:rsid w:val="003712D1"/>
    <w:rsid w:val="00371370"/>
    <w:rsid w:val="00371983"/>
    <w:rsid w:val="00372609"/>
    <w:rsid w:val="00372835"/>
    <w:rsid w:val="00372CE8"/>
    <w:rsid w:val="003731BB"/>
    <w:rsid w:val="00373501"/>
    <w:rsid w:val="00374732"/>
    <w:rsid w:val="003747D9"/>
    <w:rsid w:val="00374ABA"/>
    <w:rsid w:val="00374AE9"/>
    <w:rsid w:val="00374EF2"/>
    <w:rsid w:val="003751C1"/>
    <w:rsid w:val="0037538F"/>
    <w:rsid w:val="00375A7A"/>
    <w:rsid w:val="00375BB9"/>
    <w:rsid w:val="003761E1"/>
    <w:rsid w:val="0037693D"/>
    <w:rsid w:val="00377089"/>
    <w:rsid w:val="00377172"/>
    <w:rsid w:val="0037756C"/>
    <w:rsid w:val="00377FC9"/>
    <w:rsid w:val="00380B6C"/>
    <w:rsid w:val="00380DED"/>
    <w:rsid w:val="003811EB"/>
    <w:rsid w:val="003814AB"/>
    <w:rsid w:val="00381D22"/>
    <w:rsid w:val="003820E1"/>
    <w:rsid w:val="00382ECF"/>
    <w:rsid w:val="00383483"/>
    <w:rsid w:val="00383688"/>
    <w:rsid w:val="003836F5"/>
    <w:rsid w:val="0038434C"/>
    <w:rsid w:val="00384A2B"/>
    <w:rsid w:val="00385D19"/>
    <w:rsid w:val="00386285"/>
    <w:rsid w:val="0038655D"/>
    <w:rsid w:val="0038661E"/>
    <w:rsid w:val="00386A29"/>
    <w:rsid w:val="00386ED9"/>
    <w:rsid w:val="003872D7"/>
    <w:rsid w:val="0038739E"/>
    <w:rsid w:val="0038744B"/>
    <w:rsid w:val="00387468"/>
    <w:rsid w:val="00387596"/>
    <w:rsid w:val="00387C7C"/>
    <w:rsid w:val="003903DB"/>
    <w:rsid w:val="00390556"/>
    <w:rsid w:val="003905DD"/>
    <w:rsid w:val="0039078D"/>
    <w:rsid w:val="00390BCD"/>
    <w:rsid w:val="003917CB"/>
    <w:rsid w:val="003927F9"/>
    <w:rsid w:val="003931C6"/>
    <w:rsid w:val="00393BB9"/>
    <w:rsid w:val="0039441A"/>
    <w:rsid w:val="00394899"/>
    <w:rsid w:val="00395F93"/>
    <w:rsid w:val="00395FE4"/>
    <w:rsid w:val="003965AB"/>
    <w:rsid w:val="003965D8"/>
    <w:rsid w:val="00396D43"/>
    <w:rsid w:val="00396F6C"/>
    <w:rsid w:val="003970D7"/>
    <w:rsid w:val="003971DB"/>
    <w:rsid w:val="0039727B"/>
    <w:rsid w:val="00397797"/>
    <w:rsid w:val="003A007B"/>
    <w:rsid w:val="003A039A"/>
    <w:rsid w:val="003A03F4"/>
    <w:rsid w:val="003A0928"/>
    <w:rsid w:val="003A1537"/>
    <w:rsid w:val="003A17D0"/>
    <w:rsid w:val="003A1952"/>
    <w:rsid w:val="003A1E31"/>
    <w:rsid w:val="003A1F78"/>
    <w:rsid w:val="003A23AE"/>
    <w:rsid w:val="003A24F9"/>
    <w:rsid w:val="003A3C9D"/>
    <w:rsid w:val="003A3E79"/>
    <w:rsid w:val="003A43F0"/>
    <w:rsid w:val="003A503B"/>
    <w:rsid w:val="003A55B4"/>
    <w:rsid w:val="003A6838"/>
    <w:rsid w:val="003A69FC"/>
    <w:rsid w:val="003A6FEF"/>
    <w:rsid w:val="003A6FFC"/>
    <w:rsid w:val="003A7855"/>
    <w:rsid w:val="003A7F53"/>
    <w:rsid w:val="003B1128"/>
    <w:rsid w:val="003B11BE"/>
    <w:rsid w:val="003B32BE"/>
    <w:rsid w:val="003B3715"/>
    <w:rsid w:val="003B3E3A"/>
    <w:rsid w:val="003B46DF"/>
    <w:rsid w:val="003B4823"/>
    <w:rsid w:val="003B57B1"/>
    <w:rsid w:val="003B5C0B"/>
    <w:rsid w:val="003B5D6E"/>
    <w:rsid w:val="003B7484"/>
    <w:rsid w:val="003B7912"/>
    <w:rsid w:val="003B7BDC"/>
    <w:rsid w:val="003C0318"/>
    <w:rsid w:val="003C05D9"/>
    <w:rsid w:val="003C0986"/>
    <w:rsid w:val="003C0F2B"/>
    <w:rsid w:val="003C11EB"/>
    <w:rsid w:val="003C1436"/>
    <w:rsid w:val="003C1AC7"/>
    <w:rsid w:val="003C2095"/>
    <w:rsid w:val="003C22BB"/>
    <w:rsid w:val="003C25E4"/>
    <w:rsid w:val="003C26B9"/>
    <w:rsid w:val="003C3895"/>
    <w:rsid w:val="003C3CE6"/>
    <w:rsid w:val="003C3E2C"/>
    <w:rsid w:val="003C4199"/>
    <w:rsid w:val="003C4839"/>
    <w:rsid w:val="003C4AF9"/>
    <w:rsid w:val="003C4D0E"/>
    <w:rsid w:val="003C565A"/>
    <w:rsid w:val="003C5871"/>
    <w:rsid w:val="003C5A89"/>
    <w:rsid w:val="003C623C"/>
    <w:rsid w:val="003C6BC7"/>
    <w:rsid w:val="003C6F23"/>
    <w:rsid w:val="003D00F6"/>
    <w:rsid w:val="003D0B42"/>
    <w:rsid w:val="003D112A"/>
    <w:rsid w:val="003D1591"/>
    <w:rsid w:val="003D19C5"/>
    <w:rsid w:val="003D2388"/>
    <w:rsid w:val="003D278E"/>
    <w:rsid w:val="003D2E7D"/>
    <w:rsid w:val="003D3D5C"/>
    <w:rsid w:val="003D40F9"/>
    <w:rsid w:val="003D4C00"/>
    <w:rsid w:val="003D4C0E"/>
    <w:rsid w:val="003D512A"/>
    <w:rsid w:val="003D521B"/>
    <w:rsid w:val="003D5B96"/>
    <w:rsid w:val="003D6138"/>
    <w:rsid w:val="003D66F3"/>
    <w:rsid w:val="003D6F7A"/>
    <w:rsid w:val="003D73F4"/>
    <w:rsid w:val="003D76C9"/>
    <w:rsid w:val="003D7841"/>
    <w:rsid w:val="003E179E"/>
    <w:rsid w:val="003E1B04"/>
    <w:rsid w:val="003E2604"/>
    <w:rsid w:val="003E27FD"/>
    <w:rsid w:val="003E2C08"/>
    <w:rsid w:val="003E2D96"/>
    <w:rsid w:val="003E33BB"/>
    <w:rsid w:val="003E348E"/>
    <w:rsid w:val="003E40BE"/>
    <w:rsid w:val="003E43B1"/>
    <w:rsid w:val="003E4A54"/>
    <w:rsid w:val="003E52E3"/>
    <w:rsid w:val="003E54B6"/>
    <w:rsid w:val="003E5BFC"/>
    <w:rsid w:val="003E6F6F"/>
    <w:rsid w:val="003E7720"/>
    <w:rsid w:val="003E7B89"/>
    <w:rsid w:val="003F09D5"/>
    <w:rsid w:val="003F0C59"/>
    <w:rsid w:val="003F1D7D"/>
    <w:rsid w:val="003F1E1F"/>
    <w:rsid w:val="003F1FAE"/>
    <w:rsid w:val="003F2099"/>
    <w:rsid w:val="003F2264"/>
    <w:rsid w:val="003F2965"/>
    <w:rsid w:val="003F29CB"/>
    <w:rsid w:val="003F2C3D"/>
    <w:rsid w:val="003F3293"/>
    <w:rsid w:val="003F3AD8"/>
    <w:rsid w:val="003F4F1E"/>
    <w:rsid w:val="003F5997"/>
    <w:rsid w:val="003F5F91"/>
    <w:rsid w:val="003F6090"/>
    <w:rsid w:val="003F6430"/>
    <w:rsid w:val="003F64DB"/>
    <w:rsid w:val="003F64E8"/>
    <w:rsid w:val="003F679A"/>
    <w:rsid w:val="003F6A65"/>
    <w:rsid w:val="003F6A9E"/>
    <w:rsid w:val="003F6ECF"/>
    <w:rsid w:val="003F6F43"/>
    <w:rsid w:val="003F6F71"/>
    <w:rsid w:val="003F74E0"/>
    <w:rsid w:val="003F79CE"/>
    <w:rsid w:val="003F7F1D"/>
    <w:rsid w:val="004006C0"/>
    <w:rsid w:val="004016BD"/>
    <w:rsid w:val="004016E5"/>
    <w:rsid w:val="00401C1B"/>
    <w:rsid w:val="00401DC6"/>
    <w:rsid w:val="00401E1E"/>
    <w:rsid w:val="00401F60"/>
    <w:rsid w:val="004022A6"/>
    <w:rsid w:val="00402343"/>
    <w:rsid w:val="00402A4B"/>
    <w:rsid w:val="00402B20"/>
    <w:rsid w:val="00402F09"/>
    <w:rsid w:val="0040314D"/>
    <w:rsid w:val="00403A47"/>
    <w:rsid w:val="00403BAA"/>
    <w:rsid w:val="00404057"/>
    <w:rsid w:val="004047F3"/>
    <w:rsid w:val="00404BD6"/>
    <w:rsid w:val="00404E37"/>
    <w:rsid w:val="00405279"/>
    <w:rsid w:val="004056ED"/>
    <w:rsid w:val="004057CB"/>
    <w:rsid w:val="00405CE0"/>
    <w:rsid w:val="004066BD"/>
    <w:rsid w:val="0040691E"/>
    <w:rsid w:val="00406D4F"/>
    <w:rsid w:val="00407012"/>
    <w:rsid w:val="00407AFB"/>
    <w:rsid w:val="00407D05"/>
    <w:rsid w:val="00410A3B"/>
    <w:rsid w:val="004121B9"/>
    <w:rsid w:val="00412F4B"/>
    <w:rsid w:val="004136E8"/>
    <w:rsid w:val="00413B21"/>
    <w:rsid w:val="00413C0A"/>
    <w:rsid w:val="0041439E"/>
    <w:rsid w:val="00414CD2"/>
    <w:rsid w:val="00414D6A"/>
    <w:rsid w:val="00414E49"/>
    <w:rsid w:val="00415FDB"/>
    <w:rsid w:val="00416722"/>
    <w:rsid w:val="00416A58"/>
    <w:rsid w:val="00417783"/>
    <w:rsid w:val="004178E2"/>
    <w:rsid w:val="00417C58"/>
    <w:rsid w:val="00420468"/>
    <w:rsid w:val="004205D2"/>
    <w:rsid w:val="004209F4"/>
    <w:rsid w:val="00420D7C"/>
    <w:rsid w:val="00421215"/>
    <w:rsid w:val="00421519"/>
    <w:rsid w:val="0042293D"/>
    <w:rsid w:val="00422EB8"/>
    <w:rsid w:val="00422FAA"/>
    <w:rsid w:val="00423D8B"/>
    <w:rsid w:val="00424356"/>
    <w:rsid w:val="00424C8B"/>
    <w:rsid w:val="00425513"/>
    <w:rsid w:val="004257A3"/>
    <w:rsid w:val="00426062"/>
    <w:rsid w:val="004265FE"/>
    <w:rsid w:val="00426872"/>
    <w:rsid w:val="004268B6"/>
    <w:rsid w:val="00426FE9"/>
    <w:rsid w:val="00427017"/>
    <w:rsid w:val="004274E5"/>
    <w:rsid w:val="00427882"/>
    <w:rsid w:val="00427988"/>
    <w:rsid w:val="00427CB0"/>
    <w:rsid w:val="00427D28"/>
    <w:rsid w:val="00427EC6"/>
    <w:rsid w:val="00430021"/>
    <w:rsid w:val="0043057E"/>
    <w:rsid w:val="0043071F"/>
    <w:rsid w:val="00430C67"/>
    <w:rsid w:val="004310D5"/>
    <w:rsid w:val="00431B87"/>
    <w:rsid w:val="004323BD"/>
    <w:rsid w:val="0043277F"/>
    <w:rsid w:val="004328C1"/>
    <w:rsid w:val="00432CC5"/>
    <w:rsid w:val="0043314E"/>
    <w:rsid w:val="004338A2"/>
    <w:rsid w:val="00433CB1"/>
    <w:rsid w:val="0043435D"/>
    <w:rsid w:val="004345F7"/>
    <w:rsid w:val="00434640"/>
    <w:rsid w:val="00434BFC"/>
    <w:rsid w:val="00434DD1"/>
    <w:rsid w:val="004353BF"/>
    <w:rsid w:val="00435685"/>
    <w:rsid w:val="0043590B"/>
    <w:rsid w:val="00435FDC"/>
    <w:rsid w:val="00436152"/>
    <w:rsid w:val="0043615D"/>
    <w:rsid w:val="004364CE"/>
    <w:rsid w:val="0043654D"/>
    <w:rsid w:val="00436763"/>
    <w:rsid w:val="00437EE8"/>
    <w:rsid w:val="00440104"/>
    <w:rsid w:val="004405CB"/>
    <w:rsid w:val="00440913"/>
    <w:rsid w:val="00440E2A"/>
    <w:rsid w:val="00441720"/>
    <w:rsid w:val="00441A95"/>
    <w:rsid w:val="004421AE"/>
    <w:rsid w:val="0044223D"/>
    <w:rsid w:val="00442792"/>
    <w:rsid w:val="004429DD"/>
    <w:rsid w:val="00443047"/>
    <w:rsid w:val="0044368B"/>
    <w:rsid w:val="004439E4"/>
    <w:rsid w:val="00444294"/>
    <w:rsid w:val="004447E9"/>
    <w:rsid w:val="004449DA"/>
    <w:rsid w:val="00444BC8"/>
    <w:rsid w:val="004456D6"/>
    <w:rsid w:val="004464F0"/>
    <w:rsid w:val="004465F0"/>
    <w:rsid w:val="00446CD2"/>
    <w:rsid w:val="004474AC"/>
    <w:rsid w:val="00447F13"/>
    <w:rsid w:val="00450893"/>
    <w:rsid w:val="00450962"/>
    <w:rsid w:val="0045127B"/>
    <w:rsid w:val="004512DE"/>
    <w:rsid w:val="0045186C"/>
    <w:rsid w:val="00451BA3"/>
    <w:rsid w:val="00452039"/>
    <w:rsid w:val="00452A64"/>
    <w:rsid w:val="00452C93"/>
    <w:rsid w:val="00453B48"/>
    <w:rsid w:val="00454058"/>
    <w:rsid w:val="004541C7"/>
    <w:rsid w:val="004548FE"/>
    <w:rsid w:val="00455142"/>
    <w:rsid w:val="004557E8"/>
    <w:rsid w:val="00455AA3"/>
    <w:rsid w:val="00455ACD"/>
    <w:rsid w:val="00456131"/>
    <w:rsid w:val="004564E3"/>
    <w:rsid w:val="00456A45"/>
    <w:rsid w:val="00457391"/>
    <w:rsid w:val="0045798D"/>
    <w:rsid w:val="00460780"/>
    <w:rsid w:val="00460B13"/>
    <w:rsid w:val="00461A1F"/>
    <w:rsid w:val="00462A2E"/>
    <w:rsid w:val="00462CE8"/>
    <w:rsid w:val="00462DE0"/>
    <w:rsid w:val="004637D3"/>
    <w:rsid w:val="00463EC0"/>
    <w:rsid w:val="004641DC"/>
    <w:rsid w:val="004641F1"/>
    <w:rsid w:val="004646C4"/>
    <w:rsid w:val="004646DE"/>
    <w:rsid w:val="00464932"/>
    <w:rsid w:val="004660E7"/>
    <w:rsid w:val="004660F4"/>
    <w:rsid w:val="00466515"/>
    <w:rsid w:val="0046677F"/>
    <w:rsid w:val="00467A57"/>
    <w:rsid w:val="00467AC1"/>
    <w:rsid w:val="00470F36"/>
    <w:rsid w:val="00472CD5"/>
    <w:rsid w:val="00472CFD"/>
    <w:rsid w:val="00472DF1"/>
    <w:rsid w:val="004738BF"/>
    <w:rsid w:val="00473CD4"/>
    <w:rsid w:val="00475254"/>
    <w:rsid w:val="0047574C"/>
    <w:rsid w:val="00475877"/>
    <w:rsid w:val="00475A55"/>
    <w:rsid w:val="00475CCC"/>
    <w:rsid w:val="00475E98"/>
    <w:rsid w:val="00476E2F"/>
    <w:rsid w:val="00476F7E"/>
    <w:rsid w:val="00477CE0"/>
    <w:rsid w:val="00477FD2"/>
    <w:rsid w:val="004803CD"/>
    <w:rsid w:val="00480945"/>
    <w:rsid w:val="00480BD3"/>
    <w:rsid w:val="00480D96"/>
    <w:rsid w:val="0048198B"/>
    <w:rsid w:val="00481D16"/>
    <w:rsid w:val="00482ACF"/>
    <w:rsid w:val="00482BC5"/>
    <w:rsid w:val="00483063"/>
    <w:rsid w:val="0048324E"/>
    <w:rsid w:val="00483E6A"/>
    <w:rsid w:val="00484374"/>
    <w:rsid w:val="004843FC"/>
    <w:rsid w:val="00484DBC"/>
    <w:rsid w:val="00485641"/>
    <w:rsid w:val="00485A98"/>
    <w:rsid w:val="00486EC0"/>
    <w:rsid w:val="00487725"/>
    <w:rsid w:val="0048774F"/>
    <w:rsid w:val="0049049E"/>
    <w:rsid w:val="0049059D"/>
    <w:rsid w:val="00490ACA"/>
    <w:rsid w:val="00490E16"/>
    <w:rsid w:val="004911F6"/>
    <w:rsid w:val="004912E3"/>
    <w:rsid w:val="0049154A"/>
    <w:rsid w:val="00491BBF"/>
    <w:rsid w:val="00491DC9"/>
    <w:rsid w:val="004920E6"/>
    <w:rsid w:val="00492542"/>
    <w:rsid w:val="00492BB8"/>
    <w:rsid w:val="00492DE8"/>
    <w:rsid w:val="00493831"/>
    <w:rsid w:val="00493AEA"/>
    <w:rsid w:val="00493B51"/>
    <w:rsid w:val="004944B0"/>
    <w:rsid w:val="00494CEE"/>
    <w:rsid w:val="00495B99"/>
    <w:rsid w:val="00495C0C"/>
    <w:rsid w:val="00495FB5"/>
    <w:rsid w:val="00496590"/>
    <w:rsid w:val="00496634"/>
    <w:rsid w:val="004977DD"/>
    <w:rsid w:val="00497C29"/>
    <w:rsid w:val="004A02D8"/>
    <w:rsid w:val="004A0F3D"/>
    <w:rsid w:val="004A15F3"/>
    <w:rsid w:val="004A190B"/>
    <w:rsid w:val="004A1924"/>
    <w:rsid w:val="004A1F7A"/>
    <w:rsid w:val="004A2006"/>
    <w:rsid w:val="004A2267"/>
    <w:rsid w:val="004A2639"/>
    <w:rsid w:val="004A2701"/>
    <w:rsid w:val="004A29C9"/>
    <w:rsid w:val="004A3957"/>
    <w:rsid w:val="004A39E2"/>
    <w:rsid w:val="004A3A06"/>
    <w:rsid w:val="004A3C20"/>
    <w:rsid w:val="004A3E73"/>
    <w:rsid w:val="004A499C"/>
    <w:rsid w:val="004A49B2"/>
    <w:rsid w:val="004A4B22"/>
    <w:rsid w:val="004A52F1"/>
    <w:rsid w:val="004A55CB"/>
    <w:rsid w:val="004A5CAB"/>
    <w:rsid w:val="004A6558"/>
    <w:rsid w:val="004A6E91"/>
    <w:rsid w:val="004A70BC"/>
    <w:rsid w:val="004A7153"/>
    <w:rsid w:val="004A775E"/>
    <w:rsid w:val="004B0200"/>
    <w:rsid w:val="004B053C"/>
    <w:rsid w:val="004B06AA"/>
    <w:rsid w:val="004B1647"/>
    <w:rsid w:val="004B179D"/>
    <w:rsid w:val="004B1A4B"/>
    <w:rsid w:val="004B1FAE"/>
    <w:rsid w:val="004B23E2"/>
    <w:rsid w:val="004B312A"/>
    <w:rsid w:val="004B35FA"/>
    <w:rsid w:val="004B36DC"/>
    <w:rsid w:val="004B3B58"/>
    <w:rsid w:val="004B5311"/>
    <w:rsid w:val="004B583C"/>
    <w:rsid w:val="004B595A"/>
    <w:rsid w:val="004B5EEC"/>
    <w:rsid w:val="004B6A1C"/>
    <w:rsid w:val="004B6FA5"/>
    <w:rsid w:val="004B7033"/>
    <w:rsid w:val="004B792E"/>
    <w:rsid w:val="004B7A29"/>
    <w:rsid w:val="004C0121"/>
    <w:rsid w:val="004C01B1"/>
    <w:rsid w:val="004C0BCC"/>
    <w:rsid w:val="004C115C"/>
    <w:rsid w:val="004C18B0"/>
    <w:rsid w:val="004C21A9"/>
    <w:rsid w:val="004C3118"/>
    <w:rsid w:val="004C32A7"/>
    <w:rsid w:val="004C339D"/>
    <w:rsid w:val="004C3D45"/>
    <w:rsid w:val="004C440E"/>
    <w:rsid w:val="004C4899"/>
    <w:rsid w:val="004C6CAE"/>
    <w:rsid w:val="004C7AE3"/>
    <w:rsid w:val="004D01E5"/>
    <w:rsid w:val="004D02FC"/>
    <w:rsid w:val="004D04DC"/>
    <w:rsid w:val="004D0BAC"/>
    <w:rsid w:val="004D0DCE"/>
    <w:rsid w:val="004D0FDF"/>
    <w:rsid w:val="004D119D"/>
    <w:rsid w:val="004D1CD5"/>
    <w:rsid w:val="004D1EE4"/>
    <w:rsid w:val="004D1EFC"/>
    <w:rsid w:val="004D1F53"/>
    <w:rsid w:val="004D2199"/>
    <w:rsid w:val="004D21FC"/>
    <w:rsid w:val="004D230A"/>
    <w:rsid w:val="004D2537"/>
    <w:rsid w:val="004D35FC"/>
    <w:rsid w:val="004D366B"/>
    <w:rsid w:val="004D3F87"/>
    <w:rsid w:val="004D4030"/>
    <w:rsid w:val="004D4A5D"/>
    <w:rsid w:val="004D4D15"/>
    <w:rsid w:val="004D4EEF"/>
    <w:rsid w:val="004D4F06"/>
    <w:rsid w:val="004D53A4"/>
    <w:rsid w:val="004D5A61"/>
    <w:rsid w:val="004D5B6B"/>
    <w:rsid w:val="004D5CD3"/>
    <w:rsid w:val="004D6C52"/>
    <w:rsid w:val="004D70FE"/>
    <w:rsid w:val="004D717A"/>
    <w:rsid w:val="004E0171"/>
    <w:rsid w:val="004E0430"/>
    <w:rsid w:val="004E0A3F"/>
    <w:rsid w:val="004E0FA5"/>
    <w:rsid w:val="004E126F"/>
    <w:rsid w:val="004E177B"/>
    <w:rsid w:val="004E268E"/>
    <w:rsid w:val="004E2F13"/>
    <w:rsid w:val="004E333B"/>
    <w:rsid w:val="004E378E"/>
    <w:rsid w:val="004E3957"/>
    <w:rsid w:val="004E39E8"/>
    <w:rsid w:val="004E3B27"/>
    <w:rsid w:val="004E423D"/>
    <w:rsid w:val="004E4517"/>
    <w:rsid w:val="004E49F8"/>
    <w:rsid w:val="004E52C4"/>
    <w:rsid w:val="004E5B43"/>
    <w:rsid w:val="004E5DBC"/>
    <w:rsid w:val="004E60E1"/>
    <w:rsid w:val="004E66B7"/>
    <w:rsid w:val="004E68C2"/>
    <w:rsid w:val="004E6A1A"/>
    <w:rsid w:val="004E6D99"/>
    <w:rsid w:val="004F000A"/>
    <w:rsid w:val="004F00F0"/>
    <w:rsid w:val="004F03A2"/>
    <w:rsid w:val="004F134B"/>
    <w:rsid w:val="004F1846"/>
    <w:rsid w:val="004F1920"/>
    <w:rsid w:val="004F22EA"/>
    <w:rsid w:val="004F2D72"/>
    <w:rsid w:val="004F323D"/>
    <w:rsid w:val="004F370C"/>
    <w:rsid w:val="004F398D"/>
    <w:rsid w:val="004F3BCD"/>
    <w:rsid w:val="004F3CF1"/>
    <w:rsid w:val="004F5006"/>
    <w:rsid w:val="004F58EF"/>
    <w:rsid w:val="004F5A4A"/>
    <w:rsid w:val="004F5AFA"/>
    <w:rsid w:val="004F6099"/>
    <w:rsid w:val="004F639B"/>
    <w:rsid w:val="004F66EA"/>
    <w:rsid w:val="004F6A0A"/>
    <w:rsid w:val="004F705C"/>
    <w:rsid w:val="004F7061"/>
    <w:rsid w:val="004F7219"/>
    <w:rsid w:val="004F7899"/>
    <w:rsid w:val="004F78F9"/>
    <w:rsid w:val="004F7D3F"/>
    <w:rsid w:val="00500484"/>
    <w:rsid w:val="00500E13"/>
    <w:rsid w:val="00500E39"/>
    <w:rsid w:val="00500E63"/>
    <w:rsid w:val="005016C3"/>
    <w:rsid w:val="00501ED1"/>
    <w:rsid w:val="00503108"/>
    <w:rsid w:val="00503423"/>
    <w:rsid w:val="0050430A"/>
    <w:rsid w:val="00504830"/>
    <w:rsid w:val="005049DD"/>
    <w:rsid w:val="005054B2"/>
    <w:rsid w:val="00505A62"/>
    <w:rsid w:val="00505AD8"/>
    <w:rsid w:val="00505D01"/>
    <w:rsid w:val="0050692D"/>
    <w:rsid w:val="00507269"/>
    <w:rsid w:val="005072B9"/>
    <w:rsid w:val="005073C8"/>
    <w:rsid w:val="00507962"/>
    <w:rsid w:val="00507B16"/>
    <w:rsid w:val="00510302"/>
    <w:rsid w:val="0051041C"/>
    <w:rsid w:val="005113E8"/>
    <w:rsid w:val="00511B87"/>
    <w:rsid w:val="005123AF"/>
    <w:rsid w:val="005123D4"/>
    <w:rsid w:val="00512492"/>
    <w:rsid w:val="005125DF"/>
    <w:rsid w:val="005126E2"/>
    <w:rsid w:val="005133AF"/>
    <w:rsid w:val="00513896"/>
    <w:rsid w:val="005144F9"/>
    <w:rsid w:val="005152C8"/>
    <w:rsid w:val="00515990"/>
    <w:rsid w:val="00515FF2"/>
    <w:rsid w:val="005166AA"/>
    <w:rsid w:val="005168A0"/>
    <w:rsid w:val="00516E38"/>
    <w:rsid w:val="00516F63"/>
    <w:rsid w:val="00517C18"/>
    <w:rsid w:val="00517FBB"/>
    <w:rsid w:val="0052043E"/>
    <w:rsid w:val="005211C3"/>
    <w:rsid w:val="005215E5"/>
    <w:rsid w:val="0052189D"/>
    <w:rsid w:val="005228BC"/>
    <w:rsid w:val="005228C5"/>
    <w:rsid w:val="00522D8C"/>
    <w:rsid w:val="00523072"/>
    <w:rsid w:val="005232D5"/>
    <w:rsid w:val="005238A6"/>
    <w:rsid w:val="00523A4E"/>
    <w:rsid w:val="00523DD5"/>
    <w:rsid w:val="00523F3B"/>
    <w:rsid w:val="005246FC"/>
    <w:rsid w:val="00524905"/>
    <w:rsid w:val="005250AB"/>
    <w:rsid w:val="00525176"/>
    <w:rsid w:val="005255B9"/>
    <w:rsid w:val="005262EB"/>
    <w:rsid w:val="00526854"/>
    <w:rsid w:val="005270FA"/>
    <w:rsid w:val="005278BB"/>
    <w:rsid w:val="00527D3C"/>
    <w:rsid w:val="00530BDB"/>
    <w:rsid w:val="00531766"/>
    <w:rsid w:val="00531A7F"/>
    <w:rsid w:val="005323A9"/>
    <w:rsid w:val="005324FA"/>
    <w:rsid w:val="0053255F"/>
    <w:rsid w:val="005329A9"/>
    <w:rsid w:val="00532F1A"/>
    <w:rsid w:val="0053314B"/>
    <w:rsid w:val="005332AD"/>
    <w:rsid w:val="00533A19"/>
    <w:rsid w:val="00535F00"/>
    <w:rsid w:val="00536114"/>
    <w:rsid w:val="005364B6"/>
    <w:rsid w:val="00536625"/>
    <w:rsid w:val="0053699D"/>
    <w:rsid w:val="00536E1F"/>
    <w:rsid w:val="0053757B"/>
    <w:rsid w:val="00537C39"/>
    <w:rsid w:val="005411FA"/>
    <w:rsid w:val="005414C5"/>
    <w:rsid w:val="005414F4"/>
    <w:rsid w:val="005416A0"/>
    <w:rsid w:val="0054181A"/>
    <w:rsid w:val="00541B05"/>
    <w:rsid w:val="00541C6D"/>
    <w:rsid w:val="00541D57"/>
    <w:rsid w:val="005428D5"/>
    <w:rsid w:val="00542923"/>
    <w:rsid w:val="00542B8D"/>
    <w:rsid w:val="00543171"/>
    <w:rsid w:val="00543EEB"/>
    <w:rsid w:val="00544559"/>
    <w:rsid w:val="0054502E"/>
    <w:rsid w:val="00545191"/>
    <w:rsid w:val="005458FD"/>
    <w:rsid w:val="00547024"/>
    <w:rsid w:val="005470BE"/>
    <w:rsid w:val="0054791C"/>
    <w:rsid w:val="0055022F"/>
    <w:rsid w:val="005505BE"/>
    <w:rsid w:val="00550D0F"/>
    <w:rsid w:val="005510F9"/>
    <w:rsid w:val="005515A3"/>
    <w:rsid w:val="0055245A"/>
    <w:rsid w:val="005529AD"/>
    <w:rsid w:val="00552E9F"/>
    <w:rsid w:val="00553893"/>
    <w:rsid w:val="005556F2"/>
    <w:rsid w:val="00555E39"/>
    <w:rsid w:val="0055660D"/>
    <w:rsid w:val="0055753F"/>
    <w:rsid w:val="005579D1"/>
    <w:rsid w:val="00560053"/>
    <w:rsid w:val="0056023E"/>
    <w:rsid w:val="00560642"/>
    <w:rsid w:val="00560B7F"/>
    <w:rsid w:val="00561198"/>
    <w:rsid w:val="005617E9"/>
    <w:rsid w:val="00561B99"/>
    <w:rsid w:val="00562555"/>
    <w:rsid w:val="005625BF"/>
    <w:rsid w:val="005627AF"/>
    <w:rsid w:val="00562BE7"/>
    <w:rsid w:val="00562DC6"/>
    <w:rsid w:val="00563033"/>
    <w:rsid w:val="00563414"/>
    <w:rsid w:val="005635A8"/>
    <w:rsid w:val="0056372B"/>
    <w:rsid w:val="005637DC"/>
    <w:rsid w:val="00563813"/>
    <w:rsid w:val="00563D9F"/>
    <w:rsid w:val="00564067"/>
    <w:rsid w:val="00564094"/>
    <w:rsid w:val="00564412"/>
    <w:rsid w:val="0056446A"/>
    <w:rsid w:val="005664F1"/>
    <w:rsid w:val="00566783"/>
    <w:rsid w:val="00566966"/>
    <w:rsid w:val="00566A04"/>
    <w:rsid w:val="00566CEB"/>
    <w:rsid w:val="00567547"/>
    <w:rsid w:val="00570DFB"/>
    <w:rsid w:val="0057118F"/>
    <w:rsid w:val="005717D0"/>
    <w:rsid w:val="00572645"/>
    <w:rsid w:val="0057284B"/>
    <w:rsid w:val="00572D66"/>
    <w:rsid w:val="00573197"/>
    <w:rsid w:val="00573551"/>
    <w:rsid w:val="0057365A"/>
    <w:rsid w:val="005748F2"/>
    <w:rsid w:val="00574900"/>
    <w:rsid w:val="00574949"/>
    <w:rsid w:val="005753CD"/>
    <w:rsid w:val="00575647"/>
    <w:rsid w:val="00576796"/>
    <w:rsid w:val="005769F7"/>
    <w:rsid w:val="0057790C"/>
    <w:rsid w:val="00577B6E"/>
    <w:rsid w:val="00580C34"/>
    <w:rsid w:val="00580EEA"/>
    <w:rsid w:val="005816DA"/>
    <w:rsid w:val="00581D2E"/>
    <w:rsid w:val="00582737"/>
    <w:rsid w:val="0058286A"/>
    <w:rsid w:val="00582D92"/>
    <w:rsid w:val="005836B6"/>
    <w:rsid w:val="00583A25"/>
    <w:rsid w:val="00583B7A"/>
    <w:rsid w:val="005844E6"/>
    <w:rsid w:val="00584552"/>
    <w:rsid w:val="00584568"/>
    <w:rsid w:val="0058463B"/>
    <w:rsid w:val="0058474D"/>
    <w:rsid w:val="0058497F"/>
    <w:rsid w:val="00584C16"/>
    <w:rsid w:val="00584CBD"/>
    <w:rsid w:val="00584E3A"/>
    <w:rsid w:val="00585148"/>
    <w:rsid w:val="00585671"/>
    <w:rsid w:val="00585A16"/>
    <w:rsid w:val="00585C49"/>
    <w:rsid w:val="00585D2C"/>
    <w:rsid w:val="00585DFB"/>
    <w:rsid w:val="00585E22"/>
    <w:rsid w:val="00585E72"/>
    <w:rsid w:val="0058605F"/>
    <w:rsid w:val="00586CEE"/>
    <w:rsid w:val="00586DB6"/>
    <w:rsid w:val="00587021"/>
    <w:rsid w:val="00587341"/>
    <w:rsid w:val="0058739C"/>
    <w:rsid w:val="00587C7B"/>
    <w:rsid w:val="00587E5C"/>
    <w:rsid w:val="00590A0C"/>
    <w:rsid w:val="00591B20"/>
    <w:rsid w:val="00591B73"/>
    <w:rsid w:val="00591DBB"/>
    <w:rsid w:val="00592113"/>
    <w:rsid w:val="00592885"/>
    <w:rsid w:val="00592BA3"/>
    <w:rsid w:val="00592DA8"/>
    <w:rsid w:val="00592EC9"/>
    <w:rsid w:val="00593711"/>
    <w:rsid w:val="00593B5E"/>
    <w:rsid w:val="00594420"/>
    <w:rsid w:val="00594FD7"/>
    <w:rsid w:val="005959B8"/>
    <w:rsid w:val="00595CF6"/>
    <w:rsid w:val="00595E5C"/>
    <w:rsid w:val="00596376"/>
    <w:rsid w:val="0059641A"/>
    <w:rsid w:val="00596578"/>
    <w:rsid w:val="005965BD"/>
    <w:rsid w:val="0059677F"/>
    <w:rsid w:val="00596B12"/>
    <w:rsid w:val="00597661"/>
    <w:rsid w:val="00597EC9"/>
    <w:rsid w:val="005A0368"/>
    <w:rsid w:val="005A03BF"/>
    <w:rsid w:val="005A08F9"/>
    <w:rsid w:val="005A0C58"/>
    <w:rsid w:val="005A1EB3"/>
    <w:rsid w:val="005A20D0"/>
    <w:rsid w:val="005A26CD"/>
    <w:rsid w:val="005A279E"/>
    <w:rsid w:val="005A2A84"/>
    <w:rsid w:val="005A2C6D"/>
    <w:rsid w:val="005A2D27"/>
    <w:rsid w:val="005A4465"/>
    <w:rsid w:val="005A4775"/>
    <w:rsid w:val="005A4B2B"/>
    <w:rsid w:val="005A4EBC"/>
    <w:rsid w:val="005A54EB"/>
    <w:rsid w:val="005A5A0B"/>
    <w:rsid w:val="005A5F88"/>
    <w:rsid w:val="005A61F9"/>
    <w:rsid w:val="005A64AC"/>
    <w:rsid w:val="005A67B9"/>
    <w:rsid w:val="005A6A1D"/>
    <w:rsid w:val="005A7654"/>
    <w:rsid w:val="005A78EB"/>
    <w:rsid w:val="005B0B26"/>
    <w:rsid w:val="005B0C5A"/>
    <w:rsid w:val="005B14EF"/>
    <w:rsid w:val="005B1811"/>
    <w:rsid w:val="005B1AAC"/>
    <w:rsid w:val="005B1D49"/>
    <w:rsid w:val="005B1F95"/>
    <w:rsid w:val="005B2AA7"/>
    <w:rsid w:val="005B327C"/>
    <w:rsid w:val="005B3C90"/>
    <w:rsid w:val="005B4D4E"/>
    <w:rsid w:val="005B4F98"/>
    <w:rsid w:val="005B517F"/>
    <w:rsid w:val="005B640B"/>
    <w:rsid w:val="005B65AA"/>
    <w:rsid w:val="005B665D"/>
    <w:rsid w:val="005B6903"/>
    <w:rsid w:val="005B6E3B"/>
    <w:rsid w:val="005B72DB"/>
    <w:rsid w:val="005B74A8"/>
    <w:rsid w:val="005B76A4"/>
    <w:rsid w:val="005C0D0F"/>
    <w:rsid w:val="005C0D12"/>
    <w:rsid w:val="005C10F2"/>
    <w:rsid w:val="005C17BD"/>
    <w:rsid w:val="005C2243"/>
    <w:rsid w:val="005C2A15"/>
    <w:rsid w:val="005C3448"/>
    <w:rsid w:val="005C361E"/>
    <w:rsid w:val="005C4377"/>
    <w:rsid w:val="005C48C4"/>
    <w:rsid w:val="005C5522"/>
    <w:rsid w:val="005C5F98"/>
    <w:rsid w:val="005C658A"/>
    <w:rsid w:val="005C697F"/>
    <w:rsid w:val="005C710D"/>
    <w:rsid w:val="005D103E"/>
    <w:rsid w:val="005D1B80"/>
    <w:rsid w:val="005D2202"/>
    <w:rsid w:val="005D236D"/>
    <w:rsid w:val="005D2576"/>
    <w:rsid w:val="005D292B"/>
    <w:rsid w:val="005D32FC"/>
    <w:rsid w:val="005D3E38"/>
    <w:rsid w:val="005D4286"/>
    <w:rsid w:val="005D44A0"/>
    <w:rsid w:val="005D47CB"/>
    <w:rsid w:val="005D4B93"/>
    <w:rsid w:val="005D4CBF"/>
    <w:rsid w:val="005D557E"/>
    <w:rsid w:val="005D57AC"/>
    <w:rsid w:val="005D60A4"/>
    <w:rsid w:val="005D7592"/>
    <w:rsid w:val="005D765F"/>
    <w:rsid w:val="005E0401"/>
    <w:rsid w:val="005E078E"/>
    <w:rsid w:val="005E0BEA"/>
    <w:rsid w:val="005E0BF3"/>
    <w:rsid w:val="005E0C3B"/>
    <w:rsid w:val="005E1BA7"/>
    <w:rsid w:val="005E272B"/>
    <w:rsid w:val="005E285C"/>
    <w:rsid w:val="005E3394"/>
    <w:rsid w:val="005E3922"/>
    <w:rsid w:val="005E53B3"/>
    <w:rsid w:val="005E5B60"/>
    <w:rsid w:val="005E6389"/>
    <w:rsid w:val="005E6ED2"/>
    <w:rsid w:val="005E708B"/>
    <w:rsid w:val="005E7387"/>
    <w:rsid w:val="005E73E5"/>
    <w:rsid w:val="005E7543"/>
    <w:rsid w:val="005E7D19"/>
    <w:rsid w:val="005E7F29"/>
    <w:rsid w:val="005F0266"/>
    <w:rsid w:val="005F0811"/>
    <w:rsid w:val="005F0B9F"/>
    <w:rsid w:val="005F0D59"/>
    <w:rsid w:val="005F144F"/>
    <w:rsid w:val="005F185C"/>
    <w:rsid w:val="005F1EE2"/>
    <w:rsid w:val="005F2664"/>
    <w:rsid w:val="005F2A53"/>
    <w:rsid w:val="005F35DD"/>
    <w:rsid w:val="005F378A"/>
    <w:rsid w:val="005F37A6"/>
    <w:rsid w:val="005F3BBF"/>
    <w:rsid w:val="005F4155"/>
    <w:rsid w:val="005F520A"/>
    <w:rsid w:val="005F5541"/>
    <w:rsid w:val="005F55F0"/>
    <w:rsid w:val="005F5B4E"/>
    <w:rsid w:val="005F5C3B"/>
    <w:rsid w:val="005F650A"/>
    <w:rsid w:val="005F65EF"/>
    <w:rsid w:val="005F6783"/>
    <w:rsid w:val="005F692F"/>
    <w:rsid w:val="005F69F0"/>
    <w:rsid w:val="005F6A71"/>
    <w:rsid w:val="005F6E0D"/>
    <w:rsid w:val="005F743A"/>
    <w:rsid w:val="005F7A40"/>
    <w:rsid w:val="005F7BA4"/>
    <w:rsid w:val="006013FA"/>
    <w:rsid w:val="006021C5"/>
    <w:rsid w:val="0060272E"/>
    <w:rsid w:val="00602D6A"/>
    <w:rsid w:val="006043E9"/>
    <w:rsid w:val="006044D7"/>
    <w:rsid w:val="006049D9"/>
    <w:rsid w:val="00604B92"/>
    <w:rsid w:val="00604D1B"/>
    <w:rsid w:val="00604EC0"/>
    <w:rsid w:val="00604FE5"/>
    <w:rsid w:val="00605263"/>
    <w:rsid w:val="00605D9E"/>
    <w:rsid w:val="00607031"/>
    <w:rsid w:val="0060706B"/>
    <w:rsid w:val="00607075"/>
    <w:rsid w:val="00607846"/>
    <w:rsid w:val="00607A37"/>
    <w:rsid w:val="00607AF6"/>
    <w:rsid w:val="00610274"/>
    <w:rsid w:val="00610381"/>
    <w:rsid w:val="00610585"/>
    <w:rsid w:val="00611459"/>
    <w:rsid w:val="0061161F"/>
    <w:rsid w:val="00613FAF"/>
    <w:rsid w:val="00614B33"/>
    <w:rsid w:val="00614E9E"/>
    <w:rsid w:val="0061574B"/>
    <w:rsid w:val="00615E38"/>
    <w:rsid w:val="00615FB7"/>
    <w:rsid w:val="00616022"/>
    <w:rsid w:val="006169EC"/>
    <w:rsid w:val="00616AE0"/>
    <w:rsid w:val="00617E84"/>
    <w:rsid w:val="00617FC3"/>
    <w:rsid w:val="0062027F"/>
    <w:rsid w:val="006206AB"/>
    <w:rsid w:val="0062104F"/>
    <w:rsid w:val="006215CD"/>
    <w:rsid w:val="00622090"/>
    <w:rsid w:val="0062214C"/>
    <w:rsid w:val="006221CA"/>
    <w:rsid w:val="006223E6"/>
    <w:rsid w:val="006225EE"/>
    <w:rsid w:val="006226FD"/>
    <w:rsid w:val="00622707"/>
    <w:rsid w:val="00622F4B"/>
    <w:rsid w:val="0062387B"/>
    <w:rsid w:val="00623D75"/>
    <w:rsid w:val="00623E72"/>
    <w:rsid w:val="0062459F"/>
    <w:rsid w:val="00624967"/>
    <w:rsid w:val="006249D9"/>
    <w:rsid w:val="006249F5"/>
    <w:rsid w:val="00624B40"/>
    <w:rsid w:val="00624B8D"/>
    <w:rsid w:val="00624B9D"/>
    <w:rsid w:val="006251F5"/>
    <w:rsid w:val="0062615A"/>
    <w:rsid w:val="00626A17"/>
    <w:rsid w:val="00626B6C"/>
    <w:rsid w:val="00627AA1"/>
    <w:rsid w:val="006302FF"/>
    <w:rsid w:val="00630366"/>
    <w:rsid w:val="00630A88"/>
    <w:rsid w:val="00630F74"/>
    <w:rsid w:val="006313B0"/>
    <w:rsid w:val="00631856"/>
    <w:rsid w:val="00631911"/>
    <w:rsid w:val="006319C6"/>
    <w:rsid w:val="00631A69"/>
    <w:rsid w:val="00632077"/>
    <w:rsid w:val="00632885"/>
    <w:rsid w:val="00632E4C"/>
    <w:rsid w:val="006331BD"/>
    <w:rsid w:val="0063352D"/>
    <w:rsid w:val="006336D7"/>
    <w:rsid w:val="00633F0D"/>
    <w:rsid w:val="00634D47"/>
    <w:rsid w:val="00634DC8"/>
    <w:rsid w:val="00635374"/>
    <w:rsid w:val="006355EE"/>
    <w:rsid w:val="006355F0"/>
    <w:rsid w:val="00635CBA"/>
    <w:rsid w:val="00635DC7"/>
    <w:rsid w:val="00635F70"/>
    <w:rsid w:val="006360C6"/>
    <w:rsid w:val="006360D4"/>
    <w:rsid w:val="00636B7C"/>
    <w:rsid w:val="006375DB"/>
    <w:rsid w:val="0063795A"/>
    <w:rsid w:val="00637D90"/>
    <w:rsid w:val="00640153"/>
    <w:rsid w:val="006403AD"/>
    <w:rsid w:val="006405E6"/>
    <w:rsid w:val="00640807"/>
    <w:rsid w:val="0064097D"/>
    <w:rsid w:val="00640D68"/>
    <w:rsid w:val="0064104C"/>
    <w:rsid w:val="0064112A"/>
    <w:rsid w:val="00641F1D"/>
    <w:rsid w:val="00642DA5"/>
    <w:rsid w:val="00643B82"/>
    <w:rsid w:val="00643FFD"/>
    <w:rsid w:val="006440AF"/>
    <w:rsid w:val="00644159"/>
    <w:rsid w:val="00645239"/>
    <w:rsid w:val="00645C05"/>
    <w:rsid w:val="0064615A"/>
    <w:rsid w:val="00646F75"/>
    <w:rsid w:val="0064717A"/>
    <w:rsid w:val="0064721F"/>
    <w:rsid w:val="0064743C"/>
    <w:rsid w:val="00647E56"/>
    <w:rsid w:val="00647E96"/>
    <w:rsid w:val="00650082"/>
    <w:rsid w:val="006502BD"/>
    <w:rsid w:val="006502D3"/>
    <w:rsid w:val="00650673"/>
    <w:rsid w:val="0065089A"/>
    <w:rsid w:val="00650B99"/>
    <w:rsid w:val="00651640"/>
    <w:rsid w:val="00651938"/>
    <w:rsid w:val="00651D11"/>
    <w:rsid w:val="00651E19"/>
    <w:rsid w:val="00651E47"/>
    <w:rsid w:val="0065226A"/>
    <w:rsid w:val="00652376"/>
    <w:rsid w:val="00652716"/>
    <w:rsid w:val="00652D51"/>
    <w:rsid w:val="00652E3B"/>
    <w:rsid w:val="00653458"/>
    <w:rsid w:val="00653A12"/>
    <w:rsid w:val="00653A35"/>
    <w:rsid w:val="006540CC"/>
    <w:rsid w:val="006541B2"/>
    <w:rsid w:val="0065488A"/>
    <w:rsid w:val="0065499B"/>
    <w:rsid w:val="00654DE5"/>
    <w:rsid w:val="00655C5F"/>
    <w:rsid w:val="00656460"/>
    <w:rsid w:val="006568BB"/>
    <w:rsid w:val="00656DD4"/>
    <w:rsid w:val="006576D3"/>
    <w:rsid w:val="00657874"/>
    <w:rsid w:val="006603BA"/>
    <w:rsid w:val="00660B48"/>
    <w:rsid w:val="00660E50"/>
    <w:rsid w:val="00661152"/>
    <w:rsid w:val="00661766"/>
    <w:rsid w:val="00661ABD"/>
    <w:rsid w:val="00661BE8"/>
    <w:rsid w:val="00662C07"/>
    <w:rsid w:val="00663230"/>
    <w:rsid w:val="00663289"/>
    <w:rsid w:val="0066396F"/>
    <w:rsid w:val="00664049"/>
    <w:rsid w:val="006640B4"/>
    <w:rsid w:val="00664154"/>
    <w:rsid w:val="0066426B"/>
    <w:rsid w:val="006653BD"/>
    <w:rsid w:val="0066576C"/>
    <w:rsid w:val="006659FC"/>
    <w:rsid w:val="00665E02"/>
    <w:rsid w:val="00666145"/>
    <w:rsid w:val="00666278"/>
    <w:rsid w:val="006664A0"/>
    <w:rsid w:val="00667C44"/>
    <w:rsid w:val="00670385"/>
    <w:rsid w:val="0067050F"/>
    <w:rsid w:val="00671985"/>
    <w:rsid w:val="00671C57"/>
    <w:rsid w:val="00671EDC"/>
    <w:rsid w:val="00671F13"/>
    <w:rsid w:val="00673420"/>
    <w:rsid w:val="00673711"/>
    <w:rsid w:val="0067388F"/>
    <w:rsid w:val="00673923"/>
    <w:rsid w:val="006741EF"/>
    <w:rsid w:val="00675597"/>
    <w:rsid w:val="006763EC"/>
    <w:rsid w:val="00676823"/>
    <w:rsid w:val="0067683C"/>
    <w:rsid w:val="00677656"/>
    <w:rsid w:val="006779C3"/>
    <w:rsid w:val="00677DDB"/>
    <w:rsid w:val="00682410"/>
    <w:rsid w:val="00682A2C"/>
    <w:rsid w:val="00682E3B"/>
    <w:rsid w:val="0068313B"/>
    <w:rsid w:val="006835EE"/>
    <w:rsid w:val="00683E31"/>
    <w:rsid w:val="006842C4"/>
    <w:rsid w:val="006845CD"/>
    <w:rsid w:val="00684BEF"/>
    <w:rsid w:val="0068569E"/>
    <w:rsid w:val="00685BEF"/>
    <w:rsid w:val="00685E6A"/>
    <w:rsid w:val="0068649F"/>
    <w:rsid w:val="00686A06"/>
    <w:rsid w:val="00686A8E"/>
    <w:rsid w:val="00687322"/>
    <w:rsid w:val="00687A98"/>
    <w:rsid w:val="0069100C"/>
    <w:rsid w:val="006914C5"/>
    <w:rsid w:val="00691B4B"/>
    <w:rsid w:val="00692B18"/>
    <w:rsid w:val="00692FC5"/>
    <w:rsid w:val="0069345F"/>
    <w:rsid w:val="0069372F"/>
    <w:rsid w:val="00693948"/>
    <w:rsid w:val="00693CA4"/>
    <w:rsid w:val="0069420F"/>
    <w:rsid w:val="00694475"/>
    <w:rsid w:val="00694C08"/>
    <w:rsid w:val="00694FC5"/>
    <w:rsid w:val="0069523A"/>
    <w:rsid w:val="00695793"/>
    <w:rsid w:val="00695B4F"/>
    <w:rsid w:val="00695C04"/>
    <w:rsid w:val="00696327"/>
    <w:rsid w:val="00696688"/>
    <w:rsid w:val="00696F40"/>
    <w:rsid w:val="00697031"/>
    <w:rsid w:val="00697039"/>
    <w:rsid w:val="00697358"/>
    <w:rsid w:val="00697FCD"/>
    <w:rsid w:val="006A00D6"/>
    <w:rsid w:val="006A074B"/>
    <w:rsid w:val="006A09F4"/>
    <w:rsid w:val="006A0D4A"/>
    <w:rsid w:val="006A0DD5"/>
    <w:rsid w:val="006A11CA"/>
    <w:rsid w:val="006A1354"/>
    <w:rsid w:val="006A14CE"/>
    <w:rsid w:val="006A218A"/>
    <w:rsid w:val="006A2ACE"/>
    <w:rsid w:val="006A2DFC"/>
    <w:rsid w:val="006A3424"/>
    <w:rsid w:val="006A386E"/>
    <w:rsid w:val="006A43F8"/>
    <w:rsid w:val="006A4452"/>
    <w:rsid w:val="006A5818"/>
    <w:rsid w:val="006A64C8"/>
    <w:rsid w:val="006A6F12"/>
    <w:rsid w:val="006A72BB"/>
    <w:rsid w:val="006A7CDF"/>
    <w:rsid w:val="006B01BA"/>
    <w:rsid w:val="006B0A1D"/>
    <w:rsid w:val="006B0A85"/>
    <w:rsid w:val="006B0CC7"/>
    <w:rsid w:val="006B123B"/>
    <w:rsid w:val="006B37E6"/>
    <w:rsid w:val="006B3AF0"/>
    <w:rsid w:val="006B3D71"/>
    <w:rsid w:val="006B4633"/>
    <w:rsid w:val="006B4861"/>
    <w:rsid w:val="006B5B88"/>
    <w:rsid w:val="006B6115"/>
    <w:rsid w:val="006B67C7"/>
    <w:rsid w:val="006B6808"/>
    <w:rsid w:val="006B6D93"/>
    <w:rsid w:val="006B6DC5"/>
    <w:rsid w:val="006B7D74"/>
    <w:rsid w:val="006C004C"/>
    <w:rsid w:val="006C077D"/>
    <w:rsid w:val="006C090C"/>
    <w:rsid w:val="006C0AD1"/>
    <w:rsid w:val="006C0F7B"/>
    <w:rsid w:val="006C189D"/>
    <w:rsid w:val="006C231C"/>
    <w:rsid w:val="006C2D17"/>
    <w:rsid w:val="006C2E09"/>
    <w:rsid w:val="006C344F"/>
    <w:rsid w:val="006C410A"/>
    <w:rsid w:val="006C47BC"/>
    <w:rsid w:val="006C4AF8"/>
    <w:rsid w:val="006C5387"/>
    <w:rsid w:val="006C56DC"/>
    <w:rsid w:val="006C5740"/>
    <w:rsid w:val="006C5962"/>
    <w:rsid w:val="006C5CC2"/>
    <w:rsid w:val="006C697E"/>
    <w:rsid w:val="006C74BF"/>
    <w:rsid w:val="006C76A2"/>
    <w:rsid w:val="006C7DB9"/>
    <w:rsid w:val="006D00F5"/>
    <w:rsid w:val="006D085C"/>
    <w:rsid w:val="006D0C19"/>
    <w:rsid w:val="006D136C"/>
    <w:rsid w:val="006D2502"/>
    <w:rsid w:val="006D2616"/>
    <w:rsid w:val="006D2EE3"/>
    <w:rsid w:val="006D352A"/>
    <w:rsid w:val="006D3AA5"/>
    <w:rsid w:val="006D4AB9"/>
    <w:rsid w:val="006D5612"/>
    <w:rsid w:val="006D571A"/>
    <w:rsid w:val="006D5EE4"/>
    <w:rsid w:val="006D6047"/>
    <w:rsid w:val="006D60BA"/>
    <w:rsid w:val="006D691D"/>
    <w:rsid w:val="006D6C03"/>
    <w:rsid w:val="006D76D8"/>
    <w:rsid w:val="006D7D5D"/>
    <w:rsid w:val="006E0838"/>
    <w:rsid w:val="006E0AFB"/>
    <w:rsid w:val="006E0BE6"/>
    <w:rsid w:val="006E0BF8"/>
    <w:rsid w:val="006E0E78"/>
    <w:rsid w:val="006E1CE5"/>
    <w:rsid w:val="006E25F0"/>
    <w:rsid w:val="006E288C"/>
    <w:rsid w:val="006E2DF2"/>
    <w:rsid w:val="006E302D"/>
    <w:rsid w:val="006E3BC3"/>
    <w:rsid w:val="006E467C"/>
    <w:rsid w:val="006E46EC"/>
    <w:rsid w:val="006E48A9"/>
    <w:rsid w:val="006E4B85"/>
    <w:rsid w:val="006E4F19"/>
    <w:rsid w:val="006E5C2B"/>
    <w:rsid w:val="006E66E6"/>
    <w:rsid w:val="006E67D4"/>
    <w:rsid w:val="006E6B9F"/>
    <w:rsid w:val="006E6C56"/>
    <w:rsid w:val="006E74E7"/>
    <w:rsid w:val="006F00CC"/>
    <w:rsid w:val="006F076B"/>
    <w:rsid w:val="006F0A99"/>
    <w:rsid w:val="006F0AD7"/>
    <w:rsid w:val="006F1A21"/>
    <w:rsid w:val="006F22D7"/>
    <w:rsid w:val="006F2B9A"/>
    <w:rsid w:val="006F3253"/>
    <w:rsid w:val="006F3B21"/>
    <w:rsid w:val="006F477C"/>
    <w:rsid w:val="006F52E4"/>
    <w:rsid w:val="006F5F8B"/>
    <w:rsid w:val="006F7143"/>
    <w:rsid w:val="006F7192"/>
    <w:rsid w:val="006F73C7"/>
    <w:rsid w:val="006F753C"/>
    <w:rsid w:val="006F75D2"/>
    <w:rsid w:val="006F77A0"/>
    <w:rsid w:val="00700812"/>
    <w:rsid w:val="00700AEB"/>
    <w:rsid w:val="00700C27"/>
    <w:rsid w:val="00700D3E"/>
    <w:rsid w:val="00701273"/>
    <w:rsid w:val="0070133D"/>
    <w:rsid w:val="00701F78"/>
    <w:rsid w:val="00701FC8"/>
    <w:rsid w:val="0070209B"/>
    <w:rsid w:val="00702334"/>
    <w:rsid w:val="00703FB7"/>
    <w:rsid w:val="0070404C"/>
    <w:rsid w:val="0070411B"/>
    <w:rsid w:val="00704150"/>
    <w:rsid w:val="007044ED"/>
    <w:rsid w:val="00704580"/>
    <w:rsid w:val="00704DF6"/>
    <w:rsid w:val="00705994"/>
    <w:rsid w:val="00705EB5"/>
    <w:rsid w:val="00706069"/>
    <w:rsid w:val="0070613E"/>
    <w:rsid w:val="00706278"/>
    <w:rsid w:val="007073CA"/>
    <w:rsid w:val="00707455"/>
    <w:rsid w:val="007078BB"/>
    <w:rsid w:val="007078DA"/>
    <w:rsid w:val="00707AD4"/>
    <w:rsid w:val="00710260"/>
    <w:rsid w:val="00710392"/>
    <w:rsid w:val="00710BA9"/>
    <w:rsid w:val="00710C6C"/>
    <w:rsid w:val="00710DD9"/>
    <w:rsid w:val="00710F4E"/>
    <w:rsid w:val="00711949"/>
    <w:rsid w:val="00712BFB"/>
    <w:rsid w:val="00712D0A"/>
    <w:rsid w:val="00713E15"/>
    <w:rsid w:val="00714B1A"/>
    <w:rsid w:val="007154F4"/>
    <w:rsid w:val="00715CD9"/>
    <w:rsid w:val="00715CF9"/>
    <w:rsid w:val="00715F52"/>
    <w:rsid w:val="00716F8C"/>
    <w:rsid w:val="00717825"/>
    <w:rsid w:val="00717A99"/>
    <w:rsid w:val="00717D81"/>
    <w:rsid w:val="007200F5"/>
    <w:rsid w:val="007202A7"/>
    <w:rsid w:val="00720DFA"/>
    <w:rsid w:val="007210A0"/>
    <w:rsid w:val="00721491"/>
    <w:rsid w:val="0072163D"/>
    <w:rsid w:val="00721C20"/>
    <w:rsid w:val="00721CD3"/>
    <w:rsid w:val="00722AF6"/>
    <w:rsid w:val="0072316B"/>
    <w:rsid w:val="007231FE"/>
    <w:rsid w:val="00724429"/>
    <w:rsid w:val="0072451A"/>
    <w:rsid w:val="00724759"/>
    <w:rsid w:val="007247D2"/>
    <w:rsid w:val="00725173"/>
    <w:rsid w:val="00725338"/>
    <w:rsid w:val="007253E1"/>
    <w:rsid w:val="007255CE"/>
    <w:rsid w:val="007256CA"/>
    <w:rsid w:val="007258DE"/>
    <w:rsid w:val="00725C98"/>
    <w:rsid w:val="007268A3"/>
    <w:rsid w:val="00727C24"/>
    <w:rsid w:val="00730038"/>
    <w:rsid w:val="007300B4"/>
    <w:rsid w:val="0073047F"/>
    <w:rsid w:val="0073055A"/>
    <w:rsid w:val="007306F9"/>
    <w:rsid w:val="0073078D"/>
    <w:rsid w:val="00730888"/>
    <w:rsid w:val="0073088A"/>
    <w:rsid w:val="007315D3"/>
    <w:rsid w:val="00731663"/>
    <w:rsid w:val="00731676"/>
    <w:rsid w:val="0073185F"/>
    <w:rsid w:val="00731AC0"/>
    <w:rsid w:val="00731EFF"/>
    <w:rsid w:val="00732634"/>
    <w:rsid w:val="00732921"/>
    <w:rsid w:val="0073295E"/>
    <w:rsid w:val="00732ED1"/>
    <w:rsid w:val="00732F64"/>
    <w:rsid w:val="00733671"/>
    <w:rsid w:val="00733ABE"/>
    <w:rsid w:val="00733D0F"/>
    <w:rsid w:val="00734208"/>
    <w:rsid w:val="007344F4"/>
    <w:rsid w:val="00734769"/>
    <w:rsid w:val="00734D2C"/>
    <w:rsid w:val="00734E0A"/>
    <w:rsid w:val="007359C9"/>
    <w:rsid w:val="00735AB3"/>
    <w:rsid w:val="0073651A"/>
    <w:rsid w:val="0073659E"/>
    <w:rsid w:val="007371E7"/>
    <w:rsid w:val="00737281"/>
    <w:rsid w:val="00740698"/>
    <w:rsid w:val="00740774"/>
    <w:rsid w:val="007409B0"/>
    <w:rsid w:val="007409D3"/>
    <w:rsid w:val="007410C6"/>
    <w:rsid w:val="007414C1"/>
    <w:rsid w:val="00741EF4"/>
    <w:rsid w:val="00742CC7"/>
    <w:rsid w:val="007433EA"/>
    <w:rsid w:val="00743461"/>
    <w:rsid w:val="00743C04"/>
    <w:rsid w:val="0074490A"/>
    <w:rsid w:val="0074605B"/>
    <w:rsid w:val="00746487"/>
    <w:rsid w:val="007467F3"/>
    <w:rsid w:val="0074705E"/>
    <w:rsid w:val="00747C7F"/>
    <w:rsid w:val="00750408"/>
    <w:rsid w:val="007508CB"/>
    <w:rsid w:val="00750B85"/>
    <w:rsid w:val="00750C0E"/>
    <w:rsid w:val="00750FDE"/>
    <w:rsid w:val="00751619"/>
    <w:rsid w:val="0075244A"/>
    <w:rsid w:val="00752644"/>
    <w:rsid w:val="007527BF"/>
    <w:rsid w:val="00752BE0"/>
    <w:rsid w:val="00752D93"/>
    <w:rsid w:val="00753096"/>
    <w:rsid w:val="007531AC"/>
    <w:rsid w:val="007533A0"/>
    <w:rsid w:val="00754016"/>
    <w:rsid w:val="00754978"/>
    <w:rsid w:val="00754EDC"/>
    <w:rsid w:val="0075597F"/>
    <w:rsid w:val="00755BB5"/>
    <w:rsid w:val="00755CF1"/>
    <w:rsid w:val="00755FED"/>
    <w:rsid w:val="0075614A"/>
    <w:rsid w:val="00756534"/>
    <w:rsid w:val="0075675B"/>
    <w:rsid w:val="00757AB4"/>
    <w:rsid w:val="00760356"/>
    <w:rsid w:val="0076044C"/>
    <w:rsid w:val="0076070D"/>
    <w:rsid w:val="00761068"/>
    <w:rsid w:val="0076206F"/>
    <w:rsid w:val="007620B3"/>
    <w:rsid w:val="007624BF"/>
    <w:rsid w:val="0076255C"/>
    <w:rsid w:val="007628D2"/>
    <w:rsid w:val="0076354C"/>
    <w:rsid w:val="00763ADD"/>
    <w:rsid w:val="00763BD1"/>
    <w:rsid w:val="00763E53"/>
    <w:rsid w:val="00764B62"/>
    <w:rsid w:val="00764D86"/>
    <w:rsid w:val="00764E49"/>
    <w:rsid w:val="007651F4"/>
    <w:rsid w:val="00765741"/>
    <w:rsid w:val="007705DE"/>
    <w:rsid w:val="0077091F"/>
    <w:rsid w:val="00770EE6"/>
    <w:rsid w:val="00771125"/>
    <w:rsid w:val="00771BA7"/>
    <w:rsid w:val="007729B4"/>
    <w:rsid w:val="00772FE9"/>
    <w:rsid w:val="00773987"/>
    <w:rsid w:val="00773FF0"/>
    <w:rsid w:val="007743D0"/>
    <w:rsid w:val="00774E28"/>
    <w:rsid w:val="00774F3E"/>
    <w:rsid w:val="0077533E"/>
    <w:rsid w:val="0077561A"/>
    <w:rsid w:val="007756DC"/>
    <w:rsid w:val="00775803"/>
    <w:rsid w:val="007758C7"/>
    <w:rsid w:val="00775ADF"/>
    <w:rsid w:val="0077609E"/>
    <w:rsid w:val="0077653D"/>
    <w:rsid w:val="0077654D"/>
    <w:rsid w:val="00777BD2"/>
    <w:rsid w:val="00777DC5"/>
    <w:rsid w:val="00777E4E"/>
    <w:rsid w:val="007800D2"/>
    <w:rsid w:val="007807CD"/>
    <w:rsid w:val="00780B92"/>
    <w:rsid w:val="00780CD5"/>
    <w:rsid w:val="00780E09"/>
    <w:rsid w:val="007814DA"/>
    <w:rsid w:val="00781609"/>
    <w:rsid w:val="00781E48"/>
    <w:rsid w:val="00782507"/>
    <w:rsid w:val="00782841"/>
    <w:rsid w:val="00783B02"/>
    <w:rsid w:val="0078460A"/>
    <w:rsid w:val="00784B88"/>
    <w:rsid w:val="00785492"/>
    <w:rsid w:val="007857F5"/>
    <w:rsid w:val="00785EBF"/>
    <w:rsid w:val="0078606F"/>
    <w:rsid w:val="0078688D"/>
    <w:rsid w:val="00786FFB"/>
    <w:rsid w:val="00787453"/>
    <w:rsid w:val="00787A0D"/>
    <w:rsid w:val="00790274"/>
    <w:rsid w:val="00790D22"/>
    <w:rsid w:val="00791833"/>
    <w:rsid w:val="0079221A"/>
    <w:rsid w:val="00792D74"/>
    <w:rsid w:val="00792D9F"/>
    <w:rsid w:val="00792E2C"/>
    <w:rsid w:val="007933DB"/>
    <w:rsid w:val="00793CC5"/>
    <w:rsid w:val="0079402D"/>
    <w:rsid w:val="00794120"/>
    <w:rsid w:val="00794AAC"/>
    <w:rsid w:val="00794BC9"/>
    <w:rsid w:val="0079570B"/>
    <w:rsid w:val="00795975"/>
    <w:rsid w:val="00795FB4"/>
    <w:rsid w:val="007962D1"/>
    <w:rsid w:val="007963C7"/>
    <w:rsid w:val="00796C18"/>
    <w:rsid w:val="00796CD6"/>
    <w:rsid w:val="00796F56"/>
    <w:rsid w:val="00796FAC"/>
    <w:rsid w:val="007976FD"/>
    <w:rsid w:val="00797F66"/>
    <w:rsid w:val="007A0C52"/>
    <w:rsid w:val="007A0CB0"/>
    <w:rsid w:val="007A2956"/>
    <w:rsid w:val="007A2BB8"/>
    <w:rsid w:val="007A32D8"/>
    <w:rsid w:val="007A3728"/>
    <w:rsid w:val="007A3B1E"/>
    <w:rsid w:val="007A41B8"/>
    <w:rsid w:val="007A41DA"/>
    <w:rsid w:val="007A46AA"/>
    <w:rsid w:val="007A4799"/>
    <w:rsid w:val="007A4D2C"/>
    <w:rsid w:val="007A4F30"/>
    <w:rsid w:val="007A50FF"/>
    <w:rsid w:val="007A51EC"/>
    <w:rsid w:val="007A53A4"/>
    <w:rsid w:val="007A541E"/>
    <w:rsid w:val="007A546B"/>
    <w:rsid w:val="007A5E1D"/>
    <w:rsid w:val="007A61F1"/>
    <w:rsid w:val="007A6580"/>
    <w:rsid w:val="007A67A9"/>
    <w:rsid w:val="007A78AC"/>
    <w:rsid w:val="007A7A49"/>
    <w:rsid w:val="007B036A"/>
    <w:rsid w:val="007B0B67"/>
    <w:rsid w:val="007B17F5"/>
    <w:rsid w:val="007B1B28"/>
    <w:rsid w:val="007B1CFA"/>
    <w:rsid w:val="007B1FCA"/>
    <w:rsid w:val="007B224D"/>
    <w:rsid w:val="007B23DD"/>
    <w:rsid w:val="007B2DDF"/>
    <w:rsid w:val="007B30CF"/>
    <w:rsid w:val="007B3D3F"/>
    <w:rsid w:val="007B49D9"/>
    <w:rsid w:val="007B5577"/>
    <w:rsid w:val="007B5EEC"/>
    <w:rsid w:val="007B6AF6"/>
    <w:rsid w:val="007B6E2A"/>
    <w:rsid w:val="007B6F00"/>
    <w:rsid w:val="007B6F57"/>
    <w:rsid w:val="007B758A"/>
    <w:rsid w:val="007C0C8B"/>
    <w:rsid w:val="007C0D63"/>
    <w:rsid w:val="007C0F73"/>
    <w:rsid w:val="007C0F8A"/>
    <w:rsid w:val="007C119E"/>
    <w:rsid w:val="007C11DE"/>
    <w:rsid w:val="007C1448"/>
    <w:rsid w:val="007C171E"/>
    <w:rsid w:val="007C27BD"/>
    <w:rsid w:val="007C2B40"/>
    <w:rsid w:val="007C2DEB"/>
    <w:rsid w:val="007C35BD"/>
    <w:rsid w:val="007C392A"/>
    <w:rsid w:val="007C4046"/>
    <w:rsid w:val="007C4101"/>
    <w:rsid w:val="007C417E"/>
    <w:rsid w:val="007C48A7"/>
    <w:rsid w:val="007C5F6C"/>
    <w:rsid w:val="007C610E"/>
    <w:rsid w:val="007C637A"/>
    <w:rsid w:val="007C6940"/>
    <w:rsid w:val="007C695A"/>
    <w:rsid w:val="007C697F"/>
    <w:rsid w:val="007C6B84"/>
    <w:rsid w:val="007C6D47"/>
    <w:rsid w:val="007C6DEA"/>
    <w:rsid w:val="007C6F01"/>
    <w:rsid w:val="007C72FD"/>
    <w:rsid w:val="007C7349"/>
    <w:rsid w:val="007C7742"/>
    <w:rsid w:val="007C7958"/>
    <w:rsid w:val="007C7B6F"/>
    <w:rsid w:val="007C7C94"/>
    <w:rsid w:val="007D0240"/>
    <w:rsid w:val="007D0A26"/>
    <w:rsid w:val="007D1128"/>
    <w:rsid w:val="007D1381"/>
    <w:rsid w:val="007D14BA"/>
    <w:rsid w:val="007D1A40"/>
    <w:rsid w:val="007D1BF9"/>
    <w:rsid w:val="007D27AA"/>
    <w:rsid w:val="007D2BCF"/>
    <w:rsid w:val="007D2D83"/>
    <w:rsid w:val="007D2E08"/>
    <w:rsid w:val="007D2E2B"/>
    <w:rsid w:val="007D2ED8"/>
    <w:rsid w:val="007D2F1A"/>
    <w:rsid w:val="007D34F1"/>
    <w:rsid w:val="007D3CAC"/>
    <w:rsid w:val="007D424D"/>
    <w:rsid w:val="007D45FC"/>
    <w:rsid w:val="007D4D6B"/>
    <w:rsid w:val="007D5470"/>
    <w:rsid w:val="007D5E8E"/>
    <w:rsid w:val="007D60B9"/>
    <w:rsid w:val="007D65B6"/>
    <w:rsid w:val="007D6A15"/>
    <w:rsid w:val="007D7390"/>
    <w:rsid w:val="007D7941"/>
    <w:rsid w:val="007D7F1B"/>
    <w:rsid w:val="007E0301"/>
    <w:rsid w:val="007E0347"/>
    <w:rsid w:val="007E0C2B"/>
    <w:rsid w:val="007E10D0"/>
    <w:rsid w:val="007E133E"/>
    <w:rsid w:val="007E1668"/>
    <w:rsid w:val="007E1A38"/>
    <w:rsid w:val="007E1AF5"/>
    <w:rsid w:val="007E1F7F"/>
    <w:rsid w:val="007E214A"/>
    <w:rsid w:val="007E3124"/>
    <w:rsid w:val="007E42DD"/>
    <w:rsid w:val="007E4C96"/>
    <w:rsid w:val="007E54B1"/>
    <w:rsid w:val="007E5605"/>
    <w:rsid w:val="007E59CF"/>
    <w:rsid w:val="007E5ACC"/>
    <w:rsid w:val="007E663A"/>
    <w:rsid w:val="007E7142"/>
    <w:rsid w:val="007F02A5"/>
    <w:rsid w:val="007F1944"/>
    <w:rsid w:val="007F1FE4"/>
    <w:rsid w:val="007F2436"/>
    <w:rsid w:val="007F258A"/>
    <w:rsid w:val="007F2818"/>
    <w:rsid w:val="007F2CF0"/>
    <w:rsid w:val="007F30DE"/>
    <w:rsid w:val="007F33E7"/>
    <w:rsid w:val="007F3A93"/>
    <w:rsid w:val="007F3AC1"/>
    <w:rsid w:val="007F4D8E"/>
    <w:rsid w:val="007F5183"/>
    <w:rsid w:val="007F5395"/>
    <w:rsid w:val="007F5E6B"/>
    <w:rsid w:val="007F610A"/>
    <w:rsid w:val="007F615D"/>
    <w:rsid w:val="007F6499"/>
    <w:rsid w:val="007F70FF"/>
    <w:rsid w:val="007F733C"/>
    <w:rsid w:val="007F7C0E"/>
    <w:rsid w:val="007F7F6A"/>
    <w:rsid w:val="008001D9"/>
    <w:rsid w:val="00800211"/>
    <w:rsid w:val="00800856"/>
    <w:rsid w:val="0080101E"/>
    <w:rsid w:val="00801492"/>
    <w:rsid w:val="008015E1"/>
    <w:rsid w:val="00802938"/>
    <w:rsid w:val="008045EA"/>
    <w:rsid w:val="008057D2"/>
    <w:rsid w:val="00805FAA"/>
    <w:rsid w:val="00806500"/>
    <w:rsid w:val="00807D7D"/>
    <w:rsid w:val="00810147"/>
    <w:rsid w:val="00811152"/>
    <w:rsid w:val="00811194"/>
    <w:rsid w:val="008122E4"/>
    <w:rsid w:val="00812558"/>
    <w:rsid w:val="008125B4"/>
    <w:rsid w:val="00812934"/>
    <w:rsid w:val="00812CB7"/>
    <w:rsid w:val="0081305F"/>
    <w:rsid w:val="0081332E"/>
    <w:rsid w:val="00813501"/>
    <w:rsid w:val="0081384F"/>
    <w:rsid w:val="008139B7"/>
    <w:rsid w:val="00814112"/>
    <w:rsid w:val="0081426F"/>
    <w:rsid w:val="00814758"/>
    <w:rsid w:val="00814F3E"/>
    <w:rsid w:val="00814FF5"/>
    <w:rsid w:val="00815237"/>
    <w:rsid w:val="00815CF5"/>
    <w:rsid w:val="00815E4D"/>
    <w:rsid w:val="00816914"/>
    <w:rsid w:val="00816B74"/>
    <w:rsid w:val="00817C19"/>
    <w:rsid w:val="00820819"/>
    <w:rsid w:val="00821505"/>
    <w:rsid w:val="00821706"/>
    <w:rsid w:val="00822CB6"/>
    <w:rsid w:val="0082307A"/>
    <w:rsid w:val="0082346F"/>
    <w:rsid w:val="00823834"/>
    <w:rsid w:val="00823F49"/>
    <w:rsid w:val="00824471"/>
    <w:rsid w:val="0082475B"/>
    <w:rsid w:val="00825076"/>
    <w:rsid w:val="00825A92"/>
    <w:rsid w:val="00825CA4"/>
    <w:rsid w:val="00825D3B"/>
    <w:rsid w:val="008269FF"/>
    <w:rsid w:val="00826EF4"/>
    <w:rsid w:val="008276F3"/>
    <w:rsid w:val="00827CDA"/>
    <w:rsid w:val="00827DC3"/>
    <w:rsid w:val="00827E1B"/>
    <w:rsid w:val="00830103"/>
    <w:rsid w:val="008305D6"/>
    <w:rsid w:val="008314EB"/>
    <w:rsid w:val="00831854"/>
    <w:rsid w:val="00831CDD"/>
    <w:rsid w:val="0083226C"/>
    <w:rsid w:val="008326FA"/>
    <w:rsid w:val="00832893"/>
    <w:rsid w:val="00832A74"/>
    <w:rsid w:val="00832AAE"/>
    <w:rsid w:val="00832ECE"/>
    <w:rsid w:val="00832F36"/>
    <w:rsid w:val="00833D25"/>
    <w:rsid w:val="00833D4C"/>
    <w:rsid w:val="008346AF"/>
    <w:rsid w:val="00834BFF"/>
    <w:rsid w:val="00834DC2"/>
    <w:rsid w:val="0083503A"/>
    <w:rsid w:val="008353FA"/>
    <w:rsid w:val="008361FB"/>
    <w:rsid w:val="008363B8"/>
    <w:rsid w:val="00836492"/>
    <w:rsid w:val="008367E9"/>
    <w:rsid w:val="00836A92"/>
    <w:rsid w:val="008379EB"/>
    <w:rsid w:val="00837CD9"/>
    <w:rsid w:val="00837D1F"/>
    <w:rsid w:val="00837F45"/>
    <w:rsid w:val="0084029D"/>
    <w:rsid w:val="00841733"/>
    <w:rsid w:val="00841A81"/>
    <w:rsid w:val="00841C72"/>
    <w:rsid w:val="00841F79"/>
    <w:rsid w:val="00842125"/>
    <w:rsid w:val="00842557"/>
    <w:rsid w:val="0084290A"/>
    <w:rsid w:val="00843646"/>
    <w:rsid w:val="00843816"/>
    <w:rsid w:val="008438EC"/>
    <w:rsid w:val="00843A6F"/>
    <w:rsid w:val="00843D34"/>
    <w:rsid w:val="00843F86"/>
    <w:rsid w:val="008443CF"/>
    <w:rsid w:val="0084443C"/>
    <w:rsid w:val="00844B26"/>
    <w:rsid w:val="00844DE6"/>
    <w:rsid w:val="00844F1F"/>
    <w:rsid w:val="00845472"/>
    <w:rsid w:val="008458B8"/>
    <w:rsid w:val="00845D89"/>
    <w:rsid w:val="0084692A"/>
    <w:rsid w:val="00846933"/>
    <w:rsid w:val="00847315"/>
    <w:rsid w:val="00847EEC"/>
    <w:rsid w:val="00847F9F"/>
    <w:rsid w:val="00850001"/>
    <w:rsid w:val="0085036A"/>
    <w:rsid w:val="0085041A"/>
    <w:rsid w:val="008504F2"/>
    <w:rsid w:val="00850FDA"/>
    <w:rsid w:val="0085152F"/>
    <w:rsid w:val="00851902"/>
    <w:rsid w:val="00851971"/>
    <w:rsid w:val="00851A26"/>
    <w:rsid w:val="00851CB4"/>
    <w:rsid w:val="00852506"/>
    <w:rsid w:val="0085278A"/>
    <w:rsid w:val="00852A1B"/>
    <w:rsid w:val="0085321C"/>
    <w:rsid w:val="008533EF"/>
    <w:rsid w:val="0085356B"/>
    <w:rsid w:val="0085382C"/>
    <w:rsid w:val="00854308"/>
    <w:rsid w:val="00854585"/>
    <w:rsid w:val="0085485A"/>
    <w:rsid w:val="008552BB"/>
    <w:rsid w:val="00855D7E"/>
    <w:rsid w:val="008560D0"/>
    <w:rsid w:val="008567E8"/>
    <w:rsid w:val="00857228"/>
    <w:rsid w:val="008579F9"/>
    <w:rsid w:val="008602F3"/>
    <w:rsid w:val="00861228"/>
    <w:rsid w:val="008612AB"/>
    <w:rsid w:val="00861ACB"/>
    <w:rsid w:val="00861BB4"/>
    <w:rsid w:val="00862209"/>
    <w:rsid w:val="008627F1"/>
    <w:rsid w:val="008629D2"/>
    <w:rsid w:val="00862BD9"/>
    <w:rsid w:val="00862F63"/>
    <w:rsid w:val="008634C8"/>
    <w:rsid w:val="0086387C"/>
    <w:rsid w:val="008638DC"/>
    <w:rsid w:val="00863FD3"/>
    <w:rsid w:val="00864075"/>
    <w:rsid w:val="0086465F"/>
    <w:rsid w:val="00864BDA"/>
    <w:rsid w:val="00865213"/>
    <w:rsid w:val="008655D3"/>
    <w:rsid w:val="008661C4"/>
    <w:rsid w:val="00867602"/>
    <w:rsid w:val="00870CC6"/>
    <w:rsid w:val="00870D0F"/>
    <w:rsid w:val="00871A5C"/>
    <w:rsid w:val="00871C75"/>
    <w:rsid w:val="00871EA1"/>
    <w:rsid w:val="00871F6B"/>
    <w:rsid w:val="0087266C"/>
    <w:rsid w:val="008730C7"/>
    <w:rsid w:val="0087476A"/>
    <w:rsid w:val="00874E23"/>
    <w:rsid w:val="00874F5C"/>
    <w:rsid w:val="00874FE2"/>
    <w:rsid w:val="00875079"/>
    <w:rsid w:val="0087512B"/>
    <w:rsid w:val="00875C55"/>
    <w:rsid w:val="0087643D"/>
    <w:rsid w:val="00876E77"/>
    <w:rsid w:val="00877AC1"/>
    <w:rsid w:val="00880431"/>
    <w:rsid w:val="008817D8"/>
    <w:rsid w:val="00881C46"/>
    <w:rsid w:val="00881C9A"/>
    <w:rsid w:val="00881E86"/>
    <w:rsid w:val="00882BB9"/>
    <w:rsid w:val="00882C18"/>
    <w:rsid w:val="00882C80"/>
    <w:rsid w:val="008832F0"/>
    <w:rsid w:val="008835FC"/>
    <w:rsid w:val="00883B9B"/>
    <w:rsid w:val="008849F8"/>
    <w:rsid w:val="00884FD6"/>
    <w:rsid w:val="00885994"/>
    <w:rsid w:val="008859C0"/>
    <w:rsid w:val="00885E01"/>
    <w:rsid w:val="00886055"/>
    <w:rsid w:val="00886774"/>
    <w:rsid w:val="008870EA"/>
    <w:rsid w:val="008873C4"/>
    <w:rsid w:val="008873DA"/>
    <w:rsid w:val="0088748B"/>
    <w:rsid w:val="0088767D"/>
    <w:rsid w:val="0088784B"/>
    <w:rsid w:val="008903D6"/>
    <w:rsid w:val="00890740"/>
    <w:rsid w:val="00890C01"/>
    <w:rsid w:val="00891327"/>
    <w:rsid w:val="00891486"/>
    <w:rsid w:val="00892364"/>
    <w:rsid w:val="00892708"/>
    <w:rsid w:val="00892DAA"/>
    <w:rsid w:val="008934B8"/>
    <w:rsid w:val="00893ADD"/>
    <w:rsid w:val="0089422D"/>
    <w:rsid w:val="008948BE"/>
    <w:rsid w:val="00894C46"/>
    <w:rsid w:val="00894E9B"/>
    <w:rsid w:val="0089579C"/>
    <w:rsid w:val="008958E9"/>
    <w:rsid w:val="00895B62"/>
    <w:rsid w:val="00895E99"/>
    <w:rsid w:val="00895F8C"/>
    <w:rsid w:val="00896445"/>
    <w:rsid w:val="00896A9D"/>
    <w:rsid w:val="00897362"/>
    <w:rsid w:val="00897799"/>
    <w:rsid w:val="00897B32"/>
    <w:rsid w:val="00897BA3"/>
    <w:rsid w:val="00897C73"/>
    <w:rsid w:val="00897D15"/>
    <w:rsid w:val="008A0204"/>
    <w:rsid w:val="008A04D5"/>
    <w:rsid w:val="008A0A9B"/>
    <w:rsid w:val="008A101E"/>
    <w:rsid w:val="008A1871"/>
    <w:rsid w:val="008A21EB"/>
    <w:rsid w:val="008A2686"/>
    <w:rsid w:val="008A29BB"/>
    <w:rsid w:val="008A2DE0"/>
    <w:rsid w:val="008A2E57"/>
    <w:rsid w:val="008A305B"/>
    <w:rsid w:val="008A30EB"/>
    <w:rsid w:val="008A378D"/>
    <w:rsid w:val="008A3C0D"/>
    <w:rsid w:val="008A56CF"/>
    <w:rsid w:val="008A5C25"/>
    <w:rsid w:val="008A5E0B"/>
    <w:rsid w:val="008A600D"/>
    <w:rsid w:val="008A608C"/>
    <w:rsid w:val="008A6F1B"/>
    <w:rsid w:val="008A7159"/>
    <w:rsid w:val="008A7B5E"/>
    <w:rsid w:val="008B02BF"/>
    <w:rsid w:val="008B05A2"/>
    <w:rsid w:val="008B0AC3"/>
    <w:rsid w:val="008B0F6D"/>
    <w:rsid w:val="008B16C0"/>
    <w:rsid w:val="008B1B64"/>
    <w:rsid w:val="008B1CA1"/>
    <w:rsid w:val="008B1CEE"/>
    <w:rsid w:val="008B1EF3"/>
    <w:rsid w:val="008B20B6"/>
    <w:rsid w:val="008B2DC5"/>
    <w:rsid w:val="008B30AA"/>
    <w:rsid w:val="008B35E7"/>
    <w:rsid w:val="008B37EC"/>
    <w:rsid w:val="008B3B91"/>
    <w:rsid w:val="008B47A4"/>
    <w:rsid w:val="008B4B7D"/>
    <w:rsid w:val="008B4D2C"/>
    <w:rsid w:val="008B509E"/>
    <w:rsid w:val="008B533C"/>
    <w:rsid w:val="008B5E9D"/>
    <w:rsid w:val="008B5F37"/>
    <w:rsid w:val="008B620F"/>
    <w:rsid w:val="008B6366"/>
    <w:rsid w:val="008B642D"/>
    <w:rsid w:val="008B6739"/>
    <w:rsid w:val="008B674B"/>
    <w:rsid w:val="008B6786"/>
    <w:rsid w:val="008B7B77"/>
    <w:rsid w:val="008B7FC4"/>
    <w:rsid w:val="008C0002"/>
    <w:rsid w:val="008C0520"/>
    <w:rsid w:val="008C0A9F"/>
    <w:rsid w:val="008C1641"/>
    <w:rsid w:val="008C2304"/>
    <w:rsid w:val="008C2926"/>
    <w:rsid w:val="008C2D31"/>
    <w:rsid w:val="008C2E1F"/>
    <w:rsid w:val="008C303F"/>
    <w:rsid w:val="008C31C9"/>
    <w:rsid w:val="008C34F4"/>
    <w:rsid w:val="008C41CC"/>
    <w:rsid w:val="008C48BB"/>
    <w:rsid w:val="008C4A72"/>
    <w:rsid w:val="008C4F85"/>
    <w:rsid w:val="008C4FC0"/>
    <w:rsid w:val="008C527C"/>
    <w:rsid w:val="008C64F2"/>
    <w:rsid w:val="008C7163"/>
    <w:rsid w:val="008C7600"/>
    <w:rsid w:val="008C7994"/>
    <w:rsid w:val="008C7EBA"/>
    <w:rsid w:val="008D01CC"/>
    <w:rsid w:val="008D020A"/>
    <w:rsid w:val="008D05BA"/>
    <w:rsid w:val="008D0CA7"/>
    <w:rsid w:val="008D0F70"/>
    <w:rsid w:val="008D10CE"/>
    <w:rsid w:val="008D18FC"/>
    <w:rsid w:val="008D2605"/>
    <w:rsid w:val="008D2B58"/>
    <w:rsid w:val="008D2DA5"/>
    <w:rsid w:val="008D2E06"/>
    <w:rsid w:val="008D2FF3"/>
    <w:rsid w:val="008D3BA9"/>
    <w:rsid w:val="008D4C52"/>
    <w:rsid w:val="008D5146"/>
    <w:rsid w:val="008D5657"/>
    <w:rsid w:val="008D5845"/>
    <w:rsid w:val="008D5AEF"/>
    <w:rsid w:val="008D60C9"/>
    <w:rsid w:val="008D65D7"/>
    <w:rsid w:val="008D7A1D"/>
    <w:rsid w:val="008D7EDD"/>
    <w:rsid w:val="008E0614"/>
    <w:rsid w:val="008E0854"/>
    <w:rsid w:val="008E0AD3"/>
    <w:rsid w:val="008E0E5E"/>
    <w:rsid w:val="008E0EEB"/>
    <w:rsid w:val="008E0F91"/>
    <w:rsid w:val="008E11D5"/>
    <w:rsid w:val="008E1257"/>
    <w:rsid w:val="008E1E15"/>
    <w:rsid w:val="008E2180"/>
    <w:rsid w:val="008E2586"/>
    <w:rsid w:val="008E2672"/>
    <w:rsid w:val="008E2748"/>
    <w:rsid w:val="008E2895"/>
    <w:rsid w:val="008E28E0"/>
    <w:rsid w:val="008E29FF"/>
    <w:rsid w:val="008E2F7B"/>
    <w:rsid w:val="008E345F"/>
    <w:rsid w:val="008E3B0E"/>
    <w:rsid w:val="008E3F3A"/>
    <w:rsid w:val="008E49F1"/>
    <w:rsid w:val="008E4D58"/>
    <w:rsid w:val="008E5679"/>
    <w:rsid w:val="008E652D"/>
    <w:rsid w:val="008E7C8F"/>
    <w:rsid w:val="008F0327"/>
    <w:rsid w:val="008F04FF"/>
    <w:rsid w:val="008F10B8"/>
    <w:rsid w:val="008F14D6"/>
    <w:rsid w:val="008F1559"/>
    <w:rsid w:val="008F164F"/>
    <w:rsid w:val="008F181C"/>
    <w:rsid w:val="008F191B"/>
    <w:rsid w:val="008F29E6"/>
    <w:rsid w:val="008F424E"/>
    <w:rsid w:val="008F43E2"/>
    <w:rsid w:val="008F5457"/>
    <w:rsid w:val="008F5505"/>
    <w:rsid w:val="008F5AB8"/>
    <w:rsid w:val="008F6381"/>
    <w:rsid w:val="008F6401"/>
    <w:rsid w:val="008F6BD2"/>
    <w:rsid w:val="008F6D78"/>
    <w:rsid w:val="008F6FF5"/>
    <w:rsid w:val="008F738A"/>
    <w:rsid w:val="008F757E"/>
    <w:rsid w:val="008F7A47"/>
    <w:rsid w:val="009030EF"/>
    <w:rsid w:val="00903A65"/>
    <w:rsid w:val="00903F93"/>
    <w:rsid w:val="009041CE"/>
    <w:rsid w:val="0090429C"/>
    <w:rsid w:val="0090455E"/>
    <w:rsid w:val="00904844"/>
    <w:rsid w:val="00904931"/>
    <w:rsid w:val="0090529E"/>
    <w:rsid w:val="00905C8A"/>
    <w:rsid w:val="00905FE6"/>
    <w:rsid w:val="009061FA"/>
    <w:rsid w:val="00906B5C"/>
    <w:rsid w:val="00906EE8"/>
    <w:rsid w:val="0090720F"/>
    <w:rsid w:val="00907AC2"/>
    <w:rsid w:val="00907EAA"/>
    <w:rsid w:val="0091009F"/>
    <w:rsid w:val="00910AE0"/>
    <w:rsid w:val="0091127B"/>
    <w:rsid w:val="0091175E"/>
    <w:rsid w:val="009118AA"/>
    <w:rsid w:val="0091195B"/>
    <w:rsid w:val="0091248C"/>
    <w:rsid w:val="00912664"/>
    <w:rsid w:val="00912A3D"/>
    <w:rsid w:val="00912A69"/>
    <w:rsid w:val="00912D73"/>
    <w:rsid w:val="00913C85"/>
    <w:rsid w:val="00913EC8"/>
    <w:rsid w:val="00914D3C"/>
    <w:rsid w:val="00915A18"/>
    <w:rsid w:val="009166C9"/>
    <w:rsid w:val="00916D12"/>
    <w:rsid w:val="00917070"/>
    <w:rsid w:val="0091710B"/>
    <w:rsid w:val="00917784"/>
    <w:rsid w:val="009177B0"/>
    <w:rsid w:val="00917A2D"/>
    <w:rsid w:val="00917A6B"/>
    <w:rsid w:val="00917CC3"/>
    <w:rsid w:val="00917E60"/>
    <w:rsid w:val="009205A1"/>
    <w:rsid w:val="00920F4A"/>
    <w:rsid w:val="00921314"/>
    <w:rsid w:val="0092138D"/>
    <w:rsid w:val="00921719"/>
    <w:rsid w:val="00921FC2"/>
    <w:rsid w:val="00922EAE"/>
    <w:rsid w:val="00922F7E"/>
    <w:rsid w:val="009235E9"/>
    <w:rsid w:val="00923670"/>
    <w:rsid w:val="00923B56"/>
    <w:rsid w:val="00925508"/>
    <w:rsid w:val="00925BCF"/>
    <w:rsid w:val="00925CF8"/>
    <w:rsid w:val="009269AB"/>
    <w:rsid w:val="00926D02"/>
    <w:rsid w:val="00927007"/>
    <w:rsid w:val="00927026"/>
    <w:rsid w:val="00930614"/>
    <w:rsid w:val="00930BB2"/>
    <w:rsid w:val="00931185"/>
    <w:rsid w:val="009312E5"/>
    <w:rsid w:val="009316BB"/>
    <w:rsid w:val="00931BE4"/>
    <w:rsid w:val="00931EB7"/>
    <w:rsid w:val="00932681"/>
    <w:rsid w:val="00932D97"/>
    <w:rsid w:val="00932FC9"/>
    <w:rsid w:val="00933B14"/>
    <w:rsid w:val="00933DE8"/>
    <w:rsid w:val="00933E3E"/>
    <w:rsid w:val="00933F79"/>
    <w:rsid w:val="009341BF"/>
    <w:rsid w:val="00934484"/>
    <w:rsid w:val="009346E2"/>
    <w:rsid w:val="00934FB0"/>
    <w:rsid w:val="00936820"/>
    <w:rsid w:val="009368E2"/>
    <w:rsid w:val="00936982"/>
    <w:rsid w:val="00936BFB"/>
    <w:rsid w:val="00936C63"/>
    <w:rsid w:val="00937E2B"/>
    <w:rsid w:val="00937FE8"/>
    <w:rsid w:val="00940314"/>
    <w:rsid w:val="0094059F"/>
    <w:rsid w:val="00940B64"/>
    <w:rsid w:val="00940D66"/>
    <w:rsid w:val="009410EE"/>
    <w:rsid w:val="0094171B"/>
    <w:rsid w:val="009417CA"/>
    <w:rsid w:val="00941D5F"/>
    <w:rsid w:val="0094232E"/>
    <w:rsid w:val="00942815"/>
    <w:rsid w:val="009429BE"/>
    <w:rsid w:val="00942E23"/>
    <w:rsid w:val="00942EBC"/>
    <w:rsid w:val="00942F86"/>
    <w:rsid w:val="0094337B"/>
    <w:rsid w:val="00943D93"/>
    <w:rsid w:val="0094437D"/>
    <w:rsid w:val="0094503C"/>
    <w:rsid w:val="0094526D"/>
    <w:rsid w:val="0094582A"/>
    <w:rsid w:val="00945F62"/>
    <w:rsid w:val="00947406"/>
    <w:rsid w:val="009474CF"/>
    <w:rsid w:val="009479C0"/>
    <w:rsid w:val="00947D1F"/>
    <w:rsid w:val="00950D14"/>
    <w:rsid w:val="009512E6"/>
    <w:rsid w:val="00951894"/>
    <w:rsid w:val="00951BD0"/>
    <w:rsid w:val="00951E1E"/>
    <w:rsid w:val="009522FE"/>
    <w:rsid w:val="009528FE"/>
    <w:rsid w:val="00953963"/>
    <w:rsid w:val="00953C73"/>
    <w:rsid w:val="00954C2D"/>
    <w:rsid w:val="00954E93"/>
    <w:rsid w:val="00955629"/>
    <w:rsid w:val="0095562A"/>
    <w:rsid w:val="00955D16"/>
    <w:rsid w:val="0095611F"/>
    <w:rsid w:val="00956335"/>
    <w:rsid w:val="0095688C"/>
    <w:rsid w:val="009568E5"/>
    <w:rsid w:val="00956A51"/>
    <w:rsid w:val="00956E94"/>
    <w:rsid w:val="00957032"/>
    <w:rsid w:val="009571AF"/>
    <w:rsid w:val="009571DA"/>
    <w:rsid w:val="00957D73"/>
    <w:rsid w:val="00957E5D"/>
    <w:rsid w:val="00957F72"/>
    <w:rsid w:val="00960C21"/>
    <w:rsid w:val="00960DFA"/>
    <w:rsid w:val="00961527"/>
    <w:rsid w:val="009615F2"/>
    <w:rsid w:val="00961AE0"/>
    <w:rsid w:val="00962477"/>
    <w:rsid w:val="00962ADD"/>
    <w:rsid w:val="00962D11"/>
    <w:rsid w:val="00962E82"/>
    <w:rsid w:val="009635D4"/>
    <w:rsid w:val="00963645"/>
    <w:rsid w:val="009638AB"/>
    <w:rsid w:val="00963933"/>
    <w:rsid w:val="00963FB3"/>
    <w:rsid w:val="009641CC"/>
    <w:rsid w:val="0096472D"/>
    <w:rsid w:val="00964BC4"/>
    <w:rsid w:val="00964C89"/>
    <w:rsid w:val="00964CBC"/>
    <w:rsid w:val="00965A71"/>
    <w:rsid w:val="00965AC3"/>
    <w:rsid w:val="00966ED4"/>
    <w:rsid w:val="00967317"/>
    <w:rsid w:val="00967D12"/>
    <w:rsid w:val="00967D67"/>
    <w:rsid w:val="009700A6"/>
    <w:rsid w:val="00970104"/>
    <w:rsid w:val="0097028D"/>
    <w:rsid w:val="009702A4"/>
    <w:rsid w:val="009703C6"/>
    <w:rsid w:val="009704DC"/>
    <w:rsid w:val="00970B19"/>
    <w:rsid w:val="00970C3C"/>
    <w:rsid w:val="00971ACA"/>
    <w:rsid w:val="00971B16"/>
    <w:rsid w:val="0097212B"/>
    <w:rsid w:val="00972265"/>
    <w:rsid w:val="00972472"/>
    <w:rsid w:val="0097251D"/>
    <w:rsid w:val="00972788"/>
    <w:rsid w:val="009727B8"/>
    <w:rsid w:val="00972832"/>
    <w:rsid w:val="00972ED1"/>
    <w:rsid w:val="009738D1"/>
    <w:rsid w:val="00973E26"/>
    <w:rsid w:val="009746F8"/>
    <w:rsid w:val="0097553A"/>
    <w:rsid w:val="0097581D"/>
    <w:rsid w:val="0097594F"/>
    <w:rsid w:val="00975B9D"/>
    <w:rsid w:val="0097625D"/>
    <w:rsid w:val="00976B0F"/>
    <w:rsid w:val="00976FBB"/>
    <w:rsid w:val="00977165"/>
    <w:rsid w:val="009772C4"/>
    <w:rsid w:val="00977A37"/>
    <w:rsid w:val="00977A5A"/>
    <w:rsid w:val="00980152"/>
    <w:rsid w:val="0098057E"/>
    <w:rsid w:val="00981178"/>
    <w:rsid w:val="009816CF"/>
    <w:rsid w:val="0098250C"/>
    <w:rsid w:val="00982B65"/>
    <w:rsid w:val="00982C0E"/>
    <w:rsid w:val="009830BA"/>
    <w:rsid w:val="009830DE"/>
    <w:rsid w:val="00983372"/>
    <w:rsid w:val="00983BAE"/>
    <w:rsid w:val="00984089"/>
    <w:rsid w:val="00984379"/>
    <w:rsid w:val="00984BE1"/>
    <w:rsid w:val="00984C28"/>
    <w:rsid w:val="00984D2D"/>
    <w:rsid w:val="0098542B"/>
    <w:rsid w:val="00985797"/>
    <w:rsid w:val="00985B3A"/>
    <w:rsid w:val="00985E7F"/>
    <w:rsid w:val="00985EE9"/>
    <w:rsid w:val="00986232"/>
    <w:rsid w:val="009862AC"/>
    <w:rsid w:val="009866E5"/>
    <w:rsid w:val="009866E9"/>
    <w:rsid w:val="00986B41"/>
    <w:rsid w:val="009871AF"/>
    <w:rsid w:val="009871FC"/>
    <w:rsid w:val="00987AC2"/>
    <w:rsid w:val="00987AD8"/>
    <w:rsid w:val="00987C1E"/>
    <w:rsid w:val="00987ED3"/>
    <w:rsid w:val="009915DF"/>
    <w:rsid w:val="009923A0"/>
    <w:rsid w:val="0099249D"/>
    <w:rsid w:val="00992664"/>
    <w:rsid w:val="009928C9"/>
    <w:rsid w:val="00992AD3"/>
    <w:rsid w:val="00992CD1"/>
    <w:rsid w:val="00993553"/>
    <w:rsid w:val="00994179"/>
    <w:rsid w:val="00994E19"/>
    <w:rsid w:val="00994E3B"/>
    <w:rsid w:val="00994F4C"/>
    <w:rsid w:val="0099684C"/>
    <w:rsid w:val="00996930"/>
    <w:rsid w:val="00997095"/>
    <w:rsid w:val="009A0199"/>
    <w:rsid w:val="009A043E"/>
    <w:rsid w:val="009A09D2"/>
    <w:rsid w:val="009A208C"/>
    <w:rsid w:val="009A33AE"/>
    <w:rsid w:val="009A42ED"/>
    <w:rsid w:val="009A4BD7"/>
    <w:rsid w:val="009A5A15"/>
    <w:rsid w:val="009A5D66"/>
    <w:rsid w:val="009A5EEF"/>
    <w:rsid w:val="009A62C7"/>
    <w:rsid w:val="009A6C27"/>
    <w:rsid w:val="009A7745"/>
    <w:rsid w:val="009A7A40"/>
    <w:rsid w:val="009B0121"/>
    <w:rsid w:val="009B0717"/>
    <w:rsid w:val="009B0D4C"/>
    <w:rsid w:val="009B1B40"/>
    <w:rsid w:val="009B1B86"/>
    <w:rsid w:val="009B1DD9"/>
    <w:rsid w:val="009B220A"/>
    <w:rsid w:val="009B230D"/>
    <w:rsid w:val="009B28FF"/>
    <w:rsid w:val="009B2D7B"/>
    <w:rsid w:val="009B2E2C"/>
    <w:rsid w:val="009B303B"/>
    <w:rsid w:val="009B319A"/>
    <w:rsid w:val="009B3619"/>
    <w:rsid w:val="009B3E12"/>
    <w:rsid w:val="009B4AB8"/>
    <w:rsid w:val="009B4EF9"/>
    <w:rsid w:val="009B50C8"/>
    <w:rsid w:val="009B59A9"/>
    <w:rsid w:val="009B5B26"/>
    <w:rsid w:val="009B5D66"/>
    <w:rsid w:val="009B677B"/>
    <w:rsid w:val="009B6C23"/>
    <w:rsid w:val="009B6EBD"/>
    <w:rsid w:val="009B6F3F"/>
    <w:rsid w:val="009B711A"/>
    <w:rsid w:val="009B7193"/>
    <w:rsid w:val="009B73DE"/>
    <w:rsid w:val="009B75BD"/>
    <w:rsid w:val="009B77BC"/>
    <w:rsid w:val="009C0085"/>
    <w:rsid w:val="009C10D2"/>
    <w:rsid w:val="009C1568"/>
    <w:rsid w:val="009C1B3D"/>
    <w:rsid w:val="009C1DEC"/>
    <w:rsid w:val="009C20E2"/>
    <w:rsid w:val="009C4036"/>
    <w:rsid w:val="009C4646"/>
    <w:rsid w:val="009C464C"/>
    <w:rsid w:val="009C47EE"/>
    <w:rsid w:val="009C48BF"/>
    <w:rsid w:val="009C4982"/>
    <w:rsid w:val="009C4D88"/>
    <w:rsid w:val="009C5012"/>
    <w:rsid w:val="009C545A"/>
    <w:rsid w:val="009C55E5"/>
    <w:rsid w:val="009C566F"/>
    <w:rsid w:val="009C57CA"/>
    <w:rsid w:val="009C65F3"/>
    <w:rsid w:val="009C6931"/>
    <w:rsid w:val="009C6D20"/>
    <w:rsid w:val="009C6E51"/>
    <w:rsid w:val="009C7155"/>
    <w:rsid w:val="009C73AA"/>
    <w:rsid w:val="009D07F4"/>
    <w:rsid w:val="009D08F8"/>
    <w:rsid w:val="009D0992"/>
    <w:rsid w:val="009D0ACD"/>
    <w:rsid w:val="009D1A96"/>
    <w:rsid w:val="009D1F91"/>
    <w:rsid w:val="009D2103"/>
    <w:rsid w:val="009D2428"/>
    <w:rsid w:val="009D258D"/>
    <w:rsid w:val="009D2D16"/>
    <w:rsid w:val="009D3195"/>
    <w:rsid w:val="009D37AD"/>
    <w:rsid w:val="009D3D89"/>
    <w:rsid w:val="009D4EB6"/>
    <w:rsid w:val="009D5C41"/>
    <w:rsid w:val="009D5FE3"/>
    <w:rsid w:val="009D622B"/>
    <w:rsid w:val="009D632C"/>
    <w:rsid w:val="009D6D66"/>
    <w:rsid w:val="009E0985"/>
    <w:rsid w:val="009E0E78"/>
    <w:rsid w:val="009E0F57"/>
    <w:rsid w:val="009E1324"/>
    <w:rsid w:val="009E1354"/>
    <w:rsid w:val="009E1995"/>
    <w:rsid w:val="009E1A9D"/>
    <w:rsid w:val="009E264C"/>
    <w:rsid w:val="009E29C3"/>
    <w:rsid w:val="009E331F"/>
    <w:rsid w:val="009E3EE3"/>
    <w:rsid w:val="009E3F35"/>
    <w:rsid w:val="009E3FD5"/>
    <w:rsid w:val="009E41F3"/>
    <w:rsid w:val="009E48A6"/>
    <w:rsid w:val="009E48B5"/>
    <w:rsid w:val="009E4924"/>
    <w:rsid w:val="009E4BB4"/>
    <w:rsid w:val="009E4DD1"/>
    <w:rsid w:val="009E4E80"/>
    <w:rsid w:val="009E51B0"/>
    <w:rsid w:val="009E5350"/>
    <w:rsid w:val="009E586A"/>
    <w:rsid w:val="009E5E27"/>
    <w:rsid w:val="009E61BC"/>
    <w:rsid w:val="009E6535"/>
    <w:rsid w:val="009E6DF3"/>
    <w:rsid w:val="009E7A4B"/>
    <w:rsid w:val="009E7DD5"/>
    <w:rsid w:val="009E7F7F"/>
    <w:rsid w:val="009F004D"/>
    <w:rsid w:val="009F00A3"/>
    <w:rsid w:val="009F032F"/>
    <w:rsid w:val="009F0590"/>
    <w:rsid w:val="009F0F83"/>
    <w:rsid w:val="009F1145"/>
    <w:rsid w:val="009F151A"/>
    <w:rsid w:val="009F1593"/>
    <w:rsid w:val="009F16C4"/>
    <w:rsid w:val="009F184D"/>
    <w:rsid w:val="009F2A7D"/>
    <w:rsid w:val="009F307A"/>
    <w:rsid w:val="009F3603"/>
    <w:rsid w:val="009F3ADF"/>
    <w:rsid w:val="009F449F"/>
    <w:rsid w:val="009F4FC4"/>
    <w:rsid w:val="009F5070"/>
    <w:rsid w:val="009F5202"/>
    <w:rsid w:val="009F55FA"/>
    <w:rsid w:val="009F6044"/>
    <w:rsid w:val="009F7775"/>
    <w:rsid w:val="009F7972"/>
    <w:rsid w:val="009F7B08"/>
    <w:rsid w:val="009F7F18"/>
    <w:rsid w:val="00A002C2"/>
    <w:rsid w:val="00A011AC"/>
    <w:rsid w:val="00A01607"/>
    <w:rsid w:val="00A017E2"/>
    <w:rsid w:val="00A0180D"/>
    <w:rsid w:val="00A0183D"/>
    <w:rsid w:val="00A0196E"/>
    <w:rsid w:val="00A01D8B"/>
    <w:rsid w:val="00A02ADC"/>
    <w:rsid w:val="00A03750"/>
    <w:rsid w:val="00A03809"/>
    <w:rsid w:val="00A03D61"/>
    <w:rsid w:val="00A03DFB"/>
    <w:rsid w:val="00A04134"/>
    <w:rsid w:val="00A04386"/>
    <w:rsid w:val="00A04E51"/>
    <w:rsid w:val="00A0551C"/>
    <w:rsid w:val="00A0582B"/>
    <w:rsid w:val="00A05EB6"/>
    <w:rsid w:val="00A062B2"/>
    <w:rsid w:val="00A06464"/>
    <w:rsid w:val="00A072E5"/>
    <w:rsid w:val="00A078D9"/>
    <w:rsid w:val="00A07916"/>
    <w:rsid w:val="00A10010"/>
    <w:rsid w:val="00A1003D"/>
    <w:rsid w:val="00A1025C"/>
    <w:rsid w:val="00A102D9"/>
    <w:rsid w:val="00A11529"/>
    <w:rsid w:val="00A11AB9"/>
    <w:rsid w:val="00A11B06"/>
    <w:rsid w:val="00A121E1"/>
    <w:rsid w:val="00A124D7"/>
    <w:rsid w:val="00A1255E"/>
    <w:rsid w:val="00A130B4"/>
    <w:rsid w:val="00A131FF"/>
    <w:rsid w:val="00A13530"/>
    <w:rsid w:val="00A13E90"/>
    <w:rsid w:val="00A1433D"/>
    <w:rsid w:val="00A15C68"/>
    <w:rsid w:val="00A1708B"/>
    <w:rsid w:val="00A17516"/>
    <w:rsid w:val="00A17CD5"/>
    <w:rsid w:val="00A21A7F"/>
    <w:rsid w:val="00A223CB"/>
    <w:rsid w:val="00A2279C"/>
    <w:rsid w:val="00A2281B"/>
    <w:rsid w:val="00A22B0E"/>
    <w:rsid w:val="00A2349F"/>
    <w:rsid w:val="00A23ADE"/>
    <w:rsid w:val="00A23C0B"/>
    <w:rsid w:val="00A2558A"/>
    <w:rsid w:val="00A25722"/>
    <w:rsid w:val="00A25C0E"/>
    <w:rsid w:val="00A26DC7"/>
    <w:rsid w:val="00A273FB"/>
    <w:rsid w:val="00A27FAC"/>
    <w:rsid w:val="00A304FB"/>
    <w:rsid w:val="00A305D1"/>
    <w:rsid w:val="00A3071E"/>
    <w:rsid w:val="00A309B6"/>
    <w:rsid w:val="00A30ECE"/>
    <w:rsid w:val="00A30F5E"/>
    <w:rsid w:val="00A316A2"/>
    <w:rsid w:val="00A31D31"/>
    <w:rsid w:val="00A323AD"/>
    <w:rsid w:val="00A32827"/>
    <w:rsid w:val="00A3285D"/>
    <w:rsid w:val="00A32FDC"/>
    <w:rsid w:val="00A33086"/>
    <w:rsid w:val="00A347DB"/>
    <w:rsid w:val="00A34AF0"/>
    <w:rsid w:val="00A34F73"/>
    <w:rsid w:val="00A35411"/>
    <w:rsid w:val="00A35648"/>
    <w:rsid w:val="00A360E8"/>
    <w:rsid w:val="00A367A5"/>
    <w:rsid w:val="00A376B8"/>
    <w:rsid w:val="00A378D3"/>
    <w:rsid w:val="00A40597"/>
    <w:rsid w:val="00A407D0"/>
    <w:rsid w:val="00A40F9A"/>
    <w:rsid w:val="00A41328"/>
    <w:rsid w:val="00A415E7"/>
    <w:rsid w:val="00A4166B"/>
    <w:rsid w:val="00A4239A"/>
    <w:rsid w:val="00A427F9"/>
    <w:rsid w:val="00A42807"/>
    <w:rsid w:val="00A42989"/>
    <w:rsid w:val="00A4327B"/>
    <w:rsid w:val="00A43559"/>
    <w:rsid w:val="00A4393D"/>
    <w:rsid w:val="00A439DB"/>
    <w:rsid w:val="00A43B51"/>
    <w:rsid w:val="00A43E7B"/>
    <w:rsid w:val="00A44DC9"/>
    <w:rsid w:val="00A450C5"/>
    <w:rsid w:val="00A458E8"/>
    <w:rsid w:val="00A45DB9"/>
    <w:rsid w:val="00A4637C"/>
    <w:rsid w:val="00A46518"/>
    <w:rsid w:val="00A47872"/>
    <w:rsid w:val="00A47B31"/>
    <w:rsid w:val="00A5026D"/>
    <w:rsid w:val="00A50307"/>
    <w:rsid w:val="00A50577"/>
    <w:rsid w:val="00A50F1B"/>
    <w:rsid w:val="00A50F38"/>
    <w:rsid w:val="00A517A9"/>
    <w:rsid w:val="00A524AE"/>
    <w:rsid w:val="00A52660"/>
    <w:rsid w:val="00A52683"/>
    <w:rsid w:val="00A52EEB"/>
    <w:rsid w:val="00A53C64"/>
    <w:rsid w:val="00A53E67"/>
    <w:rsid w:val="00A542C0"/>
    <w:rsid w:val="00A546F1"/>
    <w:rsid w:val="00A54C2A"/>
    <w:rsid w:val="00A54DD8"/>
    <w:rsid w:val="00A55671"/>
    <w:rsid w:val="00A5659C"/>
    <w:rsid w:val="00A578B5"/>
    <w:rsid w:val="00A57ED8"/>
    <w:rsid w:val="00A6017F"/>
    <w:rsid w:val="00A60943"/>
    <w:rsid w:val="00A61C17"/>
    <w:rsid w:val="00A61CF2"/>
    <w:rsid w:val="00A621DD"/>
    <w:rsid w:val="00A62299"/>
    <w:rsid w:val="00A622C1"/>
    <w:rsid w:val="00A62A3E"/>
    <w:rsid w:val="00A63E00"/>
    <w:rsid w:val="00A63F46"/>
    <w:rsid w:val="00A643AE"/>
    <w:rsid w:val="00A64931"/>
    <w:rsid w:val="00A64983"/>
    <w:rsid w:val="00A64B9B"/>
    <w:rsid w:val="00A64DCD"/>
    <w:rsid w:val="00A65167"/>
    <w:rsid w:val="00A65243"/>
    <w:rsid w:val="00A6551B"/>
    <w:rsid w:val="00A6580C"/>
    <w:rsid w:val="00A65845"/>
    <w:rsid w:val="00A66014"/>
    <w:rsid w:val="00A66F5A"/>
    <w:rsid w:val="00A678E8"/>
    <w:rsid w:val="00A67A1C"/>
    <w:rsid w:val="00A67B9C"/>
    <w:rsid w:val="00A700DA"/>
    <w:rsid w:val="00A701A6"/>
    <w:rsid w:val="00A70227"/>
    <w:rsid w:val="00A70819"/>
    <w:rsid w:val="00A71851"/>
    <w:rsid w:val="00A72A2C"/>
    <w:rsid w:val="00A730D3"/>
    <w:rsid w:val="00A73534"/>
    <w:rsid w:val="00A738EA"/>
    <w:rsid w:val="00A73E95"/>
    <w:rsid w:val="00A73EC9"/>
    <w:rsid w:val="00A73ECD"/>
    <w:rsid w:val="00A74590"/>
    <w:rsid w:val="00A749DB"/>
    <w:rsid w:val="00A75A95"/>
    <w:rsid w:val="00A75CA4"/>
    <w:rsid w:val="00A75CFC"/>
    <w:rsid w:val="00A7600D"/>
    <w:rsid w:val="00A761DE"/>
    <w:rsid w:val="00A761F4"/>
    <w:rsid w:val="00A76270"/>
    <w:rsid w:val="00A775F8"/>
    <w:rsid w:val="00A7781D"/>
    <w:rsid w:val="00A804E9"/>
    <w:rsid w:val="00A806EB"/>
    <w:rsid w:val="00A80AC9"/>
    <w:rsid w:val="00A811DC"/>
    <w:rsid w:val="00A81EFE"/>
    <w:rsid w:val="00A81FED"/>
    <w:rsid w:val="00A822BA"/>
    <w:rsid w:val="00A82708"/>
    <w:rsid w:val="00A82BD2"/>
    <w:rsid w:val="00A82FDB"/>
    <w:rsid w:val="00A83D39"/>
    <w:rsid w:val="00A83D9F"/>
    <w:rsid w:val="00A84082"/>
    <w:rsid w:val="00A841FD"/>
    <w:rsid w:val="00A8464E"/>
    <w:rsid w:val="00A855E1"/>
    <w:rsid w:val="00A861AB"/>
    <w:rsid w:val="00A86285"/>
    <w:rsid w:val="00A86879"/>
    <w:rsid w:val="00A87998"/>
    <w:rsid w:val="00A87A77"/>
    <w:rsid w:val="00A905ED"/>
    <w:rsid w:val="00A90C3D"/>
    <w:rsid w:val="00A91102"/>
    <w:rsid w:val="00A914A2"/>
    <w:rsid w:val="00A91D41"/>
    <w:rsid w:val="00A92357"/>
    <w:rsid w:val="00A92533"/>
    <w:rsid w:val="00A92EFA"/>
    <w:rsid w:val="00A936E2"/>
    <w:rsid w:val="00A9399F"/>
    <w:rsid w:val="00A943C4"/>
    <w:rsid w:val="00A9443F"/>
    <w:rsid w:val="00A944EA"/>
    <w:rsid w:val="00A94516"/>
    <w:rsid w:val="00A95172"/>
    <w:rsid w:val="00A953E3"/>
    <w:rsid w:val="00A954B6"/>
    <w:rsid w:val="00A95574"/>
    <w:rsid w:val="00A95F24"/>
    <w:rsid w:val="00A960C0"/>
    <w:rsid w:val="00A96610"/>
    <w:rsid w:val="00A97173"/>
    <w:rsid w:val="00A97867"/>
    <w:rsid w:val="00AA0747"/>
    <w:rsid w:val="00AA0987"/>
    <w:rsid w:val="00AA0F15"/>
    <w:rsid w:val="00AA10BD"/>
    <w:rsid w:val="00AA1420"/>
    <w:rsid w:val="00AA18D4"/>
    <w:rsid w:val="00AA1A5D"/>
    <w:rsid w:val="00AA1C6D"/>
    <w:rsid w:val="00AA2FE0"/>
    <w:rsid w:val="00AA3E88"/>
    <w:rsid w:val="00AA3E94"/>
    <w:rsid w:val="00AA46D0"/>
    <w:rsid w:val="00AA4D8E"/>
    <w:rsid w:val="00AA5870"/>
    <w:rsid w:val="00AA5A40"/>
    <w:rsid w:val="00AA6201"/>
    <w:rsid w:val="00AA6440"/>
    <w:rsid w:val="00AA6449"/>
    <w:rsid w:val="00AA681E"/>
    <w:rsid w:val="00AA72E2"/>
    <w:rsid w:val="00AA786F"/>
    <w:rsid w:val="00AB01E5"/>
    <w:rsid w:val="00AB07D9"/>
    <w:rsid w:val="00AB1709"/>
    <w:rsid w:val="00AB1AF0"/>
    <w:rsid w:val="00AB268A"/>
    <w:rsid w:val="00AB27CB"/>
    <w:rsid w:val="00AB288F"/>
    <w:rsid w:val="00AB2AF6"/>
    <w:rsid w:val="00AB2FDD"/>
    <w:rsid w:val="00AB30EF"/>
    <w:rsid w:val="00AB3590"/>
    <w:rsid w:val="00AB3756"/>
    <w:rsid w:val="00AB3EC1"/>
    <w:rsid w:val="00AB4399"/>
    <w:rsid w:val="00AB4815"/>
    <w:rsid w:val="00AB4CD6"/>
    <w:rsid w:val="00AB5C29"/>
    <w:rsid w:val="00AB6413"/>
    <w:rsid w:val="00AB6419"/>
    <w:rsid w:val="00AB6633"/>
    <w:rsid w:val="00AB6C14"/>
    <w:rsid w:val="00AB7135"/>
    <w:rsid w:val="00AB753A"/>
    <w:rsid w:val="00AB75C5"/>
    <w:rsid w:val="00AC055A"/>
    <w:rsid w:val="00AC063F"/>
    <w:rsid w:val="00AC133E"/>
    <w:rsid w:val="00AC181C"/>
    <w:rsid w:val="00AC1DB0"/>
    <w:rsid w:val="00AC2453"/>
    <w:rsid w:val="00AC277A"/>
    <w:rsid w:val="00AC2D26"/>
    <w:rsid w:val="00AC302B"/>
    <w:rsid w:val="00AC3BCB"/>
    <w:rsid w:val="00AC3D71"/>
    <w:rsid w:val="00AC432D"/>
    <w:rsid w:val="00AC50D5"/>
    <w:rsid w:val="00AC53A9"/>
    <w:rsid w:val="00AC5409"/>
    <w:rsid w:val="00AC5EC4"/>
    <w:rsid w:val="00AC6174"/>
    <w:rsid w:val="00AC636A"/>
    <w:rsid w:val="00AC642E"/>
    <w:rsid w:val="00AC7B38"/>
    <w:rsid w:val="00AC7ED3"/>
    <w:rsid w:val="00AD00E0"/>
    <w:rsid w:val="00AD017E"/>
    <w:rsid w:val="00AD15EA"/>
    <w:rsid w:val="00AD1729"/>
    <w:rsid w:val="00AD1798"/>
    <w:rsid w:val="00AD1CF8"/>
    <w:rsid w:val="00AD2136"/>
    <w:rsid w:val="00AD215F"/>
    <w:rsid w:val="00AD23AA"/>
    <w:rsid w:val="00AD351F"/>
    <w:rsid w:val="00AD360F"/>
    <w:rsid w:val="00AD3EBB"/>
    <w:rsid w:val="00AD40B1"/>
    <w:rsid w:val="00AD44E8"/>
    <w:rsid w:val="00AD4ACE"/>
    <w:rsid w:val="00AD4C64"/>
    <w:rsid w:val="00AD4CBF"/>
    <w:rsid w:val="00AD5959"/>
    <w:rsid w:val="00AD6DA0"/>
    <w:rsid w:val="00AD7B9D"/>
    <w:rsid w:val="00AE1162"/>
    <w:rsid w:val="00AE11B9"/>
    <w:rsid w:val="00AE1C25"/>
    <w:rsid w:val="00AE1C8A"/>
    <w:rsid w:val="00AE1E6A"/>
    <w:rsid w:val="00AE2130"/>
    <w:rsid w:val="00AE231F"/>
    <w:rsid w:val="00AE27AD"/>
    <w:rsid w:val="00AE35DC"/>
    <w:rsid w:val="00AE396C"/>
    <w:rsid w:val="00AE3AC1"/>
    <w:rsid w:val="00AE3CDD"/>
    <w:rsid w:val="00AE3DE1"/>
    <w:rsid w:val="00AE4E46"/>
    <w:rsid w:val="00AE532C"/>
    <w:rsid w:val="00AE53EC"/>
    <w:rsid w:val="00AE5A5D"/>
    <w:rsid w:val="00AE6856"/>
    <w:rsid w:val="00AE699C"/>
    <w:rsid w:val="00AE6D80"/>
    <w:rsid w:val="00AE6DCB"/>
    <w:rsid w:val="00AE7EC2"/>
    <w:rsid w:val="00AF011E"/>
    <w:rsid w:val="00AF05CE"/>
    <w:rsid w:val="00AF0CE8"/>
    <w:rsid w:val="00AF116C"/>
    <w:rsid w:val="00AF2861"/>
    <w:rsid w:val="00AF2B4C"/>
    <w:rsid w:val="00AF2CD5"/>
    <w:rsid w:val="00AF3A88"/>
    <w:rsid w:val="00AF3ABD"/>
    <w:rsid w:val="00AF3F74"/>
    <w:rsid w:val="00AF4C65"/>
    <w:rsid w:val="00AF4DCB"/>
    <w:rsid w:val="00AF55F8"/>
    <w:rsid w:val="00AF5D25"/>
    <w:rsid w:val="00AF6195"/>
    <w:rsid w:val="00AF624F"/>
    <w:rsid w:val="00AF63CA"/>
    <w:rsid w:val="00AF6A87"/>
    <w:rsid w:val="00AF71D5"/>
    <w:rsid w:val="00AF7753"/>
    <w:rsid w:val="00B0058D"/>
    <w:rsid w:val="00B007FE"/>
    <w:rsid w:val="00B00B85"/>
    <w:rsid w:val="00B00B9F"/>
    <w:rsid w:val="00B00C32"/>
    <w:rsid w:val="00B01294"/>
    <w:rsid w:val="00B01521"/>
    <w:rsid w:val="00B01F4F"/>
    <w:rsid w:val="00B02211"/>
    <w:rsid w:val="00B028C3"/>
    <w:rsid w:val="00B02AAF"/>
    <w:rsid w:val="00B02F61"/>
    <w:rsid w:val="00B0338B"/>
    <w:rsid w:val="00B0464E"/>
    <w:rsid w:val="00B04AF3"/>
    <w:rsid w:val="00B04B40"/>
    <w:rsid w:val="00B04D83"/>
    <w:rsid w:val="00B04E13"/>
    <w:rsid w:val="00B051C5"/>
    <w:rsid w:val="00B06377"/>
    <w:rsid w:val="00B069AC"/>
    <w:rsid w:val="00B07390"/>
    <w:rsid w:val="00B07DAE"/>
    <w:rsid w:val="00B07F2C"/>
    <w:rsid w:val="00B10076"/>
    <w:rsid w:val="00B107CC"/>
    <w:rsid w:val="00B10B70"/>
    <w:rsid w:val="00B10D63"/>
    <w:rsid w:val="00B10FC0"/>
    <w:rsid w:val="00B118AA"/>
    <w:rsid w:val="00B1198C"/>
    <w:rsid w:val="00B1217C"/>
    <w:rsid w:val="00B12362"/>
    <w:rsid w:val="00B12E5F"/>
    <w:rsid w:val="00B13246"/>
    <w:rsid w:val="00B13888"/>
    <w:rsid w:val="00B13CC4"/>
    <w:rsid w:val="00B13D9F"/>
    <w:rsid w:val="00B13F0B"/>
    <w:rsid w:val="00B147AD"/>
    <w:rsid w:val="00B14E1D"/>
    <w:rsid w:val="00B152E5"/>
    <w:rsid w:val="00B155B4"/>
    <w:rsid w:val="00B15650"/>
    <w:rsid w:val="00B164DD"/>
    <w:rsid w:val="00B16924"/>
    <w:rsid w:val="00B170BE"/>
    <w:rsid w:val="00B173F4"/>
    <w:rsid w:val="00B178AC"/>
    <w:rsid w:val="00B205FF"/>
    <w:rsid w:val="00B20A05"/>
    <w:rsid w:val="00B20E08"/>
    <w:rsid w:val="00B210E4"/>
    <w:rsid w:val="00B212FB"/>
    <w:rsid w:val="00B21BB5"/>
    <w:rsid w:val="00B22083"/>
    <w:rsid w:val="00B223D7"/>
    <w:rsid w:val="00B22515"/>
    <w:rsid w:val="00B229B4"/>
    <w:rsid w:val="00B22C6D"/>
    <w:rsid w:val="00B22D99"/>
    <w:rsid w:val="00B22F17"/>
    <w:rsid w:val="00B236F2"/>
    <w:rsid w:val="00B239B0"/>
    <w:rsid w:val="00B23B16"/>
    <w:rsid w:val="00B23CEB"/>
    <w:rsid w:val="00B23E04"/>
    <w:rsid w:val="00B2471F"/>
    <w:rsid w:val="00B2478F"/>
    <w:rsid w:val="00B2484B"/>
    <w:rsid w:val="00B2488D"/>
    <w:rsid w:val="00B251A7"/>
    <w:rsid w:val="00B25248"/>
    <w:rsid w:val="00B25289"/>
    <w:rsid w:val="00B25962"/>
    <w:rsid w:val="00B259F5"/>
    <w:rsid w:val="00B2652E"/>
    <w:rsid w:val="00B26750"/>
    <w:rsid w:val="00B26921"/>
    <w:rsid w:val="00B27234"/>
    <w:rsid w:val="00B273C8"/>
    <w:rsid w:val="00B27C50"/>
    <w:rsid w:val="00B3050D"/>
    <w:rsid w:val="00B31A43"/>
    <w:rsid w:val="00B322C5"/>
    <w:rsid w:val="00B32378"/>
    <w:rsid w:val="00B32439"/>
    <w:rsid w:val="00B32AE5"/>
    <w:rsid w:val="00B32C41"/>
    <w:rsid w:val="00B32CF0"/>
    <w:rsid w:val="00B34F89"/>
    <w:rsid w:val="00B35635"/>
    <w:rsid w:val="00B356AE"/>
    <w:rsid w:val="00B363BC"/>
    <w:rsid w:val="00B36688"/>
    <w:rsid w:val="00B37319"/>
    <w:rsid w:val="00B3792F"/>
    <w:rsid w:val="00B4020B"/>
    <w:rsid w:val="00B40539"/>
    <w:rsid w:val="00B40D19"/>
    <w:rsid w:val="00B40FD0"/>
    <w:rsid w:val="00B41121"/>
    <w:rsid w:val="00B41A77"/>
    <w:rsid w:val="00B4241C"/>
    <w:rsid w:val="00B4251D"/>
    <w:rsid w:val="00B42B3E"/>
    <w:rsid w:val="00B42F57"/>
    <w:rsid w:val="00B43257"/>
    <w:rsid w:val="00B432E1"/>
    <w:rsid w:val="00B43485"/>
    <w:rsid w:val="00B440F3"/>
    <w:rsid w:val="00B44203"/>
    <w:rsid w:val="00B45068"/>
    <w:rsid w:val="00B4517E"/>
    <w:rsid w:val="00B4520B"/>
    <w:rsid w:val="00B45499"/>
    <w:rsid w:val="00B45597"/>
    <w:rsid w:val="00B45A20"/>
    <w:rsid w:val="00B45D1B"/>
    <w:rsid w:val="00B45E56"/>
    <w:rsid w:val="00B4648C"/>
    <w:rsid w:val="00B4691B"/>
    <w:rsid w:val="00B4696B"/>
    <w:rsid w:val="00B47195"/>
    <w:rsid w:val="00B473BB"/>
    <w:rsid w:val="00B47418"/>
    <w:rsid w:val="00B50242"/>
    <w:rsid w:val="00B503AB"/>
    <w:rsid w:val="00B50B8C"/>
    <w:rsid w:val="00B51AFD"/>
    <w:rsid w:val="00B51C3E"/>
    <w:rsid w:val="00B520B0"/>
    <w:rsid w:val="00B520ED"/>
    <w:rsid w:val="00B521D8"/>
    <w:rsid w:val="00B526B6"/>
    <w:rsid w:val="00B52868"/>
    <w:rsid w:val="00B53995"/>
    <w:rsid w:val="00B539BB"/>
    <w:rsid w:val="00B54061"/>
    <w:rsid w:val="00B54769"/>
    <w:rsid w:val="00B54E0A"/>
    <w:rsid w:val="00B55237"/>
    <w:rsid w:val="00B55644"/>
    <w:rsid w:val="00B55859"/>
    <w:rsid w:val="00B55DC1"/>
    <w:rsid w:val="00B55F40"/>
    <w:rsid w:val="00B560EB"/>
    <w:rsid w:val="00B561B5"/>
    <w:rsid w:val="00B563FF"/>
    <w:rsid w:val="00B56580"/>
    <w:rsid w:val="00B5690B"/>
    <w:rsid w:val="00B56A76"/>
    <w:rsid w:val="00B56E8E"/>
    <w:rsid w:val="00B56F0D"/>
    <w:rsid w:val="00B57222"/>
    <w:rsid w:val="00B575DD"/>
    <w:rsid w:val="00B57EB4"/>
    <w:rsid w:val="00B57ED7"/>
    <w:rsid w:val="00B6019F"/>
    <w:rsid w:val="00B6066F"/>
    <w:rsid w:val="00B613CF"/>
    <w:rsid w:val="00B615DF"/>
    <w:rsid w:val="00B623B8"/>
    <w:rsid w:val="00B628B6"/>
    <w:rsid w:val="00B63189"/>
    <w:rsid w:val="00B64188"/>
    <w:rsid w:val="00B64229"/>
    <w:rsid w:val="00B64420"/>
    <w:rsid w:val="00B64565"/>
    <w:rsid w:val="00B6483E"/>
    <w:rsid w:val="00B64933"/>
    <w:rsid w:val="00B65183"/>
    <w:rsid w:val="00B65B5B"/>
    <w:rsid w:val="00B65CD6"/>
    <w:rsid w:val="00B661C2"/>
    <w:rsid w:val="00B66F51"/>
    <w:rsid w:val="00B670F0"/>
    <w:rsid w:val="00B67617"/>
    <w:rsid w:val="00B67964"/>
    <w:rsid w:val="00B67AFF"/>
    <w:rsid w:val="00B67E24"/>
    <w:rsid w:val="00B7003F"/>
    <w:rsid w:val="00B700B2"/>
    <w:rsid w:val="00B71602"/>
    <w:rsid w:val="00B71879"/>
    <w:rsid w:val="00B719BE"/>
    <w:rsid w:val="00B71B75"/>
    <w:rsid w:val="00B71C29"/>
    <w:rsid w:val="00B721EA"/>
    <w:rsid w:val="00B72457"/>
    <w:rsid w:val="00B72BD7"/>
    <w:rsid w:val="00B7334C"/>
    <w:rsid w:val="00B73C31"/>
    <w:rsid w:val="00B73DC8"/>
    <w:rsid w:val="00B74057"/>
    <w:rsid w:val="00B7418B"/>
    <w:rsid w:val="00B74F6D"/>
    <w:rsid w:val="00B75446"/>
    <w:rsid w:val="00B756CF"/>
    <w:rsid w:val="00B757D1"/>
    <w:rsid w:val="00B75C6B"/>
    <w:rsid w:val="00B75D50"/>
    <w:rsid w:val="00B75F13"/>
    <w:rsid w:val="00B762C2"/>
    <w:rsid w:val="00B76315"/>
    <w:rsid w:val="00B763D8"/>
    <w:rsid w:val="00B7706D"/>
    <w:rsid w:val="00B7711B"/>
    <w:rsid w:val="00B77360"/>
    <w:rsid w:val="00B7746D"/>
    <w:rsid w:val="00B80D58"/>
    <w:rsid w:val="00B80E22"/>
    <w:rsid w:val="00B80E49"/>
    <w:rsid w:val="00B816C2"/>
    <w:rsid w:val="00B81876"/>
    <w:rsid w:val="00B81E26"/>
    <w:rsid w:val="00B81F16"/>
    <w:rsid w:val="00B81F58"/>
    <w:rsid w:val="00B82E05"/>
    <w:rsid w:val="00B83158"/>
    <w:rsid w:val="00B83B6E"/>
    <w:rsid w:val="00B83DE8"/>
    <w:rsid w:val="00B8482B"/>
    <w:rsid w:val="00B84974"/>
    <w:rsid w:val="00B849E9"/>
    <w:rsid w:val="00B84E20"/>
    <w:rsid w:val="00B854BC"/>
    <w:rsid w:val="00B85781"/>
    <w:rsid w:val="00B85D29"/>
    <w:rsid w:val="00B85E86"/>
    <w:rsid w:val="00B869A3"/>
    <w:rsid w:val="00B87EF0"/>
    <w:rsid w:val="00B9050E"/>
    <w:rsid w:val="00B90BE6"/>
    <w:rsid w:val="00B911CE"/>
    <w:rsid w:val="00B920FA"/>
    <w:rsid w:val="00B92D67"/>
    <w:rsid w:val="00B92F6C"/>
    <w:rsid w:val="00B93092"/>
    <w:rsid w:val="00B93C64"/>
    <w:rsid w:val="00B94D87"/>
    <w:rsid w:val="00B95598"/>
    <w:rsid w:val="00B95D7A"/>
    <w:rsid w:val="00B969E8"/>
    <w:rsid w:val="00B96B48"/>
    <w:rsid w:val="00B9708A"/>
    <w:rsid w:val="00B975DE"/>
    <w:rsid w:val="00B97C6B"/>
    <w:rsid w:val="00B97ED8"/>
    <w:rsid w:val="00BA05FF"/>
    <w:rsid w:val="00BA129C"/>
    <w:rsid w:val="00BA17EA"/>
    <w:rsid w:val="00BA1FEC"/>
    <w:rsid w:val="00BA3649"/>
    <w:rsid w:val="00BA3840"/>
    <w:rsid w:val="00BA40D7"/>
    <w:rsid w:val="00BA4A73"/>
    <w:rsid w:val="00BA4EA4"/>
    <w:rsid w:val="00BA5DE9"/>
    <w:rsid w:val="00BA5ED0"/>
    <w:rsid w:val="00BA6435"/>
    <w:rsid w:val="00BA6D23"/>
    <w:rsid w:val="00BA71CB"/>
    <w:rsid w:val="00BA75B0"/>
    <w:rsid w:val="00BA76D4"/>
    <w:rsid w:val="00BA7BE2"/>
    <w:rsid w:val="00BA7EF7"/>
    <w:rsid w:val="00BB01C7"/>
    <w:rsid w:val="00BB037A"/>
    <w:rsid w:val="00BB0CA2"/>
    <w:rsid w:val="00BB0CB8"/>
    <w:rsid w:val="00BB11AA"/>
    <w:rsid w:val="00BB15F5"/>
    <w:rsid w:val="00BB1F3F"/>
    <w:rsid w:val="00BB27F1"/>
    <w:rsid w:val="00BB28C7"/>
    <w:rsid w:val="00BB2F5A"/>
    <w:rsid w:val="00BB3818"/>
    <w:rsid w:val="00BB392C"/>
    <w:rsid w:val="00BB39E2"/>
    <w:rsid w:val="00BB3B7B"/>
    <w:rsid w:val="00BB4232"/>
    <w:rsid w:val="00BB59D9"/>
    <w:rsid w:val="00BB5EF3"/>
    <w:rsid w:val="00BB67D7"/>
    <w:rsid w:val="00BB6A4C"/>
    <w:rsid w:val="00BB7E24"/>
    <w:rsid w:val="00BC0623"/>
    <w:rsid w:val="00BC0C6E"/>
    <w:rsid w:val="00BC10D1"/>
    <w:rsid w:val="00BC1403"/>
    <w:rsid w:val="00BC142A"/>
    <w:rsid w:val="00BC180F"/>
    <w:rsid w:val="00BC1DBE"/>
    <w:rsid w:val="00BC1ED4"/>
    <w:rsid w:val="00BC35C8"/>
    <w:rsid w:val="00BC3704"/>
    <w:rsid w:val="00BC3801"/>
    <w:rsid w:val="00BC382F"/>
    <w:rsid w:val="00BC3B4E"/>
    <w:rsid w:val="00BC3DC3"/>
    <w:rsid w:val="00BC46E8"/>
    <w:rsid w:val="00BC4801"/>
    <w:rsid w:val="00BC4F32"/>
    <w:rsid w:val="00BC513F"/>
    <w:rsid w:val="00BC52D7"/>
    <w:rsid w:val="00BC6438"/>
    <w:rsid w:val="00BC6962"/>
    <w:rsid w:val="00BC6C71"/>
    <w:rsid w:val="00BC70B3"/>
    <w:rsid w:val="00BC7D27"/>
    <w:rsid w:val="00BD0456"/>
    <w:rsid w:val="00BD07A2"/>
    <w:rsid w:val="00BD102F"/>
    <w:rsid w:val="00BD1635"/>
    <w:rsid w:val="00BD1D8A"/>
    <w:rsid w:val="00BD3107"/>
    <w:rsid w:val="00BD32D0"/>
    <w:rsid w:val="00BD38AA"/>
    <w:rsid w:val="00BD3A06"/>
    <w:rsid w:val="00BD3A52"/>
    <w:rsid w:val="00BD3EED"/>
    <w:rsid w:val="00BD44E1"/>
    <w:rsid w:val="00BD4830"/>
    <w:rsid w:val="00BD4FC7"/>
    <w:rsid w:val="00BD5095"/>
    <w:rsid w:val="00BD5173"/>
    <w:rsid w:val="00BD67DB"/>
    <w:rsid w:val="00BD6CA5"/>
    <w:rsid w:val="00BD76A6"/>
    <w:rsid w:val="00BD7FBB"/>
    <w:rsid w:val="00BE01C6"/>
    <w:rsid w:val="00BE1279"/>
    <w:rsid w:val="00BE12BA"/>
    <w:rsid w:val="00BE16C4"/>
    <w:rsid w:val="00BE1B0F"/>
    <w:rsid w:val="00BE1CFB"/>
    <w:rsid w:val="00BE1D87"/>
    <w:rsid w:val="00BE44FD"/>
    <w:rsid w:val="00BE495D"/>
    <w:rsid w:val="00BE4A2F"/>
    <w:rsid w:val="00BE4BF0"/>
    <w:rsid w:val="00BE4DA9"/>
    <w:rsid w:val="00BE557D"/>
    <w:rsid w:val="00BE5617"/>
    <w:rsid w:val="00BE6A6F"/>
    <w:rsid w:val="00BE6EA5"/>
    <w:rsid w:val="00BE748D"/>
    <w:rsid w:val="00BE7AED"/>
    <w:rsid w:val="00BE7D2D"/>
    <w:rsid w:val="00BF0199"/>
    <w:rsid w:val="00BF082B"/>
    <w:rsid w:val="00BF139B"/>
    <w:rsid w:val="00BF141C"/>
    <w:rsid w:val="00BF2198"/>
    <w:rsid w:val="00BF21E1"/>
    <w:rsid w:val="00BF2930"/>
    <w:rsid w:val="00BF336D"/>
    <w:rsid w:val="00BF33A7"/>
    <w:rsid w:val="00BF3741"/>
    <w:rsid w:val="00BF39CC"/>
    <w:rsid w:val="00BF3EC3"/>
    <w:rsid w:val="00BF52F1"/>
    <w:rsid w:val="00BF57AF"/>
    <w:rsid w:val="00BF58E9"/>
    <w:rsid w:val="00BF5909"/>
    <w:rsid w:val="00BF5D2B"/>
    <w:rsid w:val="00BF5E70"/>
    <w:rsid w:val="00BF6046"/>
    <w:rsid w:val="00BF6942"/>
    <w:rsid w:val="00BF6E72"/>
    <w:rsid w:val="00BF7376"/>
    <w:rsid w:val="00BF7861"/>
    <w:rsid w:val="00BF7B70"/>
    <w:rsid w:val="00BF7CBC"/>
    <w:rsid w:val="00C00452"/>
    <w:rsid w:val="00C0081E"/>
    <w:rsid w:val="00C010ED"/>
    <w:rsid w:val="00C01591"/>
    <w:rsid w:val="00C01A9C"/>
    <w:rsid w:val="00C01BF7"/>
    <w:rsid w:val="00C025A0"/>
    <w:rsid w:val="00C02CD2"/>
    <w:rsid w:val="00C02E34"/>
    <w:rsid w:val="00C02EDC"/>
    <w:rsid w:val="00C02EF4"/>
    <w:rsid w:val="00C03C4F"/>
    <w:rsid w:val="00C03D57"/>
    <w:rsid w:val="00C03EB5"/>
    <w:rsid w:val="00C041FD"/>
    <w:rsid w:val="00C042C9"/>
    <w:rsid w:val="00C0527A"/>
    <w:rsid w:val="00C05F50"/>
    <w:rsid w:val="00C067C7"/>
    <w:rsid w:val="00C06DA9"/>
    <w:rsid w:val="00C075B3"/>
    <w:rsid w:val="00C0762B"/>
    <w:rsid w:val="00C07B97"/>
    <w:rsid w:val="00C10B46"/>
    <w:rsid w:val="00C10B6C"/>
    <w:rsid w:val="00C10B88"/>
    <w:rsid w:val="00C10CCF"/>
    <w:rsid w:val="00C10F52"/>
    <w:rsid w:val="00C11499"/>
    <w:rsid w:val="00C120DC"/>
    <w:rsid w:val="00C1340E"/>
    <w:rsid w:val="00C138E0"/>
    <w:rsid w:val="00C13BC1"/>
    <w:rsid w:val="00C13BEF"/>
    <w:rsid w:val="00C14506"/>
    <w:rsid w:val="00C14F6D"/>
    <w:rsid w:val="00C15134"/>
    <w:rsid w:val="00C152A9"/>
    <w:rsid w:val="00C15B9D"/>
    <w:rsid w:val="00C161EA"/>
    <w:rsid w:val="00C1707E"/>
    <w:rsid w:val="00C177EA"/>
    <w:rsid w:val="00C17FC1"/>
    <w:rsid w:val="00C201AA"/>
    <w:rsid w:val="00C20758"/>
    <w:rsid w:val="00C2086A"/>
    <w:rsid w:val="00C20DD6"/>
    <w:rsid w:val="00C21B39"/>
    <w:rsid w:val="00C21E76"/>
    <w:rsid w:val="00C222CF"/>
    <w:rsid w:val="00C22FA4"/>
    <w:rsid w:val="00C23081"/>
    <w:rsid w:val="00C234F6"/>
    <w:rsid w:val="00C23747"/>
    <w:rsid w:val="00C23CF5"/>
    <w:rsid w:val="00C24098"/>
    <w:rsid w:val="00C241B1"/>
    <w:rsid w:val="00C242A5"/>
    <w:rsid w:val="00C248CC"/>
    <w:rsid w:val="00C24AAC"/>
    <w:rsid w:val="00C24F76"/>
    <w:rsid w:val="00C25164"/>
    <w:rsid w:val="00C255BF"/>
    <w:rsid w:val="00C25705"/>
    <w:rsid w:val="00C27657"/>
    <w:rsid w:val="00C304FE"/>
    <w:rsid w:val="00C309F5"/>
    <w:rsid w:val="00C30BEA"/>
    <w:rsid w:val="00C31057"/>
    <w:rsid w:val="00C31259"/>
    <w:rsid w:val="00C31D5E"/>
    <w:rsid w:val="00C3234B"/>
    <w:rsid w:val="00C3260C"/>
    <w:rsid w:val="00C32706"/>
    <w:rsid w:val="00C328A4"/>
    <w:rsid w:val="00C328CF"/>
    <w:rsid w:val="00C32BDD"/>
    <w:rsid w:val="00C33148"/>
    <w:rsid w:val="00C33B7D"/>
    <w:rsid w:val="00C3467A"/>
    <w:rsid w:val="00C34994"/>
    <w:rsid w:val="00C34E62"/>
    <w:rsid w:val="00C3557D"/>
    <w:rsid w:val="00C357B6"/>
    <w:rsid w:val="00C35C71"/>
    <w:rsid w:val="00C35F3E"/>
    <w:rsid w:val="00C365EC"/>
    <w:rsid w:val="00C36A7E"/>
    <w:rsid w:val="00C36B28"/>
    <w:rsid w:val="00C36B37"/>
    <w:rsid w:val="00C36C0D"/>
    <w:rsid w:val="00C370D7"/>
    <w:rsid w:val="00C3727F"/>
    <w:rsid w:val="00C374A2"/>
    <w:rsid w:val="00C376E5"/>
    <w:rsid w:val="00C3772E"/>
    <w:rsid w:val="00C37AD0"/>
    <w:rsid w:val="00C37EE1"/>
    <w:rsid w:val="00C37F3C"/>
    <w:rsid w:val="00C4028E"/>
    <w:rsid w:val="00C4056E"/>
    <w:rsid w:val="00C4069C"/>
    <w:rsid w:val="00C40BC7"/>
    <w:rsid w:val="00C40EF0"/>
    <w:rsid w:val="00C40FE5"/>
    <w:rsid w:val="00C4130A"/>
    <w:rsid w:val="00C4138D"/>
    <w:rsid w:val="00C415D4"/>
    <w:rsid w:val="00C417A2"/>
    <w:rsid w:val="00C41D5C"/>
    <w:rsid w:val="00C42305"/>
    <w:rsid w:val="00C42900"/>
    <w:rsid w:val="00C4294E"/>
    <w:rsid w:val="00C42EDA"/>
    <w:rsid w:val="00C42F2E"/>
    <w:rsid w:val="00C44231"/>
    <w:rsid w:val="00C451EE"/>
    <w:rsid w:val="00C452DC"/>
    <w:rsid w:val="00C45BFC"/>
    <w:rsid w:val="00C46048"/>
    <w:rsid w:val="00C46055"/>
    <w:rsid w:val="00C46A86"/>
    <w:rsid w:val="00C46F27"/>
    <w:rsid w:val="00C471E7"/>
    <w:rsid w:val="00C47253"/>
    <w:rsid w:val="00C47DE2"/>
    <w:rsid w:val="00C500E4"/>
    <w:rsid w:val="00C504FF"/>
    <w:rsid w:val="00C51042"/>
    <w:rsid w:val="00C5156B"/>
    <w:rsid w:val="00C52BF3"/>
    <w:rsid w:val="00C52E09"/>
    <w:rsid w:val="00C52F8E"/>
    <w:rsid w:val="00C53061"/>
    <w:rsid w:val="00C53DE2"/>
    <w:rsid w:val="00C53FFA"/>
    <w:rsid w:val="00C54959"/>
    <w:rsid w:val="00C551E5"/>
    <w:rsid w:val="00C551F8"/>
    <w:rsid w:val="00C55231"/>
    <w:rsid w:val="00C55D45"/>
    <w:rsid w:val="00C55ECE"/>
    <w:rsid w:val="00C55FAD"/>
    <w:rsid w:val="00C55FCA"/>
    <w:rsid w:val="00C56199"/>
    <w:rsid w:val="00C57835"/>
    <w:rsid w:val="00C57E96"/>
    <w:rsid w:val="00C60086"/>
    <w:rsid w:val="00C6053E"/>
    <w:rsid w:val="00C619BB"/>
    <w:rsid w:val="00C61FA1"/>
    <w:rsid w:val="00C62A64"/>
    <w:rsid w:val="00C63098"/>
    <w:rsid w:val="00C63B90"/>
    <w:rsid w:val="00C641FD"/>
    <w:rsid w:val="00C646C7"/>
    <w:rsid w:val="00C654CF"/>
    <w:rsid w:val="00C654ED"/>
    <w:rsid w:val="00C657B1"/>
    <w:rsid w:val="00C65D9F"/>
    <w:rsid w:val="00C662D4"/>
    <w:rsid w:val="00C6661C"/>
    <w:rsid w:val="00C66967"/>
    <w:rsid w:val="00C67444"/>
    <w:rsid w:val="00C67599"/>
    <w:rsid w:val="00C67D53"/>
    <w:rsid w:val="00C70177"/>
    <w:rsid w:val="00C70892"/>
    <w:rsid w:val="00C70D18"/>
    <w:rsid w:val="00C70DD9"/>
    <w:rsid w:val="00C71315"/>
    <w:rsid w:val="00C72CEA"/>
    <w:rsid w:val="00C73091"/>
    <w:rsid w:val="00C731CF"/>
    <w:rsid w:val="00C7356E"/>
    <w:rsid w:val="00C736E8"/>
    <w:rsid w:val="00C743AA"/>
    <w:rsid w:val="00C743AC"/>
    <w:rsid w:val="00C74DC4"/>
    <w:rsid w:val="00C758E4"/>
    <w:rsid w:val="00C75910"/>
    <w:rsid w:val="00C75F75"/>
    <w:rsid w:val="00C7657F"/>
    <w:rsid w:val="00C76805"/>
    <w:rsid w:val="00C76CE9"/>
    <w:rsid w:val="00C771A6"/>
    <w:rsid w:val="00C77678"/>
    <w:rsid w:val="00C80352"/>
    <w:rsid w:val="00C80CB7"/>
    <w:rsid w:val="00C8152D"/>
    <w:rsid w:val="00C816C2"/>
    <w:rsid w:val="00C8177E"/>
    <w:rsid w:val="00C82077"/>
    <w:rsid w:val="00C82697"/>
    <w:rsid w:val="00C82C67"/>
    <w:rsid w:val="00C8321C"/>
    <w:rsid w:val="00C840A0"/>
    <w:rsid w:val="00C845A7"/>
    <w:rsid w:val="00C847CD"/>
    <w:rsid w:val="00C84FFC"/>
    <w:rsid w:val="00C85153"/>
    <w:rsid w:val="00C853FC"/>
    <w:rsid w:val="00C854DA"/>
    <w:rsid w:val="00C85501"/>
    <w:rsid w:val="00C85AD6"/>
    <w:rsid w:val="00C85FFB"/>
    <w:rsid w:val="00C86120"/>
    <w:rsid w:val="00C8622D"/>
    <w:rsid w:val="00C86728"/>
    <w:rsid w:val="00C86C93"/>
    <w:rsid w:val="00C86F10"/>
    <w:rsid w:val="00C87577"/>
    <w:rsid w:val="00C877CF"/>
    <w:rsid w:val="00C90A74"/>
    <w:rsid w:val="00C90C8C"/>
    <w:rsid w:val="00C90EE0"/>
    <w:rsid w:val="00C91475"/>
    <w:rsid w:val="00C914E1"/>
    <w:rsid w:val="00C91BCF"/>
    <w:rsid w:val="00C92006"/>
    <w:rsid w:val="00C9265F"/>
    <w:rsid w:val="00C92BF5"/>
    <w:rsid w:val="00C92F6B"/>
    <w:rsid w:val="00C9300A"/>
    <w:rsid w:val="00C930CE"/>
    <w:rsid w:val="00C93948"/>
    <w:rsid w:val="00C93A58"/>
    <w:rsid w:val="00C93CDB"/>
    <w:rsid w:val="00C94036"/>
    <w:rsid w:val="00C94842"/>
    <w:rsid w:val="00C95954"/>
    <w:rsid w:val="00C95CD2"/>
    <w:rsid w:val="00C96962"/>
    <w:rsid w:val="00C96C09"/>
    <w:rsid w:val="00C96EA0"/>
    <w:rsid w:val="00C97B14"/>
    <w:rsid w:val="00C97D7D"/>
    <w:rsid w:val="00C97F46"/>
    <w:rsid w:val="00CA082E"/>
    <w:rsid w:val="00CA0C6F"/>
    <w:rsid w:val="00CA0F94"/>
    <w:rsid w:val="00CA1A4B"/>
    <w:rsid w:val="00CA1A6D"/>
    <w:rsid w:val="00CA2E6E"/>
    <w:rsid w:val="00CA3009"/>
    <w:rsid w:val="00CA3418"/>
    <w:rsid w:val="00CA3A27"/>
    <w:rsid w:val="00CA5019"/>
    <w:rsid w:val="00CA51ED"/>
    <w:rsid w:val="00CA549A"/>
    <w:rsid w:val="00CA67E4"/>
    <w:rsid w:val="00CA6C8C"/>
    <w:rsid w:val="00CA6CC5"/>
    <w:rsid w:val="00CA7292"/>
    <w:rsid w:val="00CA795D"/>
    <w:rsid w:val="00CA7D82"/>
    <w:rsid w:val="00CB013C"/>
    <w:rsid w:val="00CB0ED7"/>
    <w:rsid w:val="00CB0F0B"/>
    <w:rsid w:val="00CB1442"/>
    <w:rsid w:val="00CB148D"/>
    <w:rsid w:val="00CB1644"/>
    <w:rsid w:val="00CB1821"/>
    <w:rsid w:val="00CB20A8"/>
    <w:rsid w:val="00CB290D"/>
    <w:rsid w:val="00CB2D3C"/>
    <w:rsid w:val="00CB2DC6"/>
    <w:rsid w:val="00CB4CA5"/>
    <w:rsid w:val="00CB5D20"/>
    <w:rsid w:val="00CB6079"/>
    <w:rsid w:val="00CB6112"/>
    <w:rsid w:val="00CB6D2C"/>
    <w:rsid w:val="00CB733E"/>
    <w:rsid w:val="00CB740C"/>
    <w:rsid w:val="00CB779B"/>
    <w:rsid w:val="00CB78CE"/>
    <w:rsid w:val="00CB7A12"/>
    <w:rsid w:val="00CB7DBA"/>
    <w:rsid w:val="00CC0221"/>
    <w:rsid w:val="00CC02AB"/>
    <w:rsid w:val="00CC040E"/>
    <w:rsid w:val="00CC0E30"/>
    <w:rsid w:val="00CC1013"/>
    <w:rsid w:val="00CC11F7"/>
    <w:rsid w:val="00CC2470"/>
    <w:rsid w:val="00CC2C41"/>
    <w:rsid w:val="00CC337F"/>
    <w:rsid w:val="00CC33C6"/>
    <w:rsid w:val="00CC42D3"/>
    <w:rsid w:val="00CC4320"/>
    <w:rsid w:val="00CC4663"/>
    <w:rsid w:val="00CC4AEB"/>
    <w:rsid w:val="00CC4D80"/>
    <w:rsid w:val="00CC5A50"/>
    <w:rsid w:val="00CC64DB"/>
    <w:rsid w:val="00CC74E9"/>
    <w:rsid w:val="00CD0253"/>
    <w:rsid w:val="00CD0E87"/>
    <w:rsid w:val="00CD1297"/>
    <w:rsid w:val="00CD14FE"/>
    <w:rsid w:val="00CD1677"/>
    <w:rsid w:val="00CD18D2"/>
    <w:rsid w:val="00CD1BA9"/>
    <w:rsid w:val="00CD1C49"/>
    <w:rsid w:val="00CD282B"/>
    <w:rsid w:val="00CD2CD7"/>
    <w:rsid w:val="00CD30F9"/>
    <w:rsid w:val="00CD36A1"/>
    <w:rsid w:val="00CD3770"/>
    <w:rsid w:val="00CD398C"/>
    <w:rsid w:val="00CD51B0"/>
    <w:rsid w:val="00CD5BF2"/>
    <w:rsid w:val="00CD6580"/>
    <w:rsid w:val="00CD661B"/>
    <w:rsid w:val="00CD6F1B"/>
    <w:rsid w:val="00CD720B"/>
    <w:rsid w:val="00CD72FA"/>
    <w:rsid w:val="00CD77D7"/>
    <w:rsid w:val="00CD7D0D"/>
    <w:rsid w:val="00CE0959"/>
    <w:rsid w:val="00CE1030"/>
    <w:rsid w:val="00CE1F5E"/>
    <w:rsid w:val="00CE209E"/>
    <w:rsid w:val="00CE2712"/>
    <w:rsid w:val="00CE285E"/>
    <w:rsid w:val="00CE2D27"/>
    <w:rsid w:val="00CE5267"/>
    <w:rsid w:val="00CE7438"/>
    <w:rsid w:val="00CE7567"/>
    <w:rsid w:val="00CE7962"/>
    <w:rsid w:val="00CE7E4E"/>
    <w:rsid w:val="00CF0F79"/>
    <w:rsid w:val="00CF10AB"/>
    <w:rsid w:val="00CF10CB"/>
    <w:rsid w:val="00CF185E"/>
    <w:rsid w:val="00CF2248"/>
    <w:rsid w:val="00CF255C"/>
    <w:rsid w:val="00CF25EE"/>
    <w:rsid w:val="00CF274A"/>
    <w:rsid w:val="00CF27A3"/>
    <w:rsid w:val="00CF302E"/>
    <w:rsid w:val="00CF38D9"/>
    <w:rsid w:val="00CF3C60"/>
    <w:rsid w:val="00CF3DAE"/>
    <w:rsid w:val="00CF4365"/>
    <w:rsid w:val="00CF60A2"/>
    <w:rsid w:val="00CF616F"/>
    <w:rsid w:val="00CF61A1"/>
    <w:rsid w:val="00CF6513"/>
    <w:rsid w:val="00CF7268"/>
    <w:rsid w:val="00CF7356"/>
    <w:rsid w:val="00CF78A1"/>
    <w:rsid w:val="00CF7CD3"/>
    <w:rsid w:val="00CF7DBC"/>
    <w:rsid w:val="00D0032B"/>
    <w:rsid w:val="00D00395"/>
    <w:rsid w:val="00D0096E"/>
    <w:rsid w:val="00D01250"/>
    <w:rsid w:val="00D014D2"/>
    <w:rsid w:val="00D01C95"/>
    <w:rsid w:val="00D022C3"/>
    <w:rsid w:val="00D02334"/>
    <w:rsid w:val="00D02AF9"/>
    <w:rsid w:val="00D039B7"/>
    <w:rsid w:val="00D03CE7"/>
    <w:rsid w:val="00D044FC"/>
    <w:rsid w:val="00D0466F"/>
    <w:rsid w:val="00D054CE"/>
    <w:rsid w:val="00D05588"/>
    <w:rsid w:val="00D05FB0"/>
    <w:rsid w:val="00D0611D"/>
    <w:rsid w:val="00D06705"/>
    <w:rsid w:val="00D0698B"/>
    <w:rsid w:val="00D06DC8"/>
    <w:rsid w:val="00D070CF"/>
    <w:rsid w:val="00D070F5"/>
    <w:rsid w:val="00D07969"/>
    <w:rsid w:val="00D07BEF"/>
    <w:rsid w:val="00D07ECC"/>
    <w:rsid w:val="00D07FBE"/>
    <w:rsid w:val="00D10002"/>
    <w:rsid w:val="00D10428"/>
    <w:rsid w:val="00D104C1"/>
    <w:rsid w:val="00D10FA4"/>
    <w:rsid w:val="00D11468"/>
    <w:rsid w:val="00D1164D"/>
    <w:rsid w:val="00D117A6"/>
    <w:rsid w:val="00D127EE"/>
    <w:rsid w:val="00D1292A"/>
    <w:rsid w:val="00D12DDF"/>
    <w:rsid w:val="00D12F07"/>
    <w:rsid w:val="00D13050"/>
    <w:rsid w:val="00D13BD5"/>
    <w:rsid w:val="00D13C8F"/>
    <w:rsid w:val="00D13CD5"/>
    <w:rsid w:val="00D13F4D"/>
    <w:rsid w:val="00D140B0"/>
    <w:rsid w:val="00D1411C"/>
    <w:rsid w:val="00D14786"/>
    <w:rsid w:val="00D15026"/>
    <w:rsid w:val="00D1578A"/>
    <w:rsid w:val="00D16112"/>
    <w:rsid w:val="00D1613C"/>
    <w:rsid w:val="00D16226"/>
    <w:rsid w:val="00D16235"/>
    <w:rsid w:val="00D16CE9"/>
    <w:rsid w:val="00D16E3B"/>
    <w:rsid w:val="00D177D4"/>
    <w:rsid w:val="00D179AF"/>
    <w:rsid w:val="00D17DE4"/>
    <w:rsid w:val="00D200AD"/>
    <w:rsid w:val="00D206D4"/>
    <w:rsid w:val="00D20952"/>
    <w:rsid w:val="00D20C1C"/>
    <w:rsid w:val="00D20E98"/>
    <w:rsid w:val="00D21CB6"/>
    <w:rsid w:val="00D22931"/>
    <w:rsid w:val="00D2293B"/>
    <w:rsid w:val="00D22ADD"/>
    <w:rsid w:val="00D23E00"/>
    <w:rsid w:val="00D23E3A"/>
    <w:rsid w:val="00D24238"/>
    <w:rsid w:val="00D2496F"/>
    <w:rsid w:val="00D24C4E"/>
    <w:rsid w:val="00D252D9"/>
    <w:rsid w:val="00D25760"/>
    <w:rsid w:val="00D26FBC"/>
    <w:rsid w:val="00D278F6"/>
    <w:rsid w:val="00D27F71"/>
    <w:rsid w:val="00D31296"/>
    <w:rsid w:val="00D325FA"/>
    <w:rsid w:val="00D328AC"/>
    <w:rsid w:val="00D32945"/>
    <w:rsid w:val="00D33B6B"/>
    <w:rsid w:val="00D33E9C"/>
    <w:rsid w:val="00D3406C"/>
    <w:rsid w:val="00D34719"/>
    <w:rsid w:val="00D352D3"/>
    <w:rsid w:val="00D35734"/>
    <w:rsid w:val="00D3578B"/>
    <w:rsid w:val="00D35BB4"/>
    <w:rsid w:val="00D35D34"/>
    <w:rsid w:val="00D36B48"/>
    <w:rsid w:val="00D3749B"/>
    <w:rsid w:val="00D37B4D"/>
    <w:rsid w:val="00D37CF3"/>
    <w:rsid w:val="00D37DCA"/>
    <w:rsid w:val="00D4079A"/>
    <w:rsid w:val="00D40A6E"/>
    <w:rsid w:val="00D417CB"/>
    <w:rsid w:val="00D439BF"/>
    <w:rsid w:val="00D43ABA"/>
    <w:rsid w:val="00D440C5"/>
    <w:rsid w:val="00D445B1"/>
    <w:rsid w:val="00D4478F"/>
    <w:rsid w:val="00D45179"/>
    <w:rsid w:val="00D45BA5"/>
    <w:rsid w:val="00D45BCD"/>
    <w:rsid w:val="00D461A8"/>
    <w:rsid w:val="00D46912"/>
    <w:rsid w:val="00D4711E"/>
    <w:rsid w:val="00D47F12"/>
    <w:rsid w:val="00D50284"/>
    <w:rsid w:val="00D50DC2"/>
    <w:rsid w:val="00D50E68"/>
    <w:rsid w:val="00D50F9C"/>
    <w:rsid w:val="00D512F2"/>
    <w:rsid w:val="00D5139F"/>
    <w:rsid w:val="00D5180A"/>
    <w:rsid w:val="00D51906"/>
    <w:rsid w:val="00D527DA"/>
    <w:rsid w:val="00D52B2D"/>
    <w:rsid w:val="00D5305B"/>
    <w:rsid w:val="00D53214"/>
    <w:rsid w:val="00D5419D"/>
    <w:rsid w:val="00D546B6"/>
    <w:rsid w:val="00D546D8"/>
    <w:rsid w:val="00D54859"/>
    <w:rsid w:val="00D54C5A"/>
    <w:rsid w:val="00D54C5F"/>
    <w:rsid w:val="00D54E1D"/>
    <w:rsid w:val="00D5520D"/>
    <w:rsid w:val="00D5554F"/>
    <w:rsid w:val="00D55576"/>
    <w:rsid w:val="00D5584A"/>
    <w:rsid w:val="00D55BDE"/>
    <w:rsid w:val="00D55CDF"/>
    <w:rsid w:val="00D55F62"/>
    <w:rsid w:val="00D5633F"/>
    <w:rsid w:val="00D566A8"/>
    <w:rsid w:val="00D57156"/>
    <w:rsid w:val="00D57527"/>
    <w:rsid w:val="00D60AFE"/>
    <w:rsid w:val="00D60B3F"/>
    <w:rsid w:val="00D61B7D"/>
    <w:rsid w:val="00D61B87"/>
    <w:rsid w:val="00D61E83"/>
    <w:rsid w:val="00D61F79"/>
    <w:rsid w:val="00D623D7"/>
    <w:rsid w:val="00D6265E"/>
    <w:rsid w:val="00D633E1"/>
    <w:rsid w:val="00D641CE"/>
    <w:rsid w:val="00D641F7"/>
    <w:rsid w:val="00D64261"/>
    <w:rsid w:val="00D645A3"/>
    <w:rsid w:val="00D65716"/>
    <w:rsid w:val="00D6644A"/>
    <w:rsid w:val="00D665A5"/>
    <w:rsid w:val="00D66B59"/>
    <w:rsid w:val="00D67270"/>
    <w:rsid w:val="00D7025E"/>
    <w:rsid w:val="00D7100B"/>
    <w:rsid w:val="00D710AF"/>
    <w:rsid w:val="00D716BB"/>
    <w:rsid w:val="00D71969"/>
    <w:rsid w:val="00D71AB1"/>
    <w:rsid w:val="00D72755"/>
    <w:rsid w:val="00D72B49"/>
    <w:rsid w:val="00D73548"/>
    <w:rsid w:val="00D73848"/>
    <w:rsid w:val="00D7407C"/>
    <w:rsid w:val="00D75E44"/>
    <w:rsid w:val="00D760B3"/>
    <w:rsid w:val="00D76706"/>
    <w:rsid w:val="00D769F2"/>
    <w:rsid w:val="00D76AA0"/>
    <w:rsid w:val="00D77267"/>
    <w:rsid w:val="00D7726D"/>
    <w:rsid w:val="00D77F43"/>
    <w:rsid w:val="00D80C44"/>
    <w:rsid w:val="00D815C1"/>
    <w:rsid w:val="00D81679"/>
    <w:rsid w:val="00D82030"/>
    <w:rsid w:val="00D8227C"/>
    <w:rsid w:val="00D8341A"/>
    <w:rsid w:val="00D83B5E"/>
    <w:rsid w:val="00D8418C"/>
    <w:rsid w:val="00D845CB"/>
    <w:rsid w:val="00D846DD"/>
    <w:rsid w:val="00D8474A"/>
    <w:rsid w:val="00D84AC9"/>
    <w:rsid w:val="00D84BB0"/>
    <w:rsid w:val="00D851A6"/>
    <w:rsid w:val="00D8577B"/>
    <w:rsid w:val="00D858D1"/>
    <w:rsid w:val="00D85C81"/>
    <w:rsid w:val="00D85CEA"/>
    <w:rsid w:val="00D8601E"/>
    <w:rsid w:val="00D863E8"/>
    <w:rsid w:val="00D8646E"/>
    <w:rsid w:val="00D86E8A"/>
    <w:rsid w:val="00D87FF2"/>
    <w:rsid w:val="00D90EA9"/>
    <w:rsid w:val="00D91087"/>
    <w:rsid w:val="00D914CD"/>
    <w:rsid w:val="00D91633"/>
    <w:rsid w:val="00D91BE5"/>
    <w:rsid w:val="00D91E05"/>
    <w:rsid w:val="00D92719"/>
    <w:rsid w:val="00D92D22"/>
    <w:rsid w:val="00D94116"/>
    <w:rsid w:val="00D946AA"/>
    <w:rsid w:val="00D94A97"/>
    <w:rsid w:val="00D94D1B"/>
    <w:rsid w:val="00D950DA"/>
    <w:rsid w:val="00D9588E"/>
    <w:rsid w:val="00D960BA"/>
    <w:rsid w:val="00D9661C"/>
    <w:rsid w:val="00D9742F"/>
    <w:rsid w:val="00D97B41"/>
    <w:rsid w:val="00D97EEA"/>
    <w:rsid w:val="00DA003E"/>
    <w:rsid w:val="00DA072D"/>
    <w:rsid w:val="00DA0851"/>
    <w:rsid w:val="00DA0E2E"/>
    <w:rsid w:val="00DA100C"/>
    <w:rsid w:val="00DA104F"/>
    <w:rsid w:val="00DA113D"/>
    <w:rsid w:val="00DA1152"/>
    <w:rsid w:val="00DA13AE"/>
    <w:rsid w:val="00DA163E"/>
    <w:rsid w:val="00DA1E03"/>
    <w:rsid w:val="00DA1EE2"/>
    <w:rsid w:val="00DA2349"/>
    <w:rsid w:val="00DA25DA"/>
    <w:rsid w:val="00DA34C2"/>
    <w:rsid w:val="00DA3611"/>
    <w:rsid w:val="00DA41FA"/>
    <w:rsid w:val="00DA4354"/>
    <w:rsid w:val="00DA52A0"/>
    <w:rsid w:val="00DA5BAD"/>
    <w:rsid w:val="00DA5EC1"/>
    <w:rsid w:val="00DA64BA"/>
    <w:rsid w:val="00DA6980"/>
    <w:rsid w:val="00DA7566"/>
    <w:rsid w:val="00DA7941"/>
    <w:rsid w:val="00DA7B22"/>
    <w:rsid w:val="00DB00BC"/>
    <w:rsid w:val="00DB0594"/>
    <w:rsid w:val="00DB17FE"/>
    <w:rsid w:val="00DB19CC"/>
    <w:rsid w:val="00DB1C9D"/>
    <w:rsid w:val="00DB290E"/>
    <w:rsid w:val="00DB3303"/>
    <w:rsid w:val="00DB3E33"/>
    <w:rsid w:val="00DB3F5F"/>
    <w:rsid w:val="00DB427F"/>
    <w:rsid w:val="00DB4CAA"/>
    <w:rsid w:val="00DB4CB9"/>
    <w:rsid w:val="00DB54F7"/>
    <w:rsid w:val="00DB609A"/>
    <w:rsid w:val="00DB6176"/>
    <w:rsid w:val="00DB6573"/>
    <w:rsid w:val="00DB67F1"/>
    <w:rsid w:val="00DB69CC"/>
    <w:rsid w:val="00DB6CF1"/>
    <w:rsid w:val="00DB7613"/>
    <w:rsid w:val="00DB7F02"/>
    <w:rsid w:val="00DC0365"/>
    <w:rsid w:val="00DC095B"/>
    <w:rsid w:val="00DC0DF0"/>
    <w:rsid w:val="00DC150B"/>
    <w:rsid w:val="00DC1678"/>
    <w:rsid w:val="00DC1922"/>
    <w:rsid w:val="00DC21DD"/>
    <w:rsid w:val="00DC2997"/>
    <w:rsid w:val="00DC2DAD"/>
    <w:rsid w:val="00DC327B"/>
    <w:rsid w:val="00DC352F"/>
    <w:rsid w:val="00DC3707"/>
    <w:rsid w:val="00DC371F"/>
    <w:rsid w:val="00DC4279"/>
    <w:rsid w:val="00DC4651"/>
    <w:rsid w:val="00DC47FA"/>
    <w:rsid w:val="00DC5559"/>
    <w:rsid w:val="00DC590C"/>
    <w:rsid w:val="00DC5BDC"/>
    <w:rsid w:val="00DC5E79"/>
    <w:rsid w:val="00DC5FD1"/>
    <w:rsid w:val="00DC632D"/>
    <w:rsid w:val="00DC6F73"/>
    <w:rsid w:val="00DC717A"/>
    <w:rsid w:val="00DD04CB"/>
    <w:rsid w:val="00DD0873"/>
    <w:rsid w:val="00DD0E4C"/>
    <w:rsid w:val="00DD1028"/>
    <w:rsid w:val="00DD14CA"/>
    <w:rsid w:val="00DD1A19"/>
    <w:rsid w:val="00DD1D92"/>
    <w:rsid w:val="00DD2001"/>
    <w:rsid w:val="00DD202C"/>
    <w:rsid w:val="00DD20D2"/>
    <w:rsid w:val="00DD2841"/>
    <w:rsid w:val="00DD2DCA"/>
    <w:rsid w:val="00DD34B5"/>
    <w:rsid w:val="00DD3C83"/>
    <w:rsid w:val="00DD3FF7"/>
    <w:rsid w:val="00DD4522"/>
    <w:rsid w:val="00DD4990"/>
    <w:rsid w:val="00DD4F81"/>
    <w:rsid w:val="00DD52E5"/>
    <w:rsid w:val="00DD53E9"/>
    <w:rsid w:val="00DD5422"/>
    <w:rsid w:val="00DD5458"/>
    <w:rsid w:val="00DD5AEE"/>
    <w:rsid w:val="00DD61BD"/>
    <w:rsid w:val="00DD64B4"/>
    <w:rsid w:val="00DD689E"/>
    <w:rsid w:val="00DD72AD"/>
    <w:rsid w:val="00DD7A8D"/>
    <w:rsid w:val="00DE04C1"/>
    <w:rsid w:val="00DE0765"/>
    <w:rsid w:val="00DE1C68"/>
    <w:rsid w:val="00DE1D40"/>
    <w:rsid w:val="00DE26FD"/>
    <w:rsid w:val="00DE277F"/>
    <w:rsid w:val="00DE292C"/>
    <w:rsid w:val="00DE29EF"/>
    <w:rsid w:val="00DE2A30"/>
    <w:rsid w:val="00DE3573"/>
    <w:rsid w:val="00DE36A4"/>
    <w:rsid w:val="00DE3832"/>
    <w:rsid w:val="00DE3925"/>
    <w:rsid w:val="00DE4B2D"/>
    <w:rsid w:val="00DE55F4"/>
    <w:rsid w:val="00DE6424"/>
    <w:rsid w:val="00DE700E"/>
    <w:rsid w:val="00DE726B"/>
    <w:rsid w:val="00DE7BE2"/>
    <w:rsid w:val="00DE7EAE"/>
    <w:rsid w:val="00DF0602"/>
    <w:rsid w:val="00DF08CE"/>
    <w:rsid w:val="00DF1E9D"/>
    <w:rsid w:val="00DF245B"/>
    <w:rsid w:val="00DF25B0"/>
    <w:rsid w:val="00DF28AB"/>
    <w:rsid w:val="00DF2AF1"/>
    <w:rsid w:val="00DF30F2"/>
    <w:rsid w:val="00DF3170"/>
    <w:rsid w:val="00DF3453"/>
    <w:rsid w:val="00DF34E6"/>
    <w:rsid w:val="00DF3D96"/>
    <w:rsid w:val="00DF3E65"/>
    <w:rsid w:val="00DF467F"/>
    <w:rsid w:val="00DF4FD6"/>
    <w:rsid w:val="00DF55A8"/>
    <w:rsid w:val="00DF7945"/>
    <w:rsid w:val="00DF7B4A"/>
    <w:rsid w:val="00E006FF"/>
    <w:rsid w:val="00E007E5"/>
    <w:rsid w:val="00E01340"/>
    <w:rsid w:val="00E016D3"/>
    <w:rsid w:val="00E01B4C"/>
    <w:rsid w:val="00E0245E"/>
    <w:rsid w:val="00E02C82"/>
    <w:rsid w:val="00E03242"/>
    <w:rsid w:val="00E03679"/>
    <w:rsid w:val="00E03A6D"/>
    <w:rsid w:val="00E040A4"/>
    <w:rsid w:val="00E04C9E"/>
    <w:rsid w:val="00E05756"/>
    <w:rsid w:val="00E06783"/>
    <w:rsid w:val="00E07492"/>
    <w:rsid w:val="00E07C95"/>
    <w:rsid w:val="00E07D40"/>
    <w:rsid w:val="00E10114"/>
    <w:rsid w:val="00E1085E"/>
    <w:rsid w:val="00E10DBC"/>
    <w:rsid w:val="00E10E55"/>
    <w:rsid w:val="00E10ED4"/>
    <w:rsid w:val="00E10EED"/>
    <w:rsid w:val="00E10F20"/>
    <w:rsid w:val="00E11069"/>
    <w:rsid w:val="00E114B0"/>
    <w:rsid w:val="00E1172B"/>
    <w:rsid w:val="00E11944"/>
    <w:rsid w:val="00E11947"/>
    <w:rsid w:val="00E11F4E"/>
    <w:rsid w:val="00E12097"/>
    <w:rsid w:val="00E12259"/>
    <w:rsid w:val="00E1290C"/>
    <w:rsid w:val="00E13D12"/>
    <w:rsid w:val="00E1431F"/>
    <w:rsid w:val="00E14B61"/>
    <w:rsid w:val="00E150C2"/>
    <w:rsid w:val="00E150C8"/>
    <w:rsid w:val="00E1564C"/>
    <w:rsid w:val="00E15942"/>
    <w:rsid w:val="00E15B19"/>
    <w:rsid w:val="00E15C78"/>
    <w:rsid w:val="00E15DEF"/>
    <w:rsid w:val="00E16C4A"/>
    <w:rsid w:val="00E171B0"/>
    <w:rsid w:val="00E17444"/>
    <w:rsid w:val="00E176CC"/>
    <w:rsid w:val="00E20661"/>
    <w:rsid w:val="00E20879"/>
    <w:rsid w:val="00E20A5F"/>
    <w:rsid w:val="00E20D5B"/>
    <w:rsid w:val="00E216FC"/>
    <w:rsid w:val="00E21839"/>
    <w:rsid w:val="00E224AA"/>
    <w:rsid w:val="00E2253D"/>
    <w:rsid w:val="00E226C5"/>
    <w:rsid w:val="00E22CA8"/>
    <w:rsid w:val="00E23359"/>
    <w:rsid w:val="00E2378F"/>
    <w:rsid w:val="00E240A3"/>
    <w:rsid w:val="00E2420E"/>
    <w:rsid w:val="00E24432"/>
    <w:rsid w:val="00E24982"/>
    <w:rsid w:val="00E24C49"/>
    <w:rsid w:val="00E24EE2"/>
    <w:rsid w:val="00E250B3"/>
    <w:rsid w:val="00E2547C"/>
    <w:rsid w:val="00E25AD4"/>
    <w:rsid w:val="00E25BF8"/>
    <w:rsid w:val="00E269E7"/>
    <w:rsid w:val="00E26D80"/>
    <w:rsid w:val="00E26FA0"/>
    <w:rsid w:val="00E27165"/>
    <w:rsid w:val="00E2743C"/>
    <w:rsid w:val="00E27721"/>
    <w:rsid w:val="00E2775E"/>
    <w:rsid w:val="00E277FE"/>
    <w:rsid w:val="00E27D5D"/>
    <w:rsid w:val="00E301EA"/>
    <w:rsid w:val="00E305C8"/>
    <w:rsid w:val="00E31065"/>
    <w:rsid w:val="00E312E8"/>
    <w:rsid w:val="00E31684"/>
    <w:rsid w:val="00E3187E"/>
    <w:rsid w:val="00E31D07"/>
    <w:rsid w:val="00E31E20"/>
    <w:rsid w:val="00E31FA8"/>
    <w:rsid w:val="00E33AC5"/>
    <w:rsid w:val="00E348F0"/>
    <w:rsid w:val="00E34A9B"/>
    <w:rsid w:val="00E3528E"/>
    <w:rsid w:val="00E35ACA"/>
    <w:rsid w:val="00E35DA9"/>
    <w:rsid w:val="00E36066"/>
    <w:rsid w:val="00E3614D"/>
    <w:rsid w:val="00E3692D"/>
    <w:rsid w:val="00E36C48"/>
    <w:rsid w:val="00E36F28"/>
    <w:rsid w:val="00E36F4B"/>
    <w:rsid w:val="00E3711B"/>
    <w:rsid w:val="00E371CF"/>
    <w:rsid w:val="00E379A6"/>
    <w:rsid w:val="00E37D14"/>
    <w:rsid w:val="00E37EF9"/>
    <w:rsid w:val="00E4037A"/>
    <w:rsid w:val="00E40734"/>
    <w:rsid w:val="00E40ADE"/>
    <w:rsid w:val="00E41081"/>
    <w:rsid w:val="00E414DD"/>
    <w:rsid w:val="00E417E6"/>
    <w:rsid w:val="00E42F7E"/>
    <w:rsid w:val="00E43043"/>
    <w:rsid w:val="00E432D6"/>
    <w:rsid w:val="00E4362D"/>
    <w:rsid w:val="00E44D9F"/>
    <w:rsid w:val="00E44FE0"/>
    <w:rsid w:val="00E4553F"/>
    <w:rsid w:val="00E45733"/>
    <w:rsid w:val="00E45F69"/>
    <w:rsid w:val="00E4671B"/>
    <w:rsid w:val="00E4697E"/>
    <w:rsid w:val="00E46A2C"/>
    <w:rsid w:val="00E46B2D"/>
    <w:rsid w:val="00E46FF3"/>
    <w:rsid w:val="00E4737A"/>
    <w:rsid w:val="00E47730"/>
    <w:rsid w:val="00E5041E"/>
    <w:rsid w:val="00E50814"/>
    <w:rsid w:val="00E50D29"/>
    <w:rsid w:val="00E510F9"/>
    <w:rsid w:val="00E51647"/>
    <w:rsid w:val="00E5171B"/>
    <w:rsid w:val="00E51B91"/>
    <w:rsid w:val="00E51F12"/>
    <w:rsid w:val="00E5229C"/>
    <w:rsid w:val="00E52528"/>
    <w:rsid w:val="00E5367F"/>
    <w:rsid w:val="00E5444B"/>
    <w:rsid w:val="00E54B17"/>
    <w:rsid w:val="00E5593D"/>
    <w:rsid w:val="00E55EA8"/>
    <w:rsid w:val="00E56692"/>
    <w:rsid w:val="00E568F3"/>
    <w:rsid w:val="00E57D64"/>
    <w:rsid w:val="00E60340"/>
    <w:rsid w:val="00E60793"/>
    <w:rsid w:val="00E610F3"/>
    <w:rsid w:val="00E619D6"/>
    <w:rsid w:val="00E61AB6"/>
    <w:rsid w:val="00E61D0E"/>
    <w:rsid w:val="00E622C3"/>
    <w:rsid w:val="00E62489"/>
    <w:rsid w:val="00E62829"/>
    <w:rsid w:val="00E62C75"/>
    <w:rsid w:val="00E6315B"/>
    <w:rsid w:val="00E63353"/>
    <w:rsid w:val="00E6335F"/>
    <w:rsid w:val="00E641D7"/>
    <w:rsid w:val="00E643D3"/>
    <w:rsid w:val="00E6550A"/>
    <w:rsid w:val="00E65B43"/>
    <w:rsid w:val="00E65D23"/>
    <w:rsid w:val="00E65EBD"/>
    <w:rsid w:val="00E665DF"/>
    <w:rsid w:val="00E66639"/>
    <w:rsid w:val="00E66A27"/>
    <w:rsid w:val="00E66DED"/>
    <w:rsid w:val="00E679EA"/>
    <w:rsid w:val="00E67AC0"/>
    <w:rsid w:val="00E70012"/>
    <w:rsid w:val="00E7066C"/>
    <w:rsid w:val="00E70DE7"/>
    <w:rsid w:val="00E719A2"/>
    <w:rsid w:val="00E71B6E"/>
    <w:rsid w:val="00E721D5"/>
    <w:rsid w:val="00E7307C"/>
    <w:rsid w:val="00E732B7"/>
    <w:rsid w:val="00E7366A"/>
    <w:rsid w:val="00E73EC4"/>
    <w:rsid w:val="00E7404A"/>
    <w:rsid w:val="00E75019"/>
    <w:rsid w:val="00E754ED"/>
    <w:rsid w:val="00E755AE"/>
    <w:rsid w:val="00E7633F"/>
    <w:rsid w:val="00E76B38"/>
    <w:rsid w:val="00E76ED7"/>
    <w:rsid w:val="00E76FD5"/>
    <w:rsid w:val="00E77EB9"/>
    <w:rsid w:val="00E80691"/>
    <w:rsid w:val="00E8085D"/>
    <w:rsid w:val="00E811B1"/>
    <w:rsid w:val="00E8135F"/>
    <w:rsid w:val="00E813AB"/>
    <w:rsid w:val="00E81C69"/>
    <w:rsid w:val="00E81DB7"/>
    <w:rsid w:val="00E8220D"/>
    <w:rsid w:val="00E8226F"/>
    <w:rsid w:val="00E82593"/>
    <w:rsid w:val="00E82A92"/>
    <w:rsid w:val="00E830B8"/>
    <w:rsid w:val="00E83495"/>
    <w:rsid w:val="00E83547"/>
    <w:rsid w:val="00E836EF"/>
    <w:rsid w:val="00E83DD4"/>
    <w:rsid w:val="00E843E3"/>
    <w:rsid w:val="00E84522"/>
    <w:rsid w:val="00E85364"/>
    <w:rsid w:val="00E85645"/>
    <w:rsid w:val="00E8579C"/>
    <w:rsid w:val="00E85C27"/>
    <w:rsid w:val="00E87940"/>
    <w:rsid w:val="00E87E91"/>
    <w:rsid w:val="00E902E4"/>
    <w:rsid w:val="00E903A4"/>
    <w:rsid w:val="00E906CB"/>
    <w:rsid w:val="00E90E4B"/>
    <w:rsid w:val="00E914E5"/>
    <w:rsid w:val="00E92750"/>
    <w:rsid w:val="00E932F5"/>
    <w:rsid w:val="00E93E17"/>
    <w:rsid w:val="00E93F8E"/>
    <w:rsid w:val="00E94147"/>
    <w:rsid w:val="00E94686"/>
    <w:rsid w:val="00E94D45"/>
    <w:rsid w:val="00E959C1"/>
    <w:rsid w:val="00E95D93"/>
    <w:rsid w:val="00E9609A"/>
    <w:rsid w:val="00E960BF"/>
    <w:rsid w:val="00E967F0"/>
    <w:rsid w:val="00E96969"/>
    <w:rsid w:val="00E96A0D"/>
    <w:rsid w:val="00E96BCB"/>
    <w:rsid w:val="00E96CC2"/>
    <w:rsid w:val="00E96FD1"/>
    <w:rsid w:val="00E9798A"/>
    <w:rsid w:val="00E97B89"/>
    <w:rsid w:val="00E97C5D"/>
    <w:rsid w:val="00EA0260"/>
    <w:rsid w:val="00EA06AA"/>
    <w:rsid w:val="00EA0C00"/>
    <w:rsid w:val="00EA1588"/>
    <w:rsid w:val="00EA18E5"/>
    <w:rsid w:val="00EA2191"/>
    <w:rsid w:val="00EA38CE"/>
    <w:rsid w:val="00EA40B1"/>
    <w:rsid w:val="00EA4570"/>
    <w:rsid w:val="00EA4ACD"/>
    <w:rsid w:val="00EA4BE5"/>
    <w:rsid w:val="00EA513F"/>
    <w:rsid w:val="00EA5180"/>
    <w:rsid w:val="00EA648C"/>
    <w:rsid w:val="00EA6778"/>
    <w:rsid w:val="00EA7EEA"/>
    <w:rsid w:val="00EA7F99"/>
    <w:rsid w:val="00EB00A1"/>
    <w:rsid w:val="00EB0416"/>
    <w:rsid w:val="00EB066C"/>
    <w:rsid w:val="00EB11B9"/>
    <w:rsid w:val="00EB12E2"/>
    <w:rsid w:val="00EB1485"/>
    <w:rsid w:val="00EB15AF"/>
    <w:rsid w:val="00EB1AB5"/>
    <w:rsid w:val="00EB1C80"/>
    <w:rsid w:val="00EB2131"/>
    <w:rsid w:val="00EB2349"/>
    <w:rsid w:val="00EB2C66"/>
    <w:rsid w:val="00EB2C84"/>
    <w:rsid w:val="00EB2F72"/>
    <w:rsid w:val="00EB318B"/>
    <w:rsid w:val="00EB33A9"/>
    <w:rsid w:val="00EB346E"/>
    <w:rsid w:val="00EB3472"/>
    <w:rsid w:val="00EB36B1"/>
    <w:rsid w:val="00EB396B"/>
    <w:rsid w:val="00EB4E33"/>
    <w:rsid w:val="00EB5440"/>
    <w:rsid w:val="00EB5E06"/>
    <w:rsid w:val="00EB6EB2"/>
    <w:rsid w:val="00EB71BE"/>
    <w:rsid w:val="00EB7DEE"/>
    <w:rsid w:val="00EB7EBE"/>
    <w:rsid w:val="00EC06A5"/>
    <w:rsid w:val="00EC07E2"/>
    <w:rsid w:val="00EC0D9B"/>
    <w:rsid w:val="00EC0DCB"/>
    <w:rsid w:val="00EC0FB8"/>
    <w:rsid w:val="00EC1300"/>
    <w:rsid w:val="00EC1A25"/>
    <w:rsid w:val="00EC2937"/>
    <w:rsid w:val="00EC2A93"/>
    <w:rsid w:val="00EC3CA5"/>
    <w:rsid w:val="00EC4224"/>
    <w:rsid w:val="00EC4505"/>
    <w:rsid w:val="00EC52F5"/>
    <w:rsid w:val="00EC54FB"/>
    <w:rsid w:val="00EC5AE8"/>
    <w:rsid w:val="00EC5EC8"/>
    <w:rsid w:val="00EC625B"/>
    <w:rsid w:val="00EC647C"/>
    <w:rsid w:val="00EC6866"/>
    <w:rsid w:val="00EC69A4"/>
    <w:rsid w:val="00EC69DF"/>
    <w:rsid w:val="00EC6D49"/>
    <w:rsid w:val="00EC70E7"/>
    <w:rsid w:val="00EC7392"/>
    <w:rsid w:val="00ED0208"/>
    <w:rsid w:val="00ED0687"/>
    <w:rsid w:val="00ED0BDC"/>
    <w:rsid w:val="00ED0D6A"/>
    <w:rsid w:val="00ED113F"/>
    <w:rsid w:val="00ED152F"/>
    <w:rsid w:val="00ED1CBA"/>
    <w:rsid w:val="00ED30CF"/>
    <w:rsid w:val="00ED34EE"/>
    <w:rsid w:val="00ED3547"/>
    <w:rsid w:val="00ED371A"/>
    <w:rsid w:val="00ED3D56"/>
    <w:rsid w:val="00ED3EA8"/>
    <w:rsid w:val="00ED3EB1"/>
    <w:rsid w:val="00ED3EF0"/>
    <w:rsid w:val="00ED45E2"/>
    <w:rsid w:val="00ED49A7"/>
    <w:rsid w:val="00ED4DCE"/>
    <w:rsid w:val="00ED4EFD"/>
    <w:rsid w:val="00ED5112"/>
    <w:rsid w:val="00ED62BC"/>
    <w:rsid w:val="00ED6449"/>
    <w:rsid w:val="00ED6774"/>
    <w:rsid w:val="00ED6874"/>
    <w:rsid w:val="00ED6B36"/>
    <w:rsid w:val="00ED70DC"/>
    <w:rsid w:val="00ED7600"/>
    <w:rsid w:val="00ED7837"/>
    <w:rsid w:val="00ED7B4F"/>
    <w:rsid w:val="00ED7EF8"/>
    <w:rsid w:val="00EE0276"/>
    <w:rsid w:val="00EE03CE"/>
    <w:rsid w:val="00EE07BA"/>
    <w:rsid w:val="00EE0959"/>
    <w:rsid w:val="00EE0D91"/>
    <w:rsid w:val="00EE1074"/>
    <w:rsid w:val="00EE158E"/>
    <w:rsid w:val="00EE1F13"/>
    <w:rsid w:val="00EE211A"/>
    <w:rsid w:val="00EE21C8"/>
    <w:rsid w:val="00EE2D01"/>
    <w:rsid w:val="00EE2FBE"/>
    <w:rsid w:val="00EE51D0"/>
    <w:rsid w:val="00EE53FD"/>
    <w:rsid w:val="00EE5489"/>
    <w:rsid w:val="00EE5AF0"/>
    <w:rsid w:val="00EE5FF9"/>
    <w:rsid w:val="00EE69B6"/>
    <w:rsid w:val="00EE7B39"/>
    <w:rsid w:val="00EF0418"/>
    <w:rsid w:val="00EF05C3"/>
    <w:rsid w:val="00EF1A9F"/>
    <w:rsid w:val="00EF1F7B"/>
    <w:rsid w:val="00EF23EA"/>
    <w:rsid w:val="00EF33C2"/>
    <w:rsid w:val="00EF3C4D"/>
    <w:rsid w:val="00EF420E"/>
    <w:rsid w:val="00EF437C"/>
    <w:rsid w:val="00EF4544"/>
    <w:rsid w:val="00EF4640"/>
    <w:rsid w:val="00EF5181"/>
    <w:rsid w:val="00EF521C"/>
    <w:rsid w:val="00EF53E8"/>
    <w:rsid w:val="00EF60B4"/>
    <w:rsid w:val="00EF61FA"/>
    <w:rsid w:val="00EF6F98"/>
    <w:rsid w:val="00EF6FBB"/>
    <w:rsid w:val="00EF7234"/>
    <w:rsid w:val="00F00F88"/>
    <w:rsid w:val="00F0123B"/>
    <w:rsid w:val="00F020D4"/>
    <w:rsid w:val="00F0228A"/>
    <w:rsid w:val="00F0234D"/>
    <w:rsid w:val="00F02398"/>
    <w:rsid w:val="00F025EB"/>
    <w:rsid w:val="00F02A3E"/>
    <w:rsid w:val="00F02AD7"/>
    <w:rsid w:val="00F02E96"/>
    <w:rsid w:val="00F031E4"/>
    <w:rsid w:val="00F033BC"/>
    <w:rsid w:val="00F03653"/>
    <w:rsid w:val="00F03EE8"/>
    <w:rsid w:val="00F042D5"/>
    <w:rsid w:val="00F0455F"/>
    <w:rsid w:val="00F04AE3"/>
    <w:rsid w:val="00F04C95"/>
    <w:rsid w:val="00F04E7A"/>
    <w:rsid w:val="00F05021"/>
    <w:rsid w:val="00F050C8"/>
    <w:rsid w:val="00F052D7"/>
    <w:rsid w:val="00F052EF"/>
    <w:rsid w:val="00F0584E"/>
    <w:rsid w:val="00F05F96"/>
    <w:rsid w:val="00F06A0D"/>
    <w:rsid w:val="00F06EE5"/>
    <w:rsid w:val="00F0730B"/>
    <w:rsid w:val="00F07452"/>
    <w:rsid w:val="00F075E3"/>
    <w:rsid w:val="00F077C2"/>
    <w:rsid w:val="00F0797D"/>
    <w:rsid w:val="00F07A1B"/>
    <w:rsid w:val="00F07A2D"/>
    <w:rsid w:val="00F07B30"/>
    <w:rsid w:val="00F07C50"/>
    <w:rsid w:val="00F07E59"/>
    <w:rsid w:val="00F1025F"/>
    <w:rsid w:val="00F103F9"/>
    <w:rsid w:val="00F104AA"/>
    <w:rsid w:val="00F10C54"/>
    <w:rsid w:val="00F10D8C"/>
    <w:rsid w:val="00F111C7"/>
    <w:rsid w:val="00F11946"/>
    <w:rsid w:val="00F119CD"/>
    <w:rsid w:val="00F11A1E"/>
    <w:rsid w:val="00F12164"/>
    <w:rsid w:val="00F1219A"/>
    <w:rsid w:val="00F1226D"/>
    <w:rsid w:val="00F122AC"/>
    <w:rsid w:val="00F123D6"/>
    <w:rsid w:val="00F1255C"/>
    <w:rsid w:val="00F12BE0"/>
    <w:rsid w:val="00F13282"/>
    <w:rsid w:val="00F13334"/>
    <w:rsid w:val="00F13AB6"/>
    <w:rsid w:val="00F13C2C"/>
    <w:rsid w:val="00F14265"/>
    <w:rsid w:val="00F14712"/>
    <w:rsid w:val="00F147F6"/>
    <w:rsid w:val="00F14C81"/>
    <w:rsid w:val="00F1540C"/>
    <w:rsid w:val="00F1614E"/>
    <w:rsid w:val="00F16580"/>
    <w:rsid w:val="00F16732"/>
    <w:rsid w:val="00F16B7F"/>
    <w:rsid w:val="00F171F3"/>
    <w:rsid w:val="00F173D7"/>
    <w:rsid w:val="00F17CC3"/>
    <w:rsid w:val="00F17F36"/>
    <w:rsid w:val="00F17FE2"/>
    <w:rsid w:val="00F2037D"/>
    <w:rsid w:val="00F20572"/>
    <w:rsid w:val="00F20DFB"/>
    <w:rsid w:val="00F21845"/>
    <w:rsid w:val="00F21A02"/>
    <w:rsid w:val="00F21C0A"/>
    <w:rsid w:val="00F2223D"/>
    <w:rsid w:val="00F2282E"/>
    <w:rsid w:val="00F229F0"/>
    <w:rsid w:val="00F2475E"/>
    <w:rsid w:val="00F247AB"/>
    <w:rsid w:val="00F248F0"/>
    <w:rsid w:val="00F2493E"/>
    <w:rsid w:val="00F24A2D"/>
    <w:rsid w:val="00F24A3D"/>
    <w:rsid w:val="00F25EA3"/>
    <w:rsid w:val="00F263BF"/>
    <w:rsid w:val="00F266CF"/>
    <w:rsid w:val="00F26731"/>
    <w:rsid w:val="00F267EA"/>
    <w:rsid w:val="00F26B4D"/>
    <w:rsid w:val="00F26E8E"/>
    <w:rsid w:val="00F270EB"/>
    <w:rsid w:val="00F27717"/>
    <w:rsid w:val="00F3034E"/>
    <w:rsid w:val="00F308E5"/>
    <w:rsid w:val="00F30F9F"/>
    <w:rsid w:val="00F31CE1"/>
    <w:rsid w:val="00F31D25"/>
    <w:rsid w:val="00F32337"/>
    <w:rsid w:val="00F32689"/>
    <w:rsid w:val="00F32692"/>
    <w:rsid w:val="00F3276E"/>
    <w:rsid w:val="00F329C8"/>
    <w:rsid w:val="00F337EB"/>
    <w:rsid w:val="00F33C7D"/>
    <w:rsid w:val="00F342A5"/>
    <w:rsid w:val="00F3444B"/>
    <w:rsid w:val="00F3497A"/>
    <w:rsid w:val="00F34BC8"/>
    <w:rsid w:val="00F34F1C"/>
    <w:rsid w:val="00F34FCC"/>
    <w:rsid w:val="00F35468"/>
    <w:rsid w:val="00F36A2A"/>
    <w:rsid w:val="00F36ADB"/>
    <w:rsid w:val="00F36B24"/>
    <w:rsid w:val="00F411C3"/>
    <w:rsid w:val="00F414E1"/>
    <w:rsid w:val="00F42392"/>
    <w:rsid w:val="00F424BE"/>
    <w:rsid w:val="00F42B03"/>
    <w:rsid w:val="00F442F6"/>
    <w:rsid w:val="00F446A8"/>
    <w:rsid w:val="00F44E8C"/>
    <w:rsid w:val="00F45F95"/>
    <w:rsid w:val="00F466DF"/>
    <w:rsid w:val="00F4692F"/>
    <w:rsid w:val="00F4696F"/>
    <w:rsid w:val="00F47B6D"/>
    <w:rsid w:val="00F47CE5"/>
    <w:rsid w:val="00F50771"/>
    <w:rsid w:val="00F5080A"/>
    <w:rsid w:val="00F50C5E"/>
    <w:rsid w:val="00F50D2C"/>
    <w:rsid w:val="00F50F0A"/>
    <w:rsid w:val="00F51122"/>
    <w:rsid w:val="00F51475"/>
    <w:rsid w:val="00F51655"/>
    <w:rsid w:val="00F5173E"/>
    <w:rsid w:val="00F52018"/>
    <w:rsid w:val="00F52318"/>
    <w:rsid w:val="00F52EAE"/>
    <w:rsid w:val="00F52EFC"/>
    <w:rsid w:val="00F530DB"/>
    <w:rsid w:val="00F5325A"/>
    <w:rsid w:val="00F53685"/>
    <w:rsid w:val="00F53CDB"/>
    <w:rsid w:val="00F5410B"/>
    <w:rsid w:val="00F54134"/>
    <w:rsid w:val="00F542C1"/>
    <w:rsid w:val="00F54AF2"/>
    <w:rsid w:val="00F559FF"/>
    <w:rsid w:val="00F56477"/>
    <w:rsid w:val="00F56519"/>
    <w:rsid w:val="00F56546"/>
    <w:rsid w:val="00F56649"/>
    <w:rsid w:val="00F568BB"/>
    <w:rsid w:val="00F56FB1"/>
    <w:rsid w:val="00F5764B"/>
    <w:rsid w:val="00F5794C"/>
    <w:rsid w:val="00F579D8"/>
    <w:rsid w:val="00F57F62"/>
    <w:rsid w:val="00F6096B"/>
    <w:rsid w:val="00F60B54"/>
    <w:rsid w:val="00F60CD7"/>
    <w:rsid w:val="00F61114"/>
    <w:rsid w:val="00F617ED"/>
    <w:rsid w:val="00F6191D"/>
    <w:rsid w:val="00F61DFB"/>
    <w:rsid w:val="00F61EBF"/>
    <w:rsid w:val="00F61F32"/>
    <w:rsid w:val="00F6293D"/>
    <w:rsid w:val="00F62B18"/>
    <w:rsid w:val="00F62B6D"/>
    <w:rsid w:val="00F62E23"/>
    <w:rsid w:val="00F63BF2"/>
    <w:rsid w:val="00F6419E"/>
    <w:rsid w:val="00F65BD2"/>
    <w:rsid w:val="00F65C1A"/>
    <w:rsid w:val="00F66110"/>
    <w:rsid w:val="00F67023"/>
    <w:rsid w:val="00F67EA7"/>
    <w:rsid w:val="00F67FF1"/>
    <w:rsid w:val="00F7023F"/>
    <w:rsid w:val="00F70DF1"/>
    <w:rsid w:val="00F7141A"/>
    <w:rsid w:val="00F715AF"/>
    <w:rsid w:val="00F715E6"/>
    <w:rsid w:val="00F7197B"/>
    <w:rsid w:val="00F71E7F"/>
    <w:rsid w:val="00F72602"/>
    <w:rsid w:val="00F72DF1"/>
    <w:rsid w:val="00F72FAC"/>
    <w:rsid w:val="00F7300A"/>
    <w:rsid w:val="00F73DB5"/>
    <w:rsid w:val="00F74A97"/>
    <w:rsid w:val="00F74EAE"/>
    <w:rsid w:val="00F753A9"/>
    <w:rsid w:val="00F75BF3"/>
    <w:rsid w:val="00F75CB5"/>
    <w:rsid w:val="00F7635F"/>
    <w:rsid w:val="00F763DA"/>
    <w:rsid w:val="00F76C4A"/>
    <w:rsid w:val="00F76DB7"/>
    <w:rsid w:val="00F77178"/>
    <w:rsid w:val="00F7773D"/>
    <w:rsid w:val="00F77D2D"/>
    <w:rsid w:val="00F8031B"/>
    <w:rsid w:val="00F80476"/>
    <w:rsid w:val="00F80787"/>
    <w:rsid w:val="00F80BCE"/>
    <w:rsid w:val="00F810F0"/>
    <w:rsid w:val="00F8179F"/>
    <w:rsid w:val="00F81810"/>
    <w:rsid w:val="00F82030"/>
    <w:rsid w:val="00F82177"/>
    <w:rsid w:val="00F823A2"/>
    <w:rsid w:val="00F82433"/>
    <w:rsid w:val="00F82727"/>
    <w:rsid w:val="00F829A2"/>
    <w:rsid w:val="00F82A65"/>
    <w:rsid w:val="00F83874"/>
    <w:rsid w:val="00F83952"/>
    <w:rsid w:val="00F839A7"/>
    <w:rsid w:val="00F84486"/>
    <w:rsid w:val="00F845E8"/>
    <w:rsid w:val="00F8484D"/>
    <w:rsid w:val="00F85029"/>
    <w:rsid w:val="00F85AAE"/>
    <w:rsid w:val="00F85B16"/>
    <w:rsid w:val="00F860CD"/>
    <w:rsid w:val="00F86233"/>
    <w:rsid w:val="00F863CA"/>
    <w:rsid w:val="00F866BA"/>
    <w:rsid w:val="00F86B9B"/>
    <w:rsid w:val="00F86D35"/>
    <w:rsid w:val="00F87FB0"/>
    <w:rsid w:val="00F90517"/>
    <w:rsid w:val="00F90786"/>
    <w:rsid w:val="00F91110"/>
    <w:rsid w:val="00F91E78"/>
    <w:rsid w:val="00F92627"/>
    <w:rsid w:val="00F92714"/>
    <w:rsid w:val="00F929AB"/>
    <w:rsid w:val="00F933BE"/>
    <w:rsid w:val="00F9447C"/>
    <w:rsid w:val="00F94740"/>
    <w:rsid w:val="00F94763"/>
    <w:rsid w:val="00F947D1"/>
    <w:rsid w:val="00F94961"/>
    <w:rsid w:val="00F94AA7"/>
    <w:rsid w:val="00F954BE"/>
    <w:rsid w:val="00F95601"/>
    <w:rsid w:val="00F95645"/>
    <w:rsid w:val="00F95690"/>
    <w:rsid w:val="00F95888"/>
    <w:rsid w:val="00F95BA4"/>
    <w:rsid w:val="00F95D3D"/>
    <w:rsid w:val="00F96258"/>
    <w:rsid w:val="00F965A3"/>
    <w:rsid w:val="00F966CA"/>
    <w:rsid w:val="00F96A73"/>
    <w:rsid w:val="00F96D71"/>
    <w:rsid w:val="00F97809"/>
    <w:rsid w:val="00F97AF5"/>
    <w:rsid w:val="00F97F15"/>
    <w:rsid w:val="00FA01D0"/>
    <w:rsid w:val="00FA0272"/>
    <w:rsid w:val="00FA0A0E"/>
    <w:rsid w:val="00FA100A"/>
    <w:rsid w:val="00FA1D1B"/>
    <w:rsid w:val="00FA1F8B"/>
    <w:rsid w:val="00FA2559"/>
    <w:rsid w:val="00FA2A73"/>
    <w:rsid w:val="00FA2B86"/>
    <w:rsid w:val="00FA30D8"/>
    <w:rsid w:val="00FA3174"/>
    <w:rsid w:val="00FA37DC"/>
    <w:rsid w:val="00FA3FBB"/>
    <w:rsid w:val="00FA426D"/>
    <w:rsid w:val="00FA4D9B"/>
    <w:rsid w:val="00FA4EAE"/>
    <w:rsid w:val="00FA5757"/>
    <w:rsid w:val="00FA57CC"/>
    <w:rsid w:val="00FA5CEE"/>
    <w:rsid w:val="00FA5D67"/>
    <w:rsid w:val="00FA5E38"/>
    <w:rsid w:val="00FA65A7"/>
    <w:rsid w:val="00FA67E6"/>
    <w:rsid w:val="00FA6A42"/>
    <w:rsid w:val="00FA6B6B"/>
    <w:rsid w:val="00FA6DE0"/>
    <w:rsid w:val="00FA7352"/>
    <w:rsid w:val="00FA7DBD"/>
    <w:rsid w:val="00FB091B"/>
    <w:rsid w:val="00FB0966"/>
    <w:rsid w:val="00FB0FF4"/>
    <w:rsid w:val="00FB1F99"/>
    <w:rsid w:val="00FB259C"/>
    <w:rsid w:val="00FB2829"/>
    <w:rsid w:val="00FB2A4C"/>
    <w:rsid w:val="00FB31A4"/>
    <w:rsid w:val="00FB33DE"/>
    <w:rsid w:val="00FB352D"/>
    <w:rsid w:val="00FB3B5E"/>
    <w:rsid w:val="00FB3DD6"/>
    <w:rsid w:val="00FB51D1"/>
    <w:rsid w:val="00FB54A0"/>
    <w:rsid w:val="00FB54B4"/>
    <w:rsid w:val="00FB62A4"/>
    <w:rsid w:val="00FB6872"/>
    <w:rsid w:val="00FB6D84"/>
    <w:rsid w:val="00FB6DF7"/>
    <w:rsid w:val="00FC0A46"/>
    <w:rsid w:val="00FC1356"/>
    <w:rsid w:val="00FC1A08"/>
    <w:rsid w:val="00FC20B8"/>
    <w:rsid w:val="00FC2226"/>
    <w:rsid w:val="00FC2323"/>
    <w:rsid w:val="00FC31F1"/>
    <w:rsid w:val="00FC33D7"/>
    <w:rsid w:val="00FC3ECC"/>
    <w:rsid w:val="00FC4556"/>
    <w:rsid w:val="00FC4A51"/>
    <w:rsid w:val="00FC540C"/>
    <w:rsid w:val="00FC55A4"/>
    <w:rsid w:val="00FC56DB"/>
    <w:rsid w:val="00FC5F95"/>
    <w:rsid w:val="00FC62BD"/>
    <w:rsid w:val="00FC6544"/>
    <w:rsid w:val="00FC6547"/>
    <w:rsid w:val="00FC6E1B"/>
    <w:rsid w:val="00FC6F0E"/>
    <w:rsid w:val="00FC70AB"/>
    <w:rsid w:val="00FC7155"/>
    <w:rsid w:val="00FC77A5"/>
    <w:rsid w:val="00FC7923"/>
    <w:rsid w:val="00FD0D8C"/>
    <w:rsid w:val="00FD104B"/>
    <w:rsid w:val="00FD188A"/>
    <w:rsid w:val="00FD1EAA"/>
    <w:rsid w:val="00FD20E3"/>
    <w:rsid w:val="00FD20F3"/>
    <w:rsid w:val="00FD283F"/>
    <w:rsid w:val="00FD286D"/>
    <w:rsid w:val="00FD2D90"/>
    <w:rsid w:val="00FD350E"/>
    <w:rsid w:val="00FD3A1E"/>
    <w:rsid w:val="00FD3AEF"/>
    <w:rsid w:val="00FD406C"/>
    <w:rsid w:val="00FD40D9"/>
    <w:rsid w:val="00FD4B7C"/>
    <w:rsid w:val="00FD4FCE"/>
    <w:rsid w:val="00FD5025"/>
    <w:rsid w:val="00FD55C9"/>
    <w:rsid w:val="00FD5EDF"/>
    <w:rsid w:val="00FD672F"/>
    <w:rsid w:val="00FD7297"/>
    <w:rsid w:val="00FD78E4"/>
    <w:rsid w:val="00FE00B0"/>
    <w:rsid w:val="00FE0F18"/>
    <w:rsid w:val="00FE20FD"/>
    <w:rsid w:val="00FE21E0"/>
    <w:rsid w:val="00FE2386"/>
    <w:rsid w:val="00FE2854"/>
    <w:rsid w:val="00FE28E9"/>
    <w:rsid w:val="00FE3123"/>
    <w:rsid w:val="00FE3A7D"/>
    <w:rsid w:val="00FE3BCC"/>
    <w:rsid w:val="00FE3EA7"/>
    <w:rsid w:val="00FE40B2"/>
    <w:rsid w:val="00FE42B3"/>
    <w:rsid w:val="00FE48F6"/>
    <w:rsid w:val="00FE4975"/>
    <w:rsid w:val="00FE4988"/>
    <w:rsid w:val="00FE6E8E"/>
    <w:rsid w:val="00FE7024"/>
    <w:rsid w:val="00FE7475"/>
    <w:rsid w:val="00FE79BE"/>
    <w:rsid w:val="00FE79C3"/>
    <w:rsid w:val="00FE7D4C"/>
    <w:rsid w:val="00FF0B11"/>
    <w:rsid w:val="00FF0FA3"/>
    <w:rsid w:val="00FF110D"/>
    <w:rsid w:val="00FF12C4"/>
    <w:rsid w:val="00FF12C9"/>
    <w:rsid w:val="00FF132C"/>
    <w:rsid w:val="00FF14FC"/>
    <w:rsid w:val="00FF15E4"/>
    <w:rsid w:val="00FF1B6A"/>
    <w:rsid w:val="00FF1CEA"/>
    <w:rsid w:val="00FF2272"/>
    <w:rsid w:val="00FF4128"/>
    <w:rsid w:val="00FF41F5"/>
    <w:rsid w:val="00FF426A"/>
    <w:rsid w:val="00FF5421"/>
    <w:rsid w:val="00FF7196"/>
    <w:rsid w:val="00FF71DC"/>
    <w:rsid w:val="00FF76B4"/>
    <w:rsid w:val="00FF76C2"/>
    <w:rsid w:val="00FF77DC"/>
    <w:rsid w:val="00FF7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E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Normal (Web)"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qFormat="1"/>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iPriority="1" w:unhideWhenUsed="0" w:qFormat="1"/>
    <w:lsdException w:name="Medium Grid 3 Accent 1" w:semiHidden="0" w:uiPriority="60" w:unhideWhenUsed="0"/>
    <w:lsdException w:name="Dark List Accent 1" w:semiHidden="0" w:uiPriority="61" w:unhideWhenUsed="0"/>
    <w:lsdException w:name="Colorful Shading Accent 1" w:semiHidden="0" w:uiPriority="62" w:unhideWhenUsed="0"/>
    <w:lsdException w:name="Colorful List Accent 1" w:semiHidden="0" w:uiPriority="63" w:unhideWhenUsed="0" w:qFormat="1"/>
    <w:lsdException w:name="Colorful Grid Accent 1" w:semiHidden="0" w:uiPriority="64" w:unhideWhenUsed="0" w:qFormat="1"/>
    <w:lsdException w:name="Light Shading Accent 2" w:semiHidden="0" w:uiPriority="65"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34" w:unhideWhenUsed="0" w:qFormat="1"/>
    <w:lsdException w:name="Medium Grid 2 Accent 2" w:semiHidden="0" w:uiPriority="29" w:unhideWhenUsed="0" w:qFormat="1"/>
    <w:lsdException w:name="Medium Grid 3 Accent 2" w:semiHidden="0" w:uiPriority="60" w:unhideWhenUsed="0" w:qFormat="1"/>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nhideWhenUsed="0"/>
    <w:lsdException w:name="Light Grid Accent 3" w:semiHidden="0" w:uiPriority="34" w:unhideWhenUsed="0" w:qFormat="1"/>
    <w:lsdException w:name="Medium Shading 1 Accent 3" w:semiHidden="0" w:uiPriority="29" w:unhideWhenUsed="0" w:qFormat="1"/>
    <w:lsdException w:name="Medium Shading 2 Accent 3" w:semiHidden="0" w:uiPriority="30" w:unhideWhenUsed="0" w:qFormat="1"/>
    <w:lsdException w:name="Medium List 1 Accent 3" w:semiHidden="0" w:uiPriority="66" w:unhideWhenUsed="0"/>
    <w:lsdException w:name="Medium List 2 Accent 3" w:semiHidden="0" w:uiPriority="67" w:unhideWhenUsed="0"/>
    <w:lsdException w:name="Medium Grid 1 Accent 3" w:semiHidden="0" w:uiPriority="68" w:unhideWhenUsed="0"/>
    <w:lsdException w:name="Medium Grid 2 Accent 3" w:semiHidden="0" w:uiPriority="69" w:unhideWhenUsed="0"/>
    <w:lsdException w:name="Medium Grid 3 Accent 3" w:semiHidden="0" w:uiPriority="70" w:unhideWhenUsed="0"/>
    <w:lsdException w:name="Dark List Accent 3" w:semiHidden="0" w:uiPriority="71" w:unhideWhenUsed="0"/>
    <w:lsdException w:name="Colorful Shading Accent 3" w:semiHidden="0" w:uiPriority="72" w:unhideWhenUsed="0"/>
    <w:lsdException w:name="Colorful List Accent 3" w:semiHidden="0" w:uiPriority="73" w:unhideWhenUsed="0"/>
    <w:lsdException w:name="Colorful Grid Accent 3" w:semiHidden="0" w:uiPriority="60" w:unhideWhenUsed="0"/>
    <w:lsdException w:name="Light Shading Accent 4" w:semiHidden="0" w:uiPriority="61" w:unhideWhenUsed="0"/>
    <w:lsdException w:name="Light List Accent 4" w:semiHidden="0" w:uiPriority="62" w:unhideWhenUsed="0"/>
    <w:lsdException w:name="Light Grid Accent 4" w:semiHidden="0" w:uiPriority="63" w:unhideWhenUsed="0"/>
    <w:lsdException w:name="Medium Shading 1 Accent 4" w:semiHidden="0" w:uiPriority="64" w:unhideWhenUsed="0"/>
    <w:lsdException w:name="Medium Shading 2 Accent 4" w:semiHidden="0" w:uiPriority="65" w:unhideWhenUsed="0"/>
    <w:lsdException w:name="Medium List 1 Accent 4" w:semiHidden="0" w:uiPriority="66" w:unhideWhenUsed="0"/>
    <w:lsdException w:name="Medium List 2 Accent 4" w:semiHidden="0" w:uiPriority="67" w:unhideWhenUsed="0"/>
    <w:lsdException w:name="Medium Grid 1 Accent 4" w:semiHidden="0" w:uiPriority="68" w:unhideWhenUsed="0"/>
    <w:lsdException w:name="Medium Grid 2 Accent 4" w:semiHidden="0" w:uiPriority="69" w:unhideWhenUsed="0"/>
    <w:lsdException w:name="Medium Grid 3 Accent 4" w:semiHidden="0" w:uiPriority="70" w:unhideWhenUsed="0"/>
    <w:lsdException w:name="Dark List Accent 4" w:semiHidden="0" w:uiPriority="71" w:unhideWhenUsed="0"/>
    <w:lsdException w:name="Colorful Shading Accent 4" w:semiHidden="0" w:uiPriority="72" w:unhideWhenUsed="0"/>
    <w:lsdException w:name="Colorful List Accent 4" w:semiHidden="0" w:uiPriority="73" w:unhideWhenUsed="0"/>
    <w:lsdException w:name="Colorful Grid Accent 4" w:semiHidden="0" w:uiPriority="60" w:unhideWhenUsed="0"/>
    <w:lsdException w:name="Light Shading Accent 5" w:semiHidden="0" w:uiPriority="61" w:unhideWhenUsed="0"/>
    <w:lsdException w:name="Light List Accent 5" w:semiHidden="0" w:uiPriority="62" w:unhideWhenUsed="0"/>
    <w:lsdException w:name="Light Grid Accent 5" w:semiHidden="0" w:uiPriority="63" w:unhideWhenUsed="0"/>
    <w:lsdException w:name="Medium Shading 1 Accent 5" w:semiHidden="0" w:uiPriority="64" w:unhideWhenUsed="0"/>
    <w:lsdException w:name="Medium Shading 2 Accent 5" w:semiHidden="0" w:uiPriority="65" w:unhideWhenUsed="0"/>
    <w:lsdException w:name="Medium List 1 Accent 5" w:semiHidden="0" w:uiPriority="66" w:unhideWhenUsed="0"/>
    <w:lsdException w:name="Medium List 2 Accent 5" w:semiHidden="0" w:uiPriority="67" w:unhideWhenUsed="0"/>
    <w:lsdException w:name="Medium Grid 1 Accent 5" w:semiHidden="0" w:uiPriority="68" w:unhideWhenUsed="0"/>
    <w:lsdException w:name="Medium Grid 2 Accent 5" w:semiHidden="0" w:uiPriority="69" w:unhideWhenUsed="0"/>
    <w:lsdException w:name="Medium Grid 3 Accent 5" w:semiHidden="0" w:uiPriority="70" w:unhideWhenUsed="0"/>
    <w:lsdException w:name="Dark List Accent 5" w:semiHidden="0" w:uiPriority="71" w:unhideWhenUsed="0"/>
    <w:lsdException w:name="Colorful Shading Accent 5" w:semiHidden="0" w:uiPriority="72" w:unhideWhenUsed="0"/>
    <w:lsdException w:name="Colorful List Accent 5" w:semiHidden="0" w:uiPriority="73" w:unhideWhenUsed="0"/>
    <w:lsdException w:name="Colorful Grid Accent 5" w:semiHidden="0" w:uiPriority="60" w:unhideWhenUsed="0"/>
    <w:lsdException w:name="Light Shading Accent 6" w:semiHidden="0" w:uiPriority="61" w:unhideWhenUsed="0"/>
    <w:lsdException w:name="Light List Accent 6" w:semiHidden="0" w:uiPriority="62" w:unhideWhenUsed="0"/>
    <w:lsdException w:name="Light Grid Accent 6" w:semiHidden="0" w:uiPriority="63" w:unhideWhenUsed="0"/>
    <w:lsdException w:name="Medium Shading 1 Accent 6" w:semiHidden="0" w:uiPriority="64" w:unhideWhenUsed="0"/>
    <w:lsdException w:name="Medium Shading 2 Accent 6" w:semiHidden="0" w:uiPriority="65" w:unhideWhenUsed="0"/>
    <w:lsdException w:name="Medium List 1 Accent 6" w:semiHidden="0" w:uiPriority="66" w:unhideWhenUsed="0"/>
    <w:lsdException w:name="Medium List 2 Accent 6" w:semiHidden="0" w:uiPriority="67" w:unhideWhenUsed="0"/>
    <w:lsdException w:name="Medium Grid 1 Accent 6" w:semiHidden="0" w:uiPriority="68" w:unhideWhenUsed="0"/>
    <w:lsdException w:name="Medium Grid 2 Accent 6" w:semiHidden="0" w:uiPriority="69" w:unhideWhenUsed="0"/>
    <w:lsdException w:name="Medium Grid 3 Accent 6" w:semiHidden="0" w:uiPriority="70" w:unhideWhenUsed="0"/>
    <w:lsdException w:name="Dark List Accent 6" w:semiHidden="0" w:uiPriority="71" w:unhideWhenUsed="0"/>
    <w:lsdException w:name="Colorful Shading Accent 6" w:semiHidden="0" w:uiPriority="72" w:unhideWhenUsed="0"/>
    <w:lsdException w:name="Colorful List Accent 6" w:semiHidden="0" w:uiPriority="73" w:unhideWhenUsed="0"/>
    <w:lsdException w:name="Colorful Grid Accent 6" w:semiHidden="0" w:uiPriority="60" w:unhideWhenUsed="0"/>
    <w:lsdException w:name="Subtle Emphasis" w:semiHidden="0" w:uiPriority="61" w:unhideWhenUsed="0" w:qFormat="1"/>
    <w:lsdException w:name="Intense Emphasis" w:semiHidden="0" w:uiPriority="62" w:unhideWhenUsed="0" w:qFormat="1"/>
    <w:lsdException w:name="Subtle Reference" w:semiHidden="0" w:uiPriority="63" w:unhideWhenUsed="0" w:qFormat="1"/>
    <w:lsdException w:name="Intense Reference" w:semiHidden="0" w:uiPriority="64" w:unhideWhenUsed="0" w:qFormat="1"/>
    <w:lsdException w:name="Book Title" w:semiHidden="0" w:uiPriority="65" w:unhideWhenUsed="0" w:qFormat="1"/>
    <w:lsdException w:name="Bibliography" w:uiPriority="66"/>
    <w:lsdException w:name="TOC Heading" w:uiPriority="67" w:qFormat="1"/>
  </w:latentStyles>
  <w:style w:type="paragraph" w:default="1" w:styleId="Normal">
    <w:name w:val="Normal"/>
    <w:qFormat/>
    <w:rsid w:val="002F1C80"/>
    <w:pPr>
      <w:spacing w:after="120" w:line="264" w:lineRule="auto"/>
      <w:ind w:firstLine="624"/>
      <w:jc w:val="both"/>
    </w:pPr>
    <w:rPr>
      <w:rFonts w:ascii="Times New Roman" w:hAnsi="Times New Roman"/>
      <w:sz w:val="28"/>
      <w:szCs w:val="22"/>
    </w:rPr>
  </w:style>
  <w:style w:type="paragraph" w:styleId="Heading1">
    <w:name w:val="heading 1"/>
    <w:basedOn w:val="Normal"/>
    <w:next w:val="Normal"/>
    <w:link w:val="Heading1Char"/>
    <w:qFormat/>
    <w:rsid w:val="00C11499"/>
    <w:pPr>
      <w:keepNext/>
      <w:spacing w:before="240" w:after="60"/>
      <w:ind w:firstLine="0"/>
      <w:jc w:val="center"/>
      <w:outlineLvl w:val="0"/>
    </w:pPr>
    <w:rPr>
      <w:rFonts w:eastAsia="Times New Roman"/>
      <w:b/>
      <w:bCs/>
      <w:kern w:val="32"/>
      <w:szCs w:val="32"/>
    </w:rPr>
  </w:style>
  <w:style w:type="paragraph" w:styleId="Heading2">
    <w:name w:val="heading 2"/>
    <w:basedOn w:val="Normal"/>
    <w:next w:val="Normal"/>
    <w:link w:val="Heading2Char"/>
    <w:qFormat/>
    <w:rsid w:val="00A32FDC"/>
    <w:pPr>
      <w:keepNext/>
      <w:spacing w:before="240" w:after="60"/>
      <w:outlineLvl w:val="1"/>
    </w:pPr>
    <w:rPr>
      <w:rFonts w:ascii="Cambria" w:eastAsia="Times New Roman" w:hAnsi="Cambria"/>
      <w:b/>
      <w:bCs/>
      <w:i/>
      <w:iCs/>
      <w:szCs w:val="28"/>
    </w:rPr>
  </w:style>
  <w:style w:type="paragraph" w:styleId="Heading3">
    <w:name w:val="heading 3"/>
    <w:basedOn w:val="Normal"/>
    <w:next w:val="Normal"/>
    <w:link w:val="Heading3Char"/>
    <w:qFormat/>
    <w:rsid w:val="00EB1AB5"/>
    <w:pPr>
      <w:keepNext/>
      <w:keepLines/>
      <w:spacing w:before="200" w:after="0"/>
      <w:outlineLvl w:val="2"/>
    </w:pPr>
    <w:rPr>
      <w:rFonts w:ascii="Calibri Light" w:eastAsia="Times New Roman" w:hAnsi="Calibri Light"/>
      <w:b/>
      <w:bCs/>
      <w:color w:val="5B9BD5"/>
      <w:szCs w:val="20"/>
    </w:rPr>
  </w:style>
  <w:style w:type="paragraph" w:styleId="Heading4">
    <w:name w:val="heading 4"/>
    <w:basedOn w:val="Normal"/>
    <w:next w:val="Normal"/>
    <w:link w:val="Heading4Char"/>
    <w:qFormat/>
    <w:rsid w:val="009871AF"/>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qFormat/>
    <w:rsid w:val="00700812"/>
    <w:pPr>
      <w:spacing w:before="240" w:after="6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A524AE"/>
    <w:pPr>
      <w:spacing w:before="240" w:after="60" w:line="240" w:lineRule="auto"/>
      <w:ind w:firstLine="0"/>
      <w:jc w:val="left"/>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E665DF"/>
    <w:pPr>
      <w:outlineLvl w:val="0"/>
    </w:pPr>
    <w:rPr>
      <w:rFonts w:eastAsia="Times New Roman"/>
      <w:color w:val="000000"/>
      <w:sz w:val="24"/>
      <w:szCs w:val="24"/>
      <w:u w:color="000000"/>
    </w:rPr>
  </w:style>
  <w:style w:type="paragraph" w:styleId="Header">
    <w:name w:val="header"/>
    <w:basedOn w:val="Normal"/>
    <w:link w:val="HeaderChar"/>
    <w:uiPriority w:val="99"/>
    <w:unhideWhenUsed/>
    <w:rsid w:val="00E665DF"/>
    <w:pPr>
      <w:tabs>
        <w:tab w:val="center" w:pos="4680"/>
        <w:tab w:val="right" w:pos="9360"/>
      </w:tabs>
    </w:pPr>
    <w:rPr>
      <w:rFonts w:ascii="Calibri" w:hAnsi="Calibri"/>
      <w:sz w:val="22"/>
    </w:rPr>
  </w:style>
  <w:style w:type="character" w:customStyle="1" w:styleId="HeaderChar">
    <w:name w:val="Header Char"/>
    <w:link w:val="Header"/>
    <w:uiPriority w:val="99"/>
    <w:rsid w:val="00E665DF"/>
    <w:rPr>
      <w:sz w:val="22"/>
      <w:szCs w:val="22"/>
    </w:rPr>
  </w:style>
  <w:style w:type="paragraph" w:styleId="Footer">
    <w:name w:val="footer"/>
    <w:basedOn w:val="Normal"/>
    <w:link w:val="FooterChar"/>
    <w:uiPriority w:val="99"/>
    <w:unhideWhenUsed/>
    <w:rsid w:val="00E665DF"/>
    <w:pPr>
      <w:tabs>
        <w:tab w:val="center" w:pos="4680"/>
        <w:tab w:val="right" w:pos="9360"/>
      </w:tabs>
    </w:pPr>
    <w:rPr>
      <w:rFonts w:ascii="Calibri" w:hAnsi="Calibri"/>
      <w:sz w:val="22"/>
    </w:rPr>
  </w:style>
  <w:style w:type="character" w:customStyle="1" w:styleId="FooterChar">
    <w:name w:val="Footer Char"/>
    <w:link w:val="Footer"/>
    <w:uiPriority w:val="99"/>
    <w:rsid w:val="00E665DF"/>
    <w:rPr>
      <w:sz w:val="22"/>
      <w:szCs w:val="22"/>
    </w:rPr>
  </w:style>
  <w:style w:type="paragraph" w:styleId="BalloonText">
    <w:name w:val="Balloon Text"/>
    <w:basedOn w:val="Normal"/>
    <w:link w:val="BalloonTextChar"/>
    <w:uiPriority w:val="99"/>
    <w:unhideWhenUsed/>
    <w:rsid w:val="00E665DF"/>
    <w:pPr>
      <w:spacing w:after="0" w:line="240" w:lineRule="auto"/>
    </w:pPr>
    <w:rPr>
      <w:rFonts w:ascii="Tahoma" w:hAnsi="Tahoma"/>
      <w:sz w:val="16"/>
      <w:szCs w:val="16"/>
    </w:rPr>
  </w:style>
  <w:style w:type="character" w:customStyle="1" w:styleId="BalloonTextChar">
    <w:name w:val="Balloon Text Char"/>
    <w:link w:val="BalloonText"/>
    <w:uiPriority w:val="99"/>
    <w:rsid w:val="00E665DF"/>
    <w:rPr>
      <w:rFonts w:ascii="Tahoma" w:hAnsi="Tahoma" w:cs="Tahoma"/>
      <w:sz w:val="16"/>
      <w:szCs w:val="16"/>
    </w:rPr>
  </w:style>
  <w:style w:type="paragraph" w:styleId="FootnoteText">
    <w:name w:val="footnote text"/>
    <w:basedOn w:val="Normal"/>
    <w:link w:val="FootnoteTextChar"/>
    <w:uiPriority w:val="99"/>
    <w:rsid w:val="00102F72"/>
    <w:rPr>
      <w:sz w:val="20"/>
      <w:szCs w:val="20"/>
    </w:rPr>
  </w:style>
  <w:style w:type="character" w:styleId="FootnoteReference">
    <w:name w:val="footnote reference"/>
    <w:rsid w:val="00102F72"/>
    <w:rPr>
      <w:vertAlign w:val="superscript"/>
    </w:rPr>
  </w:style>
  <w:style w:type="character" w:customStyle="1" w:styleId="apple-converted-space">
    <w:name w:val="apple-converted-space"/>
    <w:basedOn w:val="DefaultParagraphFont"/>
    <w:rsid w:val="00F72FAC"/>
  </w:style>
  <w:style w:type="paragraph" w:styleId="BodyText3">
    <w:name w:val="Body Text 3"/>
    <w:basedOn w:val="Normal"/>
    <w:link w:val="BodyText3Char"/>
    <w:rsid w:val="00F72FAC"/>
    <w:pPr>
      <w:spacing w:line="240" w:lineRule="auto"/>
    </w:pPr>
    <w:rPr>
      <w:rFonts w:ascii="Calibri" w:hAnsi="Calibri"/>
      <w:sz w:val="16"/>
      <w:szCs w:val="16"/>
    </w:rPr>
  </w:style>
  <w:style w:type="character" w:customStyle="1" w:styleId="BodyText3Char">
    <w:name w:val="Body Text 3 Char"/>
    <w:link w:val="BodyText3"/>
    <w:rsid w:val="00F72FAC"/>
    <w:rPr>
      <w:sz w:val="16"/>
      <w:szCs w:val="16"/>
      <w:lang w:bidi="ar-SA"/>
    </w:rPr>
  </w:style>
  <w:style w:type="paragraph" w:customStyle="1" w:styleId="normal-p">
    <w:name w:val="normal-p"/>
    <w:basedOn w:val="Normal"/>
    <w:rsid w:val="00092499"/>
    <w:pPr>
      <w:spacing w:before="100" w:beforeAutospacing="1" w:after="100" w:afterAutospacing="1" w:line="240" w:lineRule="auto"/>
    </w:pPr>
    <w:rPr>
      <w:rFonts w:eastAsia="Times New Roman"/>
      <w:sz w:val="24"/>
      <w:szCs w:val="24"/>
    </w:rPr>
  </w:style>
  <w:style w:type="character" w:customStyle="1" w:styleId="normal-h">
    <w:name w:val="normal-h"/>
    <w:basedOn w:val="DefaultParagraphFont"/>
    <w:rsid w:val="00092499"/>
  </w:style>
  <w:style w:type="character" w:customStyle="1" w:styleId="Heading3Char">
    <w:name w:val="Heading 3 Char"/>
    <w:link w:val="Heading3"/>
    <w:rsid w:val="00EB1AB5"/>
    <w:rPr>
      <w:rFonts w:ascii="Calibri Light" w:eastAsia="Times New Roman" w:hAnsi="Calibri Light"/>
      <w:b/>
      <w:bCs/>
      <w:color w:val="5B9BD5"/>
      <w:sz w:val="28"/>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59"/>
    <w:rsid w:val="00EB1AB5"/>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EB1AB5"/>
    <w:pPr>
      <w:ind w:left="720"/>
      <w:contextualSpacing/>
    </w:pPr>
  </w:style>
  <w:style w:type="character" w:styleId="Hyperlink">
    <w:name w:val="Hyperlink"/>
    <w:uiPriority w:val="99"/>
    <w:unhideWhenUsed/>
    <w:rsid w:val="00EB1AB5"/>
    <w:rPr>
      <w:color w:val="0563C1"/>
      <w:u w:val="single"/>
    </w:rPr>
  </w:style>
  <w:style w:type="character" w:styleId="Strong">
    <w:name w:val="Strong"/>
    <w:uiPriority w:val="22"/>
    <w:qFormat/>
    <w:rsid w:val="00EB1AB5"/>
    <w:rPr>
      <w:b/>
      <w:bCs/>
    </w:rPr>
  </w:style>
  <w:style w:type="table" w:customStyle="1" w:styleId="TableGrid1">
    <w:name w:val="Table Grid1"/>
    <w:basedOn w:val="TableNormal"/>
    <w:next w:val="TableGrid"/>
    <w:rsid w:val="00EB1AB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Shading1-Accent31">
    <w:name w:val="Medium Shading 1 - Accent 31"/>
    <w:basedOn w:val="Normal"/>
    <w:next w:val="Normal"/>
    <w:link w:val="MediumShading1-Accent3Char"/>
    <w:uiPriority w:val="29"/>
    <w:qFormat/>
    <w:rsid w:val="00EB1AB5"/>
    <w:rPr>
      <w:i/>
      <w:iCs/>
      <w:color w:val="000000"/>
      <w:szCs w:val="20"/>
    </w:rPr>
  </w:style>
  <w:style w:type="character" w:customStyle="1" w:styleId="MediumShading1-Accent3Char">
    <w:name w:val="Medium Shading 1 - Accent 3 Char"/>
    <w:link w:val="MediumShading1-Accent31"/>
    <w:uiPriority w:val="29"/>
    <w:rsid w:val="00EB1AB5"/>
    <w:rPr>
      <w:rFonts w:ascii="Times New Roman" w:hAnsi="Times New Roman"/>
      <w:i/>
      <w:iCs/>
      <w:color w:val="000000"/>
      <w:sz w:val="28"/>
    </w:rPr>
  </w:style>
  <w:style w:type="paragraph" w:customStyle="1" w:styleId="DefaultParagraphFontParaCharCharCharCharChar">
    <w:name w:val="Default Paragraph Font Para Char Char Char Char Char"/>
    <w:autoRedefine/>
    <w:rsid w:val="00EB1AB5"/>
    <w:pPr>
      <w:tabs>
        <w:tab w:val="left" w:pos="1152"/>
      </w:tabs>
      <w:spacing w:before="120" w:after="120" w:line="312" w:lineRule="auto"/>
    </w:pPr>
    <w:rPr>
      <w:rFonts w:ascii="Arial" w:eastAsia="Times New Roman" w:hAnsi="Arial" w:cs="Arial"/>
      <w:sz w:val="26"/>
      <w:szCs w:val="26"/>
    </w:rPr>
  </w:style>
  <w:style w:type="paragraph" w:customStyle="1" w:styleId="CharCharCharChar">
    <w:name w:val="Char Char Char Char"/>
    <w:next w:val="Normal"/>
    <w:autoRedefine/>
    <w:semiHidden/>
    <w:rsid w:val="00EB1AB5"/>
    <w:pPr>
      <w:spacing w:after="160" w:line="240" w:lineRule="exact"/>
      <w:jc w:val="both"/>
    </w:pPr>
    <w:rPr>
      <w:rFonts w:ascii="Times New Roman" w:eastAsia="Times New Roman" w:hAnsi="Times New Roman"/>
      <w:sz w:val="28"/>
      <w:szCs w:val="22"/>
    </w:rPr>
  </w:style>
  <w:style w:type="character" w:styleId="CommentReference">
    <w:name w:val="annotation reference"/>
    <w:uiPriority w:val="99"/>
    <w:unhideWhenUsed/>
    <w:rsid w:val="00EB1AB5"/>
    <w:rPr>
      <w:sz w:val="16"/>
      <w:szCs w:val="16"/>
    </w:rPr>
  </w:style>
  <w:style w:type="paragraph" w:styleId="CommentText">
    <w:name w:val="annotation text"/>
    <w:basedOn w:val="Normal"/>
    <w:link w:val="CommentTextChar"/>
    <w:uiPriority w:val="99"/>
    <w:unhideWhenUsed/>
    <w:rsid w:val="00EB1AB5"/>
    <w:rPr>
      <w:sz w:val="20"/>
      <w:szCs w:val="20"/>
    </w:rPr>
  </w:style>
  <w:style w:type="character" w:customStyle="1" w:styleId="CommentTextChar">
    <w:name w:val="Comment Text Char"/>
    <w:link w:val="CommentText"/>
    <w:uiPriority w:val="99"/>
    <w:rsid w:val="00EB1AB5"/>
    <w:rPr>
      <w:rFonts w:ascii="Times New Roman" w:hAnsi="Times New Roman"/>
    </w:rPr>
  </w:style>
  <w:style w:type="paragraph" w:styleId="CommentSubject">
    <w:name w:val="annotation subject"/>
    <w:basedOn w:val="CommentText"/>
    <w:next w:val="CommentText"/>
    <w:link w:val="CommentSubjectChar"/>
    <w:uiPriority w:val="99"/>
    <w:unhideWhenUsed/>
    <w:rsid w:val="00EB1AB5"/>
    <w:rPr>
      <w:b/>
      <w:bCs/>
    </w:rPr>
  </w:style>
  <w:style w:type="character" w:customStyle="1" w:styleId="CommentSubjectChar">
    <w:name w:val="Comment Subject Char"/>
    <w:link w:val="CommentSubject"/>
    <w:uiPriority w:val="99"/>
    <w:rsid w:val="00EB1AB5"/>
    <w:rPr>
      <w:rFonts w:ascii="Times New Roman" w:hAnsi="Times New Roman"/>
      <w:b/>
      <w:bCs/>
    </w:rPr>
  </w:style>
  <w:style w:type="paragraph" w:customStyle="1" w:styleId="LightList-Accent31">
    <w:name w:val="Light List - Accent 31"/>
    <w:hidden/>
    <w:uiPriority w:val="99"/>
    <w:semiHidden/>
    <w:rsid w:val="00EB1AB5"/>
    <w:rPr>
      <w:rFonts w:ascii="Times New Roman" w:hAnsi="Times New Roman"/>
      <w:sz w:val="28"/>
      <w:szCs w:val="22"/>
    </w:rPr>
  </w:style>
  <w:style w:type="paragraph" w:styleId="NormalWeb">
    <w:name w:val="Normal (Web)"/>
    <w:basedOn w:val="Normal"/>
    <w:link w:val="NormalWebChar"/>
    <w:uiPriority w:val="99"/>
    <w:unhideWhenUsed/>
    <w:qFormat/>
    <w:rsid w:val="001D23B1"/>
    <w:pPr>
      <w:spacing w:before="100" w:beforeAutospacing="1" w:after="100" w:afterAutospacing="1" w:line="240" w:lineRule="auto"/>
    </w:pPr>
    <w:rPr>
      <w:rFonts w:eastAsia="Times New Roman"/>
      <w:sz w:val="24"/>
      <w:szCs w:val="24"/>
    </w:rPr>
  </w:style>
  <w:style w:type="character" w:customStyle="1" w:styleId="FootnoteTextChar">
    <w:name w:val="Footnote Text Char"/>
    <w:basedOn w:val="DefaultParagraphFont"/>
    <w:link w:val="FootnoteText"/>
    <w:uiPriority w:val="99"/>
    <w:rsid w:val="00C40BC7"/>
  </w:style>
  <w:style w:type="character" w:customStyle="1" w:styleId="Heading2Char">
    <w:name w:val="Heading 2 Char"/>
    <w:link w:val="Heading2"/>
    <w:rsid w:val="00A32FDC"/>
    <w:rPr>
      <w:rFonts w:ascii="Cambria" w:eastAsia="Times New Roman" w:hAnsi="Cambria" w:cs="Times New Roman"/>
      <w:b/>
      <w:bCs/>
      <w:i/>
      <w:iCs/>
      <w:sz w:val="28"/>
      <w:szCs w:val="28"/>
    </w:rPr>
  </w:style>
  <w:style w:type="paragraph" w:customStyle="1" w:styleId="MediumList2-Accent21">
    <w:name w:val="Medium List 2 - Accent 21"/>
    <w:hidden/>
    <w:uiPriority w:val="71"/>
    <w:rsid w:val="0053255F"/>
    <w:rPr>
      <w:sz w:val="22"/>
      <w:szCs w:val="22"/>
    </w:rPr>
  </w:style>
  <w:style w:type="paragraph" w:customStyle="1" w:styleId="Chng">
    <w:name w:val="Chương"/>
    <w:basedOn w:val="Heading1"/>
    <w:link w:val="ChngChar"/>
    <w:autoRedefine/>
    <w:qFormat/>
    <w:rsid w:val="008E11D5"/>
    <w:pPr>
      <w:spacing w:before="0" w:after="0" w:line="240" w:lineRule="auto"/>
    </w:pPr>
    <w:rPr>
      <w:rFonts w:ascii="Times New Roman Bold" w:hAnsi="Times New Roman Bold"/>
      <w:bCs w:val="0"/>
      <w:szCs w:val="28"/>
    </w:rPr>
  </w:style>
  <w:style w:type="paragraph" w:customStyle="1" w:styleId="Mc">
    <w:name w:val="Mục"/>
    <w:basedOn w:val="Heading2"/>
    <w:link w:val="McChar"/>
    <w:autoRedefine/>
    <w:qFormat/>
    <w:rsid w:val="00BD44E1"/>
    <w:pPr>
      <w:spacing w:before="0" w:after="0" w:line="240" w:lineRule="auto"/>
      <w:ind w:firstLine="0"/>
    </w:pPr>
    <w:rPr>
      <w:rFonts w:ascii="Times New Roman Bold" w:hAnsi="Times New Roman Bold"/>
      <w:i w:val="0"/>
      <w:iCs w:val="0"/>
      <w:spacing w:val="-8"/>
      <w:shd w:val="clear" w:color="auto" w:fill="FFFFFF"/>
    </w:rPr>
  </w:style>
  <w:style w:type="character" w:customStyle="1" w:styleId="ChngChar">
    <w:name w:val="Chương Char"/>
    <w:link w:val="Chng"/>
    <w:rsid w:val="008E11D5"/>
    <w:rPr>
      <w:rFonts w:ascii="Times New Roman Bold" w:eastAsia="Times New Roman" w:hAnsi="Times New Roman Bold"/>
      <w:b/>
      <w:kern w:val="32"/>
      <w:sz w:val="28"/>
      <w:szCs w:val="28"/>
    </w:rPr>
  </w:style>
  <w:style w:type="character" w:customStyle="1" w:styleId="Heading1Char">
    <w:name w:val="Heading 1 Char"/>
    <w:link w:val="Heading1"/>
    <w:rsid w:val="00C11499"/>
    <w:rPr>
      <w:rFonts w:ascii="Times New Roman" w:eastAsia="Times New Roman" w:hAnsi="Times New Roman"/>
      <w:b/>
      <w:bCs/>
      <w:kern w:val="32"/>
      <w:sz w:val="28"/>
      <w:szCs w:val="32"/>
    </w:rPr>
  </w:style>
  <w:style w:type="paragraph" w:customStyle="1" w:styleId="GridTable31">
    <w:name w:val="Grid Table 31"/>
    <w:basedOn w:val="Heading1"/>
    <w:next w:val="Normal"/>
    <w:uiPriority w:val="39"/>
    <w:unhideWhenUsed/>
    <w:qFormat/>
    <w:rsid w:val="005F692F"/>
    <w:pPr>
      <w:keepLines/>
      <w:spacing w:after="0" w:line="259" w:lineRule="auto"/>
      <w:outlineLvl w:val="9"/>
    </w:pPr>
    <w:rPr>
      <w:b w:val="0"/>
      <w:bCs w:val="0"/>
      <w:color w:val="2F5496"/>
      <w:kern w:val="0"/>
    </w:rPr>
  </w:style>
  <w:style w:type="character" w:customStyle="1" w:styleId="McChar">
    <w:name w:val="Mục Char"/>
    <w:link w:val="Mc"/>
    <w:rsid w:val="00BD44E1"/>
    <w:rPr>
      <w:rFonts w:ascii="Times New Roman Bold" w:eastAsia="Times New Roman" w:hAnsi="Times New Roman Bold"/>
      <w:b/>
      <w:bCs/>
      <w:spacing w:val="-8"/>
      <w:sz w:val="28"/>
      <w:szCs w:val="28"/>
    </w:rPr>
  </w:style>
  <w:style w:type="paragraph" w:styleId="TOC1">
    <w:name w:val="toc 1"/>
    <w:basedOn w:val="Normal"/>
    <w:next w:val="Normal"/>
    <w:autoRedefine/>
    <w:uiPriority w:val="39"/>
    <w:unhideWhenUsed/>
    <w:rsid w:val="002A3D9B"/>
    <w:rPr>
      <w:sz w:val="22"/>
    </w:rPr>
  </w:style>
  <w:style w:type="paragraph" w:styleId="TOC2">
    <w:name w:val="toc 2"/>
    <w:basedOn w:val="Normal"/>
    <w:next w:val="Normal"/>
    <w:autoRedefine/>
    <w:uiPriority w:val="39"/>
    <w:unhideWhenUsed/>
    <w:rsid w:val="005F692F"/>
    <w:pPr>
      <w:ind w:left="220"/>
    </w:pPr>
  </w:style>
  <w:style w:type="paragraph" w:customStyle="1" w:styleId="iu">
    <w:name w:val="Điều"/>
    <w:basedOn w:val="Heading3"/>
    <w:link w:val="iuChar"/>
    <w:autoRedefine/>
    <w:qFormat/>
    <w:rsid w:val="002418F5"/>
    <w:pPr>
      <w:keepNext w:val="0"/>
      <w:keepLines w:val="0"/>
      <w:spacing w:before="0" w:after="120" w:line="250" w:lineRule="auto"/>
      <w:ind w:firstLine="567"/>
    </w:pPr>
    <w:rPr>
      <w:rFonts w:ascii="Times New Roman Bold" w:eastAsia="Calibri" w:hAnsi="Times New Roman Bold"/>
      <w:b w:val="0"/>
      <w:bCs w:val="0"/>
      <w:color w:val="auto"/>
      <w:szCs w:val="28"/>
      <w:lang w:val="vi-VN"/>
    </w:rPr>
  </w:style>
  <w:style w:type="paragraph" w:styleId="TOC3">
    <w:name w:val="toc 3"/>
    <w:basedOn w:val="Normal"/>
    <w:next w:val="Normal"/>
    <w:autoRedefine/>
    <w:uiPriority w:val="39"/>
    <w:unhideWhenUsed/>
    <w:rsid w:val="009871AF"/>
    <w:pPr>
      <w:ind w:left="440"/>
    </w:pPr>
  </w:style>
  <w:style w:type="character" w:customStyle="1" w:styleId="iuChar">
    <w:name w:val="Điều Char"/>
    <w:link w:val="iu"/>
    <w:rsid w:val="002418F5"/>
    <w:rPr>
      <w:rFonts w:ascii="Times New Roman Bold" w:hAnsi="Times New Roman Bold"/>
      <w:sz w:val="28"/>
      <w:szCs w:val="28"/>
      <w:lang w:val="vi-VN"/>
    </w:rPr>
  </w:style>
  <w:style w:type="paragraph" w:customStyle="1" w:styleId="Khon">
    <w:name w:val="Khoản"/>
    <w:basedOn w:val="Heading4"/>
    <w:link w:val="KhonChar"/>
    <w:autoRedefine/>
    <w:rsid w:val="00FA6A42"/>
    <w:pPr>
      <w:numPr>
        <w:numId w:val="1"/>
      </w:numPr>
      <w:spacing w:before="120" w:after="0"/>
      <w:ind w:left="709" w:hanging="142"/>
      <w:jc w:val="left"/>
    </w:pPr>
    <w:rPr>
      <w:rFonts w:ascii="Times New Roman" w:hAnsi="Times New Roman"/>
      <w:b w:val="0"/>
    </w:rPr>
  </w:style>
  <w:style w:type="paragraph" w:styleId="TOC4">
    <w:name w:val="toc 4"/>
    <w:basedOn w:val="Normal"/>
    <w:next w:val="Normal"/>
    <w:autoRedefine/>
    <w:uiPriority w:val="39"/>
    <w:unhideWhenUsed/>
    <w:rsid w:val="00F4692F"/>
    <w:pPr>
      <w:spacing w:after="100" w:line="259" w:lineRule="auto"/>
      <w:ind w:left="660" w:firstLine="0"/>
      <w:jc w:val="left"/>
    </w:pPr>
    <w:rPr>
      <w:rFonts w:ascii="Calibri" w:eastAsia="Times New Roman" w:hAnsi="Calibri"/>
      <w:sz w:val="22"/>
    </w:rPr>
  </w:style>
  <w:style w:type="character" w:customStyle="1" w:styleId="Heading4Char">
    <w:name w:val="Heading 4 Char"/>
    <w:link w:val="Heading4"/>
    <w:rsid w:val="009871AF"/>
    <w:rPr>
      <w:rFonts w:ascii="Calibri" w:eastAsia="Times New Roman" w:hAnsi="Calibri" w:cs="Times New Roman"/>
      <w:b/>
      <w:bCs/>
      <w:sz w:val="28"/>
      <w:szCs w:val="28"/>
    </w:rPr>
  </w:style>
  <w:style w:type="character" w:customStyle="1" w:styleId="KhonChar">
    <w:name w:val="Khoản Char"/>
    <w:link w:val="Khon"/>
    <w:rsid w:val="00FA6A42"/>
    <w:rPr>
      <w:rFonts w:ascii="Times New Roman" w:eastAsia="Times New Roman" w:hAnsi="Times New Roman"/>
      <w:bCs/>
      <w:sz w:val="28"/>
      <w:szCs w:val="28"/>
    </w:rPr>
  </w:style>
  <w:style w:type="paragraph" w:styleId="TOC5">
    <w:name w:val="toc 5"/>
    <w:basedOn w:val="Normal"/>
    <w:next w:val="Normal"/>
    <w:autoRedefine/>
    <w:uiPriority w:val="39"/>
    <w:unhideWhenUsed/>
    <w:rsid w:val="00F4692F"/>
    <w:pPr>
      <w:spacing w:after="100" w:line="259" w:lineRule="auto"/>
      <w:ind w:left="880" w:firstLine="0"/>
      <w:jc w:val="left"/>
    </w:pPr>
    <w:rPr>
      <w:rFonts w:ascii="Calibri" w:eastAsia="Times New Roman" w:hAnsi="Calibri"/>
      <w:sz w:val="22"/>
    </w:rPr>
  </w:style>
  <w:style w:type="paragraph" w:styleId="TOC6">
    <w:name w:val="toc 6"/>
    <w:basedOn w:val="Normal"/>
    <w:next w:val="Normal"/>
    <w:autoRedefine/>
    <w:uiPriority w:val="39"/>
    <w:unhideWhenUsed/>
    <w:rsid w:val="00F4692F"/>
    <w:pPr>
      <w:spacing w:after="100" w:line="259" w:lineRule="auto"/>
      <w:ind w:left="1100" w:firstLine="0"/>
      <w:jc w:val="left"/>
    </w:pPr>
    <w:rPr>
      <w:rFonts w:ascii="Calibri" w:eastAsia="Times New Roman" w:hAnsi="Calibri"/>
      <w:sz w:val="22"/>
    </w:rPr>
  </w:style>
  <w:style w:type="paragraph" w:styleId="TOC7">
    <w:name w:val="toc 7"/>
    <w:basedOn w:val="Normal"/>
    <w:next w:val="Normal"/>
    <w:autoRedefine/>
    <w:uiPriority w:val="39"/>
    <w:unhideWhenUsed/>
    <w:rsid w:val="00F4692F"/>
    <w:pPr>
      <w:spacing w:after="100" w:line="259" w:lineRule="auto"/>
      <w:ind w:left="1320" w:firstLine="0"/>
      <w:jc w:val="left"/>
    </w:pPr>
    <w:rPr>
      <w:rFonts w:ascii="Calibri" w:eastAsia="Times New Roman" w:hAnsi="Calibri"/>
      <w:sz w:val="22"/>
    </w:rPr>
  </w:style>
  <w:style w:type="paragraph" w:styleId="TOC8">
    <w:name w:val="toc 8"/>
    <w:basedOn w:val="Normal"/>
    <w:next w:val="Normal"/>
    <w:autoRedefine/>
    <w:uiPriority w:val="39"/>
    <w:unhideWhenUsed/>
    <w:rsid w:val="00F4692F"/>
    <w:pPr>
      <w:spacing w:after="100" w:line="259" w:lineRule="auto"/>
      <w:ind w:left="1540" w:firstLine="0"/>
      <w:jc w:val="left"/>
    </w:pPr>
    <w:rPr>
      <w:rFonts w:ascii="Calibri" w:eastAsia="Times New Roman" w:hAnsi="Calibri"/>
      <w:sz w:val="22"/>
    </w:rPr>
  </w:style>
  <w:style w:type="paragraph" w:styleId="TOC9">
    <w:name w:val="toc 9"/>
    <w:basedOn w:val="Normal"/>
    <w:next w:val="Normal"/>
    <w:autoRedefine/>
    <w:uiPriority w:val="39"/>
    <w:unhideWhenUsed/>
    <w:rsid w:val="00F4692F"/>
    <w:pPr>
      <w:spacing w:after="100" w:line="259" w:lineRule="auto"/>
      <w:ind w:left="1760" w:firstLine="0"/>
      <w:jc w:val="left"/>
    </w:pPr>
    <w:rPr>
      <w:rFonts w:ascii="Calibri" w:eastAsia="Times New Roman" w:hAnsi="Calibri"/>
      <w:sz w:val="22"/>
    </w:rPr>
  </w:style>
  <w:style w:type="character" w:customStyle="1" w:styleId="UnresolvedMention1">
    <w:name w:val="Unresolved Mention1"/>
    <w:uiPriority w:val="99"/>
    <w:semiHidden/>
    <w:unhideWhenUsed/>
    <w:rsid w:val="00F4692F"/>
    <w:rPr>
      <w:color w:val="605E5C"/>
      <w:shd w:val="clear" w:color="auto" w:fill="E1DFDD"/>
    </w:rPr>
  </w:style>
  <w:style w:type="paragraph" w:customStyle="1" w:styleId="im">
    <w:name w:val="Điểm"/>
    <w:basedOn w:val="Heading5"/>
    <w:link w:val="imChar"/>
    <w:rsid w:val="00700812"/>
    <w:rPr>
      <w:rFonts w:ascii="Times New Roman" w:hAnsi="Times New Roman"/>
      <w:b w:val="0"/>
      <w:i w:val="0"/>
      <w:sz w:val="28"/>
    </w:rPr>
  </w:style>
  <w:style w:type="paragraph" w:customStyle="1" w:styleId="MuPL">
    <w:name w:val="Mẫu PL"/>
    <w:basedOn w:val="Heading4"/>
    <w:link w:val="MuPLChar"/>
    <w:qFormat/>
    <w:rsid w:val="007A546B"/>
    <w:pPr>
      <w:tabs>
        <w:tab w:val="center" w:pos="4536"/>
        <w:tab w:val="left" w:pos="7742"/>
      </w:tabs>
      <w:spacing w:before="120" w:after="100" w:afterAutospacing="1" w:line="240" w:lineRule="auto"/>
      <w:ind w:firstLine="0"/>
      <w:jc w:val="center"/>
    </w:pPr>
    <w:rPr>
      <w:rFonts w:ascii="Times New Roman" w:hAnsi="Times New Roman"/>
      <w:bCs w:val="0"/>
      <w:color w:val="000000"/>
    </w:rPr>
  </w:style>
  <w:style w:type="character" w:customStyle="1" w:styleId="Heading5Char">
    <w:name w:val="Heading 5 Char"/>
    <w:link w:val="Heading5"/>
    <w:rsid w:val="00700812"/>
    <w:rPr>
      <w:rFonts w:ascii="Calibri" w:eastAsia="Times New Roman" w:hAnsi="Calibri" w:cs="Times New Roman"/>
      <w:b/>
      <w:bCs/>
      <w:i/>
      <w:iCs/>
      <w:sz w:val="26"/>
      <w:szCs w:val="26"/>
    </w:rPr>
  </w:style>
  <w:style w:type="character" w:customStyle="1" w:styleId="imChar">
    <w:name w:val="Điểm Char"/>
    <w:link w:val="im"/>
    <w:rsid w:val="00700812"/>
    <w:rPr>
      <w:rFonts w:ascii="Times New Roman" w:eastAsia="Times New Roman" w:hAnsi="Times New Roman" w:cs="Times New Roman"/>
      <w:b w:val="0"/>
      <w:bCs/>
      <w:i w:val="0"/>
      <w:iCs/>
      <w:sz w:val="28"/>
      <w:szCs w:val="26"/>
    </w:rPr>
  </w:style>
  <w:style w:type="paragraph" w:styleId="BodyText2">
    <w:name w:val="Body Text 2"/>
    <w:basedOn w:val="Normal"/>
    <w:link w:val="BodyText2Char"/>
    <w:unhideWhenUsed/>
    <w:rsid w:val="00A524AE"/>
    <w:pPr>
      <w:spacing w:line="480" w:lineRule="auto"/>
    </w:pPr>
  </w:style>
  <w:style w:type="character" w:customStyle="1" w:styleId="MuPLChar">
    <w:name w:val="Mẫu PL Char"/>
    <w:link w:val="MuPL"/>
    <w:rsid w:val="007A546B"/>
    <w:rPr>
      <w:rFonts w:ascii="Times New Roman" w:eastAsia="Times New Roman" w:hAnsi="Times New Roman"/>
      <w:b/>
      <w:color w:val="000000"/>
      <w:sz w:val="28"/>
      <w:szCs w:val="28"/>
    </w:rPr>
  </w:style>
  <w:style w:type="character" w:customStyle="1" w:styleId="BodyText2Char">
    <w:name w:val="Body Text 2 Char"/>
    <w:link w:val="BodyText2"/>
    <w:rsid w:val="00A524AE"/>
    <w:rPr>
      <w:rFonts w:ascii="Times New Roman" w:hAnsi="Times New Roman"/>
      <w:sz w:val="28"/>
      <w:szCs w:val="22"/>
    </w:rPr>
  </w:style>
  <w:style w:type="paragraph" w:styleId="BodyText">
    <w:name w:val="Body Text"/>
    <w:basedOn w:val="Normal"/>
    <w:link w:val="BodyTextChar"/>
    <w:unhideWhenUsed/>
    <w:rsid w:val="00A524AE"/>
  </w:style>
  <w:style w:type="character" w:customStyle="1" w:styleId="BodyTextChar">
    <w:name w:val="Body Text Char"/>
    <w:link w:val="BodyText"/>
    <w:rsid w:val="00A524AE"/>
    <w:rPr>
      <w:rFonts w:ascii="Times New Roman" w:hAnsi="Times New Roman"/>
      <w:sz w:val="28"/>
      <w:szCs w:val="22"/>
    </w:rPr>
  </w:style>
  <w:style w:type="paragraph" w:styleId="BodyTextIndent2">
    <w:name w:val="Body Text Indent 2"/>
    <w:basedOn w:val="Normal"/>
    <w:link w:val="BodyTextIndent2Char"/>
    <w:unhideWhenUsed/>
    <w:rsid w:val="00A524AE"/>
    <w:pPr>
      <w:spacing w:line="480" w:lineRule="auto"/>
      <w:ind w:left="283"/>
    </w:pPr>
  </w:style>
  <w:style w:type="character" w:customStyle="1" w:styleId="BodyTextIndent2Char">
    <w:name w:val="Body Text Indent 2 Char"/>
    <w:link w:val="BodyTextIndent2"/>
    <w:rsid w:val="00A524AE"/>
    <w:rPr>
      <w:rFonts w:ascii="Times New Roman" w:hAnsi="Times New Roman"/>
      <w:sz w:val="28"/>
      <w:szCs w:val="22"/>
    </w:rPr>
  </w:style>
  <w:style w:type="character" w:customStyle="1" w:styleId="Heading7Char">
    <w:name w:val="Heading 7 Char"/>
    <w:link w:val="Heading7"/>
    <w:rsid w:val="00A524AE"/>
    <w:rPr>
      <w:rFonts w:ascii="Times New Roman" w:eastAsia="Times New Roman" w:hAnsi="Times New Roman"/>
      <w:sz w:val="24"/>
      <w:szCs w:val="24"/>
    </w:rPr>
  </w:style>
  <w:style w:type="numbering" w:customStyle="1" w:styleId="NoList1">
    <w:name w:val="No List1"/>
    <w:next w:val="NoList"/>
    <w:uiPriority w:val="99"/>
    <w:semiHidden/>
    <w:unhideWhenUsed/>
    <w:rsid w:val="00A524AE"/>
  </w:style>
  <w:style w:type="table" w:customStyle="1" w:styleId="TableGrid2">
    <w:name w:val="Table Grid2"/>
    <w:basedOn w:val="TableNormal"/>
    <w:next w:val="TableGrid"/>
    <w:uiPriority w:val="59"/>
    <w:rsid w:val="00A524AE"/>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rsid w:val="00A524AE"/>
  </w:style>
  <w:style w:type="paragraph" w:styleId="BodyTextIndent">
    <w:name w:val="Body Text Indent"/>
    <w:basedOn w:val="Normal"/>
    <w:link w:val="BodyTextIndentChar"/>
    <w:rsid w:val="00A524AE"/>
    <w:pPr>
      <w:spacing w:line="240" w:lineRule="auto"/>
      <w:ind w:left="360" w:firstLine="0"/>
      <w:jc w:val="left"/>
    </w:pPr>
    <w:rPr>
      <w:rFonts w:eastAsia="Times New Roman"/>
      <w:sz w:val="24"/>
      <w:szCs w:val="24"/>
    </w:rPr>
  </w:style>
  <w:style w:type="character" w:customStyle="1" w:styleId="BodyTextIndentChar">
    <w:name w:val="Body Text Indent Char"/>
    <w:link w:val="BodyTextIndent"/>
    <w:rsid w:val="00A524AE"/>
    <w:rPr>
      <w:rFonts w:ascii="Times New Roman" w:eastAsia="Times New Roman" w:hAnsi="Times New Roman"/>
      <w:sz w:val="24"/>
      <w:szCs w:val="24"/>
    </w:rPr>
  </w:style>
  <w:style w:type="paragraph" w:customStyle="1" w:styleId="1CharCharCharChar">
    <w:name w:val="1 Char Char Char Char"/>
    <w:basedOn w:val="DocumentMap"/>
    <w:autoRedefine/>
    <w:rsid w:val="00A524AE"/>
    <w:pPr>
      <w:widowControl w:val="0"/>
      <w:jc w:val="both"/>
    </w:pPr>
    <w:rPr>
      <w:rFonts w:eastAsia="SimSun"/>
      <w:kern w:val="2"/>
      <w:sz w:val="24"/>
      <w:szCs w:val="24"/>
      <w:lang w:eastAsia="zh-CN"/>
    </w:rPr>
  </w:style>
  <w:style w:type="paragraph" w:styleId="DocumentMap">
    <w:name w:val="Document Map"/>
    <w:basedOn w:val="Normal"/>
    <w:link w:val="DocumentMapChar"/>
    <w:rsid w:val="00A524AE"/>
    <w:pPr>
      <w:shd w:val="clear" w:color="auto" w:fill="000080"/>
      <w:spacing w:after="0" w:line="240" w:lineRule="auto"/>
      <w:ind w:firstLine="0"/>
      <w:jc w:val="left"/>
    </w:pPr>
    <w:rPr>
      <w:rFonts w:ascii="Tahoma" w:eastAsia="Times New Roman" w:hAnsi="Tahoma"/>
      <w:sz w:val="20"/>
      <w:szCs w:val="20"/>
    </w:rPr>
  </w:style>
  <w:style w:type="character" w:customStyle="1" w:styleId="DocumentMapChar">
    <w:name w:val="Document Map Char"/>
    <w:link w:val="DocumentMap"/>
    <w:rsid w:val="00A524AE"/>
    <w:rPr>
      <w:rFonts w:ascii="Tahoma" w:eastAsia="Times New Roman" w:hAnsi="Tahoma" w:cs="Tahoma"/>
      <w:shd w:val="clear" w:color="auto" w:fill="000080"/>
    </w:rPr>
  </w:style>
  <w:style w:type="paragraph" w:customStyle="1" w:styleId="MediumGrid1-Accent21">
    <w:name w:val="Medium Grid 1 - Accent 21"/>
    <w:basedOn w:val="Normal"/>
    <w:uiPriority w:val="34"/>
    <w:qFormat/>
    <w:rsid w:val="000514F4"/>
    <w:pPr>
      <w:spacing w:after="160" w:line="259" w:lineRule="auto"/>
      <w:ind w:left="720" w:firstLine="0"/>
      <w:contextualSpacing/>
      <w:jc w:val="left"/>
    </w:pPr>
    <w:rPr>
      <w:rFonts w:ascii="Calibri" w:hAnsi="Calibri"/>
      <w:sz w:val="22"/>
    </w:rPr>
  </w:style>
  <w:style w:type="character" w:customStyle="1" w:styleId="MediumGrid2-Accent2Char">
    <w:name w:val="Medium Grid 2 - Accent 2 Char"/>
    <w:link w:val="MediumGrid2-Accent2"/>
    <w:uiPriority w:val="29"/>
    <w:rsid w:val="00145F3B"/>
    <w:rPr>
      <w:rFonts w:ascii="Times New Roman" w:hAnsi="Times New Roman"/>
      <w:i/>
      <w:iCs/>
      <w:color w:val="000000"/>
      <w:sz w:val="28"/>
    </w:rPr>
  </w:style>
  <w:style w:type="table" w:styleId="MediumGrid2-Accent2">
    <w:name w:val="Medium Grid 2 Accent 2"/>
    <w:basedOn w:val="TableNormal"/>
    <w:link w:val="MediumGrid2-Accent2Char"/>
    <w:uiPriority w:val="29"/>
    <w:qFormat/>
    <w:rsid w:val="00145F3B"/>
    <w:rPr>
      <w:rFonts w:ascii="Times New Roman" w:hAnsi="Times New Roman"/>
      <w:i/>
      <w:iCs/>
      <w:color w:val="000000"/>
      <w:sz w:val="28"/>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tblPr/>
      <w:tcPr>
        <w:shd w:val="clear" w:color="auto" w:fill="F8EDED"/>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paragraph" w:styleId="ListParagraph">
    <w:name w:val="List Paragraph"/>
    <w:basedOn w:val="Normal"/>
    <w:uiPriority w:val="34"/>
    <w:qFormat/>
    <w:rsid w:val="00401F60"/>
    <w:pPr>
      <w:spacing w:before="120" w:line="240" w:lineRule="auto"/>
      <w:ind w:left="720" w:firstLine="0"/>
      <w:contextualSpacing/>
    </w:pPr>
  </w:style>
  <w:style w:type="paragraph" w:styleId="Revision">
    <w:name w:val="Revision"/>
    <w:hidden/>
    <w:uiPriority w:val="99"/>
    <w:unhideWhenUsed/>
    <w:rsid w:val="00296234"/>
    <w:rPr>
      <w:rFonts w:ascii="Times New Roman" w:hAnsi="Times New Roman"/>
      <w:sz w:val="28"/>
      <w:szCs w:val="22"/>
    </w:rPr>
  </w:style>
  <w:style w:type="character" w:customStyle="1" w:styleId="NormalWebChar">
    <w:name w:val="Normal (Web) Char"/>
    <w:link w:val="NormalWeb"/>
    <w:uiPriority w:val="99"/>
    <w:locked/>
    <w:rsid w:val="00607031"/>
    <w:rPr>
      <w:rFonts w:ascii="Times New Roman" w:eastAsia="Times New Roman" w:hAnsi="Times New Roman"/>
      <w:sz w:val="24"/>
      <w:szCs w:val="24"/>
    </w:rPr>
  </w:style>
  <w:style w:type="paragraph" w:customStyle="1" w:styleId="CharCharCharCharCharCharChar">
    <w:name w:val="Char Char Char Char Char Char Char"/>
    <w:autoRedefine/>
    <w:rsid w:val="00AC53A9"/>
    <w:pPr>
      <w:tabs>
        <w:tab w:val="left" w:pos="1152"/>
      </w:tabs>
      <w:spacing w:before="120" w:after="120" w:line="312" w:lineRule="auto"/>
    </w:pPr>
    <w:rPr>
      <w:rFonts w:ascii="Arial" w:eastAsia="Times New Roman" w:hAnsi="Arial" w:cs="Arial"/>
      <w:sz w:val="26"/>
      <w:szCs w:val="26"/>
    </w:rPr>
  </w:style>
  <w:style w:type="character" w:customStyle="1" w:styleId="Normal-h0">
    <w:name w:val="Normal-h"/>
    <w:rsid w:val="00F12164"/>
    <w:rPr>
      <w:rFonts w:hint="default"/>
    </w:rPr>
  </w:style>
  <w:style w:type="paragraph" w:customStyle="1" w:styleId="Normal-p0">
    <w:name w:val="Normal-p"/>
    <w:basedOn w:val="Normal"/>
    <w:rsid w:val="00F12164"/>
    <w:pPr>
      <w:spacing w:before="100" w:after="100" w:line="240" w:lineRule="auto"/>
      <w:ind w:firstLine="0"/>
      <w:jc w:val="left"/>
    </w:pPr>
    <w:rPr>
      <w:rFonts w:eastAsia="Times New Roman"/>
      <w:sz w:val="24"/>
      <w:szCs w:val="24"/>
    </w:rPr>
  </w:style>
  <w:style w:type="character" w:customStyle="1" w:styleId="text">
    <w:name w:val="text"/>
    <w:basedOn w:val="DefaultParagraphFont"/>
    <w:rsid w:val="00B67AFF"/>
  </w:style>
  <w:style w:type="character" w:customStyle="1" w:styleId="emoji-sizer">
    <w:name w:val="emoji-sizer"/>
    <w:basedOn w:val="DefaultParagraphFont"/>
    <w:rsid w:val="00B67AFF"/>
  </w:style>
  <w:style w:type="paragraph" w:customStyle="1" w:styleId="chat-box-toolbar-item">
    <w:name w:val="chat-box-toolbar-item"/>
    <w:basedOn w:val="Normal"/>
    <w:rsid w:val="00B67AFF"/>
    <w:pPr>
      <w:spacing w:before="100" w:beforeAutospacing="1" w:after="100" w:afterAutospacing="1" w:line="240" w:lineRule="auto"/>
      <w:ind w:firstLine="0"/>
      <w:jc w:val="left"/>
    </w:pPr>
    <w:rPr>
      <w:rFonts w:eastAsia="Times New Roman"/>
      <w:sz w:val="24"/>
      <w:szCs w:val="24"/>
    </w:rPr>
  </w:style>
  <w:style w:type="character" w:customStyle="1" w:styleId="UnresolvedMention2">
    <w:name w:val="Unresolved Mention2"/>
    <w:basedOn w:val="DefaultParagraphFont"/>
    <w:uiPriority w:val="99"/>
    <w:semiHidden/>
    <w:unhideWhenUsed/>
    <w:rsid w:val="007857F5"/>
    <w:rPr>
      <w:color w:val="605E5C"/>
      <w:shd w:val="clear" w:color="auto" w:fill="E1DFDD"/>
    </w:rPr>
  </w:style>
  <w:style w:type="character" w:customStyle="1" w:styleId="fontstyle21">
    <w:name w:val="fontstyle21"/>
    <w:basedOn w:val="DefaultParagraphFont"/>
    <w:rsid w:val="00B32378"/>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B32378"/>
    <w:rPr>
      <w:rFonts w:ascii="TimesNewRomanPS-BoldItalicMT" w:hAnsi="TimesNewRomanPS-BoldItalicMT" w:hint="default"/>
      <w:b/>
      <w:bCs/>
      <w:i/>
      <w:iCs/>
      <w:color w:val="000000"/>
      <w:sz w:val="20"/>
      <w:szCs w:val="20"/>
    </w:rPr>
  </w:style>
  <w:style w:type="paragraph" w:styleId="Title">
    <w:name w:val="Title"/>
    <w:basedOn w:val="Normal"/>
    <w:next w:val="Normal"/>
    <w:link w:val="TitleChar"/>
    <w:uiPriority w:val="10"/>
    <w:qFormat/>
    <w:rsid w:val="00796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F56"/>
    <w:rPr>
      <w:rFonts w:asciiTheme="majorHAnsi" w:eastAsiaTheme="majorEastAsia" w:hAnsiTheme="majorHAnsi" w:cstheme="majorBidi"/>
      <w:spacing w:val="-10"/>
      <w:kern w:val="28"/>
      <w:sz w:val="56"/>
      <w:szCs w:val="56"/>
    </w:rPr>
  </w:style>
  <w:style w:type="character" w:customStyle="1" w:styleId="Vnbnnidung2">
    <w:name w:val="Văn bản nội dung (2)_"/>
    <w:link w:val="Vnbnnidung20"/>
    <w:locked/>
    <w:rsid w:val="00837F45"/>
    <w:rPr>
      <w:rFonts w:ascii="Times New Roman" w:hAnsi="Times New Roman"/>
      <w:sz w:val="26"/>
      <w:szCs w:val="26"/>
      <w:shd w:val="clear" w:color="auto" w:fill="FFFFFF"/>
    </w:rPr>
  </w:style>
  <w:style w:type="paragraph" w:customStyle="1" w:styleId="Vnbnnidung20">
    <w:name w:val="Văn bản nội dung (2)"/>
    <w:basedOn w:val="Normal"/>
    <w:link w:val="Vnbnnidung2"/>
    <w:rsid w:val="00837F45"/>
    <w:pPr>
      <w:widowControl w:val="0"/>
      <w:shd w:val="clear" w:color="auto" w:fill="FFFFFF"/>
      <w:spacing w:after="180" w:line="317" w:lineRule="exact"/>
      <w:ind w:firstLine="0"/>
      <w:jc w:val="center"/>
    </w:pPr>
    <w:rPr>
      <w:sz w:val="26"/>
      <w:szCs w:val="26"/>
    </w:rPr>
  </w:style>
  <w:style w:type="character" w:customStyle="1" w:styleId="Vnbnnidung29pt">
    <w:name w:val="Văn bản nội dung (2) + 9 pt"/>
    <w:rsid w:val="00837F45"/>
    <w:rPr>
      <w:rFonts w:ascii="Times New Roman" w:hAnsi="Times New Roman" w:cs="Times New Roman"/>
      <w:sz w:val="18"/>
      <w:szCs w:val="18"/>
      <w:u w:val="none"/>
    </w:rPr>
  </w:style>
  <w:style w:type="character" w:customStyle="1" w:styleId="Vnbnnidung3">
    <w:name w:val="Văn bản nội dung (3)_"/>
    <w:link w:val="Vnbnnidung30"/>
    <w:locked/>
    <w:rsid w:val="00837F45"/>
    <w:rPr>
      <w:rFonts w:ascii="Times New Roman" w:hAnsi="Times New Roman"/>
      <w:i/>
      <w:iCs/>
      <w:spacing w:val="-10"/>
      <w:sz w:val="28"/>
      <w:szCs w:val="28"/>
      <w:shd w:val="clear" w:color="auto" w:fill="FFFFFF"/>
    </w:rPr>
  </w:style>
  <w:style w:type="paragraph" w:customStyle="1" w:styleId="Vnbnnidung30">
    <w:name w:val="Văn bản nội dung (3)"/>
    <w:basedOn w:val="Normal"/>
    <w:link w:val="Vnbnnidung3"/>
    <w:rsid w:val="00837F45"/>
    <w:pPr>
      <w:widowControl w:val="0"/>
      <w:shd w:val="clear" w:color="auto" w:fill="FFFFFF"/>
      <w:spacing w:before="180" w:after="840" w:line="240" w:lineRule="atLeast"/>
      <w:ind w:firstLine="620"/>
    </w:pPr>
    <w:rPr>
      <w:i/>
      <w:iCs/>
      <w:spacing w:val="-10"/>
      <w:szCs w:val="28"/>
    </w:rPr>
  </w:style>
  <w:style w:type="character" w:customStyle="1" w:styleId="Vnbnnidung395pt">
    <w:name w:val="Văn bản nội dung (3) + 9.5 pt"/>
    <w:rsid w:val="00837F45"/>
    <w:rPr>
      <w:rFonts w:ascii="Times New Roman" w:hAnsi="Times New Roman" w:cs="Times New Roman"/>
      <w:i/>
      <w:iCs/>
      <w:spacing w:val="-10"/>
      <w:sz w:val="19"/>
      <w:szCs w:val="19"/>
      <w:u w:val="none"/>
    </w:rPr>
  </w:style>
  <w:style w:type="character" w:customStyle="1" w:styleId="Vnbnnidung39pt">
    <w:name w:val="Văn bản nội dung (3) + 9 pt"/>
    <w:aliases w:val="Không in nghiêng,Giãn cách 0 pt,Văn bản nội dung (17) + In nghiêng,Văn bản nội dung (32) + 7 pt,Văn bản nội dung (28) + 7.5 pt,Văn bản nội dung (60) + Không in đậm,Văn bản nội dung (40) + 14 pt,In đậm8"/>
    <w:rsid w:val="00837F45"/>
    <w:rPr>
      <w:rFonts w:ascii="Times New Roman" w:hAnsi="Times New Roman" w:cs="Times New Roman"/>
      <w:i/>
      <w:iCs/>
      <w:spacing w:val="0"/>
      <w:sz w:val="18"/>
      <w:szCs w:val="18"/>
      <w:u w:val="none"/>
    </w:rPr>
  </w:style>
  <w:style w:type="character" w:customStyle="1" w:styleId="Vnbnnidung15">
    <w:name w:val="Văn bản nội dung (15)_"/>
    <w:link w:val="Vnbnnidung150"/>
    <w:locked/>
    <w:rsid w:val="00837F45"/>
    <w:rPr>
      <w:rFonts w:ascii="Times New Roman" w:hAnsi="Times New Roman"/>
      <w:b/>
      <w:bCs/>
      <w:sz w:val="18"/>
      <w:szCs w:val="18"/>
      <w:shd w:val="clear" w:color="auto" w:fill="FFFFFF"/>
    </w:rPr>
  </w:style>
  <w:style w:type="paragraph" w:customStyle="1" w:styleId="Vnbnnidung150">
    <w:name w:val="Văn bản nội dung (15)"/>
    <w:basedOn w:val="Normal"/>
    <w:link w:val="Vnbnnidung15"/>
    <w:rsid w:val="00837F45"/>
    <w:pPr>
      <w:widowControl w:val="0"/>
      <w:shd w:val="clear" w:color="auto" w:fill="FFFFFF"/>
      <w:spacing w:before="300" w:line="240" w:lineRule="atLeast"/>
      <w:ind w:firstLine="0"/>
      <w:jc w:val="center"/>
    </w:pPr>
    <w:rPr>
      <w:b/>
      <w:bCs/>
      <w:sz w:val="18"/>
      <w:szCs w:val="18"/>
    </w:rPr>
  </w:style>
  <w:style w:type="character" w:customStyle="1" w:styleId="Vnbnnidung5">
    <w:name w:val="Văn bản nội dung (5)_"/>
    <w:link w:val="Vnbnnidung50"/>
    <w:locked/>
    <w:rsid w:val="00837F45"/>
    <w:rPr>
      <w:rFonts w:ascii="Times New Roman" w:hAnsi="Times New Roman"/>
      <w:b/>
      <w:bCs/>
      <w:sz w:val="28"/>
      <w:szCs w:val="28"/>
      <w:shd w:val="clear" w:color="auto" w:fill="FFFFFF"/>
    </w:rPr>
  </w:style>
  <w:style w:type="paragraph" w:customStyle="1" w:styleId="Vnbnnidung50">
    <w:name w:val="Văn bản nội dung (5)"/>
    <w:basedOn w:val="Normal"/>
    <w:link w:val="Vnbnnidung5"/>
    <w:rsid w:val="00837F45"/>
    <w:pPr>
      <w:widowControl w:val="0"/>
      <w:shd w:val="clear" w:color="auto" w:fill="FFFFFF"/>
      <w:spacing w:after="540" w:line="240" w:lineRule="atLeast"/>
      <w:ind w:firstLine="0"/>
      <w:jc w:val="center"/>
    </w:pPr>
    <w:rPr>
      <w:b/>
      <w:bCs/>
      <w:szCs w:val="28"/>
    </w:rPr>
  </w:style>
  <w:style w:type="character" w:customStyle="1" w:styleId="Vnbnnidung595pt">
    <w:name w:val="Văn bản nội dung (5) + 9.5 pt"/>
    <w:rsid w:val="00837F45"/>
    <w:rPr>
      <w:rFonts w:ascii="Times New Roman" w:hAnsi="Times New Roman" w:cs="Times New Roman"/>
      <w:b/>
      <w:bCs/>
      <w:sz w:val="19"/>
      <w:szCs w:val="19"/>
      <w:u w:val="none"/>
    </w:rPr>
  </w:style>
  <w:style w:type="character" w:customStyle="1" w:styleId="Vnbnnidung29pt5">
    <w:name w:val="Văn bản nội dung (2) + 9 pt5"/>
    <w:rsid w:val="00837F45"/>
    <w:rPr>
      <w:rFonts w:ascii="Times New Roman" w:hAnsi="Times New Roman" w:cs="Times New Roman"/>
      <w:strike/>
      <w:sz w:val="18"/>
      <w:szCs w:val="18"/>
      <w:u w:val="none"/>
    </w:rPr>
  </w:style>
  <w:style w:type="character" w:customStyle="1" w:styleId="Vnbnnidung265pt">
    <w:name w:val="Văn bản nội dung (2) + 6.5 pt"/>
    <w:rsid w:val="00837F45"/>
    <w:rPr>
      <w:rFonts w:ascii="Times New Roman" w:hAnsi="Times New Roman" w:cs="Times New Roman"/>
      <w:sz w:val="13"/>
      <w:szCs w:val="13"/>
      <w:u w:val="none"/>
    </w:rPr>
  </w:style>
  <w:style w:type="character" w:customStyle="1" w:styleId="Vnbnnidung29pt4">
    <w:name w:val="Văn bản nội dung (2) + 9 pt4"/>
    <w:aliases w:val="Chữ hoa nhỏ"/>
    <w:rsid w:val="00837F45"/>
    <w:rPr>
      <w:rFonts w:ascii="Times New Roman" w:hAnsi="Times New Roman" w:cs="Times New Roman"/>
      <w:smallCaps/>
      <w:sz w:val="18"/>
      <w:szCs w:val="18"/>
      <w:u w:val="none"/>
    </w:rPr>
  </w:style>
  <w:style w:type="character" w:customStyle="1" w:styleId="Vnbnnidung29pt3">
    <w:name w:val="Văn bản nội dung (2) + 9 pt3"/>
    <w:aliases w:val="Chữ hoa nhỏ1"/>
    <w:rsid w:val="00837F45"/>
    <w:rPr>
      <w:rFonts w:ascii="Times New Roman" w:hAnsi="Times New Roman" w:cs="Times New Roman"/>
      <w:smallCaps/>
      <w:sz w:val="18"/>
      <w:szCs w:val="18"/>
      <w:u w:val="single"/>
    </w:rPr>
  </w:style>
  <w:style w:type="character" w:customStyle="1" w:styleId="Vnbnnidung29pt2">
    <w:name w:val="Văn bản nội dung (2) + 9 pt2"/>
    <w:rsid w:val="00837F45"/>
    <w:rPr>
      <w:rFonts w:ascii="Times New Roman" w:hAnsi="Times New Roman" w:cs="Times New Roman"/>
      <w:noProof/>
      <w:sz w:val="18"/>
      <w:szCs w:val="18"/>
      <w:u w:val="single"/>
    </w:rPr>
  </w:style>
  <w:style w:type="character" w:customStyle="1" w:styleId="Vnbnnidung6">
    <w:name w:val="Văn bản nội dung (6)_"/>
    <w:link w:val="Vnbnnidung60"/>
    <w:locked/>
    <w:rsid w:val="00837F45"/>
    <w:rPr>
      <w:rFonts w:ascii="Times New Roman" w:hAnsi="Times New Roman"/>
      <w:b/>
      <w:bCs/>
      <w:sz w:val="28"/>
      <w:szCs w:val="28"/>
      <w:shd w:val="clear" w:color="auto" w:fill="FFFFFF"/>
    </w:rPr>
  </w:style>
  <w:style w:type="paragraph" w:customStyle="1" w:styleId="Vnbnnidung60">
    <w:name w:val="Văn bản nội dung (6)"/>
    <w:basedOn w:val="Normal"/>
    <w:link w:val="Vnbnnidung6"/>
    <w:rsid w:val="00837F45"/>
    <w:pPr>
      <w:widowControl w:val="0"/>
      <w:shd w:val="clear" w:color="auto" w:fill="FFFFFF"/>
      <w:spacing w:after="540" w:line="240" w:lineRule="atLeast"/>
      <w:ind w:firstLine="0"/>
      <w:jc w:val="center"/>
    </w:pPr>
    <w:rPr>
      <w:b/>
      <w:bCs/>
      <w:szCs w:val="28"/>
    </w:rPr>
  </w:style>
  <w:style w:type="character" w:customStyle="1" w:styleId="Vnbnnidung695pt">
    <w:name w:val="Văn bản nội dung (6) + 9.5 pt"/>
    <w:rsid w:val="00837F45"/>
    <w:rPr>
      <w:rFonts w:ascii="Times New Roman" w:hAnsi="Times New Roman" w:cs="Times New Roman"/>
      <w:b/>
      <w:bCs/>
      <w:sz w:val="19"/>
      <w:szCs w:val="19"/>
      <w:u w:val="none"/>
    </w:rPr>
  </w:style>
  <w:style w:type="character" w:customStyle="1" w:styleId="Vnbnnidung16">
    <w:name w:val="Văn bản nội dung (16)_"/>
    <w:link w:val="Vnbnnidung160"/>
    <w:locked/>
    <w:rsid w:val="00837F45"/>
    <w:rPr>
      <w:rFonts w:ascii="Trebuchet MS" w:hAnsi="Trebuchet MS" w:cs="Trebuchet MS"/>
      <w:b/>
      <w:bCs/>
      <w:sz w:val="17"/>
      <w:szCs w:val="17"/>
      <w:shd w:val="clear" w:color="auto" w:fill="FFFFFF"/>
    </w:rPr>
  </w:style>
  <w:style w:type="paragraph" w:customStyle="1" w:styleId="Vnbnnidung160">
    <w:name w:val="Văn bản nội dung (16)"/>
    <w:basedOn w:val="Normal"/>
    <w:link w:val="Vnbnnidung16"/>
    <w:rsid w:val="00837F45"/>
    <w:pPr>
      <w:widowControl w:val="0"/>
      <w:shd w:val="clear" w:color="auto" w:fill="FFFFFF"/>
      <w:spacing w:after="360" w:line="240" w:lineRule="atLeast"/>
      <w:ind w:firstLine="0"/>
      <w:jc w:val="center"/>
    </w:pPr>
    <w:rPr>
      <w:rFonts w:ascii="Trebuchet MS" w:hAnsi="Trebuchet MS" w:cs="Trebuchet MS"/>
      <w:b/>
      <w:bCs/>
      <w:sz w:val="17"/>
      <w:szCs w:val="17"/>
    </w:rPr>
  </w:style>
  <w:style w:type="character" w:customStyle="1" w:styleId="Vnbnnidung29pt1">
    <w:name w:val="Văn bản nội dung (2) + 9 pt1"/>
    <w:aliases w:val="Giãn cách 1 pt,Văn bản nội dung (19) + 7.5 pt1,In nghiêng1,Văn bản nội dung (24) + Không in đậm,Văn bản nội dung (2) + 7 pt2,Văn bản nội dung (68) + Times New Roman,13 pt"/>
    <w:rsid w:val="00837F45"/>
    <w:rPr>
      <w:rFonts w:ascii="Times New Roman" w:hAnsi="Times New Roman" w:cs="Times New Roman"/>
      <w:spacing w:val="20"/>
      <w:sz w:val="18"/>
      <w:szCs w:val="18"/>
      <w:u w:val="none"/>
    </w:rPr>
  </w:style>
  <w:style w:type="character" w:customStyle="1" w:styleId="Vnbnnidung295pt">
    <w:name w:val="Văn bản nội dung (2) + 9.5 pt"/>
    <w:aliases w:val="In nghiêng,Giãn cách 0 pt4,Văn bản nội dung (17) + 9.5 pt,Văn bản nội dung (19) + 7 pt3,Tiêu đề #1 (2) + 16 pt,Văn bản nội dung (2) + 7 pt3"/>
    <w:rsid w:val="00837F45"/>
    <w:rPr>
      <w:rFonts w:ascii="Times New Roman" w:hAnsi="Times New Roman" w:cs="Times New Roman"/>
      <w:i/>
      <w:iCs/>
      <w:spacing w:val="-10"/>
      <w:sz w:val="19"/>
      <w:szCs w:val="19"/>
      <w:u w:val="none"/>
    </w:rPr>
  </w:style>
  <w:style w:type="character" w:customStyle="1" w:styleId="Vnbnnidung8">
    <w:name w:val="Văn bản nội dung (8)_"/>
    <w:link w:val="Vnbnnidung80"/>
    <w:locked/>
    <w:rsid w:val="00837F45"/>
    <w:rPr>
      <w:rFonts w:ascii="Times New Roman" w:hAnsi="Times New Roman"/>
      <w:spacing w:val="-10"/>
      <w:sz w:val="28"/>
      <w:szCs w:val="28"/>
      <w:shd w:val="clear" w:color="auto" w:fill="FFFFFF"/>
    </w:rPr>
  </w:style>
  <w:style w:type="paragraph" w:customStyle="1" w:styleId="Vnbnnidung80">
    <w:name w:val="Văn bản nội dung (8)"/>
    <w:basedOn w:val="Normal"/>
    <w:link w:val="Vnbnnidung8"/>
    <w:rsid w:val="00837F45"/>
    <w:pPr>
      <w:widowControl w:val="0"/>
      <w:shd w:val="clear" w:color="auto" w:fill="FFFFFF"/>
      <w:spacing w:after="540" w:line="240" w:lineRule="atLeast"/>
      <w:ind w:firstLine="0"/>
      <w:jc w:val="center"/>
    </w:pPr>
    <w:rPr>
      <w:spacing w:val="-10"/>
      <w:szCs w:val="28"/>
    </w:rPr>
  </w:style>
  <w:style w:type="character" w:customStyle="1" w:styleId="Vnbnnidung895pt">
    <w:name w:val="Văn bản nội dung (8) + 9.5 pt"/>
    <w:aliases w:val="Giãn cách 0 pt3,Mục lục (3) + Không in nghiêng"/>
    <w:rsid w:val="00837F45"/>
    <w:rPr>
      <w:rFonts w:ascii="Times New Roman" w:hAnsi="Times New Roman" w:cs="Times New Roman"/>
      <w:spacing w:val="0"/>
      <w:sz w:val="19"/>
      <w:szCs w:val="19"/>
      <w:u w:val="none"/>
    </w:rPr>
  </w:style>
  <w:style w:type="character" w:customStyle="1" w:styleId="Vnbnnidung17">
    <w:name w:val="Văn bản nội dung (17)_"/>
    <w:link w:val="Vnbnnidung170"/>
    <w:locked/>
    <w:rsid w:val="00837F45"/>
    <w:rPr>
      <w:rFonts w:ascii="Times New Roman" w:hAnsi="Times New Roman"/>
      <w:sz w:val="18"/>
      <w:szCs w:val="18"/>
      <w:shd w:val="clear" w:color="auto" w:fill="FFFFFF"/>
    </w:rPr>
  </w:style>
  <w:style w:type="paragraph" w:customStyle="1" w:styleId="Vnbnnidung170">
    <w:name w:val="Văn bản nội dung (17)"/>
    <w:basedOn w:val="Normal"/>
    <w:link w:val="Vnbnnidung17"/>
    <w:rsid w:val="00837F45"/>
    <w:pPr>
      <w:widowControl w:val="0"/>
      <w:shd w:val="clear" w:color="auto" w:fill="FFFFFF"/>
      <w:spacing w:after="360" w:line="240" w:lineRule="atLeast"/>
      <w:ind w:firstLine="0"/>
      <w:jc w:val="center"/>
    </w:pPr>
    <w:rPr>
      <w:sz w:val="18"/>
      <w:szCs w:val="18"/>
    </w:rPr>
  </w:style>
  <w:style w:type="character" w:customStyle="1" w:styleId="Vnbnnidung18">
    <w:name w:val="Văn bản nội dung (18)_"/>
    <w:link w:val="Vnbnnidung180"/>
    <w:locked/>
    <w:rsid w:val="00837F45"/>
    <w:rPr>
      <w:rFonts w:ascii="Times New Roman" w:hAnsi="Times New Roman"/>
      <w:sz w:val="19"/>
      <w:szCs w:val="19"/>
      <w:shd w:val="clear" w:color="auto" w:fill="FFFFFF"/>
    </w:rPr>
  </w:style>
  <w:style w:type="paragraph" w:customStyle="1" w:styleId="Vnbnnidung180">
    <w:name w:val="Văn bản nội dung (18)"/>
    <w:basedOn w:val="Normal"/>
    <w:link w:val="Vnbnnidung18"/>
    <w:rsid w:val="00837F45"/>
    <w:pPr>
      <w:widowControl w:val="0"/>
      <w:shd w:val="clear" w:color="auto" w:fill="FFFFFF"/>
      <w:spacing w:after="360" w:line="240" w:lineRule="atLeast"/>
      <w:ind w:firstLine="0"/>
      <w:jc w:val="center"/>
    </w:pPr>
    <w:rPr>
      <w:sz w:val="19"/>
      <w:szCs w:val="19"/>
    </w:rPr>
  </w:style>
  <w:style w:type="character" w:customStyle="1" w:styleId="Vnbnnidung214pt">
    <w:name w:val="Văn bản nội dung (2) + 14 pt"/>
    <w:aliases w:val="In đậm7"/>
    <w:rsid w:val="00837F45"/>
    <w:rPr>
      <w:rFonts w:ascii="Times New Roman" w:hAnsi="Times New Roman" w:cs="Times New Roman"/>
      <w:sz w:val="28"/>
      <w:szCs w:val="28"/>
      <w:u w:val="none"/>
    </w:rPr>
  </w:style>
  <w:style w:type="character" w:customStyle="1" w:styleId="Vnbnnidung19">
    <w:name w:val="Văn bản nội dung (19)_"/>
    <w:link w:val="Vnbnnidung190"/>
    <w:locked/>
    <w:rsid w:val="00837F45"/>
    <w:rPr>
      <w:rFonts w:ascii="Times New Roman" w:hAnsi="Times New Roman"/>
      <w:sz w:val="13"/>
      <w:szCs w:val="13"/>
      <w:shd w:val="clear" w:color="auto" w:fill="FFFFFF"/>
    </w:rPr>
  </w:style>
  <w:style w:type="paragraph" w:customStyle="1" w:styleId="Vnbnnidung190">
    <w:name w:val="Văn bản nội dung (19)"/>
    <w:basedOn w:val="Normal"/>
    <w:link w:val="Vnbnnidung19"/>
    <w:rsid w:val="00837F45"/>
    <w:pPr>
      <w:widowControl w:val="0"/>
      <w:shd w:val="clear" w:color="auto" w:fill="FFFFFF"/>
      <w:spacing w:after="240" w:line="240" w:lineRule="atLeast"/>
      <w:ind w:firstLine="0"/>
      <w:jc w:val="center"/>
    </w:pPr>
    <w:rPr>
      <w:sz w:val="13"/>
      <w:szCs w:val="13"/>
    </w:rPr>
  </w:style>
  <w:style w:type="character" w:customStyle="1" w:styleId="Vnbnnidung199pt">
    <w:name w:val="Văn bản nội dung (19) + 9 pt"/>
    <w:rsid w:val="00837F45"/>
    <w:rPr>
      <w:rFonts w:ascii="Times New Roman" w:hAnsi="Times New Roman" w:cs="Times New Roman"/>
      <w:sz w:val="18"/>
      <w:szCs w:val="18"/>
      <w:u w:val="none"/>
    </w:rPr>
  </w:style>
  <w:style w:type="character" w:customStyle="1" w:styleId="Vnbnnidung197pt">
    <w:name w:val="Văn bản nội dung (19) + 7 pt"/>
    <w:rsid w:val="00837F45"/>
    <w:rPr>
      <w:rFonts w:ascii="Times New Roman" w:hAnsi="Times New Roman" w:cs="Times New Roman"/>
      <w:sz w:val="14"/>
      <w:szCs w:val="14"/>
      <w:u w:val="none"/>
    </w:rPr>
  </w:style>
  <w:style w:type="character" w:customStyle="1" w:styleId="Vnbnnidung19Gincch1pt">
    <w:name w:val="Văn bản nội dung (19) + Giãn cách 1 pt"/>
    <w:rsid w:val="00837F45"/>
    <w:rPr>
      <w:rFonts w:ascii="Times New Roman" w:hAnsi="Times New Roman" w:cs="Times New Roman"/>
      <w:spacing w:val="20"/>
      <w:sz w:val="13"/>
      <w:szCs w:val="13"/>
      <w:u w:val="none"/>
    </w:rPr>
  </w:style>
  <w:style w:type="character" w:customStyle="1" w:styleId="Vnbnnidung200">
    <w:name w:val="Văn bản nội dung (20)_"/>
    <w:link w:val="Vnbnnidung201"/>
    <w:locked/>
    <w:rsid w:val="00837F45"/>
    <w:rPr>
      <w:rFonts w:ascii="Times New Roman" w:hAnsi="Times New Roman"/>
      <w:b/>
      <w:bCs/>
      <w:sz w:val="17"/>
      <w:szCs w:val="17"/>
      <w:shd w:val="clear" w:color="auto" w:fill="FFFFFF"/>
    </w:rPr>
  </w:style>
  <w:style w:type="paragraph" w:customStyle="1" w:styleId="Vnbnnidung201">
    <w:name w:val="Văn bản nội dung (20)"/>
    <w:basedOn w:val="Normal"/>
    <w:link w:val="Vnbnnidung200"/>
    <w:rsid w:val="00837F45"/>
    <w:pPr>
      <w:widowControl w:val="0"/>
      <w:shd w:val="clear" w:color="auto" w:fill="FFFFFF"/>
      <w:spacing w:after="360" w:line="240" w:lineRule="atLeast"/>
      <w:ind w:firstLine="0"/>
      <w:jc w:val="center"/>
    </w:pPr>
    <w:rPr>
      <w:b/>
      <w:bCs/>
      <w:sz w:val="17"/>
      <w:szCs w:val="17"/>
    </w:rPr>
  </w:style>
  <w:style w:type="character" w:customStyle="1" w:styleId="Vnbnnidung295pt2">
    <w:name w:val="Văn bản nội dung (2) + 9.5 pt2"/>
    <w:aliases w:val="In đậm,Giãn cách 0 pt2,Văn bản nội dung (19) + 7.5 pt,Văn bản nội dung (19) + 10 pt,In đậm4,Văn bản nội dung (38) + 11 pt,Văn bản nội dung (2) + 8.5 pt,Tiêu đề #2 (3) + Tahoma,8.5 pt"/>
    <w:rsid w:val="00837F45"/>
    <w:rPr>
      <w:rFonts w:ascii="Times New Roman" w:hAnsi="Times New Roman" w:cs="Times New Roman"/>
      <w:b/>
      <w:bCs/>
      <w:spacing w:val="-10"/>
      <w:sz w:val="19"/>
      <w:szCs w:val="19"/>
      <w:u w:val="none"/>
    </w:rPr>
  </w:style>
  <w:style w:type="character" w:customStyle="1" w:styleId="Vnbnnidung295pt1">
    <w:name w:val="Văn bản nội dung (2) + 9.5 pt1"/>
    <w:aliases w:val="In đậm1,Giãn cách 0 pt1,Văn bản nội dung (17) + 14 pt,Văn bản nội dung (19) + 10 pt1,In đậm3,Văn bản nội dung (19) + 7 pt1,Văn bản nội dung (48) + In nghiêng,Văn bản nội dung (32) + 6.5 pt,Văn bản nội dung (2) + 6 pt1,10 p"/>
    <w:rsid w:val="00837F45"/>
    <w:rPr>
      <w:rFonts w:ascii="Times New Roman" w:hAnsi="Times New Roman" w:cs="Times New Roman"/>
      <w:b/>
      <w:bCs/>
      <w:strike/>
      <w:spacing w:val="-10"/>
      <w:sz w:val="19"/>
      <w:szCs w:val="19"/>
      <w:u w:val="none"/>
    </w:rPr>
  </w:style>
  <w:style w:type="character" w:customStyle="1" w:styleId="Vnbnnidung21">
    <w:name w:val="Văn bản nội dung (21)_"/>
    <w:link w:val="Vnbnnidung210"/>
    <w:locked/>
    <w:rsid w:val="00837F45"/>
    <w:rPr>
      <w:rFonts w:ascii="Trebuchet MS" w:hAnsi="Trebuchet MS" w:cs="Trebuchet MS"/>
      <w:sz w:val="13"/>
      <w:szCs w:val="13"/>
      <w:shd w:val="clear" w:color="auto" w:fill="FFFFFF"/>
    </w:rPr>
  </w:style>
  <w:style w:type="paragraph" w:customStyle="1" w:styleId="Vnbnnidung210">
    <w:name w:val="Văn bản nội dung (21)"/>
    <w:basedOn w:val="Normal"/>
    <w:link w:val="Vnbnnidung21"/>
    <w:rsid w:val="00837F45"/>
    <w:pPr>
      <w:widowControl w:val="0"/>
      <w:shd w:val="clear" w:color="auto" w:fill="FFFFFF"/>
      <w:spacing w:after="240" w:line="240" w:lineRule="atLeast"/>
      <w:ind w:firstLine="0"/>
      <w:jc w:val="center"/>
    </w:pPr>
    <w:rPr>
      <w:rFonts w:ascii="Trebuchet MS" w:hAnsi="Trebuchet MS" w:cs="Trebuchet MS"/>
      <w:sz w:val="13"/>
      <w:szCs w:val="13"/>
    </w:rPr>
  </w:style>
  <w:style w:type="character" w:customStyle="1" w:styleId="Vnbnnidung22">
    <w:name w:val="Văn bản nội dung (22)_"/>
    <w:link w:val="Vnbnnidung220"/>
    <w:locked/>
    <w:rsid w:val="00837F45"/>
    <w:rPr>
      <w:rFonts w:ascii="Times New Roman" w:hAnsi="Times New Roman"/>
      <w:b/>
      <w:bCs/>
      <w:shd w:val="clear" w:color="auto" w:fill="FFFFFF"/>
    </w:rPr>
  </w:style>
  <w:style w:type="paragraph" w:customStyle="1" w:styleId="Vnbnnidung220">
    <w:name w:val="Văn bản nội dung (22)"/>
    <w:basedOn w:val="Normal"/>
    <w:link w:val="Vnbnnidung22"/>
    <w:rsid w:val="00837F45"/>
    <w:pPr>
      <w:widowControl w:val="0"/>
      <w:shd w:val="clear" w:color="auto" w:fill="FFFFFF"/>
      <w:spacing w:after="360" w:line="240" w:lineRule="atLeast"/>
      <w:ind w:firstLine="0"/>
      <w:jc w:val="center"/>
    </w:pPr>
    <w:rPr>
      <w:b/>
      <w:bCs/>
      <w:sz w:val="20"/>
      <w:szCs w:val="20"/>
    </w:rPr>
  </w:style>
  <w:style w:type="character" w:customStyle="1" w:styleId="Vnbnnidung15Khnginm">
    <w:name w:val="Văn bản nội dung (15) + Không in đậm"/>
    <w:basedOn w:val="Vnbnnidung15"/>
    <w:rsid w:val="00837F45"/>
    <w:rPr>
      <w:rFonts w:ascii="Times New Roman" w:hAnsi="Times New Roman"/>
      <w:b/>
      <w:bCs/>
      <w:sz w:val="18"/>
      <w:szCs w:val="18"/>
      <w:shd w:val="clear" w:color="auto" w:fill="FFFFFF"/>
    </w:rPr>
  </w:style>
  <w:style w:type="character" w:customStyle="1" w:styleId="Vnbnnidung23">
    <w:name w:val="Văn bản nội dung (23)_"/>
    <w:link w:val="Vnbnnidung230"/>
    <w:locked/>
    <w:rsid w:val="00837F45"/>
    <w:rPr>
      <w:rFonts w:ascii="Times New Roman" w:hAnsi="Times New Roman"/>
      <w:b/>
      <w:bCs/>
      <w:sz w:val="14"/>
      <w:szCs w:val="14"/>
      <w:shd w:val="clear" w:color="auto" w:fill="FFFFFF"/>
    </w:rPr>
  </w:style>
  <w:style w:type="paragraph" w:customStyle="1" w:styleId="Vnbnnidung230">
    <w:name w:val="Văn bản nội dung (23)"/>
    <w:basedOn w:val="Normal"/>
    <w:link w:val="Vnbnnidung23"/>
    <w:rsid w:val="00837F45"/>
    <w:pPr>
      <w:widowControl w:val="0"/>
      <w:shd w:val="clear" w:color="auto" w:fill="FFFFFF"/>
      <w:spacing w:before="300" w:after="60" w:line="240" w:lineRule="atLeast"/>
      <w:ind w:firstLine="0"/>
      <w:jc w:val="center"/>
    </w:pPr>
    <w:rPr>
      <w:b/>
      <w:bCs/>
      <w:sz w:val="14"/>
      <w:szCs w:val="14"/>
    </w:rPr>
  </w:style>
  <w:style w:type="character" w:customStyle="1" w:styleId="Vnbnnidung24">
    <w:name w:val="Văn bản nội dung (24)_"/>
    <w:link w:val="Vnbnnidung240"/>
    <w:locked/>
    <w:rsid w:val="00837F45"/>
    <w:rPr>
      <w:rFonts w:ascii="Times New Roman" w:hAnsi="Times New Roman"/>
      <w:b/>
      <w:bCs/>
      <w:sz w:val="19"/>
      <w:szCs w:val="19"/>
      <w:shd w:val="clear" w:color="auto" w:fill="FFFFFF"/>
    </w:rPr>
  </w:style>
  <w:style w:type="paragraph" w:customStyle="1" w:styleId="Vnbnnidung240">
    <w:name w:val="Văn bản nội dung (24)"/>
    <w:basedOn w:val="Normal"/>
    <w:link w:val="Vnbnnidung24"/>
    <w:rsid w:val="00837F45"/>
    <w:pPr>
      <w:widowControl w:val="0"/>
      <w:shd w:val="clear" w:color="auto" w:fill="FFFFFF"/>
      <w:spacing w:after="360" w:line="240" w:lineRule="atLeast"/>
      <w:ind w:firstLine="0"/>
      <w:jc w:val="center"/>
    </w:pPr>
    <w:rPr>
      <w:b/>
      <w:bCs/>
      <w:sz w:val="19"/>
      <w:szCs w:val="19"/>
    </w:rPr>
  </w:style>
  <w:style w:type="character" w:customStyle="1" w:styleId="Vnbnnidung25">
    <w:name w:val="Văn bản nội dung (25)_"/>
    <w:link w:val="Vnbnnidung250"/>
    <w:locked/>
    <w:rsid w:val="00837F45"/>
    <w:rPr>
      <w:rFonts w:ascii="Trebuchet MS" w:hAnsi="Trebuchet MS"/>
      <w:sz w:val="13"/>
      <w:szCs w:val="13"/>
      <w:shd w:val="clear" w:color="auto" w:fill="FFFFFF"/>
    </w:rPr>
  </w:style>
  <w:style w:type="paragraph" w:customStyle="1" w:styleId="Vnbnnidung250">
    <w:name w:val="Văn bản nội dung (25)"/>
    <w:basedOn w:val="Normal"/>
    <w:link w:val="Vnbnnidung25"/>
    <w:rsid w:val="00837F45"/>
    <w:pPr>
      <w:widowControl w:val="0"/>
      <w:shd w:val="clear" w:color="auto" w:fill="FFFFFF"/>
      <w:spacing w:after="240" w:line="240" w:lineRule="atLeast"/>
      <w:ind w:firstLine="0"/>
      <w:jc w:val="center"/>
    </w:pPr>
    <w:rPr>
      <w:rFonts w:ascii="Trebuchet MS" w:hAnsi="Trebuchet MS"/>
      <w:sz w:val="13"/>
      <w:szCs w:val="13"/>
    </w:rPr>
  </w:style>
  <w:style w:type="character" w:customStyle="1" w:styleId="Vnbnnidung26">
    <w:name w:val="Văn bản nội dung (26)_"/>
    <w:link w:val="Vnbnnidung260"/>
    <w:locked/>
    <w:rsid w:val="00837F45"/>
    <w:rPr>
      <w:rFonts w:ascii="Trebuchet MS" w:hAnsi="Trebuchet MS"/>
      <w:sz w:val="13"/>
      <w:szCs w:val="13"/>
      <w:shd w:val="clear" w:color="auto" w:fill="FFFFFF"/>
    </w:rPr>
  </w:style>
  <w:style w:type="paragraph" w:customStyle="1" w:styleId="Vnbnnidung260">
    <w:name w:val="Văn bản nội dung (26)"/>
    <w:basedOn w:val="Normal"/>
    <w:link w:val="Vnbnnidung26"/>
    <w:rsid w:val="00837F45"/>
    <w:pPr>
      <w:widowControl w:val="0"/>
      <w:shd w:val="clear" w:color="auto" w:fill="FFFFFF"/>
      <w:spacing w:after="240" w:line="240" w:lineRule="atLeast"/>
      <w:ind w:firstLine="0"/>
      <w:jc w:val="center"/>
    </w:pPr>
    <w:rPr>
      <w:rFonts w:ascii="Trebuchet MS" w:hAnsi="Trebuchet MS"/>
      <w:sz w:val="13"/>
      <w:szCs w:val="13"/>
    </w:rPr>
  </w:style>
  <w:style w:type="character" w:customStyle="1" w:styleId="Vnbnnidung27">
    <w:name w:val="Văn bản nội dung (27)_"/>
    <w:link w:val="Vnbnnidung270"/>
    <w:locked/>
    <w:rsid w:val="00837F45"/>
    <w:rPr>
      <w:i/>
      <w:iCs/>
      <w:sz w:val="16"/>
      <w:szCs w:val="16"/>
      <w:shd w:val="clear" w:color="auto" w:fill="FFFFFF"/>
    </w:rPr>
  </w:style>
  <w:style w:type="paragraph" w:customStyle="1" w:styleId="Vnbnnidung270">
    <w:name w:val="Văn bản nội dung (27)"/>
    <w:basedOn w:val="Normal"/>
    <w:link w:val="Vnbnnidung27"/>
    <w:rsid w:val="00837F45"/>
    <w:pPr>
      <w:widowControl w:val="0"/>
      <w:shd w:val="clear" w:color="auto" w:fill="FFFFFF"/>
      <w:spacing w:before="360" w:after="0" w:line="168" w:lineRule="exact"/>
      <w:ind w:firstLine="0"/>
    </w:pPr>
    <w:rPr>
      <w:rFonts w:ascii="Calibri" w:hAnsi="Calibri"/>
      <w:i/>
      <w:iCs/>
      <w:sz w:val="16"/>
      <w:szCs w:val="16"/>
    </w:rPr>
  </w:style>
  <w:style w:type="character" w:customStyle="1" w:styleId="Vnbnnidung17Chhoanh">
    <w:name w:val="Văn bản nội dung (17) + Chữ hoa nhỏ"/>
    <w:rsid w:val="00837F45"/>
    <w:rPr>
      <w:rFonts w:ascii="Times New Roman" w:hAnsi="Times New Roman" w:cs="Times New Roman"/>
      <w:smallCaps/>
      <w:sz w:val="18"/>
      <w:szCs w:val="18"/>
      <w:u w:val="none"/>
      <w:lang w:bidi="ar-SA"/>
    </w:rPr>
  </w:style>
  <w:style w:type="character" w:customStyle="1" w:styleId="Chthchnh">
    <w:name w:val="Chú thích ảnh_"/>
    <w:link w:val="Chthchnh0"/>
    <w:locked/>
    <w:rsid w:val="00837F45"/>
    <w:rPr>
      <w:sz w:val="18"/>
      <w:szCs w:val="18"/>
      <w:shd w:val="clear" w:color="auto" w:fill="FFFFFF"/>
    </w:rPr>
  </w:style>
  <w:style w:type="paragraph" w:customStyle="1" w:styleId="Chthchnh0">
    <w:name w:val="Chú thích ảnh"/>
    <w:basedOn w:val="Normal"/>
    <w:link w:val="Chthchnh"/>
    <w:rsid w:val="00837F45"/>
    <w:pPr>
      <w:widowControl w:val="0"/>
      <w:shd w:val="clear" w:color="auto" w:fill="FFFFFF"/>
      <w:spacing w:after="0" w:line="240" w:lineRule="atLeast"/>
      <w:ind w:firstLine="0"/>
      <w:jc w:val="left"/>
    </w:pPr>
    <w:rPr>
      <w:rFonts w:ascii="Calibri" w:hAnsi="Calibri"/>
      <w:sz w:val="18"/>
      <w:szCs w:val="18"/>
    </w:rPr>
  </w:style>
  <w:style w:type="character" w:customStyle="1" w:styleId="Vnbnnidung28">
    <w:name w:val="Văn bản nội dung (28)_"/>
    <w:link w:val="Vnbnnidung281"/>
    <w:locked/>
    <w:rsid w:val="00837F45"/>
    <w:rPr>
      <w:i/>
      <w:iCs/>
      <w:sz w:val="14"/>
      <w:szCs w:val="14"/>
      <w:shd w:val="clear" w:color="auto" w:fill="FFFFFF"/>
    </w:rPr>
  </w:style>
  <w:style w:type="paragraph" w:customStyle="1" w:styleId="Vnbnnidung281">
    <w:name w:val="Văn bản nội dung (28)1"/>
    <w:basedOn w:val="Normal"/>
    <w:link w:val="Vnbnnidung28"/>
    <w:rsid w:val="00837F45"/>
    <w:pPr>
      <w:widowControl w:val="0"/>
      <w:shd w:val="clear" w:color="auto" w:fill="FFFFFF"/>
      <w:spacing w:after="0" w:line="158" w:lineRule="exact"/>
      <w:ind w:firstLine="0"/>
      <w:jc w:val="right"/>
    </w:pPr>
    <w:rPr>
      <w:rFonts w:ascii="Calibri" w:hAnsi="Calibri"/>
      <w:i/>
      <w:iCs/>
      <w:sz w:val="14"/>
      <w:szCs w:val="14"/>
    </w:rPr>
  </w:style>
  <w:style w:type="character" w:customStyle="1" w:styleId="Vnbnnidung27pt">
    <w:name w:val="Văn bản nội dung (2) + 7 pt"/>
    <w:rsid w:val="00837F45"/>
    <w:rPr>
      <w:rFonts w:ascii="Times New Roman" w:hAnsi="Times New Roman" w:cs="Times New Roman"/>
      <w:sz w:val="14"/>
      <w:szCs w:val="14"/>
      <w:u w:val="none"/>
      <w:lang w:bidi="ar-SA"/>
    </w:rPr>
  </w:style>
  <w:style w:type="character" w:customStyle="1" w:styleId="Vnbnnidung29">
    <w:name w:val="Văn bản nội dung (29)_"/>
    <w:link w:val="Vnbnnidung290"/>
    <w:locked/>
    <w:rsid w:val="00837F45"/>
    <w:rPr>
      <w:rFonts w:ascii="Microsoft Sans Serif" w:hAnsi="Microsoft Sans Serif"/>
      <w:sz w:val="14"/>
      <w:szCs w:val="14"/>
      <w:shd w:val="clear" w:color="auto" w:fill="FFFFFF"/>
    </w:rPr>
  </w:style>
  <w:style w:type="paragraph" w:customStyle="1" w:styleId="Vnbnnidung290">
    <w:name w:val="Văn bản nội dung (29)"/>
    <w:basedOn w:val="Normal"/>
    <w:link w:val="Vnbnnidung29"/>
    <w:rsid w:val="00837F45"/>
    <w:pPr>
      <w:widowControl w:val="0"/>
      <w:shd w:val="clear" w:color="auto" w:fill="FFFFFF"/>
      <w:spacing w:after="300" w:line="240" w:lineRule="atLeast"/>
      <w:ind w:firstLine="0"/>
      <w:jc w:val="center"/>
    </w:pPr>
    <w:rPr>
      <w:rFonts w:ascii="Microsoft Sans Serif" w:hAnsi="Microsoft Sans Serif"/>
      <w:sz w:val="14"/>
      <w:szCs w:val="14"/>
    </w:rPr>
  </w:style>
  <w:style w:type="character" w:customStyle="1" w:styleId="Vnbnnidung300">
    <w:name w:val="Văn bản nội dung (30)_"/>
    <w:link w:val="Vnbnnidung301"/>
    <w:locked/>
    <w:rsid w:val="00837F45"/>
    <w:rPr>
      <w:sz w:val="14"/>
      <w:szCs w:val="14"/>
      <w:shd w:val="clear" w:color="auto" w:fill="FFFFFF"/>
    </w:rPr>
  </w:style>
  <w:style w:type="paragraph" w:customStyle="1" w:styleId="Vnbnnidung301">
    <w:name w:val="Văn bản nội dung (30)"/>
    <w:basedOn w:val="Normal"/>
    <w:link w:val="Vnbnnidung300"/>
    <w:rsid w:val="00837F45"/>
    <w:pPr>
      <w:widowControl w:val="0"/>
      <w:shd w:val="clear" w:color="auto" w:fill="FFFFFF"/>
      <w:spacing w:before="300" w:after="60" w:line="240" w:lineRule="atLeast"/>
      <w:ind w:firstLine="0"/>
      <w:jc w:val="right"/>
    </w:pPr>
    <w:rPr>
      <w:rFonts w:ascii="Calibri" w:hAnsi="Calibri"/>
      <w:sz w:val="14"/>
      <w:szCs w:val="14"/>
    </w:rPr>
  </w:style>
  <w:style w:type="character" w:customStyle="1" w:styleId="Vnbnnidung28Khnginnghing">
    <w:name w:val="Văn bản nội dung (28) + Không in nghiêng"/>
    <w:basedOn w:val="Vnbnnidung28"/>
    <w:rsid w:val="00837F45"/>
    <w:rPr>
      <w:i/>
      <w:iCs/>
      <w:sz w:val="14"/>
      <w:szCs w:val="14"/>
      <w:shd w:val="clear" w:color="auto" w:fill="FFFFFF"/>
    </w:rPr>
  </w:style>
  <w:style w:type="character" w:customStyle="1" w:styleId="Vnbnnidung31">
    <w:name w:val="Văn bản nội dung (31)_"/>
    <w:link w:val="Vnbnnidung310"/>
    <w:locked/>
    <w:rsid w:val="00837F45"/>
    <w:rPr>
      <w:sz w:val="11"/>
      <w:szCs w:val="11"/>
      <w:shd w:val="clear" w:color="auto" w:fill="FFFFFF"/>
    </w:rPr>
  </w:style>
  <w:style w:type="paragraph" w:customStyle="1" w:styleId="Vnbnnidung310">
    <w:name w:val="Văn bản nội dung (31)"/>
    <w:basedOn w:val="Normal"/>
    <w:link w:val="Vnbnnidung31"/>
    <w:rsid w:val="00837F45"/>
    <w:pPr>
      <w:widowControl w:val="0"/>
      <w:shd w:val="clear" w:color="auto" w:fill="FFFFFF"/>
      <w:spacing w:after="0" w:line="127" w:lineRule="exact"/>
      <w:ind w:firstLine="0"/>
    </w:pPr>
    <w:rPr>
      <w:rFonts w:ascii="Calibri" w:hAnsi="Calibri"/>
      <w:sz w:val="11"/>
      <w:szCs w:val="11"/>
    </w:rPr>
  </w:style>
  <w:style w:type="character" w:customStyle="1" w:styleId="Vnbnnidung316pt">
    <w:name w:val="Văn bản nội dung (31) + 6 pt"/>
    <w:aliases w:val="In nghiêng5"/>
    <w:rsid w:val="00837F45"/>
    <w:rPr>
      <w:i/>
      <w:iCs/>
      <w:sz w:val="12"/>
      <w:szCs w:val="12"/>
      <w:lang w:bidi="ar-SA"/>
    </w:rPr>
  </w:style>
  <w:style w:type="character" w:customStyle="1" w:styleId="Vnbnnidung32">
    <w:name w:val="Văn bản nội dung (32)_"/>
    <w:link w:val="Vnbnnidung320"/>
    <w:locked/>
    <w:rsid w:val="00837F45"/>
    <w:rPr>
      <w:i/>
      <w:iCs/>
      <w:spacing w:val="-10"/>
      <w:sz w:val="18"/>
      <w:szCs w:val="18"/>
      <w:shd w:val="clear" w:color="auto" w:fill="FFFFFF"/>
    </w:rPr>
  </w:style>
  <w:style w:type="paragraph" w:customStyle="1" w:styleId="Vnbnnidung320">
    <w:name w:val="Văn bản nội dung (32)"/>
    <w:basedOn w:val="Normal"/>
    <w:link w:val="Vnbnnidung32"/>
    <w:rsid w:val="00837F45"/>
    <w:pPr>
      <w:widowControl w:val="0"/>
      <w:shd w:val="clear" w:color="auto" w:fill="FFFFFF"/>
      <w:spacing w:before="360" w:after="0" w:line="252" w:lineRule="exact"/>
      <w:ind w:firstLine="0"/>
    </w:pPr>
    <w:rPr>
      <w:rFonts w:ascii="Calibri" w:hAnsi="Calibri"/>
      <w:i/>
      <w:iCs/>
      <w:spacing w:val="-10"/>
      <w:sz w:val="18"/>
      <w:szCs w:val="18"/>
    </w:rPr>
  </w:style>
  <w:style w:type="character" w:customStyle="1" w:styleId="Tiu2">
    <w:name w:val="Tiêu đề #2_"/>
    <w:link w:val="Tiu20"/>
    <w:locked/>
    <w:rsid w:val="00837F45"/>
    <w:rPr>
      <w:b/>
      <w:bCs/>
      <w:sz w:val="17"/>
      <w:szCs w:val="17"/>
      <w:shd w:val="clear" w:color="auto" w:fill="FFFFFF"/>
    </w:rPr>
  </w:style>
  <w:style w:type="paragraph" w:customStyle="1" w:styleId="Tiu20">
    <w:name w:val="Tiêu đề #2"/>
    <w:basedOn w:val="Normal"/>
    <w:link w:val="Tiu2"/>
    <w:rsid w:val="00837F45"/>
    <w:pPr>
      <w:widowControl w:val="0"/>
      <w:shd w:val="clear" w:color="auto" w:fill="FFFFFF"/>
      <w:spacing w:after="0" w:line="252" w:lineRule="exact"/>
      <w:ind w:firstLine="0"/>
      <w:outlineLvl w:val="1"/>
    </w:pPr>
    <w:rPr>
      <w:rFonts w:ascii="Calibri" w:hAnsi="Calibri"/>
      <w:b/>
      <w:bCs/>
      <w:sz w:val="17"/>
      <w:szCs w:val="17"/>
    </w:rPr>
  </w:style>
  <w:style w:type="character" w:customStyle="1" w:styleId="Tiu2Khnginm">
    <w:name w:val="Tiêu đề #2 + Không in đậm"/>
    <w:aliases w:val="In nghiêng4,Văn bản nội dung (2) + 6.5 pt1"/>
    <w:rsid w:val="00837F45"/>
    <w:rPr>
      <w:b/>
      <w:bCs/>
      <w:i/>
      <w:iCs/>
      <w:spacing w:val="0"/>
      <w:sz w:val="17"/>
      <w:szCs w:val="17"/>
      <w:lang w:bidi="ar-SA"/>
    </w:rPr>
  </w:style>
  <w:style w:type="character" w:customStyle="1" w:styleId="Vnbnnidung32Khnginnghing">
    <w:name w:val="Văn bản nội dung (32) + Không in nghiêng"/>
    <w:aliases w:val="Giãn cách 0 pt6"/>
    <w:rsid w:val="00837F45"/>
    <w:rPr>
      <w:i/>
      <w:iCs/>
      <w:spacing w:val="0"/>
      <w:sz w:val="18"/>
      <w:szCs w:val="18"/>
      <w:lang w:bidi="ar-SA"/>
    </w:rPr>
  </w:style>
  <w:style w:type="character" w:customStyle="1" w:styleId="Vnbnnidung33">
    <w:name w:val="Văn bản nội dung (33)_"/>
    <w:link w:val="Vnbnnidung330"/>
    <w:locked/>
    <w:rsid w:val="00837F45"/>
    <w:rPr>
      <w:sz w:val="14"/>
      <w:szCs w:val="14"/>
      <w:shd w:val="clear" w:color="auto" w:fill="FFFFFF"/>
    </w:rPr>
  </w:style>
  <w:style w:type="paragraph" w:customStyle="1" w:styleId="Vnbnnidung330">
    <w:name w:val="Văn bản nội dung (33)"/>
    <w:basedOn w:val="Normal"/>
    <w:link w:val="Vnbnnidung33"/>
    <w:rsid w:val="00837F45"/>
    <w:pPr>
      <w:widowControl w:val="0"/>
      <w:shd w:val="clear" w:color="auto" w:fill="FFFFFF"/>
      <w:spacing w:before="300" w:after="0" w:line="240" w:lineRule="atLeast"/>
      <w:ind w:firstLine="0"/>
    </w:pPr>
    <w:rPr>
      <w:rFonts w:ascii="Calibri" w:hAnsi="Calibri"/>
      <w:sz w:val="14"/>
      <w:szCs w:val="14"/>
    </w:rPr>
  </w:style>
  <w:style w:type="character" w:customStyle="1" w:styleId="Vnbnnidung34">
    <w:name w:val="Văn bản nội dung (34)_"/>
    <w:link w:val="Vnbnnidung340"/>
    <w:locked/>
    <w:rsid w:val="00837F45"/>
    <w:rPr>
      <w:rFonts w:ascii="Microsoft Sans Serif" w:hAnsi="Microsoft Sans Serif"/>
      <w:sz w:val="13"/>
      <w:szCs w:val="13"/>
      <w:shd w:val="clear" w:color="auto" w:fill="FFFFFF"/>
    </w:rPr>
  </w:style>
  <w:style w:type="paragraph" w:customStyle="1" w:styleId="Vnbnnidung340">
    <w:name w:val="Văn bản nội dung (34)"/>
    <w:basedOn w:val="Normal"/>
    <w:link w:val="Vnbnnidung34"/>
    <w:rsid w:val="00837F45"/>
    <w:pPr>
      <w:widowControl w:val="0"/>
      <w:shd w:val="clear" w:color="auto" w:fill="FFFFFF"/>
      <w:spacing w:after="300" w:line="240" w:lineRule="atLeast"/>
      <w:ind w:firstLine="0"/>
      <w:jc w:val="center"/>
    </w:pPr>
    <w:rPr>
      <w:rFonts w:ascii="Microsoft Sans Serif" w:hAnsi="Microsoft Sans Serif"/>
      <w:sz w:val="13"/>
      <w:szCs w:val="13"/>
    </w:rPr>
  </w:style>
  <w:style w:type="character" w:customStyle="1" w:styleId="Vnbnnidung35">
    <w:name w:val="Văn bản nội dung (35)_"/>
    <w:link w:val="Vnbnnidung350"/>
    <w:locked/>
    <w:rsid w:val="00837F45"/>
    <w:rPr>
      <w:i/>
      <w:iCs/>
      <w:sz w:val="12"/>
      <w:szCs w:val="12"/>
      <w:shd w:val="clear" w:color="auto" w:fill="FFFFFF"/>
    </w:rPr>
  </w:style>
  <w:style w:type="paragraph" w:customStyle="1" w:styleId="Vnbnnidung350">
    <w:name w:val="Văn bản nội dung (35)"/>
    <w:basedOn w:val="Normal"/>
    <w:link w:val="Vnbnnidung35"/>
    <w:rsid w:val="00837F45"/>
    <w:pPr>
      <w:widowControl w:val="0"/>
      <w:shd w:val="clear" w:color="auto" w:fill="FFFFFF"/>
      <w:spacing w:after="0" w:line="127" w:lineRule="exact"/>
      <w:ind w:firstLine="0"/>
    </w:pPr>
    <w:rPr>
      <w:rFonts w:ascii="Calibri" w:hAnsi="Calibri"/>
      <w:i/>
      <w:iCs/>
      <w:sz w:val="12"/>
      <w:szCs w:val="12"/>
    </w:rPr>
  </w:style>
  <w:style w:type="character" w:customStyle="1" w:styleId="Vnbnnidung36">
    <w:name w:val="Văn bản nội dung (36)_"/>
    <w:link w:val="Vnbnnidung360"/>
    <w:locked/>
    <w:rsid w:val="00837F45"/>
    <w:rPr>
      <w:sz w:val="11"/>
      <w:szCs w:val="11"/>
      <w:shd w:val="clear" w:color="auto" w:fill="FFFFFF"/>
    </w:rPr>
  </w:style>
  <w:style w:type="paragraph" w:customStyle="1" w:styleId="Vnbnnidung360">
    <w:name w:val="Văn bản nội dung (36)"/>
    <w:basedOn w:val="Normal"/>
    <w:link w:val="Vnbnnidung36"/>
    <w:rsid w:val="00837F45"/>
    <w:pPr>
      <w:widowControl w:val="0"/>
      <w:shd w:val="clear" w:color="auto" w:fill="FFFFFF"/>
      <w:spacing w:after="0" w:line="127" w:lineRule="exact"/>
      <w:ind w:firstLine="0"/>
    </w:pPr>
    <w:rPr>
      <w:rFonts w:ascii="Calibri" w:hAnsi="Calibri"/>
      <w:sz w:val="11"/>
      <w:szCs w:val="11"/>
    </w:rPr>
  </w:style>
  <w:style w:type="character" w:customStyle="1" w:styleId="Ghichcuitrang">
    <w:name w:val="Ghi chú cuối trang_"/>
    <w:link w:val="Ghichcuitrang0"/>
    <w:locked/>
    <w:rsid w:val="00837F45"/>
    <w:rPr>
      <w:sz w:val="14"/>
      <w:szCs w:val="14"/>
      <w:shd w:val="clear" w:color="auto" w:fill="FFFFFF"/>
    </w:rPr>
  </w:style>
  <w:style w:type="paragraph" w:customStyle="1" w:styleId="Ghichcuitrang0">
    <w:name w:val="Ghi chú cuối trang"/>
    <w:basedOn w:val="Normal"/>
    <w:link w:val="Ghichcuitrang"/>
    <w:rsid w:val="00837F45"/>
    <w:pPr>
      <w:widowControl w:val="0"/>
      <w:shd w:val="clear" w:color="auto" w:fill="FFFFFF"/>
      <w:spacing w:after="0" w:line="137" w:lineRule="exact"/>
      <w:ind w:firstLine="0"/>
    </w:pPr>
    <w:rPr>
      <w:rFonts w:ascii="Calibri" w:hAnsi="Calibri"/>
      <w:sz w:val="14"/>
      <w:szCs w:val="14"/>
    </w:rPr>
  </w:style>
  <w:style w:type="character" w:customStyle="1" w:styleId="GhichcuitrangInnghing">
    <w:name w:val="Ghi chú cuối trang + In nghiêng"/>
    <w:rsid w:val="00837F45"/>
    <w:rPr>
      <w:i/>
      <w:iCs/>
      <w:sz w:val="14"/>
      <w:szCs w:val="14"/>
      <w:lang w:bidi="ar-SA"/>
    </w:rPr>
  </w:style>
  <w:style w:type="character" w:customStyle="1" w:styleId="Vnbnnidung37">
    <w:name w:val="Văn bản nội dung (37)_"/>
    <w:link w:val="Vnbnnidung370"/>
    <w:locked/>
    <w:rsid w:val="00837F45"/>
    <w:rPr>
      <w:rFonts w:ascii="Microsoft Sans Serif" w:hAnsi="Microsoft Sans Serif"/>
      <w:sz w:val="12"/>
      <w:szCs w:val="12"/>
      <w:shd w:val="clear" w:color="auto" w:fill="FFFFFF"/>
    </w:rPr>
  </w:style>
  <w:style w:type="paragraph" w:customStyle="1" w:styleId="Vnbnnidung370">
    <w:name w:val="Văn bản nội dung (37)"/>
    <w:basedOn w:val="Normal"/>
    <w:link w:val="Vnbnnidung37"/>
    <w:rsid w:val="00837F45"/>
    <w:pPr>
      <w:widowControl w:val="0"/>
      <w:shd w:val="clear" w:color="auto" w:fill="FFFFFF"/>
      <w:spacing w:after="540" w:line="240" w:lineRule="atLeast"/>
      <w:ind w:firstLine="0"/>
      <w:jc w:val="center"/>
    </w:pPr>
    <w:rPr>
      <w:rFonts w:ascii="Microsoft Sans Serif" w:hAnsi="Microsoft Sans Serif"/>
      <w:sz w:val="12"/>
      <w:szCs w:val="12"/>
    </w:rPr>
  </w:style>
  <w:style w:type="character" w:customStyle="1" w:styleId="Vnbnnidung36Innghing">
    <w:name w:val="Văn bản nội dung (36) + In nghiêng"/>
    <w:rsid w:val="00837F45"/>
    <w:rPr>
      <w:i/>
      <w:iCs/>
      <w:sz w:val="11"/>
      <w:szCs w:val="11"/>
      <w:lang w:bidi="ar-SA"/>
    </w:rPr>
  </w:style>
  <w:style w:type="character" w:customStyle="1" w:styleId="Tiu1">
    <w:name w:val="Tiêu đề #1_"/>
    <w:link w:val="Tiu10"/>
    <w:locked/>
    <w:rsid w:val="00837F45"/>
    <w:rPr>
      <w:sz w:val="18"/>
      <w:szCs w:val="18"/>
      <w:shd w:val="clear" w:color="auto" w:fill="FFFFFF"/>
    </w:rPr>
  </w:style>
  <w:style w:type="paragraph" w:customStyle="1" w:styleId="Tiu10">
    <w:name w:val="Tiêu đề #1"/>
    <w:basedOn w:val="Normal"/>
    <w:link w:val="Tiu1"/>
    <w:rsid w:val="00837F45"/>
    <w:pPr>
      <w:widowControl w:val="0"/>
      <w:shd w:val="clear" w:color="auto" w:fill="FFFFFF"/>
      <w:spacing w:before="180" w:after="360" w:line="240" w:lineRule="atLeast"/>
      <w:ind w:firstLine="0"/>
      <w:outlineLvl w:val="0"/>
    </w:pPr>
    <w:rPr>
      <w:rFonts w:ascii="Calibri" w:hAnsi="Calibri"/>
      <w:sz w:val="18"/>
      <w:szCs w:val="18"/>
    </w:rPr>
  </w:style>
  <w:style w:type="character" w:customStyle="1" w:styleId="Tiu1Innghing">
    <w:name w:val="Tiêu đề #1 + In nghiêng"/>
    <w:aliases w:val="Giãn cách 0 pt5"/>
    <w:rsid w:val="00837F45"/>
    <w:rPr>
      <w:i/>
      <w:iCs/>
      <w:spacing w:val="-10"/>
      <w:sz w:val="18"/>
      <w:szCs w:val="18"/>
      <w:lang w:bidi="ar-SA"/>
    </w:rPr>
  </w:style>
  <w:style w:type="character" w:customStyle="1" w:styleId="Vnbnnidung209pt">
    <w:name w:val="Văn bản nội dung (20) + 9 pt"/>
    <w:aliases w:val="Không in đậm,Văn bản nội dung (51) + 6.5 pt"/>
    <w:rsid w:val="00837F45"/>
    <w:rPr>
      <w:rFonts w:ascii="Times New Roman" w:hAnsi="Times New Roman" w:cs="Times New Roman"/>
      <w:b/>
      <w:bCs/>
      <w:sz w:val="18"/>
      <w:szCs w:val="18"/>
      <w:u w:val="none"/>
      <w:lang w:bidi="ar-SA"/>
    </w:rPr>
  </w:style>
  <w:style w:type="character" w:customStyle="1" w:styleId="Vnbnnidung20FrankRuehl">
    <w:name w:val="Văn bản nội dung (20) + FrankRuehl"/>
    <w:aliases w:val="14 pt,Không in đậm2"/>
    <w:rsid w:val="00837F45"/>
    <w:rPr>
      <w:rFonts w:ascii="FrankRuehl" w:hAnsi="Times New Roman" w:cs="FrankRuehl"/>
      <w:b/>
      <w:bCs/>
      <w:spacing w:val="0"/>
      <w:sz w:val="28"/>
      <w:szCs w:val="28"/>
      <w:u w:val="none"/>
      <w:lang w:bidi="he-IL"/>
    </w:rPr>
  </w:style>
  <w:style w:type="character" w:customStyle="1" w:styleId="Vnbnnidung38">
    <w:name w:val="Văn bản nội dung (38)_"/>
    <w:link w:val="Vnbnnidung380"/>
    <w:locked/>
    <w:rsid w:val="00837F45"/>
    <w:rPr>
      <w:sz w:val="14"/>
      <w:szCs w:val="14"/>
      <w:shd w:val="clear" w:color="auto" w:fill="FFFFFF"/>
    </w:rPr>
  </w:style>
  <w:style w:type="paragraph" w:customStyle="1" w:styleId="Vnbnnidung380">
    <w:name w:val="Văn bản nội dung (38)"/>
    <w:basedOn w:val="Normal"/>
    <w:link w:val="Vnbnnidung38"/>
    <w:rsid w:val="00837F45"/>
    <w:pPr>
      <w:widowControl w:val="0"/>
      <w:shd w:val="clear" w:color="auto" w:fill="FFFFFF"/>
      <w:spacing w:after="240" w:line="240" w:lineRule="atLeast"/>
      <w:ind w:firstLine="0"/>
      <w:jc w:val="center"/>
    </w:pPr>
    <w:rPr>
      <w:rFonts w:ascii="Calibri" w:hAnsi="Calibri"/>
      <w:sz w:val="14"/>
      <w:szCs w:val="14"/>
    </w:rPr>
  </w:style>
  <w:style w:type="character" w:customStyle="1" w:styleId="Vnbnnidung39">
    <w:name w:val="Văn bản nội dung (39)_"/>
    <w:link w:val="Vnbnnidung390"/>
    <w:locked/>
    <w:rsid w:val="00837F45"/>
    <w:rPr>
      <w:sz w:val="14"/>
      <w:szCs w:val="14"/>
      <w:shd w:val="clear" w:color="auto" w:fill="FFFFFF"/>
    </w:rPr>
  </w:style>
  <w:style w:type="paragraph" w:customStyle="1" w:styleId="Vnbnnidung390">
    <w:name w:val="Văn bản nội dung (39)"/>
    <w:basedOn w:val="Normal"/>
    <w:link w:val="Vnbnnidung39"/>
    <w:rsid w:val="00837F45"/>
    <w:pPr>
      <w:widowControl w:val="0"/>
      <w:shd w:val="clear" w:color="auto" w:fill="FFFFFF"/>
      <w:spacing w:after="240" w:line="240" w:lineRule="atLeast"/>
      <w:ind w:firstLine="0"/>
      <w:jc w:val="center"/>
    </w:pPr>
    <w:rPr>
      <w:rFonts w:ascii="Calibri" w:hAnsi="Calibri"/>
      <w:sz w:val="14"/>
      <w:szCs w:val="14"/>
    </w:rPr>
  </w:style>
  <w:style w:type="character" w:customStyle="1" w:styleId="Chthchbng">
    <w:name w:val="Chú thích bảng_"/>
    <w:link w:val="Chthchbng0"/>
    <w:locked/>
    <w:rsid w:val="00837F45"/>
    <w:rPr>
      <w:i/>
      <w:iCs/>
      <w:sz w:val="14"/>
      <w:szCs w:val="14"/>
      <w:shd w:val="clear" w:color="auto" w:fill="FFFFFF"/>
    </w:rPr>
  </w:style>
  <w:style w:type="paragraph" w:customStyle="1" w:styleId="Chthchbng0">
    <w:name w:val="Chú thích bảng"/>
    <w:basedOn w:val="Normal"/>
    <w:link w:val="Chthchbng"/>
    <w:rsid w:val="00837F45"/>
    <w:pPr>
      <w:widowControl w:val="0"/>
      <w:shd w:val="clear" w:color="auto" w:fill="FFFFFF"/>
      <w:spacing w:after="0" w:line="240" w:lineRule="atLeast"/>
      <w:ind w:firstLine="0"/>
      <w:jc w:val="left"/>
    </w:pPr>
    <w:rPr>
      <w:rFonts w:ascii="Calibri" w:hAnsi="Calibri"/>
      <w:i/>
      <w:iCs/>
      <w:sz w:val="14"/>
      <w:szCs w:val="14"/>
    </w:rPr>
  </w:style>
  <w:style w:type="character" w:customStyle="1" w:styleId="Vnbnnidung40">
    <w:name w:val="Văn bản nội dung (40)_"/>
    <w:link w:val="Vnbnnidung400"/>
    <w:locked/>
    <w:rsid w:val="00837F45"/>
    <w:rPr>
      <w:sz w:val="19"/>
      <w:szCs w:val="19"/>
      <w:shd w:val="clear" w:color="auto" w:fill="FFFFFF"/>
    </w:rPr>
  </w:style>
  <w:style w:type="paragraph" w:customStyle="1" w:styleId="Vnbnnidung400">
    <w:name w:val="Văn bản nội dung (40)"/>
    <w:basedOn w:val="Normal"/>
    <w:link w:val="Vnbnnidung40"/>
    <w:rsid w:val="00837F45"/>
    <w:pPr>
      <w:widowControl w:val="0"/>
      <w:shd w:val="clear" w:color="auto" w:fill="FFFFFF"/>
      <w:spacing w:after="0" w:line="240" w:lineRule="atLeast"/>
      <w:ind w:firstLine="0"/>
      <w:jc w:val="left"/>
    </w:pPr>
    <w:rPr>
      <w:rFonts w:ascii="Calibri" w:hAnsi="Calibri"/>
      <w:sz w:val="19"/>
      <w:szCs w:val="19"/>
    </w:rPr>
  </w:style>
  <w:style w:type="character" w:customStyle="1" w:styleId="Vnbnnidung207pt">
    <w:name w:val="Văn bản nội dung (20) + 7 pt"/>
    <w:aliases w:val="Không in đậm1"/>
    <w:rsid w:val="00837F45"/>
    <w:rPr>
      <w:rFonts w:ascii="Times New Roman" w:hAnsi="Times New Roman" w:cs="Times New Roman"/>
      <w:b/>
      <w:bCs/>
      <w:sz w:val="14"/>
      <w:szCs w:val="14"/>
      <w:u w:val="none"/>
      <w:lang w:bidi="ar-SA"/>
    </w:rPr>
  </w:style>
  <w:style w:type="character" w:customStyle="1" w:styleId="Vnbnnidung366pt">
    <w:name w:val="Văn bản nội dung (36) + 6 pt"/>
    <w:aliases w:val="In nghiêng3,Văn bản nội dung (31) + 7.5 pt"/>
    <w:rsid w:val="00837F45"/>
    <w:rPr>
      <w:i/>
      <w:iCs/>
      <w:sz w:val="12"/>
      <w:szCs w:val="12"/>
      <w:lang w:bidi="ar-SA"/>
    </w:rPr>
  </w:style>
  <w:style w:type="character" w:customStyle="1" w:styleId="Vnbnnidung41">
    <w:name w:val="Văn bản nội dung (41)_"/>
    <w:link w:val="Vnbnnidung410"/>
    <w:locked/>
    <w:rsid w:val="00837F45"/>
    <w:rPr>
      <w:sz w:val="14"/>
      <w:szCs w:val="14"/>
      <w:shd w:val="clear" w:color="auto" w:fill="FFFFFF"/>
    </w:rPr>
  </w:style>
  <w:style w:type="paragraph" w:customStyle="1" w:styleId="Vnbnnidung410">
    <w:name w:val="Văn bản nội dung (41)"/>
    <w:basedOn w:val="Normal"/>
    <w:link w:val="Vnbnnidung41"/>
    <w:rsid w:val="00837F45"/>
    <w:pPr>
      <w:widowControl w:val="0"/>
      <w:shd w:val="clear" w:color="auto" w:fill="FFFFFF"/>
      <w:spacing w:after="240" w:line="240" w:lineRule="atLeast"/>
      <w:ind w:firstLine="0"/>
      <w:jc w:val="center"/>
    </w:pPr>
    <w:rPr>
      <w:rFonts w:ascii="Calibri" w:hAnsi="Calibri"/>
      <w:sz w:val="14"/>
      <w:szCs w:val="14"/>
    </w:rPr>
  </w:style>
  <w:style w:type="character" w:customStyle="1" w:styleId="Vnbnnidung196pt">
    <w:name w:val="Văn bản nội dung (19) + 6 pt"/>
    <w:aliases w:val="In nghiêng2,Văn bản nội dung (31) + 6.5 pt"/>
    <w:rsid w:val="00837F45"/>
    <w:rPr>
      <w:rFonts w:ascii="Times New Roman" w:hAnsi="Times New Roman" w:cs="Times New Roman"/>
      <w:i/>
      <w:iCs/>
      <w:sz w:val="12"/>
      <w:szCs w:val="12"/>
      <w:u w:val="none"/>
      <w:lang w:bidi="ar-SA"/>
    </w:rPr>
  </w:style>
  <w:style w:type="character" w:customStyle="1" w:styleId="Vnbnnidung196pt2">
    <w:name w:val="Văn bản nội dung (19) + 6 pt2"/>
    <w:rsid w:val="00837F45"/>
    <w:rPr>
      <w:rFonts w:ascii="Times New Roman" w:hAnsi="Times New Roman" w:cs="Times New Roman"/>
      <w:noProof/>
      <w:sz w:val="12"/>
      <w:szCs w:val="12"/>
      <w:u w:val="none"/>
      <w:lang w:bidi="ar-SA"/>
    </w:rPr>
  </w:style>
  <w:style w:type="character" w:customStyle="1" w:styleId="Vnbnnidung2855pt">
    <w:name w:val="Văn bản nội dung (28) + 5.5 pt"/>
    <w:aliases w:val="Không in nghiêng1,Văn bản nội dung (49) + 6 pt,Văn bản nội dung (28) + 9.5 pt,Tỉ lệ 30%"/>
    <w:rsid w:val="00837F45"/>
    <w:rPr>
      <w:i/>
      <w:iCs/>
      <w:sz w:val="11"/>
      <w:szCs w:val="11"/>
      <w:lang w:bidi="ar-SA"/>
    </w:rPr>
  </w:style>
  <w:style w:type="character" w:customStyle="1" w:styleId="Vnbnnidung196pt1">
    <w:name w:val="Văn bản nội dung (19) + 6 pt1"/>
    <w:rsid w:val="00837F45"/>
    <w:rPr>
      <w:rFonts w:ascii="Times New Roman" w:hAnsi="Times New Roman" w:cs="Times New Roman"/>
      <w:sz w:val="12"/>
      <w:szCs w:val="12"/>
      <w:u w:val="none"/>
      <w:lang w:bidi="ar-SA"/>
    </w:rPr>
  </w:style>
  <w:style w:type="character" w:customStyle="1" w:styleId="Vnbnnidung42">
    <w:name w:val="Văn bản nội dung (42)_"/>
    <w:link w:val="Vnbnnidung421"/>
    <w:locked/>
    <w:rsid w:val="00837F45"/>
    <w:rPr>
      <w:sz w:val="12"/>
      <w:szCs w:val="12"/>
      <w:shd w:val="clear" w:color="auto" w:fill="FFFFFF"/>
    </w:rPr>
  </w:style>
  <w:style w:type="paragraph" w:customStyle="1" w:styleId="Vnbnnidung421">
    <w:name w:val="Văn bản nội dung (42)1"/>
    <w:basedOn w:val="Normal"/>
    <w:link w:val="Vnbnnidung42"/>
    <w:rsid w:val="00837F45"/>
    <w:pPr>
      <w:widowControl w:val="0"/>
      <w:shd w:val="clear" w:color="auto" w:fill="FFFFFF"/>
      <w:spacing w:before="120" w:after="0" w:line="170" w:lineRule="exact"/>
      <w:ind w:hanging="980"/>
      <w:jc w:val="left"/>
    </w:pPr>
    <w:rPr>
      <w:rFonts w:ascii="Calibri" w:hAnsi="Calibri"/>
      <w:sz w:val="12"/>
      <w:szCs w:val="12"/>
    </w:rPr>
  </w:style>
  <w:style w:type="character" w:customStyle="1" w:styleId="Vnbnnidung420">
    <w:name w:val="Văn bản nội dung (42)"/>
    <w:rsid w:val="00837F45"/>
    <w:rPr>
      <w:sz w:val="12"/>
      <w:szCs w:val="12"/>
      <w:u w:val="single"/>
      <w:lang w:bidi="ar-SA"/>
    </w:rPr>
  </w:style>
  <w:style w:type="character" w:customStyle="1" w:styleId="Vnbnnidung197pt2">
    <w:name w:val="Văn bản nội dung (19) + 7 pt2"/>
    <w:rsid w:val="00837F45"/>
    <w:rPr>
      <w:rFonts w:ascii="Times New Roman" w:hAnsi="Times New Roman" w:cs="Times New Roman"/>
      <w:sz w:val="14"/>
      <w:szCs w:val="14"/>
      <w:u w:val="single"/>
      <w:lang w:bidi="ar-SA"/>
    </w:rPr>
  </w:style>
  <w:style w:type="character" w:customStyle="1" w:styleId="Vnbnnidung1955pt">
    <w:name w:val="Văn bản nội dung (19) + 5.5 pt"/>
    <w:rsid w:val="00837F45"/>
    <w:rPr>
      <w:rFonts w:ascii="Times New Roman" w:hAnsi="Times New Roman" w:cs="Times New Roman"/>
      <w:sz w:val="11"/>
      <w:szCs w:val="11"/>
      <w:u w:val="single"/>
      <w:lang w:bidi="ar-SA"/>
    </w:rPr>
  </w:style>
  <w:style w:type="character" w:customStyle="1" w:styleId="Vnbnnidung43">
    <w:name w:val="Văn bản nội dung (43)_"/>
    <w:link w:val="Vnbnnidung430"/>
    <w:locked/>
    <w:rsid w:val="00837F45"/>
    <w:rPr>
      <w:rFonts w:ascii="Microsoft Sans Serif" w:hAnsi="Microsoft Sans Serif"/>
      <w:sz w:val="14"/>
      <w:szCs w:val="14"/>
      <w:shd w:val="clear" w:color="auto" w:fill="FFFFFF"/>
    </w:rPr>
  </w:style>
  <w:style w:type="paragraph" w:customStyle="1" w:styleId="Vnbnnidung430">
    <w:name w:val="Văn bản nội dung (43)"/>
    <w:basedOn w:val="Normal"/>
    <w:link w:val="Vnbnnidung43"/>
    <w:rsid w:val="00837F45"/>
    <w:pPr>
      <w:widowControl w:val="0"/>
      <w:shd w:val="clear" w:color="auto" w:fill="FFFFFF"/>
      <w:spacing w:after="300" w:line="240" w:lineRule="atLeast"/>
      <w:ind w:firstLine="0"/>
      <w:jc w:val="center"/>
    </w:pPr>
    <w:rPr>
      <w:rFonts w:ascii="Microsoft Sans Serif" w:hAnsi="Microsoft Sans Serif"/>
      <w:sz w:val="14"/>
      <w:szCs w:val="14"/>
    </w:rPr>
  </w:style>
  <w:style w:type="character" w:customStyle="1" w:styleId="Mclc">
    <w:name w:val="Mục lục_"/>
    <w:link w:val="Mclc0"/>
    <w:locked/>
    <w:rsid w:val="00837F45"/>
    <w:rPr>
      <w:sz w:val="14"/>
      <w:szCs w:val="14"/>
      <w:shd w:val="clear" w:color="auto" w:fill="FFFFFF"/>
    </w:rPr>
  </w:style>
  <w:style w:type="paragraph" w:customStyle="1" w:styleId="Mclc0">
    <w:name w:val="Mục lục"/>
    <w:basedOn w:val="Normal"/>
    <w:link w:val="Mclc"/>
    <w:rsid w:val="00837F45"/>
    <w:pPr>
      <w:widowControl w:val="0"/>
      <w:shd w:val="clear" w:color="auto" w:fill="FFFFFF"/>
      <w:spacing w:after="0" w:line="199" w:lineRule="exact"/>
      <w:ind w:firstLine="0"/>
    </w:pPr>
    <w:rPr>
      <w:rFonts w:ascii="Calibri" w:hAnsi="Calibri"/>
      <w:sz w:val="14"/>
      <w:szCs w:val="14"/>
    </w:rPr>
  </w:style>
  <w:style w:type="character" w:customStyle="1" w:styleId="Vnbnnidung280">
    <w:name w:val="Văn bản nội dung (28)"/>
    <w:rsid w:val="00837F45"/>
    <w:rPr>
      <w:i/>
      <w:iCs/>
      <w:sz w:val="14"/>
      <w:szCs w:val="14"/>
      <w:u w:val="single"/>
      <w:lang w:bidi="ar-SA"/>
    </w:rPr>
  </w:style>
  <w:style w:type="character" w:customStyle="1" w:styleId="Vnbnnidung19MicrosoftSansSerif">
    <w:name w:val="Văn bản nội dung (19) + Microsoft Sans Serif"/>
    <w:aliases w:val="7 pt,Văn bản nội dung (19) + Palatino Linotype,Văn bản nội dung (50) + Sylfaen"/>
    <w:rsid w:val="00837F45"/>
    <w:rPr>
      <w:rFonts w:ascii="Microsoft Sans Serif" w:hAnsi="Microsoft Sans Serif" w:cs="Microsoft Sans Serif"/>
      <w:sz w:val="14"/>
      <w:szCs w:val="14"/>
      <w:u w:val="none"/>
      <w:lang w:bidi="ar-SA"/>
    </w:rPr>
  </w:style>
  <w:style w:type="character" w:customStyle="1" w:styleId="Vnbnnidung19MicrosoftSansSerif1">
    <w:name w:val="Văn bản nội dung (19) + Microsoft Sans Serif1"/>
    <w:aliases w:val="4 pt"/>
    <w:rsid w:val="00837F45"/>
    <w:rPr>
      <w:rFonts w:ascii="Microsoft Sans Serif" w:hAnsi="Microsoft Sans Serif" w:cs="Microsoft Sans Serif"/>
      <w:sz w:val="8"/>
      <w:szCs w:val="8"/>
      <w:u w:val="none"/>
      <w:lang w:bidi="ar-SA"/>
    </w:rPr>
  </w:style>
  <w:style w:type="character" w:customStyle="1" w:styleId="Vnbnnidung44">
    <w:name w:val="Văn bản nội dung (44)_"/>
    <w:link w:val="Vnbnnidung440"/>
    <w:locked/>
    <w:rsid w:val="00837F45"/>
    <w:rPr>
      <w:rFonts w:ascii="Microsoft Sans Serif" w:hAnsi="Microsoft Sans Serif"/>
      <w:sz w:val="16"/>
      <w:szCs w:val="16"/>
      <w:shd w:val="clear" w:color="auto" w:fill="FFFFFF"/>
    </w:rPr>
  </w:style>
  <w:style w:type="paragraph" w:customStyle="1" w:styleId="Vnbnnidung440">
    <w:name w:val="Văn bản nội dung (44)"/>
    <w:basedOn w:val="Normal"/>
    <w:link w:val="Vnbnnidung44"/>
    <w:rsid w:val="00837F45"/>
    <w:pPr>
      <w:widowControl w:val="0"/>
      <w:shd w:val="clear" w:color="auto" w:fill="FFFFFF"/>
      <w:spacing w:after="300" w:line="240" w:lineRule="atLeast"/>
      <w:ind w:firstLine="0"/>
    </w:pPr>
    <w:rPr>
      <w:rFonts w:ascii="Microsoft Sans Serif" w:hAnsi="Microsoft Sans Serif"/>
      <w:sz w:val="16"/>
      <w:szCs w:val="16"/>
    </w:rPr>
  </w:style>
  <w:style w:type="character" w:customStyle="1" w:styleId="Vnbnnidung172">
    <w:name w:val="Văn bản nội dung (17)2"/>
    <w:rsid w:val="00837F45"/>
    <w:rPr>
      <w:rFonts w:ascii="Times New Roman" w:hAnsi="Times New Roman" w:cs="Times New Roman"/>
      <w:sz w:val="18"/>
      <w:szCs w:val="18"/>
      <w:u w:val="single"/>
      <w:lang w:bidi="ar-SA"/>
    </w:rPr>
  </w:style>
  <w:style w:type="character" w:customStyle="1" w:styleId="Mclc2">
    <w:name w:val="Mục lục (2)_"/>
    <w:link w:val="Mclc20"/>
    <w:locked/>
    <w:rsid w:val="00837F45"/>
    <w:rPr>
      <w:sz w:val="18"/>
      <w:szCs w:val="18"/>
      <w:shd w:val="clear" w:color="auto" w:fill="FFFFFF"/>
    </w:rPr>
  </w:style>
  <w:style w:type="paragraph" w:customStyle="1" w:styleId="Mclc20">
    <w:name w:val="Mục lục (2)"/>
    <w:basedOn w:val="Normal"/>
    <w:link w:val="Mclc2"/>
    <w:rsid w:val="00837F45"/>
    <w:pPr>
      <w:widowControl w:val="0"/>
      <w:shd w:val="clear" w:color="auto" w:fill="FFFFFF"/>
      <w:spacing w:after="0" w:line="209" w:lineRule="exact"/>
      <w:ind w:firstLine="0"/>
    </w:pPr>
    <w:rPr>
      <w:rFonts w:ascii="Calibri" w:hAnsi="Calibri"/>
      <w:sz w:val="18"/>
      <w:szCs w:val="18"/>
    </w:rPr>
  </w:style>
  <w:style w:type="character" w:customStyle="1" w:styleId="Mclc3">
    <w:name w:val="Mục lục (3)_"/>
    <w:link w:val="Mclc30"/>
    <w:locked/>
    <w:rsid w:val="00837F45"/>
    <w:rPr>
      <w:i/>
      <w:iCs/>
      <w:spacing w:val="-10"/>
      <w:sz w:val="18"/>
      <w:szCs w:val="18"/>
      <w:shd w:val="clear" w:color="auto" w:fill="FFFFFF"/>
    </w:rPr>
  </w:style>
  <w:style w:type="paragraph" w:customStyle="1" w:styleId="Mclc30">
    <w:name w:val="Mục lục (3)"/>
    <w:basedOn w:val="Normal"/>
    <w:link w:val="Mclc3"/>
    <w:rsid w:val="00837F45"/>
    <w:pPr>
      <w:widowControl w:val="0"/>
      <w:shd w:val="clear" w:color="auto" w:fill="FFFFFF"/>
      <w:spacing w:after="0" w:line="209" w:lineRule="exact"/>
      <w:ind w:firstLine="0"/>
    </w:pPr>
    <w:rPr>
      <w:rFonts w:ascii="Calibri" w:hAnsi="Calibri"/>
      <w:i/>
      <w:iCs/>
      <w:spacing w:val="-10"/>
      <w:sz w:val="18"/>
      <w:szCs w:val="18"/>
    </w:rPr>
  </w:style>
  <w:style w:type="character" w:customStyle="1" w:styleId="Vnbnnidung45">
    <w:name w:val="Văn bản nội dung (45)_"/>
    <w:link w:val="Vnbnnidung450"/>
    <w:locked/>
    <w:rsid w:val="00837F45"/>
    <w:rPr>
      <w:sz w:val="14"/>
      <w:szCs w:val="14"/>
      <w:shd w:val="clear" w:color="auto" w:fill="FFFFFF"/>
    </w:rPr>
  </w:style>
  <w:style w:type="paragraph" w:customStyle="1" w:styleId="Vnbnnidung450">
    <w:name w:val="Văn bản nội dung (45)"/>
    <w:basedOn w:val="Normal"/>
    <w:link w:val="Vnbnnidung45"/>
    <w:rsid w:val="00837F45"/>
    <w:pPr>
      <w:widowControl w:val="0"/>
      <w:shd w:val="clear" w:color="auto" w:fill="FFFFFF"/>
      <w:spacing w:after="180" w:line="240" w:lineRule="atLeast"/>
      <w:ind w:firstLine="0"/>
      <w:jc w:val="left"/>
    </w:pPr>
    <w:rPr>
      <w:rFonts w:ascii="Calibri" w:hAnsi="Calibri"/>
      <w:sz w:val="14"/>
      <w:szCs w:val="14"/>
    </w:rPr>
  </w:style>
  <w:style w:type="character" w:customStyle="1" w:styleId="Vnbnnidung427pt">
    <w:name w:val="Văn bản nội dung (42) + 7 pt"/>
    <w:rsid w:val="00837F45"/>
    <w:rPr>
      <w:sz w:val="14"/>
      <w:szCs w:val="14"/>
      <w:lang w:bidi="ar-SA"/>
    </w:rPr>
  </w:style>
  <w:style w:type="character" w:customStyle="1" w:styleId="Vnbnnidung46">
    <w:name w:val="Văn bản nội dung (46)_"/>
    <w:link w:val="Vnbnnidung460"/>
    <w:locked/>
    <w:rsid w:val="00837F45"/>
    <w:rPr>
      <w:sz w:val="12"/>
      <w:szCs w:val="12"/>
      <w:shd w:val="clear" w:color="auto" w:fill="FFFFFF"/>
    </w:rPr>
  </w:style>
  <w:style w:type="paragraph" w:customStyle="1" w:styleId="Vnbnnidung460">
    <w:name w:val="Văn bản nội dung (46)"/>
    <w:basedOn w:val="Normal"/>
    <w:link w:val="Vnbnnidung46"/>
    <w:rsid w:val="00837F45"/>
    <w:pPr>
      <w:widowControl w:val="0"/>
      <w:shd w:val="clear" w:color="auto" w:fill="FFFFFF"/>
      <w:spacing w:before="240" w:after="240" w:line="240" w:lineRule="atLeast"/>
      <w:ind w:firstLine="0"/>
      <w:jc w:val="left"/>
    </w:pPr>
    <w:rPr>
      <w:rFonts w:ascii="Calibri" w:hAnsi="Calibri"/>
      <w:sz w:val="12"/>
      <w:szCs w:val="12"/>
    </w:rPr>
  </w:style>
  <w:style w:type="character" w:customStyle="1" w:styleId="Vnbnnidung47">
    <w:name w:val="Văn bản nội dung (47)_"/>
    <w:link w:val="Vnbnnidung470"/>
    <w:locked/>
    <w:rsid w:val="00837F45"/>
    <w:rPr>
      <w:rFonts w:ascii="Microsoft Sans Serif" w:hAnsi="Microsoft Sans Serif"/>
      <w:spacing w:val="-10"/>
      <w:sz w:val="17"/>
      <w:szCs w:val="17"/>
      <w:shd w:val="clear" w:color="auto" w:fill="FFFFFF"/>
    </w:rPr>
  </w:style>
  <w:style w:type="paragraph" w:customStyle="1" w:styleId="Vnbnnidung470">
    <w:name w:val="Văn bản nội dung (47)"/>
    <w:basedOn w:val="Normal"/>
    <w:link w:val="Vnbnnidung47"/>
    <w:rsid w:val="00837F45"/>
    <w:pPr>
      <w:widowControl w:val="0"/>
      <w:shd w:val="clear" w:color="auto" w:fill="FFFFFF"/>
      <w:spacing w:after="300" w:line="240" w:lineRule="atLeast"/>
      <w:ind w:firstLine="0"/>
    </w:pPr>
    <w:rPr>
      <w:rFonts w:ascii="Microsoft Sans Serif" w:hAnsi="Microsoft Sans Serif"/>
      <w:spacing w:val="-10"/>
      <w:sz w:val="17"/>
      <w:szCs w:val="17"/>
    </w:rPr>
  </w:style>
  <w:style w:type="character" w:customStyle="1" w:styleId="Vnbnnidung48">
    <w:name w:val="Văn bản nội dung (48)_"/>
    <w:link w:val="Vnbnnidung480"/>
    <w:locked/>
    <w:rsid w:val="00837F45"/>
    <w:rPr>
      <w:sz w:val="19"/>
      <w:szCs w:val="19"/>
      <w:shd w:val="clear" w:color="auto" w:fill="FFFFFF"/>
    </w:rPr>
  </w:style>
  <w:style w:type="paragraph" w:customStyle="1" w:styleId="Vnbnnidung480">
    <w:name w:val="Văn bản nội dung (48)"/>
    <w:basedOn w:val="Normal"/>
    <w:link w:val="Vnbnnidung48"/>
    <w:rsid w:val="00837F45"/>
    <w:pPr>
      <w:widowControl w:val="0"/>
      <w:shd w:val="clear" w:color="auto" w:fill="FFFFFF"/>
      <w:spacing w:before="120" w:after="0" w:line="218" w:lineRule="exact"/>
      <w:ind w:firstLine="0"/>
    </w:pPr>
    <w:rPr>
      <w:rFonts w:ascii="Calibri" w:hAnsi="Calibri"/>
      <w:sz w:val="19"/>
      <w:szCs w:val="19"/>
    </w:rPr>
  </w:style>
  <w:style w:type="paragraph" w:customStyle="1" w:styleId="Vnbnnidung181">
    <w:name w:val="Văn bản nội dung (18)1"/>
    <w:basedOn w:val="Normal"/>
    <w:rsid w:val="00837F45"/>
    <w:pPr>
      <w:widowControl w:val="0"/>
      <w:shd w:val="clear" w:color="auto" w:fill="FFFFFF"/>
      <w:spacing w:after="360" w:line="240" w:lineRule="atLeast"/>
      <w:ind w:firstLine="0"/>
      <w:jc w:val="center"/>
    </w:pPr>
    <w:rPr>
      <w:rFonts w:eastAsia="Times New Roman"/>
      <w:sz w:val="19"/>
      <w:szCs w:val="19"/>
    </w:rPr>
  </w:style>
  <w:style w:type="paragraph" w:customStyle="1" w:styleId="Vnbnnidung171">
    <w:name w:val="Văn bản nội dung (17)1"/>
    <w:basedOn w:val="Normal"/>
    <w:rsid w:val="00837F45"/>
    <w:pPr>
      <w:widowControl w:val="0"/>
      <w:shd w:val="clear" w:color="auto" w:fill="FFFFFF"/>
      <w:spacing w:after="360" w:line="240" w:lineRule="atLeast"/>
      <w:ind w:firstLine="0"/>
      <w:jc w:val="center"/>
    </w:pPr>
    <w:rPr>
      <w:rFonts w:eastAsia="Times New Roman"/>
      <w:sz w:val="18"/>
      <w:szCs w:val="18"/>
    </w:rPr>
  </w:style>
  <w:style w:type="paragraph" w:customStyle="1" w:styleId="Vnbnnidung2010">
    <w:name w:val="Văn bản nội dung (20)1"/>
    <w:basedOn w:val="Normal"/>
    <w:rsid w:val="00837F45"/>
    <w:pPr>
      <w:widowControl w:val="0"/>
      <w:shd w:val="clear" w:color="auto" w:fill="FFFFFF"/>
      <w:spacing w:after="360" w:line="240" w:lineRule="atLeast"/>
      <w:ind w:firstLine="0"/>
      <w:jc w:val="center"/>
    </w:pPr>
    <w:rPr>
      <w:rFonts w:eastAsia="Times New Roman"/>
      <w:b/>
      <w:bCs/>
      <w:sz w:val="17"/>
      <w:szCs w:val="17"/>
    </w:rPr>
  </w:style>
  <w:style w:type="paragraph" w:customStyle="1" w:styleId="Vnbnnidung241">
    <w:name w:val="Văn bản nội dung (24)1"/>
    <w:basedOn w:val="Normal"/>
    <w:rsid w:val="00837F45"/>
    <w:pPr>
      <w:widowControl w:val="0"/>
      <w:shd w:val="clear" w:color="auto" w:fill="FFFFFF"/>
      <w:spacing w:after="360" w:line="240" w:lineRule="atLeast"/>
      <w:ind w:firstLine="0"/>
      <w:jc w:val="center"/>
    </w:pPr>
    <w:rPr>
      <w:rFonts w:eastAsia="Times New Roman"/>
      <w:b/>
      <w:bCs/>
      <w:sz w:val="19"/>
      <w:szCs w:val="19"/>
    </w:rPr>
  </w:style>
  <w:style w:type="character" w:customStyle="1" w:styleId="OnceABox">
    <w:name w:val="OnceABox"/>
    <w:rsid w:val="00837F45"/>
    <w:rPr>
      <w:color w:val="FF0000"/>
      <w:lang w:val="x-none" w:eastAsia="vi-VN"/>
    </w:rPr>
  </w:style>
  <w:style w:type="character" w:customStyle="1" w:styleId="Vnbnnidung49">
    <w:name w:val="Văn bản nội dung (49)_"/>
    <w:link w:val="Vnbnnidung490"/>
    <w:rsid w:val="00837F45"/>
    <w:rPr>
      <w:i/>
      <w:iCs/>
      <w:sz w:val="13"/>
      <w:szCs w:val="13"/>
      <w:shd w:val="clear" w:color="auto" w:fill="FFFFFF"/>
    </w:rPr>
  </w:style>
  <w:style w:type="paragraph" w:customStyle="1" w:styleId="Vnbnnidung490">
    <w:name w:val="Văn bản nội dung (49)"/>
    <w:basedOn w:val="Normal"/>
    <w:link w:val="Vnbnnidung49"/>
    <w:rsid w:val="00837F45"/>
    <w:pPr>
      <w:widowControl w:val="0"/>
      <w:shd w:val="clear" w:color="auto" w:fill="FFFFFF"/>
      <w:spacing w:after="0" w:line="156" w:lineRule="exact"/>
      <w:ind w:firstLine="0"/>
    </w:pPr>
    <w:rPr>
      <w:rFonts w:ascii="Calibri" w:hAnsi="Calibri"/>
      <w:i/>
      <w:iCs/>
      <w:sz w:val="13"/>
      <w:szCs w:val="13"/>
    </w:rPr>
  </w:style>
  <w:style w:type="character" w:customStyle="1" w:styleId="Vnbnnidung49Khnginnghing">
    <w:name w:val="Văn bản nội dung (49) + Không in nghiêng"/>
    <w:basedOn w:val="Vnbnnidung49"/>
    <w:rsid w:val="00837F45"/>
    <w:rPr>
      <w:i/>
      <w:iCs/>
      <w:sz w:val="13"/>
      <w:szCs w:val="13"/>
      <w:shd w:val="clear" w:color="auto" w:fill="FFFFFF"/>
    </w:rPr>
  </w:style>
  <w:style w:type="character" w:customStyle="1" w:styleId="Mclc4">
    <w:name w:val="Mục lục (4)_"/>
    <w:link w:val="Mclc40"/>
    <w:rsid w:val="00837F45"/>
    <w:rPr>
      <w:sz w:val="13"/>
      <w:szCs w:val="13"/>
      <w:shd w:val="clear" w:color="auto" w:fill="FFFFFF"/>
    </w:rPr>
  </w:style>
  <w:style w:type="paragraph" w:customStyle="1" w:styleId="Mclc40">
    <w:name w:val="Mục lục (4)"/>
    <w:basedOn w:val="Normal"/>
    <w:link w:val="Mclc4"/>
    <w:rsid w:val="00837F45"/>
    <w:pPr>
      <w:widowControl w:val="0"/>
      <w:shd w:val="clear" w:color="auto" w:fill="FFFFFF"/>
      <w:spacing w:after="0" w:line="156" w:lineRule="exact"/>
      <w:ind w:firstLine="0"/>
    </w:pPr>
    <w:rPr>
      <w:rFonts w:ascii="Calibri" w:hAnsi="Calibri"/>
      <w:sz w:val="13"/>
      <w:szCs w:val="13"/>
    </w:rPr>
  </w:style>
  <w:style w:type="character" w:customStyle="1" w:styleId="Mclc5">
    <w:name w:val="Mục lục (5)_"/>
    <w:link w:val="Mclc50"/>
    <w:rsid w:val="00837F45"/>
    <w:rPr>
      <w:i/>
      <w:iCs/>
      <w:sz w:val="13"/>
      <w:szCs w:val="13"/>
      <w:shd w:val="clear" w:color="auto" w:fill="FFFFFF"/>
    </w:rPr>
  </w:style>
  <w:style w:type="paragraph" w:customStyle="1" w:styleId="Mclc50">
    <w:name w:val="Mục lục (5)"/>
    <w:basedOn w:val="Normal"/>
    <w:link w:val="Mclc5"/>
    <w:rsid w:val="00837F45"/>
    <w:pPr>
      <w:widowControl w:val="0"/>
      <w:shd w:val="clear" w:color="auto" w:fill="FFFFFF"/>
      <w:spacing w:after="0" w:line="156" w:lineRule="exact"/>
      <w:ind w:firstLine="0"/>
    </w:pPr>
    <w:rPr>
      <w:rFonts w:ascii="Calibri" w:hAnsi="Calibri"/>
      <w:i/>
      <w:iCs/>
      <w:sz w:val="13"/>
      <w:szCs w:val="13"/>
    </w:rPr>
  </w:style>
  <w:style w:type="character" w:customStyle="1" w:styleId="Mclc5Khnginnghing">
    <w:name w:val="Mục lục (5) + Không in nghiêng"/>
    <w:basedOn w:val="Mclc5"/>
    <w:rsid w:val="00837F45"/>
    <w:rPr>
      <w:i/>
      <w:iCs/>
      <w:sz w:val="13"/>
      <w:szCs w:val="13"/>
      <w:shd w:val="clear" w:color="auto" w:fill="FFFFFF"/>
    </w:rPr>
  </w:style>
  <w:style w:type="character" w:customStyle="1" w:styleId="Tiu22">
    <w:name w:val="Tiêu đề #2 (2)_"/>
    <w:link w:val="Tiu220"/>
    <w:rsid w:val="00837F45"/>
    <w:rPr>
      <w:sz w:val="13"/>
      <w:szCs w:val="13"/>
      <w:shd w:val="clear" w:color="auto" w:fill="FFFFFF"/>
    </w:rPr>
  </w:style>
  <w:style w:type="paragraph" w:customStyle="1" w:styleId="Tiu220">
    <w:name w:val="Tiêu đề #2 (2)"/>
    <w:basedOn w:val="Normal"/>
    <w:link w:val="Tiu22"/>
    <w:rsid w:val="00837F45"/>
    <w:pPr>
      <w:widowControl w:val="0"/>
      <w:shd w:val="clear" w:color="auto" w:fill="FFFFFF"/>
      <w:spacing w:before="120" w:line="240" w:lineRule="atLeast"/>
      <w:ind w:firstLine="0"/>
      <w:outlineLvl w:val="1"/>
    </w:pPr>
    <w:rPr>
      <w:rFonts w:ascii="Calibri" w:hAnsi="Calibri"/>
      <w:sz w:val="13"/>
      <w:szCs w:val="13"/>
    </w:rPr>
  </w:style>
  <w:style w:type="character" w:customStyle="1" w:styleId="Tiu12">
    <w:name w:val="Tiêu đề #1 (2)_"/>
    <w:link w:val="Tiu120"/>
    <w:rsid w:val="00837F45"/>
    <w:rPr>
      <w:b/>
      <w:bCs/>
      <w:sz w:val="19"/>
      <w:szCs w:val="19"/>
      <w:shd w:val="clear" w:color="auto" w:fill="FFFFFF"/>
    </w:rPr>
  </w:style>
  <w:style w:type="paragraph" w:customStyle="1" w:styleId="Tiu120">
    <w:name w:val="Tiêu đề #1 (2)"/>
    <w:basedOn w:val="Normal"/>
    <w:link w:val="Tiu12"/>
    <w:rsid w:val="00837F45"/>
    <w:pPr>
      <w:widowControl w:val="0"/>
      <w:shd w:val="clear" w:color="auto" w:fill="FFFFFF"/>
      <w:spacing w:before="240" w:after="0" w:line="206" w:lineRule="exact"/>
      <w:ind w:firstLine="0"/>
      <w:outlineLvl w:val="0"/>
    </w:pPr>
    <w:rPr>
      <w:rFonts w:ascii="Calibri" w:hAnsi="Calibri"/>
      <w:b/>
      <w:bCs/>
      <w:sz w:val="19"/>
      <w:szCs w:val="19"/>
    </w:rPr>
  </w:style>
  <w:style w:type="character" w:customStyle="1" w:styleId="Vnbnnidung500">
    <w:name w:val="Văn bản nội dung (50)_"/>
    <w:link w:val="Vnbnnidung501"/>
    <w:rsid w:val="00837F45"/>
    <w:rPr>
      <w:rFonts w:ascii="Microsoft Sans Serif" w:hAnsi="Microsoft Sans Serif"/>
      <w:spacing w:val="-10"/>
      <w:sz w:val="13"/>
      <w:szCs w:val="13"/>
      <w:shd w:val="clear" w:color="auto" w:fill="FFFFFF"/>
    </w:rPr>
  </w:style>
  <w:style w:type="paragraph" w:customStyle="1" w:styleId="Vnbnnidung501">
    <w:name w:val="Văn bản nội dung (50)"/>
    <w:basedOn w:val="Normal"/>
    <w:link w:val="Vnbnnidung500"/>
    <w:rsid w:val="00837F45"/>
    <w:pPr>
      <w:widowControl w:val="0"/>
      <w:shd w:val="clear" w:color="auto" w:fill="FFFFFF"/>
      <w:spacing w:after="0" w:line="240" w:lineRule="atLeast"/>
      <w:ind w:firstLine="0"/>
      <w:jc w:val="left"/>
    </w:pPr>
    <w:rPr>
      <w:rFonts w:ascii="Microsoft Sans Serif" w:hAnsi="Microsoft Sans Serif"/>
      <w:spacing w:val="-10"/>
      <w:sz w:val="13"/>
      <w:szCs w:val="13"/>
    </w:rPr>
  </w:style>
  <w:style w:type="character" w:customStyle="1" w:styleId="Vnbnnidung51">
    <w:name w:val="Văn bản nội dung (51)_"/>
    <w:link w:val="Vnbnnidung511"/>
    <w:rsid w:val="00837F45"/>
    <w:rPr>
      <w:b/>
      <w:bCs/>
      <w:sz w:val="12"/>
      <w:szCs w:val="12"/>
      <w:shd w:val="clear" w:color="auto" w:fill="FFFFFF"/>
    </w:rPr>
  </w:style>
  <w:style w:type="paragraph" w:customStyle="1" w:styleId="Vnbnnidung511">
    <w:name w:val="Văn bản nội dung (51)1"/>
    <w:basedOn w:val="Normal"/>
    <w:link w:val="Vnbnnidung51"/>
    <w:rsid w:val="00837F45"/>
    <w:pPr>
      <w:widowControl w:val="0"/>
      <w:shd w:val="clear" w:color="auto" w:fill="FFFFFF"/>
      <w:spacing w:after="0" w:line="240" w:lineRule="atLeast"/>
      <w:ind w:firstLine="0"/>
      <w:jc w:val="left"/>
    </w:pPr>
    <w:rPr>
      <w:rFonts w:ascii="Calibri" w:hAnsi="Calibri"/>
      <w:b/>
      <w:bCs/>
      <w:sz w:val="12"/>
      <w:szCs w:val="12"/>
    </w:rPr>
  </w:style>
  <w:style w:type="character" w:customStyle="1" w:styleId="Vnbnnidung52">
    <w:name w:val="Văn bản nội dung (52)_"/>
    <w:link w:val="Vnbnnidung520"/>
    <w:rsid w:val="00837F45"/>
    <w:rPr>
      <w:rFonts w:ascii="Microsoft Sans Serif" w:hAnsi="Microsoft Sans Serif"/>
      <w:sz w:val="13"/>
      <w:szCs w:val="13"/>
      <w:shd w:val="clear" w:color="auto" w:fill="FFFFFF"/>
    </w:rPr>
  </w:style>
  <w:style w:type="paragraph" w:customStyle="1" w:styleId="Vnbnnidung520">
    <w:name w:val="Văn bản nội dung (52)"/>
    <w:basedOn w:val="Normal"/>
    <w:link w:val="Vnbnnidung52"/>
    <w:rsid w:val="00837F45"/>
    <w:pPr>
      <w:widowControl w:val="0"/>
      <w:shd w:val="clear" w:color="auto" w:fill="FFFFFF"/>
      <w:spacing w:after="0" w:line="240" w:lineRule="atLeast"/>
      <w:ind w:firstLine="0"/>
      <w:jc w:val="left"/>
    </w:pPr>
    <w:rPr>
      <w:rFonts w:ascii="Microsoft Sans Serif" w:hAnsi="Microsoft Sans Serif"/>
      <w:sz w:val="13"/>
      <w:szCs w:val="13"/>
    </w:rPr>
  </w:style>
  <w:style w:type="character" w:customStyle="1" w:styleId="Chthchnh2">
    <w:name w:val="Chú thích ảnh (2)_"/>
    <w:link w:val="Chthchnh20"/>
    <w:rsid w:val="00837F45"/>
    <w:rPr>
      <w:sz w:val="13"/>
      <w:szCs w:val="13"/>
      <w:shd w:val="clear" w:color="auto" w:fill="FFFFFF"/>
    </w:rPr>
  </w:style>
  <w:style w:type="paragraph" w:customStyle="1" w:styleId="Chthchnh20">
    <w:name w:val="Chú thích ảnh (2)"/>
    <w:basedOn w:val="Normal"/>
    <w:link w:val="Chthchnh2"/>
    <w:rsid w:val="00837F45"/>
    <w:pPr>
      <w:widowControl w:val="0"/>
      <w:shd w:val="clear" w:color="auto" w:fill="FFFFFF"/>
      <w:spacing w:after="0" w:line="240" w:lineRule="atLeast"/>
      <w:ind w:firstLine="0"/>
      <w:jc w:val="left"/>
    </w:pPr>
    <w:rPr>
      <w:rFonts w:ascii="Calibri" w:hAnsi="Calibri"/>
      <w:sz w:val="13"/>
      <w:szCs w:val="13"/>
    </w:rPr>
  </w:style>
  <w:style w:type="character" w:customStyle="1" w:styleId="Chthchnh3">
    <w:name w:val="Chú thích ảnh (3)_"/>
    <w:link w:val="Chthchnh30"/>
    <w:rsid w:val="00837F45"/>
    <w:rPr>
      <w:i/>
      <w:iCs/>
      <w:sz w:val="13"/>
      <w:szCs w:val="13"/>
      <w:shd w:val="clear" w:color="auto" w:fill="FFFFFF"/>
    </w:rPr>
  </w:style>
  <w:style w:type="paragraph" w:customStyle="1" w:styleId="Chthchnh30">
    <w:name w:val="Chú thích ảnh (3)"/>
    <w:basedOn w:val="Normal"/>
    <w:link w:val="Chthchnh3"/>
    <w:rsid w:val="00837F45"/>
    <w:pPr>
      <w:widowControl w:val="0"/>
      <w:shd w:val="clear" w:color="auto" w:fill="FFFFFF"/>
      <w:spacing w:after="0" w:line="240" w:lineRule="atLeast"/>
      <w:ind w:firstLine="0"/>
      <w:jc w:val="left"/>
    </w:pPr>
    <w:rPr>
      <w:rFonts w:ascii="Calibri" w:hAnsi="Calibri"/>
      <w:i/>
      <w:iCs/>
      <w:sz w:val="13"/>
      <w:szCs w:val="13"/>
    </w:rPr>
  </w:style>
  <w:style w:type="character" w:customStyle="1" w:styleId="Vnbnnidung53">
    <w:name w:val="Văn bản nội dung (53)_"/>
    <w:link w:val="Vnbnnidung530"/>
    <w:rsid w:val="00837F45"/>
    <w:rPr>
      <w:rFonts w:ascii="Segoe UI" w:hAnsi="Segoe UI"/>
      <w:sz w:val="14"/>
      <w:szCs w:val="14"/>
      <w:shd w:val="clear" w:color="auto" w:fill="FFFFFF"/>
    </w:rPr>
  </w:style>
  <w:style w:type="paragraph" w:customStyle="1" w:styleId="Vnbnnidung530">
    <w:name w:val="Văn bản nội dung (53)"/>
    <w:basedOn w:val="Normal"/>
    <w:link w:val="Vnbnnidung53"/>
    <w:rsid w:val="00837F45"/>
    <w:pPr>
      <w:widowControl w:val="0"/>
      <w:shd w:val="clear" w:color="auto" w:fill="FFFFFF"/>
      <w:spacing w:after="300" w:line="240" w:lineRule="atLeast"/>
      <w:ind w:firstLine="0"/>
      <w:jc w:val="center"/>
    </w:pPr>
    <w:rPr>
      <w:rFonts w:ascii="Segoe UI" w:hAnsi="Segoe UI"/>
      <w:sz w:val="14"/>
      <w:szCs w:val="14"/>
    </w:rPr>
  </w:style>
  <w:style w:type="character" w:customStyle="1" w:styleId="Vnbnnidung54">
    <w:name w:val="Văn bản nội dung (54)_"/>
    <w:link w:val="Vnbnnidung540"/>
    <w:rsid w:val="00837F45"/>
    <w:rPr>
      <w:rFonts w:ascii="Microsoft Sans Serif" w:hAnsi="Microsoft Sans Serif"/>
      <w:sz w:val="13"/>
      <w:szCs w:val="13"/>
      <w:shd w:val="clear" w:color="auto" w:fill="FFFFFF"/>
    </w:rPr>
  </w:style>
  <w:style w:type="paragraph" w:customStyle="1" w:styleId="Vnbnnidung540">
    <w:name w:val="Văn bản nội dung (54)"/>
    <w:basedOn w:val="Normal"/>
    <w:link w:val="Vnbnnidung54"/>
    <w:rsid w:val="00837F45"/>
    <w:pPr>
      <w:widowControl w:val="0"/>
      <w:shd w:val="clear" w:color="auto" w:fill="FFFFFF"/>
      <w:spacing w:after="240" w:line="240" w:lineRule="atLeast"/>
      <w:ind w:firstLine="0"/>
      <w:jc w:val="center"/>
    </w:pPr>
    <w:rPr>
      <w:rFonts w:ascii="Microsoft Sans Serif" w:hAnsi="Microsoft Sans Serif"/>
      <w:sz w:val="13"/>
      <w:szCs w:val="13"/>
    </w:rPr>
  </w:style>
  <w:style w:type="character" w:customStyle="1" w:styleId="Vnbnnidung55">
    <w:name w:val="Văn bản nội dung (55)_"/>
    <w:link w:val="Vnbnnidung550"/>
    <w:rsid w:val="00837F45"/>
    <w:rPr>
      <w:rFonts w:ascii="Microsoft Sans Serif" w:hAnsi="Microsoft Sans Serif"/>
      <w:sz w:val="13"/>
      <w:szCs w:val="13"/>
      <w:shd w:val="clear" w:color="auto" w:fill="FFFFFF"/>
    </w:rPr>
  </w:style>
  <w:style w:type="paragraph" w:customStyle="1" w:styleId="Vnbnnidung550">
    <w:name w:val="Văn bản nội dung (55)"/>
    <w:basedOn w:val="Normal"/>
    <w:link w:val="Vnbnnidung55"/>
    <w:rsid w:val="00837F45"/>
    <w:pPr>
      <w:widowControl w:val="0"/>
      <w:shd w:val="clear" w:color="auto" w:fill="FFFFFF"/>
      <w:spacing w:after="0" w:line="240" w:lineRule="atLeast"/>
      <w:ind w:firstLine="0"/>
      <w:jc w:val="left"/>
    </w:pPr>
    <w:rPr>
      <w:rFonts w:ascii="Microsoft Sans Serif" w:hAnsi="Microsoft Sans Serif"/>
      <w:sz w:val="13"/>
      <w:szCs w:val="13"/>
    </w:rPr>
  </w:style>
  <w:style w:type="character" w:customStyle="1" w:styleId="Vnbnnidung56">
    <w:name w:val="Văn bản nội dung (56)_"/>
    <w:link w:val="Vnbnnidung560"/>
    <w:rsid w:val="00837F45"/>
    <w:rPr>
      <w:b/>
      <w:bCs/>
      <w:i/>
      <w:iCs/>
      <w:sz w:val="15"/>
      <w:szCs w:val="15"/>
      <w:shd w:val="clear" w:color="auto" w:fill="FFFFFF"/>
    </w:rPr>
  </w:style>
  <w:style w:type="paragraph" w:customStyle="1" w:styleId="Vnbnnidung560">
    <w:name w:val="Văn bản nội dung (56)"/>
    <w:basedOn w:val="Normal"/>
    <w:link w:val="Vnbnnidung56"/>
    <w:rsid w:val="00837F45"/>
    <w:pPr>
      <w:widowControl w:val="0"/>
      <w:shd w:val="clear" w:color="auto" w:fill="FFFFFF"/>
      <w:spacing w:after="0" w:line="180" w:lineRule="exact"/>
      <w:ind w:firstLine="0"/>
    </w:pPr>
    <w:rPr>
      <w:rFonts w:ascii="Calibri" w:hAnsi="Calibri"/>
      <w:b/>
      <w:bCs/>
      <w:i/>
      <w:iCs/>
      <w:sz w:val="15"/>
      <w:szCs w:val="15"/>
    </w:rPr>
  </w:style>
  <w:style w:type="character" w:customStyle="1" w:styleId="Vnbnnidung57">
    <w:name w:val="Văn bản nội dung (57)_"/>
    <w:link w:val="Vnbnnidung570"/>
    <w:rsid w:val="00837F45"/>
    <w:rPr>
      <w:sz w:val="16"/>
      <w:szCs w:val="16"/>
      <w:shd w:val="clear" w:color="auto" w:fill="FFFFFF"/>
    </w:rPr>
  </w:style>
  <w:style w:type="paragraph" w:customStyle="1" w:styleId="Vnbnnidung570">
    <w:name w:val="Văn bản nội dung (57)"/>
    <w:basedOn w:val="Normal"/>
    <w:link w:val="Vnbnnidung57"/>
    <w:rsid w:val="00837F45"/>
    <w:pPr>
      <w:widowControl w:val="0"/>
      <w:shd w:val="clear" w:color="auto" w:fill="FFFFFF"/>
      <w:spacing w:after="0" w:line="180" w:lineRule="exact"/>
      <w:ind w:firstLine="0"/>
    </w:pPr>
    <w:rPr>
      <w:rFonts w:ascii="Calibri" w:hAnsi="Calibri"/>
      <w:sz w:val="16"/>
      <w:szCs w:val="16"/>
    </w:rPr>
  </w:style>
  <w:style w:type="character" w:customStyle="1" w:styleId="Vnbnnidung58">
    <w:name w:val="Văn bản nội dung (58)_"/>
    <w:link w:val="Vnbnnidung580"/>
    <w:rsid w:val="00837F45"/>
    <w:rPr>
      <w:rFonts w:ascii="Garamond" w:hAnsi="Garamond"/>
      <w:sz w:val="15"/>
      <w:szCs w:val="15"/>
      <w:shd w:val="clear" w:color="auto" w:fill="FFFFFF"/>
    </w:rPr>
  </w:style>
  <w:style w:type="paragraph" w:customStyle="1" w:styleId="Vnbnnidung580">
    <w:name w:val="Văn bản nội dung (58)"/>
    <w:basedOn w:val="Normal"/>
    <w:link w:val="Vnbnnidung58"/>
    <w:rsid w:val="00837F45"/>
    <w:pPr>
      <w:widowControl w:val="0"/>
      <w:shd w:val="clear" w:color="auto" w:fill="FFFFFF"/>
      <w:spacing w:after="240" w:line="240" w:lineRule="atLeast"/>
      <w:ind w:firstLine="0"/>
      <w:jc w:val="center"/>
    </w:pPr>
    <w:rPr>
      <w:rFonts w:ascii="Garamond" w:hAnsi="Garamond"/>
      <w:sz w:val="15"/>
      <w:szCs w:val="15"/>
    </w:rPr>
  </w:style>
  <w:style w:type="character" w:customStyle="1" w:styleId="Vnbnnidung59">
    <w:name w:val="Văn bản nội dung (59)_"/>
    <w:link w:val="Vnbnnidung590"/>
    <w:rsid w:val="00837F45"/>
    <w:rPr>
      <w:rFonts w:ascii="Microsoft Sans Serif" w:hAnsi="Microsoft Sans Serif"/>
      <w:sz w:val="17"/>
      <w:szCs w:val="17"/>
      <w:shd w:val="clear" w:color="auto" w:fill="FFFFFF"/>
    </w:rPr>
  </w:style>
  <w:style w:type="paragraph" w:customStyle="1" w:styleId="Vnbnnidung590">
    <w:name w:val="Văn bản nội dung (59)"/>
    <w:basedOn w:val="Normal"/>
    <w:link w:val="Vnbnnidung59"/>
    <w:rsid w:val="00837F45"/>
    <w:pPr>
      <w:widowControl w:val="0"/>
      <w:shd w:val="clear" w:color="auto" w:fill="FFFFFF"/>
      <w:spacing w:after="360" w:line="240" w:lineRule="atLeast"/>
      <w:ind w:firstLine="0"/>
      <w:jc w:val="center"/>
    </w:pPr>
    <w:rPr>
      <w:rFonts w:ascii="Microsoft Sans Serif" w:hAnsi="Microsoft Sans Serif"/>
      <w:sz w:val="17"/>
      <w:szCs w:val="17"/>
    </w:rPr>
  </w:style>
  <w:style w:type="paragraph" w:customStyle="1" w:styleId="Char">
    <w:name w:val="Char"/>
    <w:basedOn w:val="Normal"/>
    <w:autoRedefine/>
    <w:rsid w:val="00837F45"/>
    <w:pPr>
      <w:spacing w:after="160" w:line="240" w:lineRule="exact"/>
      <w:ind w:firstLine="0"/>
      <w:jc w:val="left"/>
    </w:pPr>
    <w:rPr>
      <w:rFonts w:ascii="Verdana" w:eastAsia="Times New Roman" w:hAnsi="Verdana" w:cs="Verdana"/>
      <w:sz w:val="20"/>
      <w:szCs w:val="20"/>
    </w:rPr>
  </w:style>
  <w:style w:type="character" w:customStyle="1" w:styleId="Chthchbng2">
    <w:name w:val="Chú thích bảng (2)_"/>
    <w:link w:val="Chthchbng20"/>
    <w:locked/>
    <w:rsid w:val="00837F45"/>
    <w:rPr>
      <w:sz w:val="14"/>
      <w:szCs w:val="14"/>
      <w:shd w:val="clear" w:color="auto" w:fill="FFFFFF"/>
    </w:rPr>
  </w:style>
  <w:style w:type="paragraph" w:customStyle="1" w:styleId="Chthchbng20">
    <w:name w:val="Chú thích bảng (2)"/>
    <w:basedOn w:val="Normal"/>
    <w:link w:val="Chthchbng2"/>
    <w:rsid w:val="00837F45"/>
    <w:pPr>
      <w:widowControl w:val="0"/>
      <w:shd w:val="clear" w:color="auto" w:fill="FFFFFF"/>
      <w:spacing w:after="0" w:line="156" w:lineRule="exact"/>
      <w:ind w:firstLine="300"/>
      <w:jc w:val="left"/>
    </w:pPr>
    <w:rPr>
      <w:rFonts w:ascii="Calibri" w:hAnsi="Calibri"/>
      <w:sz w:val="14"/>
      <w:szCs w:val="14"/>
    </w:rPr>
  </w:style>
  <w:style w:type="character" w:customStyle="1" w:styleId="Vnbnnidung600">
    <w:name w:val="Văn bản nội dung (60)_"/>
    <w:link w:val="Vnbnnidung601"/>
    <w:locked/>
    <w:rsid w:val="00837F45"/>
    <w:rPr>
      <w:b/>
      <w:bCs/>
      <w:i/>
      <w:iCs/>
      <w:sz w:val="19"/>
      <w:szCs w:val="19"/>
      <w:shd w:val="clear" w:color="auto" w:fill="FFFFFF"/>
    </w:rPr>
  </w:style>
  <w:style w:type="paragraph" w:customStyle="1" w:styleId="Vnbnnidung601">
    <w:name w:val="Văn bản nội dung (60)"/>
    <w:basedOn w:val="Normal"/>
    <w:link w:val="Vnbnnidung600"/>
    <w:rsid w:val="00837F45"/>
    <w:pPr>
      <w:widowControl w:val="0"/>
      <w:shd w:val="clear" w:color="auto" w:fill="FFFFFF"/>
      <w:spacing w:before="180" w:after="300" w:line="240" w:lineRule="atLeast"/>
      <w:ind w:firstLine="0"/>
    </w:pPr>
    <w:rPr>
      <w:rFonts w:ascii="Calibri" w:hAnsi="Calibri"/>
      <w:b/>
      <w:bCs/>
      <w:i/>
      <w:iCs/>
      <w:sz w:val="19"/>
      <w:szCs w:val="19"/>
    </w:rPr>
  </w:style>
  <w:style w:type="character" w:customStyle="1" w:styleId="Chthchbng3">
    <w:name w:val="Chú thích bảng (3)_"/>
    <w:link w:val="Chthchbng30"/>
    <w:locked/>
    <w:rsid w:val="00837F45"/>
    <w:rPr>
      <w:sz w:val="19"/>
      <w:szCs w:val="19"/>
      <w:shd w:val="clear" w:color="auto" w:fill="FFFFFF"/>
    </w:rPr>
  </w:style>
  <w:style w:type="paragraph" w:customStyle="1" w:styleId="Chthchbng30">
    <w:name w:val="Chú thích bảng (3)"/>
    <w:basedOn w:val="Normal"/>
    <w:link w:val="Chthchbng3"/>
    <w:rsid w:val="00837F45"/>
    <w:pPr>
      <w:widowControl w:val="0"/>
      <w:shd w:val="clear" w:color="auto" w:fill="FFFFFF"/>
      <w:spacing w:after="0" w:line="209" w:lineRule="exact"/>
      <w:ind w:firstLine="400"/>
      <w:jc w:val="left"/>
    </w:pPr>
    <w:rPr>
      <w:rFonts w:ascii="Calibri" w:hAnsi="Calibri"/>
      <w:sz w:val="19"/>
      <w:szCs w:val="19"/>
    </w:rPr>
  </w:style>
  <w:style w:type="character" w:customStyle="1" w:styleId="Vnbnnidung61">
    <w:name w:val="Văn bản nội dung (61)_"/>
    <w:link w:val="Vnbnnidung610"/>
    <w:locked/>
    <w:rsid w:val="00837F45"/>
    <w:rPr>
      <w:sz w:val="15"/>
      <w:szCs w:val="15"/>
      <w:shd w:val="clear" w:color="auto" w:fill="FFFFFF"/>
    </w:rPr>
  </w:style>
  <w:style w:type="paragraph" w:customStyle="1" w:styleId="Vnbnnidung610">
    <w:name w:val="Văn bản nội dung (61)"/>
    <w:basedOn w:val="Normal"/>
    <w:link w:val="Vnbnnidung61"/>
    <w:rsid w:val="00837F45"/>
    <w:pPr>
      <w:widowControl w:val="0"/>
      <w:shd w:val="clear" w:color="auto" w:fill="FFFFFF"/>
      <w:spacing w:after="0" w:line="240" w:lineRule="atLeast"/>
      <w:ind w:firstLine="0"/>
      <w:jc w:val="center"/>
    </w:pPr>
    <w:rPr>
      <w:rFonts w:ascii="Calibri" w:hAnsi="Calibri"/>
      <w:sz w:val="15"/>
      <w:szCs w:val="15"/>
    </w:rPr>
  </w:style>
  <w:style w:type="character" w:customStyle="1" w:styleId="Stiu2">
    <w:name w:val="Số tiêu đề #2_"/>
    <w:link w:val="Stiu20"/>
    <w:locked/>
    <w:rsid w:val="00837F45"/>
    <w:rPr>
      <w:sz w:val="14"/>
      <w:szCs w:val="14"/>
      <w:shd w:val="clear" w:color="auto" w:fill="FFFFFF"/>
    </w:rPr>
  </w:style>
  <w:style w:type="paragraph" w:customStyle="1" w:styleId="Stiu20">
    <w:name w:val="Số tiêu đề #2"/>
    <w:basedOn w:val="Normal"/>
    <w:link w:val="Stiu2"/>
    <w:rsid w:val="00837F45"/>
    <w:pPr>
      <w:widowControl w:val="0"/>
      <w:shd w:val="clear" w:color="auto" w:fill="FFFFFF"/>
      <w:spacing w:after="300" w:line="240" w:lineRule="atLeast"/>
      <w:ind w:firstLine="0"/>
      <w:jc w:val="center"/>
    </w:pPr>
    <w:rPr>
      <w:rFonts w:ascii="Calibri" w:hAnsi="Calibri"/>
      <w:sz w:val="14"/>
      <w:szCs w:val="14"/>
    </w:rPr>
  </w:style>
  <w:style w:type="character" w:customStyle="1" w:styleId="Tiu23">
    <w:name w:val="Tiêu đề #2 (3)_"/>
    <w:link w:val="Tiu230"/>
    <w:locked/>
    <w:rsid w:val="00837F45"/>
    <w:rPr>
      <w:sz w:val="14"/>
      <w:szCs w:val="14"/>
      <w:shd w:val="clear" w:color="auto" w:fill="FFFFFF"/>
    </w:rPr>
  </w:style>
  <w:style w:type="paragraph" w:customStyle="1" w:styleId="Tiu230">
    <w:name w:val="Tiêu đề #2 (3)"/>
    <w:basedOn w:val="Normal"/>
    <w:link w:val="Tiu23"/>
    <w:rsid w:val="00837F45"/>
    <w:pPr>
      <w:widowControl w:val="0"/>
      <w:shd w:val="clear" w:color="auto" w:fill="FFFFFF"/>
      <w:spacing w:before="300" w:line="240" w:lineRule="atLeast"/>
      <w:ind w:hanging="1280"/>
      <w:jc w:val="right"/>
      <w:outlineLvl w:val="1"/>
    </w:pPr>
    <w:rPr>
      <w:rFonts w:ascii="Calibri" w:hAnsi="Calibri"/>
      <w:sz w:val="14"/>
      <w:szCs w:val="14"/>
    </w:rPr>
  </w:style>
  <w:style w:type="character" w:customStyle="1" w:styleId="Chthchnh4">
    <w:name w:val="Chú thích ảnh (4)_"/>
    <w:link w:val="Chthchnh40"/>
    <w:locked/>
    <w:rsid w:val="00837F45"/>
    <w:rPr>
      <w:i/>
      <w:iCs/>
      <w:sz w:val="14"/>
      <w:szCs w:val="14"/>
      <w:shd w:val="clear" w:color="auto" w:fill="FFFFFF"/>
    </w:rPr>
  </w:style>
  <w:style w:type="paragraph" w:customStyle="1" w:styleId="Chthchnh40">
    <w:name w:val="Chú thích ảnh (4)"/>
    <w:basedOn w:val="Normal"/>
    <w:link w:val="Chthchnh4"/>
    <w:rsid w:val="00837F45"/>
    <w:pPr>
      <w:widowControl w:val="0"/>
      <w:shd w:val="clear" w:color="auto" w:fill="FFFFFF"/>
      <w:spacing w:after="0" w:line="240" w:lineRule="atLeast"/>
      <w:ind w:firstLine="0"/>
      <w:jc w:val="left"/>
    </w:pPr>
    <w:rPr>
      <w:rFonts w:ascii="Calibri" w:hAnsi="Calibri"/>
      <w:i/>
      <w:iCs/>
      <w:sz w:val="14"/>
      <w:szCs w:val="14"/>
    </w:rPr>
  </w:style>
  <w:style w:type="character" w:customStyle="1" w:styleId="Chthchnh4Khnginnghing">
    <w:name w:val="Chú thích ảnh (4) + Không in nghiêng"/>
    <w:basedOn w:val="Chthchnh4"/>
    <w:rsid w:val="00837F45"/>
    <w:rPr>
      <w:i/>
      <w:iCs/>
      <w:sz w:val="14"/>
      <w:szCs w:val="14"/>
      <w:shd w:val="clear" w:color="auto" w:fill="FFFFFF"/>
    </w:rPr>
  </w:style>
  <w:style w:type="character" w:customStyle="1" w:styleId="Vnbnnidung62">
    <w:name w:val="Văn bản nội dung (62)_"/>
    <w:link w:val="Vnbnnidung620"/>
    <w:locked/>
    <w:rsid w:val="00837F45"/>
    <w:rPr>
      <w:rFonts w:ascii="CordiaUPC" w:hAnsi="CordiaUPC"/>
      <w:spacing w:val="-10"/>
      <w:shd w:val="clear" w:color="auto" w:fill="FFFFFF"/>
    </w:rPr>
  </w:style>
  <w:style w:type="paragraph" w:customStyle="1" w:styleId="Vnbnnidung620">
    <w:name w:val="Văn bản nội dung (62)"/>
    <w:basedOn w:val="Normal"/>
    <w:link w:val="Vnbnnidung62"/>
    <w:rsid w:val="00837F45"/>
    <w:pPr>
      <w:widowControl w:val="0"/>
      <w:shd w:val="clear" w:color="auto" w:fill="FFFFFF"/>
      <w:spacing w:after="0" w:line="240" w:lineRule="atLeast"/>
      <w:ind w:firstLine="0"/>
      <w:jc w:val="left"/>
    </w:pPr>
    <w:rPr>
      <w:rFonts w:ascii="CordiaUPC" w:hAnsi="CordiaUPC"/>
      <w:spacing w:val="-10"/>
      <w:sz w:val="20"/>
      <w:szCs w:val="20"/>
    </w:rPr>
  </w:style>
  <w:style w:type="character" w:customStyle="1" w:styleId="Tiu13">
    <w:name w:val="Tiêu đề #1 (3)_"/>
    <w:link w:val="Tiu130"/>
    <w:locked/>
    <w:rsid w:val="00837F45"/>
    <w:rPr>
      <w:sz w:val="14"/>
      <w:szCs w:val="14"/>
      <w:shd w:val="clear" w:color="auto" w:fill="FFFFFF"/>
    </w:rPr>
  </w:style>
  <w:style w:type="paragraph" w:customStyle="1" w:styleId="Tiu130">
    <w:name w:val="Tiêu đề #1 (3)"/>
    <w:basedOn w:val="Normal"/>
    <w:link w:val="Tiu13"/>
    <w:rsid w:val="00837F45"/>
    <w:pPr>
      <w:widowControl w:val="0"/>
      <w:shd w:val="clear" w:color="auto" w:fill="FFFFFF"/>
      <w:spacing w:line="240" w:lineRule="atLeast"/>
      <w:ind w:firstLine="300"/>
      <w:outlineLvl w:val="0"/>
    </w:pPr>
    <w:rPr>
      <w:rFonts w:ascii="Calibri" w:hAnsi="Calibri"/>
      <w:sz w:val="14"/>
      <w:szCs w:val="14"/>
    </w:rPr>
  </w:style>
  <w:style w:type="character" w:customStyle="1" w:styleId="Vnbnnidung63">
    <w:name w:val="Văn bản nội dung (63)_"/>
    <w:link w:val="Vnbnnidung630"/>
    <w:locked/>
    <w:rsid w:val="00837F45"/>
    <w:rPr>
      <w:shd w:val="clear" w:color="auto" w:fill="FFFFFF"/>
    </w:rPr>
  </w:style>
  <w:style w:type="paragraph" w:customStyle="1" w:styleId="Vnbnnidung630">
    <w:name w:val="Văn bản nội dung (63)"/>
    <w:basedOn w:val="Normal"/>
    <w:link w:val="Vnbnnidung63"/>
    <w:rsid w:val="00837F45"/>
    <w:pPr>
      <w:widowControl w:val="0"/>
      <w:shd w:val="clear" w:color="auto" w:fill="FFFFFF"/>
      <w:spacing w:before="120" w:after="240" w:line="240" w:lineRule="atLeast"/>
      <w:ind w:firstLine="300"/>
    </w:pPr>
    <w:rPr>
      <w:rFonts w:ascii="Calibri" w:hAnsi="Calibri"/>
      <w:sz w:val="20"/>
      <w:szCs w:val="20"/>
    </w:rPr>
  </w:style>
  <w:style w:type="character" w:customStyle="1" w:styleId="Vnbnnidung63Sylfaen">
    <w:name w:val="Văn bản nội dung (63) + Sylfaen"/>
    <w:aliases w:val="7 pt3"/>
    <w:rsid w:val="00837F45"/>
    <w:rPr>
      <w:rFonts w:ascii="Sylfaen" w:hAnsi="Sylfaen" w:cs="Sylfaen"/>
      <w:sz w:val="14"/>
      <w:szCs w:val="14"/>
      <w:lang w:bidi="ar-SA"/>
    </w:rPr>
  </w:style>
  <w:style w:type="character" w:customStyle="1" w:styleId="Vnbnnidung64">
    <w:name w:val="Văn bản nội dung (64)_"/>
    <w:link w:val="Vnbnnidung640"/>
    <w:locked/>
    <w:rsid w:val="00837F45"/>
    <w:rPr>
      <w:shd w:val="clear" w:color="auto" w:fill="FFFFFF"/>
    </w:rPr>
  </w:style>
  <w:style w:type="paragraph" w:customStyle="1" w:styleId="Vnbnnidung640">
    <w:name w:val="Văn bản nội dung (64)"/>
    <w:basedOn w:val="Normal"/>
    <w:link w:val="Vnbnnidung64"/>
    <w:rsid w:val="00837F45"/>
    <w:pPr>
      <w:widowControl w:val="0"/>
      <w:shd w:val="clear" w:color="auto" w:fill="FFFFFF"/>
      <w:spacing w:before="120" w:after="300" w:line="240" w:lineRule="atLeast"/>
      <w:ind w:firstLine="320"/>
    </w:pPr>
    <w:rPr>
      <w:rFonts w:ascii="Calibri" w:hAnsi="Calibri"/>
      <w:sz w:val="20"/>
      <w:szCs w:val="20"/>
    </w:rPr>
  </w:style>
  <w:style w:type="character" w:customStyle="1" w:styleId="Vnbnnidung64Sylfaen">
    <w:name w:val="Văn bản nội dung (64) + Sylfaen"/>
    <w:aliases w:val="7 pt2"/>
    <w:rsid w:val="00837F45"/>
    <w:rPr>
      <w:rFonts w:ascii="Sylfaen" w:hAnsi="Sylfaen" w:cs="Sylfaen"/>
      <w:sz w:val="14"/>
      <w:szCs w:val="14"/>
      <w:lang w:bidi="ar-SA"/>
    </w:rPr>
  </w:style>
  <w:style w:type="character" w:customStyle="1" w:styleId="Vnbnnidung65">
    <w:name w:val="Văn bản nội dung (65)_"/>
    <w:link w:val="Vnbnnidung650"/>
    <w:locked/>
    <w:rsid w:val="00837F45"/>
    <w:rPr>
      <w:rFonts w:ascii="Sylfaen" w:hAnsi="Sylfaen"/>
      <w:sz w:val="14"/>
      <w:szCs w:val="14"/>
      <w:shd w:val="clear" w:color="auto" w:fill="FFFFFF"/>
    </w:rPr>
  </w:style>
  <w:style w:type="paragraph" w:customStyle="1" w:styleId="Vnbnnidung650">
    <w:name w:val="Văn bản nội dung (65)"/>
    <w:basedOn w:val="Normal"/>
    <w:link w:val="Vnbnnidung65"/>
    <w:rsid w:val="00837F45"/>
    <w:pPr>
      <w:widowControl w:val="0"/>
      <w:shd w:val="clear" w:color="auto" w:fill="FFFFFF"/>
      <w:spacing w:after="0" w:line="240" w:lineRule="atLeast"/>
      <w:ind w:firstLine="0"/>
      <w:jc w:val="center"/>
    </w:pPr>
    <w:rPr>
      <w:rFonts w:ascii="Sylfaen" w:hAnsi="Sylfaen"/>
      <w:sz w:val="14"/>
      <w:szCs w:val="14"/>
    </w:rPr>
  </w:style>
  <w:style w:type="character" w:customStyle="1" w:styleId="Chthchnh5">
    <w:name w:val="Chú thích ảnh (5)_"/>
    <w:link w:val="Chthchnh50"/>
    <w:locked/>
    <w:rsid w:val="00837F45"/>
    <w:rPr>
      <w:sz w:val="14"/>
      <w:szCs w:val="14"/>
      <w:shd w:val="clear" w:color="auto" w:fill="FFFFFF"/>
    </w:rPr>
  </w:style>
  <w:style w:type="paragraph" w:customStyle="1" w:styleId="Chthchnh50">
    <w:name w:val="Chú thích ảnh (5)"/>
    <w:basedOn w:val="Normal"/>
    <w:link w:val="Chthchnh5"/>
    <w:rsid w:val="00837F45"/>
    <w:pPr>
      <w:widowControl w:val="0"/>
      <w:shd w:val="clear" w:color="auto" w:fill="FFFFFF"/>
      <w:spacing w:after="0" w:line="240" w:lineRule="atLeast"/>
      <w:ind w:firstLine="0"/>
      <w:jc w:val="left"/>
    </w:pPr>
    <w:rPr>
      <w:rFonts w:ascii="Calibri" w:hAnsi="Calibri"/>
      <w:sz w:val="14"/>
      <w:szCs w:val="14"/>
    </w:rPr>
  </w:style>
  <w:style w:type="character" w:customStyle="1" w:styleId="Vnbnnidung66">
    <w:name w:val="Văn bản nội dung (66)_"/>
    <w:link w:val="Vnbnnidung660"/>
    <w:locked/>
    <w:rsid w:val="00837F45"/>
    <w:rPr>
      <w:rFonts w:ascii="Sylfaen" w:hAnsi="Sylfaen"/>
      <w:sz w:val="14"/>
      <w:szCs w:val="14"/>
      <w:shd w:val="clear" w:color="auto" w:fill="FFFFFF"/>
    </w:rPr>
  </w:style>
  <w:style w:type="paragraph" w:customStyle="1" w:styleId="Vnbnnidung660">
    <w:name w:val="Văn bản nội dung (66)"/>
    <w:basedOn w:val="Normal"/>
    <w:link w:val="Vnbnnidung66"/>
    <w:rsid w:val="00837F45"/>
    <w:pPr>
      <w:widowControl w:val="0"/>
      <w:shd w:val="clear" w:color="auto" w:fill="FFFFFF"/>
      <w:spacing w:after="0" w:line="240" w:lineRule="atLeast"/>
      <w:ind w:firstLine="0"/>
      <w:jc w:val="left"/>
    </w:pPr>
    <w:rPr>
      <w:rFonts w:ascii="Sylfaen" w:hAnsi="Sylfaen"/>
      <w:sz w:val="14"/>
      <w:szCs w:val="14"/>
    </w:rPr>
  </w:style>
  <w:style w:type="character" w:customStyle="1" w:styleId="Vnbnnidung67">
    <w:name w:val="Văn bản nội dung (67)_"/>
    <w:link w:val="Vnbnnidung670"/>
    <w:locked/>
    <w:rsid w:val="00837F45"/>
    <w:rPr>
      <w:rFonts w:ascii="FrankRuehl" w:hAnsi="FrankRuehl"/>
      <w:sz w:val="18"/>
      <w:szCs w:val="18"/>
      <w:shd w:val="clear" w:color="auto" w:fill="FFFFFF"/>
    </w:rPr>
  </w:style>
  <w:style w:type="paragraph" w:customStyle="1" w:styleId="Vnbnnidung670">
    <w:name w:val="Văn bản nội dung (67)"/>
    <w:basedOn w:val="Normal"/>
    <w:link w:val="Vnbnnidung67"/>
    <w:rsid w:val="00837F45"/>
    <w:pPr>
      <w:widowControl w:val="0"/>
      <w:shd w:val="clear" w:color="auto" w:fill="FFFFFF"/>
      <w:spacing w:after="0" w:line="240" w:lineRule="atLeast"/>
      <w:ind w:firstLine="0"/>
      <w:jc w:val="left"/>
    </w:pPr>
    <w:rPr>
      <w:rFonts w:ascii="FrankRuehl" w:hAnsi="FrankRuehl"/>
      <w:sz w:val="18"/>
      <w:szCs w:val="18"/>
    </w:rPr>
  </w:style>
  <w:style w:type="character" w:customStyle="1" w:styleId="Tiu23Innghing">
    <w:name w:val="Tiêu đề #2 (3) + In nghiêng"/>
    <w:rsid w:val="00837F45"/>
    <w:rPr>
      <w:i/>
      <w:iCs/>
      <w:sz w:val="14"/>
      <w:szCs w:val="14"/>
      <w:lang w:bidi="ar-SA"/>
    </w:rPr>
  </w:style>
  <w:style w:type="character" w:customStyle="1" w:styleId="Vnbnnidung68">
    <w:name w:val="Văn bản nội dung (68)_"/>
    <w:link w:val="Vnbnnidung680"/>
    <w:locked/>
    <w:rsid w:val="00837F45"/>
    <w:rPr>
      <w:rFonts w:ascii="Sylfaen" w:hAnsi="Sylfaen"/>
      <w:spacing w:val="-20"/>
      <w:sz w:val="28"/>
      <w:szCs w:val="28"/>
      <w:shd w:val="clear" w:color="auto" w:fill="FFFFFF"/>
    </w:rPr>
  </w:style>
  <w:style w:type="paragraph" w:customStyle="1" w:styleId="Vnbnnidung680">
    <w:name w:val="Văn bản nội dung (68)"/>
    <w:basedOn w:val="Normal"/>
    <w:link w:val="Vnbnnidung68"/>
    <w:rsid w:val="00837F45"/>
    <w:pPr>
      <w:widowControl w:val="0"/>
      <w:shd w:val="clear" w:color="auto" w:fill="FFFFFF"/>
      <w:spacing w:before="60" w:after="0" w:line="240" w:lineRule="atLeast"/>
      <w:ind w:firstLine="0"/>
    </w:pPr>
    <w:rPr>
      <w:rFonts w:ascii="Sylfaen" w:hAnsi="Sylfaen"/>
      <w:spacing w:val="-20"/>
      <w:szCs w:val="28"/>
    </w:rPr>
  </w:style>
  <w:style w:type="character" w:customStyle="1" w:styleId="Vnbnnidung69">
    <w:name w:val="Văn bản nội dung (69)_"/>
    <w:link w:val="Vnbnnidung690"/>
    <w:locked/>
    <w:rsid w:val="00837F45"/>
    <w:rPr>
      <w:rFonts w:ascii="Sylfaen" w:hAnsi="Sylfaen"/>
      <w:sz w:val="14"/>
      <w:szCs w:val="14"/>
      <w:shd w:val="clear" w:color="auto" w:fill="FFFFFF"/>
    </w:rPr>
  </w:style>
  <w:style w:type="paragraph" w:customStyle="1" w:styleId="Vnbnnidung690">
    <w:name w:val="Văn bản nội dung (69)"/>
    <w:basedOn w:val="Normal"/>
    <w:link w:val="Vnbnnidung69"/>
    <w:rsid w:val="00837F45"/>
    <w:pPr>
      <w:widowControl w:val="0"/>
      <w:shd w:val="clear" w:color="auto" w:fill="FFFFFF"/>
      <w:spacing w:after="240" w:line="240" w:lineRule="atLeast"/>
      <w:ind w:firstLine="0"/>
      <w:jc w:val="left"/>
    </w:pPr>
    <w:rPr>
      <w:rFonts w:ascii="Sylfaen" w:hAnsi="Sylfaen"/>
      <w:sz w:val="14"/>
      <w:szCs w:val="14"/>
    </w:rPr>
  </w:style>
  <w:style w:type="paragraph" w:styleId="EndnoteText">
    <w:name w:val="endnote text"/>
    <w:basedOn w:val="Normal"/>
    <w:link w:val="EndnoteTextChar"/>
    <w:rsid w:val="00837F45"/>
    <w:pPr>
      <w:widowControl w:val="0"/>
      <w:spacing w:after="0" w:line="240" w:lineRule="auto"/>
      <w:ind w:firstLine="0"/>
      <w:jc w:val="left"/>
    </w:pPr>
    <w:rPr>
      <w:rFonts w:ascii="Tahoma" w:eastAsia="Times New Roman" w:hAnsi="Tahoma" w:cs="Tahoma"/>
      <w:color w:val="000000"/>
      <w:sz w:val="20"/>
      <w:szCs w:val="20"/>
      <w:lang w:val="vi-VN" w:eastAsia="vi-VN"/>
    </w:rPr>
  </w:style>
  <w:style w:type="character" w:customStyle="1" w:styleId="EndnoteTextChar">
    <w:name w:val="Endnote Text Char"/>
    <w:basedOn w:val="DefaultParagraphFont"/>
    <w:link w:val="EndnoteText"/>
    <w:rsid w:val="00837F45"/>
    <w:rPr>
      <w:rFonts w:ascii="Tahoma" w:eastAsia="Times New Roman" w:hAnsi="Tahoma" w:cs="Tahoma"/>
      <w:color w:val="000000"/>
      <w:lang w:val="vi-VN" w:eastAsia="vi-VN"/>
    </w:rPr>
  </w:style>
  <w:style w:type="character" w:styleId="EndnoteReference">
    <w:name w:val="endnote reference"/>
    <w:basedOn w:val="DefaultParagraphFont"/>
    <w:rsid w:val="00837F4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Normal (Web)"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qFormat="1"/>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iPriority="1" w:unhideWhenUsed="0" w:qFormat="1"/>
    <w:lsdException w:name="Medium Grid 3 Accent 1" w:semiHidden="0" w:uiPriority="60" w:unhideWhenUsed="0"/>
    <w:lsdException w:name="Dark List Accent 1" w:semiHidden="0" w:uiPriority="61" w:unhideWhenUsed="0"/>
    <w:lsdException w:name="Colorful Shading Accent 1" w:semiHidden="0" w:uiPriority="62" w:unhideWhenUsed="0"/>
    <w:lsdException w:name="Colorful List Accent 1" w:semiHidden="0" w:uiPriority="63" w:unhideWhenUsed="0" w:qFormat="1"/>
    <w:lsdException w:name="Colorful Grid Accent 1" w:semiHidden="0" w:uiPriority="64" w:unhideWhenUsed="0" w:qFormat="1"/>
    <w:lsdException w:name="Light Shading Accent 2" w:semiHidden="0" w:uiPriority="65"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34" w:unhideWhenUsed="0" w:qFormat="1"/>
    <w:lsdException w:name="Medium Grid 2 Accent 2" w:semiHidden="0" w:uiPriority="29" w:unhideWhenUsed="0" w:qFormat="1"/>
    <w:lsdException w:name="Medium Grid 3 Accent 2" w:semiHidden="0" w:uiPriority="60" w:unhideWhenUsed="0" w:qFormat="1"/>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nhideWhenUsed="0"/>
    <w:lsdException w:name="Light Grid Accent 3" w:semiHidden="0" w:uiPriority="34" w:unhideWhenUsed="0" w:qFormat="1"/>
    <w:lsdException w:name="Medium Shading 1 Accent 3" w:semiHidden="0" w:uiPriority="29" w:unhideWhenUsed="0" w:qFormat="1"/>
    <w:lsdException w:name="Medium Shading 2 Accent 3" w:semiHidden="0" w:uiPriority="30" w:unhideWhenUsed="0" w:qFormat="1"/>
    <w:lsdException w:name="Medium List 1 Accent 3" w:semiHidden="0" w:uiPriority="66" w:unhideWhenUsed="0"/>
    <w:lsdException w:name="Medium List 2 Accent 3" w:semiHidden="0" w:uiPriority="67" w:unhideWhenUsed="0"/>
    <w:lsdException w:name="Medium Grid 1 Accent 3" w:semiHidden="0" w:uiPriority="68" w:unhideWhenUsed="0"/>
    <w:lsdException w:name="Medium Grid 2 Accent 3" w:semiHidden="0" w:uiPriority="69" w:unhideWhenUsed="0"/>
    <w:lsdException w:name="Medium Grid 3 Accent 3" w:semiHidden="0" w:uiPriority="70" w:unhideWhenUsed="0"/>
    <w:lsdException w:name="Dark List Accent 3" w:semiHidden="0" w:uiPriority="71" w:unhideWhenUsed="0"/>
    <w:lsdException w:name="Colorful Shading Accent 3" w:semiHidden="0" w:uiPriority="72" w:unhideWhenUsed="0"/>
    <w:lsdException w:name="Colorful List Accent 3" w:semiHidden="0" w:uiPriority="73" w:unhideWhenUsed="0"/>
    <w:lsdException w:name="Colorful Grid Accent 3" w:semiHidden="0" w:uiPriority="60" w:unhideWhenUsed="0"/>
    <w:lsdException w:name="Light Shading Accent 4" w:semiHidden="0" w:uiPriority="61" w:unhideWhenUsed="0"/>
    <w:lsdException w:name="Light List Accent 4" w:semiHidden="0" w:uiPriority="62" w:unhideWhenUsed="0"/>
    <w:lsdException w:name="Light Grid Accent 4" w:semiHidden="0" w:uiPriority="63" w:unhideWhenUsed="0"/>
    <w:lsdException w:name="Medium Shading 1 Accent 4" w:semiHidden="0" w:uiPriority="64" w:unhideWhenUsed="0"/>
    <w:lsdException w:name="Medium Shading 2 Accent 4" w:semiHidden="0" w:uiPriority="65" w:unhideWhenUsed="0"/>
    <w:lsdException w:name="Medium List 1 Accent 4" w:semiHidden="0" w:uiPriority="66" w:unhideWhenUsed="0"/>
    <w:lsdException w:name="Medium List 2 Accent 4" w:semiHidden="0" w:uiPriority="67" w:unhideWhenUsed="0"/>
    <w:lsdException w:name="Medium Grid 1 Accent 4" w:semiHidden="0" w:uiPriority="68" w:unhideWhenUsed="0"/>
    <w:lsdException w:name="Medium Grid 2 Accent 4" w:semiHidden="0" w:uiPriority="69" w:unhideWhenUsed="0"/>
    <w:lsdException w:name="Medium Grid 3 Accent 4" w:semiHidden="0" w:uiPriority="70" w:unhideWhenUsed="0"/>
    <w:lsdException w:name="Dark List Accent 4" w:semiHidden="0" w:uiPriority="71" w:unhideWhenUsed="0"/>
    <w:lsdException w:name="Colorful Shading Accent 4" w:semiHidden="0" w:uiPriority="72" w:unhideWhenUsed="0"/>
    <w:lsdException w:name="Colorful List Accent 4" w:semiHidden="0" w:uiPriority="73" w:unhideWhenUsed="0"/>
    <w:lsdException w:name="Colorful Grid Accent 4" w:semiHidden="0" w:uiPriority="60" w:unhideWhenUsed="0"/>
    <w:lsdException w:name="Light Shading Accent 5" w:semiHidden="0" w:uiPriority="61" w:unhideWhenUsed="0"/>
    <w:lsdException w:name="Light List Accent 5" w:semiHidden="0" w:uiPriority="62" w:unhideWhenUsed="0"/>
    <w:lsdException w:name="Light Grid Accent 5" w:semiHidden="0" w:uiPriority="63" w:unhideWhenUsed="0"/>
    <w:lsdException w:name="Medium Shading 1 Accent 5" w:semiHidden="0" w:uiPriority="64" w:unhideWhenUsed="0"/>
    <w:lsdException w:name="Medium Shading 2 Accent 5" w:semiHidden="0" w:uiPriority="65" w:unhideWhenUsed="0"/>
    <w:lsdException w:name="Medium List 1 Accent 5" w:semiHidden="0" w:uiPriority="66" w:unhideWhenUsed="0"/>
    <w:lsdException w:name="Medium List 2 Accent 5" w:semiHidden="0" w:uiPriority="67" w:unhideWhenUsed="0"/>
    <w:lsdException w:name="Medium Grid 1 Accent 5" w:semiHidden="0" w:uiPriority="68" w:unhideWhenUsed="0"/>
    <w:lsdException w:name="Medium Grid 2 Accent 5" w:semiHidden="0" w:uiPriority="69" w:unhideWhenUsed="0"/>
    <w:lsdException w:name="Medium Grid 3 Accent 5" w:semiHidden="0" w:uiPriority="70" w:unhideWhenUsed="0"/>
    <w:lsdException w:name="Dark List Accent 5" w:semiHidden="0" w:uiPriority="71" w:unhideWhenUsed="0"/>
    <w:lsdException w:name="Colorful Shading Accent 5" w:semiHidden="0" w:uiPriority="72" w:unhideWhenUsed="0"/>
    <w:lsdException w:name="Colorful List Accent 5" w:semiHidden="0" w:uiPriority="73" w:unhideWhenUsed="0"/>
    <w:lsdException w:name="Colorful Grid Accent 5" w:semiHidden="0" w:uiPriority="60" w:unhideWhenUsed="0"/>
    <w:lsdException w:name="Light Shading Accent 6" w:semiHidden="0" w:uiPriority="61" w:unhideWhenUsed="0"/>
    <w:lsdException w:name="Light List Accent 6" w:semiHidden="0" w:uiPriority="62" w:unhideWhenUsed="0"/>
    <w:lsdException w:name="Light Grid Accent 6" w:semiHidden="0" w:uiPriority="63" w:unhideWhenUsed="0"/>
    <w:lsdException w:name="Medium Shading 1 Accent 6" w:semiHidden="0" w:uiPriority="64" w:unhideWhenUsed="0"/>
    <w:lsdException w:name="Medium Shading 2 Accent 6" w:semiHidden="0" w:uiPriority="65" w:unhideWhenUsed="0"/>
    <w:lsdException w:name="Medium List 1 Accent 6" w:semiHidden="0" w:uiPriority="66" w:unhideWhenUsed="0"/>
    <w:lsdException w:name="Medium List 2 Accent 6" w:semiHidden="0" w:uiPriority="67" w:unhideWhenUsed="0"/>
    <w:lsdException w:name="Medium Grid 1 Accent 6" w:semiHidden="0" w:uiPriority="68" w:unhideWhenUsed="0"/>
    <w:lsdException w:name="Medium Grid 2 Accent 6" w:semiHidden="0" w:uiPriority="69" w:unhideWhenUsed="0"/>
    <w:lsdException w:name="Medium Grid 3 Accent 6" w:semiHidden="0" w:uiPriority="70" w:unhideWhenUsed="0"/>
    <w:lsdException w:name="Dark List Accent 6" w:semiHidden="0" w:uiPriority="71" w:unhideWhenUsed="0"/>
    <w:lsdException w:name="Colorful Shading Accent 6" w:semiHidden="0" w:uiPriority="72" w:unhideWhenUsed="0"/>
    <w:lsdException w:name="Colorful List Accent 6" w:semiHidden="0" w:uiPriority="73" w:unhideWhenUsed="0"/>
    <w:lsdException w:name="Colorful Grid Accent 6" w:semiHidden="0" w:uiPriority="60" w:unhideWhenUsed="0"/>
    <w:lsdException w:name="Subtle Emphasis" w:semiHidden="0" w:uiPriority="61" w:unhideWhenUsed="0" w:qFormat="1"/>
    <w:lsdException w:name="Intense Emphasis" w:semiHidden="0" w:uiPriority="62" w:unhideWhenUsed="0" w:qFormat="1"/>
    <w:lsdException w:name="Subtle Reference" w:semiHidden="0" w:uiPriority="63" w:unhideWhenUsed="0" w:qFormat="1"/>
    <w:lsdException w:name="Intense Reference" w:semiHidden="0" w:uiPriority="64" w:unhideWhenUsed="0" w:qFormat="1"/>
    <w:lsdException w:name="Book Title" w:semiHidden="0" w:uiPriority="65" w:unhideWhenUsed="0" w:qFormat="1"/>
    <w:lsdException w:name="Bibliography" w:uiPriority="66"/>
    <w:lsdException w:name="TOC Heading" w:uiPriority="67" w:qFormat="1"/>
  </w:latentStyles>
  <w:style w:type="paragraph" w:default="1" w:styleId="Normal">
    <w:name w:val="Normal"/>
    <w:qFormat/>
    <w:rsid w:val="002F1C80"/>
    <w:pPr>
      <w:spacing w:after="120" w:line="264" w:lineRule="auto"/>
      <w:ind w:firstLine="624"/>
      <w:jc w:val="both"/>
    </w:pPr>
    <w:rPr>
      <w:rFonts w:ascii="Times New Roman" w:hAnsi="Times New Roman"/>
      <w:sz w:val="28"/>
      <w:szCs w:val="22"/>
    </w:rPr>
  </w:style>
  <w:style w:type="paragraph" w:styleId="Heading1">
    <w:name w:val="heading 1"/>
    <w:basedOn w:val="Normal"/>
    <w:next w:val="Normal"/>
    <w:link w:val="Heading1Char"/>
    <w:qFormat/>
    <w:rsid w:val="00C11499"/>
    <w:pPr>
      <w:keepNext/>
      <w:spacing w:before="240" w:after="60"/>
      <w:ind w:firstLine="0"/>
      <w:jc w:val="center"/>
      <w:outlineLvl w:val="0"/>
    </w:pPr>
    <w:rPr>
      <w:rFonts w:eastAsia="Times New Roman"/>
      <w:b/>
      <w:bCs/>
      <w:kern w:val="32"/>
      <w:szCs w:val="32"/>
    </w:rPr>
  </w:style>
  <w:style w:type="paragraph" w:styleId="Heading2">
    <w:name w:val="heading 2"/>
    <w:basedOn w:val="Normal"/>
    <w:next w:val="Normal"/>
    <w:link w:val="Heading2Char"/>
    <w:qFormat/>
    <w:rsid w:val="00A32FDC"/>
    <w:pPr>
      <w:keepNext/>
      <w:spacing w:before="240" w:after="60"/>
      <w:outlineLvl w:val="1"/>
    </w:pPr>
    <w:rPr>
      <w:rFonts w:ascii="Cambria" w:eastAsia="Times New Roman" w:hAnsi="Cambria"/>
      <w:b/>
      <w:bCs/>
      <w:i/>
      <w:iCs/>
      <w:szCs w:val="28"/>
    </w:rPr>
  </w:style>
  <w:style w:type="paragraph" w:styleId="Heading3">
    <w:name w:val="heading 3"/>
    <w:basedOn w:val="Normal"/>
    <w:next w:val="Normal"/>
    <w:link w:val="Heading3Char"/>
    <w:qFormat/>
    <w:rsid w:val="00EB1AB5"/>
    <w:pPr>
      <w:keepNext/>
      <w:keepLines/>
      <w:spacing w:before="200" w:after="0"/>
      <w:outlineLvl w:val="2"/>
    </w:pPr>
    <w:rPr>
      <w:rFonts w:ascii="Calibri Light" w:eastAsia="Times New Roman" w:hAnsi="Calibri Light"/>
      <w:b/>
      <w:bCs/>
      <w:color w:val="5B9BD5"/>
      <w:szCs w:val="20"/>
    </w:rPr>
  </w:style>
  <w:style w:type="paragraph" w:styleId="Heading4">
    <w:name w:val="heading 4"/>
    <w:basedOn w:val="Normal"/>
    <w:next w:val="Normal"/>
    <w:link w:val="Heading4Char"/>
    <w:qFormat/>
    <w:rsid w:val="009871AF"/>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qFormat/>
    <w:rsid w:val="00700812"/>
    <w:pPr>
      <w:spacing w:before="240" w:after="6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A524AE"/>
    <w:pPr>
      <w:spacing w:before="240" w:after="60" w:line="240" w:lineRule="auto"/>
      <w:ind w:firstLine="0"/>
      <w:jc w:val="left"/>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E665DF"/>
    <w:pPr>
      <w:outlineLvl w:val="0"/>
    </w:pPr>
    <w:rPr>
      <w:rFonts w:eastAsia="Times New Roman"/>
      <w:color w:val="000000"/>
      <w:sz w:val="24"/>
      <w:szCs w:val="24"/>
      <w:u w:color="000000"/>
    </w:rPr>
  </w:style>
  <w:style w:type="paragraph" w:styleId="Header">
    <w:name w:val="header"/>
    <w:basedOn w:val="Normal"/>
    <w:link w:val="HeaderChar"/>
    <w:uiPriority w:val="99"/>
    <w:unhideWhenUsed/>
    <w:rsid w:val="00E665DF"/>
    <w:pPr>
      <w:tabs>
        <w:tab w:val="center" w:pos="4680"/>
        <w:tab w:val="right" w:pos="9360"/>
      </w:tabs>
    </w:pPr>
    <w:rPr>
      <w:rFonts w:ascii="Calibri" w:hAnsi="Calibri"/>
      <w:sz w:val="22"/>
    </w:rPr>
  </w:style>
  <w:style w:type="character" w:customStyle="1" w:styleId="HeaderChar">
    <w:name w:val="Header Char"/>
    <w:link w:val="Header"/>
    <w:uiPriority w:val="99"/>
    <w:rsid w:val="00E665DF"/>
    <w:rPr>
      <w:sz w:val="22"/>
      <w:szCs w:val="22"/>
    </w:rPr>
  </w:style>
  <w:style w:type="paragraph" w:styleId="Footer">
    <w:name w:val="footer"/>
    <w:basedOn w:val="Normal"/>
    <w:link w:val="FooterChar"/>
    <w:uiPriority w:val="99"/>
    <w:unhideWhenUsed/>
    <w:rsid w:val="00E665DF"/>
    <w:pPr>
      <w:tabs>
        <w:tab w:val="center" w:pos="4680"/>
        <w:tab w:val="right" w:pos="9360"/>
      </w:tabs>
    </w:pPr>
    <w:rPr>
      <w:rFonts w:ascii="Calibri" w:hAnsi="Calibri"/>
      <w:sz w:val="22"/>
    </w:rPr>
  </w:style>
  <w:style w:type="character" w:customStyle="1" w:styleId="FooterChar">
    <w:name w:val="Footer Char"/>
    <w:link w:val="Footer"/>
    <w:uiPriority w:val="99"/>
    <w:rsid w:val="00E665DF"/>
    <w:rPr>
      <w:sz w:val="22"/>
      <w:szCs w:val="22"/>
    </w:rPr>
  </w:style>
  <w:style w:type="paragraph" w:styleId="BalloonText">
    <w:name w:val="Balloon Text"/>
    <w:basedOn w:val="Normal"/>
    <w:link w:val="BalloonTextChar"/>
    <w:uiPriority w:val="99"/>
    <w:unhideWhenUsed/>
    <w:rsid w:val="00E665DF"/>
    <w:pPr>
      <w:spacing w:after="0" w:line="240" w:lineRule="auto"/>
    </w:pPr>
    <w:rPr>
      <w:rFonts w:ascii="Tahoma" w:hAnsi="Tahoma"/>
      <w:sz w:val="16"/>
      <w:szCs w:val="16"/>
    </w:rPr>
  </w:style>
  <w:style w:type="character" w:customStyle="1" w:styleId="BalloonTextChar">
    <w:name w:val="Balloon Text Char"/>
    <w:link w:val="BalloonText"/>
    <w:uiPriority w:val="99"/>
    <w:rsid w:val="00E665DF"/>
    <w:rPr>
      <w:rFonts w:ascii="Tahoma" w:hAnsi="Tahoma" w:cs="Tahoma"/>
      <w:sz w:val="16"/>
      <w:szCs w:val="16"/>
    </w:rPr>
  </w:style>
  <w:style w:type="paragraph" w:styleId="FootnoteText">
    <w:name w:val="footnote text"/>
    <w:basedOn w:val="Normal"/>
    <w:link w:val="FootnoteTextChar"/>
    <w:uiPriority w:val="99"/>
    <w:rsid w:val="00102F72"/>
    <w:rPr>
      <w:sz w:val="20"/>
      <w:szCs w:val="20"/>
    </w:rPr>
  </w:style>
  <w:style w:type="character" w:styleId="FootnoteReference">
    <w:name w:val="footnote reference"/>
    <w:rsid w:val="00102F72"/>
    <w:rPr>
      <w:vertAlign w:val="superscript"/>
    </w:rPr>
  </w:style>
  <w:style w:type="character" w:customStyle="1" w:styleId="apple-converted-space">
    <w:name w:val="apple-converted-space"/>
    <w:basedOn w:val="DefaultParagraphFont"/>
    <w:rsid w:val="00F72FAC"/>
  </w:style>
  <w:style w:type="paragraph" w:styleId="BodyText3">
    <w:name w:val="Body Text 3"/>
    <w:basedOn w:val="Normal"/>
    <w:link w:val="BodyText3Char"/>
    <w:rsid w:val="00F72FAC"/>
    <w:pPr>
      <w:spacing w:line="240" w:lineRule="auto"/>
    </w:pPr>
    <w:rPr>
      <w:rFonts w:ascii="Calibri" w:hAnsi="Calibri"/>
      <w:sz w:val="16"/>
      <w:szCs w:val="16"/>
    </w:rPr>
  </w:style>
  <w:style w:type="character" w:customStyle="1" w:styleId="BodyText3Char">
    <w:name w:val="Body Text 3 Char"/>
    <w:link w:val="BodyText3"/>
    <w:rsid w:val="00F72FAC"/>
    <w:rPr>
      <w:sz w:val="16"/>
      <w:szCs w:val="16"/>
      <w:lang w:bidi="ar-SA"/>
    </w:rPr>
  </w:style>
  <w:style w:type="paragraph" w:customStyle="1" w:styleId="normal-p">
    <w:name w:val="normal-p"/>
    <w:basedOn w:val="Normal"/>
    <w:rsid w:val="00092499"/>
    <w:pPr>
      <w:spacing w:before="100" w:beforeAutospacing="1" w:after="100" w:afterAutospacing="1" w:line="240" w:lineRule="auto"/>
    </w:pPr>
    <w:rPr>
      <w:rFonts w:eastAsia="Times New Roman"/>
      <w:sz w:val="24"/>
      <w:szCs w:val="24"/>
    </w:rPr>
  </w:style>
  <w:style w:type="character" w:customStyle="1" w:styleId="normal-h">
    <w:name w:val="normal-h"/>
    <w:basedOn w:val="DefaultParagraphFont"/>
    <w:rsid w:val="00092499"/>
  </w:style>
  <w:style w:type="character" w:customStyle="1" w:styleId="Heading3Char">
    <w:name w:val="Heading 3 Char"/>
    <w:link w:val="Heading3"/>
    <w:rsid w:val="00EB1AB5"/>
    <w:rPr>
      <w:rFonts w:ascii="Calibri Light" w:eastAsia="Times New Roman" w:hAnsi="Calibri Light"/>
      <w:b/>
      <w:bCs/>
      <w:color w:val="5B9BD5"/>
      <w:sz w:val="28"/>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59"/>
    <w:rsid w:val="00EB1AB5"/>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EB1AB5"/>
    <w:pPr>
      <w:ind w:left="720"/>
      <w:contextualSpacing/>
    </w:pPr>
  </w:style>
  <w:style w:type="character" w:styleId="Hyperlink">
    <w:name w:val="Hyperlink"/>
    <w:uiPriority w:val="99"/>
    <w:unhideWhenUsed/>
    <w:rsid w:val="00EB1AB5"/>
    <w:rPr>
      <w:color w:val="0563C1"/>
      <w:u w:val="single"/>
    </w:rPr>
  </w:style>
  <w:style w:type="character" w:styleId="Strong">
    <w:name w:val="Strong"/>
    <w:uiPriority w:val="22"/>
    <w:qFormat/>
    <w:rsid w:val="00EB1AB5"/>
    <w:rPr>
      <w:b/>
      <w:bCs/>
    </w:rPr>
  </w:style>
  <w:style w:type="table" w:customStyle="1" w:styleId="TableGrid1">
    <w:name w:val="Table Grid1"/>
    <w:basedOn w:val="TableNormal"/>
    <w:next w:val="TableGrid"/>
    <w:rsid w:val="00EB1AB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Shading1-Accent31">
    <w:name w:val="Medium Shading 1 - Accent 31"/>
    <w:basedOn w:val="Normal"/>
    <w:next w:val="Normal"/>
    <w:link w:val="MediumShading1-Accent3Char"/>
    <w:uiPriority w:val="29"/>
    <w:qFormat/>
    <w:rsid w:val="00EB1AB5"/>
    <w:rPr>
      <w:i/>
      <w:iCs/>
      <w:color w:val="000000"/>
      <w:szCs w:val="20"/>
    </w:rPr>
  </w:style>
  <w:style w:type="character" w:customStyle="1" w:styleId="MediumShading1-Accent3Char">
    <w:name w:val="Medium Shading 1 - Accent 3 Char"/>
    <w:link w:val="MediumShading1-Accent31"/>
    <w:uiPriority w:val="29"/>
    <w:rsid w:val="00EB1AB5"/>
    <w:rPr>
      <w:rFonts w:ascii="Times New Roman" w:hAnsi="Times New Roman"/>
      <w:i/>
      <w:iCs/>
      <w:color w:val="000000"/>
      <w:sz w:val="28"/>
    </w:rPr>
  </w:style>
  <w:style w:type="paragraph" w:customStyle="1" w:styleId="DefaultParagraphFontParaCharCharCharCharChar">
    <w:name w:val="Default Paragraph Font Para Char Char Char Char Char"/>
    <w:autoRedefine/>
    <w:rsid w:val="00EB1AB5"/>
    <w:pPr>
      <w:tabs>
        <w:tab w:val="left" w:pos="1152"/>
      </w:tabs>
      <w:spacing w:before="120" w:after="120" w:line="312" w:lineRule="auto"/>
    </w:pPr>
    <w:rPr>
      <w:rFonts w:ascii="Arial" w:eastAsia="Times New Roman" w:hAnsi="Arial" w:cs="Arial"/>
      <w:sz w:val="26"/>
      <w:szCs w:val="26"/>
    </w:rPr>
  </w:style>
  <w:style w:type="paragraph" w:customStyle="1" w:styleId="CharCharCharChar">
    <w:name w:val="Char Char Char Char"/>
    <w:next w:val="Normal"/>
    <w:autoRedefine/>
    <w:semiHidden/>
    <w:rsid w:val="00EB1AB5"/>
    <w:pPr>
      <w:spacing w:after="160" w:line="240" w:lineRule="exact"/>
      <w:jc w:val="both"/>
    </w:pPr>
    <w:rPr>
      <w:rFonts w:ascii="Times New Roman" w:eastAsia="Times New Roman" w:hAnsi="Times New Roman"/>
      <w:sz w:val="28"/>
      <w:szCs w:val="22"/>
    </w:rPr>
  </w:style>
  <w:style w:type="character" w:styleId="CommentReference">
    <w:name w:val="annotation reference"/>
    <w:uiPriority w:val="99"/>
    <w:unhideWhenUsed/>
    <w:rsid w:val="00EB1AB5"/>
    <w:rPr>
      <w:sz w:val="16"/>
      <w:szCs w:val="16"/>
    </w:rPr>
  </w:style>
  <w:style w:type="paragraph" w:styleId="CommentText">
    <w:name w:val="annotation text"/>
    <w:basedOn w:val="Normal"/>
    <w:link w:val="CommentTextChar"/>
    <w:uiPriority w:val="99"/>
    <w:unhideWhenUsed/>
    <w:rsid w:val="00EB1AB5"/>
    <w:rPr>
      <w:sz w:val="20"/>
      <w:szCs w:val="20"/>
    </w:rPr>
  </w:style>
  <w:style w:type="character" w:customStyle="1" w:styleId="CommentTextChar">
    <w:name w:val="Comment Text Char"/>
    <w:link w:val="CommentText"/>
    <w:uiPriority w:val="99"/>
    <w:rsid w:val="00EB1AB5"/>
    <w:rPr>
      <w:rFonts w:ascii="Times New Roman" w:hAnsi="Times New Roman"/>
    </w:rPr>
  </w:style>
  <w:style w:type="paragraph" w:styleId="CommentSubject">
    <w:name w:val="annotation subject"/>
    <w:basedOn w:val="CommentText"/>
    <w:next w:val="CommentText"/>
    <w:link w:val="CommentSubjectChar"/>
    <w:uiPriority w:val="99"/>
    <w:unhideWhenUsed/>
    <w:rsid w:val="00EB1AB5"/>
    <w:rPr>
      <w:b/>
      <w:bCs/>
    </w:rPr>
  </w:style>
  <w:style w:type="character" w:customStyle="1" w:styleId="CommentSubjectChar">
    <w:name w:val="Comment Subject Char"/>
    <w:link w:val="CommentSubject"/>
    <w:uiPriority w:val="99"/>
    <w:rsid w:val="00EB1AB5"/>
    <w:rPr>
      <w:rFonts w:ascii="Times New Roman" w:hAnsi="Times New Roman"/>
      <w:b/>
      <w:bCs/>
    </w:rPr>
  </w:style>
  <w:style w:type="paragraph" w:customStyle="1" w:styleId="LightList-Accent31">
    <w:name w:val="Light List - Accent 31"/>
    <w:hidden/>
    <w:uiPriority w:val="99"/>
    <w:semiHidden/>
    <w:rsid w:val="00EB1AB5"/>
    <w:rPr>
      <w:rFonts w:ascii="Times New Roman" w:hAnsi="Times New Roman"/>
      <w:sz w:val="28"/>
      <w:szCs w:val="22"/>
    </w:rPr>
  </w:style>
  <w:style w:type="paragraph" w:styleId="NormalWeb">
    <w:name w:val="Normal (Web)"/>
    <w:basedOn w:val="Normal"/>
    <w:link w:val="NormalWebChar"/>
    <w:uiPriority w:val="99"/>
    <w:unhideWhenUsed/>
    <w:qFormat/>
    <w:rsid w:val="001D23B1"/>
    <w:pPr>
      <w:spacing w:before="100" w:beforeAutospacing="1" w:after="100" w:afterAutospacing="1" w:line="240" w:lineRule="auto"/>
    </w:pPr>
    <w:rPr>
      <w:rFonts w:eastAsia="Times New Roman"/>
      <w:sz w:val="24"/>
      <w:szCs w:val="24"/>
    </w:rPr>
  </w:style>
  <w:style w:type="character" w:customStyle="1" w:styleId="FootnoteTextChar">
    <w:name w:val="Footnote Text Char"/>
    <w:basedOn w:val="DefaultParagraphFont"/>
    <w:link w:val="FootnoteText"/>
    <w:uiPriority w:val="99"/>
    <w:rsid w:val="00C40BC7"/>
  </w:style>
  <w:style w:type="character" w:customStyle="1" w:styleId="Heading2Char">
    <w:name w:val="Heading 2 Char"/>
    <w:link w:val="Heading2"/>
    <w:rsid w:val="00A32FDC"/>
    <w:rPr>
      <w:rFonts w:ascii="Cambria" w:eastAsia="Times New Roman" w:hAnsi="Cambria" w:cs="Times New Roman"/>
      <w:b/>
      <w:bCs/>
      <w:i/>
      <w:iCs/>
      <w:sz w:val="28"/>
      <w:szCs w:val="28"/>
    </w:rPr>
  </w:style>
  <w:style w:type="paragraph" w:customStyle="1" w:styleId="MediumList2-Accent21">
    <w:name w:val="Medium List 2 - Accent 21"/>
    <w:hidden/>
    <w:uiPriority w:val="71"/>
    <w:rsid w:val="0053255F"/>
    <w:rPr>
      <w:sz w:val="22"/>
      <w:szCs w:val="22"/>
    </w:rPr>
  </w:style>
  <w:style w:type="paragraph" w:customStyle="1" w:styleId="Chng">
    <w:name w:val="Chương"/>
    <w:basedOn w:val="Heading1"/>
    <w:link w:val="ChngChar"/>
    <w:autoRedefine/>
    <w:qFormat/>
    <w:rsid w:val="008E11D5"/>
    <w:pPr>
      <w:spacing w:before="0" w:after="0" w:line="240" w:lineRule="auto"/>
    </w:pPr>
    <w:rPr>
      <w:rFonts w:ascii="Times New Roman Bold" w:hAnsi="Times New Roman Bold"/>
      <w:bCs w:val="0"/>
      <w:szCs w:val="28"/>
    </w:rPr>
  </w:style>
  <w:style w:type="paragraph" w:customStyle="1" w:styleId="Mc">
    <w:name w:val="Mục"/>
    <w:basedOn w:val="Heading2"/>
    <w:link w:val="McChar"/>
    <w:autoRedefine/>
    <w:qFormat/>
    <w:rsid w:val="00BD44E1"/>
    <w:pPr>
      <w:spacing w:before="0" w:after="0" w:line="240" w:lineRule="auto"/>
      <w:ind w:firstLine="0"/>
    </w:pPr>
    <w:rPr>
      <w:rFonts w:ascii="Times New Roman Bold" w:hAnsi="Times New Roman Bold"/>
      <w:i w:val="0"/>
      <w:iCs w:val="0"/>
      <w:spacing w:val="-8"/>
      <w:shd w:val="clear" w:color="auto" w:fill="FFFFFF"/>
    </w:rPr>
  </w:style>
  <w:style w:type="character" w:customStyle="1" w:styleId="ChngChar">
    <w:name w:val="Chương Char"/>
    <w:link w:val="Chng"/>
    <w:rsid w:val="008E11D5"/>
    <w:rPr>
      <w:rFonts w:ascii="Times New Roman Bold" w:eastAsia="Times New Roman" w:hAnsi="Times New Roman Bold"/>
      <w:b/>
      <w:kern w:val="32"/>
      <w:sz w:val="28"/>
      <w:szCs w:val="28"/>
    </w:rPr>
  </w:style>
  <w:style w:type="character" w:customStyle="1" w:styleId="Heading1Char">
    <w:name w:val="Heading 1 Char"/>
    <w:link w:val="Heading1"/>
    <w:rsid w:val="00C11499"/>
    <w:rPr>
      <w:rFonts w:ascii="Times New Roman" w:eastAsia="Times New Roman" w:hAnsi="Times New Roman"/>
      <w:b/>
      <w:bCs/>
      <w:kern w:val="32"/>
      <w:sz w:val="28"/>
      <w:szCs w:val="32"/>
    </w:rPr>
  </w:style>
  <w:style w:type="paragraph" w:customStyle="1" w:styleId="GridTable31">
    <w:name w:val="Grid Table 31"/>
    <w:basedOn w:val="Heading1"/>
    <w:next w:val="Normal"/>
    <w:uiPriority w:val="39"/>
    <w:unhideWhenUsed/>
    <w:qFormat/>
    <w:rsid w:val="005F692F"/>
    <w:pPr>
      <w:keepLines/>
      <w:spacing w:after="0" w:line="259" w:lineRule="auto"/>
      <w:outlineLvl w:val="9"/>
    </w:pPr>
    <w:rPr>
      <w:b w:val="0"/>
      <w:bCs w:val="0"/>
      <w:color w:val="2F5496"/>
      <w:kern w:val="0"/>
    </w:rPr>
  </w:style>
  <w:style w:type="character" w:customStyle="1" w:styleId="McChar">
    <w:name w:val="Mục Char"/>
    <w:link w:val="Mc"/>
    <w:rsid w:val="00BD44E1"/>
    <w:rPr>
      <w:rFonts w:ascii="Times New Roman Bold" w:eastAsia="Times New Roman" w:hAnsi="Times New Roman Bold"/>
      <w:b/>
      <w:bCs/>
      <w:spacing w:val="-8"/>
      <w:sz w:val="28"/>
      <w:szCs w:val="28"/>
    </w:rPr>
  </w:style>
  <w:style w:type="paragraph" w:styleId="TOC1">
    <w:name w:val="toc 1"/>
    <w:basedOn w:val="Normal"/>
    <w:next w:val="Normal"/>
    <w:autoRedefine/>
    <w:uiPriority w:val="39"/>
    <w:unhideWhenUsed/>
    <w:rsid w:val="002A3D9B"/>
    <w:rPr>
      <w:sz w:val="22"/>
    </w:rPr>
  </w:style>
  <w:style w:type="paragraph" w:styleId="TOC2">
    <w:name w:val="toc 2"/>
    <w:basedOn w:val="Normal"/>
    <w:next w:val="Normal"/>
    <w:autoRedefine/>
    <w:uiPriority w:val="39"/>
    <w:unhideWhenUsed/>
    <w:rsid w:val="005F692F"/>
    <w:pPr>
      <w:ind w:left="220"/>
    </w:pPr>
  </w:style>
  <w:style w:type="paragraph" w:customStyle="1" w:styleId="iu">
    <w:name w:val="Điều"/>
    <w:basedOn w:val="Heading3"/>
    <w:link w:val="iuChar"/>
    <w:autoRedefine/>
    <w:qFormat/>
    <w:rsid w:val="002418F5"/>
    <w:pPr>
      <w:keepNext w:val="0"/>
      <w:keepLines w:val="0"/>
      <w:spacing w:before="0" w:after="120" w:line="250" w:lineRule="auto"/>
      <w:ind w:firstLine="567"/>
    </w:pPr>
    <w:rPr>
      <w:rFonts w:ascii="Times New Roman Bold" w:eastAsia="Calibri" w:hAnsi="Times New Roman Bold"/>
      <w:b w:val="0"/>
      <w:bCs w:val="0"/>
      <w:color w:val="auto"/>
      <w:szCs w:val="28"/>
      <w:lang w:val="vi-VN"/>
    </w:rPr>
  </w:style>
  <w:style w:type="paragraph" w:styleId="TOC3">
    <w:name w:val="toc 3"/>
    <w:basedOn w:val="Normal"/>
    <w:next w:val="Normal"/>
    <w:autoRedefine/>
    <w:uiPriority w:val="39"/>
    <w:unhideWhenUsed/>
    <w:rsid w:val="009871AF"/>
    <w:pPr>
      <w:ind w:left="440"/>
    </w:pPr>
  </w:style>
  <w:style w:type="character" w:customStyle="1" w:styleId="iuChar">
    <w:name w:val="Điều Char"/>
    <w:link w:val="iu"/>
    <w:rsid w:val="002418F5"/>
    <w:rPr>
      <w:rFonts w:ascii="Times New Roman Bold" w:hAnsi="Times New Roman Bold"/>
      <w:sz w:val="28"/>
      <w:szCs w:val="28"/>
      <w:lang w:val="vi-VN"/>
    </w:rPr>
  </w:style>
  <w:style w:type="paragraph" w:customStyle="1" w:styleId="Khon">
    <w:name w:val="Khoản"/>
    <w:basedOn w:val="Heading4"/>
    <w:link w:val="KhonChar"/>
    <w:autoRedefine/>
    <w:rsid w:val="00FA6A42"/>
    <w:pPr>
      <w:numPr>
        <w:numId w:val="1"/>
      </w:numPr>
      <w:spacing w:before="120" w:after="0"/>
      <w:ind w:left="709" w:hanging="142"/>
      <w:jc w:val="left"/>
    </w:pPr>
    <w:rPr>
      <w:rFonts w:ascii="Times New Roman" w:hAnsi="Times New Roman"/>
      <w:b w:val="0"/>
    </w:rPr>
  </w:style>
  <w:style w:type="paragraph" w:styleId="TOC4">
    <w:name w:val="toc 4"/>
    <w:basedOn w:val="Normal"/>
    <w:next w:val="Normal"/>
    <w:autoRedefine/>
    <w:uiPriority w:val="39"/>
    <w:unhideWhenUsed/>
    <w:rsid w:val="00F4692F"/>
    <w:pPr>
      <w:spacing w:after="100" w:line="259" w:lineRule="auto"/>
      <w:ind w:left="660" w:firstLine="0"/>
      <w:jc w:val="left"/>
    </w:pPr>
    <w:rPr>
      <w:rFonts w:ascii="Calibri" w:eastAsia="Times New Roman" w:hAnsi="Calibri"/>
      <w:sz w:val="22"/>
    </w:rPr>
  </w:style>
  <w:style w:type="character" w:customStyle="1" w:styleId="Heading4Char">
    <w:name w:val="Heading 4 Char"/>
    <w:link w:val="Heading4"/>
    <w:rsid w:val="009871AF"/>
    <w:rPr>
      <w:rFonts w:ascii="Calibri" w:eastAsia="Times New Roman" w:hAnsi="Calibri" w:cs="Times New Roman"/>
      <w:b/>
      <w:bCs/>
      <w:sz w:val="28"/>
      <w:szCs w:val="28"/>
    </w:rPr>
  </w:style>
  <w:style w:type="character" w:customStyle="1" w:styleId="KhonChar">
    <w:name w:val="Khoản Char"/>
    <w:link w:val="Khon"/>
    <w:rsid w:val="00FA6A42"/>
    <w:rPr>
      <w:rFonts w:ascii="Times New Roman" w:eastAsia="Times New Roman" w:hAnsi="Times New Roman"/>
      <w:bCs/>
      <w:sz w:val="28"/>
      <w:szCs w:val="28"/>
    </w:rPr>
  </w:style>
  <w:style w:type="paragraph" w:styleId="TOC5">
    <w:name w:val="toc 5"/>
    <w:basedOn w:val="Normal"/>
    <w:next w:val="Normal"/>
    <w:autoRedefine/>
    <w:uiPriority w:val="39"/>
    <w:unhideWhenUsed/>
    <w:rsid w:val="00F4692F"/>
    <w:pPr>
      <w:spacing w:after="100" w:line="259" w:lineRule="auto"/>
      <w:ind w:left="880" w:firstLine="0"/>
      <w:jc w:val="left"/>
    </w:pPr>
    <w:rPr>
      <w:rFonts w:ascii="Calibri" w:eastAsia="Times New Roman" w:hAnsi="Calibri"/>
      <w:sz w:val="22"/>
    </w:rPr>
  </w:style>
  <w:style w:type="paragraph" w:styleId="TOC6">
    <w:name w:val="toc 6"/>
    <w:basedOn w:val="Normal"/>
    <w:next w:val="Normal"/>
    <w:autoRedefine/>
    <w:uiPriority w:val="39"/>
    <w:unhideWhenUsed/>
    <w:rsid w:val="00F4692F"/>
    <w:pPr>
      <w:spacing w:after="100" w:line="259" w:lineRule="auto"/>
      <w:ind w:left="1100" w:firstLine="0"/>
      <w:jc w:val="left"/>
    </w:pPr>
    <w:rPr>
      <w:rFonts w:ascii="Calibri" w:eastAsia="Times New Roman" w:hAnsi="Calibri"/>
      <w:sz w:val="22"/>
    </w:rPr>
  </w:style>
  <w:style w:type="paragraph" w:styleId="TOC7">
    <w:name w:val="toc 7"/>
    <w:basedOn w:val="Normal"/>
    <w:next w:val="Normal"/>
    <w:autoRedefine/>
    <w:uiPriority w:val="39"/>
    <w:unhideWhenUsed/>
    <w:rsid w:val="00F4692F"/>
    <w:pPr>
      <w:spacing w:after="100" w:line="259" w:lineRule="auto"/>
      <w:ind w:left="1320" w:firstLine="0"/>
      <w:jc w:val="left"/>
    </w:pPr>
    <w:rPr>
      <w:rFonts w:ascii="Calibri" w:eastAsia="Times New Roman" w:hAnsi="Calibri"/>
      <w:sz w:val="22"/>
    </w:rPr>
  </w:style>
  <w:style w:type="paragraph" w:styleId="TOC8">
    <w:name w:val="toc 8"/>
    <w:basedOn w:val="Normal"/>
    <w:next w:val="Normal"/>
    <w:autoRedefine/>
    <w:uiPriority w:val="39"/>
    <w:unhideWhenUsed/>
    <w:rsid w:val="00F4692F"/>
    <w:pPr>
      <w:spacing w:after="100" w:line="259" w:lineRule="auto"/>
      <w:ind w:left="1540" w:firstLine="0"/>
      <w:jc w:val="left"/>
    </w:pPr>
    <w:rPr>
      <w:rFonts w:ascii="Calibri" w:eastAsia="Times New Roman" w:hAnsi="Calibri"/>
      <w:sz w:val="22"/>
    </w:rPr>
  </w:style>
  <w:style w:type="paragraph" w:styleId="TOC9">
    <w:name w:val="toc 9"/>
    <w:basedOn w:val="Normal"/>
    <w:next w:val="Normal"/>
    <w:autoRedefine/>
    <w:uiPriority w:val="39"/>
    <w:unhideWhenUsed/>
    <w:rsid w:val="00F4692F"/>
    <w:pPr>
      <w:spacing w:after="100" w:line="259" w:lineRule="auto"/>
      <w:ind w:left="1760" w:firstLine="0"/>
      <w:jc w:val="left"/>
    </w:pPr>
    <w:rPr>
      <w:rFonts w:ascii="Calibri" w:eastAsia="Times New Roman" w:hAnsi="Calibri"/>
      <w:sz w:val="22"/>
    </w:rPr>
  </w:style>
  <w:style w:type="character" w:customStyle="1" w:styleId="UnresolvedMention1">
    <w:name w:val="Unresolved Mention1"/>
    <w:uiPriority w:val="99"/>
    <w:semiHidden/>
    <w:unhideWhenUsed/>
    <w:rsid w:val="00F4692F"/>
    <w:rPr>
      <w:color w:val="605E5C"/>
      <w:shd w:val="clear" w:color="auto" w:fill="E1DFDD"/>
    </w:rPr>
  </w:style>
  <w:style w:type="paragraph" w:customStyle="1" w:styleId="im">
    <w:name w:val="Điểm"/>
    <w:basedOn w:val="Heading5"/>
    <w:link w:val="imChar"/>
    <w:rsid w:val="00700812"/>
    <w:rPr>
      <w:rFonts w:ascii="Times New Roman" w:hAnsi="Times New Roman"/>
      <w:b w:val="0"/>
      <w:i w:val="0"/>
      <w:sz w:val="28"/>
    </w:rPr>
  </w:style>
  <w:style w:type="paragraph" w:customStyle="1" w:styleId="MuPL">
    <w:name w:val="Mẫu PL"/>
    <w:basedOn w:val="Heading4"/>
    <w:link w:val="MuPLChar"/>
    <w:qFormat/>
    <w:rsid w:val="007A546B"/>
    <w:pPr>
      <w:tabs>
        <w:tab w:val="center" w:pos="4536"/>
        <w:tab w:val="left" w:pos="7742"/>
      </w:tabs>
      <w:spacing w:before="120" w:after="100" w:afterAutospacing="1" w:line="240" w:lineRule="auto"/>
      <w:ind w:firstLine="0"/>
      <w:jc w:val="center"/>
    </w:pPr>
    <w:rPr>
      <w:rFonts w:ascii="Times New Roman" w:hAnsi="Times New Roman"/>
      <w:bCs w:val="0"/>
      <w:color w:val="000000"/>
    </w:rPr>
  </w:style>
  <w:style w:type="character" w:customStyle="1" w:styleId="Heading5Char">
    <w:name w:val="Heading 5 Char"/>
    <w:link w:val="Heading5"/>
    <w:rsid w:val="00700812"/>
    <w:rPr>
      <w:rFonts w:ascii="Calibri" w:eastAsia="Times New Roman" w:hAnsi="Calibri" w:cs="Times New Roman"/>
      <w:b/>
      <w:bCs/>
      <w:i/>
      <w:iCs/>
      <w:sz w:val="26"/>
      <w:szCs w:val="26"/>
    </w:rPr>
  </w:style>
  <w:style w:type="character" w:customStyle="1" w:styleId="imChar">
    <w:name w:val="Điểm Char"/>
    <w:link w:val="im"/>
    <w:rsid w:val="00700812"/>
    <w:rPr>
      <w:rFonts w:ascii="Times New Roman" w:eastAsia="Times New Roman" w:hAnsi="Times New Roman" w:cs="Times New Roman"/>
      <w:b w:val="0"/>
      <w:bCs/>
      <w:i w:val="0"/>
      <w:iCs/>
      <w:sz w:val="28"/>
      <w:szCs w:val="26"/>
    </w:rPr>
  </w:style>
  <w:style w:type="paragraph" w:styleId="BodyText2">
    <w:name w:val="Body Text 2"/>
    <w:basedOn w:val="Normal"/>
    <w:link w:val="BodyText2Char"/>
    <w:unhideWhenUsed/>
    <w:rsid w:val="00A524AE"/>
    <w:pPr>
      <w:spacing w:line="480" w:lineRule="auto"/>
    </w:pPr>
  </w:style>
  <w:style w:type="character" w:customStyle="1" w:styleId="MuPLChar">
    <w:name w:val="Mẫu PL Char"/>
    <w:link w:val="MuPL"/>
    <w:rsid w:val="007A546B"/>
    <w:rPr>
      <w:rFonts w:ascii="Times New Roman" w:eastAsia="Times New Roman" w:hAnsi="Times New Roman"/>
      <w:b/>
      <w:color w:val="000000"/>
      <w:sz w:val="28"/>
      <w:szCs w:val="28"/>
    </w:rPr>
  </w:style>
  <w:style w:type="character" w:customStyle="1" w:styleId="BodyText2Char">
    <w:name w:val="Body Text 2 Char"/>
    <w:link w:val="BodyText2"/>
    <w:rsid w:val="00A524AE"/>
    <w:rPr>
      <w:rFonts w:ascii="Times New Roman" w:hAnsi="Times New Roman"/>
      <w:sz w:val="28"/>
      <w:szCs w:val="22"/>
    </w:rPr>
  </w:style>
  <w:style w:type="paragraph" w:styleId="BodyText">
    <w:name w:val="Body Text"/>
    <w:basedOn w:val="Normal"/>
    <w:link w:val="BodyTextChar"/>
    <w:unhideWhenUsed/>
    <w:rsid w:val="00A524AE"/>
  </w:style>
  <w:style w:type="character" w:customStyle="1" w:styleId="BodyTextChar">
    <w:name w:val="Body Text Char"/>
    <w:link w:val="BodyText"/>
    <w:rsid w:val="00A524AE"/>
    <w:rPr>
      <w:rFonts w:ascii="Times New Roman" w:hAnsi="Times New Roman"/>
      <w:sz w:val="28"/>
      <w:szCs w:val="22"/>
    </w:rPr>
  </w:style>
  <w:style w:type="paragraph" w:styleId="BodyTextIndent2">
    <w:name w:val="Body Text Indent 2"/>
    <w:basedOn w:val="Normal"/>
    <w:link w:val="BodyTextIndent2Char"/>
    <w:unhideWhenUsed/>
    <w:rsid w:val="00A524AE"/>
    <w:pPr>
      <w:spacing w:line="480" w:lineRule="auto"/>
      <w:ind w:left="283"/>
    </w:pPr>
  </w:style>
  <w:style w:type="character" w:customStyle="1" w:styleId="BodyTextIndent2Char">
    <w:name w:val="Body Text Indent 2 Char"/>
    <w:link w:val="BodyTextIndent2"/>
    <w:rsid w:val="00A524AE"/>
    <w:rPr>
      <w:rFonts w:ascii="Times New Roman" w:hAnsi="Times New Roman"/>
      <w:sz w:val="28"/>
      <w:szCs w:val="22"/>
    </w:rPr>
  </w:style>
  <w:style w:type="character" w:customStyle="1" w:styleId="Heading7Char">
    <w:name w:val="Heading 7 Char"/>
    <w:link w:val="Heading7"/>
    <w:rsid w:val="00A524AE"/>
    <w:rPr>
      <w:rFonts w:ascii="Times New Roman" w:eastAsia="Times New Roman" w:hAnsi="Times New Roman"/>
      <w:sz w:val="24"/>
      <w:szCs w:val="24"/>
    </w:rPr>
  </w:style>
  <w:style w:type="numbering" w:customStyle="1" w:styleId="NoList1">
    <w:name w:val="No List1"/>
    <w:next w:val="NoList"/>
    <w:uiPriority w:val="99"/>
    <w:semiHidden/>
    <w:unhideWhenUsed/>
    <w:rsid w:val="00A524AE"/>
  </w:style>
  <w:style w:type="table" w:customStyle="1" w:styleId="TableGrid2">
    <w:name w:val="Table Grid2"/>
    <w:basedOn w:val="TableNormal"/>
    <w:next w:val="TableGrid"/>
    <w:uiPriority w:val="59"/>
    <w:rsid w:val="00A524AE"/>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rsid w:val="00A524AE"/>
  </w:style>
  <w:style w:type="paragraph" w:styleId="BodyTextIndent">
    <w:name w:val="Body Text Indent"/>
    <w:basedOn w:val="Normal"/>
    <w:link w:val="BodyTextIndentChar"/>
    <w:rsid w:val="00A524AE"/>
    <w:pPr>
      <w:spacing w:line="240" w:lineRule="auto"/>
      <w:ind w:left="360" w:firstLine="0"/>
      <w:jc w:val="left"/>
    </w:pPr>
    <w:rPr>
      <w:rFonts w:eastAsia="Times New Roman"/>
      <w:sz w:val="24"/>
      <w:szCs w:val="24"/>
    </w:rPr>
  </w:style>
  <w:style w:type="character" w:customStyle="1" w:styleId="BodyTextIndentChar">
    <w:name w:val="Body Text Indent Char"/>
    <w:link w:val="BodyTextIndent"/>
    <w:rsid w:val="00A524AE"/>
    <w:rPr>
      <w:rFonts w:ascii="Times New Roman" w:eastAsia="Times New Roman" w:hAnsi="Times New Roman"/>
      <w:sz w:val="24"/>
      <w:szCs w:val="24"/>
    </w:rPr>
  </w:style>
  <w:style w:type="paragraph" w:customStyle="1" w:styleId="1CharCharCharChar">
    <w:name w:val="1 Char Char Char Char"/>
    <w:basedOn w:val="DocumentMap"/>
    <w:autoRedefine/>
    <w:rsid w:val="00A524AE"/>
    <w:pPr>
      <w:widowControl w:val="0"/>
      <w:jc w:val="both"/>
    </w:pPr>
    <w:rPr>
      <w:rFonts w:eastAsia="SimSun"/>
      <w:kern w:val="2"/>
      <w:sz w:val="24"/>
      <w:szCs w:val="24"/>
      <w:lang w:eastAsia="zh-CN"/>
    </w:rPr>
  </w:style>
  <w:style w:type="paragraph" w:styleId="DocumentMap">
    <w:name w:val="Document Map"/>
    <w:basedOn w:val="Normal"/>
    <w:link w:val="DocumentMapChar"/>
    <w:rsid w:val="00A524AE"/>
    <w:pPr>
      <w:shd w:val="clear" w:color="auto" w:fill="000080"/>
      <w:spacing w:after="0" w:line="240" w:lineRule="auto"/>
      <w:ind w:firstLine="0"/>
      <w:jc w:val="left"/>
    </w:pPr>
    <w:rPr>
      <w:rFonts w:ascii="Tahoma" w:eastAsia="Times New Roman" w:hAnsi="Tahoma"/>
      <w:sz w:val="20"/>
      <w:szCs w:val="20"/>
    </w:rPr>
  </w:style>
  <w:style w:type="character" w:customStyle="1" w:styleId="DocumentMapChar">
    <w:name w:val="Document Map Char"/>
    <w:link w:val="DocumentMap"/>
    <w:rsid w:val="00A524AE"/>
    <w:rPr>
      <w:rFonts w:ascii="Tahoma" w:eastAsia="Times New Roman" w:hAnsi="Tahoma" w:cs="Tahoma"/>
      <w:shd w:val="clear" w:color="auto" w:fill="000080"/>
    </w:rPr>
  </w:style>
  <w:style w:type="paragraph" w:customStyle="1" w:styleId="MediumGrid1-Accent21">
    <w:name w:val="Medium Grid 1 - Accent 21"/>
    <w:basedOn w:val="Normal"/>
    <w:uiPriority w:val="34"/>
    <w:qFormat/>
    <w:rsid w:val="000514F4"/>
    <w:pPr>
      <w:spacing w:after="160" w:line="259" w:lineRule="auto"/>
      <w:ind w:left="720" w:firstLine="0"/>
      <w:contextualSpacing/>
      <w:jc w:val="left"/>
    </w:pPr>
    <w:rPr>
      <w:rFonts w:ascii="Calibri" w:hAnsi="Calibri"/>
      <w:sz w:val="22"/>
    </w:rPr>
  </w:style>
  <w:style w:type="character" w:customStyle="1" w:styleId="MediumGrid2-Accent2Char">
    <w:name w:val="Medium Grid 2 - Accent 2 Char"/>
    <w:link w:val="MediumGrid2-Accent2"/>
    <w:uiPriority w:val="29"/>
    <w:rsid w:val="00145F3B"/>
    <w:rPr>
      <w:rFonts w:ascii="Times New Roman" w:hAnsi="Times New Roman"/>
      <w:i/>
      <w:iCs/>
      <w:color w:val="000000"/>
      <w:sz w:val="28"/>
    </w:rPr>
  </w:style>
  <w:style w:type="table" w:styleId="MediumGrid2-Accent2">
    <w:name w:val="Medium Grid 2 Accent 2"/>
    <w:basedOn w:val="TableNormal"/>
    <w:link w:val="MediumGrid2-Accent2Char"/>
    <w:uiPriority w:val="29"/>
    <w:qFormat/>
    <w:rsid w:val="00145F3B"/>
    <w:rPr>
      <w:rFonts w:ascii="Times New Roman" w:hAnsi="Times New Roman"/>
      <w:i/>
      <w:iCs/>
      <w:color w:val="000000"/>
      <w:sz w:val="28"/>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tblPr/>
      <w:tcPr>
        <w:shd w:val="clear" w:color="auto" w:fill="F8EDED"/>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paragraph" w:styleId="ListParagraph">
    <w:name w:val="List Paragraph"/>
    <w:basedOn w:val="Normal"/>
    <w:uiPriority w:val="34"/>
    <w:qFormat/>
    <w:rsid w:val="00401F60"/>
    <w:pPr>
      <w:spacing w:before="120" w:line="240" w:lineRule="auto"/>
      <w:ind w:left="720" w:firstLine="0"/>
      <w:contextualSpacing/>
    </w:pPr>
  </w:style>
  <w:style w:type="paragraph" w:styleId="Revision">
    <w:name w:val="Revision"/>
    <w:hidden/>
    <w:uiPriority w:val="99"/>
    <w:unhideWhenUsed/>
    <w:rsid w:val="00296234"/>
    <w:rPr>
      <w:rFonts w:ascii="Times New Roman" w:hAnsi="Times New Roman"/>
      <w:sz w:val="28"/>
      <w:szCs w:val="22"/>
    </w:rPr>
  </w:style>
  <w:style w:type="character" w:customStyle="1" w:styleId="NormalWebChar">
    <w:name w:val="Normal (Web) Char"/>
    <w:link w:val="NormalWeb"/>
    <w:uiPriority w:val="99"/>
    <w:locked/>
    <w:rsid w:val="00607031"/>
    <w:rPr>
      <w:rFonts w:ascii="Times New Roman" w:eastAsia="Times New Roman" w:hAnsi="Times New Roman"/>
      <w:sz w:val="24"/>
      <w:szCs w:val="24"/>
    </w:rPr>
  </w:style>
  <w:style w:type="paragraph" w:customStyle="1" w:styleId="CharCharCharCharCharCharChar">
    <w:name w:val="Char Char Char Char Char Char Char"/>
    <w:autoRedefine/>
    <w:rsid w:val="00AC53A9"/>
    <w:pPr>
      <w:tabs>
        <w:tab w:val="left" w:pos="1152"/>
      </w:tabs>
      <w:spacing w:before="120" w:after="120" w:line="312" w:lineRule="auto"/>
    </w:pPr>
    <w:rPr>
      <w:rFonts w:ascii="Arial" w:eastAsia="Times New Roman" w:hAnsi="Arial" w:cs="Arial"/>
      <w:sz w:val="26"/>
      <w:szCs w:val="26"/>
    </w:rPr>
  </w:style>
  <w:style w:type="character" w:customStyle="1" w:styleId="Normal-h0">
    <w:name w:val="Normal-h"/>
    <w:rsid w:val="00F12164"/>
    <w:rPr>
      <w:rFonts w:hint="default"/>
    </w:rPr>
  </w:style>
  <w:style w:type="paragraph" w:customStyle="1" w:styleId="Normal-p0">
    <w:name w:val="Normal-p"/>
    <w:basedOn w:val="Normal"/>
    <w:rsid w:val="00F12164"/>
    <w:pPr>
      <w:spacing w:before="100" w:after="100" w:line="240" w:lineRule="auto"/>
      <w:ind w:firstLine="0"/>
      <w:jc w:val="left"/>
    </w:pPr>
    <w:rPr>
      <w:rFonts w:eastAsia="Times New Roman"/>
      <w:sz w:val="24"/>
      <w:szCs w:val="24"/>
    </w:rPr>
  </w:style>
  <w:style w:type="character" w:customStyle="1" w:styleId="text">
    <w:name w:val="text"/>
    <w:basedOn w:val="DefaultParagraphFont"/>
    <w:rsid w:val="00B67AFF"/>
  </w:style>
  <w:style w:type="character" w:customStyle="1" w:styleId="emoji-sizer">
    <w:name w:val="emoji-sizer"/>
    <w:basedOn w:val="DefaultParagraphFont"/>
    <w:rsid w:val="00B67AFF"/>
  </w:style>
  <w:style w:type="paragraph" w:customStyle="1" w:styleId="chat-box-toolbar-item">
    <w:name w:val="chat-box-toolbar-item"/>
    <w:basedOn w:val="Normal"/>
    <w:rsid w:val="00B67AFF"/>
    <w:pPr>
      <w:spacing w:before="100" w:beforeAutospacing="1" w:after="100" w:afterAutospacing="1" w:line="240" w:lineRule="auto"/>
      <w:ind w:firstLine="0"/>
      <w:jc w:val="left"/>
    </w:pPr>
    <w:rPr>
      <w:rFonts w:eastAsia="Times New Roman"/>
      <w:sz w:val="24"/>
      <w:szCs w:val="24"/>
    </w:rPr>
  </w:style>
  <w:style w:type="character" w:customStyle="1" w:styleId="UnresolvedMention2">
    <w:name w:val="Unresolved Mention2"/>
    <w:basedOn w:val="DefaultParagraphFont"/>
    <w:uiPriority w:val="99"/>
    <w:semiHidden/>
    <w:unhideWhenUsed/>
    <w:rsid w:val="007857F5"/>
    <w:rPr>
      <w:color w:val="605E5C"/>
      <w:shd w:val="clear" w:color="auto" w:fill="E1DFDD"/>
    </w:rPr>
  </w:style>
  <w:style w:type="character" w:customStyle="1" w:styleId="fontstyle21">
    <w:name w:val="fontstyle21"/>
    <w:basedOn w:val="DefaultParagraphFont"/>
    <w:rsid w:val="00B32378"/>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B32378"/>
    <w:rPr>
      <w:rFonts w:ascii="TimesNewRomanPS-BoldItalicMT" w:hAnsi="TimesNewRomanPS-BoldItalicMT" w:hint="default"/>
      <w:b/>
      <w:bCs/>
      <w:i/>
      <w:iCs/>
      <w:color w:val="000000"/>
      <w:sz w:val="20"/>
      <w:szCs w:val="20"/>
    </w:rPr>
  </w:style>
  <w:style w:type="paragraph" w:styleId="Title">
    <w:name w:val="Title"/>
    <w:basedOn w:val="Normal"/>
    <w:next w:val="Normal"/>
    <w:link w:val="TitleChar"/>
    <w:uiPriority w:val="10"/>
    <w:qFormat/>
    <w:rsid w:val="00796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F56"/>
    <w:rPr>
      <w:rFonts w:asciiTheme="majorHAnsi" w:eastAsiaTheme="majorEastAsia" w:hAnsiTheme="majorHAnsi" w:cstheme="majorBidi"/>
      <w:spacing w:val="-10"/>
      <w:kern w:val="28"/>
      <w:sz w:val="56"/>
      <w:szCs w:val="56"/>
    </w:rPr>
  </w:style>
  <w:style w:type="character" w:customStyle="1" w:styleId="Vnbnnidung2">
    <w:name w:val="Văn bản nội dung (2)_"/>
    <w:link w:val="Vnbnnidung20"/>
    <w:locked/>
    <w:rsid w:val="00837F45"/>
    <w:rPr>
      <w:rFonts w:ascii="Times New Roman" w:hAnsi="Times New Roman"/>
      <w:sz w:val="26"/>
      <w:szCs w:val="26"/>
      <w:shd w:val="clear" w:color="auto" w:fill="FFFFFF"/>
    </w:rPr>
  </w:style>
  <w:style w:type="paragraph" w:customStyle="1" w:styleId="Vnbnnidung20">
    <w:name w:val="Văn bản nội dung (2)"/>
    <w:basedOn w:val="Normal"/>
    <w:link w:val="Vnbnnidung2"/>
    <w:rsid w:val="00837F45"/>
    <w:pPr>
      <w:widowControl w:val="0"/>
      <w:shd w:val="clear" w:color="auto" w:fill="FFFFFF"/>
      <w:spacing w:after="180" w:line="317" w:lineRule="exact"/>
      <w:ind w:firstLine="0"/>
      <w:jc w:val="center"/>
    </w:pPr>
    <w:rPr>
      <w:sz w:val="26"/>
      <w:szCs w:val="26"/>
    </w:rPr>
  </w:style>
  <w:style w:type="character" w:customStyle="1" w:styleId="Vnbnnidung29pt">
    <w:name w:val="Văn bản nội dung (2) + 9 pt"/>
    <w:rsid w:val="00837F45"/>
    <w:rPr>
      <w:rFonts w:ascii="Times New Roman" w:hAnsi="Times New Roman" w:cs="Times New Roman"/>
      <w:sz w:val="18"/>
      <w:szCs w:val="18"/>
      <w:u w:val="none"/>
    </w:rPr>
  </w:style>
  <w:style w:type="character" w:customStyle="1" w:styleId="Vnbnnidung3">
    <w:name w:val="Văn bản nội dung (3)_"/>
    <w:link w:val="Vnbnnidung30"/>
    <w:locked/>
    <w:rsid w:val="00837F45"/>
    <w:rPr>
      <w:rFonts w:ascii="Times New Roman" w:hAnsi="Times New Roman"/>
      <w:i/>
      <w:iCs/>
      <w:spacing w:val="-10"/>
      <w:sz w:val="28"/>
      <w:szCs w:val="28"/>
      <w:shd w:val="clear" w:color="auto" w:fill="FFFFFF"/>
    </w:rPr>
  </w:style>
  <w:style w:type="paragraph" w:customStyle="1" w:styleId="Vnbnnidung30">
    <w:name w:val="Văn bản nội dung (3)"/>
    <w:basedOn w:val="Normal"/>
    <w:link w:val="Vnbnnidung3"/>
    <w:rsid w:val="00837F45"/>
    <w:pPr>
      <w:widowControl w:val="0"/>
      <w:shd w:val="clear" w:color="auto" w:fill="FFFFFF"/>
      <w:spacing w:before="180" w:after="840" w:line="240" w:lineRule="atLeast"/>
      <w:ind w:firstLine="620"/>
    </w:pPr>
    <w:rPr>
      <w:i/>
      <w:iCs/>
      <w:spacing w:val="-10"/>
      <w:szCs w:val="28"/>
    </w:rPr>
  </w:style>
  <w:style w:type="character" w:customStyle="1" w:styleId="Vnbnnidung395pt">
    <w:name w:val="Văn bản nội dung (3) + 9.5 pt"/>
    <w:rsid w:val="00837F45"/>
    <w:rPr>
      <w:rFonts w:ascii="Times New Roman" w:hAnsi="Times New Roman" w:cs="Times New Roman"/>
      <w:i/>
      <w:iCs/>
      <w:spacing w:val="-10"/>
      <w:sz w:val="19"/>
      <w:szCs w:val="19"/>
      <w:u w:val="none"/>
    </w:rPr>
  </w:style>
  <w:style w:type="character" w:customStyle="1" w:styleId="Vnbnnidung39pt">
    <w:name w:val="Văn bản nội dung (3) + 9 pt"/>
    <w:aliases w:val="Không in nghiêng,Giãn cách 0 pt,Văn bản nội dung (17) + In nghiêng,Văn bản nội dung (32) + 7 pt,Văn bản nội dung (28) + 7.5 pt,Văn bản nội dung (60) + Không in đậm,Văn bản nội dung (40) + 14 pt,In đậm8"/>
    <w:rsid w:val="00837F45"/>
    <w:rPr>
      <w:rFonts w:ascii="Times New Roman" w:hAnsi="Times New Roman" w:cs="Times New Roman"/>
      <w:i/>
      <w:iCs/>
      <w:spacing w:val="0"/>
      <w:sz w:val="18"/>
      <w:szCs w:val="18"/>
      <w:u w:val="none"/>
    </w:rPr>
  </w:style>
  <w:style w:type="character" w:customStyle="1" w:styleId="Vnbnnidung15">
    <w:name w:val="Văn bản nội dung (15)_"/>
    <w:link w:val="Vnbnnidung150"/>
    <w:locked/>
    <w:rsid w:val="00837F45"/>
    <w:rPr>
      <w:rFonts w:ascii="Times New Roman" w:hAnsi="Times New Roman"/>
      <w:b/>
      <w:bCs/>
      <w:sz w:val="18"/>
      <w:szCs w:val="18"/>
      <w:shd w:val="clear" w:color="auto" w:fill="FFFFFF"/>
    </w:rPr>
  </w:style>
  <w:style w:type="paragraph" w:customStyle="1" w:styleId="Vnbnnidung150">
    <w:name w:val="Văn bản nội dung (15)"/>
    <w:basedOn w:val="Normal"/>
    <w:link w:val="Vnbnnidung15"/>
    <w:rsid w:val="00837F45"/>
    <w:pPr>
      <w:widowControl w:val="0"/>
      <w:shd w:val="clear" w:color="auto" w:fill="FFFFFF"/>
      <w:spacing w:before="300" w:line="240" w:lineRule="atLeast"/>
      <w:ind w:firstLine="0"/>
      <w:jc w:val="center"/>
    </w:pPr>
    <w:rPr>
      <w:b/>
      <w:bCs/>
      <w:sz w:val="18"/>
      <w:szCs w:val="18"/>
    </w:rPr>
  </w:style>
  <w:style w:type="character" w:customStyle="1" w:styleId="Vnbnnidung5">
    <w:name w:val="Văn bản nội dung (5)_"/>
    <w:link w:val="Vnbnnidung50"/>
    <w:locked/>
    <w:rsid w:val="00837F45"/>
    <w:rPr>
      <w:rFonts w:ascii="Times New Roman" w:hAnsi="Times New Roman"/>
      <w:b/>
      <w:bCs/>
      <w:sz w:val="28"/>
      <w:szCs w:val="28"/>
      <w:shd w:val="clear" w:color="auto" w:fill="FFFFFF"/>
    </w:rPr>
  </w:style>
  <w:style w:type="paragraph" w:customStyle="1" w:styleId="Vnbnnidung50">
    <w:name w:val="Văn bản nội dung (5)"/>
    <w:basedOn w:val="Normal"/>
    <w:link w:val="Vnbnnidung5"/>
    <w:rsid w:val="00837F45"/>
    <w:pPr>
      <w:widowControl w:val="0"/>
      <w:shd w:val="clear" w:color="auto" w:fill="FFFFFF"/>
      <w:spacing w:after="540" w:line="240" w:lineRule="atLeast"/>
      <w:ind w:firstLine="0"/>
      <w:jc w:val="center"/>
    </w:pPr>
    <w:rPr>
      <w:b/>
      <w:bCs/>
      <w:szCs w:val="28"/>
    </w:rPr>
  </w:style>
  <w:style w:type="character" w:customStyle="1" w:styleId="Vnbnnidung595pt">
    <w:name w:val="Văn bản nội dung (5) + 9.5 pt"/>
    <w:rsid w:val="00837F45"/>
    <w:rPr>
      <w:rFonts w:ascii="Times New Roman" w:hAnsi="Times New Roman" w:cs="Times New Roman"/>
      <w:b/>
      <w:bCs/>
      <w:sz w:val="19"/>
      <w:szCs w:val="19"/>
      <w:u w:val="none"/>
    </w:rPr>
  </w:style>
  <w:style w:type="character" w:customStyle="1" w:styleId="Vnbnnidung29pt5">
    <w:name w:val="Văn bản nội dung (2) + 9 pt5"/>
    <w:rsid w:val="00837F45"/>
    <w:rPr>
      <w:rFonts w:ascii="Times New Roman" w:hAnsi="Times New Roman" w:cs="Times New Roman"/>
      <w:strike/>
      <w:sz w:val="18"/>
      <w:szCs w:val="18"/>
      <w:u w:val="none"/>
    </w:rPr>
  </w:style>
  <w:style w:type="character" w:customStyle="1" w:styleId="Vnbnnidung265pt">
    <w:name w:val="Văn bản nội dung (2) + 6.5 pt"/>
    <w:rsid w:val="00837F45"/>
    <w:rPr>
      <w:rFonts w:ascii="Times New Roman" w:hAnsi="Times New Roman" w:cs="Times New Roman"/>
      <w:sz w:val="13"/>
      <w:szCs w:val="13"/>
      <w:u w:val="none"/>
    </w:rPr>
  </w:style>
  <w:style w:type="character" w:customStyle="1" w:styleId="Vnbnnidung29pt4">
    <w:name w:val="Văn bản nội dung (2) + 9 pt4"/>
    <w:aliases w:val="Chữ hoa nhỏ"/>
    <w:rsid w:val="00837F45"/>
    <w:rPr>
      <w:rFonts w:ascii="Times New Roman" w:hAnsi="Times New Roman" w:cs="Times New Roman"/>
      <w:smallCaps/>
      <w:sz w:val="18"/>
      <w:szCs w:val="18"/>
      <w:u w:val="none"/>
    </w:rPr>
  </w:style>
  <w:style w:type="character" w:customStyle="1" w:styleId="Vnbnnidung29pt3">
    <w:name w:val="Văn bản nội dung (2) + 9 pt3"/>
    <w:aliases w:val="Chữ hoa nhỏ1"/>
    <w:rsid w:val="00837F45"/>
    <w:rPr>
      <w:rFonts w:ascii="Times New Roman" w:hAnsi="Times New Roman" w:cs="Times New Roman"/>
      <w:smallCaps/>
      <w:sz w:val="18"/>
      <w:szCs w:val="18"/>
      <w:u w:val="single"/>
    </w:rPr>
  </w:style>
  <w:style w:type="character" w:customStyle="1" w:styleId="Vnbnnidung29pt2">
    <w:name w:val="Văn bản nội dung (2) + 9 pt2"/>
    <w:rsid w:val="00837F45"/>
    <w:rPr>
      <w:rFonts w:ascii="Times New Roman" w:hAnsi="Times New Roman" w:cs="Times New Roman"/>
      <w:noProof/>
      <w:sz w:val="18"/>
      <w:szCs w:val="18"/>
      <w:u w:val="single"/>
    </w:rPr>
  </w:style>
  <w:style w:type="character" w:customStyle="1" w:styleId="Vnbnnidung6">
    <w:name w:val="Văn bản nội dung (6)_"/>
    <w:link w:val="Vnbnnidung60"/>
    <w:locked/>
    <w:rsid w:val="00837F45"/>
    <w:rPr>
      <w:rFonts w:ascii="Times New Roman" w:hAnsi="Times New Roman"/>
      <w:b/>
      <w:bCs/>
      <w:sz w:val="28"/>
      <w:szCs w:val="28"/>
      <w:shd w:val="clear" w:color="auto" w:fill="FFFFFF"/>
    </w:rPr>
  </w:style>
  <w:style w:type="paragraph" w:customStyle="1" w:styleId="Vnbnnidung60">
    <w:name w:val="Văn bản nội dung (6)"/>
    <w:basedOn w:val="Normal"/>
    <w:link w:val="Vnbnnidung6"/>
    <w:rsid w:val="00837F45"/>
    <w:pPr>
      <w:widowControl w:val="0"/>
      <w:shd w:val="clear" w:color="auto" w:fill="FFFFFF"/>
      <w:spacing w:after="540" w:line="240" w:lineRule="atLeast"/>
      <w:ind w:firstLine="0"/>
      <w:jc w:val="center"/>
    </w:pPr>
    <w:rPr>
      <w:b/>
      <w:bCs/>
      <w:szCs w:val="28"/>
    </w:rPr>
  </w:style>
  <w:style w:type="character" w:customStyle="1" w:styleId="Vnbnnidung695pt">
    <w:name w:val="Văn bản nội dung (6) + 9.5 pt"/>
    <w:rsid w:val="00837F45"/>
    <w:rPr>
      <w:rFonts w:ascii="Times New Roman" w:hAnsi="Times New Roman" w:cs="Times New Roman"/>
      <w:b/>
      <w:bCs/>
      <w:sz w:val="19"/>
      <w:szCs w:val="19"/>
      <w:u w:val="none"/>
    </w:rPr>
  </w:style>
  <w:style w:type="character" w:customStyle="1" w:styleId="Vnbnnidung16">
    <w:name w:val="Văn bản nội dung (16)_"/>
    <w:link w:val="Vnbnnidung160"/>
    <w:locked/>
    <w:rsid w:val="00837F45"/>
    <w:rPr>
      <w:rFonts w:ascii="Trebuchet MS" w:hAnsi="Trebuchet MS" w:cs="Trebuchet MS"/>
      <w:b/>
      <w:bCs/>
      <w:sz w:val="17"/>
      <w:szCs w:val="17"/>
      <w:shd w:val="clear" w:color="auto" w:fill="FFFFFF"/>
    </w:rPr>
  </w:style>
  <w:style w:type="paragraph" w:customStyle="1" w:styleId="Vnbnnidung160">
    <w:name w:val="Văn bản nội dung (16)"/>
    <w:basedOn w:val="Normal"/>
    <w:link w:val="Vnbnnidung16"/>
    <w:rsid w:val="00837F45"/>
    <w:pPr>
      <w:widowControl w:val="0"/>
      <w:shd w:val="clear" w:color="auto" w:fill="FFFFFF"/>
      <w:spacing w:after="360" w:line="240" w:lineRule="atLeast"/>
      <w:ind w:firstLine="0"/>
      <w:jc w:val="center"/>
    </w:pPr>
    <w:rPr>
      <w:rFonts w:ascii="Trebuchet MS" w:hAnsi="Trebuchet MS" w:cs="Trebuchet MS"/>
      <w:b/>
      <w:bCs/>
      <w:sz w:val="17"/>
      <w:szCs w:val="17"/>
    </w:rPr>
  </w:style>
  <w:style w:type="character" w:customStyle="1" w:styleId="Vnbnnidung29pt1">
    <w:name w:val="Văn bản nội dung (2) + 9 pt1"/>
    <w:aliases w:val="Giãn cách 1 pt,Văn bản nội dung (19) + 7.5 pt1,In nghiêng1,Văn bản nội dung (24) + Không in đậm,Văn bản nội dung (2) + 7 pt2,Văn bản nội dung (68) + Times New Roman,13 pt"/>
    <w:rsid w:val="00837F45"/>
    <w:rPr>
      <w:rFonts w:ascii="Times New Roman" w:hAnsi="Times New Roman" w:cs="Times New Roman"/>
      <w:spacing w:val="20"/>
      <w:sz w:val="18"/>
      <w:szCs w:val="18"/>
      <w:u w:val="none"/>
    </w:rPr>
  </w:style>
  <w:style w:type="character" w:customStyle="1" w:styleId="Vnbnnidung295pt">
    <w:name w:val="Văn bản nội dung (2) + 9.5 pt"/>
    <w:aliases w:val="In nghiêng,Giãn cách 0 pt4,Văn bản nội dung (17) + 9.5 pt,Văn bản nội dung (19) + 7 pt3,Tiêu đề #1 (2) + 16 pt,Văn bản nội dung (2) + 7 pt3"/>
    <w:rsid w:val="00837F45"/>
    <w:rPr>
      <w:rFonts w:ascii="Times New Roman" w:hAnsi="Times New Roman" w:cs="Times New Roman"/>
      <w:i/>
      <w:iCs/>
      <w:spacing w:val="-10"/>
      <w:sz w:val="19"/>
      <w:szCs w:val="19"/>
      <w:u w:val="none"/>
    </w:rPr>
  </w:style>
  <w:style w:type="character" w:customStyle="1" w:styleId="Vnbnnidung8">
    <w:name w:val="Văn bản nội dung (8)_"/>
    <w:link w:val="Vnbnnidung80"/>
    <w:locked/>
    <w:rsid w:val="00837F45"/>
    <w:rPr>
      <w:rFonts w:ascii="Times New Roman" w:hAnsi="Times New Roman"/>
      <w:spacing w:val="-10"/>
      <w:sz w:val="28"/>
      <w:szCs w:val="28"/>
      <w:shd w:val="clear" w:color="auto" w:fill="FFFFFF"/>
    </w:rPr>
  </w:style>
  <w:style w:type="paragraph" w:customStyle="1" w:styleId="Vnbnnidung80">
    <w:name w:val="Văn bản nội dung (8)"/>
    <w:basedOn w:val="Normal"/>
    <w:link w:val="Vnbnnidung8"/>
    <w:rsid w:val="00837F45"/>
    <w:pPr>
      <w:widowControl w:val="0"/>
      <w:shd w:val="clear" w:color="auto" w:fill="FFFFFF"/>
      <w:spacing w:after="540" w:line="240" w:lineRule="atLeast"/>
      <w:ind w:firstLine="0"/>
      <w:jc w:val="center"/>
    </w:pPr>
    <w:rPr>
      <w:spacing w:val="-10"/>
      <w:szCs w:val="28"/>
    </w:rPr>
  </w:style>
  <w:style w:type="character" w:customStyle="1" w:styleId="Vnbnnidung895pt">
    <w:name w:val="Văn bản nội dung (8) + 9.5 pt"/>
    <w:aliases w:val="Giãn cách 0 pt3,Mục lục (3) + Không in nghiêng"/>
    <w:rsid w:val="00837F45"/>
    <w:rPr>
      <w:rFonts w:ascii="Times New Roman" w:hAnsi="Times New Roman" w:cs="Times New Roman"/>
      <w:spacing w:val="0"/>
      <w:sz w:val="19"/>
      <w:szCs w:val="19"/>
      <w:u w:val="none"/>
    </w:rPr>
  </w:style>
  <w:style w:type="character" w:customStyle="1" w:styleId="Vnbnnidung17">
    <w:name w:val="Văn bản nội dung (17)_"/>
    <w:link w:val="Vnbnnidung170"/>
    <w:locked/>
    <w:rsid w:val="00837F45"/>
    <w:rPr>
      <w:rFonts w:ascii="Times New Roman" w:hAnsi="Times New Roman"/>
      <w:sz w:val="18"/>
      <w:szCs w:val="18"/>
      <w:shd w:val="clear" w:color="auto" w:fill="FFFFFF"/>
    </w:rPr>
  </w:style>
  <w:style w:type="paragraph" w:customStyle="1" w:styleId="Vnbnnidung170">
    <w:name w:val="Văn bản nội dung (17)"/>
    <w:basedOn w:val="Normal"/>
    <w:link w:val="Vnbnnidung17"/>
    <w:rsid w:val="00837F45"/>
    <w:pPr>
      <w:widowControl w:val="0"/>
      <w:shd w:val="clear" w:color="auto" w:fill="FFFFFF"/>
      <w:spacing w:after="360" w:line="240" w:lineRule="atLeast"/>
      <w:ind w:firstLine="0"/>
      <w:jc w:val="center"/>
    </w:pPr>
    <w:rPr>
      <w:sz w:val="18"/>
      <w:szCs w:val="18"/>
    </w:rPr>
  </w:style>
  <w:style w:type="character" w:customStyle="1" w:styleId="Vnbnnidung18">
    <w:name w:val="Văn bản nội dung (18)_"/>
    <w:link w:val="Vnbnnidung180"/>
    <w:locked/>
    <w:rsid w:val="00837F45"/>
    <w:rPr>
      <w:rFonts w:ascii="Times New Roman" w:hAnsi="Times New Roman"/>
      <w:sz w:val="19"/>
      <w:szCs w:val="19"/>
      <w:shd w:val="clear" w:color="auto" w:fill="FFFFFF"/>
    </w:rPr>
  </w:style>
  <w:style w:type="paragraph" w:customStyle="1" w:styleId="Vnbnnidung180">
    <w:name w:val="Văn bản nội dung (18)"/>
    <w:basedOn w:val="Normal"/>
    <w:link w:val="Vnbnnidung18"/>
    <w:rsid w:val="00837F45"/>
    <w:pPr>
      <w:widowControl w:val="0"/>
      <w:shd w:val="clear" w:color="auto" w:fill="FFFFFF"/>
      <w:spacing w:after="360" w:line="240" w:lineRule="atLeast"/>
      <w:ind w:firstLine="0"/>
      <w:jc w:val="center"/>
    </w:pPr>
    <w:rPr>
      <w:sz w:val="19"/>
      <w:szCs w:val="19"/>
    </w:rPr>
  </w:style>
  <w:style w:type="character" w:customStyle="1" w:styleId="Vnbnnidung214pt">
    <w:name w:val="Văn bản nội dung (2) + 14 pt"/>
    <w:aliases w:val="In đậm7"/>
    <w:rsid w:val="00837F45"/>
    <w:rPr>
      <w:rFonts w:ascii="Times New Roman" w:hAnsi="Times New Roman" w:cs="Times New Roman"/>
      <w:sz w:val="28"/>
      <w:szCs w:val="28"/>
      <w:u w:val="none"/>
    </w:rPr>
  </w:style>
  <w:style w:type="character" w:customStyle="1" w:styleId="Vnbnnidung19">
    <w:name w:val="Văn bản nội dung (19)_"/>
    <w:link w:val="Vnbnnidung190"/>
    <w:locked/>
    <w:rsid w:val="00837F45"/>
    <w:rPr>
      <w:rFonts w:ascii="Times New Roman" w:hAnsi="Times New Roman"/>
      <w:sz w:val="13"/>
      <w:szCs w:val="13"/>
      <w:shd w:val="clear" w:color="auto" w:fill="FFFFFF"/>
    </w:rPr>
  </w:style>
  <w:style w:type="paragraph" w:customStyle="1" w:styleId="Vnbnnidung190">
    <w:name w:val="Văn bản nội dung (19)"/>
    <w:basedOn w:val="Normal"/>
    <w:link w:val="Vnbnnidung19"/>
    <w:rsid w:val="00837F45"/>
    <w:pPr>
      <w:widowControl w:val="0"/>
      <w:shd w:val="clear" w:color="auto" w:fill="FFFFFF"/>
      <w:spacing w:after="240" w:line="240" w:lineRule="atLeast"/>
      <w:ind w:firstLine="0"/>
      <w:jc w:val="center"/>
    </w:pPr>
    <w:rPr>
      <w:sz w:val="13"/>
      <w:szCs w:val="13"/>
    </w:rPr>
  </w:style>
  <w:style w:type="character" w:customStyle="1" w:styleId="Vnbnnidung199pt">
    <w:name w:val="Văn bản nội dung (19) + 9 pt"/>
    <w:rsid w:val="00837F45"/>
    <w:rPr>
      <w:rFonts w:ascii="Times New Roman" w:hAnsi="Times New Roman" w:cs="Times New Roman"/>
      <w:sz w:val="18"/>
      <w:szCs w:val="18"/>
      <w:u w:val="none"/>
    </w:rPr>
  </w:style>
  <w:style w:type="character" w:customStyle="1" w:styleId="Vnbnnidung197pt">
    <w:name w:val="Văn bản nội dung (19) + 7 pt"/>
    <w:rsid w:val="00837F45"/>
    <w:rPr>
      <w:rFonts w:ascii="Times New Roman" w:hAnsi="Times New Roman" w:cs="Times New Roman"/>
      <w:sz w:val="14"/>
      <w:szCs w:val="14"/>
      <w:u w:val="none"/>
    </w:rPr>
  </w:style>
  <w:style w:type="character" w:customStyle="1" w:styleId="Vnbnnidung19Gincch1pt">
    <w:name w:val="Văn bản nội dung (19) + Giãn cách 1 pt"/>
    <w:rsid w:val="00837F45"/>
    <w:rPr>
      <w:rFonts w:ascii="Times New Roman" w:hAnsi="Times New Roman" w:cs="Times New Roman"/>
      <w:spacing w:val="20"/>
      <w:sz w:val="13"/>
      <w:szCs w:val="13"/>
      <w:u w:val="none"/>
    </w:rPr>
  </w:style>
  <w:style w:type="character" w:customStyle="1" w:styleId="Vnbnnidung200">
    <w:name w:val="Văn bản nội dung (20)_"/>
    <w:link w:val="Vnbnnidung201"/>
    <w:locked/>
    <w:rsid w:val="00837F45"/>
    <w:rPr>
      <w:rFonts w:ascii="Times New Roman" w:hAnsi="Times New Roman"/>
      <w:b/>
      <w:bCs/>
      <w:sz w:val="17"/>
      <w:szCs w:val="17"/>
      <w:shd w:val="clear" w:color="auto" w:fill="FFFFFF"/>
    </w:rPr>
  </w:style>
  <w:style w:type="paragraph" w:customStyle="1" w:styleId="Vnbnnidung201">
    <w:name w:val="Văn bản nội dung (20)"/>
    <w:basedOn w:val="Normal"/>
    <w:link w:val="Vnbnnidung200"/>
    <w:rsid w:val="00837F45"/>
    <w:pPr>
      <w:widowControl w:val="0"/>
      <w:shd w:val="clear" w:color="auto" w:fill="FFFFFF"/>
      <w:spacing w:after="360" w:line="240" w:lineRule="atLeast"/>
      <w:ind w:firstLine="0"/>
      <w:jc w:val="center"/>
    </w:pPr>
    <w:rPr>
      <w:b/>
      <w:bCs/>
      <w:sz w:val="17"/>
      <w:szCs w:val="17"/>
    </w:rPr>
  </w:style>
  <w:style w:type="character" w:customStyle="1" w:styleId="Vnbnnidung295pt2">
    <w:name w:val="Văn bản nội dung (2) + 9.5 pt2"/>
    <w:aliases w:val="In đậm,Giãn cách 0 pt2,Văn bản nội dung (19) + 7.5 pt,Văn bản nội dung (19) + 10 pt,In đậm4,Văn bản nội dung (38) + 11 pt,Văn bản nội dung (2) + 8.5 pt,Tiêu đề #2 (3) + Tahoma,8.5 pt"/>
    <w:rsid w:val="00837F45"/>
    <w:rPr>
      <w:rFonts w:ascii="Times New Roman" w:hAnsi="Times New Roman" w:cs="Times New Roman"/>
      <w:b/>
      <w:bCs/>
      <w:spacing w:val="-10"/>
      <w:sz w:val="19"/>
      <w:szCs w:val="19"/>
      <w:u w:val="none"/>
    </w:rPr>
  </w:style>
  <w:style w:type="character" w:customStyle="1" w:styleId="Vnbnnidung295pt1">
    <w:name w:val="Văn bản nội dung (2) + 9.5 pt1"/>
    <w:aliases w:val="In đậm1,Giãn cách 0 pt1,Văn bản nội dung (17) + 14 pt,Văn bản nội dung (19) + 10 pt1,In đậm3,Văn bản nội dung (19) + 7 pt1,Văn bản nội dung (48) + In nghiêng,Văn bản nội dung (32) + 6.5 pt,Văn bản nội dung (2) + 6 pt1,10 p"/>
    <w:rsid w:val="00837F45"/>
    <w:rPr>
      <w:rFonts w:ascii="Times New Roman" w:hAnsi="Times New Roman" w:cs="Times New Roman"/>
      <w:b/>
      <w:bCs/>
      <w:strike/>
      <w:spacing w:val="-10"/>
      <w:sz w:val="19"/>
      <w:szCs w:val="19"/>
      <w:u w:val="none"/>
    </w:rPr>
  </w:style>
  <w:style w:type="character" w:customStyle="1" w:styleId="Vnbnnidung21">
    <w:name w:val="Văn bản nội dung (21)_"/>
    <w:link w:val="Vnbnnidung210"/>
    <w:locked/>
    <w:rsid w:val="00837F45"/>
    <w:rPr>
      <w:rFonts w:ascii="Trebuchet MS" w:hAnsi="Trebuchet MS" w:cs="Trebuchet MS"/>
      <w:sz w:val="13"/>
      <w:szCs w:val="13"/>
      <w:shd w:val="clear" w:color="auto" w:fill="FFFFFF"/>
    </w:rPr>
  </w:style>
  <w:style w:type="paragraph" w:customStyle="1" w:styleId="Vnbnnidung210">
    <w:name w:val="Văn bản nội dung (21)"/>
    <w:basedOn w:val="Normal"/>
    <w:link w:val="Vnbnnidung21"/>
    <w:rsid w:val="00837F45"/>
    <w:pPr>
      <w:widowControl w:val="0"/>
      <w:shd w:val="clear" w:color="auto" w:fill="FFFFFF"/>
      <w:spacing w:after="240" w:line="240" w:lineRule="atLeast"/>
      <w:ind w:firstLine="0"/>
      <w:jc w:val="center"/>
    </w:pPr>
    <w:rPr>
      <w:rFonts w:ascii="Trebuchet MS" w:hAnsi="Trebuchet MS" w:cs="Trebuchet MS"/>
      <w:sz w:val="13"/>
      <w:szCs w:val="13"/>
    </w:rPr>
  </w:style>
  <w:style w:type="character" w:customStyle="1" w:styleId="Vnbnnidung22">
    <w:name w:val="Văn bản nội dung (22)_"/>
    <w:link w:val="Vnbnnidung220"/>
    <w:locked/>
    <w:rsid w:val="00837F45"/>
    <w:rPr>
      <w:rFonts w:ascii="Times New Roman" w:hAnsi="Times New Roman"/>
      <w:b/>
      <w:bCs/>
      <w:shd w:val="clear" w:color="auto" w:fill="FFFFFF"/>
    </w:rPr>
  </w:style>
  <w:style w:type="paragraph" w:customStyle="1" w:styleId="Vnbnnidung220">
    <w:name w:val="Văn bản nội dung (22)"/>
    <w:basedOn w:val="Normal"/>
    <w:link w:val="Vnbnnidung22"/>
    <w:rsid w:val="00837F45"/>
    <w:pPr>
      <w:widowControl w:val="0"/>
      <w:shd w:val="clear" w:color="auto" w:fill="FFFFFF"/>
      <w:spacing w:after="360" w:line="240" w:lineRule="atLeast"/>
      <w:ind w:firstLine="0"/>
      <w:jc w:val="center"/>
    </w:pPr>
    <w:rPr>
      <w:b/>
      <w:bCs/>
      <w:sz w:val="20"/>
      <w:szCs w:val="20"/>
    </w:rPr>
  </w:style>
  <w:style w:type="character" w:customStyle="1" w:styleId="Vnbnnidung15Khnginm">
    <w:name w:val="Văn bản nội dung (15) + Không in đậm"/>
    <w:basedOn w:val="Vnbnnidung15"/>
    <w:rsid w:val="00837F45"/>
    <w:rPr>
      <w:rFonts w:ascii="Times New Roman" w:hAnsi="Times New Roman"/>
      <w:b/>
      <w:bCs/>
      <w:sz w:val="18"/>
      <w:szCs w:val="18"/>
      <w:shd w:val="clear" w:color="auto" w:fill="FFFFFF"/>
    </w:rPr>
  </w:style>
  <w:style w:type="character" w:customStyle="1" w:styleId="Vnbnnidung23">
    <w:name w:val="Văn bản nội dung (23)_"/>
    <w:link w:val="Vnbnnidung230"/>
    <w:locked/>
    <w:rsid w:val="00837F45"/>
    <w:rPr>
      <w:rFonts w:ascii="Times New Roman" w:hAnsi="Times New Roman"/>
      <w:b/>
      <w:bCs/>
      <w:sz w:val="14"/>
      <w:szCs w:val="14"/>
      <w:shd w:val="clear" w:color="auto" w:fill="FFFFFF"/>
    </w:rPr>
  </w:style>
  <w:style w:type="paragraph" w:customStyle="1" w:styleId="Vnbnnidung230">
    <w:name w:val="Văn bản nội dung (23)"/>
    <w:basedOn w:val="Normal"/>
    <w:link w:val="Vnbnnidung23"/>
    <w:rsid w:val="00837F45"/>
    <w:pPr>
      <w:widowControl w:val="0"/>
      <w:shd w:val="clear" w:color="auto" w:fill="FFFFFF"/>
      <w:spacing w:before="300" w:after="60" w:line="240" w:lineRule="atLeast"/>
      <w:ind w:firstLine="0"/>
      <w:jc w:val="center"/>
    </w:pPr>
    <w:rPr>
      <w:b/>
      <w:bCs/>
      <w:sz w:val="14"/>
      <w:szCs w:val="14"/>
    </w:rPr>
  </w:style>
  <w:style w:type="character" w:customStyle="1" w:styleId="Vnbnnidung24">
    <w:name w:val="Văn bản nội dung (24)_"/>
    <w:link w:val="Vnbnnidung240"/>
    <w:locked/>
    <w:rsid w:val="00837F45"/>
    <w:rPr>
      <w:rFonts w:ascii="Times New Roman" w:hAnsi="Times New Roman"/>
      <w:b/>
      <w:bCs/>
      <w:sz w:val="19"/>
      <w:szCs w:val="19"/>
      <w:shd w:val="clear" w:color="auto" w:fill="FFFFFF"/>
    </w:rPr>
  </w:style>
  <w:style w:type="paragraph" w:customStyle="1" w:styleId="Vnbnnidung240">
    <w:name w:val="Văn bản nội dung (24)"/>
    <w:basedOn w:val="Normal"/>
    <w:link w:val="Vnbnnidung24"/>
    <w:rsid w:val="00837F45"/>
    <w:pPr>
      <w:widowControl w:val="0"/>
      <w:shd w:val="clear" w:color="auto" w:fill="FFFFFF"/>
      <w:spacing w:after="360" w:line="240" w:lineRule="atLeast"/>
      <w:ind w:firstLine="0"/>
      <w:jc w:val="center"/>
    </w:pPr>
    <w:rPr>
      <w:b/>
      <w:bCs/>
      <w:sz w:val="19"/>
      <w:szCs w:val="19"/>
    </w:rPr>
  </w:style>
  <w:style w:type="character" w:customStyle="1" w:styleId="Vnbnnidung25">
    <w:name w:val="Văn bản nội dung (25)_"/>
    <w:link w:val="Vnbnnidung250"/>
    <w:locked/>
    <w:rsid w:val="00837F45"/>
    <w:rPr>
      <w:rFonts w:ascii="Trebuchet MS" w:hAnsi="Trebuchet MS"/>
      <w:sz w:val="13"/>
      <w:szCs w:val="13"/>
      <w:shd w:val="clear" w:color="auto" w:fill="FFFFFF"/>
    </w:rPr>
  </w:style>
  <w:style w:type="paragraph" w:customStyle="1" w:styleId="Vnbnnidung250">
    <w:name w:val="Văn bản nội dung (25)"/>
    <w:basedOn w:val="Normal"/>
    <w:link w:val="Vnbnnidung25"/>
    <w:rsid w:val="00837F45"/>
    <w:pPr>
      <w:widowControl w:val="0"/>
      <w:shd w:val="clear" w:color="auto" w:fill="FFFFFF"/>
      <w:spacing w:after="240" w:line="240" w:lineRule="atLeast"/>
      <w:ind w:firstLine="0"/>
      <w:jc w:val="center"/>
    </w:pPr>
    <w:rPr>
      <w:rFonts w:ascii="Trebuchet MS" w:hAnsi="Trebuchet MS"/>
      <w:sz w:val="13"/>
      <w:szCs w:val="13"/>
    </w:rPr>
  </w:style>
  <w:style w:type="character" w:customStyle="1" w:styleId="Vnbnnidung26">
    <w:name w:val="Văn bản nội dung (26)_"/>
    <w:link w:val="Vnbnnidung260"/>
    <w:locked/>
    <w:rsid w:val="00837F45"/>
    <w:rPr>
      <w:rFonts w:ascii="Trebuchet MS" w:hAnsi="Trebuchet MS"/>
      <w:sz w:val="13"/>
      <w:szCs w:val="13"/>
      <w:shd w:val="clear" w:color="auto" w:fill="FFFFFF"/>
    </w:rPr>
  </w:style>
  <w:style w:type="paragraph" w:customStyle="1" w:styleId="Vnbnnidung260">
    <w:name w:val="Văn bản nội dung (26)"/>
    <w:basedOn w:val="Normal"/>
    <w:link w:val="Vnbnnidung26"/>
    <w:rsid w:val="00837F45"/>
    <w:pPr>
      <w:widowControl w:val="0"/>
      <w:shd w:val="clear" w:color="auto" w:fill="FFFFFF"/>
      <w:spacing w:after="240" w:line="240" w:lineRule="atLeast"/>
      <w:ind w:firstLine="0"/>
      <w:jc w:val="center"/>
    </w:pPr>
    <w:rPr>
      <w:rFonts w:ascii="Trebuchet MS" w:hAnsi="Trebuchet MS"/>
      <w:sz w:val="13"/>
      <w:szCs w:val="13"/>
    </w:rPr>
  </w:style>
  <w:style w:type="character" w:customStyle="1" w:styleId="Vnbnnidung27">
    <w:name w:val="Văn bản nội dung (27)_"/>
    <w:link w:val="Vnbnnidung270"/>
    <w:locked/>
    <w:rsid w:val="00837F45"/>
    <w:rPr>
      <w:i/>
      <w:iCs/>
      <w:sz w:val="16"/>
      <w:szCs w:val="16"/>
      <w:shd w:val="clear" w:color="auto" w:fill="FFFFFF"/>
    </w:rPr>
  </w:style>
  <w:style w:type="paragraph" w:customStyle="1" w:styleId="Vnbnnidung270">
    <w:name w:val="Văn bản nội dung (27)"/>
    <w:basedOn w:val="Normal"/>
    <w:link w:val="Vnbnnidung27"/>
    <w:rsid w:val="00837F45"/>
    <w:pPr>
      <w:widowControl w:val="0"/>
      <w:shd w:val="clear" w:color="auto" w:fill="FFFFFF"/>
      <w:spacing w:before="360" w:after="0" w:line="168" w:lineRule="exact"/>
      <w:ind w:firstLine="0"/>
    </w:pPr>
    <w:rPr>
      <w:rFonts w:ascii="Calibri" w:hAnsi="Calibri"/>
      <w:i/>
      <w:iCs/>
      <w:sz w:val="16"/>
      <w:szCs w:val="16"/>
    </w:rPr>
  </w:style>
  <w:style w:type="character" w:customStyle="1" w:styleId="Vnbnnidung17Chhoanh">
    <w:name w:val="Văn bản nội dung (17) + Chữ hoa nhỏ"/>
    <w:rsid w:val="00837F45"/>
    <w:rPr>
      <w:rFonts w:ascii="Times New Roman" w:hAnsi="Times New Roman" w:cs="Times New Roman"/>
      <w:smallCaps/>
      <w:sz w:val="18"/>
      <w:szCs w:val="18"/>
      <w:u w:val="none"/>
      <w:lang w:bidi="ar-SA"/>
    </w:rPr>
  </w:style>
  <w:style w:type="character" w:customStyle="1" w:styleId="Chthchnh">
    <w:name w:val="Chú thích ảnh_"/>
    <w:link w:val="Chthchnh0"/>
    <w:locked/>
    <w:rsid w:val="00837F45"/>
    <w:rPr>
      <w:sz w:val="18"/>
      <w:szCs w:val="18"/>
      <w:shd w:val="clear" w:color="auto" w:fill="FFFFFF"/>
    </w:rPr>
  </w:style>
  <w:style w:type="paragraph" w:customStyle="1" w:styleId="Chthchnh0">
    <w:name w:val="Chú thích ảnh"/>
    <w:basedOn w:val="Normal"/>
    <w:link w:val="Chthchnh"/>
    <w:rsid w:val="00837F45"/>
    <w:pPr>
      <w:widowControl w:val="0"/>
      <w:shd w:val="clear" w:color="auto" w:fill="FFFFFF"/>
      <w:spacing w:after="0" w:line="240" w:lineRule="atLeast"/>
      <w:ind w:firstLine="0"/>
      <w:jc w:val="left"/>
    </w:pPr>
    <w:rPr>
      <w:rFonts w:ascii="Calibri" w:hAnsi="Calibri"/>
      <w:sz w:val="18"/>
      <w:szCs w:val="18"/>
    </w:rPr>
  </w:style>
  <w:style w:type="character" w:customStyle="1" w:styleId="Vnbnnidung28">
    <w:name w:val="Văn bản nội dung (28)_"/>
    <w:link w:val="Vnbnnidung281"/>
    <w:locked/>
    <w:rsid w:val="00837F45"/>
    <w:rPr>
      <w:i/>
      <w:iCs/>
      <w:sz w:val="14"/>
      <w:szCs w:val="14"/>
      <w:shd w:val="clear" w:color="auto" w:fill="FFFFFF"/>
    </w:rPr>
  </w:style>
  <w:style w:type="paragraph" w:customStyle="1" w:styleId="Vnbnnidung281">
    <w:name w:val="Văn bản nội dung (28)1"/>
    <w:basedOn w:val="Normal"/>
    <w:link w:val="Vnbnnidung28"/>
    <w:rsid w:val="00837F45"/>
    <w:pPr>
      <w:widowControl w:val="0"/>
      <w:shd w:val="clear" w:color="auto" w:fill="FFFFFF"/>
      <w:spacing w:after="0" w:line="158" w:lineRule="exact"/>
      <w:ind w:firstLine="0"/>
      <w:jc w:val="right"/>
    </w:pPr>
    <w:rPr>
      <w:rFonts w:ascii="Calibri" w:hAnsi="Calibri"/>
      <w:i/>
      <w:iCs/>
      <w:sz w:val="14"/>
      <w:szCs w:val="14"/>
    </w:rPr>
  </w:style>
  <w:style w:type="character" w:customStyle="1" w:styleId="Vnbnnidung27pt">
    <w:name w:val="Văn bản nội dung (2) + 7 pt"/>
    <w:rsid w:val="00837F45"/>
    <w:rPr>
      <w:rFonts w:ascii="Times New Roman" w:hAnsi="Times New Roman" w:cs="Times New Roman"/>
      <w:sz w:val="14"/>
      <w:szCs w:val="14"/>
      <w:u w:val="none"/>
      <w:lang w:bidi="ar-SA"/>
    </w:rPr>
  </w:style>
  <w:style w:type="character" w:customStyle="1" w:styleId="Vnbnnidung29">
    <w:name w:val="Văn bản nội dung (29)_"/>
    <w:link w:val="Vnbnnidung290"/>
    <w:locked/>
    <w:rsid w:val="00837F45"/>
    <w:rPr>
      <w:rFonts w:ascii="Microsoft Sans Serif" w:hAnsi="Microsoft Sans Serif"/>
      <w:sz w:val="14"/>
      <w:szCs w:val="14"/>
      <w:shd w:val="clear" w:color="auto" w:fill="FFFFFF"/>
    </w:rPr>
  </w:style>
  <w:style w:type="paragraph" w:customStyle="1" w:styleId="Vnbnnidung290">
    <w:name w:val="Văn bản nội dung (29)"/>
    <w:basedOn w:val="Normal"/>
    <w:link w:val="Vnbnnidung29"/>
    <w:rsid w:val="00837F45"/>
    <w:pPr>
      <w:widowControl w:val="0"/>
      <w:shd w:val="clear" w:color="auto" w:fill="FFFFFF"/>
      <w:spacing w:after="300" w:line="240" w:lineRule="atLeast"/>
      <w:ind w:firstLine="0"/>
      <w:jc w:val="center"/>
    </w:pPr>
    <w:rPr>
      <w:rFonts w:ascii="Microsoft Sans Serif" w:hAnsi="Microsoft Sans Serif"/>
      <w:sz w:val="14"/>
      <w:szCs w:val="14"/>
    </w:rPr>
  </w:style>
  <w:style w:type="character" w:customStyle="1" w:styleId="Vnbnnidung300">
    <w:name w:val="Văn bản nội dung (30)_"/>
    <w:link w:val="Vnbnnidung301"/>
    <w:locked/>
    <w:rsid w:val="00837F45"/>
    <w:rPr>
      <w:sz w:val="14"/>
      <w:szCs w:val="14"/>
      <w:shd w:val="clear" w:color="auto" w:fill="FFFFFF"/>
    </w:rPr>
  </w:style>
  <w:style w:type="paragraph" w:customStyle="1" w:styleId="Vnbnnidung301">
    <w:name w:val="Văn bản nội dung (30)"/>
    <w:basedOn w:val="Normal"/>
    <w:link w:val="Vnbnnidung300"/>
    <w:rsid w:val="00837F45"/>
    <w:pPr>
      <w:widowControl w:val="0"/>
      <w:shd w:val="clear" w:color="auto" w:fill="FFFFFF"/>
      <w:spacing w:before="300" w:after="60" w:line="240" w:lineRule="atLeast"/>
      <w:ind w:firstLine="0"/>
      <w:jc w:val="right"/>
    </w:pPr>
    <w:rPr>
      <w:rFonts w:ascii="Calibri" w:hAnsi="Calibri"/>
      <w:sz w:val="14"/>
      <w:szCs w:val="14"/>
    </w:rPr>
  </w:style>
  <w:style w:type="character" w:customStyle="1" w:styleId="Vnbnnidung28Khnginnghing">
    <w:name w:val="Văn bản nội dung (28) + Không in nghiêng"/>
    <w:basedOn w:val="Vnbnnidung28"/>
    <w:rsid w:val="00837F45"/>
    <w:rPr>
      <w:i/>
      <w:iCs/>
      <w:sz w:val="14"/>
      <w:szCs w:val="14"/>
      <w:shd w:val="clear" w:color="auto" w:fill="FFFFFF"/>
    </w:rPr>
  </w:style>
  <w:style w:type="character" w:customStyle="1" w:styleId="Vnbnnidung31">
    <w:name w:val="Văn bản nội dung (31)_"/>
    <w:link w:val="Vnbnnidung310"/>
    <w:locked/>
    <w:rsid w:val="00837F45"/>
    <w:rPr>
      <w:sz w:val="11"/>
      <w:szCs w:val="11"/>
      <w:shd w:val="clear" w:color="auto" w:fill="FFFFFF"/>
    </w:rPr>
  </w:style>
  <w:style w:type="paragraph" w:customStyle="1" w:styleId="Vnbnnidung310">
    <w:name w:val="Văn bản nội dung (31)"/>
    <w:basedOn w:val="Normal"/>
    <w:link w:val="Vnbnnidung31"/>
    <w:rsid w:val="00837F45"/>
    <w:pPr>
      <w:widowControl w:val="0"/>
      <w:shd w:val="clear" w:color="auto" w:fill="FFFFFF"/>
      <w:spacing w:after="0" w:line="127" w:lineRule="exact"/>
      <w:ind w:firstLine="0"/>
    </w:pPr>
    <w:rPr>
      <w:rFonts w:ascii="Calibri" w:hAnsi="Calibri"/>
      <w:sz w:val="11"/>
      <w:szCs w:val="11"/>
    </w:rPr>
  </w:style>
  <w:style w:type="character" w:customStyle="1" w:styleId="Vnbnnidung316pt">
    <w:name w:val="Văn bản nội dung (31) + 6 pt"/>
    <w:aliases w:val="In nghiêng5"/>
    <w:rsid w:val="00837F45"/>
    <w:rPr>
      <w:i/>
      <w:iCs/>
      <w:sz w:val="12"/>
      <w:szCs w:val="12"/>
      <w:lang w:bidi="ar-SA"/>
    </w:rPr>
  </w:style>
  <w:style w:type="character" w:customStyle="1" w:styleId="Vnbnnidung32">
    <w:name w:val="Văn bản nội dung (32)_"/>
    <w:link w:val="Vnbnnidung320"/>
    <w:locked/>
    <w:rsid w:val="00837F45"/>
    <w:rPr>
      <w:i/>
      <w:iCs/>
      <w:spacing w:val="-10"/>
      <w:sz w:val="18"/>
      <w:szCs w:val="18"/>
      <w:shd w:val="clear" w:color="auto" w:fill="FFFFFF"/>
    </w:rPr>
  </w:style>
  <w:style w:type="paragraph" w:customStyle="1" w:styleId="Vnbnnidung320">
    <w:name w:val="Văn bản nội dung (32)"/>
    <w:basedOn w:val="Normal"/>
    <w:link w:val="Vnbnnidung32"/>
    <w:rsid w:val="00837F45"/>
    <w:pPr>
      <w:widowControl w:val="0"/>
      <w:shd w:val="clear" w:color="auto" w:fill="FFFFFF"/>
      <w:spacing w:before="360" w:after="0" w:line="252" w:lineRule="exact"/>
      <w:ind w:firstLine="0"/>
    </w:pPr>
    <w:rPr>
      <w:rFonts w:ascii="Calibri" w:hAnsi="Calibri"/>
      <w:i/>
      <w:iCs/>
      <w:spacing w:val="-10"/>
      <w:sz w:val="18"/>
      <w:szCs w:val="18"/>
    </w:rPr>
  </w:style>
  <w:style w:type="character" w:customStyle="1" w:styleId="Tiu2">
    <w:name w:val="Tiêu đề #2_"/>
    <w:link w:val="Tiu20"/>
    <w:locked/>
    <w:rsid w:val="00837F45"/>
    <w:rPr>
      <w:b/>
      <w:bCs/>
      <w:sz w:val="17"/>
      <w:szCs w:val="17"/>
      <w:shd w:val="clear" w:color="auto" w:fill="FFFFFF"/>
    </w:rPr>
  </w:style>
  <w:style w:type="paragraph" w:customStyle="1" w:styleId="Tiu20">
    <w:name w:val="Tiêu đề #2"/>
    <w:basedOn w:val="Normal"/>
    <w:link w:val="Tiu2"/>
    <w:rsid w:val="00837F45"/>
    <w:pPr>
      <w:widowControl w:val="0"/>
      <w:shd w:val="clear" w:color="auto" w:fill="FFFFFF"/>
      <w:spacing w:after="0" w:line="252" w:lineRule="exact"/>
      <w:ind w:firstLine="0"/>
      <w:outlineLvl w:val="1"/>
    </w:pPr>
    <w:rPr>
      <w:rFonts w:ascii="Calibri" w:hAnsi="Calibri"/>
      <w:b/>
      <w:bCs/>
      <w:sz w:val="17"/>
      <w:szCs w:val="17"/>
    </w:rPr>
  </w:style>
  <w:style w:type="character" w:customStyle="1" w:styleId="Tiu2Khnginm">
    <w:name w:val="Tiêu đề #2 + Không in đậm"/>
    <w:aliases w:val="In nghiêng4,Văn bản nội dung (2) + 6.5 pt1"/>
    <w:rsid w:val="00837F45"/>
    <w:rPr>
      <w:b/>
      <w:bCs/>
      <w:i/>
      <w:iCs/>
      <w:spacing w:val="0"/>
      <w:sz w:val="17"/>
      <w:szCs w:val="17"/>
      <w:lang w:bidi="ar-SA"/>
    </w:rPr>
  </w:style>
  <w:style w:type="character" w:customStyle="1" w:styleId="Vnbnnidung32Khnginnghing">
    <w:name w:val="Văn bản nội dung (32) + Không in nghiêng"/>
    <w:aliases w:val="Giãn cách 0 pt6"/>
    <w:rsid w:val="00837F45"/>
    <w:rPr>
      <w:i/>
      <w:iCs/>
      <w:spacing w:val="0"/>
      <w:sz w:val="18"/>
      <w:szCs w:val="18"/>
      <w:lang w:bidi="ar-SA"/>
    </w:rPr>
  </w:style>
  <w:style w:type="character" w:customStyle="1" w:styleId="Vnbnnidung33">
    <w:name w:val="Văn bản nội dung (33)_"/>
    <w:link w:val="Vnbnnidung330"/>
    <w:locked/>
    <w:rsid w:val="00837F45"/>
    <w:rPr>
      <w:sz w:val="14"/>
      <w:szCs w:val="14"/>
      <w:shd w:val="clear" w:color="auto" w:fill="FFFFFF"/>
    </w:rPr>
  </w:style>
  <w:style w:type="paragraph" w:customStyle="1" w:styleId="Vnbnnidung330">
    <w:name w:val="Văn bản nội dung (33)"/>
    <w:basedOn w:val="Normal"/>
    <w:link w:val="Vnbnnidung33"/>
    <w:rsid w:val="00837F45"/>
    <w:pPr>
      <w:widowControl w:val="0"/>
      <w:shd w:val="clear" w:color="auto" w:fill="FFFFFF"/>
      <w:spacing w:before="300" w:after="0" w:line="240" w:lineRule="atLeast"/>
      <w:ind w:firstLine="0"/>
    </w:pPr>
    <w:rPr>
      <w:rFonts w:ascii="Calibri" w:hAnsi="Calibri"/>
      <w:sz w:val="14"/>
      <w:szCs w:val="14"/>
    </w:rPr>
  </w:style>
  <w:style w:type="character" w:customStyle="1" w:styleId="Vnbnnidung34">
    <w:name w:val="Văn bản nội dung (34)_"/>
    <w:link w:val="Vnbnnidung340"/>
    <w:locked/>
    <w:rsid w:val="00837F45"/>
    <w:rPr>
      <w:rFonts w:ascii="Microsoft Sans Serif" w:hAnsi="Microsoft Sans Serif"/>
      <w:sz w:val="13"/>
      <w:szCs w:val="13"/>
      <w:shd w:val="clear" w:color="auto" w:fill="FFFFFF"/>
    </w:rPr>
  </w:style>
  <w:style w:type="paragraph" w:customStyle="1" w:styleId="Vnbnnidung340">
    <w:name w:val="Văn bản nội dung (34)"/>
    <w:basedOn w:val="Normal"/>
    <w:link w:val="Vnbnnidung34"/>
    <w:rsid w:val="00837F45"/>
    <w:pPr>
      <w:widowControl w:val="0"/>
      <w:shd w:val="clear" w:color="auto" w:fill="FFFFFF"/>
      <w:spacing w:after="300" w:line="240" w:lineRule="atLeast"/>
      <w:ind w:firstLine="0"/>
      <w:jc w:val="center"/>
    </w:pPr>
    <w:rPr>
      <w:rFonts w:ascii="Microsoft Sans Serif" w:hAnsi="Microsoft Sans Serif"/>
      <w:sz w:val="13"/>
      <w:szCs w:val="13"/>
    </w:rPr>
  </w:style>
  <w:style w:type="character" w:customStyle="1" w:styleId="Vnbnnidung35">
    <w:name w:val="Văn bản nội dung (35)_"/>
    <w:link w:val="Vnbnnidung350"/>
    <w:locked/>
    <w:rsid w:val="00837F45"/>
    <w:rPr>
      <w:i/>
      <w:iCs/>
      <w:sz w:val="12"/>
      <w:szCs w:val="12"/>
      <w:shd w:val="clear" w:color="auto" w:fill="FFFFFF"/>
    </w:rPr>
  </w:style>
  <w:style w:type="paragraph" w:customStyle="1" w:styleId="Vnbnnidung350">
    <w:name w:val="Văn bản nội dung (35)"/>
    <w:basedOn w:val="Normal"/>
    <w:link w:val="Vnbnnidung35"/>
    <w:rsid w:val="00837F45"/>
    <w:pPr>
      <w:widowControl w:val="0"/>
      <w:shd w:val="clear" w:color="auto" w:fill="FFFFFF"/>
      <w:spacing w:after="0" w:line="127" w:lineRule="exact"/>
      <w:ind w:firstLine="0"/>
    </w:pPr>
    <w:rPr>
      <w:rFonts w:ascii="Calibri" w:hAnsi="Calibri"/>
      <w:i/>
      <w:iCs/>
      <w:sz w:val="12"/>
      <w:szCs w:val="12"/>
    </w:rPr>
  </w:style>
  <w:style w:type="character" w:customStyle="1" w:styleId="Vnbnnidung36">
    <w:name w:val="Văn bản nội dung (36)_"/>
    <w:link w:val="Vnbnnidung360"/>
    <w:locked/>
    <w:rsid w:val="00837F45"/>
    <w:rPr>
      <w:sz w:val="11"/>
      <w:szCs w:val="11"/>
      <w:shd w:val="clear" w:color="auto" w:fill="FFFFFF"/>
    </w:rPr>
  </w:style>
  <w:style w:type="paragraph" w:customStyle="1" w:styleId="Vnbnnidung360">
    <w:name w:val="Văn bản nội dung (36)"/>
    <w:basedOn w:val="Normal"/>
    <w:link w:val="Vnbnnidung36"/>
    <w:rsid w:val="00837F45"/>
    <w:pPr>
      <w:widowControl w:val="0"/>
      <w:shd w:val="clear" w:color="auto" w:fill="FFFFFF"/>
      <w:spacing w:after="0" w:line="127" w:lineRule="exact"/>
      <w:ind w:firstLine="0"/>
    </w:pPr>
    <w:rPr>
      <w:rFonts w:ascii="Calibri" w:hAnsi="Calibri"/>
      <w:sz w:val="11"/>
      <w:szCs w:val="11"/>
    </w:rPr>
  </w:style>
  <w:style w:type="character" w:customStyle="1" w:styleId="Ghichcuitrang">
    <w:name w:val="Ghi chú cuối trang_"/>
    <w:link w:val="Ghichcuitrang0"/>
    <w:locked/>
    <w:rsid w:val="00837F45"/>
    <w:rPr>
      <w:sz w:val="14"/>
      <w:szCs w:val="14"/>
      <w:shd w:val="clear" w:color="auto" w:fill="FFFFFF"/>
    </w:rPr>
  </w:style>
  <w:style w:type="paragraph" w:customStyle="1" w:styleId="Ghichcuitrang0">
    <w:name w:val="Ghi chú cuối trang"/>
    <w:basedOn w:val="Normal"/>
    <w:link w:val="Ghichcuitrang"/>
    <w:rsid w:val="00837F45"/>
    <w:pPr>
      <w:widowControl w:val="0"/>
      <w:shd w:val="clear" w:color="auto" w:fill="FFFFFF"/>
      <w:spacing w:after="0" w:line="137" w:lineRule="exact"/>
      <w:ind w:firstLine="0"/>
    </w:pPr>
    <w:rPr>
      <w:rFonts w:ascii="Calibri" w:hAnsi="Calibri"/>
      <w:sz w:val="14"/>
      <w:szCs w:val="14"/>
    </w:rPr>
  </w:style>
  <w:style w:type="character" w:customStyle="1" w:styleId="GhichcuitrangInnghing">
    <w:name w:val="Ghi chú cuối trang + In nghiêng"/>
    <w:rsid w:val="00837F45"/>
    <w:rPr>
      <w:i/>
      <w:iCs/>
      <w:sz w:val="14"/>
      <w:szCs w:val="14"/>
      <w:lang w:bidi="ar-SA"/>
    </w:rPr>
  </w:style>
  <w:style w:type="character" w:customStyle="1" w:styleId="Vnbnnidung37">
    <w:name w:val="Văn bản nội dung (37)_"/>
    <w:link w:val="Vnbnnidung370"/>
    <w:locked/>
    <w:rsid w:val="00837F45"/>
    <w:rPr>
      <w:rFonts w:ascii="Microsoft Sans Serif" w:hAnsi="Microsoft Sans Serif"/>
      <w:sz w:val="12"/>
      <w:szCs w:val="12"/>
      <w:shd w:val="clear" w:color="auto" w:fill="FFFFFF"/>
    </w:rPr>
  </w:style>
  <w:style w:type="paragraph" w:customStyle="1" w:styleId="Vnbnnidung370">
    <w:name w:val="Văn bản nội dung (37)"/>
    <w:basedOn w:val="Normal"/>
    <w:link w:val="Vnbnnidung37"/>
    <w:rsid w:val="00837F45"/>
    <w:pPr>
      <w:widowControl w:val="0"/>
      <w:shd w:val="clear" w:color="auto" w:fill="FFFFFF"/>
      <w:spacing w:after="540" w:line="240" w:lineRule="atLeast"/>
      <w:ind w:firstLine="0"/>
      <w:jc w:val="center"/>
    </w:pPr>
    <w:rPr>
      <w:rFonts w:ascii="Microsoft Sans Serif" w:hAnsi="Microsoft Sans Serif"/>
      <w:sz w:val="12"/>
      <w:szCs w:val="12"/>
    </w:rPr>
  </w:style>
  <w:style w:type="character" w:customStyle="1" w:styleId="Vnbnnidung36Innghing">
    <w:name w:val="Văn bản nội dung (36) + In nghiêng"/>
    <w:rsid w:val="00837F45"/>
    <w:rPr>
      <w:i/>
      <w:iCs/>
      <w:sz w:val="11"/>
      <w:szCs w:val="11"/>
      <w:lang w:bidi="ar-SA"/>
    </w:rPr>
  </w:style>
  <w:style w:type="character" w:customStyle="1" w:styleId="Tiu1">
    <w:name w:val="Tiêu đề #1_"/>
    <w:link w:val="Tiu10"/>
    <w:locked/>
    <w:rsid w:val="00837F45"/>
    <w:rPr>
      <w:sz w:val="18"/>
      <w:szCs w:val="18"/>
      <w:shd w:val="clear" w:color="auto" w:fill="FFFFFF"/>
    </w:rPr>
  </w:style>
  <w:style w:type="paragraph" w:customStyle="1" w:styleId="Tiu10">
    <w:name w:val="Tiêu đề #1"/>
    <w:basedOn w:val="Normal"/>
    <w:link w:val="Tiu1"/>
    <w:rsid w:val="00837F45"/>
    <w:pPr>
      <w:widowControl w:val="0"/>
      <w:shd w:val="clear" w:color="auto" w:fill="FFFFFF"/>
      <w:spacing w:before="180" w:after="360" w:line="240" w:lineRule="atLeast"/>
      <w:ind w:firstLine="0"/>
      <w:outlineLvl w:val="0"/>
    </w:pPr>
    <w:rPr>
      <w:rFonts w:ascii="Calibri" w:hAnsi="Calibri"/>
      <w:sz w:val="18"/>
      <w:szCs w:val="18"/>
    </w:rPr>
  </w:style>
  <w:style w:type="character" w:customStyle="1" w:styleId="Tiu1Innghing">
    <w:name w:val="Tiêu đề #1 + In nghiêng"/>
    <w:aliases w:val="Giãn cách 0 pt5"/>
    <w:rsid w:val="00837F45"/>
    <w:rPr>
      <w:i/>
      <w:iCs/>
      <w:spacing w:val="-10"/>
      <w:sz w:val="18"/>
      <w:szCs w:val="18"/>
      <w:lang w:bidi="ar-SA"/>
    </w:rPr>
  </w:style>
  <w:style w:type="character" w:customStyle="1" w:styleId="Vnbnnidung209pt">
    <w:name w:val="Văn bản nội dung (20) + 9 pt"/>
    <w:aliases w:val="Không in đậm,Văn bản nội dung (51) + 6.5 pt"/>
    <w:rsid w:val="00837F45"/>
    <w:rPr>
      <w:rFonts w:ascii="Times New Roman" w:hAnsi="Times New Roman" w:cs="Times New Roman"/>
      <w:b/>
      <w:bCs/>
      <w:sz w:val="18"/>
      <w:szCs w:val="18"/>
      <w:u w:val="none"/>
      <w:lang w:bidi="ar-SA"/>
    </w:rPr>
  </w:style>
  <w:style w:type="character" w:customStyle="1" w:styleId="Vnbnnidung20FrankRuehl">
    <w:name w:val="Văn bản nội dung (20) + FrankRuehl"/>
    <w:aliases w:val="14 pt,Không in đậm2"/>
    <w:rsid w:val="00837F45"/>
    <w:rPr>
      <w:rFonts w:ascii="FrankRuehl" w:hAnsi="Times New Roman" w:cs="FrankRuehl"/>
      <w:b/>
      <w:bCs/>
      <w:spacing w:val="0"/>
      <w:sz w:val="28"/>
      <w:szCs w:val="28"/>
      <w:u w:val="none"/>
      <w:lang w:bidi="he-IL"/>
    </w:rPr>
  </w:style>
  <w:style w:type="character" w:customStyle="1" w:styleId="Vnbnnidung38">
    <w:name w:val="Văn bản nội dung (38)_"/>
    <w:link w:val="Vnbnnidung380"/>
    <w:locked/>
    <w:rsid w:val="00837F45"/>
    <w:rPr>
      <w:sz w:val="14"/>
      <w:szCs w:val="14"/>
      <w:shd w:val="clear" w:color="auto" w:fill="FFFFFF"/>
    </w:rPr>
  </w:style>
  <w:style w:type="paragraph" w:customStyle="1" w:styleId="Vnbnnidung380">
    <w:name w:val="Văn bản nội dung (38)"/>
    <w:basedOn w:val="Normal"/>
    <w:link w:val="Vnbnnidung38"/>
    <w:rsid w:val="00837F45"/>
    <w:pPr>
      <w:widowControl w:val="0"/>
      <w:shd w:val="clear" w:color="auto" w:fill="FFFFFF"/>
      <w:spacing w:after="240" w:line="240" w:lineRule="atLeast"/>
      <w:ind w:firstLine="0"/>
      <w:jc w:val="center"/>
    </w:pPr>
    <w:rPr>
      <w:rFonts w:ascii="Calibri" w:hAnsi="Calibri"/>
      <w:sz w:val="14"/>
      <w:szCs w:val="14"/>
    </w:rPr>
  </w:style>
  <w:style w:type="character" w:customStyle="1" w:styleId="Vnbnnidung39">
    <w:name w:val="Văn bản nội dung (39)_"/>
    <w:link w:val="Vnbnnidung390"/>
    <w:locked/>
    <w:rsid w:val="00837F45"/>
    <w:rPr>
      <w:sz w:val="14"/>
      <w:szCs w:val="14"/>
      <w:shd w:val="clear" w:color="auto" w:fill="FFFFFF"/>
    </w:rPr>
  </w:style>
  <w:style w:type="paragraph" w:customStyle="1" w:styleId="Vnbnnidung390">
    <w:name w:val="Văn bản nội dung (39)"/>
    <w:basedOn w:val="Normal"/>
    <w:link w:val="Vnbnnidung39"/>
    <w:rsid w:val="00837F45"/>
    <w:pPr>
      <w:widowControl w:val="0"/>
      <w:shd w:val="clear" w:color="auto" w:fill="FFFFFF"/>
      <w:spacing w:after="240" w:line="240" w:lineRule="atLeast"/>
      <w:ind w:firstLine="0"/>
      <w:jc w:val="center"/>
    </w:pPr>
    <w:rPr>
      <w:rFonts w:ascii="Calibri" w:hAnsi="Calibri"/>
      <w:sz w:val="14"/>
      <w:szCs w:val="14"/>
    </w:rPr>
  </w:style>
  <w:style w:type="character" w:customStyle="1" w:styleId="Chthchbng">
    <w:name w:val="Chú thích bảng_"/>
    <w:link w:val="Chthchbng0"/>
    <w:locked/>
    <w:rsid w:val="00837F45"/>
    <w:rPr>
      <w:i/>
      <w:iCs/>
      <w:sz w:val="14"/>
      <w:szCs w:val="14"/>
      <w:shd w:val="clear" w:color="auto" w:fill="FFFFFF"/>
    </w:rPr>
  </w:style>
  <w:style w:type="paragraph" w:customStyle="1" w:styleId="Chthchbng0">
    <w:name w:val="Chú thích bảng"/>
    <w:basedOn w:val="Normal"/>
    <w:link w:val="Chthchbng"/>
    <w:rsid w:val="00837F45"/>
    <w:pPr>
      <w:widowControl w:val="0"/>
      <w:shd w:val="clear" w:color="auto" w:fill="FFFFFF"/>
      <w:spacing w:after="0" w:line="240" w:lineRule="atLeast"/>
      <w:ind w:firstLine="0"/>
      <w:jc w:val="left"/>
    </w:pPr>
    <w:rPr>
      <w:rFonts w:ascii="Calibri" w:hAnsi="Calibri"/>
      <w:i/>
      <w:iCs/>
      <w:sz w:val="14"/>
      <w:szCs w:val="14"/>
    </w:rPr>
  </w:style>
  <w:style w:type="character" w:customStyle="1" w:styleId="Vnbnnidung40">
    <w:name w:val="Văn bản nội dung (40)_"/>
    <w:link w:val="Vnbnnidung400"/>
    <w:locked/>
    <w:rsid w:val="00837F45"/>
    <w:rPr>
      <w:sz w:val="19"/>
      <w:szCs w:val="19"/>
      <w:shd w:val="clear" w:color="auto" w:fill="FFFFFF"/>
    </w:rPr>
  </w:style>
  <w:style w:type="paragraph" w:customStyle="1" w:styleId="Vnbnnidung400">
    <w:name w:val="Văn bản nội dung (40)"/>
    <w:basedOn w:val="Normal"/>
    <w:link w:val="Vnbnnidung40"/>
    <w:rsid w:val="00837F45"/>
    <w:pPr>
      <w:widowControl w:val="0"/>
      <w:shd w:val="clear" w:color="auto" w:fill="FFFFFF"/>
      <w:spacing w:after="0" w:line="240" w:lineRule="atLeast"/>
      <w:ind w:firstLine="0"/>
      <w:jc w:val="left"/>
    </w:pPr>
    <w:rPr>
      <w:rFonts w:ascii="Calibri" w:hAnsi="Calibri"/>
      <w:sz w:val="19"/>
      <w:szCs w:val="19"/>
    </w:rPr>
  </w:style>
  <w:style w:type="character" w:customStyle="1" w:styleId="Vnbnnidung207pt">
    <w:name w:val="Văn bản nội dung (20) + 7 pt"/>
    <w:aliases w:val="Không in đậm1"/>
    <w:rsid w:val="00837F45"/>
    <w:rPr>
      <w:rFonts w:ascii="Times New Roman" w:hAnsi="Times New Roman" w:cs="Times New Roman"/>
      <w:b/>
      <w:bCs/>
      <w:sz w:val="14"/>
      <w:szCs w:val="14"/>
      <w:u w:val="none"/>
      <w:lang w:bidi="ar-SA"/>
    </w:rPr>
  </w:style>
  <w:style w:type="character" w:customStyle="1" w:styleId="Vnbnnidung366pt">
    <w:name w:val="Văn bản nội dung (36) + 6 pt"/>
    <w:aliases w:val="In nghiêng3,Văn bản nội dung (31) + 7.5 pt"/>
    <w:rsid w:val="00837F45"/>
    <w:rPr>
      <w:i/>
      <w:iCs/>
      <w:sz w:val="12"/>
      <w:szCs w:val="12"/>
      <w:lang w:bidi="ar-SA"/>
    </w:rPr>
  </w:style>
  <w:style w:type="character" w:customStyle="1" w:styleId="Vnbnnidung41">
    <w:name w:val="Văn bản nội dung (41)_"/>
    <w:link w:val="Vnbnnidung410"/>
    <w:locked/>
    <w:rsid w:val="00837F45"/>
    <w:rPr>
      <w:sz w:val="14"/>
      <w:szCs w:val="14"/>
      <w:shd w:val="clear" w:color="auto" w:fill="FFFFFF"/>
    </w:rPr>
  </w:style>
  <w:style w:type="paragraph" w:customStyle="1" w:styleId="Vnbnnidung410">
    <w:name w:val="Văn bản nội dung (41)"/>
    <w:basedOn w:val="Normal"/>
    <w:link w:val="Vnbnnidung41"/>
    <w:rsid w:val="00837F45"/>
    <w:pPr>
      <w:widowControl w:val="0"/>
      <w:shd w:val="clear" w:color="auto" w:fill="FFFFFF"/>
      <w:spacing w:after="240" w:line="240" w:lineRule="atLeast"/>
      <w:ind w:firstLine="0"/>
      <w:jc w:val="center"/>
    </w:pPr>
    <w:rPr>
      <w:rFonts w:ascii="Calibri" w:hAnsi="Calibri"/>
      <w:sz w:val="14"/>
      <w:szCs w:val="14"/>
    </w:rPr>
  </w:style>
  <w:style w:type="character" w:customStyle="1" w:styleId="Vnbnnidung196pt">
    <w:name w:val="Văn bản nội dung (19) + 6 pt"/>
    <w:aliases w:val="In nghiêng2,Văn bản nội dung (31) + 6.5 pt"/>
    <w:rsid w:val="00837F45"/>
    <w:rPr>
      <w:rFonts w:ascii="Times New Roman" w:hAnsi="Times New Roman" w:cs="Times New Roman"/>
      <w:i/>
      <w:iCs/>
      <w:sz w:val="12"/>
      <w:szCs w:val="12"/>
      <w:u w:val="none"/>
      <w:lang w:bidi="ar-SA"/>
    </w:rPr>
  </w:style>
  <w:style w:type="character" w:customStyle="1" w:styleId="Vnbnnidung196pt2">
    <w:name w:val="Văn bản nội dung (19) + 6 pt2"/>
    <w:rsid w:val="00837F45"/>
    <w:rPr>
      <w:rFonts w:ascii="Times New Roman" w:hAnsi="Times New Roman" w:cs="Times New Roman"/>
      <w:noProof/>
      <w:sz w:val="12"/>
      <w:szCs w:val="12"/>
      <w:u w:val="none"/>
      <w:lang w:bidi="ar-SA"/>
    </w:rPr>
  </w:style>
  <w:style w:type="character" w:customStyle="1" w:styleId="Vnbnnidung2855pt">
    <w:name w:val="Văn bản nội dung (28) + 5.5 pt"/>
    <w:aliases w:val="Không in nghiêng1,Văn bản nội dung (49) + 6 pt,Văn bản nội dung (28) + 9.5 pt,Tỉ lệ 30%"/>
    <w:rsid w:val="00837F45"/>
    <w:rPr>
      <w:i/>
      <w:iCs/>
      <w:sz w:val="11"/>
      <w:szCs w:val="11"/>
      <w:lang w:bidi="ar-SA"/>
    </w:rPr>
  </w:style>
  <w:style w:type="character" w:customStyle="1" w:styleId="Vnbnnidung196pt1">
    <w:name w:val="Văn bản nội dung (19) + 6 pt1"/>
    <w:rsid w:val="00837F45"/>
    <w:rPr>
      <w:rFonts w:ascii="Times New Roman" w:hAnsi="Times New Roman" w:cs="Times New Roman"/>
      <w:sz w:val="12"/>
      <w:szCs w:val="12"/>
      <w:u w:val="none"/>
      <w:lang w:bidi="ar-SA"/>
    </w:rPr>
  </w:style>
  <w:style w:type="character" w:customStyle="1" w:styleId="Vnbnnidung42">
    <w:name w:val="Văn bản nội dung (42)_"/>
    <w:link w:val="Vnbnnidung421"/>
    <w:locked/>
    <w:rsid w:val="00837F45"/>
    <w:rPr>
      <w:sz w:val="12"/>
      <w:szCs w:val="12"/>
      <w:shd w:val="clear" w:color="auto" w:fill="FFFFFF"/>
    </w:rPr>
  </w:style>
  <w:style w:type="paragraph" w:customStyle="1" w:styleId="Vnbnnidung421">
    <w:name w:val="Văn bản nội dung (42)1"/>
    <w:basedOn w:val="Normal"/>
    <w:link w:val="Vnbnnidung42"/>
    <w:rsid w:val="00837F45"/>
    <w:pPr>
      <w:widowControl w:val="0"/>
      <w:shd w:val="clear" w:color="auto" w:fill="FFFFFF"/>
      <w:spacing w:before="120" w:after="0" w:line="170" w:lineRule="exact"/>
      <w:ind w:hanging="980"/>
      <w:jc w:val="left"/>
    </w:pPr>
    <w:rPr>
      <w:rFonts w:ascii="Calibri" w:hAnsi="Calibri"/>
      <w:sz w:val="12"/>
      <w:szCs w:val="12"/>
    </w:rPr>
  </w:style>
  <w:style w:type="character" w:customStyle="1" w:styleId="Vnbnnidung420">
    <w:name w:val="Văn bản nội dung (42)"/>
    <w:rsid w:val="00837F45"/>
    <w:rPr>
      <w:sz w:val="12"/>
      <w:szCs w:val="12"/>
      <w:u w:val="single"/>
      <w:lang w:bidi="ar-SA"/>
    </w:rPr>
  </w:style>
  <w:style w:type="character" w:customStyle="1" w:styleId="Vnbnnidung197pt2">
    <w:name w:val="Văn bản nội dung (19) + 7 pt2"/>
    <w:rsid w:val="00837F45"/>
    <w:rPr>
      <w:rFonts w:ascii="Times New Roman" w:hAnsi="Times New Roman" w:cs="Times New Roman"/>
      <w:sz w:val="14"/>
      <w:szCs w:val="14"/>
      <w:u w:val="single"/>
      <w:lang w:bidi="ar-SA"/>
    </w:rPr>
  </w:style>
  <w:style w:type="character" w:customStyle="1" w:styleId="Vnbnnidung1955pt">
    <w:name w:val="Văn bản nội dung (19) + 5.5 pt"/>
    <w:rsid w:val="00837F45"/>
    <w:rPr>
      <w:rFonts w:ascii="Times New Roman" w:hAnsi="Times New Roman" w:cs="Times New Roman"/>
      <w:sz w:val="11"/>
      <w:szCs w:val="11"/>
      <w:u w:val="single"/>
      <w:lang w:bidi="ar-SA"/>
    </w:rPr>
  </w:style>
  <w:style w:type="character" w:customStyle="1" w:styleId="Vnbnnidung43">
    <w:name w:val="Văn bản nội dung (43)_"/>
    <w:link w:val="Vnbnnidung430"/>
    <w:locked/>
    <w:rsid w:val="00837F45"/>
    <w:rPr>
      <w:rFonts w:ascii="Microsoft Sans Serif" w:hAnsi="Microsoft Sans Serif"/>
      <w:sz w:val="14"/>
      <w:szCs w:val="14"/>
      <w:shd w:val="clear" w:color="auto" w:fill="FFFFFF"/>
    </w:rPr>
  </w:style>
  <w:style w:type="paragraph" w:customStyle="1" w:styleId="Vnbnnidung430">
    <w:name w:val="Văn bản nội dung (43)"/>
    <w:basedOn w:val="Normal"/>
    <w:link w:val="Vnbnnidung43"/>
    <w:rsid w:val="00837F45"/>
    <w:pPr>
      <w:widowControl w:val="0"/>
      <w:shd w:val="clear" w:color="auto" w:fill="FFFFFF"/>
      <w:spacing w:after="300" w:line="240" w:lineRule="atLeast"/>
      <w:ind w:firstLine="0"/>
      <w:jc w:val="center"/>
    </w:pPr>
    <w:rPr>
      <w:rFonts w:ascii="Microsoft Sans Serif" w:hAnsi="Microsoft Sans Serif"/>
      <w:sz w:val="14"/>
      <w:szCs w:val="14"/>
    </w:rPr>
  </w:style>
  <w:style w:type="character" w:customStyle="1" w:styleId="Mclc">
    <w:name w:val="Mục lục_"/>
    <w:link w:val="Mclc0"/>
    <w:locked/>
    <w:rsid w:val="00837F45"/>
    <w:rPr>
      <w:sz w:val="14"/>
      <w:szCs w:val="14"/>
      <w:shd w:val="clear" w:color="auto" w:fill="FFFFFF"/>
    </w:rPr>
  </w:style>
  <w:style w:type="paragraph" w:customStyle="1" w:styleId="Mclc0">
    <w:name w:val="Mục lục"/>
    <w:basedOn w:val="Normal"/>
    <w:link w:val="Mclc"/>
    <w:rsid w:val="00837F45"/>
    <w:pPr>
      <w:widowControl w:val="0"/>
      <w:shd w:val="clear" w:color="auto" w:fill="FFFFFF"/>
      <w:spacing w:after="0" w:line="199" w:lineRule="exact"/>
      <w:ind w:firstLine="0"/>
    </w:pPr>
    <w:rPr>
      <w:rFonts w:ascii="Calibri" w:hAnsi="Calibri"/>
      <w:sz w:val="14"/>
      <w:szCs w:val="14"/>
    </w:rPr>
  </w:style>
  <w:style w:type="character" w:customStyle="1" w:styleId="Vnbnnidung280">
    <w:name w:val="Văn bản nội dung (28)"/>
    <w:rsid w:val="00837F45"/>
    <w:rPr>
      <w:i/>
      <w:iCs/>
      <w:sz w:val="14"/>
      <w:szCs w:val="14"/>
      <w:u w:val="single"/>
      <w:lang w:bidi="ar-SA"/>
    </w:rPr>
  </w:style>
  <w:style w:type="character" w:customStyle="1" w:styleId="Vnbnnidung19MicrosoftSansSerif">
    <w:name w:val="Văn bản nội dung (19) + Microsoft Sans Serif"/>
    <w:aliases w:val="7 pt,Văn bản nội dung (19) + Palatino Linotype,Văn bản nội dung (50) + Sylfaen"/>
    <w:rsid w:val="00837F45"/>
    <w:rPr>
      <w:rFonts w:ascii="Microsoft Sans Serif" w:hAnsi="Microsoft Sans Serif" w:cs="Microsoft Sans Serif"/>
      <w:sz w:val="14"/>
      <w:szCs w:val="14"/>
      <w:u w:val="none"/>
      <w:lang w:bidi="ar-SA"/>
    </w:rPr>
  </w:style>
  <w:style w:type="character" w:customStyle="1" w:styleId="Vnbnnidung19MicrosoftSansSerif1">
    <w:name w:val="Văn bản nội dung (19) + Microsoft Sans Serif1"/>
    <w:aliases w:val="4 pt"/>
    <w:rsid w:val="00837F45"/>
    <w:rPr>
      <w:rFonts w:ascii="Microsoft Sans Serif" w:hAnsi="Microsoft Sans Serif" w:cs="Microsoft Sans Serif"/>
      <w:sz w:val="8"/>
      <w:szCs w:val="8"/>
      <w:u w:val="none"/>
      <w:lang w:bidi="ar-SA"/>
    </w:rPr>
  </w:style>
  <w:style w:type="character" w:customStyle="1" w:styleId="Vnbnnidung44">
    <w:name w:val="Văn bản nội dung (44)_"/>
    <w:link w:val="Vnbnnidung440"/>
    <w:locked/>
    <w:rsid w:val="00837F45"/>
    <w:rPr>
      <w:rFonts w:ascii="Microsoft Sans Serif" w:hAnsi="Microsoft Sans Serif"/>
      <w:sz w:val="16"/>
      <w:szCs w:val="16"/>
      <w:shd w:val="clear" w:color="auto" w:fill="FFFFFF"/>
    </w:rPr>
  </w:style>
  <w:style w:type="paragraph" w:customStyle="1" w:styleId="Vnbnnidung440">
    <w:name w:val="Văn bản nội dung (44)"/>
    <w:basedOn w:val="Normal"/>
    <w:link w:val="Vnbnnidung44"/>
    <w:rsid w:val="00837F45"/>
    <w:pPr>
      <w:widowControl w:val="0"/>
      <w:shd w:val="clear" w:color="auto" w:fill="FFFFFF"/>
      <w:spacing w:after="300" w:line="240" w:lineRule="atLeast"/>
      <w:ind w:firstLine="0"/>
    </w:pPr>
    <w:rPr>
      <w:rFonts w:ascii="Microsoft Sans Serif" w:hAnsi="Microsoft Sans Serif"/>
      <w:sz w:val="16"/>
      <w:szCs w:val="16"/>
    </w:rPr>
  </w:style>
  <w:style w:type="character" w:customStyle="1" w:styleId="Vnbnnidung172">
    <w:name w:val="Văn bản nội dung (17)2"/>
    <w:rsid w:val="00837F45"/>
    <w:rPr>
      <w:rFonts w:ascii="Times New Roman" w:hAnsi="Times New Roman" w:cs="Times New Roman"/>
      <w:sz w:val="18"/>
      <w:szCs w:val="18"/>
      <w:u w:val="single"/>
      <w:lang w:bidi="ar-SA"/>
    </w:rPr>
  </w:style>
  <w:style w:type="character" w:customStyle="1" w:styleId="Mclc2">
    <w:name w:val="Mục lục (2)_"/>
    <w:link w:val="Mclc20"/>
    <w:locked/>
    <w:rsid w:val="00837F45"/>
    <w:rPr>
      <w:sz w:val="18"/>
      <w:szCs w:val="18"/>
      <w:shd w:val="clear" w:color="auto" w:fill="FFFFFF"/>
    </w:rPr>
  </w:style>
  <w:style w:type="paragraph" w:customStyle="1" w:styleId="Mclc20">
    <w:name w:val="Mục lục (2)"/>
    <w:basedOn w:val="Normal"/>
    <w:link w:val="Mclc2"/>
    <w:rsid w:val="00837F45"/>
    <w:pPr>
      <w:widowControl w:val="0"/>
      <w:shd w:val="clear" w:color="auto" w:fill="FFFFFF"/>
      <w:spacing w:after="0" w:line="209" w:lineRule="exact"/>
      <w:ind w:firstLine="0"/>
    </w:pPr>
    <w:rPr>
      <w:rFonts w:ascii="Calibri" w:hAnsi="Calibri"/>
      <w:sz w:val="18"/>
      <w:szCs w:val="18"/>
    </w:rPr>
  </w:style>
  <w:style w:type="character" w:customStyle="1" w:styleId="Mclc3">
    <w:name w:val="Mục lục (3)_"/>
    <w:link w:val="Mclc30"/>
    <w:locked/>
    <w:rsid w:val="00837F45"/>
    <w:rPr>
      <w:i/>
      <w:iCs/>
      <w:spacing w:val="-10"/>
      <w:sz w:val="18"/>
      <w:szCs w:val="18"/>
      <w:shd w:val="clear" w:color="auto" w:fill="FFFFFF"/>
    </w:rPr>
  </w:style>
  <w:style w:type="paragraph" w:customStyle="1" w:styleId="Mclc30">
    <w:name w:val="Mục lục (3)"/>
    <w:basedOn w:val="Normal"/>
    <w:link w:val="Mclc3"/>
    <w:rsid w:val="00837F45"/>
    <w:pPr>
      <w:widowControl w:val="0"/>
      <w:shd w:val="clear" w:color="auto" w:fill="FFFFFF"/>
      <w:spacing w:after="0" w:line="209" w:lineRule="exact"/>
      <w:ind w:firstLine="0"/>
    </w:pPr>
    <w:rPr>
      <w:rFonts w:ascii="Calibri" w:hAnsi="Calibri"/>
      <w:i/>
      <w:iCs/>
      <w:spacing w:val="-10"/>
      <w:sz w:val="18"/>
      <w:szCs w:val="18"/>
    </w:rPr>
  </w:style>
  <w:style w:type="character" w:customStyle="1" w:styleId="Vnbnnidung45">
    <w:name w:val="Văn bản nội dung (45)_"/>
    <w:link w:val="Vnbnnidung450"/>
    <w:locked/>
    <w:rsid w:val="00837F45"/>
    <w:rPr>
      <w:sz w:val="14"/>
      <w:szCs w:val="14"/>
      <w:shd w:val="clear" w:color="auto" w:fill="FFFFFF"/>
    </w:rPr>
  </w:style>
  <w:style w:type="paragraph" w:customStyle="1" w:styleId="Vnbnnidung450">
    <w:name w:val="Văn bản nội dung (45)"/>
    <w:basedOn w:val="Normal"/>
    <w:link w:val="Vnbnnidung45"/>
    <w:rsid w:val="00837F45"/>
    <w:pPr>
      <w:widowControl w:val="0"/>
      <w:shd w:val="clear" w:color="auto" w:fill="FFFFFF"/>
      <w:spacing w:after="180" w:line="240" w:lineRule="atLeast"/>
      <w:ind w:firstLine="0"/>
      <w:jc w:val="left"/>
    </w:pPr>
    <w:rPr>
      <w:rFonts w:ascii="Calibri" w:hAnsi="Calibri"/>
      <w:sz w:val="14"/>
      <w:szCs w:val="14"/>
    </w:rPr>
  </w:style>
  <w:style w:type="character" w:customStyle="1" w:styleId="Vnbnnidung427pt">
    <w:name w:val="Văn bản nội dung (42) + 7 pt"/>
    <w:rsid w:val="00837F45"/>
    <w:rPr>
      <w:sz w:val="14"/>
      <w:szCs w:val="14"/>
      <w:lang w:bidi="ar-SA"/>
    </w:rPr>
  </w:style>
  <w:style w:type="character" w:customStyle="1" w:styleId="Vnbnnidung46">
    <w:name w:val="Văn bản nội dung (46)_"/>
    <w:link w:val="Vnbnnidung460"/>
    <w:locked/>
    <w:rsid w:val="00837F45"/>
    <w:rPr>
      <w:sz w:val="12"/>
      <w:szCs w:val="12"/>
      <w:shd w:val="clear" w:color="auto" w:fill="FFFFFF"/>
    </w:rPr>
  </w:style>
  <w:style w:type="paragraph" w:customStyle="1" w:styleId="Vnbnnidung460">
    <w:name w:val="Văn bản nội dung (46)"/>
    <w:basedOn w:val="Normal"/>
    <w:link w:val="Vnbnnidung46"/>
    <w:rsid w:val="00837F45"/>
    <w:pPr>
      <w:widowControl w:val="0"/>
      <w:shd w:val="clear" w:color="auto" w:fill="FFFFFF"/>
      <w:spacing w:before="240" w:after="240" w:line="240" w:lineRule="atLeast"/>
      <w:ind w:firstLine="0"/>
      <w:jc w:val="left"/>
    </w:pPr>
    <w:rPr>
      <w:rFonts w:ascii="Calibri" w:hAnsi="Calibri"/>
      <w:sz w:val="12"/>
      <w:szCs w:val="12"/>
    </w:rPr>
  </w:style>
  <w:style w:type="character" w:customStyle="1" w:styleId="Vnbnnidung47">
    <w:name w:val="Văn bản nội dung (47)_"/>
    <w:link w:val="Vnbnnidung470"/>
    <w:locked/>
    <w:rsid w:val="00837F45"/>
    <w:rPr>
      <w:rFonts w:ascii="Microsoft Sans Serif" w:hAnsi="Microsoft Sans Serif"/>
      <w:spacing w:val="-10"/>
      <w:sz w:val="17"/>
      <w:szCs w:val="17"/>
      <w:shd w:val="clear" w:color="auto" w:fill="FFFFFF"/>
    </w:rPr>
  </w:style>
  <w:style w:type="paragraph" w:customStyle="1" w:styleId="Vnbnnidung470">
    <w:name w:val="Văn bản nội dung (47)"/>
    <w:basedOn w:val="Normal"/>
    <w:link w:val="Vnbnnidung47"/>
    <w:rsid w:val="00837F45"/>
    <w:pPr>
      <w:widowControl w:val="0"/>
      <w:shd w:val="clear" w:color="auto" w:fill="FFFFFF"/>
      <w:spacing w:after="300" w:line="240" w:lineRule="atLeast"/>
      <w:ind w:firstLine="0"/>
    </w:pPr>
    <w:rPr>
      <w:rFonts w:ascii="Microsoft Sans Serif" w:hAnsi="Microsoft Sans Serif"/>
      <w:spacing w:val="-10"/>
      <w:sz w:val="17"/>
      <w:szCs w:val="17"/>
    </w:rPr>
  </w:style>
  <w:style w:type="character" w:customStyle="1" w:styleId="Vnbnnidung48">
    <w:name w:val="Văn bản nội dung (48)_"/>
    <w:link w:val="Vnbnnidung480"/>
    <w:locked/>
    <w:rsid w:val="00837F45"/>
    <w:rPr>
      <w:sz w:val="19"/>
      <w:szCs w:val="19"/>
      <w:shd w:val="clear" w:color="auto" w:fill="FFFFFF"/>
    </w:rPr>
  </w:style>
  <w:style w:type="paragraph" w:customStyle="1" w:styleId="Vnbnnidung480">
    <w:name w:val="Văn bản nội dung (48)"/>
    <w:basedOn w:val="Normal"/>
    <w:link w:val="Vnbnnidung48"/>
    <w:rsid w:val="00837F45"/>
    <w:pPr>
      <w:widowControl w:val="0"/>
      <w:shd w:val="clear" w:color="auto" w:fill="FFFFFF"/>
      <w:spacing w:before="120" w:after="0" w:line="218" w:lineRule="exact"/>
      <w:ind w:firstLine="0"/>
    </w:pPr>
    <w:rPr>
      <w:rFonts w:ascii="Calibri" w:hAnsi="Calibri"/>
      <w:sz w:val="19"/>
      <w:szCs w:val="19"/>
    </w:rPr>
  </w:style>
  <w:style w:type="paragraph" w:customStyle="1" w:styleId="Vnbnnidung181">
    <w:name w:val="Văn bản nội dung (18)1"/>
    <w:basedOn w:val="Normal"/>
    <w:rsid w:val="00837F45"/>
    <w:pPr>
      <w:widowControl w:val="0"/>
      <w:shd w:val="clear" w:color="auto" w:fill="FFFFFF"/>
      <w:spacing w:after="360" w:line="240" w:lineRule="atLeast"/>
      <w:ind w:firstLine="0"/>
      <w:jc w:val="center"/>
    </w:pPr>
    <w:rPr>
      <w:rFonts w:eastAsia="Times New Roman"/>
      <w:sz w:val="19"/>
      <w:szCs w:val="19"/>
    </w:rPr>
  </w:style>
  <w:style w:type="paragraph" w:customStyle="1" w:styleId="Vnbnnidung171">
    <w:name w:val="Văn bản nội dung (17)1"/>
    <w:basedOn w:val="Normal"/>
    <w:rsid w:val="00837F45"/>
    <w:pPr>
      <w:widowControl w:val="0"/>
      <w:shd w:val="clear" w:color="auto" w:fill="FFFFFF"/>
      <w:spacing w:after="360" w:line="240" w:lineRule="atLeast"/>
      <w:ind w:firstLine="0"/>
      <w:jc w:val="center"/>
    </w:pPr>
    <w:rPr>
      <w:rFonts w:eastAsia="Times New Roman"/>
      <w:sz w:val="18"/>
      <w:szCs w:val="18"/>
    </w:rPr>
  </w:style>
  <w:style w:type="paragraph" w:customStyle="1" w:styleId="Vnbnnidung2010">
    <w:name w:val="Văn bản nội dung (20)1"/>
    <w:basedOn w:val="Normal"/>
    <w:rsid w:val="00837F45"/>
    <w:pPr>
      <w:widowControl w:val="0"/>
      <w:shd w:val="clear" w:color="auto" w:fill="FFFFFF"/>
      <w:spacing w:after="360" w:line="240" w:lineRule="atLeast"/>
      <w:ind w:firstLine="0"/>
      <w:jc w:val="center"/>
    </w:pPr>
    <w:rPr>
      <w:rFonts w:eastAsia="Times New Roman"/>
      <w:b/>
      <w:bCs/>
      <w:sz w:val="17"/>
      <w:szCs w:val="17"/>
    </w:rPr>
  </w:style>
  <w:style w:type="paragraph" w:customStyle="1" w:styleId="Vnbnnidung241">
    <w:name w:val="Văn bản nội dung (24)1"/>
    <w:basedOn w:val="Normal"/>
    <w:rsid w:val="00837F45"/>
    <w:pPr>
      <w:widowControl w:val="0"/>
      <w:shd w:val="clear" w:color="auto" w:fill="FFFFFF"/>
      <w:spacing w:after="360" w:line="240" w:lineRule="atLeast"/>
      <w:ind w:firstLine="0"/>
      <w:jc w:val="center"/>
    </w:pPr>
    <w:rPr>
      <w:rFonts w:eastAsia="Times New Roman"/>
      <w:b/>
      <w:bCs/>
      <w:sz w:val="19"/>
      <w:szCs w:val="19"/>
    </w:rPr>
  </w:style>
  <w:style w:type="character" w:customStyle="1" w:styleId="OnceABox">
    <w:name w:val="OnceABox"/>
    <w:rsid w:val="00837F45"/>
    <w:rPr>
      <w:color w:val="FF0000"/>
      <w:lang w:val="x-none" w:eastAsia="vi-VN"/>
    </w:rPr>
  </w:style>
  <w:style w:type="character" w:customStyle="1" w:styleId="Vnbnnidung49">
    <w:name w:val="Văn bản nội dung (49)_"/>
    <w:link w:val="Vnbnnidung490"/>
    <w:rsid w:val="00837F45"/>
    <w:rPr>
      <w:i/>
      <w:iCs/>
      <w:sz w:val="13"/>
      <w:szCs w:val="13"/>
      <w:shd w:val="clear" w:color="auto" w:fill="FFFFFF"/>
    </w:rPr>
  </w:style>
  <w:style w:type="paragraph" w:customStyle="1" w:styleId="Vnbnnidung490">
    <w:name w:val="Văn bản nội dung (49)"/>
    <w:basedOn w:val="Normal"/>
    <w:link w:val="Vnbnnidung49"/>
    <w:rsid w:val="00837F45"/>
    <w:pPr>
      <w:widowControl w:val="0"/>
      <w:shd w:val="clear" w:color="auto" w:fill="FFFFFF"/>
      <w:spacing w:after="0" w:line="156" w:lineRule="exact"/>
      <w:ind w:firstLine="0"/>
    </w:pPr>
    <w:rPr>
      <w:rFonts w:ascii="Calibri" w:hAnsi="Calibri"/>
      <w:i/>
      <w:iCs/>
      <w:sz w:val="13"/>
      <w:szCs w:val="13"/>
    </w:rPr>
  </w:style>
  <w:style w:type="character" w:customStyle="1" w:styleId="Vnbnnidung49Khnginnghing">
    <w:name w:val="Văn bản nội dung (49) + Không in nghiêng"/>
    <w:basedOn w:val="Vnbnnidung49"/>
    <w:rsid w:val="00837F45"/>
    <w:rPr>
      <w:i/>
      <w:iCs/>
      <w:sz w:val="13"/>
      <w:szCs w:val="13"/>
      <w:shd w:val="clear" w:color="auto" w:fill="FFFFFF"/>
    </w:rPr>
  </w:style>
  <w:style w:type="character" w:customStyle="1" w:styleId="Mclc4">
    <w:name w:val="Mục lục (4)_"/>
    <w:link w:val="Mclc40"/>
    <w:rsid w:val="00837F45"/>
    <w:rPr>
      <w:sz w:val="13"/>
      <w:szCs w:val="13"/>
      <w:shd w:val="clear" w:color="auto" w:fill="FFFFFF"/>
    </w:rPr>
  </w:style>
  <w:style w:type="paragraph" w:customStyle="1" w:styleId="Mclc40">
    <w:name w:val="Mục lục (4)"/>
    <w:basedOn w:val="Normal"/>
    <w:link w:val="Mclc4"/>
    <w:rsid w:val="00837F45"/>
    <w:pPr>
      <w:widowControl w:val="0"/>
      <w:shd w:val="clear" w:color="auto" w:fill="FFFFFF"/>
      <w:spacing w:after="0" w:line="156" w:lineRule="exact"/>
      <w:ind w:firstLine="0"/>
    </w:pPr>
    <w:rPr>
      <w:rFonts w:ascii="Calibri" w:hAnsi="Calibri"/>
      <w:sz w:val="13"/>
      <w:szCs w:val="13"/>
    </w:rPr>
  </w:style>
  <w:style w:type="character" w:customStyle="1" w:styleId="Mclc5">
    <w:name w:val="Mục lục (5)_"/>
    <w:link w:val="Mclc50"/>
    <w:rsid w:val="00837F45"/>
    <w:rPr>
      <w:i/>
      <w:iCs/>
      <w:sz w:val="13"/>
      <w:szCs w:val="13"/>
      <w:shd w:val="clear" w:color="auto" w:fill="FFFFFF"/>
    </w:rPr>
  </w:style>
  <w:style w:type="paragraph" w:customStyle="1" w:styleId="Mclc50">
    <w:name w:val="Mục lục (5)"/>
    <w:basedOn w:val="Normal"/>
    <w:link w:val="Mclc5"/>
    <w:rsid w:val="00837F45"/>
    <w:pPr>
      <w:widowControl w:val="0"/>
      <w:shd w:val="clear" w:color="auto" w:fill="FFFFFF"/>
      <w:spacing w:after="0" w:line="156" w:lineRule="exact"/>
      <w:ind w:firstLine="0"/>
    </w:pPr>
    <w:rPr>
      <w:rFonts w:ascii="Calibri" w:hAnsi="Calibri"/>
      <w:i/>
      <w:iCs/>
      <w:sz w:val="13"/>
      <w:szCs w:val="13"/>
    </w:rPr>
  </w:style>
  <w:style w:type="character" w:customStyle="1" w:styleId="Mclc5Khnginnghing">
    <w:name w:val="Mục lục (5) + Không in nghiêng"/>
    <w:basedOn w:val="Mclc5"/>
    <w:rsid w:val="00837F45"/>
    <w:rPr>
      <w:i/>
      <w:iCs/>
      <w:sz w:val="13"/>
      <w:szCs w:val="13"/>
      <w:shd w:val="clear" w:color="auto" w:fill="FFFFFF"/>
    </w:rPr>
  </w:style>
  <w:style w:type="character" w:customStyle="1" w:styleId="Tiu22">
    <w:name w:val="Tiêu đề #2 (2)_"/>
    <w:link w:val="Tiu220"/>
    <w:rsid w:val="00837F45"/>
    <w:rPr>
      <w:sz w:val="13"/>
      <w:szCs w:val="13"/>
      <w:shd w:val="clear" w:color="auto" w:fill="FFFFFF"/>
    </w:rPr>
  </w:style>
  <w:style w:type="paragraph" w:customStyle="1" w:styleId="Tiu220">
    <w:name w:val="Tiêu đề #2 (2)"/>
    <w:basedOn w:val="Normal"/>
    <w:link w:val="Tiu22"/>
    <w:rsid w:val="00837F45"/>
    <w:pPr>
      <w:widowControl w:val="0"/>
      <w:shd w:val="clear" w:color="auto" w:fill="FFFFFF"/>
      <w:spacing w:before="120" w:line="240" w:lineRule="atLeast"/>
      <w:ind w:firstLine="0"/>
      <w:outlineLvl w:val="1"/>
    </w:pPr>
    <w:rPr>
      <w:rFonts w:ascii="Calibri" w:hAnsi="Calibri"/>
      <w:sz w:val="13"/>
      <w:szCs w:val="13"/>
    </w:rPr>
  </w:style>
  <w:style w:type="character" w:customStyle="1" w:styleId="Tiu12">
    <w:name w:val="Tiêu đề #1 (2)_"/>
    <w:link w:val="Tiu120"/>
    <w:rsid w:val="00837F45"/>
    <w:rPr>
      <w:b/>
      <w:bCs/>
      <w:sz w:val="19"/>
      <w:szCs w:val="19"/>
      <w:shd w:val="clear" w:color="auto" w:fill="FFFFFF"/>
    </w:rPr>
  </w:style>
  <w:style w:type="paragraph" w:customStyle="1" w:styleId="Tiu120">
    <w:name w:val="Tiêu đề #1 (2)"/>
    <w:basedOn w:val="Normal"/>
    <w:link w:val="Tiu12"/>
    <w:rsid w:val="00837F45"/>
    <w:pPr>
      <w:widowControl w:val="0"/>
      <w:shd w:val="clear" w:color="auto" w:fill="FFFFFF"/>
      <w:spacing w:before="240" w:after="0" w:line="206" w:lineRule="exact"/>
      <w:ind w:firstLine="0"/>
      <w:outlineLvl w:val="0"/>
    </w:pPr>
    <w:rPr>
      <w:rFonts w:ascii="Calibri" w:hAnsi="Calibri"/>
      <w:b/>
      <w:bCs/>
      <w:sz w:val="19"/>
      <w:szCs w:val="19"/>
    </w:rPr>
  </w:style>
  <w:style w:type="character" w:customStyle="1" w:styleId="Vnbnnidung500">
    <w:name w:val="Văn bản nội dung (50)_"/>
    <w:link w:val="Vnbnnidung501"/>
    <w:rsid w:val="00837F45"/>
    <w:rPr>
      <w:rFonts w:ascii="Microsoft Sans Serif" w:hAnsi="Microsoft Sans Serif"/>
      <w:spacing w:val="-10"/>
      <w:sz w:val="13"/>
      <w:szCs w:val="13"/>
      <w:shd w:val="clear" w:color="auto" w:fill="FFFFFF"/>
    </w:rPr>
  </w:style>
  <w:style w:type="paragraph" w:customStyle="1" w:styleId="Vnbnnidung501">
    <w:name w:val="Văn bản nội dung (50)"/>
    <w:basedOn w:val="Normal"/>
    <w:link w:val="Vnbnnidung500"/>
    <w:rsid w:val="00837F45"/>
    <w:pPr>
      <w:widowControl w:val="0"/>
      <w:shd w:val="clear" w:color="auto" w:fill="FFFFFF"/>
      <w:spacing w:after="0" w:line="240" w:lineRule="atLeast"/>
      <w:ind w:firstLine="0"/>
      <w:jc w:val="left"/>
    </w:pPr>
    <w:rPr>
      <w:rFonts w:ascii="Microsoft Sans Serif" w:hAnsi="Microsoft Sans Serif"/>
      <w:spacing w:val="-10"/>
      <w:sz w:val="13"/>
      <w:szCs w:val="13"/>
    </w:rPr>
  </w:style>
  <w:style w:type="character" w:customStyle="1" w:styleId="Vnbnnidung51">
    <w:name w:val="Văn bản nội dung (51)_"/>
    <w:link w:val="Vnbnnidung511"/>
    <w:rsid w:val="00837F45"/>
    <w:rPr>
      <w:b/>
      <w:bCs/>
      <w:sz w:val="12"/>
      <w:szCs w:val="12"/>
      <w:shd w:val="clear" w:color="auto" w:fill="FFFFFF"/>
    </w:rPr>
  </w:style>
  <w:style w:type="paragraph" w:customStyle="1" w:styleId="Vnbnnidung511">
    <w:name w:val="Văn bản nội dung (51)1"/>
    <w:basedOn w:val="Normal"/>
    <w:link w:val="Vnbnnidung51"/>
    <w:rsid w:val="00837F45"/>
    <w:pPr>
      <w:widowControl w:val="0"/>
      <w:shd w:val="clear" w:color="auto" w:fill="FFFFFF"/>
      <w:spacing w:after="0" w:line="240" w:lineRule="atLeast"/>
      <w:ind w:firstLine="0"/>
      <w:jc w:val="left"/>
    </w:pPr>
    <w:rPr>
      <w:rFonts w:ascii="Calibri" w:hAnsi="Calibri"/>
      <w:b/>
      <w:bCs/>
      <w:sz w:val="12"/>
      <w:szCs w:val="12"/>
    </w:rPr>
  </w:style>
  <w:style w:type="character" w:customStyle="1" w:styleId="Vnbnnidung52">
    <w:name w:val="Văn bản nội dung (52)_"/>
    <w:link w:val="Vnbnnidung520"/>
    <w:rsid w:val="00837F45"/>
    <w:rPr>
      <w:rFonts w:ascii="Microsoft Sans Serif" w:hAnsi="Microsoft Sans Serif"/>
      <w:sz w:val="13"/>
      <w:szCs w:val="13"/>
      <w:shd w:val="clear" w:color="auto" w:fill="FFFFFF"/>
    </w:rPr>
  </w:style>
  <w:style w:type="paragraph" w:customStyle="1" w:styleId="Vnbnnidung520">
    <w:name w:val="Văn bản nội dung (52)"/>
    <w:basedOn w:val="Normal"/>
    <w:link w:val="Vnbnnidung52"/>
    <w:rsid w:val="00837F45"/>
    <w:pPr>
      <w:widowControl w:val="0"/>
      <w:shd w:val="clear" w:color="auto" w:fill="FFFFFF"/>
      <w:spacing w:after="0" w:line="240" w:lineRule="atLeast"/>
      <w:ind w:firstLine="0"/>
      <w:jc w:val="left"/>
    </w:pPr>
    <w:rPr>
      <w:rFonts w:ascii="Microsoft Sans Serif" w:hAnsi="Microsoft Sans Serif"/>
      <w:sz w:val="13"/>
      <w:szCs w:val="13"/>
    </w:rPr>
  </w:style>
  <w:style w:type="character" w:customStyle="1" w:styleId="Chthchnh2">
    <w:name w:val="Chú thích ảnh (2)_"/>
    <w:link w:val="Chthchnh20"/>
    <w:rsid w:val="00837F45"/>
    <w:rPr>
      <w:sz w:val="13"/>
      <w:szCs w:val="13"/>
      <w:shd w:val="clear" w:color="auto" w:fill="FFFFFF"/>
    </w:rPr>
  </w:style>
  <w:style w:type="paragraph" w:customStyle="1" w:styleId="Chthchnh20">
    <w:name w:val="Chú thích ảnh (2)"/>
    <w:basedOn w:val="Normal"/>
    <w:link w:val="Chthchnh2"/>
    <w:rsid w:val="00837F45"/>
    <w:pPr>
      <w:widowControl w:val="0"/>
      <w:shd w:val="clear" w:color="auto" w:fill="FFFFFF"/>
      <w:spacing w:after="0" w:line="240" w:lineRule="atLeast"/>
      <w:ind w:firstLine="0"/>
      <w:jc w:val="left"/>
    </w:pPr>
    <w:rPr>
      <w:rFonts w:ascii="Calibri" w:hAnsi="Calibri"/>
      <w:sz w:val="13"/>
      <w:szCs w:val="13"/>
    </w:rPr>
  </w:style>
  <w:style w:type="character" w:customStyle="1" w:styleId="Chthchnh3">
    <w:name w:val="Chú thích ảnh (3)_"/>
    <w:link w:val="Chthchnh30"/>
    <w:rsid w:val="00837F45"/>
    <w:rPr>
      <w:i/>
      <w:iCs/>
      <w:sz w:val="13"/>
      <w:szCs w:val="13"/>
      <w:shd w:val="clear" w:color="auto" w:fill="FFFFFF"/>
    </w:rPr>
  </w:style>
  <w:style w:type="paragraph" w:customStyle="1" w:styleId="Chthchnh30">
    <w:name w:val="Chú thích ảnh (3)"/>
    <w:basedOn w:val="Normal"/>
    <w:link w:val="Chthchnh3"/>
    <w:rsid w:val="00837F45"/>
    <w:pPr>
      <w:widowControl w:val="0"/>
      <w:shd w:val="clear" w:color="auto" w:fill="FFFFFF"/>
      <w:spacing w:after="0" w:line="240" w:lineRule="atLeast"/>
      <w:ind w:firstLine="0"/>
      <w:jc w:val="left"/>
    </w:pPr>
    <w:rPr>
      <w:rFonts w:ascii="Calibri" w:hAnsi="Calibri"/>
      <w:i/>
      <w:iCs/>
      <w:sz w:val="13"/>
      <w:szCs w:val="13"/>
    </w:rPr>
  </w:style>
  <w:style w:type="character" w:customStyle="1" w:styleId="Vnbnnidung53">
    <w:name w:val="Văn bản nội dung (53)_"/>
    <w:link w:val="Vnbnnidung530"/>
    <w:rsid w:val="00837F45"/>
    <w:rPr>
      <w:rFonts w:ascii="Segoe UI" w:hAnsi="Segoe UI"/>
      <w:sz w:val="14"/>
      <w:szCs w:val="14"/>
      <w:shd w:val="clear" w:color="auto" w:fill="FFFFFF"/>
    </w:rPr>
  </w:style>
  <w:style w:type="paragraph" w:customStyle="1" w:styleId="Vnbnnidung530">
    <w:name w:val="Văn bản nội dung (53)"/>
    <w:basedOn w:val="Normal"/>
    <w:link w:val="Vnbnnidung53"/>
    <w:rsid w:val="00837F45"/>
    <w:pPr>
      <w:widowControl w:val="0"/>
      <w:shd w:val="clear" w:color="auto" w:fill="FFFFFF"/>
      <w:spacing w:after="300" w:line="240" w:lineRule="atLeast"/>
      <w:ind w:firstLine="0"/>
      <w:jc w:val="center"/>
    </w:pPr>
    <w:rPr>
      <w:rFonts w:ascii="Segoe UI" w:hAnsi="Segoe UI"/>
      <w:sz w:val="14"/>
      <w:szCs w:val="14"/>
    </w:rPr>
  </w:style>
  <w:style w:type="character" w:customStyle="1" w:styleId="Vnbnnidung54">
    <w:name w:val="Văn bản nội dung (54)_"/>
    <w:link w:val="Vnbnnidung540"/>
    <w:rsid w:val="00837F45"/>
    <w:rPr>
      <w:rFonts w:ascii="Microsoft Sans Serif" w:hAnsi="Microsoft Sans Serif"/>
      <w:sz w:val="13"/>
      <w:szCs w:val="13"/>
      <w:shd w:val="clear" w:color="auto" w:fill="FFFFFF"/>
    </w:rPr>
  </w:style>
  <w:style w:type="paragraph" w:customStyle="1" w:styleId="Vnbnnidung540">
    <w:name w:val="Văn bản nội dung (54)"/>
    <w:basedOn w:val="Normal"/>
    <w:link w:val="Vnbnnidung54"/>
    <w:rsid w:val="00837F45"/>
    <w:pPr>
      <w:widowControl w:val="0"/>
      <w:shd w:val="clear" w:color="auto" w:fill="FFFFFF"/>
      <w:spacing w:after="240" w:line="240" w:lineRule="atLeast"/>
      <w:ind w:firstLine="0"/>
      <w:jc w:val="center"/>
    </w:pPr>
    <w:rPr>
      <w:rFonts w:ascii="Microsoft Sans Serif" w:hAnsi="Microsoft Sans Serif"/>
      <w:sz w:val="13"/>
      <w:szCs w:val="13"/>
    </w:rPr>
  </w:style>
  <w:style w:type="character" w:customStyle="1" w:styleId="Vnbnnidung55">
    <w:name w:val="Văn bản nội dung (55)_"/>
    <w:link w:val="Vnbnnidung550"/>
    <w:rsid w:val="00837F45"/>
    <w:rPr>
      <w:rFonts w:ascii="Microsoft Sans Serif" w:hAnsi="Microsoft Sans Serif"/>
      <w:sz w:val="13"/>
      <w:szCs w:val="13"/>
      <w:shd w:val="clear" w:color="auto" w:fill="FFFFFF"/>
    </w:rPr>
  </w:style>
  <w:style w:type="paragraph" w:customStyle="1" w:styleId="Vnbnnidung550">
    <w:name w:val="Văn bản nội dung (55)"/>
    <w:basedOn w:val="Normal"/>
    <w:link w:val="Vnbnnidung55"/>
    <w:rsid w:val="00837F45"/>
    <w:pPr>
      <w:widowControl w:val="0"/>
      <w:shd w:val="clear" w:color="auto" w:fill="FFFFFF"/>
      <w:spacing w:after="0" w:line="240" w:lineRule="atLeast"/>
      <w:ind w:firstLine="0"/>
      <w:jc w:val="left"/>
    </w:pPr>
    <w:rPr>
      <w:rFonts w:ascii="Microsoft Sans Serif" w:hAnsi="Microsoft Sans Serif"/>
      <w:sz w:val="13"/>
      <w:szCs w:val="13"/>
    </w:rPr>
  </w:style>
  <w:style w:type="character" w:customStyle="1" w:styleId="Vnbnnidung56">
    <w:name w:val="Văn bản nội dung (56)_"/>
    <w:link w:val="Vnbnnidung560"/>
    <w:rsid w:val="00837F45"/>
    <w:rPr>
      <w:b/>
      <w:bCs/>
      <w:i/>
      <w:iCs/>
      <w:sz w:val="15"/>
      <w:szCs w:val="15"/>
      <w:shd w:val="clear" w:color="auto" w:fill="FFFFFF"/>
    </w:rPr>
  </w:style>
  <w:style w:type="paragraph" w:customStyle="1" w:styleId="Vnbnnidung560">
    <w:name w:val="Văn bản nội dung (56)"/>
    <w:basedOn w:val="Normal"/>
    <w:link w:val="Vnbnnidung56"/>
    <w:rsid w:val="00837F45"/>
    <w:pPr>
      <w:widowControl w:val="0"/>
      <w:shd w:val="clear" w:color="auto" w:fill="FFFFFF"/>
      <w:spacing w:after="0" w:line="180" w:lineRule="exact"/>
      <w:ind w:firstLine="0"/>
    </w:pPr>
    <w:rPr>
      <w:rFonts w:ascii="Calibri" w:hAnsi="Calibri"/>
      <w:b/>
      <w:bCs/>
      <w:i/>
      <w:iCs/>
      <w:sz w:val="15"/>
      <w:szCs w:val="15"/>
    </w:rPr>
  </w:style>
  <w:style w:type="character" w:customStyle="1" w:styleId="Vnbnnidung57">
    <w:name w:val="Văn bản nội dung (57)_"/>
    <w:link w:val="Vnbnnidung570"/>
    <w:rsid w:val="00837F45"/>
    <w:rPr>
      <w:sz w:val="16"/>
      <w:szCs w:val="16"/>
      <w:shd w:val="clear" w:color="auto" w:fill="FFFFFF"/>
    </w:rPr>
  </w:style>
  <w:style w:type="paragraph" w:customStyle="1" w:styleId="Vnbnnidung570">
    <w:name w:val="Văn bản nội dung (57)"/>
    <w:basedOn w:val="Normal"/>
    <w:link w:val="Vnbnnidung57"/>
    <w:rsid w:val="00837F45"/>
    <w:pPr>
      <w:widowControl w:val="0"/>
      <w:shd w:val="clear" w:color="auto" w:fill="FFFFFF"/>
      <w:spacing w:after="0" w:line="180" w:lineRule="exact"/>
      <w:ind w:firstLine="0"/>
    </w:pPr>
    <w:rPr>
      <w:rFonts w:ascii="Calibri" w:hAnsi="Calibri"/>
      <w:sz w:val="16"/>
      <w:szCs w:val="16"/>
    </w:rPr>
  </w:style>
  <w:style w:type="character" w:customStyle="1" w:styleId="Vnbnnidung58">
    <w:name w:val="Văn bản nội dung (58)_"/>
    <w:link w:val="Vnbnnidung580"/>
    <w:rsid w:val="00837F45"/>
    <w:rPr>
      <w:rFonts w:ascii="Garamond" w:hAnsi="Garamond"/>
      <w:sz w:val="15"/>
      <w:szCs w:val="15"/>
      <w:shd w:val="clear" w:color="auto" w:fill="FFFFFF"/>
    </w:rPr>
  </w:style>
  <w:style w:type="paragraph" w:customStyle="1" w:styleId="Vnbnnidung580">
    <w:name w:val="Văn bản nội dung (58)"/>
    <w:basedOn w:val="Normal"/>
    <w:link w:val="Vnbnnidung58"/>
    <w:rsid w:val="00837F45"/>
    <w:pPr>
      <w:widowControl w:val="0"/>
      <w:shd w:val="clear" w:color="auto" w:fill="FFFFFF"/>
      <w:spacing w:after="240" w:line="240" w:lineRule="atLeast"/>
      <w:ind w:firstLine="0"/>
      <w:jc w:val="center"/>
    </w:pPr>
    <w:rPr>
      <w:rFonts w:ascii="Garamond" w:hAnsi="Garamond"/>
      <w:sz w:val="15"/>
      <w:szCs w:val="15"/>
    </w:rPr>
  </w:style>
  <w:style w:type="character" w:customStyle="1" w:styleId="Vnbnnidung59">
    <w:name w:val="Văn bản nội dung (59)_"/>
    <w:link w:val="Vnbnnidung590"/>
    <w:rsid w:val="00837F45"/>
    <w:rPr>
      <w:rFonts w:ascii="Microsoft Sans Serif" w:hAnsi="Microsoft Sans Serif"/>
      <w:sz w:val="17"/>
      <w:szCs w:val="17"/>
      <w:shd w:val="clear" w:color="auto" w:fill="FFFFFF"/>
    </w:rPr>
  </w:style>
  <w:style w:type="paragraph" w:customStyle="1" w:styleId="Vnbnnidung590">
    <w:name w:val="Văn bản nội dung (59)"/>
    <w:basedOn w:val="Normal"/>
    <w:link w:val="Vnbnnidung59"/>
    <w:rsid w:val="00837F45"/>
    <w:pPr>
      <w:widowControl w:val="0"/>
      <w:shd w:val="clear" w:color="auto" w:fill="FFFFFF"/>
      <w:spacing w:after="360" w:line="240" w:lineRule="atLeast"/>
      <w:ind w:firstLine="0"/>
      <w:jc w:val="center"/>
    </w:pPr>
    <w:rPr>
      <w:rFonts w:ascii="Microsoft Sans Serif" w:hAnsi="Microsoft Sans Serif"/>
      <w:sz w:val="17"/>
      <w:szCs w:val="17"/>
    </w:rPr>
  </w:style>
  <w:style w:type="paragraph" w:customStyle="1" w:styleId="Char">
    <w:name w:val="Char"/>
    <w:basedOn w:val="Normal"/>
    <w:autoRedefine/>
    <w:rsid w:val="00837F45"/>
    <w:pPr>
      <w:spacing w:after="160" w:line="240" w:lineRule="exact"/>
      <w:ind w:firstLine="0"/>
      <w:jc w:val="left"/>
    </w:pPr>
    <w:rPr>
      <w:rFonts w:ascii="Verdana" w:eastAsia="Times New Roman" w:hAnsi="Verdana" w:cs="Verdana"/>
      <w:sz w:val="20"/>
      <w:szCs w:val="20"/>
    </w:rPr>
  </w:style>
  <w:style w:type="character" w:customStyle="1" w:styleId="Chthchbng2">
    <w:name w:val="Chú thích bảng (2)_"/>
    <w:link w:val="Chthchbng20"/>
    <w:locked/>
    <w:rsid w:val="00837F45"/>
    <w:rPr>
      <w:sz w:val="14"/>
      <w:szCs w:val="14"/>
      <w:shd w:val="clear" w:color="auto" w:fill="FFFFFF"/>
    </w:rPr>
  </w:style>
  <w:style w:type="paragraph" w:customStyle="1" w:styleId="Chthchbng20">
    <w:name w:val="Chú thích bảng (2)"/>
    <w:basedOn w:val="Normal"/>
    <w:link w:val="Chthchbng2"/>
    <w:rsid w:val="00837F45"/>
    <w:pPr>
      <w:widowControl w:val="0"/>
      <w:shd w:val="clear" w:color="auto" w:fill="FFFFFF"/>
      <w:spacing w:after="0" w:line="156" w:lineRule="exact"/>
      <w:ind w:firstLine="300"/>
      <w:jc w:val="left"/>
    </w:pPr>
    <w:rPr>
      <w:rFonts w:ascii="Calibri" w:hAnsi="Calibri"/>
      <w:sz w:val="14"/>
      <w:szCs w:val="14"/>
    </w:rPr>
  </w:style>
  <w:style w:type="character" w:customStyle="1" w:styleId="Vnbnnidung600">
    <w:name w:val="Văn bản nội dung (60)_"/>
    <w:link w:val="Vnbnnidung601"/>
    <w:locked/>
    <w:rsid w:val="00837F45"/>
    <w:rPr>
      <w:b/>
      <w:bCs/>
      <w:i/>
      <w:iCs/>
      <w:sz w:val="19"/>
      <w:szCs w:val="19"/>
      <w:shd w:val="clear" w:color="auto" w:fill="FFFFFF"/>
    </w:rPr>
  </w:style>
  <w:style w:type="paragraph" w:customStyle="1" w:styleId="Vnbnnidung601">
    <w:name w:val="Văn bản nội dung (60)"/>
    <w:basedOn w:val="Normal"/>
    <w:link w:val="Vnbnnidung600"/>
    <w:rsid w:val="00837F45"/>
    <w:pPr>
      <w:widowControl w:val="0"/>
      <w:shd w:val="clear" w:color="auto" w:fill="FFFFFF"/>
      <w:spacing w:before="180" w:after="300" w:line="240" w:lineRule="atLeast"/>
      <w:ind w:firstLine="0"/>
    </w:pPr>
    <w:rPr>
      <w:rFonts w:ascii="Calibri" w:hAnsi="Calibri"/>
      <w:b/>
      <w:bCs/>
      <w:i/>
      <w:iCs/>
      <w:sz w:val="19"/>
      <w:szCs w:val="19"/>
    </w:rPr>
  </w:style>
  <w:style w:type="character" w:customStyle="1" w:styleId="Chthchbng3">
    <w:name w:val="Chú thích bảng (3)_"/>
    <w:link w:val="Chthchbng30"/>
    <w:locked/>
    <w:rsid w:val="00837F45"/>
    <w:rPr>
      <w:sz w:val="19"/>
      <w:szCs w:val="19"/>
      <w:shd w:val="clear" w:color="auto" w:fill="FFFFFF"/>
    </w:rPr>
  </w:style>
  <w:style w:type="paragraph" w:customStyle="1" w:styleId="Chthchbng30">
    <w:name w:val="Chú thích bảng (3)"/>
    <w:basedOn w:val="Normal"/>
    <w:link w:val="Chthchbng3"/>
    <w:rsid w:val="00837F45"/>
    <w:pPr>
      <w:widowControl w:val="0"/>
      <w:shd w:val="clear" w:color="auto" w:fill="FFFFFF"/>
      <w:spacing w:after="0" w:line="209" w:lineRule="exact"/>
      <w:ind w:firstLine="400"/>
      <w:jc w:val="left"/>
    </w:pPr>
    <w:rPr>
      <w:rFonts w:ascii="Calibri" w:hAnsi="Calibri"/>
      <w:sz w:val="19"/>
      <w:szCs w:val="19"/>
    </w:rPr>
  </w:style>
  <w:style w:type="character" w:customStyle="1" w:styleId="Vnbnnidung61">
    <w:name w:val="Văn bản nội dung (61)_"/>
    <w:link w:val="Vnbnnidung610"/>
    <w:locked/>
    <w:rsid w:val="00837F45"/>
    <w:rPr>
      <w:sz w:val="15"/>
      <w:szCs w:val="15"/>
      <w:shd w:val="clear" w:color="auto" w:fill="FFFFFF"/>
    </w:rPr>
  </w:style>
  <w:style w:type="paragraph" w:customStyle="1" w:styleId="Vnbnnidung610">
    <w:name w:val="Văn bản nội dung (61)"/>
    <w:basedOn w:val="Normal"/>
    <w:link w:val="Vnbnnidung61"/>
    <w:rsid w:val="00837F45"/>
    <w:pPr>
      <w:widowControl w:val="0"/>
      <w:shd w:val="clear" w:color="auto" w:fill="FFFFFF"/>
      <w:spacing w:after="0" w:line="240" w:lineRule="atLeast"/>
      <w:ind w:firstLine="0"/>
      <w:jc w:val="center"/>
    </w:pPr>
    <w:rPr>
      <w:rFonts w:ascii="Calibri" w:hAnsi="Calibri"/>
      <w:sz w:val="15"/>
      <w:szCs w:val="15"/>
    </w:rPr>
  </w:style>
  <w:style w:type="character" w:customStyle="1" w:styleId="Stiu2">
    <w:name w:val="Số tiêu đề #2_"/>
    <w:link w:val="Stiu20"/>
    <w:locked/>
    <w:rsid w:val="00837F45"/>
    <w:rPr>
      <w:sz w:val="14"/>
      <w:szCs w:val="14"/>
      <w:shd w:val="clear" w:color="auto" w:fill="FFFFFF"/>
    </w:rPr>
  </w:style>
  <w:style w:type="paragraph" w:customStyle="1" w:styleId="Stiu20">
    <w:name w:val="Số tiêu đề #2"/>
    <w:basedOn w:val="Normal"/>
    <w:link w:val="Stiu2"/>
    <w:rsid w:val="00837F45"/>
    <w:pPr>
      <w:widowControl w:val="0"/>
      <w:shd w:val="clear" w:color="auto" w:fill="FFFFFF"/>
      <w:spacing w:after="300" w:line="240" w:lineRule="atLeast"/>
      <w:ind w:firstLine="0"/>
      <w:jc w:val="center"/>
    </w:pPr>
    <w:rPr>
      <w:rFonts w:ascii="Calibri" w:hAnsi="Calibri"/>
      <w:sz w:val="14"/>
      <w:szCs w:val="14"/>
    </w:rPr>
  </w:style>
  <w:style w:type="character" w:customStyle="1" w:styleId="Tiu23">
    <w:name w:val="Tiêu đề #2 (3)_"/>
    <w:link w:val="Tiu230"/>
    <w:locked/>
    <w:rsid w:val="00837F45"/>
    <w:rPr>
      <w:sz w:val="14"/>
      <w:szCs w:val="14"/>
      <w:shd w:val="clear" w:color="auto" w:fill="FFFFFF"/>
    </w:rPr>
  </w:style>
  <w:style w:type="paragraph" w:customStyle="1" w:styleId="Tiu230">
    <w:name w:val="Tiêu đề #2 (3)"/>
    <w:basedOn w:val="Normal"/>
    <w:link w:val="Tiu23"/>
    <w:rsid w:val="00837F45"/>
    <w:pPr>
      <w:widowControl w:val="0"/>
      <w:shd w:val="clear" w:color="auto" w:fill="FFFFFF"/>
      <w:spacing w:before="300" w:line="240" w:lineRule="atLeast"/>
      <w:ind w:hanging="1280"/>
      <w:jc w:val="right"/>
      <w:outlineLvl w:val="1"/>
    </w:pPr>
    <w:rPr>
      <w:rFonts w:ascii="Calibri" w:hAnsi="Calibri"/>
      <w:sz w:val="14"/>
      <w:szCs w:val="14"/>
    </w:rPr>
  </w:style>
  <w:style w:type="character" w:customStyle="1" w:styleId="Chthchnh4">
    <w:name w:val="Chú thích ảnh (4)_"/>
    <w:link w:val="Chthchnh40"/>
    <w:locked/>
    <w:rsid w:val="00837F45"/>
    <w:rPr>
      <w:i/>
      <w:iCs/>
      <w:sz w:val="14"/>
      <w:szCs w:val="14"/>
      <w:shd w:val="clear" w:color="auto" w:fill="FFFFFF"/>
    </w:rPr>
  </w:style>
  <w:style w:type="paragraph" w:customStyle="1" w:styleId="Chthchnh40">
    <w:name w:val="Chú thích ảnh (4)"/>
    <w:basedOn w:val="Normal"/>
    <w:link w:val="Chthchnh4"/>
    <w:rsid w:val="00837F45"/>
    <w:pPr>
      <w:widowControl w:val="0"/>
      <w:shd w:val="clear" w:color="auto" w:fill="FFFFFF"/>
      <w:spacing w:after="0" w:line="240" w:lineRule="atLeast"/>
      <w:ind w:firstLine="0"/>
      <w:jc w:val="left"/>
    </w:pPr>
    <w:rPr>
      <w:rFonts w:ascii="Calibri" w:hAnsi="Calibri"/>
      <w:i/>
      <w:iCs/>
      <w:sz w:val="14"/>
      <w:szCs w:val="14"/>
    </w:rPr>
  </w:style>
  <w:style w:type="character" w:customStyle="1" w:styleId="Chthchnh4Khnginnghing">
    <w:name w:val="Chú thích ảnh (4) + Không in nghiêng"/>
    <w:basedOn w:val="Chthchnh4"/>
    <w:rsid w:val="00837F45"/>
    <w:rPr>
      <w:i/>
      <w:iCs/>
      <w:sz w:val="14"/>
      <w:szCs w:val="14"/>
      <w:shd w:val="clear" w:color="auto" w:fill="FFFFFF"/>
    </w:rPr>
  </w:style>
  <w:style w:type="character" w:customStyle="1" w:styleId="Vnbnnidung62">
    <w:name w:val="Văn bản nội dung (62)_"/>
    <w:link w:val="Vnbnnidung620"/>
    <w:locked/>
    <w:rsid w:val="00837F45"/>
    <w:rPr>
      <w:rFonts w:ascii="CordiaUPC" w:hAnsi="CordiaUPC"/>
      <w:spacing w:val="-10"/>
      <w:shd w:val="clear" w:color="auto" w:fill="FFFFFF"/>
    </w:rPr>
  </w:style>
  <w:style w:type="paragraph" w:customStyle="1" w:styleId="Vnbnnidung620">
    <w:name w:val="Văn bản nội dung (62)"/>
    <w:basedOn w:val="Normal"/>
    <w:link w:val="Vnbnnidung62"/>
    <w:rsid w:val="00837F45"/>
    <w:pPr>
      <w:widowControl w:val="0"/>
      <w:shd w:val="clear" w:color="auto" w:fill="FFFFFF"/>
      <w:spacing w:after="0" w:line="240" w:lineRule="atLeast"/>
      <w:ind w:firstLine="0"/>
      <w:jc w:val="left"/>
    </w:pPr>
    <w:rPr>
      <w:rFonts w:ascii="CordiaUPC" w:hAnsi="CordiaUPC"/>
      <w:spacing w:val="-10"/>
      <w:sz w:val="20"/>
      <w:szCs w:val="20"/>
    </w:rPr>
  </w:style>
  <w:style w:type="character" w:customStyle="1" w:styleId="Tiu13">
    <w:name w:val="Tiêu đề #1 (3)_"/>
    <w:link w:val="Tiu130"/>
    <w:locked/>
    <w:rsid w:val="00837F45"/>
    <w:rPr>
      <w:sz w:val="14"/>
      <w:szCs w:val="14"/>
      <w:shd w:val="clear" w:color="auto" w:fill="FFFFFF"/>
    </w:rPr>
  </w:style>
  <w:style w:type="paragraph" w:customStyle="1" w:styleId="Tiu130">
    <w:name w:val="Tiêu đề #1 (3)"/>
    <w:basedOn w:val="Normal"/>
    <w:link w:val="Tiu13"/>
    <w:rsid w:val="00837F45"/>
    <w:pPr>
      <w:widowControl w:val="0"/>
      <w:shd w:val="clear" w:color="auto" w:fill="FFFFFF"/>
      <w:spacing w:line="240" w:lineRule="atLeast"/>
      <w:ind w:firstLine="300"/>
      <w:outlineLvl w:val="0"/>
    </w:pPr>
    <w:rPr>
      <w:rFonts w:ascii="Calibri" w:hAnsi="Calibri"/>
      <w:sz w:val="14"/>
      <w:szCs w:val="14"/>
    </w:rPr>
  </w:style>
  <w:style w:type="character" w:customStyle="1" w:styleId="Vnbnnidung63">
    <w:name w:val="Văn bản nội dung (63)_"/>
    <w:link w:val="Vnbnnidung630"/>
    <w:locked/>
    <w:rsid w:val="00837F45"/>
    <w:rPr>
      <w:shd w:val="clear" w:color="auto" w:fill="FFFFFF"/>
    </w:rPr>
  </w:style>
  <w:style w:type="paragraph" w:customStyle="1" w:styleId="Vnbnnidung630">
    <w:name w:val="Văn bản nội dung (63)"/>
    <w:basedOn w:val="Normal"/>
    <w:link w:val="Vnbnnidung63"/>
    <w:rsid w:val="00837F45"/>
    <w:pPr>
      <w:widowControl w:val="0"/>
      <w:shd w:val="clear" w:color="auto" w:fill="FFFFFF"/>
      <w:spacing w:before="120" w:after="240" w:line="240" w:lineRule="atLeast"/>
      <w:ind w:firstLine="300"/>
    </w:pPr>
    <w:rPr>
      <w:rFonts w:ascii="Calibri" w:hAnsi="Calibri"/>
      <w:sz w:val="20"/>
      <w:szCs w:val="20"/>
    </w:rPr>
  </w:style>
  <w:style w:type="character" w:customStyle="1" w:styleId="Vnbnnidung63Sylfaen">
    <w:name w:val="Văn bản nội dung (63) + Sylfaen"/>
    <w:aliases w:val="7 pt3"/>
    <w:rsid w:val="00837F45"/>
    <w:rPr>
      <w:rFonts w:ascii="Sylfaen" w:hAnsi="Sylfaen" w:cs="Sylfaen"/>
      <w:sz w:val="14"/>
      <w:szCs w:val="14"/>
      <w:lang w:bidi="ar-SA"/>
    </w:rPr>
  </w:style>
  <w:style w:type="character" w:customStyle="1" w:styleId="Vnbnnidung64">
    <w:name w:val="Văn bản nội dung (64)_"/>
    <w:link w:val="Vnbnnidung640"/>
    <w:locked/>
    <w:rsid w:val="00837F45"/>
    <w:rPr>
      <w:shd w:val="clear" w:color="auto" w:fill="FFFFFF"/>
    </w:rPr>
  </w:style>
  <w:style w:type="paragraph" w:customStyle="1" w:styleId="Vnbnnidung640">
    <w:name w:val="Văn bản nội dung (64)"/>
    <w:basedOn w:val="Normal"/>
    <w:link w:val="Vnbnnidung64"/>
    <w:rsid w:val="00837F45"/>
    <w:pPr>
      <w:widowControl w:val="0"/>
      <w:shd w:val="clear" w:color="auto" w:fill="FFFFFF"/>
      <w:spacing w:before="120" w:after="300" w:line="240" w:lineRule="atLeast"/>
      <w:ind w:firstLine="320"/>
    </w:pPr>
    <w:rPr>
      <w:rFonts w:ascii="Calibri" w:hAnsi="Calibri"/>
      <w:sz w:val="20"/>
      <w:szCs w:val="20"/>
    </w:rPr>
  </w:style>
  <w:style w:type="character" w:customStyle="1" w:styleId="Vnbnnidung64Sylfaen">
    <w:name w:val="Văn bản nội dung (64) + Sylfaen"/>
    <w:aliases w:val="7 pt2"/>
    <w:rsid w:val="00837F45"/>
    <w:rPr>
      <w:rFonts w:ascii="Sylfaen" w:hAnsi="Sylfaen" w:cs="Sylfaen"/>
      <w:sz w:val="14"/>
      <w:szCs w:val="14"/>
      <w:lang w:bidi="ar-SA"/>
    </w:rPr>
  </w:style>
  <w:style w:type="character" w:customStyle="1" w:styleId="Vnbnnidung65">
    <w:name w:val="Văn bản nội dung (65)_"/>
    <w:link w:val="Vnbnnidung650"/>
    <w:locked/>
    <w:rsid w:val="00837F45"/>
    <w:rPr>
      <w:rFonts w:ascii="Sylfaen" w:hAnsi="Sylfaen"/>
      <w:sz w:val="14"/>
      <w:szCs w:val="14"/>
      <w:shd w:val="clear" w:color="auto" w:fill="FFFFFF"/>
    </w:rPr>
  </w:style>
  <w:style w:type="paragraph" w:customStyle="1" w:styleId="Vnbnnidung650">
    <w:name w:val="Văn bản nội dung (65)"/>
    <w:basedOn w:val="Normal"/>
    <w:link w:val="Vnbnnidung65"/>
    <w:rsid w:val="00837F45"/>
    <w:pPr>
      <w:widowControl w:val="0"/>
      <w:shd w:val="clear" w:color="auto" w:fill="FFFFFF"/>
      <w:spacing w:after="0" w:line="240" w:lineRule="atLeast"/>
      <w:ind w:firstLine="0"/>
      <w:jc w:val="center"/>
    </w:pPr>
    <w:rPr>
      <w:rFonts w:ascii="Sylfaen" w:hAnsi="Sylfaen"/>
      <w:sz w:val="14"/>
      <w:szCs w:val="14"/>
    </w:rPr>
  </w:style>
  <w:style w:type="character" w:customStyle="1" w:styleId="Chthchnh5">
    <w:name w:val="Chú thích ảnh (5)_"/>
    <w:link w:val="Chthchnh50"/>
    <w:locked/>
    <w:rsid w:val="00837F45"/>
    <w:rPr>
      <w:sz w:val="14"/>
      <w:szCs w:val="14"/>
      <w:shd w:val="clear" w:color="auto" w:fill="FFFFFF"/>
    </w:rPr>
  </w:style>
  <w:style w:type="paragraph" w:customStyle="1" w:styleId="Chthchnh50">
    <w:name w:val="Chú thích ảnh (5)"/>
    <w:basedOn w:val="Normal"/>
    <w:link w:val="Chthchnh5"/>
    <w:rsid w:val="00837F45"/>
    <w:pPr>
      <w:widowControl w:val="0"/>
      <w:shd w:val="clear" w:color="auto" w:fill="FFFFFF"/>
      <w:spacing w:after="0" w:line="240" w:lineRule="atLeast"/>
      <w:ind w:firstLine="0"/>
      <w:jc w:val="left"/>
    </w:pPr>
    <w:rPr>
      <w:rFonts w:ascii="Calibri" w:hAnsi="Calibri"/>
      <w:sz w:val="14"/>
      <w:szCs w:val="14"/>
    </w:rPr>
  </w:style>
  <w:style w:type="character" w:customStyle="1" w:styleId="Vnbnnidung66">
    <w:name w:val="Văn bản nội dung (66)_"/>
    <w:link w:val="Vnbnnidung660"/>
    <w:locked/>
    <w:rsid w:val="00837F45"/>
    <w:rPr>
      <w:rFonts w:ascii="Sylfaen" w:hAnsi="Sylfaen"/>
      <w:sz w:val="14"/>
      <w:szCs w:val="14"/>
      <w:shd w:val="clear" w:color="auto" w:fill="FFFFFF"/>
    </w:rPr>
  </w:style>
  <w:style w:type="paragraph" w:customStyle="1" w:styleId="Vnbnnidung660">
    <w:name w:val="Văn bản nội dung (66)"/>
    <w:basedOn w:val="Normal"/>
    <w:link w:val="Vnbnnidung66"/>
    <w:rsid w:val="00837F45"/>
    <w:pPr>
      <w:widowControl w:val="0"/>
      <w:shd w:val="clear" w:color="auto" w:fill="FFFFFF"/>
      <w:spacing w:after="0" w:line="240" w:lineRule="atLeast"/>
      <w:ind w:firstLine="0"/>
      <w:jc w:val="left"/>
    </w:pPr>
    <w:rPr>
      <w:rFonts w:ascii="Sylfaen" w:hAnsi="Sylfaen"/>
      <w:sz w:val="14"/>
      <w:szCs w:val="14"/>
    </w:rPr>
  </w:style>
  <w:style w:type="character" w:customStyle="1" w:styleId="Vnbnnidung67">
    <w:name w:val="Văn bản nội dung (67)_"/>
    <w:link w:val="Vnbnnidung670"/>
    <w:locked/>
    <w:rsid w:val="00837F45"/>
    <w:rPr>
      <w:rFonts w:ascii="FrankRuehl" w:hAnsi="FrankRuehl"/>
      <w:sz w:val="18"/>
      <w:szCs w:val="18"/>
      <w:shd w:val="clear" w:color="auto" w:fill="FFFFFF"/>
    </w:rPr>
  </w:style>
  <w:style w:type="paragraph" w:customStyle="1" w:styleId="Vnbnnidung670">
    <w:name w:val="Văn bản nội dung (67)"/>
    <w:basedOn w:val="Normal"/>
    <w:link w:val="Vnbnnidung67"/>
    <w:rsid w:val="00837F45"/>
    <w:pPr>
      <w:widowControl w:val="0"/>
      <w:shd w:val="clear" w:color="auto" w:fill="FFFFFF"/>
      <w:spacing w:after="0" w:line="240" w:lineRule="atLeast"/>
      <w:ind w:firstLine="0"/>
      <w:jc w:val="left"/>
    </w:pPr>
    <w:rPr>
      <w:rFonts w:ascii="FrankRuehl" w:hAnsi="FrankRuehl"/>
      <w:sz w:val="18"/>
      <w:szCs w:val="18"/>
    </w:rPr>
  </w:style>
  <w:style w:type="character" w:customStyle="1" w:styleId="Tiu23Innghing">
    <w:name w:val="Tiêu đề #2 (3) + In nghiêng"/>
    <w:rsid w:val="00837F45"/>
    <w:rPr>
      <w:i/>
      <w:iCs/>
      <w:sz w:val="14"/>
      <w:szCs w:val="14"/>
      <w:lang w:bidi="ar-SA"/>
    </w:rPr>
  </w:style>
  <w:style w:type="character" w:customStyle="1" w:styleId="Vnbnnidung68">
    <w:name w:val="Văn bản nội dung (68)_"/>
    <w:link w:val="Vnbnnidung680"/>
    <w:locked/>
    <w:rsid w:val="00837F45"/>
    <w:rPr>
      <w:rFonts w:ascii="Sylfaen" w:hAnsi="Sylfaen"/>
      <w:spacing w:val="-20"/>
      <w:sz w:val="28"/>
      <w:szCs w:val="28"/>
      <w:shd w:val="clear" w:color="auto" w:fill="FFFFFF"/>
    </w:rPr>
  </w:style>
  <w:style w:type="paragraph" w:customStyle="1" w:styleId="Vnbnnidung680">
    <w:name w:val="Văn bản nội dung (68)"/>
    <w:basedOn w:val="Normal"/>
    <w:link w:val="Vnbnnidung68"/>
    <w:rsid w:val="00837F45"/>
    <w:pPr>
      <w:widowControl w:val="0"/>
      <w:shd w:val="clear" w:color="auto" w:fill="FFFFFF"/>
      <w:spacing w:before="60" w:after="0" w:line="240" w:lineRule="atLeast"/>
      <w:ind w:firstLine="0"/>
    </w:pPr>
    <w:rPr>
      <w:rFonts w:ascii="Sylfaen" w:hAnsi="Sylfaen"/>
      <w:spacing w:val="-20"/>
      <w:szCs w:val="28"/>
    </w:rPr>
  </w:style>
  <w:style w:type="character" w:customStyle="1" w:styleId="Vnbnnidung69">
    <w:name w:val="Văn bản nội dung (69)_"/>
    <w:link w:val="Vnbnnidung690"/>
    <w:locked/>
    <w:rsid w:val="00837F45"/>
    <w:rPr>
      <w:rFonts w:ascii="Sylfaen" w:hAnsi="Sylfaen"/>
      <w:sz w:val="14"/>
      <w:szCs w:val="14"/>
      <w:shd w:val="clear" w:color="auto" w:fill="FFFFFF"/>
    </w:rPr>
  </w:style>
  <w:style w:type="paragraph" w:customStyle="1" w:styleId="Vnbnnidung690">
    <w:name w:val="Văn bản nội dung (69)"/>
    <w:basedOn w:val="Normal"/>
    <w:link w:val="Vnbnnidung69"/>
    <w:rsid w:val="00837F45"/>
    <w:pPr>
      <w:widowControl w:val="0"/>
      <w:shd w:val="clear" w:color="auto" w:fill="FFFFFF"/>
      <w:spacing w:after="240" w:line="240" w:lineRule="atLeast"/>
      <w:ind w:firstLine="0"/>
      <w:jc w:val="left"/>
    </w:pPr>
    <w:rPr>
      <w:rFonts w:ascii="Sylfaen" w:hAnsi="Sylfaen"/>
      <w:sz w:val="14"/>
      <w:szCs w:val="14"/>
    </w:rPr>
  </w:style>
  <w:style w:type="paragraph" w:styleId="EndnoteText">
    <w:name w:val="endnote text"/>
    <w:basedOn w:val="Normal"/>
    <w:link w:val="EndnoteTextChar"/>
    <w:rsid w:val="00837F45"/>
    <w:pPr>
      <w:widowControl w:val="0"/>
      <w:spacing w:after="0" w:line="240" w:lineRule="auto"/>
      <w:ind w:firstLine="0"/>
      <w:jc w:val="left"/>
    </w:pPr>
    <w:rPr>
      <w:rFonts w:ascii="Tahoma" w:eastAsia="Times New Roman" w:hAnsi="Tahoma" w:cs="Tahoma"/>
      <w:color w:val="000000"/>
      <w:sz w:val="20"/>
      <w:szCs w:val="20"/>
      <w:lang w:val="vi-VN" w:eastAsia="vi-VN"/>
    </w:rPr>
  </w:style>
  <w:style w:type="character" w:customStyle="1" w:styleId="EndnoteTextChar">
    <w:name w:val="Endnote Text Char"/>
    <w:basedOn w:val="DefaultParagraphFont"/>
    <w:link w:val="EndnoteText"/>
    <w:rsid w:val="00837F45"/>
    <w:rPr>
      <w:rFonts w:ascii="Tahoma" w:eastAsia="Times New Roman" w:hAnsi="Tahoma" w:cs="Tahoma"/>
      <w:color w:val="000000"/>
      <w:lang w:val="vi-VN" w:eastAsia="vi-VN"/>
    </w:rPr>
  </w:style>
  <w:style w:type="character" w:styleId="EndnoteReference">
    <w:name w:val="endnote reference"/>
    <w:basedOn w:val="DefaultParagraphFont"/>
    <w:rsid w:val="00837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6068">
      <w:bodyDiv w:val="1"/>
      <w:marLeft w:val="0"/>
      <w:marRight w:val="0"/>
      <w:marTop w:val="0"/>
      <w:marBottom w:val="0"/>
      <w:divBdr>
        <w:top w:val="none" w:sz="0" w:space="0" w:color="auto"/>
        <w:left w:val="none" w:sz="0" w:space="0" w:color="auto"/>
        <w:bottom w:val="none" w:sz="0" w:space="0" w:color="auto"/>
        <w:right w:val="none" w:sz="0" w:space="0" w:color="auto"/>
      </w:divBdr>
    </w:div>
    <w:div w:id="387463218">
      <w:bodyDiv w:val="1"/>
      <w:marLeft w:val="0"/>
      <w:marRight w:val="0"/>
      <w:marTop w:val="0"/>
      <w:marBottom w:val="0"/>
      <w:divBdr>
        <w:top w:val="none" w:sz="0" w:space="0" w:color="auto"/>
        <w:left w:val="none" w:sz="0" w:space="0" w:color="auto"/>
        <w:bottom w:val="none" w:sz="0" w:space="0" w:color="auto"/>
        <w:right w:val="none" w:sz="0" w:space="0" w:color="auto"/>
      </w:divBdr>
    </w:div>
    <w:div w:id="414018693">
      <w:bodyDiv w:val="1"/>
      <w:marLeft w:val="0"/>
      <w:marRight w:val="0"/>
      <w:marTop w:val="0"/>
      <w:marBottom w:val="0"/>
      <w:divBdr>
        <w:top w:val="none" w:sz="0" w:space="0" w:color="auto"/>
        <w:left w:val="none" w:sz="0" w:space="0" w:color="auto"/>
        <w:bottom w:val="none" w:sz="0" w:space="0" w:color="auto"/>
        <w:right w:val="none" w:sz="0" w:space="0" w:color="auto"/>
      </w:divBdr>
    </w:div>
    <w:div w:id="540871070">
      <w:bodyDiv w:val="1"/>
      <w:marLeft w:val="0"/>
      <w:marRight w:val="0"/>
      <w:marTop w:val="0"/>
      <w:marBottom w:val="0"/>
      <w:divBdr>
        <w:top w:val="none" w:sz="0" w:space="0" w:color="auto"/>
        <w:left w:val="none" w:sz="0" w:space="0" w:color="auto"/>
        <w:bottom w:val="none" w:sz="0" w:space="0" w:color="auto"/>
        <w:right w:val="none" w:sz="0" w:space="0" w:color="auto"/>
      </w:divBdr>
    </w:div>
    <w:div w:id="571356242">
      <w:bodyDiv w:val="1"/>
      <w:marLeft w:val="0"/>
      <w:marRight w:val="0"/>
      <w:marTop w:val="0"/>
      <w:marBottom w:val="0"/>
      <w:divBdr>
        <w:top w:val="none" w:sz="0" w:space="0" w:color="auto"/>
        <w:left w:val="none" w:sz="0" w:space="0" w:color="auto"/>
        <w:bottom w:val="none" w:sz="0" w:space="0" w:color="auto"/>
        <w:right w:val="none" w:sz="0" w:space="0" w:color="auto"/>
      </w:divBdr>
    </w:div>
    <w:div w:id="655376571">
      <w:bodyDiv w:val="1"/>
      <w:marLeft w:val="0"/>
      <w:marRight w:val="0"/>
      <w:marTop w:val="0"/>
      <w:marBottom w:val="0"/>
      <w:divBdr>
        <w:top w:val="none" w:sz="0" w:space="0" w:color="auto"/>
        <w:left w:val="none" w:sz="0" w:space="0" w:color="auto"/>
        <w:bottom w:val="none" w:sz="0" w:space="0" w:color="auto"/>
        <w:right w:val="none" w:sz="0" w:space="0" w:color="auto"/>
      </w:divBdr>
    </w:div>
    <w:div w:id="922034258">
      <w:bodyDiv w:val="1"/>
      <w:marLeft w:val="0"/>
      <w:marRight w:val="0"/>
      <w:marTop w:val="0"/>
      <w:marBottom w:val="0"/>
      <w:divBdr>
        <w:top w:val="none" w:sz="0" w:space="0" w:color="auto"/>
        <w:left w:val="none" w:sz="0" w:space="0" w:color="auto"/>
        <w:bottom w:val="none" w:sz="0" w:space="0" w:color="auto"/>
        <w:right w:val="none" w:sz="0" w:space="0" w:color="auto"/>
      </w:divBdr>
    </w:div>
    <w:div w:id="985235316">
      <w:bodyDiv w:val="1"/>
      <w:marLeft w:val="0"/>
      <w:marRight w:val="0"/>
      <w:marTop w:val="0"/>
      <w:marBottom w:val="0"/>
      <w:divBdr>
        <w:top w:val="none" w:sz="0" w:space="0" w:color="auto"/>
        <w:left w:val="none" w:sz="0" w:space="0" w:color="auto"/>
        <w:bottom w:val="none" w:sz="0" w:space="0" w:color="auto"/>
        <w:right w:val="none" w:sz="0" w:space="0" w:color="auto"/>
      </w:divBdr>
    </w:div>
    <w:div w:id="1004436536">
      <w:bodyDiv w:val="1"/>
      <w:marLeft w:val="0"/>
      <w:marRight w:val="0"/>
      <w:marTop w:val="0"/>
      <w:marBottom w:val="0"/>
      <w:divBdr>
        <w:top w:val="none" w:sz="0" w:space="0" w:color="auto"/>
        <w:left w:val="none" w:sz="0" w:space="0" w:color="auto"/>
        <w:bottom w:val="none" w:sz="0" w:space="0" w:color="auto"/>
        <w:right w:val="none" w:sz="0" w:space="0" w:color="auto"/>
      </w:divBdr>
    </w:div>
    <w:div w:id="1030957530">
      <w:bodyDiv w:val="1"/>
      <w:marLeft w:val="0"/>
      <w:marRight w:val="0"/>
      <w:marTop w:val="0"/>
      <w:marBottom w:val="0"/>
      <w:divBdr>
        <w:top w:val="none" w:sz="0" w:space="0" w:color="auto"/>
        <w:left w:val="none" w:sz="0" w:space="0" w:color="auto"/>
        <w:bottom w:val="none" w:sz="0" w:space="0" w:color="auto"/>
        <w:right w:val="none" w:sz="0" w:space="0" w:color="auto"/>
      </w:divBdr>
    </w:div>
    <w:div w:id="1137993776">
      <w:bodyDiv w:val="1"/>
      <w:marLeft w:val="0"/>
      <w:marRight w:val="0"/>
      <w:marTop w:val="0"/>
      <w:marBottom w:val="0"/>
      <w:divBdr>
        <w:top w:val="none" w:sz="0" w:space="0" w:color="auto"/>
        <w:left w:val="none" w:sz="0" w:space="0" w:color="auto"/>
        <w:bottom w:val="none" w:sz="0" w:space="0" w:color="auto"/>
        <w:right w:val="none" w:sz="0" w:space="0" w:color="auto"/>
      </w:divBdr>
    </w:div>
    <w:div w:id="1159733705">
      <w:bodyDiv w:val="1"/>
      <w:marLeft w:val="0"/>
      <w:marRight w:val="0"/>
      <w:marTop w:val="0"/>
      <w:marBottom w:val="0"/>
      <w:divBdr>
        <w:top w:val="none" w:sz="0" w:space="0" w:color="auto"/>
        <w:left w:val="none" w:sz="0" w:space="0" w:color="auto"/>
        <w:bottom w:val="none" w:sz="0" w:space="0" w:color="auto"/>
        <w:right w:val="none" w:sz="0" w:space="0" w:color="auto"/>
      </w:divBdr>
    </w:div>
    <w:div w:id="1296327887">
      <w:bodyDiv w:val="1"/>
      <w:marLeft w:val="0"/>
      <w:marRight w:val="0"/>
      <w:marTop w:val="0"/>
      <w:marBottom w:val="0"/>
      <w:divBdr>
        <w:top w:val="none" w:sz="0" w:space="0" w:color="auto"/>
        <w:left w:val="none" w:sz="0" w:space="0" w:color="auto"/>
        <w:bottom w:val="none" w:sz="0" w:space="0" w:color="auto"/>
        <w:right w:val="none" w:sz="0" w:space="0" w:color="auto"/>
      </w:divBdr>
    </w:div>
    <w:div w:id="1349024047">
      <w:bodyDiv w:val="1"/>
      <w:marLeft w:val="0"/>
      <w:marRight w:val="0"/>
      <w:marTop w:val="0"/>
      <w:marBottom w:val="0"/>
      <w:divBdr>
        <w:top w:val="none" w:sz="0" w:space="0" w:color="auto"/>
        <w:left w:val="none" w:sz="0" w:space="0" w:color="auto"/>
        <w:bottom w:val="none" w:sz="0" w:space="0" w:color="auto"/>
        <w:right w:val="none" w:sz="0" w:space="0" w:color="auto"/>
      </w:divBdr>
    </w:div>
    <w:div w:id="1450314488">
      <w:bodyDiv w:val="1"/>
      <w:marLeft w:val="0"/>
      <w:marRight w:val="0"/>
      <w:marTop w:val="0"/>
      <w:marBottom w:val="0"/>
      <w:divBdr>
        <w:top w:val="none" w:sz="0" w:space="0" w:color="auto"/>
        <w:left w:val="none" w:sz="0" w:space="0" w:color="auto"/>
        <w:bottom w:val="none" w:sz="0" w:space="0" w:color="auto"/>
        <w:right w:val="none" w:sz="0" w:space="0" w:color="auto"/>
      </w:divBdr>
    </w:div>
    <w:div w:id="1472090292">
      <w:bodyDiv w:val="1"/>
      <w:marLeft w:val="0"/>
      <w:marRight w:val="0"/>
      <w:marTop w:val="0"/>
      <w:marBottom w:val="0"/>
      <w:divBdr>
        <w:top w:val="none" w:sz="0" w:space="0" w:color="auto"/>
        <w:left w:val="none" w:sz="0" w:space="0" w:color="auto"/>
        <w:bottom w:val="none" w:sz="0" w:space="0" w:color="auto"/>
        <w:right w:val="none" w:sz="0" w:space="0" w:color="auto"/>
      </w:divBdr>
    </w:div>
    <w:div w:id="1502814008">
      <w:bodyDiv w:val="1"/>
      <w:marLeft w:val="0"/>
      <w:marRight w:val="0"/>
      <w:marTop w:val="0"/>
      <w:marBottom w:val="0"/>
      <w:divBdr>
        <w:top w:val="none" w:sz="0" w:space="0" w:color="auto"/>
        <w:left w:val="none" w:sz="0" w:space="0" w:color="auto"/>
        <w:bottom w:val="none" w:sz="0" w:space="0" w:color="auto"/>
        <w:right w:val="none" w:sz="0" w:space="0" w:color="auto"/>
      </w:divBdr>
    </w:div>
    <w:div w:id="1559053415">
      <w:bodyDiv w:val="1"/>
      <w:marLeft w:val="0"/>
      <w:marRight w:val="0"/>
      <w:marTop w:val="0"/>
      <w:marBottom w:val="0"/>
      <w:divBdr>
        <w:top w:val="none" w:sz="0" w:space="0" w:color="auto"/>
        <w:left w:val="none" w:sz="0" w:space="0" w:color="auto"/>
        <w:bottom w:val="none" w:sz="0" w:space="0" w:color="auto"/>
        <w:right w:val="none" w:sz="0" w:space="0" w:color="auto"/>
      </w:divBdr>
      <w:divsChild>
        <w:div w:id="1245649046">
          <w:marLeft w:val="0"/>
          <w:marRight w:val="0"/>
          <w:marTop w:val="0"/>
          <w:marBottom w:val="0"/>
          <w:divBdr>
            <w:top w:val="none" w:sz="0" w:space="0" w:color="auto"/>
            <w:left w:val="none" w:sz="0" w:space="0" w:color="auto"/>
            <w:bottom w:val="none" w:sz="0" w:space="0" w:color="auto"/>
            <w:right w:val="none" w:sz="0" w:space="0" w:color="auto"/>
          </w:divBdr>
        </w:div>
        <w:div w:id="1374576028">
          <w:marLeft w:val="0"/>
          <w:marRight w:val="0"/>
          <w:marTop w:val="0"/>
          <w:marBottom w:val="0"/>
          <w:divBdr>
            <w:top w:val="none" w:sz="0" w:space="0" w:color="auto"/>
            <w:left w:val="none" w:sz="0" w:space="0" w:color="auto"/>
            <w:bottom w:val="none" w:sz="0" w:space="0" w:color="auto"/>
            <w:right w:val="none" w:sz="0" w:space="0" w:color="auto"/>
          </w:divBdr>
        </w:div>
      </w:divsChild>
    </w:div>
    <w:div w:id="1680963230">
      <w:bodyDiv w:val="1"/>
      <w:marLeft w:val="0"/>
      <w:marRight w:val="0"/>
      <w:marTop w:val="0"/>
      <w:marBottom w:val="0"/>
      <w:divBdr>
        <w:top w:val="none" w:sz="0" w:space="0" w:color="auto"/>
        <w:left w:val="none" w:sz="0" w:space="0" w:color="auto"/>
        <w:bottom w:val="none" w:sz="0" w:space="0" w:color="auto"/>
        <w:right w:val="none" w:sz="0" w:space="0" w:color="auto"/>
      </w:divBdr>
    </w:div>
    <w:div w:id="1873571599">
      <w:bodyDiv w:val="1"/>
      <w:marLeft w:val="0"/>
      <w:marRight w:val="0"/>
      <w:marTop w:val="0"/>
      <w:marBottom w:val="0"/>
      <w:divBdr>
        <w:top w:val="none" w:sz="0" w:space="0" w:color="auto"/>
        <w:left w:val="none" w:sz="0" w:space="0" w:color="auto"/>
        <w:bottom w:val="none" w:sz="0" w:space="0" w:color="auto"/>
        <w:right w:val="none" w:sz="0" w:space="0" w:color="auto"/>
      </w:divBdr>
    </w:div>
    <w:div w:id="1895314644">
      <w:bodyDiv w:val="1"/>
      <w:marLeft w:val="0"/>
      <w:marRight w:val="0"/>
      <w:marTop w:val="0"/>
      <w:marBottom w:val="0"/>
      <w:divBdr>
        <w:top w:val="none" w:sz="0" w:space="0" w:color="auto"/>
        <w:left w:val="none" w:sz="0" w:space="0" w:color="auto"/>
        <w:bottom w:val="none" w:sz="0" w:space="0" w:color="auto"/>
        <w:right w:val="none" w:sz="0" w:space="0" w:color="auto"/>
      </w:divBdr>
      <w:divsChild>
        <w:div w:id="431438428">
          <w:marLeft w:val="0"/>
          <w:marRight w:val="0"/>
          <w:marTop w:val="0"/>
          <w:marBottom w:val="0"/>
          <w:divBdr>
            <w:top w:val="none" w:sz="0" w:space="0" w:color="auto"/>
            <w:left w:val="none" w:sz="0" w:space="0" w:color="auto"/>
            <w:bottom w:val="none" w:sz="0" w:space="0" w:color="auto"/>
            <w:right w:val="none" w:sz="0" w:space="0" w:color="auto"/>
          </w:divBdr>
        </w:div>
        <w:div w:id="523784181">
          <w:marLeft w:val="0"/>
          <w:marRight w:val="0"/>
          <w:marTop w:val="0"/>
          <w:marBottom w:val="0"/>
          <w:divBdr>
            <w:top w:val="none" w:sz="0" w:space="0" w:color="auto"/>
            <w:left w:val="none" w:sz="0" w:space="0" w:color="auto"/>
            <w:bottom w:val="none" w:sz="0" w:space="0" w:color="auto"/>
            <w:right w:val="none" w:sz="0" w:space="0" w:color="auto"/>
          </w:divBdr>
        </w:div>
      </w:divsChild>
    </w:div>
    <w:div w:id="1904632095">
      <w:bodyDiv w:val="1"/>
      <w:marLeft w:val="0"/>
      <w:marRight w:val="0"/>
      <w:marTop w:val="0"/>
      <w:marBottom w:val="0"/>
      <w:divBdr>
        <w:top w:val="none" w:sz="0" w:space="0" w:color="auto"/>
        <w:left w:val="none" w:sz="0" w:space="0" w:color="auto"/>
        <w:bottom w:val="none" w:sz="0" w:space="0" w:color="auto"/>
        <w:right w:val="none" w:sz="0" w:space="0" w:color="auto"/>
      </w:divBdr>
    </w:div>
    <w:div w:id="1956205326">
      <w:bodyDiv w:val="1"/>
      <w:marLeft w:val="0"/>
      <w:marRight w:val="0"/>
      <w:marTop w:val="0"/>
      <w:marBottom w:val="0"/>
      <w:divBdr>
        <w:top w:val="none" w:sz="0" w:space="0" w:color="auto"/>
        <w:left w:val="none" w:sz="0" w:space="0" w:color="auto"/>
        <w:bottom w:val="none" w:sz="0" w:space="0" w:color="auto"/>
        <w:right w:val="none" w:sz="0" w:space="0" w:color="auto"/>
      </w:divBdr>
    </w:div>
    <w:div w:id="1977299736">
      <w:bodyDiv w:val="1"/>
      <w:marLeft w:val="0"/>
      <w:marRight w:val="0"/>
      <w:marTop w:val="0"/>
      <w:marBottom w:val="0"/>
      <w:divBdr>
        <w:top w:val="none" w:sz="0" w:space="0" w:color="auto"/>
        <w:left w:val="none" w:sz="0" w:space="0" w:color="auto"/>
        <w:bottom w:val="none" w:sz="0" w:space="0" w:color="auto"/>
        <w:right w:val="none" w:sz="0" w:space="0" w:color="auto"/>
      </w:divBdr>
    </w:div>
    <w:div w:id="1987320195">
      <w:bodyDiv w:val="1"/>
      <w:marLeft w:val="0"/>
      <w:marRight w:val="0"/>
      <w:marTop w:val="0"/>
      <w:marBottom w:val="0"/>
      <w:divBdr>
        <w:top w:val="none" w:sz="0" w:space="0" w:color="auto"/>
        <w:left w:val="none" w:sz="0" w:space="0" w:color="auto"/>
        <w:bottom w:val="none" w:sz="0" w:space="0" w:color="auto"/>
        <w:right w:val="none" w:sz="0" w:space="0" w:color="auto"/>
      </w:divBdr>
    </w:div>
    <w:div w:id="1988699319">
      <w:bodyDiv w:val="1"/>
      <w:marLeft w:val="0"/>
      <w:marRight w:val="0"/>
      <w:marTop w:val="0"/>
      <w:marBottom w:val="0"/>
      <w:divBdr>
        <w:top w:val="none" w:sz="0" w:space="0" w:color="auto"/>
        <w:left w:val="none" w:sz="0" w:space="0" w:color="auto"/>
        <w:bottom w:val="none" w:sz="0" w:space="0" w:color="auto"/>
        <w:right w:val="none" w:sz="0" w:space="0" w:color="auto"/>
      </w:divBdr>
      <w:divsChild>
        <w:div w:id="1433669536">
          <w:marLeft w:val="0"/>
          <w:marRight w:val="0"/>
          <w:marTop w:val="0"/>
          <w:marBottom w:val="0"/>
          <w:divBdr>
            <w:top w:val="none" w:sz="0" w:space="0" w:color="auto"/>
            <w:left w:val="none" w:sz="0" w:space="0" w:color="auto"/>
            <w:bottom w:val="none" w:sz="0" w:space="0" w:color="auto"/>
            <w:right w:val="none" w:sz="0" w:space="0" w:color="auto"/>
          </w:divBdr>
          <w:divsChild>
            <w:div w:id="1312323701">
              <w:marLeft w:val="0"/>
              <w:marRight w:val="0"/>
              <w:marTop w:val="0"/>
              <w:marBottom w:val="0"/>
              <w:divBdr>
                <w:top w:val="none" w:sz="0" w:space="0" w:color="auto"/>
                <w:left w:val="none" w:sz="0" w:space="0" w:color="auto"/>
                <w:bottom w:val="none" w:sz="0" w:space="0" w:color="auto"/>
                <w:right w:val="none" w:sz="0" w:space="0" w:color="auto"/>
              </w:divBdr>
              <w:divsChild>
                <w:div w:id="1258052426">
                  <w:marLeft w:val="0"/>
                  <w:marRight w:val="0"/>
                  <w:marTop w:val="0"/>
                  <w:marBottom w:val="0"/>
                  <w:divBdr>
                    <w:top w:val="none" w:sz="0" w:space="0" w:color="auto"/>
                    <w:left w:val="none" w:sz="0" w:space="0" w:color="auto"/>
                    <w:bottom w:val="none" w:sz="0" w:space="0" w:color="auto"/>
                    <w:right w:val="none" w:sz="0" w:space="0" w:color="auto"/>
                  </w:divBdr>
                  <w:divsChild>
                    <w:div w:id="1726680941">
                      <w:marLeft w:val="0"/>
                      <w:marRight w:val="0"/>
                      <w:marTop w:val="0"/>
                      <w:marBottom w:val="0"/>
                      <w:divBdr>
                        <w:top w:val="none" w:sz="0" w:space="0" w:color="auto"/>
                        <w:left w:val="none" w:sz="0" w:space="0" w:color="auto"/>
                        <w:bottom w:val="none" w:sz="0" w:space="0" w:color="auto"/>
                        <w:right w:val="none" w:sz="0" w:space="0" w:color="auto"/>
                      </w:divBdr>
                      <w:divsChild>
                        <w:div w:id="1885871409">
                          <w:marLeft w:val="0"/>
                          <w:marRight w:val="0"/>
                          <w:marTop w:val="0"/>
                          <w:marBottom w:val="0"/>
                          <w:divBdr>
                            <w:top w:val="none" w:sz="0" w:space="0" w:color="auto"/>
                            <w:left w:val="none" w:sz="0" w:space="0" w:color="auto"/>
                            <w:bottom w:val="none" w:sz="0" w:space="0" w:color="auto"/>
                            <w:right w:val="none" w:sz="0" w:space="0" w:color="auto"/>
                          </w:divBdr>
                          <w:divsChild>
                            <w:div w:id="992835415">
                              <w:marLeft w:val="0"/>
                              <w:marRight w:val="0"/>
                              <w:marTop w:val="0"/>
                              <w:marBottom w:val="0"/>
                              <w:divBdr>
                                <w:top w:val="none" w:sz="0" w:space="0" w:color="auto"/>
                                <w:left w:val="none" w:sz="0" w:space="0" w:color="auto"/>
                                <w:bottom w:val="none" w:sz="0" w:space="0" w:color="auto"/>
                                <w:right w:val="none" w:sz="0" w:space="0" w:color="auto"/>
                              </w:divBdr>
                              <w:divsChild>
                                <w:div w:id="2070574206">
                                  <w:marLeft w:val="0"/>
                                  <w:marRight w:val="0"/>
                                  <w:marTop w:val="0"/>
                                  <w:marBottom w:val="0"/>
                                  <w:divBdr>
                                    <w:top w:val="none" w:sz="0" w:space="0" w:color="auto"/>
                                    <w:left w:val="none" w:sz="0" w:space="0" w:color="auto"/>
                                    <w:bottom w:val="none" w:sz="0" w:space="0" w:color="auto"/>
                                    <w:right w:val="none" w:sz="0" w:space="0" w:color="auto"/>
                                  </w:divBdr>
                                  <w:divsChild>
                                    <w:div w:id="1469087703">
                                      <w:marLeft w:val="0"/>
                                      <w:marRight w:val="0"/>
                                      <w:marTop w:val="0"/>
                                      <w:marBottom w:val="0"/>
                                      <w:divBdr>
                                        <w:top w:val="none" w:sz="0" w:space="0" w:color="auto"/>
                                        <w:left w:val="none" w:sz="0" w:space="0" w:color="auto"/>
                                        <w:bottom w:val="none" w:sz="0" w:space="0" w:color="auto"/>
                                        <w:right w:val="none" w:sz="0" w:space="0" w:color="auto"/>
                                      </w:divBdr>
                                      <w:divsChild>
                                        <w:div w:id="7319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071">
              <w:marLeft w:val="0"/>
              <w:marRight w:val="0"/>
              <w:marTop w:val="0"/>
              <w:marBottom w:val="0"/>
              <w:divBdr>
                <w:top w:val="none" w:sz="0" w:space="0" w:color="auto"/>
                <w:left w:val="none" w:sz="0" w:space="0" w:color="auto"/>
                <w:bottom w:val="none" w:sz="0" w:space="0" w:color="auto"/>
                <w:right w:val="none" w:sz="0" w:space="0" w:color="auto"/>
              </w:divBdr>
              <w:divsChild>
                <w:div w:id="3048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771">
          <w:marLeft w:val="0"/>
          <w:marRight w:val="0"/>
          <w:marTop w:val="0"/>
          <w:marBottom w:val="0"/>
          <w:divBdr>
            <w:top w:val="none" w:sz="0" w:space="0" w:color="auto"/>
            <w:left w:val="none" w:sz="0" w:space="0" w:color="auto"/>
            <w:bottom w:val="none" w:sz="0" w:space="0" w:color="auto"/>
            <w:right w:val="none" w:sz="0" w:space="0" w:color="auto"/>
          </w:divBdr>
          <w:divsChild>
            <w:div w:id="1246455551">
              <w:marLeft w:val="0"/>
              <w:marRight w:val="0"/>
              <w:marTop w:val="0"/>
              <w:marBottom w:val="0"/>
              <w:divBdr>
                <w:top w:val="none" w:sz="0" w:space="0" w:color="auto"/>
                <w:left w:val="none" w:sz="0" w:space="0" w:color="auto"/>
                <w:bottom w:val="none" w:sz="0" w:space="0" w:color="auto"/>
                <w:right w:val="none" w:sz="0" w:space="0" w:color="auto"/>
              </w:divBdr>
              <w:divsChild>
                <w:div w:id="1487893848">
                  <w:marLeft w:val="0"/>
                  <w:marRight w:val="-105"/>
                  <w:marTop w:val="0"/>
                  <w:marBottom w:val="0"/>
                  <w:divBdr>
                    <w:top w:val="none" w:sz="0" w:space="0" w:color="auto"/>
                    <w:left w:val="none" w:sz="0" w:space="0" w:color="auto"/>
                    <w:bottom w:val="none" w:sz="0" w:space="0" w:color="auto"/>
                    <w:right w:val="none" w:sz="0" w:space="0" w:color="auto"/>
                  </w:divBdr>
                  <w:divsChild>
                    <w:div w:id="682711262">
                      <w:marLeft w:val="0"/>
                      <w:marRight w:val="0"/>
                      <w:marTop w:val="0"/>
                      <w:marBottom w:val="0"/>
                      <w:divBdr>
                        <w:top w:val="none" w:sz="0" w:space="0" w:color="auto"/>
                        <w:left w:val="none" w:sz="0" w:space="0" w:color="auto"/>
                        <w:bottom w:val="none" w:sz="0" w:space="0" w:color="auto"/>
                        <w:right w:val="none" w:sz="0" w:space="0" w:color="auto"/>
                      </w:divBdr>
                      <w:divsChild>
                        <w:div w:id="1444613185">
                          <w:marLeft w:val="0"/>
                          <w:marRight w:val="0"/>
                          <w:marTop w:val="0"/>
                          <w:marBottom w:val="0"/>
                          <w:divBdr>
                            <w:top w:val="none" w:sz="0" w:space="0" w:color="auto"/>
                            <w:left w:val="none" w:sz="0" w:space="0" w:color="auto"/>
                            <w:bottom w:val="none" w:sz="0" w:space="0" w:color="auto"/>
                            <w:right w:val="none" w:sz="0" w:space="0" w:color="auto"/>
                          </w:divBdr>
                          <w:divsChild>
                            <w:div w:id="1025670435">
                              <w:marLeft w:val="240"/>
                              <w:marRight w:val="240"/>
                              <w:marTop w:val="0"/>
                              <w:marBottom w:val="60"/>
                              <w:divBdr>
                                <w:top w:val="none" w:sz="0" w:space="0" w:color="auto"/>
                                <w:left w:val="none" w:sz="0" w:space="0" w:color="auto"/>
                                <w:bottom w:val="none" w:sz="0" w:space="0" w:color="auto"/>
                                <w:right w:val="none" w:sz="0" w:space="0" w:color="auto"/>
                              </w:divBdr>
                              <w:divsChild>
                                <w:div w:id="2147356214">
                                  <w:marLeft w:val="150"/>
                                  <w:marRight w:val="0"/>
                                  <w:marTop w:val="0"/>
                                  <w:marBottom w:val="0"/>
                                  <w:divBdr>
                                    <w:top w:val="none" w:sz="0" w:space="0" w:color="auto"/>
                                    <w:left w:val="none" w:sz="0" w:space="0" w:color="auto"/>
                                    <w:bottom w:val="none" w:sz="0" w:space="0" w:color="auto"/>
                                    <w:right w:val="none" w:sz="0" w:space="0" w:color="auto"/>
                                  </w:divBdr>
                                  <w:divsChild>
                                    <w:div w:id="1055004860">
                                      <w:marLeft w:val="0"/>
                                      <w:marRight w:val="0"/>
                                      <w:marTop w:val="0"/>
                                      <w:marBottom w:val="0"/>
                                      <w:divBdr>
                                        <w:top w:val="none" w:sz="0" w:space="0" w:color="auto"/>
                                        <w:left w:val="none" w:sz="0" w:space="0" w:color="auto"/>
                                        <w:bottom w:val="none" w:sz="0" w:space="0" w:color="auto"/>
                                        <w:right w:val="none" w:sz="0" w:space="0" w:color="auto"/>
                                      </w:divBdr>
                                      <w:divsChild>
                                        <w:div w:id="195970815">
                                          <w:marLeft w:val="0"/>
                                          <w:marRight w:val="0"/>
                                          <w:marTop w:val="0"/>
                                          <w:marBottom w:val="0"/>
                                          <w:divBdr>
                                            <w:top w:val="none" w:sz="0" w:space="0" w:color="auto"/>
                                            <w:left w:val="none" w:sz="0" w:space="0" w:color="auto"/>
                                            <w:bottom w:val="none" w:sz="0" w:space="0" w:color="auto"/>
                                            <w:right w:val="none" w:sz="0" w:space="0" w:color="auto"/>
                                          </w:divBdr>
                                          <w:divsChild>
                                            <w:div w:id="1856654668">
                                              <w:marLeft w:val="0"/>
                                              <w:marRight w:val="0"/>
                                              <w:marTop w:val="0"/>
                                              <w:marBottom w:val="60"/>
                                              <w:divBdr>
                                                <w:top w:val="none" w:sz="0" w:space="0" w:color="auto"/>
                                                <w:left w:val="none" w:sz="0" w:space="0" w:color="auto"/>
                                                <w:bottom w:val="none" w:sz="0" w:space="0" w:color="auto"/>
                                                <w:right w:val="none" w:sz="0" w:space="0" w:color="auto"/>
                                              </w:divBdr>
                                              <w:divsChild>
                                                <w:div w:id="247078331">
                                                  <w:marLeft w:val="0"/>
                                                  <w:marRight w:val="0"/>
                                                  <w:marTop w:val="150"/>
                                                  <w:marBottom w:val="0"/>
                                                  <w:divBdr>
                                                    <w:top w:val="none" w:sz="0" w:space="0" w:color="auto"/>
                                                    <w:left w:val="none" w:sz="0" w:space="0" w:color="auto"/>
                                                    <w:bottom w:val="none" w:sz="0" w:space="0" w:color="auto"/>
                                                    <w:right w:val="none" w:sz="0" w:space="0" w:color="auto"/>
                                                  </w:divBdr>
                                                </w:div>
                                                <w:div w:id="1084109614">
                                                  <w:marLeft w:val="0"/>
                                                  <w:marRight w:val="0"/>
                                                  <w:marTop w:val="0"/>
                                                  <w:marBottom w:val="0"/>
                                                  <w:divBdr>
                                                    <w:top w:val="none" w:sz="0" w:space="0" w:color="auto"/>
                                                    <w:left w:val="none" w:sz="0" w:space="0" w:color="auto"/>
                                                    <w:bottom w:val="none" w:sz="0" w:space="0" w:color="auto"/>
                                                    <w:right w:val="none" w:sz="0" w:space="0" w:color="auto"/>
                                                  </w:divBdr>
                                                </w:div>
                                                <w:div w:id="1544827800">
                                                  <w:marLeft w:val="0"/>
                                                  <w:marRight w:val="0"/>
                                                  <w:marTop w:val="0"/>
                                                  <w:marBottom w:val="0"/>
                                                  <w:divBdr>
                                                    <w:top w:val="none" w:sz="0" w:space="0" w:color="auto"/>
                                                    <w:left w:val="none" w:sz="0" w:space="0" w:color="auto"/>
                                                    <w:bottom w:val="none" w:sz="0" w:space="0" w:color="auto"/>
                                                    <w:right w:val="none" w:sz="0" w:space="0" w:color="auto"/>
                                                  </w:divBdr>
                                                  <w:divsChild>
                                                    <w:div w:id="1996446549">
                                                      <w:marLeft w:val="0"/>
                                                      <w:marRight w:val="0"/>
                                                      <w:marTop w:val="0"/>
                                                      <w:marBottom w:val="0"/>
                                                      <w:divBdr>
                                                        <w:top w:val="none" w:sz="0" w:space="0" w:color="auto"/>
                                                        <w:left w:val="none" w:sz="0" w:space="0" w:color="auto"/>
                                                        <w:bottom w:val="none" w:sz="0" w:space="0" w:color="auto"/>
                                                        <w:right w:val="none" w:sz="0" w:space="0" w:color="auto"/>
                                                      </w:divBdr>
                                                      <w:divsChild>
                                                        <w:div w:id="109863536">
                                                          <w:marLeft w:val="0"/>
                                                          <w:marRight w:val="0"/>
                                                          <w:marTop w:val="0"/>
                                                          <w:marBottom w:val="0"/>
                                                          <w:divBdr>
                                                            <w:top w:val="none" w:sz="0" w:space="0" w:color="auto"/>
                                                            <w:left w:val="none" w:sz="0" w:space="0" w:color="auto"/>
                                                            <w:bottom w:val="none" w:sz="0" w:space="0" w:color="auto"/>
                                                            <w:right w:val="none" w:sz="0" w:space="0" w:color="auto"/>
                                                          </w:divBdr>
                                                          <w:divsChild>
                                                            <w:div w:id="993024270">
                                                              <w:marLeft w:val="0"/>
                                                              <w:marRight w:val="0"/>
                                                              <w:marTop w:val="0"/>
                                                              <w:marBottom w:val="0"/>
                                                              <w:divBdr>
                                                                <w:top w:val="none" w:sz="0" w:space="0" w:color="auto"/>
                                                                <w:left w:val="none" w:sz="0" w:space="0" w:color="auto"/>
                                                                <w:bottom w:val="none" w:sz="0" w:space="0" w:color="auto"/>
                                                                <w:right w:val="none" w:sz="0" w:space="0" w:color="auto"/>
                                                              </w:divBdr>
                                                              <w:divsChild>
                                                                <w:div w:id="764612367">
                                                                  <w:marLeft w:val="105"/>
                                                                  <w:marRight w:val="105"/>
                                                                  <w:marTop w:val="90"/>
                                                                  <w:marBottom w:val="150"/>
                                                                  <w:divBdr>
                                                                    <w:top w:val="none" w:sz="0" w:space="0" w:color="auto"/>
                                                                    <w:left w:val="none" w:sz="0" w:space="0" w:color="auto"/>
                                                                    <w:bottom w:val="none" w:sz="0" w:space="0" w:color="auto"/>
                                                                    <w:right w:val="none" w:sz="0" w:space="0" w:color="auto"/>
                                                                  </w:divBdr>
                                                                </w:div>
                                                                <w:div w:id="1085373183">
                                                                  <w:marLeft w:val="105"/>
                                                                  <w:marRight w:val="105"/>
                                                                  <w:marTop w:val="90"/>
                                                                  <w:marBottom w:val="150"/>
                                                                  <w:divBdr>
                                                                    <w:top w:val="none" w:sz="0" w:space="0" w:color="auto"/>
                                                                    <w:left w:val="none" w:sz="0" w:space="0" w:color="auto"/>
                                                                    <w:bottom w:val="none" w:sz="0" w:space="0" w:color="auto"/>
                                                                    <w:right w:val="none" w:sz="0" w:space="0" w:color="auto"/>
                                                                  </w:divBdr>
                                                                </w:div>
                                                                <w:div w:id="1160344907">
                                                                  <w:marLeft w:val="105"/>
                                                                  <w:marRight w:val="105"/>
                                                                  <w:marTop w:val="90"/>
                                                                  <w:marBottom w:val="150"/>
                                                                  <w:divBdr>
                                                                    <w:top w:val="none" w:sz="0" w:space="0" w:color="auto"/>
                                                                    <w:left w:val="none" w:sz="0" w:space="0" w:color="auto"/>
                                                                    <w:bottom w:val="none" w:sz="0" w:space="0" w:color="auto"/>
                                                                    <w:right w:val="none" w:sz="0" w:space="0" w:color="auto"/>
                                                                  </w:divBdr>
                                                                </w:div>
                                                                <w:div w:id="1851212327">
                                                                  <w:marLeft w:val="105"/>
                                                                  <w:marRight w:val="105"/>
                                                                  <w:marTop w:val="90"/>
                                                                  <w:marBottom w:val="150"/>
                                                                  <w:divBdr>
                                                                    <w:top w:val="none" w:sz="0" w:space="0" w:color="auto"/>
                                                                    <w:left w:val="none" w:sz="0" w:space="0" w:color="auto"/>
                                                                    <w:bottom w:val="none" w:sz="0" w:space="0" w:color="auto"/>
                                                                    <w:right w:val="none" w:sz="0" w:space="0" w:color="auto"/>
                                                                  </w:divBdr>
                                                                </w:div>
                                                                <w:div w:id="1869828593">
                                                                  <w:marLeft w:val="105"/>
                                                                  <w:marRight w:val="105"/>
                                                                  <w:marTop w:val="90"/>
                                                                  <w:marBottom w:val="150"/>
                                                                  <w:divBdr>
                                                                    <w:top w:val="none" w:sz="0" w:space="0" w:color="auto"/>
                                                                    <w:left w:val="none" w:sz="0" w:space="0" w:color="auto"/>
                                                                    <w:bottom w:val="none" w:sz="0" w:space="0" w:color="auto"/>
                                                                    <w:right w:val="none" w:sz="0" w:space="0" w:color="auto"/>
                                                                  </w:divBdr>
                                                                </w:div>
                                                                <w:div w:id="200874553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thuvienphapluat.vn/van-ban/Doanh-nghiep/Luat-Doanh-nghiep-so-59-2020-QH14-427301.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787C6B-09A0-4066-BF3E-E9FE4636E783}">
  <ds:schemaRefs>
    <ds:schemaRef ds:uri="http://schemas.microsoft.com/sharepoint/v3/contenttype/forms"/>
  </ds:schemaRefs>
</ds:datastoreItem>
</file>

<file path=customXml/itemProps2.xml><?xml version="1.0" encoding="utf-8"?>
<ds:datastoreItem xmlns:ds="http://schemas.openxmlformats.org/officeDocument/2006/customXml" ds:itemID="{E5264391-A2BD-4B9B-BF19-4C47A43C8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DF05CF-E8CE-4DD0-95F4-2D03373BB5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D33F1B-DBA2-41B0-B4F6-F4F37629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296</Pages>
  <Words>69502</Words>
  <Characters>396168</Characters>
  <Application>Microsoft Office Word</Application>
  <DocSecurity>0</DocSecurity>
  <Lines>3301</Lines>
  <Paragraphs>929</Paragraphs>
  <ScaleCrop>false</ScaleCrop>
  <HeadingPairs>
    <vt:vector size="6" baseType="variant">
      <vt:variant>
        <vt:lpstr>Title</vt:lpstr>
      </vt:variant>
      <vt:variant>
        <vt:i4>1</vt:i4>
      </vt:variant>
      <vt:variant>
        <vt:lpstr>Tiêu đề</vt:lpstr>
      </vt:variant>
      <vt:variant>
        <vt:i4>1</vt:i4>
      </vt:variant>
      <vt:variant>
        <vt:lpstr>Đầu đề</vt:lpstr>
      </vt:variant>
      <vt:variant>
        <vt:i4>42</vt:i4>
      </vt:variant>
    </vt:vector>
  </HeadingPairs>
  <TitlesOfParts>
    <vt:vector size="44" baseType="lpstr">
      <vt:lpstr>BỘ XÂY DỰNG</vt:lpstr>
      <vt:lpstr>BỘ XÂY DỰNG</vt:lpstr>
      <vt:lpstr>Chương I </vt:lpstr>
      <vt:lpstr>NHỮNG QUY ĐỊNH CHUNG</vt:lpstr>
      <vt:lpstr/>
      <vt:lpstr>        Điều 1. Phạm vi điều chỉnh </vt:lpstr>
      <vt:lpstr>        Điều 3. Giải thích từ ngữ</vt:lpstr>
      <vt:lpstr>        Điều 4. Trình tự đầu tư xây dựng</vt:lpstr>
      <vt:lpstr>        Điều 5. Phân loại dự án đầu tư xây dựng</vt:lpstr>
      <vt:lpstr>        Điều 9. Công trình hiệu quả năng lượng, công trình xanh </vt:lpstr>
      <vt:lpstr>        Điều 10. Áp dụng tiêu chuẩn, vật liệu và công nghệ mới trong hoạt động xây dựng</vt:lpstr>
      <vt:lpstr>LẬP, THẨM ĐỊNH, PHÊ DUYỆT, ĐIỀU CHỈNH  VÀ TỔ CHỨC QUẢN LÝ DỰ ÁN ĐẦU TƯ </vt:lpstr>
      <vt:lpstr>    Mục 1</vt:lpstr>
      <vt:lpstr>    LẬP, THẨM ĐỊNH, PHÊ DUYỆT DỰ ÁN ĐẦU TƯ XÂY DỰNG </vt:lpstr>
      <vt:lpstr>        Điều 11. Lập Báo cáo nghiên cứu tiền khả thi đầu tư xây dựng</vt:lpstr>
      <vt:lpstr>        Điều 14. Nội dung Báo cáo nghiên cứu khả thi đầu tư xây dựng</vt:lpstr>
      <vt:lpstr>        Điều 16. Thẩm quyền thẩm định Báo cáo nghiên cứu khả thi đầu tư xây dựng</vt:lpstr>
      <vt:lpstr>        Điều 19. Trình tự thẩm định Báo cáo nghiên cứu khả thi đầu tư xây dựng củ</vt:lpstr>
      <vt:lpstr>        Điều 20. Thẩm quyền thẩm định hoặc có ý kiến về công nghệ đối với dự</vt:lpstr>
      <vt:lpstr>        Điều 21. Trình tự thực hiện thẩm định hoặc có ý kiến về công nghệ đô</vt:lpstr>
      <vt:lpstr>        Điều 22. Phê duyệt dự án, quyết định đầu tư xây dựng</vt:lpstr>
      <vt:lpstr>        Điều 23. Điều chỉnh dự án đầu tư xây dựng</vt:lpstr>
      <vt:lpstr>    Mục 2</vt:lpstr>
      <vt:lpstr>    TỔ CHỨC QUẢN LÝ DỰ ÁN ĐẦU TƯ XÂY DỰNG </vt:lpstr>
      <vt:lpstr>        Điều 24. Hình thức quản lý dự án đầu tư xây dựng</vt:lpstr>
      <vt:lpstr>        Điều 25. Tổ chức và hoạt động của Ban quản lý dự án đầu tư xây dựng chuyên ngành</vt:lpstr>
      <vt:lpstr>        Điều 26. Ban quản lý dự án đầu tư xây dựng một dự án</vt:lpstr>
      <vt:lpstr>        Điều 27. Chủ đầu tư tổ chức thực hiện quản lý dự án</vt:lpstr>
      <vt:lpstr>        Điều 28. Thuê tư vấn quản lý dự án đầu tư xây dựng</vt:lpstr>
      <vt:lpstr>KHẢO SÁT, LẬP, THẨM ĐỊNH VÀ  PHÊ DUYỆT THIẾT KẾ XÂY DỰNG  </vt:lpstr>
      <vt:lpstr>    Mục 1</vt:lpstr>
      <vt:lpstr>    KHẢO SÁT XÂY DỰNG</vt:lpstr>
      <vt:lpstr>    </vt:lpstr>
      <vt:lpstr>        Điều 29. Trình tự thực hiện khảo sát xây dựng</vt:lpstr>
      <vt:lpstr>        Điều 30. Nhiệm vụ khảo sát xây dựng</vt:lpstr>
      <vt:lpstr>        Điều 31. Phương án kỹ thuật khảo sát xây dựng</vt:lpstr>
      <vt:lpstr>        Điều 32. Quản lý công tác khảo sát xây dựng</vt:lpstr>
      <vt:lpstr>        Điều 33. Nội dung báo cáo kết quả khảo sát xây dựng</vt:lpstr>
      <vt:lpstr>        Điều 34. Phê duyệt báo cáo kết quả khảo sát xây dựng</vt:lpstr>
      <vt:lpstr>    Mục 2</vt:lpstr>
      <vt:lpstr>    THIẾT KẾ XÂY DỰNG </vt:lpstr>
      <vt:lpstr>        Điều 35. Quy định chung về thiết kế xây dựng</vt:lpstr>
      <vt:lpstr>        Điều 36. Nhiệm vụ thiết kế xây dựng</vt:lpstr>
      <vt:lpstr>        Điều 37. Quy cách hồ sơ thiết kế xây dựng </vt:lpstr>
    </vt:vector>
  </TitlesOfParts>
  <Company>Grizli777</Company>
  <LinksUpToDate>false</LinksUpToDate>
  <CharactersWithSpaces>464741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XÂY DỰNG</dc:title>
  <dc:creator>vuong thanh tung</dc:creator>
  <cp:lastModifiedBy>NgoViet</cp:lastModifiedBy>
  <cp:revision>2</cp:revision>
  <cp:lastPrinted>2024-12-30T09:06:00Z</cp:lastPrinted>
  <dcterms:created xsi:type="dcterms:W3CDTF">2024-12-30T10:54:00Z</dcterms:created>
  <dcterms:modified xsi:type="dcterms:W3CDTF">2025-07-28T03:42:00Z</dcterms:modified>
</cp:coreProperties>
</file>