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61092" w14:textId="2BFC7A8C" w:rsidR="0040789D" w:rsidRPr="00C913B1" w:rsidRDefault="0039480D" w:rsidP="00AF2387">
      <w:pPr>
        <w:pStyle w:val="Titbai16"/>
        <w:tabs>
          <w:tab w:val="clear" w:pos="720"/>
          <w:tab w:val="left" w:pos="0"/>
        </w:tabs>
        <w:spacing w:before="120" w:line="312" w:lineRule="auto"/>
        <w:ind w:right="0"/>
        <w:jc w:val="center"/>
        <w:rPr>
          <w:rFonts w:ascii="Arial" w:hAnsi="Arial"/>
          <w:szCs w:val="32"/>
        </w:rPr>
      </w:pPr>
      <w:bookmarkStart w:id="0" w:name="_GoBack"/>
      <w:bookmarkEnd w:id="0"/>
      <w:r w:rsidRPr="00C913B1">
        <w:rPr>
          <w:rFonts w:ascii="Arial" w:hAnsi="Arial"/>
          <w:szCs w:val="32"/>
        </w:rPr>
        <w:t>QUY CHUẨN KỸ THUẬT QUỐC GIA</w:t>
      </w:r>
      <w:r w:rsidRPr="00C913B1">
        <w:rPr>
          <w:rFonts w:ascii="Arial" w:hAnsi="Arial"/>
          <w:szCs w:val="32"/>
        </w:rPr>
        <w:br/>
        <w:t xml:space="preserve"> VỀ HỆ THỐNG CÔNG TRÌNH HẠ TẦNG KỸ THUẬT </w:t>
      </w:r>
      <w:r w:rsidR="00B32305" w:rsidRPr="00C913B1">
        <w:rPr>
          <w:rFonts w:ascii="Arial" w:hAnsi="Arial"/>
          <w:szCs w:val="32"/>
        </w:rPr>
        <w:t>–</w:t>
      </w:r>
      <w:r w:rsidRPr="00C913B1">
        <w:rPr>
          <w:rFonts w:ascii="Arial" w:hAnsi="Arial"/>
          <w:szCs w:val="32"/>
        </w:rPr>
        <w:t xml:space="preserve"> </w:t>
      </w:r>
      <w:r w:rsidRPr="00C913B1">
        <w:rPr>
          <w:rFonts w:ascii="Arial" w:hAnsi="Arial"/>
          <w:szCs w:val="32"/>
        </w:rPr>
        <w:br/>
        <w:t>CÔNG TRÌNH THOÁT NƯỚC</w:t>
      </w:r>
    </w:p>
    <w:p w14:paraId="1D03B6DA" w14:textId="7168507F" w:rsidR="0040789D" w:rsidRPr="00C913B1" w:rsidRDefault="00510A94" w:rsidP="00AF2387">
      <w:pPr>
        <w:pStyle w:val="Titbai16"/>
        <w:tabs>
          <w:tab w:val="clear" w:pos="720"/>
          <w:tab w:val="left" w:pos="0"/>
        </w:tabs>
        <w:spacing w:before="120" w:line="312" w:lineRule="auto"/>
        <w:ind w:right="0"/>
        <w:jc w:val="center"/>
        <w:rPr>
          <w:rFonts w:ascii="Arial" w:hAnsi="Arial"/>
          <w:b w:val="0"/>
          <w:i/>
          <w:spacing w:val="-4"/>
          <w:sz w:val="24"/>
          <w:szCs w:val="24"/>
        </w:rPr>
      </w:pPr>
      <w:r w:rsidRPr="00C913B1">
        <w:rPr>
          <w:rFonts w:ascii="Arial" w:hAnsi="Arial"/>
          <w:b w:val="0"/>
          <w:i/>
          <w:spacing w:val="-4"/>
          <w:sz w:val="24"/>
        </w:rPr>
        <w:t>National Technical Regulation</w:t>
      </w:r>
      <w:r w:rsidRPr="00C913B1">
        <w:rPr>
          <w:rFonts w:ascii="Arial" w:hAnsi="Arial"/>
          <w:b w:val="0"/>
          <w:i/>
          <w:spacing w:val="-4"/>
          <w:sz w:val="24"/>
          <w:lang w:val="vi-VN"/>
        </w:rPr>
        <w:t xml:space="preserve"> </w:t>
      </w:r>
      <w:r w:rsidR="0039480D" w:rsidRPr="00C913B1">
        <w:rPr>
          <w:rFonts w:ascii="Arial" w:hAnsi="Arial"/>
          <w:b w:val="0"/>
          <w:i/>
          <w:spacing w:val="-4"/>
          <w:sz w:val="24"/>
          <w:szCs w:val="24"/>
          <w:lang w:val="vi-VN"/>
        </w:rPr>
        <w:br/>
      </w:r>
      <w:r w:rsidRPr="00C913B1">
        <w:rPr>
          <w:rFonts w:ascii="Arial" w:hAnsi="Arial"/>
          <w:b w:val="0"/>
          <w:i/>
          <w:spacing w:val="-4"/>
          <w:sz w:val="24"/>
          <w:szCs w:val="24"/>
          <w:lang w:val="vi-VN"/>
        </w:rPr>
        <w:t>o</w:t>
      </w:r>
      <w:r w:rsidRPr="00C913B1">
        <w:rPr>
          <w:rFonts w:ascii="Arial" w:hAnsi="Arial"/>
          <w:b w:val="0"/>
          <w:i/>
          <w:spacing w:val="-4"/>
          <w:sz w:val="24"/>
          <w:szCs w:val="24"/>
          <w:lang w:val="en-US"/>
        </w:rPr>
        <w:t>n</w:t>
      </w:r>
      <w:r w:rsidRPr="00C913B1">
        <w:rPr>
          <w:rFonts w:ascii="Arial" w:hAnsi="Arial"/>
          <w:b w:val="0"/>
          <w:i/>
          <w:spacing w:val="-4"/>
          <w:sz w:val="24"/>
          <w:szCs w:val="24"/>
        </w:rPr>
        <w:t xml:space="preserve"> Technical Infrastructure System </w:t>
      </w:r>
      <w:r w:rsidR="008A30D1" w:rsidRPr="00C913B1">
        <w:rPr>
          <w:rFonts w:ascii="Arial" w:hAnsi="Arial"/>
          <w:b w:val="0"/>
          <w:i/>
          <w:sz w:val="24"/>
          <w:szCs w:val="24"/>
          <w:lang w:eastAsia="ar-SA"/>
        </w:rPr>
        <w:t>–</w:t>
      </w:r>
      <w:r w:rsidRPr="00C913B1">
        <w:rPr>
          <w:rFonts w:ascii="Arial" w:hAnsi="Arial"/>
          <w:b w:val="0"/>
          <w:i/>
          <w:spacing w:val="-4"/>
          <w:sz w:val="24"/>
          <w:szCs w:val="24"/>
        </w:rPr>
        <w:t xml:space="preserve"> </w:t>
      </w:r>
      <w:r w:rsidR="0040789D" w:rsidRPr="00C913B1">
        <w:rPr>
          <w:rFonts w:ascii="Arial" w:hAnsi="Arial"/>
          <w:b w:val="0"/>
          <w:i/>
          <w:spacing w:val="-4"/>
          <w:sz w:val="24"/>
          <w:szCs w:val="24"/>
        </w:rPr>
        <w:t>Sewerage, Drainage Works</w:t>
      </w:r>
    </w:p>
    <w:p w14:paraId="7FB89C76" w14:textId="77777777" w:rsidR="00DB4129" w:rsidRPr="00123694" w:rsidRDefault="00DB4129" w:rsidP="00DB4129">
      <w:pPr>
        <w:pStyle w:val="1lon"/>
        <w:tabs>
          <w:tab w:val="left" w:pos="0"/>
          <w:tab w:val="left" w:pos="360"/>
        </w:tabs>
        <w:spacing w:before="240" w:after="240" w:line="288" w:lineRule="auto"/>
        <w:ind w:right="-1"/>
        <w:jc w:val="center"/>
        <w:rPr>
          <w:rFonts w:ascii="Arial" w:hAnsi="Arial"/>
          <w:sz w:val="22"/>
          <w:szCs w:val="22"/>
          <w:lang w:val="vi-VN"/>
        </w:rPr>
      </w:pPr>
    </w:p>
    <w:p w14:paraId="05568A3D" w14:textId="749E809A" w:rsidR="0040789D" w:rsidRPr="00123694" w:rsidRDefault="001F2F56" w:rsidP="00DB4129">
      <w:pPr>
        <w:pStyle w:val="1lon"/>
        <w:tabs>
          <w:tab w:val="left" w:pos="0"/>
          <w:tab w:val="left" w:pos="360"/>
        </w:tabs>
        <w:spacing w:before="240" w:after="240" w:line="288" w:lineRule="auto"/>
        <w:ind w:right="-1"/>
        <w:jc w:val="center"/>
        <w:rPr>
          <w:rFonts w:ascii="Arial" w:hAnsi="Arial"/>
          <w:sz w:val="22"/>
          <w:szCs w:val="22"/>
          <w:lang w:val="pt-BR"/>
        </w:rPr>
      </w:pPr>
      <w:r w:rsidRPr="00123694">
        <w:rPr>
          <w:rFonts w:ascii="Arial" w:hAnsi="Arial"/>
          <w:sz w:val="22"/>
          <w:szCs w:val="22"/>
          <w:lang w:val="vi-VN"/>
        </w:rPr>
        <w:t xml:space="preserve">1 </w:t>
      </w:r>
      <w:r w:rsidRPr="00123694">
        <w:rPr>
          <w:rFonts w:ascii="Arial" w:hAnsi="Arial"/>
          <w:sz w:val="22"/>
          <w:szCs w:val="22"/>
          <w:lang w:val="pt-BR"/>
        </w:rPr>
        <w:t xml:space="preserve"> </w:t>
      </w:r>
      <w:r w:rsidR="0040789D" w:rsidRPr="00123694">
        <w:rPr>
          <w:rFonts w:ascii="Arial" w:hAnsi="Arial"/>
          <w:sz w:val="22"/>
          <w:szCs w:val="22"/>
          <w:lang w:val="pt-BR"/>
        </w:rPr>
        <w:t>QUY ĐỊNH CHUNG</w:t>
      </w:r>
    </w:p>
    <w:p w14:paraId="6401FB0F" w14:textId="74921F01" w:rsidR="0040789D" w:rsidRPr="00123694" w:rsidRDefault="001F2F56" w:rsidP="00DB4129">
      <w:pPr>
        <w:tabs>
          <w:tab w:val="left" w:pos="0"/>
          <w:tab w:val="left" w:pos="450"/>
          <w:tab w:val="left" w:pos="540"/>
          <w:tab w:val="left" w:pos="630"/>
        </w:tabs>
        <w:spacing w:before="240" w:after="240"/>
        <w:ind w:right="-1"/>
        <w:rPr>
          <w:b/>
          <w:bCs/>
          <w:szCs w:val="22"/>
          <w:lang w:val="es-ES"/>
        </w:rPr>
      </w:pPr>
      <w:r w:rsidRPr="00123694">
        <w:rPr>
          <w:b/>
          <w:bCs/>
          <w:szCs w:val="22"/>
          <w:lang w:val="vi-VN"/>
        </w:rPr>
        <w:t>1.</w:t>
      </w:r>
      <w:r w:rsidR="00CB2A83" w:rsidRPr="00123694">
        <w:rPr>
          <w:b/>
          <w:bCs/>
          <w:szCs w:val="22"/>
          <w:lang w:val="vi-VN"/>
        </w:rPr>
        <w:t>1</w:t>
      </w:r>
      <w:r w:rsidRPr="00123694">
        <w:rPr>
          <w:b/>
          <w:bCs/>
          <w:szCs w:val="22"/>
          <w:lang w:val="vi-VN"/>
        </w:rPr>
        <w:t xml:space="preserve">  </w:t>
      </w:r>
      <w:r w:rsidR="008C6669" w:rsidRPr="00123694">
        <w:rPr>
          <w:b/>
          <w:bCs/>
          <w:szCs w:val="22"/>
          <w:lang w:val="es-ES"/>
        </w:rPr>
        <w:t xml:space="preserve"> </w:t>
      </w:r>
      <w:r w:rsidR="0040789D" w:rsidRPr="00123694">
        <w:rPr>
          <w:b/>
          <w:bCs/>
          <w:szCs w:val="22"/>
          <w:lang w:val="es-ES"/>
        </w:rPr>
        <w:t>Phạm vi điều chỉnh</w:t>
      </w:r>
    </w:p>
    <w:p w14:paraId="3B09516E" w14:textId="72E7474A" w:rsidR="0040789D" w:rsidRPr="00123694" w:rsidRDefault="0040789D" w:rsidP="00DB4129">
      <w:pPr>
        <w:pStyle w:val="Noidung"/>
        <w:tabs>
          <w:tab w:val="left" w:pos="0"/>
        </w:tabs>
        <w:spacing w:before="240" w:after="240" w:line="288" w:lineRule="auto"/>
        <w:ind w:right="-1"/>
        <w:rPr>
          <w:rFonts w:cs="Arial"/>
          <w:b/>
          <w:bCs/>
          <w:szCs w:val="22"/>
          <w:lang w:val="es-ES"/>
        </w:rPr>
      </w:pPr>
      <w:r w:rsidRPr="00123694">
        <w:rPr>
          <w:rFonts w:cs="Arial"/>
          <w:szCs w:val="22"/>
          <w:lang w:val="es-ES"/>
        </w:rPr>
        <w:t>Quy chuẩn này quy định</w:t>
      </w:r>
      <w:r w:rsidRPr="00123694">
        <w:rPr>
          <w:rFonts w:cs="Arial"/>
          <w:szCs w:val="22"/>
          <w:lang w:val="vi-VN"/>
        </w:rPr>
        <w:t xml:space="preserve"> các yêu cầu kỹ thuật và yêu cầu quản lý </w:t>
      </w:r>
      <w:r w:rsidRPr="00123694">
        <w:rPr>
          <w:rFonts w:cs="Arial"/>
          <w:szCs w:val="22"/>
          <w:lang w:val="es-ES"/>
        </w:rPr>
        <w:t>bắt buộc phải tuân thủ trong hoạt động đầu tư xây dựng mới, cải tạo, nâng cấp các công trình thoát nước</w:t>
      </w:r>
      <w:r w:rsidR="00CF0555" w:rsidRPr="00123694">
        <w:rPr>
          <w:rFonts w:cs="Arial"/>
          <w:szCs w:val="22"/>
          <w:lang w:val="es-ES"/>
        </w:rPr>
        <w:t>.</w:t>
      </w:r>
      <w:r w:rsidR="009F0924" w:rsidRPr="00123694">
        <w:rPr>
          <w:rFonts w:cs="Arial"/>
          <w:szCs w:val="22"/>
          <w:lang w:val="es-ES"/>
        </w:rPr>
        <w:t xml:space="preserve"> </w:t>
      </w:r>
    </w:p>
    <w:p w14:paraId="6F85C0C6" w14:textId="59C14BC2" w:rsidR="0040789D" w:rsidRPr="00123694" w:rsidRDefault="0040789D" w:rsidP="00DB4129">
      <w:pPr>
        <w:pStyle w:val="1nho"/>
        <w:tabs>
          <w:tab w:val="left" w:pos="0"/>
          <w:tab w:val="left" w:pos="630"/>
        </w:tabs>
        <w:spacing w:before="240" w:after="240" w:line="288" w:lineRule="auto"/>
        <w:ind w:right="-1"/>
        <w:rPr>
          <w:rFonts w:ascii="Arial" w:hAnsi="Arial"/>
          <w:szCs w:val="22"/>
        </w:rPr>
      </w:pPr>
      <w:r w:rsidRPr="00123694">
        <w:rPr>
          <w:rFonts w:ascii="Arial" w:hAnsi="Arial"/>
          <w:szCs w:val="22"/>
        </w:rPr>
        <w:t>1.2</w:t>
      </w:r>
      <w:r w:rsidR="00466DBC" w:rsidRPr="00123694">
        <w:rPr>
          <w:rFonts w:ascii="Arial" w:hAnsi="Arial"/>
          <w:szCs w:val="22"/>
        </w:rPr>
        <w:tab/>
      </w:r>
      <w:r w:rsidR="008C6669" w:rsidRPr="00123694">
        <w:rPr>
          <w:rFonts w:ascii="Arial" w:hAnsi="Arial"/>
          <w:szCs w:val="22"/>
          <w:lang w:val="es-ES"/>
        </w:rPr>
        <w:t xml:space="preserve"> </w:t>
      </w:r>
      <w:r w:rsidRPr="00123694">
        <w:rPr>
          <w:rFonts w:ascii="Arial" w:hAnsi="Arial"/>
          <w:szCs w:val="22"/>
        </w:rPr>
        <w:t>Đối tượng áp dụng</w:t>
      </w:r>
    </w:p>
    <w:p w14:paraId="794167A2" w14:textId="75D228B1" w:rsidR="0040789D" w:rsidRPr="00123694" w:rsidRDefault="0040789D" w:rsidP="00DB4129">
      <w:pPr>
        <w:pStyle w:val="Noidung"/>
        <w:tabs>
          <w:tab w:val="left" w:pos="0"/>
        </w:tabs>
        <w:spacing w:before="240" w:after="240" w:line="288" w:lineRule="auto"/>
        <w:ind w:right="-1"/>
        <w:rPr>
          <w:rFonts w:cs="Arial"/>
          <w:b/>
          <w:bCs/>
          <w:szCs w:val="22"/>
          <w:lang w:val="es-ES"/>
        </w:rPr>
      </w:pPr>
      <w:r w:rsidRPr="00123694">
        <w:rPr>
          <w:rFonts w:cs="Arial"/>
          <w:szCs w:val="22"/>
          <w:lang w:val="es-ES"/>
        </w:rPr>
        <w:t>Quy chuẩn này áp dụng đối với các tổ chức, cá nhân có liên quan đến hoạt động đầu tư xây dựng mới, cải tạo, nâng cấp công trình thoát nước</w:t>
      </w:r>
      <w:r w:rsidR="00D912DC" w:rsidRPr="00123694">
        <w:rPr>
          <w:rFonts w:cs="Arial"/>
          <w:szCs w:val="22"/>
          <w:lang w:val="es-ES"/>
        </w:rPr>
        <w:t xml:space="preserve"> mưa, nước thải và xử lý nước thải</w:t>
      </w:r>
      <w:r w:rsidRPr="00123694">
        <w:rPr>
          <w:rFonts w:cs="Arial"/>
          <w:szCs w:val="22"/>
          <w:lang w:val="es-ES"/>
        </w:rPr>
        <w:t>.</w:t>
      </w:r>
    </w:p>
    <w:p w14:paraId="5D31ADDB" w14:textId="703121A8" w:rsidR="0040789D" w:rsidRPr="00123694" w:rsidRDefault="0040789D" w:rsidP="00DB4129">
      <w:pPr>
        <w:pStyle w:val="1nho"/>
        <w:tabs>
          <w:tab w:val="left" w:pos="0"/>
        </w:tabs>
        <w:spacing w:before="240" w:after="240" w:line="288" w:lineRule="auto"/>
        <w:ind w:right="-1"/>
        <w:rPr>
          <w:rFonts w:ascii="Arial" w:hAnsi="Arial"/>
          <w:szCs w:val="22"/>
        </w:rPr>
      </w:pPr>
      <w:r w:rsidRPr="00123694">
        <w:rPr>
          <w:rFonts w:ascii="Arial" w:hAnsi="Arial"/>
          <w:szCs w:val="22"/>
        </w:rPr>
        <w:t>1.3</w:t>
      </w:r>
      <w:r w:rsidR="00466DBC" w:rsidRPr="00123694">
        <w:rPr>
          <w:rFonts w:ascii="Arial" w:hAnsi="Arial"/>
          <w:szCs w:val="22"/>
        </w:rPr>
        <w:tab/>
      </w:r>
      <w:r w:rsidRPr="00123694">
        <w:rPr>
          <w:rFonts w:ascii="Arial" w:hAnsi="Arial"/>
          <w:szCs w:val="22"/>
        </w:rPr>
        <w:t>Tài liệu viện dẫn</w:t>
      </w:r>
    </w:p>
    <w:p w14:paraId="1D86FDED" w14:textId="77777777" w:rsidR="00464BCC" w:rsidRPr="00123694" w:rsidRDefault="00464BCC" w:rsidP="00DB4129">
      <w:pPr>
        <w:tabs>
          <w:tab w:val="left" w:pos="0"/>
          <w:tab w:val="left" w:pos="284"/>
        </w:tabs>
        <w:autoSpaceDE w:val="0"/>
        <w:autoSpaceDN w:val="0"/>
        <w:adjustRightInd w:val="0"/>
        <w:spacing w:before="240" w:after="240"/>
        <w:ind w:right="-1"/>
        <w:rPr>
          <w:szCs w:val="22"/>
          <w:lang w:val="vi-VN"/>
        </w:rPr>
      </w:pPr>
      <w:r w:rsidRPr="00123694">
        <w:rPr>
          <w:szCs w:val="22"/>
          <w:lang w:val="vi-VN"/>
        </w:rPr>
        <w:t xml:space="preserve">Các tài liệu được viện dẫn dưới đây là cần thiết trong </w:t>
      </w:r>
      <w:r w:rsidRPr="00AF2387">
        <w:rPr>
          <w:szCs w:val="22"/>
          <w:lang w:val="es-ES"/>
        </w:rPr>
        <w:t xml:space="preserve">việc áp dụng </w:t>
      </w:r>
      <w:r w:rsidRPr="00123694">
        <w:rPr>
          <w:szCs w:val="22"/>
          <w:lang w:val="vi-VN"/>
        </w:rPr>
        <w:t>quy chuẩn này. Trường hợp các tài liệu viện dẫn được sửa đổi, bổ sung và thay thế thì áp dụng theo phiên bản mới nhất.</w:t>
      </w:r>
    </w:p>
    <w:p w14:paraId="315B65DC" w14:textId="2216C078" w:rsidR="0040789D" w:rsidRPr="00123694" w:rsidRDefault="0040789D" w:rsidP="00DB4129">
      <w:pPr>
        <w:tabs>
          <w:tab w:val="left" w:pos="0"/>
        </w:tabs>
        <w:spacing w:before="240" w:after="240"/>
        <w:ind w:right="-1"/>
        <w:rPr>
          <w:szCs w:val="22"/>
          <w:lang w:val="vi-VN"/>
        </w:rPr>
      </w:pPr>
      <w:r w:rsidRPr="00123694">
        <w:rPr>
          <w:szCs w:val="22"/>
          <w:lang w:val="es-ES"/>
        </w:rPr>
        <w:t>QCVN 01:2021/BXD</w:t>
      </w:r>
      <w:r w:rsidR="00C828A6" w:rsidRPr="00123694">
        <w:rPr>
          <w:szCs w:val="22"/>
          <w:lang w:val="es-ES"/>
        </w:rPr>
        <w:t>,</w:t>
      </w:r>
      <w:r w:rsidRPr="00123694">
        <w:rPr>
          <w:szCs w:val="22"/>
          <w:lang w:val="es-ES"/>
        </w:rPr>
        <w:t xml:space="preserve"> </w:t>
      </w:r>
      <w:r w:rsidRPr="00123694">
        <w:rPr>
          <w:i/>
          <w:iCs/>
          <w:szCs w:val="22"/>
          <w:lang w:val="es-ES"/>
        </w:rPr>
        <w:t xml:space="preserve">Quy chuẩn </w:t>
      </w:r>
      <w:r w:rsidR="00BF52A5" w:rsidRPr="00123694">
        <w:rPr>
          <w:i/>
          <w:iCs/>
          <w:szCs w:val="22"/>
          <w:lang w:val="vi-VN"/>
        </w:rPr>
        <w:t>k</w:t>
      </w:r>
      <w:r w:rsidRPr="00123694">
        <w:rPr>
          <w:i/>
          <w:iCs/>
          <w:szCs w:val="22"/>
          <w:lang w:val="es-ES"/>
        </w:rPr>
        <w:t xml:space="preserve">ỹ thuật </w:t>
      </w:r>
      <w:r w:rsidR="003D0E09" w:rsidRPr="00123694">
        <w:rPr>
          <w:i/>
          <w:iCs/>
          <w:szCs w:val="22"/>
          <w:lang w:val="es-ES"/>
        </w:rPr>
        <w:t>q</w:t>
      </w:r>
      <w:r w:rsidRPr="00123694">
        <w:rPr>
          <w:i/>
          <w:iCs/>
          <w:szCs w:val="22"/>
          <w:lang w:val="es-ES"/>
        </w:rPr>
        <w:t xml:space="preserve">uốc gia về </w:t>
      </w:r>
      <w:r w:rsidR="003D0E09" w:rsidRPr="00123694">
        <w:rPr>
          <w:i/>
          <w:iCs/>
          <w:szCs w:val="22"/>
          <w:lang w:val="es-ES"/>
        </w:rPr>
        <w:t>Q</w:t>
      </w:r>
      <w:r w:rsidRPr="00123694">
        <w:rPr>
          <w:i/>
          <w:iCs/>
          <w:szCs w:val="22"/>
          <w:lang w:val="es-ES"/>
        </w:rPr>
        <w:t>uy hoạch xây dựng</w:t>
      </w:r>
      <w:r w:rsidR="00BF52A5" w:rsidRPr="00123694">
        <w:rPr>
          <w:i/>
          <w:iCs/>
          <w:szCs w:val="22"/>
          <w:lang w:val="vi-VN"/>
        </w:rPr>
        <w:t>;</w:t>
      </w:r>
    </w:p>
    <w:p w14:paraId="1A5F8469" w14:textId="54E5C887" w:rsidR="0040789D" w:rsidRPr="00123694" w:rsidRDefault="0040789D" w:rsidP="00DB4129">
      <w:pPr>
        <w:tabs>
          <w:tab w:val="left" w:pos="0"/>
        </w:tabs>
        <w:spacing w:before="240" w:after="240"/>
        <w:ind w:right="-1"/>
        <w:rPr>
          <w:i/>
          <w:iCs/>
          <w:szCs w:val="22"/>
          <w:lang w:val="es-ES"/>
        </w:rPr>
      </w:pPr>
      <w:r w:rsidRPr="00123694">
        <w:rPr>
          <w:szCs w:val="22"/>
          <w:lang w:val="es-ES"/>
        </w:rPr>
        <w:t>QCVN 05:20</w:t>
      </w:r>
      <w:r w:rsidR="00E217F0" w:rsidRPr="00123694">
        <w:rPr>
          <w:szCs w:val="22"/>
          <w:lang w:val="vi-VN"/>
        </w:rPr>
        <w:t>2</w:t>
      </w:r>
      <w:r w:rsidRPr="00123694">
        <w:rPr>
          <w:szCs w:val="22"/>
          <w:lang w:val="es-ES"/>
        </w:rPr>
        <w:t>3/BTNMT</w:t>
      </w:r>
      <w:r w:rsidR="00C828A6" w:rsidRPr="00123694">
        <w:rPr>
          <w:szCs w:val="22"/>
          <w:lang w:val="es-ES"/>
        </w:rPr>
        <w:t>,</w:t>
      </w:r>
      <w:r w:rsidRPr="00123694">
        <w:rPr>
          <w:szCs w:val="22"/>
          <w:lang w:val="es-ES"/>
        </w:rPr>
        <w:t xml:space="preserve"> </w:t>
      </w:r>
      <w:r w:rsidRPr="00123694">
        <w:rPr>
          <w:i/>
          <w:iCs/>
          <w:szCs w:val="22"/>
          <w:lang w:val="es-ES"/>
        </w:rPr>
        <w:t xml:space="preserve">Quy chuẩn kỹ thuật </w:t>
      </w:r>
      <w:r w:rsidR="003D0E09" w:rsidRPr="00123694">
        <w:rPr>
          <w:i/>
          <w:iCs/>
          <w:szCs w:val="22"/>
          <w:lang w:val="vi-VN"/>
        </w:rPr>
        <w:t>q</w:t>
      </w:r>
      <w:r w:rsidRPr="00123694">
        <w:rPr>
          <w:i/>
          <w:iCs/>
          <w:szCs w:val="22"/>
          <w:lang w:val="es-ES"/>
        </w:rPr>
        <w:t xml:space="preserve">uốc gia về </w:t>
      </w:r>
      <w:r w:rsidR="003D0E09" w:rsidRPr="00123694">
        <w:rPr>
          <w:i/>
          <w:iCs/>
          <w:szCs w:val="22"/>
          <w:lang w:val="es-ES"/>
        </w:rPr>
        <w:t>C</w:t>
      </w:r>
      <w:r w:rsidRPr="00123694">
        <w:rPr>
          <w:i/>
          <w:iCs/>
          <w:szCs w:val="22"/>
          <w:lang w:val="es-ES"/>
        </w:rPr>
        <w:t>hất lượng môi trường không khí xung quanh</w:t>
      </w:r>
      <w:r w:rsidR="00BF52A5" w:rsidRPr="00123694">
        <w:rPr>
          <w:i/>
          <w:iCs/>
          <w:szCs w:val="22"/>
          <w:lang w:val="vi-VN"/>
        </w:rPr>
        <w:t>;</w:t>
      </w:r>
      <w:r w:rsidRPr="00123694">
        <w:rPr>
          <w:i/>
          <w:iCs/>
          <w:szCs w:val="22"/>
          <w:lang w:val="es-ES"/>
        </w:rPr>
        <w:t xml:space="preserve"> </w:t>
      </w:r>
    </w:p>
    <w:p w14:paraId="5D6781AA" w14:textId="3BBBA60D" w:rsidR="0040789D" w:rsidRPr="00123694" w:rsidRDefault="0040789D" w:rsidP="00DB4129">
      <w:pPr>
        <w:tabs>
          <w:tab w:val="left" w:pos="0"/>
        </w:tabs>
        <w:spacing w:before="240" w:after="240"/>
        <w:ind w:right="-1"/>
        <w:rPr>
          <w:szCs w:val="22"/>
          <w:lang w:val="vi-VN"/>
        </w:rPr>
      </w:pPr>
      <w:r w:rsidRPr="00123694">
        <w:rPr>
          <w:szCs w:val="22"/>
          <w:lang w:val="nb-NO"/>
        </w:rPr>
        <w:t>QCVN 50:2013/BTNMT</w:t>
      </w:r>
      <w:r w:rsidR="00C828A6" w:rsidRPr="00123694">
        <w:rPr>
          <w:szCs w:val="22"/>
          <w:lang w:val="nb-NO"/>
        </w:rPr>
        <w:t>,</w:t>
      </w:r>
      <w:r w:rsidRPr="00123694">
        <w:rPr>
          <w:szCs w:val="22"/>
          <w:lang w:val="nb-NO"/>
        </w:rPr>
        <w:t xml:space="preserve"> </w:t>
      </w:r>
      <w:r w:rsidRPr="00123694">
        <w:rPr>
          <w:i/>
          <w:iCs/>
          <w:szCs w:val="22"/>
          <w:lang w:val="nb-NO"/>
        </w:rPr>
        <w:t xml:space="preserve">Quy chuẩn kỹ thuật </w:t>
      </w:r>
      <w:r w:rsidR="003D0E09" w:rsidRPr="00123694">
        <w:rPr>
          <w:i/>
          <w:iCs/>
          <w:szCs w:val="22"/>
          <w:lang w:val="nb-NO"/>
        </w:rPr>
        <w:t>q</w:t>
      </w:r>
      <w:r w:rsidRPr="00123694">
        <w:rPr>
          <w:i/>
          <w:iCs/>
          <w:szCs w:val="22"/>
          <w:lang w:val="nb-NO"/>
        </w:rPr>
        <w:t xml:space="preserve">uốc gia về </w:t>
      </w:r>
      <w:r w:rsidR="003D0E09" w:rsidRPr="00123694">
        <w:rPr>
          <w:i/>
          <w:iCs/>
          <w:szCs w:val="22"/>
          <w:lang w:val="nb-NO"/>
        </w:rPr>
        <w:t>N</w:t>
      </w:r>
      <w:r w:rsidRPr="00123694">
        <w:rPr>
          <w:i/>
          <w:iCs/>
          <w:szCs w:val="22"/>
          <w:lang w:val="nb-NO"/>
        </w:rPr>
        <w:t>gưỡng chất thải nguy hại đối với bùn thải từ quá trình xử lý nước</w:t>
      </w:r>
      <w:r w:rsidR="007F545F" w:rsidRPr="00123694">
        <w:rPr>
          <w:i/>
          <w:iCs/>
          <w:szCs w:val="22"/>
          <w:lang w:val="vi-VN"/>
        </w:rPr>
        <w:t>.</w:t>
      </w:r>
    </w:p>
    <w:p w14:paraId="299D0704" w14:textId="4ABF456D" w:rsidR="0040789D" w:rsidRPr="00123694" w:rsidRDefault="008C6669" w:rsidP="00DB4129">
      <w:pPr>
        <w:pStyle w:val="1nho"/>
        <w:tabs>
          <w:tab w:val="clear" w:pos="454"/>
          <w:tab w:val="left" w:pos="0"/>
          <w:tab w:val="left" w:pos="450"/>
          <w:tab w:val="left" w:pos="540"/>
          <w:tab w:val="left" w:pos="630"/>
        </w:tabs>
        <w:spacing w:before="240" w:after="240" w:line="288" w:lineRule="auto"/>
        <w:ind w:right="-1"/>
        <w:rPr>
          <w:rFonts w:ascii="Arial" w:hAnsi="Arial"/>
          <w:szCs w:val="22"/>
        </w:rPr>
      </w:pPr>
      <w:r w:rsidRPr="00123694">
        <w:rPr>
          <w:rFonts w:ascii="Arial" w:hAnsi="Arial"/>
          <w:szCs w:val="22"/>
        </w:rPr>
        <w:t xml:space="preserve">1.4   </w:t>
      </w:r>
      <w:r w:rsidR="0040789D" w:rsidRPr="00123694">
        <w:rPr>
          <w:rFonts w:ascii="Arial" w:hAnsi="Arial"/>
          <w:szCs w:val="22"/>
        </w:rPr>
        <w:t>Giải thích từ ngữ</w:t>
      </w:r>
    </w:p>
    <w:p w14:paraId="04B058B4" w14:textId="77777777" w:rsidR="00464BCC" w:rsidRPr="00123694" w:rsidRDefault="00464BCC" w:rsidP="00DB4129">
      <w:pPr>
        <w:pStyle w:val="Heading2"/>
        <w:numPr>
          <w:ilvl w:val="0"/>
          <w:numId w:val="0"/>
        </w:numPr>
        <w:tabs>
          <w:tab w:val="clear" w:pos="720"/>
          <w:tab w:val="left" w:pos="0"/>
          <w:tab w:val="left" w:pos="284"/>
        </w:tabs>
        <w:spacing w:before="240" w:after="240"/>
        <w:ind w:right="-1"/>
        <w:rPr>
          <w:rFonts w:cs="Arial"/>
          <w:b w:val="0"/>
          <w:color w:val="auto"/>
          <w:sz w:val="22"/>
          <w:szCs w:val="22"/>
          <w:lang w:val="vi-VN"/>
        </w:rPr>
      </w:pPr>
      <w:r w:rsidRPr="00123694">
        <w:rPr>
          <w:rFonts w:cs="Arial"/>
          <w:b w:val="0"/>
          <w:color w:val="auto"/>
          <w:sz w:val="22"/>
          <w:szCs w:val="22"/>
          <w:lang w:val="vi-VN"/>
        </w:rPr>
        <w:t>Trong quy chuẩn này, các từ ngữ dưới đây được hiểu như sau:</w:t>
      </w:r>
    </w:p>
    <w:p w14:paraId="61D709BF" w14:textId="77777777" w:rsidR="00464BCC" w:rsidRPr="00123694" w:rsidRDefault="001E3E36" w:rsidP="00DB4129">
      <w:pPr>
        <w:pStyle w:val="1nho"/>
        <w:tabs>
          <w:tab w:val="clear" w:pos="454"/>
          <w:tab w:val="left" w:pos="0"/>
          <w:tab w:val="left" w:pos="360"/>
          <w:tab w:val="left" w:pos="540"/>
          <w:tab w:val="left" w:pos="630"/>
        </w:tabs>
        <w:spacing w:before="240" w:after="240" w:line="288" w:lineRule="auto"/>
        <w:ind w:right="-1"/>
        <w:rPr>
          <w:rFonts w:ascii="Arial" w:hAnsi="Arial"/>
          <w:szCs w:val="22"/>
          <w:lang w:val="es-ES"/>
        </w:rPr>
      </w:pPr>
      <w:r w:rsidRPr="00123694">
        <w:rPr>
          <w:rFonts w:ascii="Arial" w:hAnsi="Arial"/>
          <w:szCs w:val="22"/>
          <w:lang w:val="es-ES"/>
        </w:rPr>
        <w:t xml:space="preserve">1.4.1  </w:t>
      </w:r>
    </w:p>
    <w:p w14:paraId="459D5582" w14:textId="438BB622" w:rsidR="00655B25" w:rsidRPr="00123694" w:rsidRDefault="00655B25" w:rsidP="00DB4129">
      <w:pPr>
        <w:pStyle w:val="1nho"/>
        <w:tabs>
          <w:tab w:val="clear" w:pos="454"/>
          <w:tab w:val="left" w:pos="0"/>
          <w:tab w:val="left" w:pos="360"/>
          <w:tab w:val="left" w:pos="540"/>
          <w:tab w:val="left" w:pos="630"/>
        </w:tabs>
        <w:spacing w:before="240" w:after="240" w:line="288" w:lineRule="auto"/>
        <w:ind w:right="-1"/>
        <w:rPr>
          <w:rFonts w:ascii="Arial" w:hAnsi="Arial"/>
          <w:szCs w:val="22"/>
        </w:rPr>
      </w:pPr>
      <w:r w:rsidRPr="00123694">
        <w:rPr>
          <w:rFonts w:ascii="Arial" w:hAnsi="Arial"/>
          <w:szCs w:val="22"/>
        </w:rPr>
        <w:t xml:space="preserve">Nước thải </w:t>
      </w:r>
    </w:p>
    <w:p w14:paraId="3FE6377D" w14:textId="5CA2736F" w:rsidR="00655B25" w:rsidRPr="00AF2387" w:rsidRDefault="00655B25" w:rsidP="00DB4129">
      <w:pPr>
        <w:pStyle w:val="Noidung"/>
        <w:tabs>
          <w:tab w:val="clear" w:pos="680"/>
          <w:tab w:val="left" w:pos="0"/>
          <w:tab w:val="left" w:pos="630"/>
        </w:tabs>
        <w:spacing w:before="240" w:after="240" w:line="288" w:lineRule="auto"/>
        <w:ind w:right="-1"/>
        <w:rPr>
          <w:rFonts w:cs="Arial"/>
          <w:szCs w:val="22"/>
          <w:lang w:val="vi-VN"/>
        </w:rPr>
      </w:pPr>
      <w:r w:rsidRPr="00123694">
        <w:rPr>
          <w:rFonts w:cs="Arial"/>
          <w:szCs w:val="22"/>
          <w:lang w:val="vi-VN"/>
        </w:rPr>
        <w:t xml:space="preserve">Nước đã bị thay đổi đặc điểm, tính chất do sử dụng hoặc do các hoạt động của con người xả vào hệ thống </w:t>
      </w:r>
      <w:r w:rsidRPr="00123694">
        <w:rPr>
          <w:rFonts w:cs="Arial"/>
          <w:szCs w:val="22"/>
          <w:shd w:val="clear" w:color="auto" w:fill="FFFFFF"/>
          <w:lang w:val="vi-VN"/>
        </w:rPr>
        <w:t>thoát</w:t>
      </w:r>
      <w:r w:rsidRPr="00123694">
        <w:rPr>
          <w:rFonts w:cs="Arial"/>
          <w:szCs w:val="22"/>
          <w:lang w:val="vi-VN"/>
        </w:rPr>
        <w:t xml:space="preserve"> nước hoặc ra môi trường</w:t>
      </w:r>
      <w:r w:rsidR="00464BCC" w:rsidRPr="00AF2387">
        <w:rPr>
          <w:rFonts w:cs="Arial"/>
          <w:szCs w:val="22"/>
          <w:lang w:val="vi-VN"/>
        </w:rPr>
        <w:t>.</w:t>
      </w:r>
    </w:p>
    <w:p w14:paraId="6DBAB9A3" w14:textId="77777777" w:rsidR="00464BCC" w:rsidRPr="00123694" w:rsidRDefault="00655B25" w:rsidP="00DB4129">
      <w:pPr>
        <w:pStyle w:val="1nho"/>
        <w:tabs>
          <w:tab w:val="clear" w:pos="454"/>
          <w:tab w:val="left" w:pos="0"/>
          <w:tab w:val="left" w:pos="540"/>
          <w:tab w:val="left" w:pos="630"/>
        </w:tabs>
        <w:spacing w:before="240" w:after="240" w:line="288" w:lineRule="auto"/>
        <w:ind w:right="-1"/>
        <w:rPr>
          <w:rFonts w:ascii="Arial" w:hAnsi="Arial"/>
          <w:szCs w:val="22"/>
        </w:rPr>
      </w:pPr>
      <w:r w:rsidRPr="00123694">
        <w:rPr>
          <w:rFonts w:ascii="Arial" w:hAnsi="Arial"/>
          <w:szCs w:val="22"/>
        </w:rPr>
        <w:t>1.4.2</w:t>
      </w:r>
      <w:r w:rsidR="00D73EC9" w:rsidRPr="00123694">
        <w:rPr>
          <w:rFonts w:ascii="Arial" w:hAnsi="Arial"/>
          <w:szCs w:val="22"/>
        </w:rPr>
        <w:t xml:space="preserve">  </w:t>
      </w:r>
    </w:p>
    <w:p w14:paraId="52686925" w14:textId="67DB939C" w:rsidR="00655B25" w:rsidRPr="00123694" w:rsidRDefault="00655B25" w:rsidP="00DB4129">
      <w:pPr>
        <w:pStyle w:val="1nho"/>
        <w:tabs>
          <w:tab w:val="clear" w:pos="454"/>
          <w:tab w:val="left" w:pos="0"/>
          <w:tab w:val="left" w:pos="540"/>
          <w:tab w:val="left" w:pos="630"/>
        </w:tabs>
        <w:spacing w:before="240" w:after="240" w:line="288" w:lineRule="auto"/>
        <w:ind w:right="-1"/>
        <w:rPr>
          <w:rFonts w:ascii="Arial" w:hAnsi="Arial"/>
          <w:szCs w:val="22"/>
        </w:rPr>
      </w:pPr>
      <w:r w:rsidRPr="00123694">
        <w:rPr>
          <w:rFonts w:ascii="Arial" w:hAnsi="Arial"/>
          <w:szCs w:val="22"/>
        </w:rPr>
        <w:t>Nước thải sinh hoạt</w:t>
      </w:r>
    </w:p>
    <w:p w14:paraId="0A9685CA" w14:textId="6651CDD8" w:rsidR="00655B25" w:rsidRPr="00123694" w:rsidRDefault="00655B25" w:rsidP="00AF2387">
      <w:pPr>
        <w:pStyle w:val="Noidung"/>
        <w:widowControl w:val="0"/>
        <w:tabs>
          <w:tab w:val="left" w:pos="0"/>
        </w:tabs>
        <w:spacing w:before="240" w:after="240" w:line="288" w:lineRule="auto"/>
        <w:rPr>
          <w:rFonts w:cs="Arial"/>
          <w:szCs w:val="22"/>
          <w:lang w:val="vi-VN"/>
        </w:rPr>
      </w:pPr>
      <w:r w:rsidRPr="00123694">
        <w:rPr>
          <w:rFonts w:cs="Arial"/>
          <w:szCs w:val="22"/>
          <w:lang w:val="vi-VN"/>
        </w:rPr>
        <w:lastRenderedPageBreak/>
        <w:t>Nước thải ra từ các hoạt động sinh hoạt của con người, bao gồm: ăn uống, tắm giặt, vệ sinh cá nhân</w:t>
      </w:r>
      <w:r w:rsidR="00464BCC" w:rsidRPr="00AF2387">
        <w:rPr>
          <w:rFonts w:cs="Arial"/>
          <w:szCs w:val="22"/>
          <w:lang w:val="vi-VN"/>
        </w:rPr>
        <w:t xml:space="preserve"> và các hoạt động tương tự</w:t>
      </w:r>
      <w:r w:rsidRPr="00123694">
        <w:rPr>
          <w:rFonts w:cs="Arial"/>
          <w:szCs w:val="22"/>
          <w:lang w:val="vi-VN"/>
        </w:rPr>
        <w:t>.</w:t>
      </w:r>
    </w:p>
    <w:p w14:paraId="61931385" w14:textId="335F5339" w:rsidR="00464BCC" w:rsidRPr="00123694" w:rsidRDefault="001E3E36" w:rsidP="00DB4129">
      <w:pPr>
        <w:pStyle w:val="1nho"/>
        <w:tabs>
          <w:tab w:val="left" w:pos="0"/>
          <w:tab w:val="left" w:pos="630"/>
        </w:tabs>
        <w:spacing w:before="240" w:after="240" w:line="288" w:lineRule="auto"/>
        <w:ind w:right="-1"/>
        <w:rPr>
          <w:rFonts w:ascii="Arial" w:hAnsi="Arial"/>
          <w:szCs w:val="22"/>
        </w:rPr>
      </w:pPr>
      <w:r w:rsidRPr="00123694">
        <w:rPr>
          <w:rFonts w:ascii="Arial" w:hAnsi="Arial"/>
          <w:szCs w:val="22"/>
        </w:rPr>
        <w:t xml:space="preserve">1.4.3  </w:t>
      </w:r>
    </w:p>
    <w:p w14:paraId="055575F8" w14:textId="741EEDBB" w:rsidR="00655B25" w:rsidRPr="00123694" w:rsidRDefault="00655B25" w:rsidP="00DB4129">
      <w:pPr>
        <w:pStyle w:val="1nho"/>
        <w:tabs>
          <w:tab w:val="left" w:pos="0"/>
          <w:tab w:val="left" w:pos="630"/>
        </w:tabs>
        <w:spacing w:before="240" w:after="240" w:line="288" w:lineRule="auto"/>
        <w:ind w:right="-1"/>
        <w:rPr>
          <w:rStyle w:val="fontstyle01"/>
          <w:rFonts w:ascii="Arial" w:hAnsi="Arial"/>
          <w:i w:val="0"/>
          <w:strike/>
          <w:color w:val="auto"/>
          <w:sz w:val="22"/>
          <w:szCs w:val="22"/>
        </w:rPr>
      </w:pPr>
      <w:r w:rsidRPr="00AF2387">
        <w:rPr>
          <w:rFonts w:ascii="Arial" w:hAnsi="Arial"/>
          <w:szCs w:val="22"/>
        </w:rPr>
        <w:t xml:space="preserve">Nước thải đô thị </w:t>
      </w:r>
      <w:r w:rsidRPr="00123694">
        <w:rPr>
          <w:rStyle w:val="fontstyle01"/>
          <w:rFonts w:ascii="Arial" w:hAnsi="Arial"/>
          <w:strike/>
          <w:color w:val="auto"/>
          <w:sz w:val="22"/>
          <w:szCs w:val="22"/>
        </w:rPr>
        <w:t xml:space="preserve"> </w:t>
      </w:r>
    </w:p>
    <w:p w14:paraId="3A9B62D7" w14:textId="0B9A28DF" w:rsidR="00655B25" w:rsidRPr="00123694" w:rsidRDefault="00464BCC" w:rsidP="00DB4129">
      <w:pPr>
        <w:pStyle w:val="Noidung"/>
        <w:tabs>
          <w:tab w:val="left" w:pos="0"/>
        </w:tabs>
        <w:spacing w:before="240" w:after="240" w:line="288" w:lineRule="auto"/>
        <w:ind w:right="-1"/>
        <w:rPr>
          <w:rFonts w:cs="Arial"/>
          <w:strike/>
          <w:szCs w:val="22"/>
          <w:lang w:val="vi-VN"/>
        </w:rPr>
      </w:pPr>
      <w:r w:rsidRPr="00AF2387">
        <w:rPr>
          <w:rFonts w:cs="Arial"/>
          <w:szCs w:val="22"/>
          <w:lang w:val="vi-VN"/>
        </w:rPr>
        <w:t>N</w:t>
      </w:r>
      <w:r w:rsidR="00655B25" w:rsidRPr="00123694">
        <w:rPr>
          <w:rFonts w:cs="Arial"/>
          <w:szCs w:val="22"/>
          <w:lang w:val="vi-VN"/>
        </w:rPr>
        <w:t>ước thải từ</w:t>
      </w:r>
      <w:r w:rsidRPr="00123694">
        <w:rPr>
          <w:rFonts w:cs="Arial"/>
          <w:szCs w:val="22"/>
          <w:lang w:val="vi-VN"/>
        </w:rPr>
        <w:t xml:space="preserve"> nhiều nguồn khác nhau trong đô thị</w:t>
      </w:r>
      <w:r w:rsidR="00655B25" w:rsidRPr="00123694">
        <w:rPr>
          <w:rFonts w:cs="Arial"/>
          <w:szCs w:val="22"/>
          <w:lang w:val="vi-VN"/>
        </w:rPr>
        <w:t xml:space="preserve">. </w:t>
      </w:r>
    </w:p>
    <w:p w14:paraId="641B0D4A" w14:textId="3B080BF7" w:rsidR="00464BCC" w:rsidRPr="00123694" w:rsidRDefault="00655B25" w:rsidP="00DB4129">
      <w:pPr>
        <w:pStyle w:val="1nho"/>
        <w:tabs>
          <w:tab w:val="clear" w:pos="454"/>
          <w:tab w:val="left" w:pos="0"/>
          <w:tab w:val="left" w:pos="540"/>
          <w:tab w:val="left" w:pos="630"/>
        </w:tabs>
        <w:spacing w:before="240" w:after="240" w:line="288" w:lineRule="auto"/>
        <w:ind w:right="-1"/>
        <w:rPr>
          <w:rFonts w:ascii="Arial" w:hAnsi="Arial"/>
          <w:szCs w:val="22"/>
        </w:rPr>
      </w:pPr>
      <w:r w:rsidRPr="00123694">
        <w:rPr>
          <w:rFonts w:ascii="Arial" w:hAnsi="Arial"/>
          <w:szCs w:val="22"/>
        </w:rPr>
        <w:t>1.4.4</w:t>
      </w:r>
      <w:r w:rsidR="001E3E36" w:rsidRPr="00123694">
        <w:rPr>
          <w:rFonts w:ascii="Arial" w:hAnsi="Arial"/>
          <w:szCs w:val="22"/>
        </w:rPr>
        <w:t xml:space="preserve">  </w:t>
      </w:r>
    </w:p>
    <w:p w14:paraId="053F2B47" w14:textId="3762CB39" w:rsidR="00655B25" w:rsidRPr="00123694" w:rsidRDefault="00655B25" w:rsidP="00DB4129">
      <w:pPr>
        <w:pStyle w:val="1nho"/>
        <w:tabs>
          <w:tab w:val="clear" w:pos="454"/>
          <w:tab w:val="left" w:pos="0"/>
          <w:tab w:val="left" w:pos="540"/>
          <w:tab w:val="left" w:pos="630"/>
        </w:tabs>
        <w:spacing w:before="240" w:after="240" w:line="288" w:lineRule="auto"/>
        <w:ind w:right="-1"/>
        <w:rPr>
          <w:rFonts w:ascii="Arial" w:hAnsi="Arial"/>
          <w:szCs w:val="22"/>
        </w:rPr>
      </w:pPr>
      <w:r w:rsidRPr="00123694">
        <w:rPr>
          <w:rFonts w:ascii="Arial" w:hAnsi="Arial"/>
          <w:szCs w:val="22"/>
        </w:rPr>
        <w:t xml:space="preserve">Lưu vực </w:t>
      </w:r>
      <w:r w:rsidRPr="00123694">
        <w:rPr>
          <w:rFonts w:ascii="Arial" w:hAnsi="Arial"/>
          <w:szCs w:val="22"/>
          <w:shd w:val="clear" w:color="auto" w:fill="FFFFFF"/>
        </w:rPr>
        <w:t>thoát</w:t>
      </w:r>
      <w:r w:rsidRPr="00123694">
        <w:rPr>
          <w:rFonts w:ascii="Arial" w:hAnsi="Arial"/>
          <w:szCs w:val="22"/>
        </w:rPr>
        <w:t xml:space="preserve"> nước </w:t>
      </w:r>
    </w:p>
    <w:p w14:paraId="636C0028" w14:textId="77777777" w:rsidR="00655B25" w:rsidRPr="00123694" w:rsidRDefault="00655B25" w:rsidP="00DB4129">
      <w:pPr>
        <w:pStyle w:val="Noidung"/>
        <w:tabs>
          <w:tab w:val="left" w:pos="0"/>
        </w:tabs>
        <w:spacing w:before="240" w:after="240" w:line="288" w:lineRule="auto"/>
        <w:ind w:right="-1"/>
        <w:rPr>
          <w:rFonts w:cs="Arial"/>
          <w:szCs w:val="22"/>
          <w:lang w:val="vi-VN"/>
        </w:rPr>
      </w:pPr>
      <w:r w:rsidRPr="00123694">
        <w:rPr>
          <w:rFonts w:cs="Arial"/>
          <w:szCs w:val="22"/>
          <w:lang w:val="vi-VN"/>
        </w:rPr>
        <w:t xml:space="preserve">Một khu vực nhất định nước mưa hoặc nước thải được thu gom vào mạng lưới </w:t>
      </w:r>
      <w:r w:rsidRPr="00123694">
        <w:rPr>
          <w:rFonts w:cs="Arial"/>
          <w:szCs w:val="22"/>
          <w:shd w:val="clear" w:color="auto" w:fill="FFFFFF"/>
          <w:lang w:val="vi-VN"/>
        </w:rPr>
        <w:t>thoát</w:t>
      </w:r>
      <w:r w:rsidRPr="00123694">
        <w:rPr>
          <w:rFonts w:cs="Arial"/>
          <w:szCs w:val="22"/>
          <w:lang w:val="vi-VN"/>
        </w:rPr>
        <w:t xml:space="preserve"> nước chuyển tải về nhà máy xử lý nước thải hoặc xả vào nguồn tiếp nhận.</w:t>
      </w:r>
    </w:p>
    <w:p w14:paraId="28F910A5" w14:textId="77777777" w:rsidR="00464BCC" w:rsidRPr="00123694" w:rsidRDefault="00D73EC9" w:rsidP="00DB4129">
      <w:pPr>
        <w:pStyle w:val="1nho"/>
        <w:tabs>
          <w:tab w:val="clear" w:pos="454"/>
          <w:tab w:val="left" w:pos="0"/>
          <w:tab w:val="left" w:pos="540"/>
          <w:tab w:val="left" w:pos="630"/>
        </w:tabs>
        <w:spacing w:before="240" w:after="240" w:line="288" w:lineRule="auto"/>
        <w:ind w:right="-1"/>
        <w:rPr>
          <w:rFonts w:ascii="Arial" w:hAnsi="Arial"/>
          <w:szCs w:val="22"/>
        </w:rPr>
      </w:pPr>
      <w:r w:rsidRPr="00123694">
        <w:rPr>
          <w:rFonts w:ascii="Arial" w:hAnsi="Arial"/>
          <w:szCs w:val="22"/>
        </w:rPr>
        <w:t xml:space="preserve">1.4.5  </w:t>
      </w:r>
    </w:p>
    <w:p w14:paraId="0D33739F" w14:textId="1FB97638" w:rsidR="00655B25" w:rsidRPr="00123694" w:rsidRDefault="00655B25" w:rsidP="00DB4129">
      <w:pPr>
        <w:pStyle w:val="1nho"/>
        <w:tabs>
          <w:tab w:val="clear" w:pos="454"/>
          <w:tab w:val="left" w:pos="0"/>
          <w:tab w:val="left" w:pos="540"/>
          <w:tab w:val="left" w:pos="630"/>
        </w:tabs>
        <w:spacing w:before="240" w:after="240" w:line="288" w:lineRule="auto"/>
        <w:ind w:right="-1"/>
        <w:rPr>
          <w:rFonts w:ascii="Arial" w:hAnsi="Arial"/>
          <w:szCs w:val="22"/>
        </w:rPr>
      </w:pPr>
      <w:r w:rsidRPr="00123694">
        <w:rPr>
          <w:rFonts w:ascii="Arial" w:hAnsi="Arial"/>
          <w:szCs w:val="22"/>
        </w:rPr>
        <w:t xml:space="preserve">Hệ thống thoát nước </w:t>
      </w:r>
    </w:p>
    <w:p w14:paraId="09E74DB7" w14:textId="2C4C6280" w:rsidR="00655B25" w:rsidRPr="00123694" w:rsidRDefault="00464BCC" w:rsidP="00DB4129">
      <w:pPr>
        <w:pStyle w:val="Noidung"/>
        <w:tabs>
          <w:tab w:val="left" w:pos="0"/>
        </w:tabs>
        <w:spacing w:before="240" w:after="240" w:line="288" w:lineRule="auto"/>
        <w:ind w:right="-1"/>
        <w:rPr>
          <w:rFonts w:cs="Arial"/>
          <w:szCs w:val="22"/>
          <w:lang w:val="vi-VN"/>
        </w:rPr>
      </w:pPr>
      <w:r w:rsidRPr="00AF2387">
        <w:rPr>
          <w:rFonts w:cs="Arial"/>
          <w:szCs w:val="22"/>
          <w:lang w:val="vi-VN"/>
        </w:rPr>
        <w:t>Bao gồm m</w:t>
      </w:r>
      <w:r w:rsidR="00655B25" w:rsidRPr="00123694">
        <w:rPr>
          <w:rFonts w:cs="Arial"/>
          <w:szCs w:val="22"/>
          <w:lang w:val="vi-VN"/>
        </w:rPr>
        <w:t>ạng lưới </w:t>
      </w:r>
      <w:r w:rsidR="00655B25" w:rsidRPr="00123694">
        <w:rPr>
          <w:rFonts w:cs="Arial"/>
          <w:szCs w:val="22"/>
          <w:shd w:val="clear" w:color="auto" w:fill="FFFFFF"/>
          <w:lang w:val="vi-VN"/>
        </w:rPr>
        <w:t>thoát</w:t>
      </w:r>
      <w:r w:rsidR="00655B25" w:rsidRPr="00123694">
        <w:rPr>
          <w:rFonts w:cs="Arial"/>
          <w:szCs w:val="22"/>
          <w:lang w:val="vi-VN"/>
        </w:rPr>
        <w:t> nước (đường ống, cống, kênh, mương, hồ điều hòa</w:t>
      </w:r>
      <w:r w:rsidR="0039480D" w:rsidRPr="00123694">
        <w:rPr>
          <w:rFonts w:cs="Arial"/>
          <w:szCs w:val="22"/>
          <w:lang w:val="vi-VN"/>
        </w:rPr>
        <w:t>,</w:t>
      </w:r>
      <w:r w:rsidR="00C828A6" w:rsidRPr="00AF2387">
        <w:rPr>
          <w:rFonts w:cs="Arial"/>
          <w:szCs w:val="22"/>
          <w:lang w:val="vi-VN"/>
        </w:rPr>
        <w:t xml:space="preserve"> v.v.</w:t>
      </w:r>
      <w:r w:rsidR="00655B25" w:rsidRPr="00123694">
        <w:rPr>
          <w:rFonts w:cs="Arial"/>
          <w:szCs w:val="22"/>
          <w:lang w:val="vi-VN"/>
        </w:rPr>
        <w:t>),</w:t>
      </w:r>
      <w:r w:rsidR="00C828A6" w:rsidRPr="00AF2387">
        <w:rPr>
          <w:rFonts w:cs="Arial"/>
          <w:szCs w:val="22"/>
          <w:lang w:val="vi-VN"/>
        </w:rPr>
        <w:t xml:space="preserve"> </w:t>
      </w:r>
      <w:r w:rsidR="00655B25" w:rsidRPr="00123694">
        <w:rPr>
          <w:rFonts w:cs="Arial"/>
          <w:szCs w:val="22"/>
          <w:lang w:val="vi-VN"/>
        </w:rPr>
        <w:t>các trạm bơm</w:t>
      </w:r>
      <w:r w:rsidR="00D912DC" w:rsidRPr="00AF2387">
        <w:rPr>
          <w:rFonts w:cs="Arial"/>
          <w:szCs w:val="22"/>
          <w:lang w:val="vi-VN"/>
        </w:rPr>
        <w:t xml:space="preserve"> </w:t>
      </w:r>
      <w:r w:rsidR="00655B25" w:rsidRPr="00123694">
        <w:rPr>
          <w:rFonts w:cs="Arial"/>
          <w:szCs w:val="22"/>
          <w:shd w:val="clear" w:color="auto" w:fill="FFFFFF"/>
          <w:lang w:val="vi-VN"/>
        </w:rPr>
        <w:t>thoát</w:t>
      </w:r>
      <w:r w:rsidR="00655B25" w:rsidRPr="00123694">
        <w:rPr>
          <w:rFonts w:cs="Arial"/>
          <w:szCs w:val="22"/>
          <w:lang w:val="vi-VN"/>
        </w:rPr>
        <w:t> nước mưa, nước thải, các công trình xử lý nước thải và các công trình phụ trợ khác nhằm mục đích thu gom, chuyển tải, tiêu </w:t>
      </w:r>
      <w:r w:rsidR="00655B25" w:rsidRPr="00123694">
        <w:rPr>
          <w:rFonts w:cs="Arial"/>
          <w:szCs w:val="22"/>
          <w:shd w:val="clear" w:color="auto" w:fill="FFFFFF"/>
          <w:lang w:val="vi-VN"/>
        </w:rPr>
        <w:t>thoát</w:t>
      </w:r>
      <w:r w:rsidR="00655B25" w:rsidRPr="00123694">
        <w:rPr>
          <w:rFonts w:cs="Arial"/>
          <w:szCs w:val="22"/>
          <w:lang w:val="vi-VN"/>
        </w:rPr>
        <w:t xml:space="preserve"> nước mưa, nước thải, chống ngập úng và xử lý nước thải. </w:t>
      </w:r>
      <w:r w:rsidR="00655B25" w:rsidRPr="00123694">
        <w:rPr>
          <w:rFonts w:cs="Arial"/>
          <w:szCs w:val="22"/>
          <w:shd w:val="clear" w:color="auto" w:fill="FFFFFF"/>
          <w:lang w:val="vi-VN"/>
        </w:rPr>
        <w:t>Hệ thống</w:t>
      </w:r>
      <w:r w:rsidR="00655B25" w:rsidRPr="00123694">
        <w:rPr>
          <w:rFonts w:cs="Arial"/>
          <w:szCs w:val="22"/>
          <w:lang w:val="vi-VN"/>
        </w:rPr>
        <w:t> </w:t>
      </w:r>
      <w:r w:rsidR="00655B25" w:rsidRPr="00123694">
        <w:rPr>
          <w:rFonts w:cs="Arial"/>
          <w:szCs w:val="22"/>
          <w:shd w:val="clear" w:color="auto" w:fill="FFFFFF"/>
          <w:lang w:val="vi-VN"/>
        </w:rPr>
        <w:t>thoát</w:t>
      </w:r>
      <w:r w:rsidR="00655B25" w:rsidRPr="00123694">
        <w:rPr>
          <w:rFonts w:cs="Arial"/>
          <w:szCs w:val="22"/>
          <w:lang w:val="vi-VN"/>
        </w:rPr>
        <w:t> nước được chia làm các loại sau đây:</w:t>
      </w:r>
    </w:p>
    <w:p w14:paraId="0138C55F" w14:textId="624ADF12" w:rsidR="00152D61" w:rsidRPr="00123694" w:rsidRDefault="00152D61"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 xml:space="preserve">Hệ thống thoát nước chung là hệ thống trong đó nước thải, nước mưa được thu gom trong cùng một hệ thống; </w:t>
      </w:r>
    </w:p>
    <w:p w14:paraId="2F888F59" w14:textId="77777777" w:rsidR="00413089" w:rsidRPr="00123694" w:rsidRDefault="00413089"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Hệ thống </w:t>
      </w:r>
      <w:r w:rsidRPr="00123694">
        <w:rPr>
          <w:rFonts w:cs="Arial"/>
          <w:szCs w:val="22"/>
          <w:shd w:val="clear" w:color="auto" w:fill="FFFFFF"/>
          <w:lang w:val="vi-VN"/>
        </w:rPr>
        <w:t>thoát</w:t>
      </w:r>
      <w:r w:rsidRPr="00123694">
        <w:rPr>
          <w:rFonts w:cs="Arial"/>
          <w:szCs w:val="22"/>
          <w:lang w:val="vi-VN"/>
        </w:rPr>
        <w:t xml:space="preserve"> nước riêng là hệ thống </w:t>
      </w:r>
      <w:r w:rsidRPr="00123694">
        <w:rPr>
          <w:rFonts w:cs="Arial"/>
          <w:szCs w:val="22"/>
          <w:shd w:val="clear" w:color="auto" w:fill="FFFFFF"/>
          <w:lang w:val="vi-VN"/>
        </w:rPr>
        <w:t>thoát</w:t>
      </w:r>
      <w:r w:rsidRPr="00123694">
        <w:rPr>
          <w:rFonts w:cs="Arial"/>
          <w:szCs w:val="22"/>
          <w:lang w:val="vi-VN"/>
        </w:rPr>
        <w:t xml:space="preserve"> nước mưa và nước thải riêng biệt;</w:t>
      </w:r>
    </w:p>
    <w:p w14:paraId="76BB8640" w14:textId="07CCC165" w:rsidR="00283DFB" w:rsidRPr="00123694" w:rsidRDefault="00283DFB"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Hệ thống </w:t>
      </w:r>
      <w:r w:rsidRPr="00123694">
        <w:rPr>
          <w:rFonts w:cs="Arial"/>
          <w:szCs w:val="22"/>
          <w:shd w:val="clear" w:color="auto" w:fill="FFFFFF"/>
          <w:lang w:val="vi-VN"/>
        </w:rPr>
        <w:t>thoát</w:t>
      </w:r>
      <w:r w:rsidRPr="00123694">
        <w:rPr>
          <w:rFonts w:cs="Arial"/>
          <w:szCs w:val="22"/>
          <w:lang w:val="vi-VN"/>
        </w:rPr>
        <w:t> nước nửa riêng là hệ thống </w:t>
      </w:r>
      <w:r w:rsidRPr="00123694">
        <w:rPr>
          <w:rFonts w:cs="Arial"/>
          <w:szCs w:val="22"/>
          <w:shd w:val="clear" w:color="auto" w:fill="FFFFFF"/>
          <w:lang w:val="vi-VN"/>
        </w:rPr>
        <w:t>thoát</w:t>
      </w:r>
      <w:r w:rsidRPr="00123694">
        <w:rPr>
          <w:rFonts w:cs="Arial"/>
          <w:szCs w:val="22"/>
          <w:lang w:val="vi-VN"/>
        </w:rPr>
        <w:t> nước chung có tuyến cống bao để tách nước thải đưa về nhà máy xử lý.</w:t>
      </w:r>
    </w:p>
    <w:p w14:paraId="0D1A54F3" w14:textId="77777777" w:rsidR="00464BCC"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1.4.6</w:t>
      </w:r>
      <w:r w:rsidR="001E3E36" w:rsidRPr="00123694">
        <w:rPr>
          <w:rFonts w:ascii="Arial" w:hAnsi="Arial"/>
          <w:szCs w:val="22"/>
        </w:rPr>
        <w:t xml:space="preserve">  </w:t>
      </w:r>
    </w:p>
    <w:p w14:paraId="15A13B15" w14:textId="2E2CF0B0" w:rsidR="00655B25"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Hệ thống </w:t>
      </w:r>
      <w:r w:rsidRPr="00123694">
        <w:rPr>
          <w:rFonts w:ascii="Arial" w:hAnsi="Arial"/>
          <w:szCs w:val="22"/>
          <w:shd w:val="clear" w:color="auto" w:fill="FFFFFF"/>
        </w:rPr>
        <w:t>thoát</w:t>
      </w:r>
      <w:r w:rsidRPr="00123694">
        <w:rPr>
          <w:rFonts w:ascii="Arial" w:hAnsi="Arial"/>
          <w:szCs w:val="22"/>
        </w:rPr>
        <w:t xml:space="preserve"> nước mưa </w:t>
      </w:r>
    </w:p>
    <w:p w14:paraId="656444E1" w14:textId="614656B3" w:rsidR="00655B25" w:rsidRPr="00123694" w:rsidRDefault="00464BCC" w:rsidP="00DB4129">
      <w:pPr>
        <w:pStyle w:val="Noidung"/>
        <w:tabs>
          <w:tab w:val="left" w:pos="0"/>
        </w:tabs>
        <w:spacing w:before="240" w:after="240" w:line="288" w:lineRule="auto"/>
        <w:ind w:right="-1"/>
        <w:rPr>
          <w:rFonts w:cs="Arial"/>
          <w:szCs w:val="22"/>
          <w:lang w:val="vi-VN"/>
        </w:rPr>
      </w:pPr>
      <w:r w:rsidRPr="00AF2387">
        <w:rPr>
          <w:rFonts w:cs="Arial"/>
          <w:szCs w:val="22"/>
          <w:lang w:val="vi-VN"/>
        </w:rPr>
        <w:t>Bao gồm m</w:t>
      </w:r>
      <w:r w:rsidR="00655B25" w:rsidRPr="00123694">
        <w:rPr>
          <w:rFonts w:cs="Arial"/>
          <w:szCs w:val="22"/>
          <w:lang w:val="vi-VN"/>
        </w:rPr>
        <w:t xml:space="preserve">ạng lưới cống, kênh mương thu gom và chuyển tải, hồ điều hòa, các trạm bơm nước mưa, cửa thu, giếng thu nước mưa, cửa xả và các công trình phụ trợ khác nhằm mục đích thu gom và tiêu </w:t>
      </w:r>
      <w:r w:rsidR="00655B25" w:rsidRPr="00123694">
        <w:rPr>
          <w:rFonts w:cs="Arial"/>
          <w:szCs w:val="22"/>
          <w:shd w:val="clear" w:color="auto" w:fill="FFFFFF"/>
          <w:lang w:val="vi-VN"/>
        </w:rPr>
        <w:t>thoát</w:t>
      </w:r>
      <w:r w:rsidR="00655B25" w:rsidRPr="00123694">
        <w:rPr>
          <w:rFonts w:cs="Arial"/>
          <w:szCs w:val="22"/>
          <w:lang w:val="vi-VN"/>
        </w:rPr>
        <w:t xml:space="preserve"> nước mưa. </w:t>
      </w:r>
    </w:p>
    <w:p w14:paraId="02480C90" w14:textId="77777777" w:rsidR="00464BCC" w:rsidRPr="00123694" w:rsidRDefault="00D73EC9" w:rsidP="00DB4129">
      <w:pPr>
        <w:pStyle w:val="1nho"/>
        <w:tabs>
          <w:tab w:val="clear" w:pos="454"/>
          <w:tab w:val="left" w:pos="0"/>
          <w:tab w:val="left" w:pos="540"/>
          <w:tab w:val="left" w:pos="630"/>
        </w:tabs>
        <w:spacing w:before="240" w:after="240" w:line="288" w:lineRule="auto"/>
        <w:ind w:right="-1"/>
        <w:rPr>
          <w:rFonts w:ascii="Arial" w:hAnsi="Arial"/>
          <w:szCs w:val="22"/>
        </w:rPr>
      </w:pPr>
      <w:r w:rsidRPr="00123694">
        <w:rPr>
          <w:rFonts w:ascii="Arial" w:hAnsi="Arial"/>
          <w:szCs w:val="22"/>
        </w:rPr>
        <w:t xml:space="preserve">1.4.7  </w:t>
      </w:r>
    </w:p>
    <w:p w14:paraId="481E4FC6" w14:textId="1DE8AD2B" w:rsidR="00655B25" w:rsidRPr="00123694" w:rsidRDefault="00655B25" w:rsidP="00DB4129">
      <w:pPr>
        <w:pStyle w:val="1nho"/>
        <w:tabs>
          <w:tab w:val="clear" w:pos="454"/>
          <w:tab w:val="left" w:pos="0"/>
          <w:tab w:val="left" w:pos="540"/>
          <w:tab w:val="left" w:pos="630"/>
        </w:tabs>
        <w:spacing w:before="240" w:after="240" w:line="288" w:lineRule="auto"/>
        <w:ind w:right="-1"/>
        <w:rPr>
          <w:rFonts w:ascii="Arial" w:hAnsi="Arial"/>
          <w:szCs w:val="22"/>
        </w:rPr>
      </w:pPr>
      <w:r w:rsidRPr="00123694">
        <w:rPr>
          <w:rFonts w:ascii="Arial" w:hAnsi="Arial"/>
          <w:szCs w:val="22"/>
        </w:rPr>
        <w:t>Hệ thống </w:t>
      </w:r>
      <w:r w:rsidRPr="00123694">
        <w:rPr>
          <w:rFonts w:ascii="Arial" w:hAnsi="Arial"/>
          <w:szCs w:val="22"/>
          <w:shd w:val="clear" w:color="auto" w:fill="FFFFFF"/>
        </w:rPr>
        <w:t>thoát</w:t>
      </w:r>
      <w:r w:rsidRPr="00123694">
        <w:rPr>
          <w:rFonts w:ascii="Arial" w:hAnsi="Arial"/>
          <w:szCs w:val="22"/>
        </w:rPr>
        <w:t xml:space="preserve"> nước thải </w:t>
      </w:r>
    </w:p>
    <w:p w14:paraId="4DE74368" w14:textId="77777777" w:rsidR="00655B25" w:rsidRPr="00123694" w:rsidRDefault="00655B25" w:rsidP="00DB4129">
      <w:pPr>
        <w:pStyle w:val="Noidung"/>
        <w:tabs>
          <w:tab w:val="left" w:pos="0"/>
        </w:tabs>
        <w:spacing w:before="240" w:after="240" w:line="288" w:lineRule="auto"/>
        <w:ind w:right="-1"/>
        <w:rPr>
          <w:rFonts w:cs="Arial"/>
          <w:strike/>
          <w:szCs w:val="22"/>
          <w:lang w:val="vi-VN"/>
        </w:rPr>
      </w:pPr>
      <w:r w:rsidRPr="00123694">
        <w:rPr>
          <w:rFonts w:cs="Arial"/>
          <w:szCs w:val="22"/>
          <w:lang w:val="vi-VN"/>
        </w:rPr>
        <w:t>Bao gồm mạng lưới cống, đường ống thu gom và chuyển tải nước thải, trạm bơm nước thải, nhà máy xử lý nước thải, cửa xả; giếng tách dòng và cống bao (nếu có) và các công trình phụ trợ khác nhằm mục đích thu gom, tiêu </w:t>
      </w:r>
      <w:r w:rsidRPr="00123694">
        <w:rPr>
          <w:rFonts w:cs="Arial"/>
          <w:szCs w:val="22"/>
          <w:shd w:val="clear" w:color="auto" w:fill="FFFFFF"/>
          <w:lang w:val="vi-VN"/>
        </w:rPr>
        <w:t>thoát</w:t>
      </w:r>
      <w:r w:rsidRPr="00123694">
        <w:rPr>
          <w:rFonts w:cs="Arial"/>
          <w:szCs w:val="22"/>
          <w:lang w:val="vi-VN"/>
        </w:rPr>
        <w:t> và xử lý nước thải.</w:t>
      </w:r>
      <w:r w:rsidRPr="00123694">
        <w:rPr>
          <w:rFonts w:cs="Arial"/>
          <w:strike/>
          <w:szCs w:val="22"/>
          <w:lang w:val="vi-VN"/>
        </w:rPr>
        <w:t xml:space="preserve"> </w:t>
      </w:r>
    </w:p>
    <w:p w14:paraId="28E8A279" w14:textId="77777777" w:rsidR="00621C1E" w:rsidRPr="00123694" w:rsidRDefault="00621C1E">
      <w:pPr>
        <w:spacing w:before="0" w:line="240" w:lineRule="auto"/>
        <w:jc w:val="left"/>
        <w:rPr>
          <w:rFonts w:eastAsia="Times New Roman"/>
          <w:b/>
          <w:bCs/>
          <w:noProof/>
          <w:szCs w:val="22"/>
          <w:lang w:val="vi-VN" w:eastAsia="en-US"/>
        </w:rPr>
      </w:pPr>
      <w:r w:rsidRPr="00AF2387">
        <w:rPr>
          <w:szCs w:val="22"/>
          <w:lang w:val="vi-VN"/>
        </w:rPr>
        <w:br w:type="page"/>
      </w:r>
    </w:p>
    <w:p w14:paraId="4D8B1430" w14:textId="34B1ED48" w:rsidR="00464BCC" w:rsidRPr="00123694" w:rsidRDefault="00655B25" w:rsidP="00DB4129">
      <w:pPr>
        <w:pStyle w:val="1nho"/>
        <w:tabs>
          <w:tab w:val="clear" w:pos="454"/>
          <w:tab w:val="left" w:pos="0"/>
          <w:tab w:val="left" w:pos="540"/>
        </w:tabs>
        <w:spacing w:before="240" w:after="240" w:line="288" w:lineRule="auto"/>
        <w:ind w:right="-1"/>
        <w:rPr>
          <w:rFonts w:ascii="Arial" w:hAnsi="Arial"/>
          <w:szCs w:val="22"/>
        </w:rPr>
      </w:pPr>
      <w:r w:rsidRPr="00123694">
        <w:rPr>
          <w:rFonts w:ascii="Arial" w:hAnsi="Arial"/>
          <w:szCs w:val="22"/>
        </w:rPr>
        <w:lastRenderedPageBreak/>
        <w:t>1</w:t>
      </w:r>
      <w:r w:rsidR="00D73EC9" w:rsidRPr="00123694">
        <w:rPr>
          <w:rFonts w:ascii="Arial" w:hAnsi="Arial"/>
          <w:szCs w:val="22"/>
        </w:rPr>
        <w:t xml:space="preserve">.4.8 </w:t>
      </w:r>
    </w:p>
    <w:p w14:paraId="14534D07" w14:textId="0250CEAE" w:rsidR="00655B25" w:rsidRPr="00123694" w:rsidRDefault="00655B25" w:rsidP="00DB4129">
      <w:pPr>
        <w:pStyle w:val="1nho"/>
        <w:tabs>
          <w:tab w:val="clear" w:pos="454"/>
          <w:tab w:val="left" w:pos="0"/>
          <w:tab w:val="left" w:pos="540"/>
        </w:tabs>
        <w:spacing w:before="240" w:after="240" w:line="288" w:lineRule="auto"/>
        <w:ind w:right="-1"/>
        <w:rPr>
          <w:rFonts w:ascii="Arial" w:hAnsi="Arial"/>
          <w:szCs w:val="22"/>
        </w:rPr>
      </w:pPr>
      <w:r w:rsidRPr="00123694">
        <w:rPr>
          <w:rFonts w:ascii="Arial" w:hAnsi="Arial"/>
          <w:szCs w:val="22"/>
        </w:rPr>
        <w:t>Cống bao</w:t>
      </w:r>
    </w:p>
    <w:p w14:paraId="5ABEBC3D" w14:textId="77777777" w:rsidR="00655B25" w:rsidRPr="00123694" w:rsidRDefault="00655B25" w:rsidP="00DB4129">
      <w:pPr>
        <w:pStyle w:val="Noidung"/>
        <w:tabs>
          <w:tab w:val="left" w:pos="0"/>
          <w:tab w:val="left" w:pos="540"/>
        </w:tabs>
        <w:spacing w:before="240" w:after="240" w:line="288" w:lineRule="auto"/>
        <w:ind w:right="-1"/>
        <w:rPr>
          <w:rFonts w:cs="Arial"/>
          <w:szCs w:val="22"/>
          <w:lang w:val="vi-VN"/>
        </w:rPr>
      </w:pPr>
      <w:r w:rsidRPr="00123694">
        <w:rPr>
          <w:rFonts w:cs="Arial"/>
          <w:szCs w:val="22"/>
          <w:lang w:val="vi-VN"/>
        </w:rPr>
        <w:t xml:space="preserve">Tuyến cống chuyển tải nước thải từ các giếng tách nước thải để thu gom toàn bộ nước thải khi không có mưa và một phần nước thải đã được hòa trộn khi có mưa trong hệ thống </w:t>
      </w:r>
      <w:r w:rsidRPr="00123694">
        <w:rPr>
          <w:rFonts w:cs="Arial"/>
          <w:szCs w:val="22"/>
          <w:shd w:val="clear" w:color="auto" w:fill="FFFFFF"/>
          <w:lang w:val="vi-VN"/>
        </w:rPr>
        <w:t>thoát</w:t>
      </w:r>
      <w:r w:rsidRPr="00123694">
        <w:rPr>
          <w:rFonts w:cs="Arial"/>
          <w:szCs w:val="22"/>
          <w:lang w:val="vi-VN"/>
        </w:rPr>
        <w:t xml:space="preserve"> nước chung từ các lưu vực khác nhau và chuyển tải đến trạm bơm hoặc nhà máy xử lý nước thải.</w:t>
      </w:r>
    </w:p>
    <w:p w14:paraId="4B6B9E8F" w14:textId="77777777" w:rsidR="00464BCC" w:rsidRPr="00123694" w:rsidRDefault="00D73EC9" w:rsidP="00DB4129">
      <w:pPr>
        <w:tabs>
          <w:tab w:val="left" w:pos="0"/>
          <w:tab w:val="left" w:pos="450"/>
          <w:tab w:val="left" w:pos="540"/>
        </w:tabs>
        <w:spacing w:before="240" w:after="240"/>
        <w:ind w:right="-1"/>
        <w:rPr>
          <w:rFonts w:eastAsia="Times New Roman"/>
          <w:b/>
          <w:szCs w:val="22"/>
        </w:rPr>
      </w:pPr>
      <w:r w:rsidRPr="00123694">
        <w:rPr>
          <w:rFonts w:eastAsia="Times New Roman"/>
          <w:b/>
          <w:szCs w:val="22"/>
        </w:rPr>
        <w:t xml:space="preserve">1.4.9   </w:t>
      </w:r>
    </w:p>
    <w:p w14:paraId="0DBB4C1A" w14:textId="15B492AC" w:rsidR="00655B25" w:rsidRPr="00123694" w:rsidRDefault="00655B25" w:rsidP="00DB4129">
      <w:pPr>
        <w:tabs>
          <w:tab w:val="left" w:pos="0"/>
          <w:tab w:val="left" w:pos="450"/>
          <w:tab w:val="left" w:pos="540"/>
        </w:tabs>
        <w:spacing w:before="240" w:after="240"/>
        <w:ind w:right="-1"/>
        <w:rPr>
          <w:rFonts w:eastAsia="Times New Roman"/>
          <w:b/>
          <w:szCs w:val="22"/>
        </w:rPr>
      </w:pPr>
      <w:r w:rsidRPr="00123694">
        <w:rPr>
          <w:rFonts w:eastAsia="Times New Roman"/>
          <w:b/>
          <w:szCs w:val="22"/>
        </w:rPr>
        <w:t>Mạng lưới thoát nước</w:t>
      </w:r>
    </w:p>
    <w:p w14:paraId="433B32BD" w14:textId="636AED73" w:rsidR="00442B11" w:rsidRPr="00123694" w:rsidRDefault="00442B11"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Tuyến cống cấp 1 là tuyến cống chính thu gom dẫn nước từ các lưu vực thoát nước đến nhà máy xử lý nước thải hoặc xả ra nguồn tiếp nhận</w:t>
      </w:r>
      <w:r w:rsidR="00C828A6" w:rsidRPr="00123694">
        <w:rPr>
          <w:rFonts w:cs="Arial"/>
          <w:szCs w:val="22"/>
          <w:lang w:val="vi-VN"/>
        </w:rPr>
        <w:t>;</w:t>
      </w:r>
    </w:p>
    <w:p w14:paraId="7855BC40" w14:textId="29E997C3" w:rsidR="00442B11" w:rsidRPr="00123694" w:rsidRDefault="00442B11"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 xml:space="preserve">Tuyến cống cấp </w:t>
      </w:r>
      <w:r w:rsidR="004E6A95" w:rsidRPr="00123694">
        <w:rPr>
          <w:rFonts w:cs="Arial"/>
          <w:szCs w:val="22"/>
          <w:lang w:val="vi-VN"/>
        </w:rPr>
        <w:t>2</w:t>
      </w:r>
      <w:r w:rsidRPr="00123694">
        <w:rPr>
          <w:rFonts w:cs="Arial"/>
          <w:szCs w:val="22"/>
          <w:lang w:val="vi-VN"/>
        </w:rPr>
        <w:t xml:space="preserve"> là cống </w:t>
      </w:r>
      <w:r w:rsidR="004E6A95" w:rsidRPr="00123694">
        <w:rPr>
          <w:rFonts w:cs="Arial"/>
          <w:szCs w:val="22"/>
          <w:lang w:val="vi-VN"/>
        </w:rPr>
        <w:t>tiếp nhận và vận chuyển nư</w:t>
      </w:r>
      <w:r w:rsidR="00C828A6" w:rsidRPr="00123694">
        <w:rPr>
          <w:rFonts w:cs="Arial"/>
          <w:szCs w:val="22"/>
          <w:lang w:val="vi-VN"/>
        </w:rPr>
        <w:t>ớc từ cống cấp 3 vào cống cấp 1;</w:t>
      </w:r>
    </w:p>
    <w:p w14:paraId="49976DA2" w14:textId="292AB7B7" w:rsidR="00152D61" w:rsidRPr="00123694" w:rsidRDefault="00152D61"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Tuyến cống cấp 3 là cống thu gom nước mưa, nước thải từ các hộ thoát nước đến cống cấp 2 hoặc cống cấp 1.</w:t>
      </w:r>
    </w:p>
    <w:p w14:paraId="3F733E04" w14:textId="77777777" w:rsidR="00464BCC" w:rsidRPr="00123694" w:rsidRDefault="00EC4077" w:rsidP="00DB4129">
      <w:pPr>
        <w:pStyle w:val="1nho"/>
        <w:tabs>
          <w:tab w:val="left" w:pos="0"/>
          <w:tab w:val="left" w:pos="810"/>
          <w:tab w:val="left" w:pos="900"/>
        </w:tabs>
        <w:spacing w:before="240" w:after="240" w:line="288" w:lineRule="auto"/>
        <w:ind w:right="-1"/>
        <w:rPr>
          <w:rFonts w:ascii="Arial" w:hAnsi="Arial"/>
          <w:szCs w:val="22"/>
        </w:rPr>
      </w:pPr>
      <w:r w:rsidRPr="00123694">
        <w:rPr>
          <w:rFonts w:ascii="Arial" w:hAnsi="Arial"/>
          <w:szCs w:val="22"/>
        </w:rPr>
        <w:t xml:space="preserve">1.4.10   </w:t>
      </w:r>
    </w:p>
    <w:p w14:paraId="11CFF183" w14:textId="0FA4C701" w:rsidR="00655B25" w:rsidRPr="00123694" w:rsidRDefault="00655B25" w:rsidP="00DB4129">
      <w:pPr>
        <w:pStyle w:val="1nho"/>
        <w:tabs>
          <w:tab w:val="left" w:pos="0"/>
          <w:tab w:val="left" w:pos="810"/>
          <w:tab w:val="left" w:pos="900"/>
        </w:tabs>
        <w:spacing w:before="240" w:after="240" w:line="288" w:lineRule="auto"/>
        <w:ind w:right="-1"/>
        <w:rPr>
          <w:rFonts w:ascii="Arial" w:hAnsi="Arial"/>
          <w:szCs w:val="22"/>
        </w:rPr>
      </w:pPr>
      <w:r w:rsidRPr="00123694">
        <w:rPr>
          <w:rFonts w:ascii="Arial" w:hAnsi="Arial"/>
          <w:szCs w:val="22"/>
        </w:rPr>
        <w:t xml:space="preserve">Nguồn tiếp nhận nước thải </w:t>
      </w:r>
    </w:p>
    <w:p w14:paraId="7170F1DF" w14:textId="77777777" w:rsidR="00655B25" w:rsidRPr="00AF2387" w:rsidRDefault="00655B25" w:rsidP="00DB4129">
      <w:pPr>
        <w:tabs>
          <w:tab w:val="left" w:pos="0"/>
        </w:tabs>
        <w:spacing w:before="240" w:after="240"/>
        <w:ind w:right="-1"/>
        <w:rPr>
          <w:szCs w:val="22"/>
          <w:lang w:val="vi-VN"/>
        </w:rPr>
      </w:pPr>
      <w:r w:rsidRPr="00AF2387">
        <w:rPr>
          <w:szCs w:val="22"/>
          <w:lang w:val="vi-VN"/>
        </w:rPr>
        <w:t xml:space="preserve">Các nguồn nước chảy thường xuyên hoặc định kỳ như sông suối, kênh rạch, ao hồ, đầm phá, biển, các tầng chứa nước dưới đất. </w:t>
      </w:r>
    </w:p>
    <w:p w14:paraId="74EB1418" w14:textId="77777777" w:rsidR="00464BCC" w:rsidRPr="00123694" w:rsidRDefault="00EC4077"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1.4.11   </w:t>
      </w:r>
    </w:p>
    <w:p w14:paraId="2214E03A" w14:textId="11B8ADAA" w:rsidR="00655B25"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Hồ điều hòa </w:t>
      </w:r>
    </w:p>
    <w:p w14:paraId="15EAE897" w14:textId="77777777" w:rsidR="00655B25" w:rsidRPr="00AF2387" w:rsidRDefault="00655B25" w:rsidP="00DB4129">
      <w:pPr>
        <w:tabs>
          <w:tab w:val="left" w:pos="0"/>
        </w:tabs>
        <w:spacing w:before="240" w:after="240"/>
        <w:ind w:right="-1"/>
        <w:rPr>
          <w:szCs w:val="22"/>
          <w:lang w:val="vi-VN"/>
        </w:rPr>
      </w:pPr>
      <w:r w:rsidRPr="00AF2387">
        <w:rPr>
          <w:szCs w:val="22"/>
          <w:lang w:val="vi-VN"/>
        </w:rPr>
        <w:t xml:space="preserve">Các hồ tự nhiên hoặc nhân tạo có chức năng tiếp nhận nước mưa và điều hòa tiêu thoát nước cho hệ thống </w:t>
      </w:r>
      <w:r w:rsidRPr="00AF2387">
        <w:rPr>
          <w:szCs w:val="22"/>
          <w:shd w:val="clear" w:color="auto" w:fill="FFFFFF"/>
          <w:lang w:val="vi-VN"/>
        </w:rPr>
        <w:t>thoát</w:t>
      </w:r>
      <w:r w:rsidRPr="00AF2387">
        <w:rPr>
          <w:szCs w:val="22"/>
          <w:lang w:val="vi-VN"/>
        </w:rPr>
        <w:t xml:space="preserve"> nước.</w:t>
      </w:r>
    </w:p>
    <w:p w14:paraId="2CAE6F84" w14:textId="77777777" w:rsidR="00464BCC" w:rsidRPr="00AF2387" w:rsidRDefault="00655B25" w:rsidP="00DB4129">
      <w:pPr>
        <w:pStyle w:val="1nho"/>
        <w:tabs>
          <w:tab w:val="left" w:pos="0"/>
          <w:tab w:val="left" w:pos="810"/>
        </w:tabs>
        <w:spacing w:before="240" w:after="240" w:line="288" w:lineRule="auto"/>
        <w:ind w:right="-1"/>
        <w:rPr>
          <w:rFonts w:ascii="Arial" w:hAnsi="Arial"/>
          <w:szCs w:val="22"/>
        </w:rPr>
      </w:pPr>
      <w:r w:rsidRPr="00123694">
        <w:rPr>
          <w:rFonts w:ascii="Arial" w:hAnsi="Arial"/>
          <w:szCs w:val="22"/>
        </w:rPr>
        <w:t>1.4.12</w:t>
      </w:r>
      <w:r w:rsidR="003829B4" w:rsidRPr="00123694">
        <w:rPr>
          <w:rFonts w:ascii="Arial" w:hAnsi="Arial"/>
          <w:szCs w:val="22"/>
        </w:rPr>
        <w:tab/>
      </w:r>
      <w:r w:rsidR="00EC4077" w:rsidRPr="00AF2387">
        <w:rPr>
          <w:rFonts w:ascii="Arial" w:hAnsi="Arial"/>
          <w:szCs w:val="22"/>
        </w:rPr>
        <w:t xml:space="preserve"> </w:t>
      </w:r>
    </w:p>
    <w:p w14:paraId="71053034" w14:textId="4556C41D" w:rsidR="00655B25" w:rsidRPr="00123694" w:rsidRDefault="00655B25" w:rsidP="00DB4129">
      <w:pPr>
        <w:pStyle w:val="1nho"/>
        <w:tabs>
          <w:tab w:val="left" w:pos="0"/>
          <w:tab w:val="left" w:pos="810"/>
        </w:tabs>
        <w:spacing w:before="240" w:after="240" w:line="288" w:lineRule="auto"/>
        <w:ind w:right="-1"/>
        <w:rPr>
          <w:rFonts w:ascii="Arial" w:hAnsi="Arial"/>
          <w:szCs w:val="22"/>
        </w:rPr>
      </w:pPr>
      <w:r w:rsidRPr="00123694">
        <w:rPr>
          <w:rFonts w:ascii="Arial" w:hAnsi="Arial"/>
          <w:szCs w:val="22"/>
        </w:rPr>
        <w:t xml:space="preserve">Nước thải quy ước sạch </w:t>
      </w:r>
    </w:p>
    <w:p w14:paraId="6F172403" w14:textId="77777777" w:rsidR="00655B25" w:rsidRPr="00AF2387" w:rsidRDefault="00655B25" w:rsidP="00DB4129">
      <w:pPr>
        <w:tabs>
          <w:tab w:val="left" w:pos="0"/>
        </w:tabs>
        <w:spacing w:before="240" w:after="240"/>
        <w:ind w:right="-1"/>
        <w:rPr>
          <w:szCs w:val="22"/>
          <w:lang w:val="vi-VN"/>
        </w:rPr>
      </w:pPr>
      <w:r w:rsidRPr="00AF2387">
        <w:rPr>
          <w:szCs w:val="22"/>
          <w:lang w:val="vi-VN"/>
        </w:rPr>
        <w:t>Nước đã tuân thủ yêu cầu về chất lượng, đáp ứng quy định của quy chuẩn hay tiêu chuẩn môi trường trước khi xả ra nguồn tiếp nhận. Ví dụ, nước làm mát trong hệ thống trao đổi nhiệt, chỉ nóng lên nhưng vẫn nằm trong quy định về nhiệt độ và không bị nhiễm bẩn bởi các tạp chất bẩn.</w:t>
      </w:r>
    </w:p>
    <w:p w14:paraId="3E0BB8CA" w14:textId="77777777" w:rsidR="00464BCC" w:rsidRPr="00AF2387" w:rsidRDefault="00881CF7" w:rsidP="00DB4129">
      <w:pPr>
        <w:pStyle w:val="1nho"/>
        <w:tabs>
          <w:tab w:val="left" w:pos="0"/>
          <w:tab w:val="left" w:pos="810"/>
          <w:tab w:val="left" w:pos="900"/>
        </w:tabs>
        <w:spacing w:before="240" w:after="240" w:line="288" w:lineRule="auto"/>
        <w:ind w:right="-1"/>
        <w:rPr>
          <w:rFonts w:ascii="Arial" w:hAnsi="Arial"/>
          <w:szCs w:val="22"/>
        </w:rPr>
      </w:pPr>
      <w:r w:rsidRPr="00123694">
        <w:rPr>
          <w:rFonts w:ascii="Arial" w:hAnsi="Arial"/>
          <w:szCs w:val="22"/>
        </w:rPr>
        <w:t xml:space="preserve">1.4.13  </w:t>
      </w:r>
      <w:r w:rsidR="00EC4077" w:rsidRPr="00AF2387">
        <w:rPr>
          <w:rFonts w:ascii="Arial" w:hAnsi="Arial"/>
          <w:szCs w:val="22"/>
        </w:rPr>
        <w:t xml:space="preserve"> </w:t>
      </w:r>
    </w:p>
    <w:p w14:paraId="17E62457" w14:textId="000E4222" w:rsidR="00655B25" w:rsidRPr="00123694" w:rsidRDefault="00655B25" w:rsidP="00DB4129">
      <w:pPr>
        <w:pStyle w:val="1nho"/>
        <w:tabs>
          <w:tab w:val="left" w:pos="0"/>
          <w:tab w:val="left" w:pos="810"/>
          <w:tab w:val="left" w:pos="900"/>
        </w:tabs>
        <w:spacing w:before="240" w:after="240" w:line="288" w:lineRule="auto"/>
        <w:ind w:right="-1"/>
        <w:rPr>
          <w:rFonts w:ascii="Arial" w:hAnsi="Arial"/>
          <w:szCs w:val="22"/>
          <w:lang w:val="pt-BR"/>
        </w:rPr>
      </w:pPr>
      <w:r w:rsidRPr="00123694">
        <w:rPr>
          <w:rFonts w:ascii="Arial" w:hAnsi="Arial"/>
          <w:szCs w:val="22"/>
        </w:rPr>
        <w:t>Nước thải tái sử dụng</w:t>
      </w:r>
    </w:p>
    <w:p w14:paraId="730CEE60" w14:textId="77777777" w:rsidR="00655B25" w:rsidRPr="00AF2387" w:rsidRDefault="00655B25" w:rsidP="00DB4129">
      <w:pPr>
        <w:tabs>
          <w:tab w:val="left" w:pos="0"/>
        </w:tabs>
        <w:spacing w:before="240" w:after="240"/>
        <w:ind w:right="-1"/>
        <w:rPr>
          <w:szCs w:val="22"/>
          <w:lang w:val="vi-VN"/>
        </w:rPr>
      </w:pPr>
      <w:r w:rsidRPr="00AF2387">
        <w:rPr>
          <w:szCs w:val="22"/>
          <w:lang w:val="vi-VN"/>
        </w:rPr>
        <w:t xml:space="preserve">Nước thải sau khi xử lý tới một mức độ nhất định, đảm bảo yêu cầu để sử dụng cho những mục đích khác nhau. </w:t>
      </w:r>
    </w:p>
    <w:p w14:paraId="6E72BCED" w14:textId="77777777" w:rsidR="00621C1E" w:rsidRPr="00123694" w:rsidRDefault="00621C1E">
      <w:pPr>
        <w:spacing w:before="0" w:line="240" w:lineRule="auto"/>
        <w:jc w:val="left"/>
        <w:rPr>
          <w:rFonts w:eastAsia="Times New Roman"/>
          <w:b/>
          <w:bCs/>
          <w:noProof/>
          <w:szCs w:val="22"/>
          <w:lang w:val="vi-VN" w:eastAsia="en-US"/>
        </w:rPr>
      </w:pPr>
      <w:r w:rsidRPr="00AF2387">
        <w:rPr>
          <w:szCs w:val="22"/>
          <w:lang w:val="vi-VN"/>
        </w:rPr>
        <w:br w:type="page"/>
      </w:r>
    </w:p>
    <w:p w14:paraId="4EE01BD5" w14:textId="21F27B59" w:rsidR="00464BCC" w:rsidRPr="00AF2387"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lastRenderedPageBreak/>
        <w:t>1.4.14</w:t>
      </w:r>
      <w:r w:rsidR="003829B4" w:rsidRPr="00123694">
        <w:rPr>
          <w:rFonts w:ascii="Arial" w:hAnsi="Arial"/>
          <w:szCs w:val="22"/>
        </w:rPr>
        <w:tab/>
      </w:r>
      <w:r w:rsidR="00EC4077" w:rsidRPr="00AF2387">
        <w:rPr>
          <w:rFonts w:ascii="Arial" w:hAnsi="Arial"/>
          <w:szCs w:val="22"/>
        </w:rPr>
        <w:t xml:space="preserve"> </w:t>
      </w:r>
    </w:p>
    <w:p w14:paraId="7677F2AF" w14:textId="0E3CD5BB" w:rsidR="00655B25"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Bùn thải </w:t>
      </w:r>
    </w:p>
    <w:p w14:paraId="72A61829" w14:textId="77777777" w:rsidR="00655B25" w:rsidRPr="00AF2387" w:rsidRDefault="00655B25" w:rsidP="00DB4129">
      <w:pPr>
        <w:tabs>
          <w:tab w:val="left" w:pos="0"/>
        </w:tabs>
        <w:spacing w:before="240" w:after="240"/>
        <w:ind w:right="-1"/>
        <w:rPr>
          <w:szCs w:val="22"/>
          <w:lang w:val="vi-VN"/>
        </w:rPr>
      </w:pPr>
      <w:r w:rsidRPr="00AF2387">
        <w:rPr>
          <w:szCs w:val="22"/>
          <w:lang w:val="vi-VN"/>
        </w:rPr>
        <w:t>Bùn hữu cơ hoặc vô cơ được nạo vét, thu gom từ các bể tự hoại, mạng lưới thoát nước, hồ điều hòa, trạm bơm thoát nước và nhà máy xử lý nước thải.</w:t>
      </w:r>
    </w:p>
    <w:p w14:paraId="3C2B01FB" w14:textId="77777777" w:rsidR="00464BCC" w:rsidRPr="00AF2387"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1.4.15 </w:t>
      </w:r>
      <w:r w:rsidR="003829B4" w:rsidRPr="00123694">
        <w:rPr>
          <w:rFonts w:ascii="Arial" w:hAnsi="Arial"/>
          <w:szCs w:val="22"/>
        </w:rPr>
        <w:tab/>
      </w:r>
      <w:r w:rsidR="00EC4077" w:rsidRPr="00AF2387">
        <w:rPr>
          <w:rFonts w:ascii="Arial" w:hAnsi="Arial"/>
          <w:szCs w:val="22"/>
        </w:rPr>
        <w:t xml:space="preserve"> </w:t>
      </w:r>
    </w:p>
    <w:p w14:paraId="52877224" w14:textId="39458C7A" w:rsidR="00655B25"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Đấu nối hệ thống thoát nước</w:t>
      </w:r>
    </w:p>
    <w:p w14:paraId="3132B6EE" w14:textId="77777777" w:rsidR="00655B25" w:rsidRPr="00123694" w:rsidRDefault="00655B25" w:rsidP="00DB4129">
      <w:pPr>
        <w:shd w:val="clear" w:color="auto" w:fill="FFFFFF"/>
        <w:tabs>
          <w:tab w:val="left" w:pos="0"/>
        </w:tabs>
        <w:spacing w:before="240" w:after="240"/>
        <w:ind w:right="-1"/>
        <w:rPr>
          <w:rFonts w:eastAsia="Times New Roman"/>
          <w:szCs w:val="22"/>
          <w:lang w:val="vi-VN"/>
        </w:rPr>
      </w:pPr>
      <w:r w:rsidRPr="00123694">
        <w:rPr>
          <w:rFonts w:eastAsia="Times New Roman"/>
          <w:szCs w:val="22"/>
          <w:lang w:val="vi-VN"/>
        </w:rPr>
        <w:t xml:space="preserve">Kết nối cống thoát nước từ hộ thoát nước vào hệ thống thoát nước. </w:t>
      </w:r>
    </w:p>
    <w:p w14:paraId="1622A21C" w14:textId="77777777" w:rsidR="00464BCC" w:rsidRPr="00123694" w:rsidRDefault="00655B25" w:rsidP="00DB4129">
      <w:pPr>
        <w:pStyle w:val="1nho"/>
        <w:tabs>
          <w:tab w:val="left" w:pos="0"/>
          <w:tab w:val="left" w:pos="810"/>
          <w:tab w:val="left" w:pos="900"/>
        </w:tabs>
        <w:spacing w:before="240" w:after="240" w:line="288" w:lineRule="auto"/>
        <w:ind w:right="-1"/>
        <w:rPr>
          <w:rFonts w:ascii="Arial" w:hAnsi="Arial"/>
          <w:szCs w:val="22"/>
        </w:rPr>
      </w:pPr>
      <w:r w:rsidRPr="00123694">
        <w:rPr>
          <w:rFonts w:ascii="Arial" w:hAnsi="Arial"/>
          <w:szCs w:val="22"/>
        </w:rPr>
        <w:t xml:space="preserve">1.4.16 </w:t>
      </w:r>
      <w:r w:rsidR="003829B4" w:rsidRPr="00123694">
        <w:rPr>
          <w:rFonts w:ascii="Arial" w:hAnsi="Arial"/>
          <w:szCs w:val="22"/>
        </w:rPr>
        <w:tab/>
      </w:r>
      <w:r w:rsidR="00EC4077" w:rsidRPr="00123694">
        <w:rPr>
          <w:rFonts w:ascii="Arial" w:hAnsi="Arial"/>
          <w:szCs w:val="22"/>
        </w:rPr>
        <w:t xml:space="preserve"> </w:t>
      </w:r>
    </w:p>
    <w:p w14:paraId="091505F1" w14:textId="1897E46B" w:rsidR="00655B25" w:rsidRPr="00123694" w:rsidRDefault="00655B25" w:rsidP="00DB4129">
      <w:pPr>
        <w:pStyle w:val="1nho"/>
        <w:tabs>
          <w:tab w:val="left" w:pos="0"/>
          <w:tab w:val="left" w:pos="810"/>
          <w:tab w:val="left" w:pos="900"/>
        </w:tabs>
        <w:spacing w:before="240" w:after="240" w:line="288" w:lineRule="auto"/>
        <w:ind w:right="-1"/>
        <w:rPr>
          <w:rFonts w:ascii="Arial" w:hAnsi="Arial"/>
          <w:szCs w:val="22"/>
        </w:rPr>
      </w:pPr>
      <w:r w:rsidRPr="00123694">
        <w:rPr>
          <w:rFonts w:ascii="Arial" w:hAnsi="Arial"/>
          <w:szCs w:val="22"/>
        </w:rPr>
        <w:t xml:space="preserve">Quá trình xử lý nước thải trong điều kiện hiếu khí </w:t>
      </w:r>
    </w:p>
    <w:p w14:paraId="0691B61D" w14:textId="77777777" w:rsidR="00655B25" w:rsidRPr="00123694" w:rsidRDefault="00655B25" w:rsidP="00DB4129">
      <w:pPr>
        <w:tabs>
          <w:tab w:val="left" w:pos="0"/>
        </w:tabs>
        <w:spacing w:before="240" w:after="240"/>
        <w:ind w:right="-1"/>
        <w:rPr>
          <w:szCs w:val="22"/>
          <w:lang w:val="vi-VN"/>
        </w:rPr>
      </w:pPr>
      <w:r w:rsidRPr="00123694">
        <w:rPr>
          <w:szCs w:val="22"/>
          <w:lang w:val="vi-VN"/>
        </w:rPr>
        <w:t xml:space="preserve">Quá trình xử lý nước thải dưới tác dụng của các vi sinh vật trong điều kiện có ôxy. </w:t>
      </w:r>
    </w:p>
    <w:p w14:paraId="57048D9B" w14:textId="77777777" w:rsidR="00464BCC" w:rsidRPr="00123694" w:rsidRDefault="00655B25" w:rsidP="00DB4129">
      <w:pPr>
        <w:pStyle w:val="1nho"/>
        <w:tabs>
          <w:tab w:val="left" w:pos="0"/>
          <w:tab w:val="left" w:pos="810"/>
          <w:tab w:val="left" w:pos="900"/>
        </w:tabs>
        <w:spacing w:before="240" w:after="240" w:line="288" w:lineRule="auto"/>
        <w:ind w:right="-1"/>
        <w:rPr>
          <w:rFonts w:ascii="Arial" w:hAnsi="Arial"/>
          <w:szCs w:val="22"/>
        </w:rPr>
      </w:pPr>
      <w:r w:rsidRPr="00123694">
        <w:rPr>
          <w:rFonts w:ascii="Arial" w:hAnsi="Arial"/>
          <w:szCs w:val="22"/>
        </w:rPr>
        <w:t xml:space="preserve">1.4.17  </w:t>
      </w:r>
      <w:r w:rsidR="00EC4077" w:rsidRPr="00123694">
        <w:rPr>
          <w:rFonts w:ascii="Arial" w:hAnsi="Arial"/>
          <w:szCs w:val="22"/>
        </w:rPr>
        <w:t xml:space="preserve"> </w:t>
      </w:r>
    </w:p>
    <w:p w14:paraId="7C750636" w14:textId="602DC5A7" w:rsidR="00655B25" w:rsidRPr="00123694" w:rsidRDefault="00655B25" w:rsidP="00DB4129">
      <w:pPr>
        <w:pStyle w:val="1nho"/>
        <w:tabs>
          <w:tab w:val="left" w:pos="0"/>
          <w:tab w:val="left" w:pos="810"/>
          <w:tab w:val="left" w:pos="900"/>
        </w:tabs>
        <w:spacing w:before="240" w:after="240" w:line="288" w:lineRule="auto"/>
        <w:ind w:right="-1"/>
        <w:rPr>
          <w:rFonts w:ascii="Arial" w:hAnsi="Arial"/>
          <w:szCs w:val="22"/>
        </w:rPr>
      </w:pPr>
      <w:r w:rsidRPr="00123694">
        <w:rPr>
          <w:rFonts w:ascii="Arial" w:hAnsi="Arial"/>
          <w:szCs w:val="22"/>
        </w:rPr>
        <w:t>Quá trình xử lý nước thải trong điều kiện yếm khí hay kỵ khí</w:t>
      </w:r>
    </w:p>
    <w:p w14:paraId="307C524C" w14:textId="77777777" w:rsidR="00655B25" w:rsidRPr="00123694" w:rsidRDefault="00655B25" w:rsidP="00DB4129">
      <w:pPr>
        <w:tabs>
          <w:tab w:val="left" w:pos="0"/>
        </w:tabs>
        <w:spacing w:before="240" w:after="240"/>
        <w:ind w:right="-1"/>
        <w:rPr>
          <w:szCs w:val="22"/>
          <w:lang w:val="vi-VN"/>
        </w:rPr>
      </w:pPr>
      <w:r w:rsidRPr="00123694">
        <w:rPr>
          <w:szCs w:val="22"/>
          <w:lang w:val="vi-VN"/>
        </w:rPr>
        <w:t xml:space="preserve">Quá trình xử lý nước thải dưới tác dụng của các vi sinh vật trong điều kiện không có ôxy.   </w:t>
      </w:r>
    </w:p>
    <w:p w14:paraId="54CE5FE8" w14:textId="62EDB9A9" w:rsidR="00464BCC" w:rsidRPr="00123694" w:rsidRDefault="00655B25" w:rsidP="00DB4129">
      <w:pPr>
        <w:pStyle w:val="1nho"/>
        <w:tabs>
          <w:tab w:val="left" w:pos="0"/>
          <w:tab w:val="left" w:pos="810"/>
          <w:tab w:val="left" w:pos="900"/>
          <w:tab w:val="left" w:pos="1080"/>
        </w:tabs>
        <w:spacing w:before="240" w:after="240" w:line="288" w:lineRule="auto"/>
        <w:ind w:right="-1"/>
        <w:rPr>
          <w:rFonts w:ascii="Arial" w:hAnsi="Arial"/>
          <w:szCs w:val="22"/>
        </w:rPr>
      </w:pPr>
      <w:r w:rsidRPr="00123694">
        <w:rPr>
          <w:rFonts w:ascii="Arial" w:hAnsi="Arial"/>
          <w:szCs w:val="22"/>
        </w:rPr>
        <w:t xml:space="preserve">1.4.18 </w:t>
      </w:r>
      <w:r w:rsidR="003829B4" w:rsidRPr="00123694">
        <w:rPr>
          <w:rFonts w:ascii="Arial" w:hAnsi="Arial"/>
          <w:szCs w:val="22"/>
        </w:rPr>
        <w:tab/>
      </w:r>
      <w:r w:rsidR="00EC4077" w:rsidRPr="00123694">
        <w:rPr>
          <w:rFonts w:ascii="Arial" w:hAnsi="Arial"/>
          <w:szCs w:val="22"/>
        </w:rPr>
        <w:t xml:space="preserve"> </w:t>
      </w:r>
    </w:p>
    <w:p w14:paraId="116EB77E" w14:textId="05C0E99A" w:rsidR="00655B25" w:rsidRPr="00123694" w:rsidRDefault="00655B25" w:rsidP="00DB4129">
      <w:pPr>
        <w:pStyle w:val="1nho"/>
        <w:tabs>
          <w:tab w:val="left" w:pos="0"/>
          <w:tab w:val="left" w:pos="810"/>
          <w:tab w:val="left" w:pos="900"/>
          <w:tab w:val="left" w:pos="1080"/>
        </w:tabs>
        <w:spacing w:before="240" w:after="240" w:line="288" w:lineRule="auto"/>
        <w:ind w:right="-1"/>
        <w:rPr>
          <w:rFonts w:ascii="Arial" w:hAnsi="Arial"/>
          <w:szCs w:val="22"/>
        </w:rPr>
      </w:pPr>
      <w:r w:rsidRPr="00123694">
        <w:rPr>
          <w:rFonts w:ascii="Arial" w:hAnsi="Arial"/>
          <w:szCs w:val="22"/>
        </w:rPr>
        <w:t>Quá trình xử lý nước thải trong điều kiện thiếu khí</w:t>
      </w:r>
    </w:p>
    <w:p w14:paraId="5F820768" w14:textId="7F4B8BC7" w:rsidR="00655B25" w:rsidRPr="00123694" w:rsidRDefault="00655B25" w:rsidP="00DB4129">
      <w:pPr>
        <w:tabs>
          <w:tab w:val="left" w:pos="0"/>
        </w:tabs>
        <w:spacing w:before="240" w:after="240"/>
        <w:ind w:right="-1"/>
        <w:rPr>
          <w:szCs w:val="22"/>
          <w:shd w:val="clear" w:color="auto" w:fill="FFFFFF"/>
          <w:lang w:val="vi-VN"/>
        </w:rPr>
      </w:pPr>
      <w:r w:rsidRPr="00123694">
        <w:rPr>
          <w:szCs w:val="22"/>
          <w:lang w:val="vi-VN"/>
        </w:rPr>
        <w:t>Quá trình xử lý nước thải dưới tác dụng của các vi sinh vật trong điều kiện nồng độ ôxy hòa tan trong nước dưới 0,5 mg/</w:t>
      </w:r>
      <w:r w:rsidR="0039480D" w:rsidRPr="00123694">
        <w:rPr>
          <w:szCs w:val="22"/>
          <w:lang w:val="vi-VN"/>
        </w:rPr>
        <w:t>L</w:t>
      </w:r>
      <w:r w:rsidRPr="00123694">
        <w:rPr>
          <w:szCs w:val="22"/>
          <w:lang w:val="vi-VN"/>
        </w:rPr>
        <w:t>.</w:t>
      </w:r>
      <w:r w:rsidRPr="00123694">
        <w:rPr>
          <w:szCs w:val="22"/>
          <w:shd w:val="clear" w:color="auto" w:fill="FFFFFF"/>
          <w:lang w:val="vi-VN"/>
        </w:rPr>
        <w:t xml:space="preserve"> </w:t>
      </w:r>
    </w:p>
    <w:p w14:paraId="1DBA02B0" w14:textId="77777777" w:rsidR="00464BCC"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1.4.19</w:t>
      </w:r>
      <w:r w:rsidR="003829B4" w:rsidRPr="00123694">
        <w:rPr>
          <w:rFonts w:ascii="Arial" w:hAnsi="Arial"/>
          <w:szCs w:val="22"/>
        </w:rPr>
        <w:tab/>
      </w:r>
      <w:r w:rsidR="00EC4077" w:rsidRPr="00123694">
        <w:rPr>
          <w:rFonts w:ascii="Arial" w:hAnsi="Arial"/>
          <w:szCs w:val="22"/>
        </w:rPr>
        <w:t xml:space="preserve"> </w:t>
      </w:r>
    </w:p>
    <w:p w14:paraId="643DC006" w14:textId="6E3FB970" w:rsidR="00655B25"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Thoát nước tự chảy </w:t>
      </w:r>
    </w:p>
    <w:p w14:paraId="2FFC94ED" w14:textId="77777777" w:rsidR="00655B25" w:rsidRPr="00123694" w:rsidRDefault="00655B25" w:rsidP="00DB4129">
      <w:pPr>
        <w:tabs>
          <w:tab w:val="left" w:pos="0"/>
        </w:tabs>
        <w:spacing w:before="240" w:after="240"/>
        <w:ind w:right="-1"/>
        <w:rPr>
          <w:szCs w:val="22"/>
          <w:lang w:val="vi-VN"/>
        </w:rPr>
      </w:pPr>
      <w:r w:rsidRPr="00123694">
        <w:rPr>
          <w:szCs w:val="22"/>
          <w:lang w:val="vi-VN"/>
        </w:rPr>
        <w:t xml:space="preserve">Thoát nước nhờ trọng lực. </w:t>
      </w:r>
    </w:p>
    <w:p w14:paraId="38219D6A" w14:textId="77777777" w:rsidR="00464BCC"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1.4.20  </w:t>
      </w:r>
      <w:r w:rsidR="00EC4077" w:rsidRPr="00123694">
        <w:rPr>
          <w:rFonts w:ascii="Arial" w:hAnsi="Arial"/>
          <w:szCs w:val="22"/>
        </w:rPr>
        <w:t xml:space="preserve"> </w:t>
      </w:r>
    </w:p>
    <w:p w14:paraId="3911294C" w14:textId="6552E4D5" w:rsidR="00655B25"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Thoát nước cưỡng bức hay có áp</w:t>
      </w:r>
    </w:p>
    <w:p w14:paraId="626A0C45" w14:textId="77777777" w:rsidR="00655B25" w:rsidRPr="00123694" w:rsidRDefault="00655B25" w:rsidP="00DB4129">
      <w:pPr>
        <w:tabs>
          <w:tab w:val="left" w:pos="0"/>
        </w:tabs>
        <w:spacing w:before="240" w:after="240"/>
        <w:ind w:right="-1"/>
        <w:rPr>
          <w:szCs w:val="22"/>
          <w:lang w:val="vi-VN"/>
        </w:rPr>
      </w:pPr>
      <w:r w:rsidRPr="00123694">
        <w:rPr>
          <w:szCs w:val="22"/>
          <w:lang w:val="vi-VN"/>
        </w:rPr>
        <w:t xml:space="preserve">Thoát nước cưỡng bức bằng máy bơm trong đường ống có áp. </w:t>
      </w:r>
    </w:p>
    <w:p w14:paraId="09E7B2B6" w14:textId="77777777" w:rsidR="00464BCC"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1.4.21  </w:t>
      </w:r>
      <w:r w:rsidR="00EC4077" w:rsidRPr="00123694">
        <w:rPr>
          <w:rFonts w:ascii="Arial" w:hAnsi="Arial"/>
          <w:szCs w:val="22"/>
        </w:rPr>
        <w:t xml:space="preserve"> </w:t>
      </w:r>
    </w:p>
    <w:p w14:paraId="67FB1087" w14:textId="021CFF44" w:rsidR="00655B25"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Trạm</w:t>
      </w:r>
      <w:r w:rsidR="00464BCC" w:rsidRPr="00AF2387">
        <w:rPr>
          <w:rFonts w:ascii="Arial" w:hAnsi="Arial"/>
          <w:szCs w:val="22"/>
        </w:rPr>
        <w:t xml:space="preserve">, </w:t>
      </w:r>
      <w:r w:rsidR="00C828A6" w:rsidRPr="00123694">
        <w:rPr>
          <w:rFonts w:ascii="Arial" w:hAnsi="Arial"/>
          <w:szCs w:val="22"/>
        </w:rPr>
        <w:t>nhà máy xử lý nước thải đô thị</w:t>
      </w:r>
    </w:p>
    <w:p w14:paraId="25B603D4" w14:textId="7B1633E2" w:rsidR="00655B25" w:rsidRPr="00123694" w:rsidRDefault="00655B25" w:rsidP="00DB4129">
      <w:pPr>
        <w:tabs>
          <w:tab w:val="left" w:pos="0"/>
        </w:tabs>
        <w:spacing w:before="240" w:after="240"/>
        <w:ind w:right="-1"/>
        <w:rPr>
          <w:szCs w:val="22"/>
          <w:lang w:val="vi-VN"/>
        </w:rPr>
      </w:pPr>
      <w:r w:rsidRPr="00123694">
        <w:rPr>
          <w:szCs w:val="22"/>
          <w:lang w:val="vi-VN"/>
        </w:rPr>
        <w:t xml:space="preserve">Có nhiệm vụ xử lý nước thải của một lưu vực, một số lưu vực hay toàn bộ nước thải của đô thị đạt quy chuẩn </w:t>
      </w:r>
      <w:r w:rsidR="00BC0CCF" w:rsidRPr="00AF2387">
        <w:rPr>
          <w:szCs w:val="22"/>
          <w:lang w:val="vi-VN"/>
        </w:rPr>
        <w:t>về</w:t>
      </w:r>
      <w:r w:rsidRPr="00123694">
        <w:rPr>
          <w:szCs w:val="22"/>
          <w:lang w:val="vi-VN"/>
        </w:rPr>
        <w:t xml:space="preserve"> môi trường trước khi xả ra nguồn tiếp nhận. </w:t>
      </w:r>
    </w:p>
    <w:p w14:paraId="74B7183C" w14:textId="211FEE2B" w:rsidR="00C828A6"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lastRenderedPageBreak/>
        <w:t xml:space="preserve">1.4.22 </w:t>
      </w:r>
      <w:r w:rsidR="003829B4" w:rsidRPr="00123694">
        <w:rPr>
          <w:rFonts w:ascii="Arial" w:hAnsi="Arial"/>
          <w:szCs w:val="22"/>
        </w:rPr>
        <w:tab/>
      </w:r>
      <w:r w:rsidR="00EC4077" w:rsidRPr="00123694">
        <w:rPr>
          <w:rFonts w:ascii="Arial" w:hAnsi="Arial"/>
          <w:szCs w:val="22"/>
        </w:rPr>
        <w:t xml:space="preserve"> </w:t>
      </w:r>
    </w:p>
    <w:p w14:paraId="51D6F12A" w14:textId="2F23350E" w:rsidR="00655B25"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Xử lý nước thải bằng phương pháp cơ học </w:t>
      </w:r>
    </w:p>
    <w:p w14:paraId="3DEEA7C2" w14:textId="70DFC351" w:rsidR="00655B25" w:rsidRPr="00123694" w:rsidRDefault="00655B25" w:rsidP="00DB4129">
      <w:pPr>
        <w:pStyle w:val="CommentText"/>
        <w:tabs>
          <w:tab w:val="left" w:pos="0"/>
        </w:tabs>
        <w:spacing w:before="240" w:after="240"/>
        <w:ind w:right="-1"/>
        <w:rPr>
          <w:rFonts w:cs="Arial"/>
          <w:sz w:val="22"/>
          <w:szCs w:val="22"/>
          <w:lang w:val="vi-VN"/>
        </w:rPr>
      </w:pPr>
      <w:r w:rsidRPr="00123694">
        <w:rPr>
          <w:rFonts w:cs="Arial"/>
          <w:sz w:val="22"/>
          <w:szCs w:val="22"/>
          <w:lang w:val="vi-VN"/>
        </w:rPr>
        <w:t>Quá trình công nghệ xử lý nước thải được thực hiện bằng các quá trình cơ học trong các công trình hoặc thiết bị như: song chắn rác, lưới lọc, bể lắng cát, bể lắng, bể tách dầu mỡ, bể lọc</w:t>
      </w:r>
      <w:r w:rsidR="00C828A6" w:rsidRPr="00AF2387">
        <w:rPr>
          <w:rFonts w:cs="Arial"/>
          <w:sz w:val="22"/>
          <w:szCs w:val="22"/>
          <w:lang w:val="vi-VN"/>
        </w:rPr>
        <w:t xml:space="preserve"> v.v. </w:t>
      </w:r>
      <w:r w:rsidRPr="00123694">
        <w:rPr>
          <w:rFonts w:cs="Arial"/>
          <w:sz w:val="22"/>
          <w:szCs w:val="22"/>
          <w:lang w:val="vi-VN"/>
        </w:rPr>
        <w:t>để loại bỏ các tạp chất thô kích thước lớn hay các chất rắn không tan ra khỏi nước thải.</w:t>
      </w:r>
    </w:p>
    <w:p w14:paraId="4B527300" w14:textId="77777777" w:rsidR="00C828A6" w:rsidRPr="00123694" w:rsidRDefault="00655B25" w:rsidP="00DB4129">
      <w:pPr>
        <w:pStyle w:val="1nho"/>
        <w:tabs>
          <w:tab w:val="left" w:pos="0"/>
          <w:tab w:val="left" w:pos="810"/>
        </w:tabs>
        <w:spacing w:before="240" w:after="240" w:line="288" w:lineRule="auto"/>
        <w:ind w:right="-1"/>
        <w:rPr>
          <w:rFonts w:ascii="Arial" w:hAnsi="Arial"/>
          <w:szCs w:val="22"/>
        </w:rPr>
      </w:pPr>
      <w:r w:rsidRPr="00123694">
        <w:rPr>
          <w:rFonts w:ascii="Arial" w:hAnsi="Arial"/>
          <w:szCs w:val="22"/>
        </w:rPr>
        <w:t xml:space="preserve">1.4.23 </w:t>
      </w:r>
      <w:r w:rsidR="003829B4" w:rsidRPr="00123694">
        <w:rPr>
          <w:rFonts w:ascii="Arial" w:hAnsi="Arial"/>
          <w:szCs w:val="22"/>
        </w:rPr>
        <w:tab/>
      </w:r>
      <w:r w:rsidR="00EC4077" w:rsidRPr="00123694">
        <w:rPr>
          <w:rFonts w:ascii="Arial" w:hAnsi="Arial"/>
          <w:szCs w:val="22"/>
        </w:rPr>
        <w:t xml:space="preserve"> </w:t>
      </w:r>
    </w:p>
    <w:p w14:paraId="1B6CC298" w14:textId="66A4620D" w:rsidR="00655B25" w:rsidRPr="00123694" w:rsidRDefault="00655B25" w:rsidP="00DB4129">
      <w:pPr>
        <w:pStyle w:val="1nho"/>
        <w:tabs>
          <w:tab w:val="left" w:pos="0"/>
          <w:tab w:val="left" w:pos="810"/>
        </w:tabs>
        <w:spacing w:before="240" w:after="240" w:line="288" w:lineRule="auto"/>
        <w:ind w:right="-1"/>
        <w:rPr>
          <w:rFonts w:ascii="Arial" w:hAnsi="Arial"/>
          <w:szCs w:val="22"/>
        </w:rPr>
      </w:pPr>
      <w:r w:rsidRPr="00123694">
        <w:rPr>
          <w:rFonts w:ascii="Arial" w:hAnsi="Arial"/>
          <w:szCs w:val="22"/>
        </w:rPr>
        <w:t>Xử lý nướ</w:t>
      </w:r>
      <w:r w:rsidR="00C828A6" w:rsidRPr="00123694">
        <w:rPr>
          <w:rFonts w:ascii="Arial" w:hAnsi="Arial"/>
          <w:szCs w:val="22"/>
        </w:rPr>
        <w:t xml:space="preserve">c thải bằng phương pháp sinh học, </w:t>
      </w:r>
      <w:r w:rsidRPr="00123694">
        <w:rPr>
          <w:rFonts w:ascii="Arial" w:hAnsi="Arial"/>
          <w:szCs w:val="22"/>
        </w:rPr>
        <w:t xml:space="preserve">sinh hóa </w:t>
      </w:r>
    </w:p>
    <w:p w14:paraId="3672021C" w14:textId="77777777" w:rsidR="00655B25" w:rsidRPr="00123694" w:rsidRDefault="00655B25" w:rsidP="00DB4129">
      <w:pPr>
        <w:tabs>
          <w:tab w:val="left" w:pos="0"/>
        </w:tabs>
        <w:spacing w:before="240" w:after="240"/>
        <w:ind w:right="-1"/>
        <w:rPr>
          <w:szCs w:val="22"/>
          <w:lang w:val="vi-VN"/>
        </w:rPr>
      </w:pPr>
      <w:r w:rsidRPr="00123694">
        <w:rPr>
          <w:szCs w:val="22"/>
          <w:lang w:val="vi-VN"/>
        </w:rPr>
        <w:t xml:space="preserve">Quá trình công nghệ xử lý nước thải được thực hiện dựa vào khả năng của các vi sinh vật phân hủy các chất bẩn hay chất ô nhiễm. </w:t>
      </w:r>
    </w:p>
    <w:p w14:paraId="63633BBA" w14:textId="77777777" w:rsidR="00C828A6"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1.4.24  </w:t>
      </w:r>
      <w:r w:rsidR="00EC4077" w:rsidRPr="00123694">
        <w:rPr>
          <w:rFonts w:ascii="Arial" w:hAnsi="Arial"/>
          <w:szCs w:val="22"/>
        </w:rPr>
        <w:t xml:space="preserve"> </w:t>
      </w:r>
    </w:p>
    <w:p w14:paraId="5CFF210F" w14:textId="30AC7723" w:rsidR="00655B25"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Xử lý nước thải bằng phương pháp hóa học </w:t>
      </w:r>
    </w:p>
    <w:p w14:paraId="42A4275F" w14:textId="77777777" w:rsidR="00655B25" w:rsidRPr="00123694" w:rsidRDefault="00655B25" w:rsidP="00DB4129">
      <w:pPr>
        <w:tabs>
          <w:tab w:val="left" w:pos="0"/>
        </w:tabs>
        <w:spacing w:before="240" w:after="240"/>
        <w:ind w:right="-1"/>
        <w:rPr>
          <w:szCs w:val="22"/>
          <w:lang w:val="vi-VN"/>
        </w:rPr>
      </w:pPr>
      <w:r w:rsidRPr="00123694">
        <w:rPr>
          <w:szCs w:val="22"/>
          <w:lang w:val="vi-VN"/>
        </w:rPr>
        <w:t xml:space="preserve">Quá trình công nghệ xử lý nước thải bằng hóa chất. Các chất bẩn sẽ phản ứng với hóa chất và tạo thành chất kết tủa dễ lắng hoặc tạo thành chất hòa tan nhưng không độc hại hay tạo thành khí dễ bay hơi và tách khỏi nước. Đại diện cho phương pháp hóa học là phương pháp keo tụ, kết tủa, trung hòa, ôxy hóa, khử hóa học. </w:t>
      </w:r>
    </w:p>
    <w:p w14:paraId="38126991" w14:textId="77777777" w:rsidR="00C828A6"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1.4.25 </w:t>
      </w:r>
      <w:r w:rsidR="003829B4" w:rsidRPr="00123694">
        <w:rPr>
          <w:rFonts w:ascii="Arial" w:hAnsi="Arial"/>
          <w:szCs w:val="22"/>
        </w:rPr>
        <w:tab/>
      </w:r>
      <w:r w:rsidR="00EC4077" w:rsidRPr="00123694">
        <w:rPr>
          <w:rFonts w:ascii="Arial" w:hAnsi="Arial"/>
          <w:szCs w:val="22"/>
        </w:rPr>
        <w:t xml:space="preserve"> </w:t>
      </w:r>
    </w:p>
    <w:p w14:paraId="170AFE0D" w14:textId="16222C83" w:rsidR="00655B25"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Xử lý nước thải bằng phương pháp hóa lý </w:t>
      </w:r>
    </w:p>
    <w:p w14:paraId="1BC0E947" w14:textId="6E73FDFD" w:rsidR="00655B25" w:rsidRPr="00123694" w:rsidRDefault="00655B25" w:rsidP="00DB4129">
      <w:pPr>
        <w:tabs>
          <w:tab w:val="left" w:pos="0"/>
        </w:tabs>
        <w:spacing w:before="240" w:after="240"/>
        <w:ind w:right="-1"/>
        <w:rPr>
          <w:szCs w:val="22"/>
          <w:lang w:val="vi-VN"/>
        </w:rPr>
      </w:pPr>
      <w:r w:rsidRPr="00123694">
        <w:rPr>
          <w:szCs w:val="22"/>
          <w:lang w:val="vi-VN"/>
        </w:rPr>
        <w:t>Quá trình xử lý nước thải, trong đó sử dụng các tác nhân hóa lý như: tuyển nổi, hấp phụ, hấp thụ, trích ly hay cốc chiết, chưng bay hơi để chất ô nhiễm bay đi cùng hơi nước</w:t>
      </w:r>
      <w:r w:rsidR="00C828A6" w:rsidRPr="00AF2387">
        <w:rPr>
          <w:szCs w:val="22"/>
          <w:lang w:val="vi-VN"/>
        </w:rPr>
        <w:t xml:space="preserve"> v.v.</w:t>
      </w:r>
    </w:p>
    <w:p w14:paraId="2B88DB00" w14:textId="0D230677" w:rsidR="00C828A6"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 xml:space="preserve">1.4.26 </w:t>
      </w:r>
      <w:r w:rsidR="003829B4" w:rsidRPr="00123694">
        <w:rPr>
          <w:rFonts w:ascii="Arial" w:hAnsi="Arial"/>
          <w:szCs w:val="22"/>
        </w:rPr>
        <w:tab/>
      </w:r>
      <w:r w:rsidR="00EC4077" w:rsidRPr="00123694">
        <w:rPr>
          <w:rFonts w:ascii="Arial" w:hAnsi="Arial"/>
          <w:szCs w:val="22"/>
        </w:rPr>
        <w:t xml:space="preserve"> </w:t>
      </w:r>
    </w:p>
    <w:p w14:paraId="7B02862D" w14:textId="35E19E76" w:rsidR="00655B25" w:rsidRPr="00123694" w:rsidRDefault="00655B25" w:rsidP="00DB4129">
      <w:pPr>
        <w:pStyle w:val="1nho"/>
        <w:tabs>
          <w:tab w:val="left" w:pos="0"/>
        </w:tabs>
        <w:spacing w:before="240" w:after="240" w:line="288" w:lineRule="auto"/>
        <w:ind w:right="-1"/>
        <w:rPr>
          <w:rFonts w:ascii="Arial" w:hAnsi="Arial"/>
          <w:szCs w:val="22"/>
        </w:rPr>
      </w:pPr>
      <w:r w:rsidRPr="00123694">
        <w:rPr>
          <w:rFonts w:ascii="Arial" w:hAnsi="Arial"/>
          <w:szCs w:val="22"/>
        </w:rPr>
        <w:t>Công trình xử lý nước thải tại chỗ</w:t>
      </w:r>
    </w:p>
    <w:p w14:paraId="6562C57E" w14:textId="103E4536" w:rsidR="00C81E3C" w:rsidRPr="009A0847" w:rsidRDefault="00655B25" w:rsidP="00DB4129">
      <w:pPr>
        <w:tabs>
          <w:tab w:val="left" w:pos="0"/>
        </w:tabs>
        <w:spacing w:before="240" w:after="240"/>
        <w:ind w:right="-1"/>
        <w:rPr>
          <w:color w:val="FF0000"/>
          <w:szCs w:val="22"/>
          <w:lang w:val="vi-VN"/>
        </w:rPr>
      </w:pPr>
      <w:r w:rsidRPr="009A0847">
        <w:rPr>
          <w:color w:val="FF0000"/>
          <w:szCs w:val="22"/>
          <w:lang w:val="vi-VN"/>
        </w:rPr>
        <w:t>Xử lý tại nơi phát sinh nước thải tại hộ gia đình, khuôn viên của chung cư</w:t>
      </w:r>
      <w:r w:rsidR="00FA6F88" w:rsidRPr="009A0847">
        <w:rPr>
          <w:color w:val="FF0000"/>
          <w:szCs w:val="22"/>
          <w:lang w:val="vi-VN"/>
        </w:rPr>
        <w:t xml:space="preserve">, </w:t>
      </w:r>
      <w:r w:rsidRPr="009A0847">
        <w:rPr>
          <w:color w:val="FF0000"/>
          <w:szCs w:val="22"/>
          <w:lang w:val="vi-VN"/>
        </w:rPr>
        <w:t>cơ quan, công trình thương mại, dịch vụ</w:t>
      </w:r>
      <w:r w:rsidR="00FA6F88" w:rsidRPr="009A0847">
        <w:rPr>
          <w:color w:val="FF0000"/>
          <w:szCs w:val="22"/>
          <w:lang w:val="vi-VN"/>
        </w:rPr>
        <w:t xml:space="preserve"> và các công trình khác.</w:t>
      </w:r>
    </w:p>
    <w:p w14:paraId="00607F33" w14:textId="77777777" w:rsidR="0090786C" w:rsidRPr="00422B60" w:rsidRDefault="0090786C" w:rsidP="00AF2387">
      <w:pPr>
        <w:tabs>
          <w:tab w:val="left" w:pos="0"/>
        </w:tabs>
        <w:spacing w:before="240" w:after="240"/>
        <w:ind w:right="-1"/>
        <w:rPr>
          <w:lang w:val="vi-VN"/>
        </w:rPr>
      </w:pPr>
    </w:p>
    <w:p w14:paraId="7E794C90" w14:textId="79A1BBAE" w:rsidR="0040789D" w:rsidRPr="00123694" w:rsidRDefault="009C1F67" w:rsidP="00DB4129">
      <w:pPr>
        <w:pStyle w:val="1lon"/>
        <w:tabs>
          <w:tab w:val="left" w:pos="0"/>
        </w:tabs>
        <w:spacing w:before="240" w:after="240" w:line="288" w:lineRule="auto"/>
        <w:ind w:right="-1"/>
        <w:jc w:val="center"/>
        <w:rPr>
          <w:rFonts w:ascii="Arial" w:hAnsi="Arial"/>
          <w:sz w:val="22"/>
          <w:szCs w:val="22"/>
          <w:lang w:val="nb-NO"/>
        </w:rPr>
      </w:pPr>
      <w:r w:rsidRPr="00123694">
        <w:rPr>
          <w:rFonts w:ascii="Arial" w:hAnsi="Arial"/>
          <w:sz w:val="22"/>
          <w:szCs w:val="22"/>
          <w:lang w:val="vi-VN"/>
        </w:rPr>
        <w:t xml:space="preserve">2  </w:t>
      </w:r>
      <w:r w:rsidRPr="00123694">
        <w:rPr>
          <w:rFonts w:ascii="Arial" w:hAnsi="Arial"/>
          <w:sz w:val="22"/>
          <w:szCs w:val="22"/>
          <w:lang w:val="nb-NO"/>
        </w:rPr>
        <w:t xml:space="preserve"> </w:t>
      </w:r>
      <w:r w:rsidR="0040789D" w:rsidRPr="00123694">
        <w:rPr>
          <w:rFonts w:ascii="Arial" w:hAnsi="Arial"/>
          <w:sz w:val="22"/>
          <w:szCs w:val="22"/>
          <w:lang w:val="nb-NO"/>
        </w:rPr>
        <w:t>QUY ĐỊNH KỸ THUẬT</w:t>
      </w:r>
    </w:p>
    <w:p w14:paraId="0E7B2FEB" w14:textId="1AF7AB23" w:rsidR="0040789D" w:rsidRPr="00123694" w:rsidRDefault="009C1F67" w:rsidP="00DB4129">
      <w:pPr>
        <w:tabs>
          <w:tab w:val="left" w:pos="0"/>
          <w:tab w:val="left" w:pos="462"/>
        </w:tabs>
        <w:autoSpaceDE w:val="0"/>
        <w:autoSpaceDN w:val="0"/>
        <w:adjustRightInd w:val="0"/>
        <w:spacing w:before="240" w:after="240"/>
        <w:ind w:right="-1"/>
        <w:rPr>
          <w:b/>
          <w:szCs w:val="22"/>
          <w:lang w:val="nb-NO"/>
        </w:rPr>
      </w:pPr>
      <w:r w:rsidRPr="00123694">
        <w:rPr>
          <w:b/>
          <w:szCs w:val="22"/>
          <w:lang w:val="vi-VN"/>
        </w:rPr>
        <w:t>2</w:t>
      </w:r>
      <w:r w:rsidR="00A22581" w:rsidRPr="00AF2387">
        <w:rPr>
          <w:b/>
          <w:szCs w:val="22"/>
          <w:lang w:val="vi-VN"/>
        </w:rPr>
        <w:t>.</w:t>
      </w:r>
      <w:r w:rsidRPr="00123694">
        <w:rPr>
          <w:b/>
          <w:szCs w:val="22"/>
          <w:lang w:val="vi-VN"/>
        </w:rPr>
        <w:t xml:space="preserve">1  </w:t>
      </w:r>
      <w:r w:rsidR="0040789D" w:rsidRPr="00123694">
        <w:rPr>
          <w:b/>
          <w:szCs w:val="22"/>
          <w:lang w:val="nb-NO"/>
        </w:rPr>
        <w:t xml:space="preserve">Yêu cầu chung </w:t>
      </w:r>
    </w:p>
    <w:p w14:paraId="7A61F5B9" w14:textId="59C34E5F" w:rsidR="00066A14" w:rsidRPr="00123694" w:rsidRDefault="004C52E2" w:rsidP="00DB4129">
      <w:pPr>
        <w:shd w:val="clear" w:color="auto" w:fill="FFFFFF"/>
        <w:tabs>
          <w:tab w:val="left" w:pos="0"/>
          <w:tab w:val="left" w:pos="450"/>
          <w:tab w:val="left" w:pos="540"/>
        </w:tabs>
        <w:snapToGrid w:val="0"/>
        <w:spacing w:before="240" w:after="240"/>
        <w:ind w:right="-1"/>
        <w:rPr>
          <w:rFonts w:eastAsia="Times New Roman"/>
          <w:szCs w:val="22"/>
          <w:lang w:val="vi-VN"/>
        </w:rPr>
      </w:pPr>
      <w:r w:rsidRPr="00123694">
        <w:rPr>
          <w:b/>
          <w:szCs w:val="22"/>
          <w:lang w:val="vi-VN"/>
        </w:rPr>
        <w:t xml:space="preserve">2.1.1 </w:t>
      </w:r>
      <w:r w:rsidRPr="00123694">
        <w:rPr>
          <w:b/>
          <w:szCs w:val="22"/>
          <w:lang w:val="nb-NO"/>
        </w:rPr>
        <w:t xml:space="preserve"> </w:t>
      </w:r>
      <w:r w:rsidR="0040789D" w:rsidRPr="00123694">
        <w:rPr>
          <w:rFonts w:eastAsia="Times New Roman"/>
          <w:szCs w:val="22"/>
          <w:lang w:val="vi-VN"/>
        </w:rPr>
        <w:t xml:space="preserve">Đầu tư xây dựng các công </w:t>
      </w:r>
      <w:r w:rsidR="00CF0555" w:rsidRPr="00123694">
        <w:rPr>
          <w:rFonts w:eastAsia="Times New Roman"/>
          <w:szCs w:val="22"/>
          <w:lang w:val="nb-NO"/>
        </w:rPr>
        <w:t>trình</w:t>
      </w:r>
      <w:r w:rsidR="0040789D" w:rsidRPr="00123694">
        <w:rPr>
          <w:rFonts w:eastAsia="Times New Roman"/>
          <w:szCs w:val="22"/>
          <w:lang w:val="vi-VN"/>
        </w:rPr>
        <w:t xml:space="preserve"> thoát nước </w:t>
      </w:r>
      <w:r w:rsidR="00CF0555" w:rsidRPr="00123694">
        <w:rPr>
          <w:rFonts w:eastAsia="Times New Roman"/>
          <w:bCs/>
          <w:szCs w:val="22"/>
          <w:lang w:val="vi-VN" w:eastAsia="ar-SA"/>
        </w:rPr>
        <w:t>phải phù hợp với quy hoạch được cấp có thẩm quyền phê duyệt</w:t>
      </w:r>
      <w:r w:rsidR="00CF0555" w:rsidRPr="00123694">
        <w:rPr>
          <w:rFonts w:eastAsia="Times New Roman"/>
          <w:szCs w:val="22"/>
          <w:lang w:val="vi-VN"/>
        </w:rPr>
        <w:t xml:space="preserve"> </w:t>
      </w:r>
      <w:r w:rsidR="005E0B31" w:rsidRPr="00123694">
        <w:rPr>
          <w:rFonts w:eastAsia="Times New Roman"/>
          <w:szCs w:val="22"/>
          <w:lang w:val="vi-VN"/>
        </w:rPr>
        <w:t>và phải tính đến ảnh hưởng của biến đổi khí hậu và nước biển dâng</w:t>
      </w:r>
      <w:r w:rsidR="0040789D" w:rsidRPr="00123694">
        <w:rPr>
          <w:rFonts w:eastAsia="Times New Roman"/>
          <w:szCs w:val="22"/>
          <w:lang w:val="nb-NO"/>
        </w:rPr>
        <w:t xml:space="preserve">. </w:t>
      </w:r>
      <w:r w:rsidR="0040789D" w:rsidRPr="00123694">
        <w:rPr>
          <w:szCs w:val="22"/>
          <w:lang w:val="nb-NO"/>
        </w:rPr>
        <w:t>Đối với các khu đô thị mới và đô thị mới, phải áp dụng hệ thống thoát nước riêng</w:t>
      </w:r>
      <w:r w:rsidR="00005237" w:rsidRPr="00123694">
        <w:rPr>
          <w:szCs w:val="22"/>
          <w:lang w:val="vi-VN"/>
        </w:rPr>
        <w:t xml:space="preserve">. </w:t>
      </w:r>
    </w:p>
    <w:p w14:paraId="04319BCB" w14:textId="3FF1DC18" w:rsidR="0040789D" w:rsidRPr="00123694" w:rsidRDefault="00E61696" w:rsidP="00DB4129">
      <w:pPr>
        <w:shd w:val="clear" w:color="auto" w:fill="FFFFFF"/>
        <w:tabs>
          <w:tab w:val="left" w:pos="0"/>
          <w:tab w:val="left" w:pos="540"/>
        </w:tabs>
        <w:snapToGrid w:val="0"/>
        <w:spacing w:before="240" w:after="240"/>
        <w:ind w:right="-1"/>
        <w:rPr>
          <w:szCs w:val="22"/>
          <w:lang w:val="nb-NO"/>
        </w:rPr>
      </w:pPr>
      <w:r w:rsidRPr="00123694">
        <w:rPr>
          <w:b/>
          <w:szCs w:val="22"/>
          <w:lang w:val="nb-NO"/>
        </w:rPr>
        <w:t>2.1.2</w:t>
      </w:r>
      <w:r w:rsidRPr="00123694">
        <w:rPr>
          <w:szCs w:val="22"/>
          <w:lang w:val="vi-VN"/>
        </w:rPr>
        <w:t xml:space="preserve"> </w:t>
      </w:r>
      <w:r w:rsidR="0040789D" w:rsidRPr="00123694">
        <w:rPr>
          <w:szCs w:val="22"/>
          <w:lang w:val="nb-NO"/>
        </w:rPr>
        <w:t>Đường ống, giếng thăm và các công trình phụ trợ trên mạng lưới thoát nước phải đảm bảo những yêu cầu kỹ thuật sau:</w:t>
      </w:r>
    </w:p>
    <w:p w14:paraId="7E326F31" w14:textId="3C955664" w:rsidR="0040789D" w:rsidRPr="00123694" w:rsidRDefault="0040789D"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lastRenderedPageBreak/>
        <w:t>Có cấu trúc chắc chắn, bền vững dưới tác động của nước thải và môi trường xung quanh</w:t>
      </w:r>
      <w:r w:rsidR="00EA707B" w:rsidRPr="00123694">
        <w:rPr>
          <w:rFonts w:cs="Arial"/>
          <w:szCs w:val="22"/>
          <w:lang w:val="vi-VN"/>
        </w:rPr>
        <w:t>;</w:t>
      </w:r>
    </w:p>
    <w:p w14:paraId="6FE0B0B2" w14:textId="482013B8" w:rsidR="0040789D" w:rsidRPr="00123694" w:rsidRDefault="0040789D"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Có khả năng vận chuyển nước thải, nước mưa một cách bình thường với tổn thất thủy lực nhỏ nhất</w:t>
      </w:r>
      <w:r w:rsidR="00EA707B" w:rsidRPr="00123694">
        <w:rPr>
          <w:rFonts w:cs="Arial"/>
          <w:szCs w:val="22"/>
          <w:lang w:val="vi-VN"/>
        </w:rPr>
        <w:t>;</w:t>
      </w:r>
    </w:p>
    <w:p w14:paraId="19E78D49" w14:textId="11A14812" w:rsidR="0040789D" w:rsidRPr="00123694" w:rsidRDefault="0040789D"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Áp dụng các biện pháp kỹ thuật phù hợp để tránh rò rỉ nước từ trong ống ra ngoài môi trường và xâm nhập nước ngầm vào trong ống</w:t>
      </w:r>
      <w:r w:rsidR="00EA707B" w:rsidRPr="00123694">
        <w:rPr>
          <w:rFonts w:cs="Arial"/>
          <w:szCs w:val="22"/>
          <w:lang w:val="vi-VN"/>
        </w:rPr>
        <w:t>;</w:t>
      </w:r>
    </w:p>
    <w:p w14:paraId="6323DD4B" w14:textId="249FC21C" w:rsidR="0040789D" w:rsidRPr="00123694" w:rsidRDefault="0040789D"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Vật liệu để chế tạo ống và xây dựng giếng thăm và các công trình phụ trợ trên mạng lưới thoát nước phải có tính bền vững, chống chịu môi trường xung quanh.</w:t>
      </w:r>
    </w:p>
    <w:p w14:paraId="1EC2EB5C" w14:textId="77777777" w:rsidR="00CC57C2" w:rsidRPr="00123694" w:rsidRDefault="00A4673A" w:rsidP="00DB4129">
      <w:pPr>
        <w:tabs>
          <w:tab w:val="left" w:pos="0"/>
        </w:tabs>
        <w:spacing w:before="240" w:after="240"/>
        <w:ind w:right="-1"/>
        <w:rPr>
          <w:b/>
          <w:szCs w:val="22"/>
          <w:lang w:val="vi-VN"/>
        </w:rPr>
      </w:pPr>
      <w:r w:rsidRPr="00123694">
        <w:rPr>
          <w:b/>
          <w:szCs w:val="22"/>
          <w:lang w:val="nb-NO"/>
        </w:rPr>
        <w:t xml:space="preserve">2.1.3  </w:t>
      </w:r>
      <w:r w:rsidR="00CC57C2" w:rsidRPr="00123694">
        <w:rPr>
          <w:b/>
          <w:szCs w:val="22"/>
          <w:lang w:val="nb-NO"/>
        </w:rPr>
        <w:t>H</w:t>
      </w:r>
      <w:r w:rsidR="00CC57C2" w:rsidRPr="00123694">
        <w:rPr>
          <w:b/>
          <w:szCs w:val="22"/>
          <w:lang w:val="vi-VN"/>
        </w:rPr>
        <w:t xml:space="preserve">ồ điều hoà </w:t>
      </w:r>
    </w:p>
    <w:p w14:paraId="1AA80639" w14:textId="643CA63B" w:rsidR="00BF52A5" w:rsidRPr="00123694" w:rsidRDefault="00CC57C2" w:rsidP="00DB4129">
      <w:pPr>
        <w:tabs>
          <w:tab w:val="left" w:pos="0"/>
        </w:tabs>
        <w:spacing w:before="240" w:after="240"/>
        <w:ind w:right="-1"/>
        <w:rPr>
          <w:szCs w:val="22"/>
          <w:lang w:val="vi-VN"/>
        </w:rPr>
      </w:pPr>
      <w:r w:rsidRPr="00123694">
        <w:rPr>
          <w:b/>
          <w:bCs/>
          <w:szCs w:val="22"/>
          <w:lang w:val="vi-VN"/>
        </w:rPr>
        <w:t>2.1.3.1</w:t>
      </w:r>
      <w:r w:rsidRPr="00123694">
        <w:rPr>
          <w:szCs w:val="22"/>
          <w:lang w:val="vi-VN"/>
        </w:rPr>
        <w:t xml:space="preserve"> </w:t>
      </w:r>
      <w:r w:rsidR="00E75DA9" w:rsidRPr="00AF2387">
        <w:rPr>
          <w:szCs w:val="22"/>
          <w:lang w:val="vi-VN"/>
        </w:rPr>
        <w:t xml:space="preserve"> </w:t>
      </w:r>
      <w:r w:rsidRPr="00123694">
        <w:rPr>
          <w:szCs w:val="22"/>
          <w:lang w:val="nb-NO"/>
        </w:rPr>
        <w:t>Hồ</w:t>
      </w:r>
      <w:r w:rsidRPr="00123694">
        <w:rPr>
          <w:szCs w:val="22"/>
          <w:lang w:val="vi-VN"/>
        </w:rPr>
        <w:t xml:space="preserve"> điều hoà phải được xây dựng theo quy hoạch được duyệt</w:t>
      </w:r>
      <w:r w:rsidR="00E217F0" w:rsidRPr="00123694">
        <w:rPr>
          <w:szCs w:val="22"/>
          <w:lang w:val="vi-VN"/>
        </w:rPr>
        <w:t>.</w:t>
      </w:r>
    </w:p>
    <w:p w14:paraId="51E9FF3D" w14:textId="69E8BCC4" w:rsidR="00152D61" w:rsidRPr="00123694" w:rsidRDefault="00122ED1" w:rsidP="00DB4129">
      <w:pPr>
        <w:tabs>
          <w:tab w:val="left" w:pos="0"/>
        </w:tabs>
        <w:spacing w:before="240" w:after="240"/>
        <w:ind w:right="-1"/>
        <w:rPr>
          <w:rFonts w:eastAsia="Times New Roman"/>
          <w:szCs w:val="22"/>
          <w:lang w:val="vi-VN"/>
        </w:rPr>
      </w:pPr>
      <w:r w:rsidRPr="00123694">
        <w:rPr>
          <w:b/>
          <w:bCs/>
          <w:szCs w:val="22"/>
          <w:lang w:val="vi-VN"/>
        </w:rPr>
        <w:t>2.1.3.</w:t>
      </w:r>
      <w:r w:rsidR="00E217F0" w:rsidRPr="00123694">
        <w:rPr>
          <w:b/>
          <w:bCs/>
          <w:szCs w:val="22"/>
          <w:lang w:val="vi-VN"/>
        </w:rPr>
        <w:t>2</w:t>
      </w:r>
      <w:r w:rsidRPr="00123694">
        <w:rPr>
          <w:szCs w:val="22"/>
          <w:lang w:val="vi-VN"/>
        </w:rPr>
        <w:t xml:space="preserve"> </w:t>
      </w:r>
      <w:r w:rsidR="00E75DA9" w:rsidRPr="00AF2387">
        <w:rPr>
          <w:szCs w:val="22"/>
          <w:lang w:val="vi-VN"/>
        </w:rPr>
        <w:t xml:space="preserve"> </w:t>
      </w:r>
      <w:r w:rsidR="00152D61" w:rsidRPr="00123694">
        <w:rPr>
          <w:rFonts w:eastAsia="Times New Roman"/>
          <w:szCs w:val="22"/>
          <w:lang w:val="vi-VN"/>
        </w:rPr>
        <w:t>Hệ thống thoát nước chung </w:t>
      </w:r>
      <w:r w:rsidR="00152D61" w:rsidRPr="00123694">
        <w:rPr>
          <w:rFonts w:eastAsia="Times New Roman"/>
          <w:szCs w:val="22"/>
          <w:lang w:val="nb-NO"/>
        </w:rPr>
        <w:t>có </w:t>
      </w:r>
      <w:r w:rsidR="00152D61" w:rsidRPr="00123694">
        <w:rPr>
          <w:rFonts w:eastAsia="Times New Roman"/>
          <w:szCs w:val="22"/>
          <w:lang w:val="vi-VN"/>
        </w:rPr>
        <w:t>điều tiết bằng hồ điều hòa, nước mưa khi </w:t>
      </w:r>
      <w:r w:rsidR="00152D61" w:rsidRPr="00123694">
        <w:rPr>
          <w:rFonts w:eastAsia="Times New Roman"/>
          <w:szCs w:val="22"/>
          <w:lang w:val="nb-NO"/>
        </w:rPr>
        <w:t>xả </w:t>
      </w:r>
      <w:r w:rsidR="00152D61" w:rsidRPr="00123694">
        <w:rPr>
          <w:rFonts w:eastAsia="Times New Roman"/>
          <w:szCs w:val="22"/>
          <w:lang w:val="vi-VN"/>
        </w:rPr>
        <w:t>vào hồ điều hòa phải qua giếng tràn nước. Việc trữ nước và điều tiết mực nước của hồ điều hòa phải bảo đảm nhiệm vụ điều tiết nước mưa.</w:t>
      </w:r>
    </w:p>
    <w:p w14:paraId="18F1BB14" w14:textId="2DC13131" w:rsidR="00152D61" w:rsidRPr="00123694" w:rsidRDefault="00122ED1" w:rsidP="00DB4129">
      <w:pPr>
        <w:tabs>
          <w:tab w:val="left" w:pos="0"/>
          <w:tab w:val="left" w:pos="426"/>
          <w:tab w:val="left" w:pos="900"/>
        </w:tabs>
        <w:spacing w:before="240" w:after="240"/>
        <w:ind w:right="-1"/>
        <w:rPr>
          <w:rFonts w:eastAsia="Times New Roman"/>
          <w:szCs w:val="22"/>
          <w:lang w:val="vi-VN"/>
        </w:rPr>
      </w:pPr>
      <w:r w:rsidRPr="00123694">
        <w:rPr>
          <w:rFonts w:eastAsia="Times New Roman"/>
          <w:b/>
          <w:bCs/>
          <w:szCs w:val="22"/>
          <w:lang w:val="vi-VN"/>
        </w:rPr>
        <w:t>2.1.3.</w:t>
      </w:r>
      <w:r w:rsidR="00E217F0" w:rsidRPr="00123694">
        <w:rPr>
          <w:rFonts w:eastAsia="Times New Roman"/>
          <w:b/>
          <w:bCs/>
          <w:szCs w:val="22"/>
          <w:lang w:val="vi-VN"/>
        </w:rPr>
        <w:t>3</w:t>
      </w:r>
      <w:r w:rsidRPr="00123694">
        <w:rPr>
          <w:rFonts w:eastAsia="Times New Roman"/>
          <w:szCs w:val="22"/>
          <w:lang w:val="vi-VN"/>
        </w:rPr>
        <w:t xml:space="preserve"> </w:t>
      </w:r>
      <w:r w:rsidR="00E75DA9" w:rsidRPr="00AF2387">
        <w:rPr>
          <w:rFonts w:eastAsia="Times New Roman"/>
          <w:szCs w:val="22"/>
          <w:lang w:val="vi-VN"/>
        </w:rPr>
        <w:t xml:space="preserve"> </w:t>
      </w:r>
      <w:r w:rsidR="00152D61" w:rsidRPr="00123694">
        <w:rPr>
          <w:rFonts w:eastAsia="Times New Roman"/>
          <w:szCs w:val="22"/>
          <w:lang w:val="vi-VN"/>
        </w:rPr>
        <w:t xml:space="preserve">Phải đảm bảo tỷ lệ hợp lý giữa diện tích hồ điều hòa trên tổng diện tích lưu vực thoát nước với chiều sâu hồ phù hợp hợp để hạn chế úng ngập. Phải kiểm tra, thu thập số liệu khí tượng thủy văn, xác định lưu lượng tính toán với chu kỳ tràn cống và đảm bảo tuân thủ quy định về hồ điều hòa theo QCVN 01:2021/BXD. </w:t>
      </w:r>
    </w:p>
    <w:p w14:paraId="0CA2A1AB" w14:textId="24B7A728" w:rsidR="00152D61" w:rsidRPr="00123694" w:rsidRDefault="00122ED1" w:rsidP="00DB4129">
      <w:pPr>
        <w:tabs>
          <w:tab w:val="left" w:pos="0"/>
          <w:tab w:val="left" w:pos="900"/>
        </w:tabs>
        <w:spacing w:before="240" w:after="240"/>
        <w:ind w:right="-1"/>
        <w:rPr>
          <w:szCs w:val="22"/>
          <w:lang w:val="vi-VN"/>
        </w:rPr>
      </w:pPr>
      <w:r w:rsidRPr="00123694">
        <w:rPr>
          <w:rFonts w:eastAsia="Times New Roman"/>
          <w:b/>
          <w:bCs/>
          <w:szCs w:val="22"/>
          <w:lang w:val="vi-VN"/>
        </w:rPr>
        <w:t>2.1.3.</w:t>
      </w:r>
      <w:r w:rsidR="00E217F0" w:rsidRPr="00123694">
        <w:rPr>
          <w:rFonts w:eastAsia="Times New Roman"/>
          <w:b/>
          <w:bCs/>
          <w:szCs w:val="22"/>
          <w:lang w:val="vi-VN"/>
        </w:rPr>
        <w:t>4</w:t>
      </w:r>
      <w:r w:rsidRPr="00123694">
        <w:rPr>
          <w:rFonts w:eastAsia="Times New Roman"/>
          <w:szCs w:val="22"/>
          <w:lang w:val="vi-VN"/>
        </w:rPr>
        <w:t xml:space="preserve">  </w:t>
      </w:r>
      <w:r w:rsidR="00152D61" w:rsidRPr="00123694">
        <w:rPr>
          <w:rFonts w:eastAsia="Times New Roman"/>
          <w:szCs w:val="22"/>
          <w:lang w:val="vi-VN"/>
        </w:rPr>
        <w:t>Đối với những trận mưa với cường độ và lưu lượng vượt quá giá trị tính toán với chu kỳ tràn cống đã lựa chọn, phải có giải pháp phù hợp để hạn chế, giảm thiểu úng ngập, hướng tới mô hình thoát nước bền vững.</w:t>
      </w:r>
    </w:p>
    <w:p w14:paraId="5620E7D3" w14:textId="7356A64A" w:rsidR="00152D61" w:rsidRPr="00123694" w:rsidRDefault="00152D61" w:rsidP="00DB4129">
      <w:pPr>
        <w:tabs>
          <w:tab w:val="left" w:pos="0"/>
          <w:tab w:val="left" w:pos="540"/>
          <w:tab w:val="left" w:pos="630"/>
        </w:tabs>
        <w:spacing w:before="240" w:after="240"/>
        <w:ind w:right="-1"/>
        <w:rPr>
          <w:szCs w:val="22"/>
          <w:lang w:val="vi-VN"/>
        </w:rPr>
      </w:pPr>
      <w:r w:rsidRPr="00123694">
        <w:rPr>
          <w:b/>
          <w:szCs w:val="22"/>
          <w:lang w:val="vi-VN"/>
        </w:rPr>
        <w:t>2.1.4</w:t>
      </w:r>
      <w:r w:rsidRPr="00123694">
        <w:rPr>
          <w:szCs w:val="22"/>
          <w:lang w:val="vi-VN"/>
        </w:rPr>
        <w:t xml:space="preserve"> </w:t>
      </w:r>
      <w:r w:rsidR="00E75DA9" w:rsidRPr="00AF2387">
        <w:rPr>
          <w:szCs w:val="22"/>
          <w:lang w:val="vi-VN"/>
        </w:rPr>
        <w:t xml:space="preserve"> </w:t>
      </w:r>
      <w:r w:rsidRPr="00123694">
        <w:rPr>
          <w:szCs w:val="22"/>
          <w:lang w:val="vi-VN"/>
        </w:rPr>
        <w:t>Phải bố trí hộp đấu nối nước thải từ các hộ thoát nước với mạng lưới thoát nước bên ngoài đường phố. Hộp đấu nối phải đảm bảo tiếp cận được mọi thời điểm, phục vụ cho việc kiểm tra, nạo vét, thông tắc, sửa chữa</w:t>
      </w:r>
      <w:r w:rsidR="00EA707B" w:rsidRPr="00123694">
        <w:rPr>
          <w:szCs w:val="22"/>
          <w:lang w:val="vi-VN"/>
        </w:rPr>
        <w:t>.</w:t>
      </w:r>
    </w:p>
    <w:p w14:paraId="05767EFF" w14:textId="6538D0DD" w:rsidR="00A4673A" w:rsidRPr="00123694" w:rsidRDefault="00E61696" w:rsidP="00DB4129">
      <w:pPr>
        <w:tabs>
          <w:tab w:val="left" w:pos="0"/>
        </w:tabs>
        <w:autoSpaceDE w:val="0"/>
        <w:autoSpaceDN w:val="0"/>
        <w:adjustRightInd w:val="0"/>
        <w:spacing w:before="240" w:after="240"/>
        <w:ind w:right="-1"/>
        <w:rPr>
          <w:b/>
          <w:szCs w:val="22"/>
          <w:lang w:val="nb-NO"/>
        </w:rPr>
      </w:pPr>
      <w:r w:rsidRPr="00123694">
        <w:rPr>
          <w:b/>
          <w:szCs w:val="22"/>
          <w:lang w:val="vi-VN"/>
        </w:rPr>
        <w:t xml:space="preserve">2.2  </w:t>
      </w:r>
      <w:r w:rsidR="00A4673A" w:rsidRPr="00123694">
        <w:rPr>
          <w:b/>
          <w:szCs w:val="22"/>
          <w:lang w:val="nb-NO"/>
        </w:rPr>
        <w:t xml:space="preserve">Mạng lưới thoát nước </w:t>
      </w:r>
    </w:p>
    <w:p w14:paraId="2DF29FEE" w14:textId="5E365739" w:rsidR="00A4673A" w:rsidRPr="00123694" w:rsidRDefault="00E61696" w:rsidP="00DB4129">
      <w:pPr>
        <w:pStyle w:val="Noidung"/>
        <w:tabs>
          <w:tab w:val="left" w:pos="0"/>
        </w:tabs>
        <w:spacing w:before="240" w:after="240" w:line="288" w:lineRule="auto"/>
        <w:ind w:right="-1"/>
        <w:rPr>
          <w:rFonts w:cs="Arial"/>
          <w:szCs w:val="22"/>
          <w:u w:val="single"/>
          <w:lang w:val="nb-NO"/>
        </w:rPr>
      </w:pPr>
      <w:r w:rsidRPr="00123694">
        <w:rPr>
          <w:rFonts w:cs="Arial"/>
          <w:b/>
          <w:szCs w:val="22"/>
          <w:lang w:val="nb-NO"/>
        </w:rPr>
        <w:t xml:space="preserve">2.2.1  </w:t>
      </w:r>
      <w:r w:rsidR="00A4673A" w:rsidRPr="00123694">
        <w:rPr>
          <w:rFonts w:cs="Arial"/>
          <w:szCs w:val="22"/>
          <w:lang w:val="nb-NO"/>
        </w:rPr>
        <w:t xml:space="preserve">Xác định lưu lượng nước mưa, nước thải được quy định theo QCVN 01:2021/BXD. </w:t>
      </w:r>
    </w:p>
    <w:p w14:paraId="4FEE3624" w14:textId="65BD06BD" w:rsidR="00A4673A" w:rsidRPr="00123694" w:rsidRDefault="00A4673A" w:rsidP="00DB4129">
      <w:pPr>
        <w:pStyle w:val="Noidung"/>
        <w:tabs>
          <w:tab w:val="left" w:pos="0"/>
        </w:tabs>
        <w:spacing w:before="240" w:after="240" w:line="288" w:lineRule="auto"/>
        <w:ind w:right="-1"/>
        <w:rPr>
          <w:rFonts w:cs="Arial"/>
          <w:szCs w:val="22"/>
          <w:lang w:val="nb-NO"/>
        </w:rPr>
      </w:pPr>
      <w:r w:rsidRPr="00123694">
        <w:rPr>
          <w:rFonts w:cs="Arial"/>
          <w:b/>
          <w:szCs w:val="22"/>
          <w:lang w:val="nb-NO"/>
        </w:rPr>
        <w:t>2.2.2</w:t>
      </w:r>
      <w:r w:rsidRPr="00123694">
        <w:rPr>
          <w:rFonts w:cs="Arial"/>
          <w:szCs w:val="22"/>
          <w:lang w:val="nb-NO"/>
        </w:rPr>
        <w:t xml:space="preserve"> </w:t>
      </w:r>
      <w:r w:rsidRPr="00123694">
        <w:rPr>
          <w:rFonts w:cs="Arial"/>
          <w:szCs w:val="22"/>
          <w:lang w:val="vi-VN"/>
        </w:rPr>
        <w:t xml:space="preserve"> </w:t>
      </w:r>
      <w:r w:rsidRPr="00123694">
        <w:rPr>
          <w:rFonts w:cs="Arial"/>
          <w:szCs w:val="22"/>
          <w:lang w:val="nb-NO"/>
        </w:rPr>
        <w:t>Đường kính tối thiểu của ống, cống thoát nước mưa, cống thoát nước chung của đơn vị ở phải là 300 mm, ngoài đường phố là 400 mm. Đường kính tối thiểu của ống, cống thoát nước thải trong đơn vị ở là 150</w:t>
      </w:r>
      <w:r w:rsidR="00965091" w:rsidRPr="00123694">
        <w:rPr>
          <w:rFonts w:cs="Arial"/>
          <w:szCs w:val="22"/>
          <w:lang w:val="nb-NO"/>
        </w:rPr>
        <w:t xml:space="preserve"> </w:t>
      </w:r>
      <w:r w:rsidRPr="00123694">
        <w:rPr>
          <w:rFonts w:cs="Arial"/>
          <w:szCs w:val="22"/>
          <w:lang w:val="nb-NO"/>
        </w:rPr>
        <w:t xml:space="preserve">mm, ngoài đường phố là 200 mm. </w:t>
      </w:r>
    </w:p>
    <w:p w14:paraId="009FE444" w14:textId="1FB8631E" w:rsidR="00A4673A" w:rsidRPr="00123694" w:rsidRDefault="00A4673A" w:rsidP="00DB4129">
      <w:pPr>
        <w:tabs>
          <w:tab w:val="left" w:pos="0"/>
        </w:tabs>
        <w:autoSpaceDE w:val="0"/>
        <w:autoSpaceDN w:val="0"/>
        <w:adjustRightInd w:val="0"/>
        <w:spacing w:before="240" w:after="240"/>
        <w:ind w:right="-1"/>
        <w:rPr>
          <w:b/>
          <w:szCs w:val="22"/>
          <w:lang w:val="nb-NO"/>
        </w:rPr>
      </w:pPr>
      <w:r w:rsidRPr="00123694">
        <w:rPr>
          <w:b/>
          <w:szCs w:val="22"/>
          <w:lang w:val="nb-NO"/>
        </w:rPr>
        <w:t>2.2.3</w:t>
      </w:r>
      <w:r w:rsidR="00E61696" w:rsidRPr="00123694">
        <w:rPr>
          <w:b/>
          <w:szCs w:val="22"/>
          <w:lang w:val="vi-VN"/>
        </w:rPr>
        <w:t xml:space="preserve">  </w:t>
      </w:r>
      <w:r w:rsidRPr="00123694">
        <w:rPr>
          <w:b/>
          <w:szCs w:val="22"/>
          <w:lang w:val="nb-NO"/>
        </w:rPr>
        <w:t xml:space="preserve">Vận tốc dòng chảy </w:t>
      </w:r>
    </w:p>
    <w:p w14:paraId="1104A85F" w14:textId="7FBF434C" w:rsidR="00A4673A" w:rsidRPr="00123694" w:rsidRDefault="00E61696" w:rsidP="00DB4129">
      <w:pPr>
        <w:widowControl w:val="0"/>
        <w:tabs>
          <w:tab w:val="left" w:pos="0"/>
          <w:tab w:val="left" w:pos="900"/>
          <w:tab w:val="left" w:pos="990"/>
          <w:tab w:val="left" w:pos="1080"/>
        </w:tabs>
        <w:autoSpaceDE w:val="0"/>
        <w:autoSpaceDN w:val="0"/>
        <w:adjustRightInd w:val="0"/>
        <w:spacing w:before="240" w:after="240"/>
        <w:ind w:right="-1"/>
        <w:rPr>
          <w:szCs w:val="22"/>
          <w:lang w:val="nb-NO"/>
        </w:rPr>
      </w:pPr>
      <w:r w:rsidRPr="00123694">
        <w:rPr>
          <w:b/>
          <w:szCs w:val="22"/>
          <w:lang w:val="nb-NO"/>
        </w:rPr>
        <w:t xml:space="preserve">2.2.3.1  </w:t>
      </w:r>
      <w:r w:rsidR="00A4673A" w:rsidRPr="00123694">
        <w:rPr>
          <w:szCs w:val="22"/>
          <w:lang w:val="nb-NO"/>
        </w:rPr>
        <w:t xml:space="preserve">Vận tốc dòng chảy nhỏ nhất trong mạng lưới thoát nước phải đảm bảo vận tốc tự rửa trôi để tránh lắng cặn. </w:t>
      </w:r>
    </w:p>
    <w:p w14:paraId="7ABC09AB" w14:textId="33453AAD" w:rsidR="00A4673A" w:rsidRPr="00123694" w:rsidRDefault="00E61696" w:rsidP="00DB4129">
      <w:pPr>
        <w:widowControl w:val="0"/>
        <w:tabs>
          <w:tab w:val="left" w:pos="0"/>
          <w:tab w:val="left" w:pos="900"/>
        </w:tabs>
        <w:autoSpaceDE w:val="0"/>
        <w:autoSpaceDN w:val="0"/>
        <w:adjustRightInd w:val="0"/>
        <w:spacing w:before="240" w:after="240"/>
        <w:ind w:right="-1"/>
        <w:rPr>
          <w:szCs w:val="22"/>
          <w:lang w:val="nb-NO"/>
        </w:rPr>
      </w:pPr>
      <w:r w:rsidRPr="00123694">
        <w:rPr>
          <w:b/>
          <w:szCs w:val="22"/>
          <w:lang w:val="nb-NO"/>
        </w:rPr>
        <w:t xml:space="preserve">2.2.3.2  </w:t>
      </w:r>
      <w:r w:rsidR="00A4673A" w:rsidRPr="00123694">
        <w:rPr>
          <w:szCs w:val="22"/>
          <w:lang w:val="nb-NO"/>
        </w:rPr>
        <w:t>Vận tốc dòng chảy nhỏ nhất trong ống áp lực dẫn bùn (cặn bùn tươi, cặn bùn đã phân huỷ, bùn hoạt tính</w:t>
      </w:r>
      <w:r w:rsidR="0039480D" w:rsidRPr="00123694">
        <w:rPr>
          <w:szCs w:val="22"/>
          <w:lang w:val="nb-NO"/>
        </w:rPr>
        <w:t>,</w:t>
      </w:r>
      <w:r w:rsidR="00C828A6" w:rsidRPr="00123694">
        <w:rPr>
          <w:szCs w:val="22"/>
          <w:lang w:val="nb-NO"/>
        </w:rPr>
        <w:t xml:space="preserve"> v.v.</w:t>
      </w:r>
      <w:r w:rsidR="00A4673A" w:rsidRPr="00123694">
        <w:rPr>
          <w:szCs w:val="22"/>
          <w:lang w:val="nb-NO"/>
        </w:rPr>
        <w:t>) đã được nén phải đảm bảo vận tốc tự rửa trôi để tránh lắng cặn.</w:t>
      </w:r>
    </w:p>
    <w:p w14:paraId="1ACBE391" w14:textId="3895253B" w:rsidR="00A4673A" w:rsidRPr="00123694" w:rsidRDefault="00A4673A" w:rsidP="00DB4129">
      <w:pPr>
        <w:tabs>
          <w:tab w:val="left" w:pos="0"/>
          <w:tab w:val="left" w:pos="900"/>
        </w:tabs>
        <w:autoSpaceDE w:val="0"/>
        <w:autoSpaceDN w:val="0"/>
        <w:adjustRightInd w:val="0"/>
        <w:spacing w:before="240" w:after="240"/>
        <w:ind w:right="-1"/>
        <w:rPr>
          <w:szCs w:val="22"/>
          <w:lang w:val="nb-NO"/>
        </w:rPr>
      </w:pPr>
      <w:r w:rsidRPr="00123694">
        <w:rPr>
          <w:b/>
          <w:szCs w:val="22"/>
          <w:lang w:val="nb-NO"/>
        </w:rPr>
        <w:lastRenderedPageBreak/>
        <w:t>2.2.3.3</w:t>
      </w:r>
      <w:r w:rsidR="00E61696" w:rsidRPr="00123694">
        <w:rPr>
          <w:szCs w:val="22"/>
          <w:lang w:val="nb-NO"/>
        </w:rPr>
        <w:t xml:space="preserve">  </w:t>
      </w:r>
      <w:r w:rsidR="00D9525F" w:rsidRPr="00123694">
        <w:rPr>
          <w:szCs w:val="22"/>
          <w:lang w:val="nb-NO"/>
        </w:rPr>
        <w:t xml:space="preserve"> </w:t>
      </w:r>
      <w:r w:rsidRPr="00123694">
        <w:rPr>
          <w:szCs w:val="22"/>
          <w:lang w:val="nb-NO"/>
        </w:rPr>
        <w:t>Vận tốc dòng chảy lớn nhất trong mương dẫn nước mưa và nước thải sản xuất quy ước sạch được phép xả vào nguồn tiếp nhận, phải đảm bảo tránh phá vỡ và xói lở bờ mương dẫn, tùy thuộc loại vật liệu hay kiểu gia cố mương dẫn.</w:t>
      </w:r>
    </w:p>
    <w:p w14:paraId="1AE5E5E7" w14:textId="78A9B5B7" w:rsidR="00A4673A" w:rsidRPr="00123694" w:rsidRDefault="00A4673A" w:rsidP="00DB4129">
      <w:pPr>
        <w:tabs>
          <w:tab w:val="left" w:pos="0"/>
        </w:tabs>
        <w:autoSpaceDE w:val="0"/>
        <w:autoSpaceDN w:val="0"/>
        <w:adjustRightInd w:val="0"/>
        <w:spacing w:before="240" w:after="240"/>
        <w:ind w:right="-1"/>
        <w:rPr>
          <w:b/>
          <w:szCs w:val="22"/>
          <w:lang w:val="nb-NO"/>
        </w:rPr>
      </w:pPr>
      <w:r w:rsidRPr="00123694">
        <w:rPr>
          <w:b/>
          <w:szCs w:val="22"/>
          <w:lang w:val="nb-NO"/>
        </w:rPr>
        <w:t>2.2.4</w:t>
      </w:r>
      <w:r w:rsidR="00E95305" w:rsidRPr="00123694">
        <w:rPr>
          <w:b/>
          <w:szCs w:val="22"/>
          <w:lang w:val="nb-NO"/>
        </w:rPr>
        <w:t xml:space="preserve">  </w:t>
      </w:r>
      <w:r w:rsidRPr="00123694">
        <w:rPr>
          <w:b/>
          <w:szCs w:val="22"/>
          <w:lang w:val="nb-NO"/>
        </w:rPr>
        <w:t>Độ dốc nhỏ nhất</w:t>
      </w:r>
    </w:p>
    <w:p w14:paraId="00B1998D" w14:textId="549EF3FE" w:rsidR="00A4673A" w:rsidRPr="00123694" w:rsidRDefault="00A4673A" w:rsidP="00DB4129">
      <w:pPr>
        <w:widowControl w:val="0"/>
        <w:tabs>
          <w:tab w:val="left" w:pos="0"/>
          <w:tab w:val="left" w:pos="900"/>
        </w:tabs>
        <w:snapToGrid w:val="0"/>
        <w:spacing w:before="240" w:after="240"/>
        <w:ind w:right="-1"/>
        <w:rPr>
          <w:szCs w:val="22"/>
          <w:lang w:val="nb-NO"/>
        </w:rPr>
      </w:pPr>
      <w:r w:rsidRPr="00123694">
        <w:rPr>
          <w:b/>
          <w:szCs w:val="22"/>
          <w:lang w:val="nb-NO"/>
        </w:rPr>
        <w:t>2.2.4.1</w:t>
      </w:r>
      <w:r w:rsidR="00E95305" w:rsidRPr="00123694">
        <w:rPr>
          <w:szCs w:val="22"/>
          <w:lang w:val="nb-NO"/>
        </w:rPr>
        <w:t xml:space="preserve">  </w:t>
      </w:r>
      <w:r w:rsidRPr="00123694">
        <w:rPr>
          <w:szCs w:val="22"/>
          <w:lang w:val="nb-NO"/>
        </w:rPr>
        <w:t xml:space="preserve">Độ dốc nhỏ nhất của </w:t>
      </w:r>
      <w:r w:rsidRPr="00F324AF">
        <w:rPr>
          <w:color w:val="FF0000"/>
          <w:szCs w:val="22"/>
          <w:lang w:val="nb-NO"/>
        </w:rPr>
        <w:t xml:space="preserve">cống phải </w:t>
      </w:r>
      <w:r w:rsidRPr="00123694">
        <w:rPr>
          <w:szCs w:val="22"/>
          <w:lang w:val="nb-NO"/>
        </w:rPr>
        <w:t xml:space="preserve">chọn trên cơ sở đảm bảo vận tốc dòng chảy nhỏ nhất đã quy định cho từng loại cống và kích thước của cống.  </w:t>
      </w:r>
    </w:p>
    <w:p w14:paraId="5D245414" w14:textId="0E43076C" w:rsidR="00A4673A" w:rsidRPr="00123694" w:rsidRDefault="00A02EC9" w:rsidP="00DB4129">
      <w:pPr>
        <w:widowControl w:val="0"/>
        <w:tabs>
          <w:tab w:val="left" w:pos="0"/>
          <w:tab w:val="left" w:pos="900"/>
        </w:tabs>
        <w:snapToGrid w:val="0"/>
        <w:spacing w:before="240" w:after="240"/>
        <w:ind w:right="-1"/>
        <w:jc w:val="left"/>
        <w:rPr>
          <w:szCs w:val="22"/>
          <w:lang w:val="nb-NO"/>
        </w:rPr>
      </w:pPr>
      <w:r w:rsidRPr="00123694">
        <w:rPr>
          <w:b/>
          <w:szCs w:val="22"/>
          <w:lang w:val="vi-VN"/>
        </w:rPr>
        <w:t>2.2.4.2</w:t>
      </w:r>
      <w:r w:rsidR="00E95305" w:rsidRPr="00123694">
        <w:rPr>
          <w:szCs w:val="22"/>
          <w:lang w:val="vi-VN"/>
        </w:rPr>
        <w:t xml:space="preserve">  </w:t>
      </w:r>
      <w:r w:rsidR="00A4673A" w:rsidRPr="00123694">
        <w:rPr>
          <w:szCs w:val="22"/>
          <w:lang w:val="nb-NO"/>
        </w:rPr>
        <w:t>Độ dốc tối thiểu của rãnh thoát nước mưa bên đường không nhỏ hơn</w:t>
      </w:r>
      <w:r w:rsidR="00E95305" w:rsidRPr="00123694">
        <w:rPr>
          <w:szCs w:val="22"/>
          <w:lang w:val="nb-NO"/>
        </w:rPr>
        <w:t xml:space="preserve"> 0</w:t>
      </w:r>
      <w:r w:rsidR="00A4673A" w:rsidRPr="00123694">
        <w:rPr>
          <w:szCs w:val="22"/>
          <w:lang w:val="nb-NO"/>
        </w:rPr>
        <w:t>,3</w:t>
      </w:r>
      <w:r w:rsidR="00900A9E" w:rsidRPr="00123694">
        <w:rPr>
          <w:szCs w:val="22"/>
          <w:lang w:val="nb-NO"/>
        </w:rPr>
        <w:t xml:space="preserve"> %</w:t>
      </w:r>
      <w:r w:rsidR="00A4673A" w:rsidRPr="00123694">
        <w:rPr>
          <w:szCs w:val="22"/>
          <w:lang w:val="nb-NO"/>
        </w:rPr>
        <w:t>.</w:t>
      </w:r>
    </w:p>
    <w:p w14:paraId="55BA6280" w14:textId="02BE6DB3" w:rsidR="00A4673A" w:rsidRPr="00123694" w:rsidRDefault="00A4673A" w:rsidP="00DB4129">
      <w:pPr>
        <w:tabs>
          <w:tab w:val="left" w:pos="0"/>
        </w:tabs>
        <w:snapToGrid w:val="0"/>
        <w:spacing w:before="240" w:after="240"/>
        <w:ind w:right="-1"/>
        <w:rPr>
          <w:szCs w:val="22"/>
          <w:lang w:val="nb-NO"/>
        </w:rPr>
      </w:pPr>
      <w:r w:rsidRPr="00123694">
        <w:rPr>
          <w:b/>
          <w:szCs w:val="22"/>
          <w:lang w:val="nb-NO"/>
        </w:rPr>
        <w:t>2.2.5</w:t>
      </w:r>
      <w:r w:rsidR="00E95305" w:rsidRPr="00123694">
        <w:rPr>
          <w:szCs w:val="22"/>
          <w:lang w:val="nb-NO"/>
        </w:rPr>
        <w:t xml:space="preserve"> </w:t>
      </w:r>
      <w:r w:rsidR="00D9525F" w:rsidRPr="00123694">
        <w:rPr>
          <w:szCs w:val="22"/>
          <w:lang w:val="nb-NO"/>
        </w:rPr>
        <w:t xml:space="preserve"> </w:t>
      </w:r>
      <w:r w:rsidRPr="00123694">
        <w:rPr>
          <w:szCs w:val="22"/>
          <w:lang w:val="nb-NO"/>
        </w:rPr>
        <w:t>Độ đầy của ống thoát nước thải phải đảm bảo không gian tối thiểu để thoát khí và dự phòng khi lưu lượng nước thải vượt ngưỡng thiết kế.</w:t>
      </w:r>
    </w:p>
    <w:p w14:paraId="6A619D2B" w14:textId="3C8070A2" w:rsidR="00A4673A" w:rsidRPr="00123694" w:rsidRDefault="00A4673A" w:rsidP="00DB4129">
      <w:pPr>
        <w:tabs>
          <w:tab w:val="left" w:pos="0"/>
        </w:tabs>
        <w:autoSpaceDE w:val="0"/>
        <w:autoSpaceDN w:val="0"/>
        <w:adjustRightInd w:val="0"/>
        <w:spacing w:before="240" w:after="240"/>
        <w:ind w:right="-1"/>
        <w:rPr>
          <w:szCs w:val="22"/>
          <w:lang w:val="nb-NO"/>
        </w:rPr>
      </w:pPr>
      <w:r w:rsidRPr="00123694">
        <w:rPr>
          <w:b/>
          <w:szCs w:val="22"/>
          <w:lang w:val="nb-NO"/>
        </w:rPr>
        <w:t>2.2.6</w:t>
      </w:r>
      <w:r w:rsidR="00E95305" w:rsidRPr="00123694">
        <w:rPr>
          <w:szCs w:val="22"/>
          <w:lang w:val="nb-NO"/>
        </w:rPr>
        <w:t xml:space="preserve">  </w:t>
      </w:r>
      <w:r w:rsidRPr="00123694">
        <w:rPr>
          <w:szCs w:val="22"/>
          <w:lang w:val="nb-NO"/>
        </w:rPr>
        <w:t>Độ sâu chôn ống nhỏ nhất (tính đến đỉnh ống) không nhỏ hơn quy định sau:</w:t>
      </w:r>
    </w:p>
    <w:p w14:paraId="3DD75E34" w14:textId="34C60FF1" w:rsidR="00A4673A" w:rsidRPr="00123694" w:rsidRDefault="00A4673A"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Khu vực khô</w:t>
      </w:r>
      <w:r w:rsidR="00C828A6" w:rsidRPr="00123694">
        <w:rPr>
          <w:rFonts w:cs="Arial"/>
          <w:szCs w:val="22"/>
          <w:lang w:val="vi-VN"/>
        </w:rPr>
        <w:t>ng có xe cơ giới qua lại: 0,3 m;</w:t>
      </w:r>
    </w:p>
    <w:p w14:paraId="0A45B3BB" w14:textId="51E8C7D1" w:rsidR="00A4673A" w:rsidRPr="00123694" w:rsidRDefault="00A4673A"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Khu vực có xe cơ giới qua lại: 0,</w:t>
      </w:r>
      <w:r w:rsidR="00BF52A5" w:rsidRPr="00123694">
        <w:rPr>
          <w:rFonts w:cs="Arial"/>
          <w:szCs w:val="22"/>
          <w:lang w:val="vi-VN"/>
        </w:rPr>
        <w:t>5</w:t>
      </w:r>
      <w:r w:rsidRPr="00123694">
        <w:rPr>
          <w:rFonts w:cs="Arial"/>
          <w:szCs w:val="22"/>
          <w:lang w:val="vi-VN"/>
        </w:rPr>
        <w:t xml:space="preserve"> m đối với tất cả các loạị đường kính ống tính từ cao độ mặt đường. Trong trường hợp đặc biệt khi chiều sâu nhỏ hơn 0,</w:t>
      </w:r>
      <w:r w:rsidR="00BF52A5" w:rsidRPr="00123694">
        <w:rPr>
          <w:rFonts w:cs="Arial"/>
          <w:szCs w:val="22"/>
          <w:lang w:val="vi-VN"/>
        </w:rPr>
        <w:t>5</w:t>
      </w:r>
      <w:r w:rsidRPr="00123694">
        <w:rPr>
          <w:rFonts w:cs="Arial"/>
          <w:szCs w:val="22"/>
          <w:lang w:val="vi-VN"/>
        </w:rPr>
        <w:t xml:space="preserve"> m phải có biện pháp bảo vệ ống. </w:t>
      </w:r>
    </w:p>
    <w:p w14:paraId="2F0CC14F" w14:textId="2A690AC5" w:rsidR="00A4673A" w:rsidRPr="00123694" w:rsidRDefault="00A4673A" w:rsidP="00DB4129">
      <w:pPr>
        <w:tabs>
          <w:tab w:val="left" w:pos="0"/>
        </w:tabs>
        <w:autoSpaceDE w:val="0"/>
        <w:autoSpaceDN w:val="0"/>
        <w:adjustRightInd w:val="0"/>
        <w:spacing w:before="240" w:after="240"/>
        <w:ind w:right="-1"/>
        <w:rPr>
          <w:szCs w:val="22"/>
          <w:lang w:val="nb-NO"/>
        </w:rPr>
      </w:pPr>
      <w:r w:rsidRPr="00123694">
        <w:rPr>
          <w:b/>
          <w:szCs w:val="22"/>
          <w:lang w:val="nb-NO"/>
        </w:rPr>
        <w:t>2.2.7</w:t>
      </w:r>
      <w:r w:rsidR="00E61696" w:rsidRPr="00123694">
        <w:rPr>
          <w:szCs w:val="22"/>
          <w:lang w:val="nb-NO"/>
        </w:rPr>
        <w:t xml:space="preserve">  </w:t>
      </w:r>
      <w:r w:rsidR="00D9525F" w:rsidRPr="00123694">
        <w:rPr>
          <w:szCs w:val="22"/>
          <w:lang w:val="nb-NO"/>
        </w:rPr>
        <w:t xml:space="preserve"> </w:t>
      </w:r>
      <w:r w:rsidRPr="00123694">
        <w:rPr>
          <w:szCs w:val="22"/>
          <w:lang w:val="nb-NO"/>
        </w:rPr>
        <w:t>Khi đường ống và công trình thoát nước đi qua khu vực nền đất yếu</w:t>
      </w:r>
      <w:r w:rsidRPr="00123694">
        <w:rPr>
          <w:b/>
          <w:szCs w:val="22"/>
          <w:lang w:val="nb-NO"/>
        </w:rPr>
        <w:t xml:space="preserve"> </w:t>
      </w:r>
      <w:r w:rsidRPr="00123694">
        <w:rPr>
          <w:szCs w:val="22"/>
          <w:lang w:val="nb-NO"/>
        </w:rPr>
        <w:t>phải có biện pháp kỹ thuật phù hợp để đảm bảo đường ống và công trình ổn định, không bị lún và biến dạng.</w:t>
      </w:r>
    </w:p>
    <w:p w14:paraId="1760CC44" w14:textId="0AD32A14" w:rsidR="00A4673A" w:rsidRPr="00123694" w:rsidRDefault="00A4673A" w:rsidP="00DB4129">
      <w:pPr>
        <w:tabs>
          <w:tab w:val="left" w:pos="0"/>
        </w:tabs>
        <w:spacing w:before="240" w:after="240"/>
        <w:ind w:right="-1"/>
        <w:rPr>
          <w:szCs w:val="22"/>
          <w:lang w:val="nb-NO"/>
        </w:rPr>
      </w:pPr>
      <w:r w:rsidRPr="00123694">
        <w:rPr>
          <w:b/>
          <w:szCs w:val="22"/>
          <w:lang w:val="nb-NO"/>
        </w:rPr>
        <w:t>2.2.8</w:t>
      </w:r>
      <w:r w:rsidRPr="00123694">
        <w:rPr>
          <w:szCs w:val="22"/>
          <w:lang w:val="nb-NO"/>
        </w:rPr>
        <w:t xml:space="preserve">   Mối nối </w:t>
      </w:r>
      <w:r w:rsidRPr="00F324AF">
        <w:rPr>
          <w:color w:val="FF0000"/>
          <w:szCs w:val="22"/>
          <w:lang w:val="nb-NO"/>
        </w:rPr>
        <w:t>ống</w:t>
      </w:r>
      <w:r w:rsidR="00F324AF" w:rsidRPr="00F324AF">
        <w:rPr>
          <w:color w:val="FF0000"/>
          <w:szCs w:val="22"/>
          <w:lang w:val="nb-NO"/>
        </w:rPr>
        <w:t xml:space="preserve">, </w:t>
      </w:r>
      <w:r w:rsidRPr="00F324AF">
        <w:rPr>
          <w:color w:val="FF0000"/>
          <w:szCs w:val="22"/>
          <w:lang w:val="nb-NO"/>
        </w:rPr>
        <w:t xml:space="preserve">cống </w:t>
      </w:r>
      <w:r w:rsidRPr="00123694">
        <w:rPr>
          <w:szCs w:val="22"/>
          <w:lang w:val="nb-NO"/>
        </w:rPr>
        <w:t xml:space="preserve">kiểu miệng bát nối bằng gioăng cao su và cống hai đầu trơn nối bằng đai và chỉ sử dụng với các tuyến cống có đường kính nhỏ </w:t>
      </w:r>
      <w:r w:rsidR="00F07B20" w:rsidRPr="00123694">
        <w:rPr>
          <w:szCs w:val="22"/>
          <w:lang w:val="nb-NO"/>
        </w:rPr>
        <w:t xml:space="preserve">hơn hoặc bằng </w:t>
      </w:r>
      <w:r w:rsidRPr="00123694">
        <w:rPr>
          <w:szCs w:val="22"/>
          <w:lang w:val="nb-NO"/>
        </w:rPr>
        <w:t>300 mm. Phương pháp nối ống</w:t>
      </w:r>
      <w:r w:rsidR="00F07B20" w:rsidRPr="00123694">
        <w:rPr>
          <w:szCs w:val="22"/>
          <w:lang w:val="nb-NO"/>
        </w:rPr>
        <w:t xml:space="preserve">, </w:t>
      </w:r>
      <w:r w:rsidRPr="00123694">
        <w:rPr>
          <w:szCs w:val="22"/>
          <w:lang w:val="nb-NO"/>
        </w:rPr>
        <w:t xml:space="preserve">cống nhựa PVC, uPVC, HDPE và </w:t>
      </w:r>
      <w:r w:rsidRPr="00F324AF">
        <w:rPr>
          <w:color w:val="FF0000"/>
          <w:szCs w:val="22"/>
          <w:lang w:val="nb-NO"/>
        </w:rPr>
        <w:t>ống</w:t>
      </w:r>
      <w:r w:rsidR="00F324AF" w:rsidRPr="00F324AF">
        <w:rPr>
          <w:color w:val="FF0000"/>
          <w:szCs w:val="22"/>
          <w:lang w:val="nb-NO"/>
        </w:rPr>
        <w:t xml:space="preserve">, </w:t>
      </w:r>
      <w:r w:rsidRPr="00F324AF">
        <w:rPr>
          <w:color w:val="FF0000"/>
          <w:szCs w:val="22"/>
          <w:lang w:val="nb-NO"/>
        </w:rPr>
        <w:t>cống</w:t>
      </w:r>
      <w:r w:rsidRPr="00123694">
        <w:rPr>
          <w:szCs w:val="22"/>
          <w:lang w:val="nb-NO"/>
        </w:rPr>
        <w:t xml:space="preserve"> làm bằng các vật liệu khác phải theo hướng dẫn của các nhà sản xuất.</w:t>
      </w:r>
    </w:p>
    <w:p w14:paraId="77891B00" w14:textId="59A1BCE7" w:rsidR="00A4673A" w:rsidRPr="00123694" w:rsidRDefault="00A4673A" w:rsidP="00DB4129">
      <w:pPr>
        <w:tabs>
          <w:tab w:val="left" w:pos="0"/>
        </w:tabs>
        <w:autoSpaceDE w:val="0"/>
        <w:autoSpaceDN w:val="0"/>
        <w:adjustRightInd w:val="0"/>
        <w:spacing w:before="240" w:after="240"/>
        <w:ind w:right="-1"/>
        <w:rPr>
          <w:b/>
          <w:szCs w:val="22"/>
        </w:rPr>
      </w:pPr>
      <w:r w:rsidRPr="00123694">
        <w:rPr>
          <w:b/>
          <w:szCs w:val="22"/>
        </w:rPr>
        <w:t>2.2.9</w:t>
      </w:r>
      <w:r w:rsidR="00E61696" w:rsidRPr="00123694">
        <w:rPr>
          <w:b/>
          <w:szCs w:val="22"/>
        </w:rPr>
        <w:t xml:space="preserve">  </w:t>
      </w:r>
      <w:r w:rsidR="00D9525F" w:rsidRPr="00123694">
        <w:rPr>
          <w:b/>
          <w:szCs w:val="22"/>
        </w:rPr>
        <w:t xml:space="preserve"> </w:t>
      </w:r>
      <w:r w:rsidRPr="00123694">
        <w:rPr>
          <w:b/>
          <w:szCs w:val="22"/>
        </w:rPr>
        <w:t xml:space="preserve">Giếng thu nước mưa </w:t>
      </w:r>
    </w:p>
    <w:p w14:paraId="61DDC815" w14:textId="77777777" w:rsidR="00A4673A" w:rsidRPr="00AF2387" w:rsidRDefault="00A4673A" w:rsidP="00DB4129">
      <w:pPr>
        <w:widowControl w:val="0"/>
        <w:numPr>
          <w:ilvl w:val="3"/>
          <w:numId w:val="3"/>
        </w:numPr>
        <w:tabs>
          <w:tab w:val="left" w:pos="0"/>
          <w:tab w:val="left" w:pos="900"/>
          <w:tab w:val="left" w:pos="1170"/>
          <w:tab w:val="left" w:pos="1440"/>
        </w:tabs>
        <w:autoSpaceDE w:val="0"/>
        <w:autoSpaceDN w:val="0"/>
        <w:adjustRightInd w:val="0"/>
        <w:spacing w:before="240" w:after="240"/>
        <w:ind w:left="0" w:right="-1" w:firstLine="0"/>
        <w:rPr>
          <w:spacing w:val="-4"/>
          <w:szCs w:val="22"/>
        </w:rPr>
      </w:pPr>
      <w:r w:rsidRPr="00AF2387">
        <w:rPr>
          <w:spacing w:val="-4"/>
          <w:szCs w:val="22"/>
        </w:rPr>
        <w:t xml:space="preserve">Phải bố trí giếng thu nước mưa trên đường phố, quảng trưởng nhằm đảm bảo thu hết nước mưa. </w:t>
      </w:r>
    </w:p>
    <w:p w14:paraId="1451BBDA" w14:textId="77777777" w:rsidR="00A4673A" w:rsidRPr="00123694" w:rsidRDefault="00A4673A" w:rsidP="00DB4129">
      <w:pPr>
        <w:widowControl w:val="0"/>
        <w:numPr>
          <w:ilvl w:val="3"/>
          <w:numId w:val="3"/>
        </w:numPr>
        <w:tabs>
          <w:tab w:val="left" w:pos="0"/>
          <w:tab w:val="left" w:pos="900"/>
        </w:tabs>
        <w:autoSpaceDE w:val="0"/>
        <w:autoSpaceDN w:val="0"/>
        <w:adjustRightInd w:val="0"/>
        <w:spacing w:before="240" w:after="240"/>
        <w:ind w:left="0" w:right="-1" w:firstLine="0"/>
        <w:rPr>
          <w:szCs w:val="22"/>
        </w:rPr>
      </w:pPr>
      <w:r w:rsidRPr="00123694">
        <w:rPr>
          <w:szCs w:val="22"/>
        </w:rPr>
        <w:t>Chu kỳ lặp trận mưa tính toán được quy định trong QCVN 01:2021/BXD.</w:t>
      </w:r>
    </w:p>
    <w:p w14:paraId="1EA05517" w14:textId="19CDE911" w:rsidR="00A4673A" w:rsidRPr="00F324AF" w:rsidRDefault="00A4673A" w:rsidP="00DB4129">
      <w:pPr>
        <w:widowControl w:val="0"/>
        <w:numPr>
          <w:ilvl w:val="3"/>
          <w:numId w:val="3"/>
        </w:numPr>
        <w:tabs>
          <w:tab w:val="left" w:pos="0"/>
          <w:tab w:val="left" w:pos="900"/>
        </w:tabs>
        <w:autoSpaceDE w:val="0"/>
        <w:autoSpaceDN w:val="0"/>
        <w:adjustRightInd w:val="0"/>
        <w:spacing w:before="240" w:after="240"/>
        <w:ind w:left="0" w:right="-1" w:firstLine="0"/>
        <w:rPr>
          <w:spacing w:val="2"/>
          <w:szCs w:val="22"/>
        </w:rPr>
      </w:pPr>
      <w:r w:rsidRPr="00F324AF">
        <w:rPr>
          <w:spacing w:val="2"/>
          <w:szCs w:val="22"/>
        </w:rPr>
        <w:t>Chiều dài của đoạn ống nối từ giếng thu đến giếng thăm của đường cống không lớn hơn 40</w:t>
      </w:r>
      <w:r w:rsidR="00F324AF" w:rsidRPr="00F324AF">
        <w:rPr>
          <w:spacing w:val="2"/>
          <w:szCs w:val="22"/>
        </w:rPr>
        <w:t xml:space="preserve"> </w:t>
      </w:r>
      <w:r w:rsidRPr="00F324AF">
        <w:rPr>
          <w:spacing w:val="2"/>
          <w:szCs w:val="22"/>
        </w:rPr>
        <w:t>m. Đường kính tối thiểu của đoạn ống nối phải xác định theo diện tích thu nước mưa tính toán trong đơn vị ở nhưng không được dưới 300 mm.</w:t>
      </w:r>
    </w:p>
    <w:p w14:paraId="07ED245B" w14:textId="77777777" w:rsidR="00A4673A" w:rsidRPr="00123694" w:rsidRDefault="00A4673A" w:rsidP="00DB4129">
      <w:pPr>
        <w:widowControl w:val="0"/>
        <w:numPr>
          <w:ilvl w:val="3"/>
          <w:numId w:val="3"/>
        </w:numPr>
        <w:tabs>
          <w:tab w:val="left" w:pos="0"/>
          <w:tab w:val="left" w:pos="900"/>
        </w:tabs>
        <w:autoSpaceDE w:val="0"/>
        <w:autoSpaceDN w:val="0"/>
        <w:adjustRightInd w:val="0"/>
        <w:spacing w:before="240" w:after="240"/>
        <w:ind w:left="0" w:right="-1" w:firstLine="0"/>
        <w:rPr>
          <w:szCs w:val="22"/>
        </w:rPr>
      </w:pPr>
      <w:r w:rsidRPr="00123694">
        <w:rPr>
          <w:szCs w:val="22"/>
        </w:rPr>
        <w:t xml:space="preserve">Đáy của giếng thu nước mưa phải có hố thu cặn với chiều sâu lớn hơn hoặc bằng 0,3 m và cửa thu phải có song chắn rác. </w:t>
      </w:r>
    </w:p>
    <w:p w14:paraId="2F987819" w14:textId="6CCDF20F" w:rsidR="00A4673A" w:rsidRPr="00123694" w:rsidRDefault="00A4673A" w:rsidP="00DB4129">
      <w:pPr>
        <w:widowControl w:val="0"/>
        <w:numPr>
          <w:ilvl w:val="3"/>
          <w:numId w:val="3"/>
        </w:numPr>
        <w:tabs>
          <w:tab w:val="left" w:pos="0"/>
          <w:tab w:val="left" w:pos="900"/>
        </w:tabs>
        <w:autoSpaceDE w:val="0"/>
        <w:autoSpaceDN w:val="0"/>
        <w:adjustRightInd w:val="0"/>
        <w:spacing w:before="240" w:after="240"/>
        <w:ind w:left="0" w:right="-1" w:firstLine="0"/>
        <w:rPr>
          <w:szCs w:val="22"/>
        </w:rPr>
      </w:pPr>
      <w:r w:rsidRPr="00123694">
        <w:rPr>
          <w:szCs w:val="22"/>
        </w:rPr>
        <w:t xml:space="preserve">Đối với hệ thống thoát nước chung trong các đơn vị ở, giếng thu phải có cấu tạo ngăn mùi và phải đảm bảo không cản trở dòng chảy. </w:t>
      </w:r>
    </w:p>
    <w:p w14:paraId="0744240A" w14:textId="5ECF8065" w:rsidR="00A4673A" w:rsidRPr="00123694" w:rsidRDefault="00CB2901" w:rsidP="00DB4129">
      <w:pPr>
        <w:widowControl w:val="0"/>
        <w:tabs>
          <w:tab w:val="left" w:pos="0"/>
          <w:tab w:val="left" w:pos="900"/>
        </w:tabs>
        <w:autoSpaceDE w:val="0"/>
        <w:autoSpaceDN w:val="0"/>
        <w:adjustRightInd w:val="0"/>
        <w:spacing w:before="240" w:after="240"/>
        <w:ind w:right="-1"/>
        <w:rPr>
          <w:szCs w:val="22"/>
        </w:rPr>
      </w:pPr>
      <w:r w:rsidRPr="00123694">
        <w:rPr>
          <w:b/>
          <w:szCs w:val="22"/>
        </w:rPr>
        <w:t>2.2.9.6</w:t>
      </w:r>
      <w:r w:rsidRPr="00123694">
        <w:rPr>
          <w:szCs w:val="22"/>
        </w:rPr>
        <w:t xml:space="preserve">   </w:t>
      </w:r>
      <w:r w:rsidR="00A4673A" w:rsidRPr="00123694">
        <w:rPr>
          <w:szCs w:val="22"/>
        </w:rPr>
        <w:t>Đối với mạng lưới thoát nước mưa khi độ chênh cốt đáy ống nhỏ hơn hoặc bằng 0,5</w:t>
      </w:r>
      <w:r w:rsidR="002C2A9F" w:rsidRPr="00123694">
        <w:rPr>
          <w:szCs w:val="22"/>
        </w:rPr>
        <w:t xml:space="preserve"> </w:t>
      </w:r>
      <w:r w:rsidR="00A4673A" w:rsidRPr="00123694">
        <w:rPr>
          <w:szCs w:val="22"/>
        </w:rPr>
        <w:t>m, đường kính ống dưới 1</w:t>
      </w:r>
      <w:r w:rsidR="002C2A9F" w:rsidRPr="00123694">
        <w:rPr>
          <w:szCs w:val="22"/>
        </w:rPr>
        <w:t xml:space="preserve"> </w:t>
      </w:r>
      <w:r w:rsidR="00A4673A" w:rsidRPr="00123694">
        <w:rPr>
          <w:szCs w:val="22"/>
        </w:rPr>
        <w:t>500 mm và tốc độ dòng chảy không quá 4</w:t>
      </w:r>
      <w:r w:rsidR="00965091" w:rsidRPr="00123694">
        <w:rPr>
          <w:szCs w:val="22"/>
        </w:rPr>
        <w:t xml:space="preserve"> </w:t>
      </w:r>
      <w:r w:rsidR="00A4673A" w:rsidRPr="00123694">
        <w:rPr>
          <w:szCs w:val="22"/>
        </w:rPr>
        <w:t>m/s, cho phép nối ống bằng giếng thăm. Khi độ chênh cốt lớn hơn phải có giếng chuyển bậc.</w:t>
      </w:r>
    </w:p>
    <w:p w14:paraId="304A29DC" w14:textId="5581306E" w:rsidR="003B0A34" w:rsidRPr="00123694" w:rsidRDefault="003D504F" w:rsidP="00DB4129">
      <w:pPr>
        <w:tabs>
          <w:tab w:val="left" w:pos="0"/>
        </w:tabs>
        <w:autoSpaceDE w:val="0"/>
        <w:autoSpaceDN w:val="0"/>
        <w:adjustRightInd w:val="0"/>
        <w:spacing w:before="240" w:after="240"/>
        <w:ind w:right="-1"/>
        <w:rPr>
          <w:b/>
          <w:szCs w:val="22"/>
        </w:rPr>
      </w:pPr>
      <w:r w:rsidRPr="00123694">
        <w:rPr>
          <w:b/>
          <w:bCs/>
          <w:iCs/>
          <w:szCs w:val="22"/>
        </w:rPr>
        <w:lastRenderedPageBreak/>
        <w:t xml:space="preserve">2.2.10  </w:t>
      </w:r>
      <w:r w:rsidR="003B0A34" w:rsidRPr="00123694">
        <w:rPr>
          <w:b/>
          <w:bCs/>
          <w:iCs/>
          <w:szCs w:val="22"/>
        </w:rPr>
        <w:t xml:space="preserve">Giếng thăm </w:t>
      </w:r>
    </w:p>
    <w:p w14:paraId="2834B32B" w14:textId="77777777" w:rsidR="003B0A34" w:rsidRPr="00123694" w:rsidRDefault="003B0A34" w:rsidP="00DB4129">
      <w:pPr>
        <w:widowControl w:val="0"/>
        <w:numPr>
          <w:ilvl w:val="3"/>
          <w:numId w:val="4"/>
        </w:numPr>
        <w:tabs>
          <w:tab w:val="left" w:pos="0"/>
          <w:tab w:val="left" w:pos="900"/>
          <w:tab w:val="left" w:pos="990"/>
        </w:tabs>
        <w:autoSpaceDE w:val="0"/>
        <w:autoSpaceDN w:val="0"/>
        <w:adjustRightInd w:val="0"/>
        <w:spacing w:before="240" w:after="240"/>
        <w:ind w:left="0" w:right="-1" w:firstLine="0"/>
        <w:rPr>
          <w:szCs w:val="22"/>
        </w:rPr>
      </w:pPr>
      <w:r w:rsidRPr="00123694">
        <w:rPr>
          <w:szCs w:val="22"/>
        </w:rPr>
        <w:t>Trong mạng lưới thoát nước thải, giếng thăm phải đặt ở những chỗ:</w:t>
      </w:r>
    </w:p>
    <w:p w14:paraId="08CA2EB9" w14:textId="22B729A2" w:rsidR="003B0A34" w:rsidRPr="00123694" w:rsidRDefault="003B0A34"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Nối các tuyến cống;</w:t>
      </w:r>
    </w:p>
    <w:p w14:paraId="11D450E4" w14:textId="3099996E" w:rsidR="003D504F" w:rsidRPr="00123694" w:rsidRDefault="00894357"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Đường cống chuyển hướng, thay đổi độ dốc hoặc thay đổi đường kính;</w:t>
      </w:r>
    </w:p>
    <w:p w14:paraId="0298733C" w14:textId="2297F080" w:rsidR="00894357" w:rsidRPr="00123694" w:rsidRDefault="00894357"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Khoảng cách giữa các giếng thăm trên các đoạn cống đặt thẳng phải đảm bảo thuận lợi khi vận hành, tùy thuộc kích thước ống cống và biện pháp thi công;</w:t>
      </w:r>
    </w:p>
    <w:p w14:paraId="66FDE88C" w14:textId="266DCBBF" w:rsidR="00DA0FBD" w:rsidRPr="00123694" w:rsidRDefault="00DA0FBD"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Trong các giếng thăm có đấu nối với cống đường kính từ 700 mm trở lên cho phép làm sàn công tác ở một phía của máng. Sàn cách tường đối diện không nhỏ hơn 1</w:t>
      </w:r>
      <w:r w:rsidR="002C2A9F" w:rsidRPr="00AF2387">
        <w:rPr>
          <w:rFonts w:cs="Arial"/>
          <w:szCs w:val="22"/>
          <w:lang w:val="vi-VN"/>
        </w:rPr>
        <w:t xml:space="preserve"> </w:t>
      </w:r>
      <w:r w:rsidRPr="00123694">
        <w:rPr>
          <w:rFonts w:cs="Arial"/>
          <w:szCs w:val="22"/>
          <w:lang w:val="vi-VN"/>
        </w:rPr>
        <w:t>000 mm. Trong các giếng thăm có cống đường kính từ 2</w:t>
      </w:r>
      <w:r w:rsidR="00C828A6" w:rsidRPr="00123694">
        <w:rPr>
          <w:rFonts w:cs="Arial"/>
          <w:szCs w:val="22"/>
          <w:lang w:val="vi-VN"/>
        </w:rPr>
        <w:t xml:space="preserve"> 000</w:t>
      </w:r>
      <w:r w:rsidRPr="00123694">
        <w:rPr>
          <w:rFonts w:cs="Arial"/>
          <w:szCs w:val="22"/>
          <w:lang w:val="vi-VN"/>
        </w:rPr>
        <w:t xml:space="preserve"> mm trở lên cho phép đặt sàn công tác trên dầm công</w:t>
      </w:r>
      <w:r w:rsidR="002C2A9F" w:rsidRPr="00AF2387">
        <w:rPr>
          <w:rFonts w:cs="Arial"/>
          <w:szCs w:val="22"/>
          <w:lang w:val="vi-VN"/>
        </w:rPr>
        <w:t xml:space="preserve"> </w:t>
      </w:r>
      <w:r w:rsidRPr="00123694">
        <w:rPr>
          <w:rFonts w:cs="Arial"/>
          <w:szCs w:val="22"/>
          <w:lang w:val="vi-VN"/>
        </w:rPr>
        <w:t xml:space="preserve">xôn; kích thước phần hở của máng không được nhỏ hơn </w:t>
      </w:r>
      <w:r w:rsidR="002C2A9F" w:rsidRPr="00AF2387">
        <w:rPr>
          <w:rFonts w:cs="Arial"/>
          <w:szCs w:val="22"/>
          <w:lang w:val="vi-VN"/>
        </w:rPr>
        <w:t>(</w:t>
      </w:r>
      <w:r w:rsidRPr="00123694">
        <w:rPr>
          <w:rFonts w:cs="Arial"/>
          <w:szCs w:val="22"/>
          <w:lang w:val="vi-VN"/>
        </w:rPr>
        <w:t>2</w:t>
      </w:r>
      <w:r w:rsidR="00C828A6" w:rsidRPr="00123694">
        <w:rPr>
          <w:rFonts w:cs="Arial"/>
          <w:szCs w:val="22"/>
          <w:lang w:val="vi-VN"/>
        </w:rPr>
        <w:t xml:space="preserve"> 000</w:t>
      </w:r>
      <w:r w:rsidRPr="00123694">
        <w:rPr>
          <w:rFonts w:cs="Arial"/>
          <w:szCs w:val="22"/>
          <w:lang w:val="vi-VN"/>
        </w:rPr>
        <w:t xml:space="preserve"> </w:t>
      </w:r>
      <w:r w:rsidR="00123694" w:rsidRPr="00123694">
        <w:rPr>
          <w:rFonts w:cs="Arial"/>
          <w:szCs w:val="22"/>
          <w:lang w:val="vi-VN"/>
        </w:rPr>
        <w:t>×</w:t>
      </w:r>
      <w:r w:rsidRPr="00123694">
        <w:rPr>
          <w:rFonts w:cs="Arial"/>
          <w:szCs w:val="22"/>
          <w:lang w:val="vi-VN"/>
        </w:rPr>
        <w:t xml:space="preserve"> 2</w:t>
      </w:r>
      <w:r w:rsidR="00C828A6" w:rsidRPr="00123694">
        <w:rPr>
          <w:rFonts w:cs="Arial"/>
          <w:szCs w:val="22"/>
          <w:lang w:val="vi-VN"/>
        </w:rPr>
        <w:t xml:space="preserve"> 000</w:t>
      </w:r>
      <w:r w:rsidR="002C2A9F" w:rsidRPr="00AF2387">
        <w:rPr>
          <w:rFonts w:cs="Arial"/>
          <w:szCs w:val="22"/>
          <w:lang w:val="vi-VN"/>
        </w:rPr>
        <w:t>)</w:t>
      </w:r>
      <w:r w:rsidRPr="00123694">
        <w:rPr>
          <w:rFonts w:cs="Arial"/>
          <w:szCs w:val="22"/>
          <w:lang w:val="vi-VN"/>
        </w:rPr>
        <w:t xml:space="preserve"> mm.</w:t>
      </w:r>
    </w:p>
    <w:p w14:paraId="74BDD018" w14:textId="1586269A" w:rsidR="003B0A34" w:rsidRPr="00AF2387" w:rsidRDefault="00B27805" w:rsidP="00DB4129">
      <w:pPr>
        <w:pStyle w:val="Noidung"/>
        <w:tabs>
          <w:tab w:val="left" w:pos="0"/>
          <w:tab w:val="left" w:pos="1170"/>
          <w:tab w:val="left" w:pos="1260"/>
        </w:tabs>
        <w:spacing w:before="240" w:after="240" w:line="288" w:lineRule="auto"/>
        <w:ind w:right="-1"/>
        <w:rPr>
          <w:rFonts w:cs="Arial"/>
          <w:szCs w:val="22"/>
          <w:lang w:val="vi-VN"/>
        </w:rPr>
      </w:pPr>
      <w:r w:rsidRPr="00AF2387">
        <w:rPr>
          <w:rFonts w:cs="Arial"/>
          <w:b/>
          <w:szCs w:val="22"/>
          <w:lang w:val="vi-VN"/>
        </w:rPr>
        <w:t>2.2.10.2</w:t>
      </w:r>
      <w:r w:rsidRPr="00AF2387">
        <w:rPr>
          <w:rFonts w:cs="Arial"/>
          <w:szCs w:val="22"/>
          <w:lang w:val="vi-VN"/>
        </w:rPr>
        <w:t xml:space="preserve">  </w:t>
      </w:r>
      <w:r w:rsidR="00DB4129" w:rsidRPr="00AF2387">
        <w:rPr>
          <w:rFonts w:cs="Arial"/>
          <w:szCs w:val="22"/>
          <w:lang w:val="vi-VN"/>
        </w:rPr>
        <w:t xml:space="preserve"> </w:t>
      </w:r>
      <w:r w:rsidR="003B0A34" w:rsidRPr="00AF2387">
        <w:rPr>
          <w:rFonts w:cs="Arial"/>
          <w:szCs w:val="22"/>
          <w:lang w:val="vi-VN"/>
        </w:rPr>
        <w:t>Kích thước trên mặt bằng của giếng thăm quy định như sau:</w:t>
      </w:r>
    </w:p>
    <w:p w14:paraId="289C2249" w14:textId="5D2E3082" w:rsidR="00B27805" w:rsidRPr="00123694" w:rsidRDefault="00B27805"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 xml:space="preserve">Cống có đường kính nhỏ hơn </w:t>
      </w:r>
      <w:r w:rsidR="002C2A9F" w:rsidRPr="00AF2387">
        <w:rPr>
          <w:rFonts w:cs="Arial"/>
          <w:szCs w:val="22"/>
          <w:lang w:val="vi-VN"/>
        </w:rPr>
        <w:t>hoặc</w:t>
      </w:r>
      <w:r w:rsidRPr="00123694">
        <w:rPr>
          <w:rFonts w:cs="Arial"/>
          <w:szCs w:val="22"/>
          <w:lang w:val="vi-VN"/>
        </w:rPr>
        <w:t xml:space="preserve"> bằng 800 mm, kích thước bên trong giếng thăm</w:t>
      </w:r>
      <w:r w:rsidR="002C2A9F" w:rsidRPr="00AF2387">
        <w:rPr>
          <w:rFonts w:cs="Arial"/>
          <w:szCs w:val="22"/>
          <w:lang w:val="vi-VN"/>
        </w:rPr>
        <w:t xml:space="preserve"> là</w:t>
      </w:r>
      <w:r w:rsidRPr="00123694">
        <w:rPr>
          <w:rFonts w:cs="Arial"/>
          <w:szCs w:val="22"/>
          <w:lang w:val="vi-VN"/>
        </w:rPr>
        <w:t xml:space="preserve"> hình tròn </w:t>
      </w:r>
      <w:r w:rsidR="00997959" w:rsidRPr="00123694">
        <w:rPr>
          <w:rFonts w:cs="Arial"/>
          <w:szCs w:val="22"/>
          <w:lang w:val="vi-VN"/>
        </w:rPr>
        <w:br/>
      </w:r>
      <w:r w:rsidR="002C2A9F" w:rsidRPr="00AF2387">
        <w:rPr>
          <w:rFonts w:cs="Arial"/>
          <w:szCs w:val="22"/>
          <w:lang w:val="vi-VN"/>
        </w:rPr>
        <w:t>đường kính</w:t>
      </w:r>
      <w:r w:rsidRPr="00123694">
        <w:rPr>
          <w:rFonts w:cs="Arial"/>
          <w:szCs w:val="22"/>
          <w:lang w:val="vi-VN"/>
        </w:rPr>
        <w:t xml:space="preserve"> 1</w:t>
      </w:r>
      <w:r w:rsidR="00C828A6" w:rsidRPr="00123694">
        <w:rPr>
          <w:rFonts w:cs="Arial"/>
          <w:szCs w:val="22"/>
          <w:lang w:val="vi-VN"/>
        </w:rPr>
        <w:t xml:space="preserve"> 000</w:t>
      </w:r>
      <w:r w:rsidRPr="00123694">
        <w:rPr>
          <w:rFonts w:cs="Arial"/>
          <w:szCs w:val="22"/>
          <w:lang w:val="vi-VN"/>
        </w:rPr>
        <w:t xml:space="preserve"> mm hoặc </w:t>
      </w:r>
      <w:r w:rsidR="002C2A9F" w:rsidRPr="00AF2387">
        <w:rPr>
          <w:rFonts w:cs="Arial"/>
          <w:szCs w:val="22"/>
          <w:lang w:val="vi-VN"/>
        </w:rPr>
        <w:t xml:space="preserve">hình </w:t>
      </w:r>
      <w:r w:rsidRPr="00123694">
        <w:rPr>
          <w:rFonts w:cs="Arial"/>
          <w:szCs w:val="22"/>
          <w:lang w:val="vi-VN"/>
        </w:rPr>
        <w:t xml:space="preserve">vuông </w:t>
      </w:r>
      <w:r w:rsidR="002C2A9F" w:rsidRPr="00AF2387">
        <w:rPr>
          <w:rFonts w:cs="Arial"/>
          <w:szCs w:val="22"/>
          <w:lang w:val="vi-VN"/>
        </w:rPr>
        <w:t>kích thước (</w:t>
      </w:r>
      <w:r w:rsidRPr="00123694">
        <w:rPr>
          <w:rFonts w:cs="Arial"/>
          <w:szCs w:val="22"/>
          <w:lang w:val="vi-VN"/>
        </w:rPr>
        <w:t>1</w:t>
      </w:r>
      <w:r w:rsidR="00C828A6" w:rsidRPr="00123694">
        <w:rPr>
          <w:rFonts w:cs="Arial"/>
          <w:szCs w:val="22"/>
          <w:lang w:val="vi-VN"/>
        </w:rPr>
        <w:t xml:space="preserve"> 000</w:t>
      </w:r>
      <w:r w:rsidRPr="00123694">
        <w:rPr>
          <w:rFonts w:cs="Arial"/>
          <w:szCs w:val="22"/>
          <w:lang w:val="vi-VN"/>
        </w:rPr>
        <w:t xml:space="preserve"> </w:t>
      </w:r>
      <w:r w:rsidR="00123694" w:rsidRPr="00123694">
        <w:rPr>
          <w:rFonts w:cs="Arial"/>
          <w:szCs w:val="22"/>
          <w:lang w:val="vi-VN"/>
        </w:rPr>
        <w:t>×</w:t>
      </w:r>
      <w:r w:rsidRPr="00123694">
        <w:rPr>
          <w:rFonts w:cs="Arial"/>
          <w:szCs w:val="22"/>
          <w:lang w:val="vi-VN"/>
        </w:rPr>
        <w:t xml:space="preserve"> 1</w:t>
      </w:r>
      <w:r w:rsidR="00C828A6" w:rsidRPr="00123694">
        <w:rPr>
          <w:rFonts w:cs="Arial"/>
          <w:szCs w:val="22"/>
          <w:lang w:val="vi-VN"/>
        </w:rPr>
        <w:t xml:space="preserve"> 000</w:t>
      </w:r>
      <w:r w:rsidR="002C2A9F" w:rsidRPr="00AF2387">
        <w:rPr>
          <w:rFonts w:cs="Arial"/>
          <w:szCs w:val="22"/>
          <w:lang w:val="vi-VN"/>
        </w:rPr>
        <w:t>)</w:t>
      </w:r>
      <w:r w:rsidRPr="00123694">
        <w:rPr>
          <w:rFonts w:cs="Arial"/>
          <w:szCs w:val="22"/>
          <w:lang w:val="vi-VN"/>
        </w:rPr>
        <w:t xml:space="preserve"> mm;</w:t>
      </w:r>
    </w:p>
    <w:p w14:paraId="08DC003F" w14:textId="5007C810" w:rsidR="00B27805" w:rsidRPr="00AF2387" w:rsidRDefault="00B27805" w:rsidP="00DB4129">
      <w:pPr>
        <w:pStyle w:val="Gachdong"/>
        <w:tabs>
          <w:tab w:val="left" w:pos="284"/>
        </w:tabs>
        <w:spacing w:before="240" w:after="240" w:line="288" w:lineRule="auto"/>
        <w:ind w:left="284" w:right="-1" w:hanging="284"/>
        <w:rPr>
          <w:rFonts w:cs="Arial"/>
          <w:spacing w:val="-4"/>
          <w:szCs w:val="22"/>
          <w:lang w:val="vi-VN"/>
        </w:rPr>
      </w:pPr>
      <w:r w:rsidRPr="00AF2387">
        <w:rPr>
          <w:rFonts w:cs="Arial"/>
          <w:spacing w:val="-4"/>
          <w:szCs w:val="22"/>
          <w:lang w:val="vi-VN"/>
        </w:rPr>
        <w:t>Cống có đường kính lớn hơn 800 mm, kích thước</w:t>
      </w:r>
      <w:r w:rsidR="002C2A9F" w:rsidRPr="00AF2387">
        <w:rPr>
          <w:rFonts w:cs="Arial"/>
          <w:spacing w:val="-4"/>
          <w:szCs w:val="22"/>
          <w:lang w:val="vi-VN"/>
        </w:rPr>
        <w:t xml:space="preserve"> bên trong</w:t>
      </w:r>
      <w:r w:rsidRPr="00AF2387">
        <w:rPr>
          <w:rFonts w:cs="Arial"/>
          <w:spacing w:val="-4"/>
          <w:szCs w:val="22"/>
          <w:lang w:val="vi-VN"/>
        </w:rPr>
        <w:t xml:space="preserve"> giếng thăm có chiều dài bằng 1</w:t>
      </w:r>
      <w:r w:rsidR="002C2A9F" w:rsidRPr="00AF2387">
        <w:rPr>
          <w:rFonts w:cs="Arial"/>
          <w:spacing w:val="-4"/>
          <w:szCs w:val="22"/>
          <w:lang w:val="vi-VN"/>
        </w:rPr>
        <w:t xml:space="preserve"> </w:t>
      </w:r>
      <w:r w:rsidRPr="00AF2387">
        <w:rPr>
          <w:rFonts w:cs="Arial"/>
          <w:spacing w:val="-4"/>
          <w:szCs w:val="22"/>
          <w:lang w:val="vi-VN"/>
        </w:rPr>
        <w:t xml:space="preserve">200 mm và chiều rộng </w:t>
      </w:r>
      <w:r w:rsidR="002C2A9F" w:rsidRPr="00AF2387">
        <w:rPr>
          <w:rFonts w:cs="Arial"/>
          <w:spacing w:val="-4"/>
          <w:szCs w:val="22"/>
          <w:lang w:val="vi-VN"/>
        </w:rPr>
        <w:t>lớn hơn đường kính cống là</w:t>
      </w:r>
      <w:r w:rsidR="00965091" w:rsidRPr="00AF2387">
        <w:rPr>
          <w:rFonts w:cs="Arial"/>
          <w:spacing w:val="-4"/>
          <w:szCs w:val="22"/>
          <w:lang w:val="vi-VN"/>
        </w:rPr>
        <w:t xml:space="preserve"> </w:t>
      </w:r>
      <w:r w:rsidRPr="00AF2387">
        <w:rPr>
          <w:rFonts w:cs="Arial"/>
          <w:spacing w:val="-4"/>
          <w:szCs w:val="22"/>
          <w:lang w:val="vi-VN"/>
        </w:rPr>
        <w:t xml:space="preserve">500 mm; </w:t>
      </w:r>
    </w:p>
    <w:p w14:paraId="7B022D6D" w14:textId="30E7930C" w:rsidR="00B27805" w:rsidRPr="00123694" w:rsidRDefault="00B27805"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 xml:space="preserve">Miệng giếng hình tròn, đường kính trong nhỏ nhất là 600 mm, kích thước hình vuông hay chữ nhật chỉ dùng trong trường hợp đặc biệt; </w:t>
      </w:r>
    </w:p>
    <w:p w14:paraId="1D95A5D0" w14:textId="0379725F" w:rsidR="00B27805" w:rsidRPr="00123694" w:rsidRDefault="00B27805"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Đối với giếng có sàn công tác, chiều cao phần công tác của giếng (tính từ sàn công tác tới dàn đỡ cổ giếng) không nhỏ hơn 1</w:t>
      </w:r>
      <w:r w:rsidR="00647C20" w:rsidRPr="00AF2387">
        <w:rPr>
          <w:rFonts w:cs="Arial"/>
          <w:szCs w:val="22"/>
          <w:lang w:val="vi-VN"/>
        </w:rPr>
        <w:t>,</w:t>
      </w:r>
      <w:r w:rsidRPr="00123694">
        <w:rPr>
          <w:rFonts w:cs="Arial"/>
          <w:szCs w:val="22"/>
          <w:lang w:val="vi-VN"/>
        </w:rPr>
        <w:t>8</w:t>
      </w:r>
      <w:r w:rsidR="00647C20" w:rsidRPr="00AF2387">
        <w:rPr>
          <w:rFonts w:cs="Arial"/>
          <w:szCs w:val="22"/>
          <w:lang w:val="vi-VN"/>
        </w:rPr>
        <w:t xml:space="preserve"> </w:t>
      </w:r>
      <w:r w:rsidRPr="00123694">
        <w:rPr>
          <w:rFonts w:cs="Arial"/>
          <w:szCs w:val="22"/>
          <w:lang w:val="vi-VN"/>
        </w:rPr>
        <w:t>m.</w:t>
      </w:r>
    </w:p>
    <w:p w14:paraId="45381400" w14:textId="1FD83FA6" w:rsidR="003B0A34" w:rsidRPr="00AF2387" w:rsidRDefault="003B0A34" w:rsidP="00DB4129">
      <w:pPr>
        <w:pStyle w:val="ListParagraph"/>
        <w:numPr>
          <w:ilvl w:val="3"/>
          <w:numId w:val="5"/>
        </w:numPr>
        <w:tabs>
          <w:tab w:val="left" w:pos="0"/>
          <w:tab w:val="left" w:pos="990"/>
          <w:tab w:val="left" w:pos="1170"/>
        </w:tabs>
        <w:autoSpaceDE w:val="0"/>
        <w:autoSpaceDN w:val="0"/>
        <w:adjustRightInd w:val="0"/>
        <w:spacing w:before="240" w:after="240" w:line="288" w:lineRule="auto"/>
        <w:ind w:left="0" w:right="-1" w:firstLine="0"/>
        <w:rPr>
          <w:szCs w:val="22"/>
          <w:lang w:val="vi-VN"/>
        </w:rPr>
      </w:pPr>
      <w:r w:rsidRPr="00AF2387">
        <w:rPr>
          <w:szCs w:val="22"/>
          <w:lang w:val="vi-VN"/>
        </w:rPr>
        <w:t>Phải có thang lên xuống giếng thăm để bảo trì</w:t>
      </w:r>
      <w:r w:rsidR="00FA6F88" w:rsidRPr="00123694">
        <w:rPr>
          <w:szCs w:val="22"/>
          <w:lang w:val="vi-VN"/>
        </w:rPr>
        <w:t xml:space="preserve"> khi độ sâu giếng thăm lớn hơn 1,2</w:t>
      </w:r>
      <w:r w:rsidR="00965091" w:rsidRPr="00AF2387">
        <w:rPr>
          <w:szCs w:val="22"/>
          <w:lang w:val="vi-VN"/>
        </w:rPr>
        <w:t xml:space="preserve"> </w:t>
      </w:r>
      <w:r w:rsidR="00FA6F88" w:rsidRPr="00123694">
        <w:rPr>
          <w:szCs w:val="22"/>
          <w:lang w:val="vi-VN"/>
        </w:rPr>
        <w:t>m tính đến sàn công tác.</w:t>
      </w:r>
    </w:p>
    <w:p w14:paraId="136421BD" w14:textId="62B7AF56" w:rsidR="003B0A34" w:rsidRPr="00AF2387" w:rsidRDefault="003B0A34" w:rsidP="00DB4129">
      <w:pPr>
        <w:widowControl w:val="0"/>
        <w:numPr>
          <w:ilvl w:val="3"/>
          <w:numId w:val="5"/>
        </w:numPr>
        <w:tabs>
          <w:tab w:val="left" w:pos="0"/>
          <w:tab w:val="left" w:pos="1080"/>
        </w:tabs>
        <w:autoSpaceDE w:val="0"/>
        <w:autoSpaceDN w:val="0"/>
        <w:adjustRightInd w:val="0"/>
        <w:spacing w:before="240" w:after="240"/>
        <w:ind w:left="0" w:right="-1" w:firstLine="0"/>
        <w:rPr>
          <w:szCs w:val="22"/>
          <w:lang w:val="vi-VN"/>
        </w:rPr>
      </w:pPr>
      <w:r w:rsidRPr="00AF2387">
        <w:rPr>
          <w:szCs w:val="22"/>
          <w:lang w:val="vi-VN"/>
        </w:rPr>
        <w:t>Trong những khu vực xây dựng đã hoàn thiện, nắp giếng đặt bằng cao độ mặt đường. Trong khu vực trồng cây, nắp giếng cao hơn mặt đất tối thiểu 100 mm, còn trong khu vực không xây dựng là 200 mm. Giếng thăm trong hệ thống thoát nước mưa có cấu tạo tương tự như đối với nước thải nhưng riêng phần đáy giếng phải có hố thu cặn. Chiều sâu hố thu cặn lấy từ 0,3</w:t>
      </w:r>
      <w:r w:rsidR="00C81E3C" w:rsidRPr="00AF2387">
        <w:rPr>
          <w:szCs w:val="22"/>
          <w:lang w:val="vi-VN"/>
        </w:rPr>
        <w:t xml:space="preserve"> m</w:t>
      </w:r>
      <w:r w:rsidRPr="00AF2387">
        <w:rPr>
          <w:szCs w:val="22"/>
          <w:lang w:val="vi-VN"/>
        </w:rPr>
        <w:t xml:space="preserve"> </w:t>
      </w:r>
      <w:r w:rsidR="0039480D" w:rsidRPr="00AF2387">
        <w:rPr>
          <w:szCs w:val="22"/>
          <w:lang w:val="vi-VN"/>
        </w:rPr>
        <w:t xml:space="preserve">đến </w:t>
      </w:r>
      <w:r w:rsidRPr="00AF2387">
        <w:rPr>
          <w:szCs w:val="22"/>
          <w:lang w:val="vi-VN"/>
        </w:rPr>
        <w:t xml:space="preserve">0,5 m. </w:t>
      </w:r>
    </w:p>
    <w:p w14:paraId="036F0C0E" w14:textId="77777777" w:rsidR="003B0A34" w:rsidRPr="00123694" w:rsidRDefault="003B0A34" w:rsidP="00DB4129">
      <w:pPr>
        <w:widowControl w:val="0"/>
        <w:numPr>
          <w:ilvl w:val="3"/>
          <w:numId w:val="5"/>
        </w:numPr>
        <w:tabs>
          <w:tab w:val="left" w:pos="0"/>
          <w:tab w:val="left" w:pos="1080"/>
        </w:tabs>
        <w:autoSpaceDE w:val="0"/>
        <w:autoSpaceDN w:val="0"/>
        <w:adjustRightInd w:val="0"/>
        <w:spacing w:before="240" w:after="240"/>
        <w:ind w:left="0" w:right="-1" w:firstLine="0"/>
        <w:rPr>
          <w:szCs w:val="22"/>
        </w:rPr>
      </w:pPr>
      <w:r w:rsidRPr="00123694">
        <w:rPr>
          <w:szCs w:val="22"/>
        </w:rPr>
        <w:t>Phải có biện pháp chống thấm cho thành và đáy giếng phù hợp. Nếu giếng xây gạch thì lớp chống thấm phải cao hơn mực nước ngầm 0,5 m.</w:t>
      </w:r>
    </w:p>
    <w:p w14:paraId="562E37FF" w14:textId="77777777" w:rsidR="003B0A34" w:rsidRPr="00123694" w:rsidRDefault="003B0A34" w:rsidP="00DB4129">
      <w:pPr>
        <w:widowControl w:val="0"/>
        <w:numPr>
          <w:ilvl w:val="3"/>
          <w:numId w:val="5"/>
        </w:numPr>
        <w:tabs>
          <w:tab w:val="left" w:pos="0"/>
          <w:tab w:val="left" w:pos="1080"/>
        </w:tabs>
        <w:autoSpaceDE w:val="0"/>
        <w:autoSpaceDN w:val="0"/>
        <w:adjustRightInd w:val="0"/>
        <w:spacing w:before="240" w:after="240"/>
        <w:ind w:left="0" w:right="-1" w:firstLine="0"/>
        <w:rPr>
          <w:szCs w:val="22"/>
        </w:rPr>
      </w:pPr>
      <w:r w:rsidRPr="00123694">
        <w:rPr>
          <w:szCs w:val="22"/>
        </w:rPr>
        <w:t>Nắp giếng thăm và giếng chuyển bậc phải bằng vật liệu và kết cấu đảm bảo khả năng chịu tải trọng tiêu chuẩn tương ứng với đường hoặc vỉa hè.</w:t>
      </w:r>
    </w:p>
    <w:p w14:paraId="46271358" w14:textId="35DE0701" w:rsidR="003B0A34" w:rsidRPr="00123694" w:rsidRDefault="003B0A34" w:rsidP="00DB4129">
      <w:pPr>
        <w:tabs>
          <w:tab w:val="left" w:pos="0"/>
        </w:tabs>
        <w:autoSpaceDE w:val="0"/>
        <w:autoSpaceDN w:val="0"/>
        <w:adjustRightInd w:val="0"/>
        <w:spacing w:before="240" w:after="240"/>
        <w:ind w:right="-1"/>
        <w:rPr>
          <w:b/>
          <w:bCs/>
          <w:iCs/>
          <w:szCs w:val="22"/>
        </w:rPr>
      </w:pPr>
      <w:r w:rsidRPr="00123694">
        <w:rPr>
          <w:b/>
          <w:bCs/>
          <w:iCs/>
          <w:szCs w:val="22"/>
        </w:rPr>
        <w:t xml:space="preserve">2.2.11 </w:t>
      </w:r>
      <w:r w:rsidR="00621C1E" w:rsidRPr="00123694">
        <w:rPr>
          <w:b/>
          <w:bCs/>
          <w:iCs/>
          <w:szCs w:val="22"/>
        </w:rPr>
        <w:t xml:space="preserve"> </w:t>
      </w:r>
      <w:r w:rsidRPr="00123694">
        <w:rPr>
          <w:b/>
          <w:bCs/>
          <w:iCs/>
          <w:szCs w:val="22"/>
        </w:rPr>
        <w:t>Giếng chuyển bậc và các giếng khác</w:t>
      </w:r>
    </w:p>
    <w:p w14:paraId="641DEB69" w14:textId="77777777" w:rsidR="003B0A34" w:rsidRPr="00123694" w:rsidRDefault="003B0A34" w:rsidP="00DB4129">
      <w:pPr>
        <w:tabs>
          <w:tab w:val="left" w:pos="0"/>
        </w:tabs>
        <w:autoSpaceDE w:val="0"/>
        <w:autoSpaceDN w:val="0"/>
        <w:adjustRightInd w:val="0"/>
        <w:spacing w:before="240" w:after="240"/>
        <w:ind w:right="-1"/>
        <w:rPr>
          <w:szCs w:val="22"/>
        </w:rPr>
      </w:pPr>
      <w:r w:rsidRPr="00123694">
        <w:rPr>
          <w:szCs w:val="22"/>
        </w:rPr>
        <w:t xml:space="preserve">Giếng chuyển bậc, giếng thu nước mưa, giếng tẩy rửa, giếng kiểm tra, </w:t>
      </w:r>
      <w:r w:rsidRPr="00123694">
        <w:rPr>
          <w:bCs/>
          <w:iCs/>
          <w:szCs w:val="22"/>
        </w:rPr>
        <w:t>cửa xả nước thải, cửa xả nước mưa và giếng tràn tách nước phải phù hợp với yêu cầu kỹ thuật của</w:t>
      </w:r>
      <w:r w:rsidRPr="00123694">
        <w:rPr>
          <w:szCs w:val="22"/>
        </w:rPr>
        <w:t xml:space="preserve"> tiêu chuẩn kỹ thuật được lựa chọn áp dụng. </w:t>
      </w:r>
    </w:p>
    <w:p w14:paraId="6ADD102E" w14:textId="493E7675" w:rsidR="003B0A34" w:rsidRPr="00123694" w:rsidRDefault="00B27805" w:rsidP="00DB4129">
      <w:pPr>
        <w:tabs>
          <w:tab w:val="left" w:pos="0"/>
        </w:tabs>
        <w:autoSpaceDE w:val="0"/>
        <w:autoSpaceDN w:val="0"/>
        <w:adjustRightInd w:val="0"/>
        <w:spacing w:before="240" w:after="240"/>
        <w:ind w:right="-1"/>
        <w:contextualSpacing/>
        <w:rPr>
          <w:b/>
          <w:bCs/>
          <w:iCs/>
          <w:szCs w:val="22"/>
        </w:rPr>
      </w:pPr>
      <w:r w:rsidRPr="00123694">
        <w:rPr>
          <w:b/>
          <w:bCs/>
          <w:iCs/>
          <w:szCs w:val="22"/>
        </w:rPr>
        <w:lastRenderedPageBreak/>
        <w:t xml:space="preserve">2.2.12  </w:t>
      </w:r>
      <w:r w:rsidR="00C357A0" w:rsidRPr="00123694">
        <w:rPr>
          <w:b/>
          <w:bCs/>
          <w:iCs/>
          <w:szCs w:val="22"/>
        </w:rPr>
        <w:t xml:space="preserve"> </w:t>
      </w:r>
      <w:r w:rsidR="003B0A34" w:rsidRPr="00123694">
        <w:rPr>
          <w:b/>
          <w:bCs/>
          <w:iCs/>
          <w:szCs w:val="22"/>
        </w:rPr>
        <w:t xml:space="preserve">Ống luồn qua sông </w:t>
      </w:r>
      <w:r w:rsidR="003B0A34" w:rsidRPr="00F324AF">
        <w:rPr>
          <w:bCs/>
          <w:iCs/>
          <w:color w:val="FF0000"/>
          <w:szCs w:val="22"/>
        </w:rPr>
        <w:t>(Điu</w:t>
      </w:r>
      <w:r w:rsidR="00F324AF" w:rsidRPr="00F324AF">
        <w:rPr>
          <w:bCs/>
          <w:iCs/>
          <w:color w:val="FF0000"/>
          <w:szCs w:val="22"/>
        </w:rPr>
        <w:t>-</w:t>
      </w:r>
      <w:r w:rsidR="003B0A34" w:rsidRPr="00F324AF">
        <w:rPr>
          <w:bCs/>
          <w:iCs/>
          <w:color w:val="FF0000"/>
          <w:szCs w:val="22"/>
        </w:rPr>
        <w:t>ke)</w:t>
      </w:r>
    </w:p>
    <w:p w14:paraId="0A6A1E0E" w14:textId="456102DA" w:rsidR="00152D61" w:rsidRPr="00123694" w:rsidRDefault="00152D61" w:rsidP="00DB4129">
      <w:pPr>
        <w:tabs>
          <w:tab w:val="left" w:pos="0"/>
        </w:tabs>
        <w:autoSpaceDE w:val="0"/>
        <w:autoSpaceDN w:val="0"/>
        <w:adjustRightInd w:val="0"/>
        <w:spacing w:before="240" w:after="240"/>
        <w:ind w:right="-1"/>
        <w:rPr>
          <w:szCs w:val="22"/>
        </w:rPr>
      </w:pPr>
      <w:r w:rsidRPr="00123694">
        <w:rPr>
          <w:szCs w:val="22"/>
        </w:rPr>
        <w:t>Về nguyên tắc, không đặt ống l</w:t>
      </w:r>
      <w:r w:rsidR="003F36C5" w:rsidRPr="00123694">
        <w:rPr>
          <w:szCs w:val="22"/>
        </w:rPr>
        <w:t>uồn</w:t>
      </w:r>
      <w:r w:rsidRPr="00123694">
        <w:rPr>
          <w:bCs/>
          <w:iCs/>
          <w:szCs w:val="22"/>
        </w:rPr>
        <w:t xml:space="preserve"> qua sông</w:t>
      </w:r>
      <w:r w:rsidRPr="00123694">
        <w:rPr>
          <w:szCs w:val="22"/>
        </w:rPr>
        <w:t>. Trong trường hợp cần thiết, như khi ống thoát nước đi qua sông có chiều sâu lớn mới phải đặt ống l</w:t>
      </w:r>
      <w:r w:rsidR="003F36C5" w:rsidRPr="00123694">
        <w:rPr>
          <w:szCs w:val="22"/>
        </w:rPr>
        <w:t>uồn</w:t>
      </w:r>
      <w:r w:rsidRPr="00123694">
        <w:rPr>
          <w:szCs w:val="22"/>
        </w:rPr>
        <w:t xml:space="preserve"> kiểu xi phông: </w:t>
      </w:r>
    </w:p>
    <w:p w14:paraId="240FA899" w14:textId="0960EF33" w:rsidR="00152D61" w:rsidRPr="00123694" w:rsidRDefault="00152D61"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Ít nhất phải lắp đặt hai ống luồn để bảo trì khi một đường ống bị tắc;</w:t>
      </w:r>
    </w:p>
    <w:p w14:paraId="07C3C130" w14:textId="57103DFC" w:rsidR="00152D61" w:rsidRPr="00123694" w:rsidRDefault="00152D61"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 xml:space="preserve">Ống nằm ngang phải có độ dốc theo hướng dòng chảy phía dưới; </w:t>
      </w:r>
    </w:p>
    <w:p w14:paraId="7BD70C7A" w14:textId="77EE0440" w:rsidR="00152D61" w:rsidRPr="00123694" w:rsidRDefault="00152D61"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Vận tốc dòng chảy của đoạn ống nằm ngang phải lớn hơn 20</w:t>
      </w:r>
      <w:r w:rsidR="00647C20" w:rsidRPr="00AF2387">
        <w:rPr>
          <w:rFonts w:cs="Arial"/>
          <w:szCs w:val="22"/>
          <w:lang w:val="vi-VN"/>
        </w:rPr>
        <w:t xml:space="preserve"> </w:t>
      </w:r>
      <w:r w:rsidR="00E75DA9" w:rsidRPr="00AF2387">
        <w:rPr>
          <w:rFonts w:cs="Arial"/>
          <w:szCs w:val="22"/>
          <w:lang w:val="vi-VN"/>
        </w:rPr>
        <w:t xml:space="preserve">% </w:t>
      </w:r>
      <w:r w:rsidR="00647C20" w:rsidRPr="00AF2387">
        <w:rPr>
          <w:szCs w:val="22"/>
          <w:lang w:val="vi-VN"/>
        </w:rPr>
        <w:t xml:space="preserve">÷ </w:t>
      </w:r>
      <w:r w:rsidRPr="00123694">
        <w:rPr>
          <w:rFonts w:cs="Arial"/>
          <w:szCs w:val="22"/>
          <w:lang w:val="vi-VN"/>
        </w:rPr>
        <w:t>30 % so với ống thượng nguồn để ngăn chặn sự lắng đọng cặn;</w:t>
      </w:r>
    </w:p>
    <w:p w14:paraId="04068D73" w14:textId="77777777" w:rsidR="00152D61" w:rsidRPr="00123694" w:rsidRDefault="00152D61"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Phía trước và phía sau các đường ống này phải đặt giếng thăm. Giếng trước ống lồng phải có hố lắng cát.</w:t>
      </w:r>
    </w:p>
    <w:p w14:paraId="0A6D2243" w14:textId="6BE82A01" w:rsidR="00152D61" w:rsidRPr="009A0847" w:rsidRDefault="00152D61" w:rsidP="009A0847">
      <w:pPr>
        <w:pStyle w:val="ListParagraph"/>
        <w:numPr>
          <w:ilvl w:val="2"/>
          <w:numId w:val="50"/>
        </w:numPr>
        <w:tabs>
          <w:tab w:val="left" w:pos="0"/>
        </w:tabs>
        <w:autoSpaceDE w:val="0"/>
        <w:autoSpaceDN w:val="0"/>
        <w:adjustRightInd w:val="0"/>
        <w:spacing w:before="240" w:after="240"/>
        <w:ind w:right="-1"/>
        <w:rPr>
          <w:b/>
          <w:bCs/>
          <w:iCs/>
          <w:szCs w:val="22"/>
          <w:lang w:val="vi-VN"/>
        </w:rPr>
      </w:pPr>
      <w:r w:rsidRPr="009A0847">
        <w:rPr>
          <w:b/>
          <w:bCs/>
          <w:iCs/>
          <w:szCs w:val="22"/>
          <w:lang w:val="vi-VN"/>
        </w:rPr>
        <w:t>Cửa xả nước thải, nước mưa và giếng tràn nước mưa</w:t>
      </w:r>
    </w:p>
    <w:p w14:paraId="17C821A2" w14:textId="7F10E20E" w:rsidR="00152D61" w:rsidRPr="00123694" w:rsidRDefault="009A0847" w:rsidP="009A0847">
      <w:pPr>
        <w:widowControl w:val="0"/>
        <w:tabs>
          <w:tab w:val="left" w:pos="0"/>
          <w:tab w:val="left" w:pos="990"/>
        </w:tabs>
        <w:autoSpaceDE w:val="0"/>
        <w:autoSpaceDN w:val="0"/>
        <w:adjustRightInd w:val="0"/>
        <w:spacing w:before="240" w:after="240"/>
        <w:ind w:right="-1"/>
        <w:rPr>
          <w:szCs w:val="22"/>
          <w:lang w:val="vi-VN"/>
        </w:rPr>
      </w:pPr>
      <w:r w:rsidRPr="009A0847">
        <w:rPr>
          <w:b/>
          <w:bCs/>
          <w:iCs/>
          <w:color w:val="FF0000"/>
          <w:szCs w:val="22"/>
        </w:rPr>
        <w:t xml:space="preserve">2.2.13.1 </w:t>
      </w:r>
      <w:r w:rsidR="00152D61" w:rsidRPr="00123694">
        <w:rPr>
          <w:bCs/>
          <w:iCs/>
          <w:szCs w:val="22"/>
          <w:lang w:val="vi-VN"/>
        </w:rPr>
        <w:t>Cửa xả nước thải sau xử lý vào nguồn tiếp nhận</w:t>
      </w:r>
      <w:r w:rsidR="00C828A6" w:rsidRPr="00AF2387">
        <w:rPr>
          <w:bCs/>
          <w:iCs/>
          <w:szCs w:val="22"/>
          <w:lang w:val="vi-VN"/>
        </w:rPr>
        <w:t>:</w:t>
      </w:r>
    </w:p>
    <w:p w14:paraId="5AB354E1" w14:textId="012606BC" w:rsidR="00371AA0" w:rsidRPr="00123694" w:rsidRDefault="00371AA0"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Vị trí cống</w:t>
      </w:r>
      <w:r w:rsidR="00E75DA9" w:rsidRPr="00AF2387">
        <w:rPr>
          <w:rFonts w:cs="Arial"/>
          <w:szCs w:val="22"/>
          <w:lang w:val="vi-VN"/>
        </w:rPr>
        <w:t>,</w:t>
      </w:r>
      <w:r w:rsidR="00831C23">
        <w:rPr>
          <w:rFonts w:cs="Arial"/>
          <w:szCs w:val="22"/>
        </w:rPr>
        <w:t xml:space="preserve"> </w:t>
      </w:r>
      <w:r w:rsidRPr="00123694">
        <w:rPr>
          <w:rFonts w:cs="Arial"/>
          <w:szCs w:val="22"/>
          <w:lang w:val="vi-VN"/>
        </w:rPr>
        <w:t>cửa xả nước thải phải được lựa chọn phù hợp để nước thải hòa trộn với nước nguồn tiếp nhận và không gây xói lở bờ, không ảnh hưởng đến môi trường cảnh quan, các công trình xung quanh và hoạ</w:t>
      </w:r>
      <w:r w:rsidR="00C828A6" w:rsidRPr="00123694">
        <w:rPr>
          <w:rFonts w:cs="Arial"/>
          <w:szCs w:val="22"/>
          <w:lang w:val="vi-VN"/>
        </w:rPr>
        <w:t>t động giao thông trên thủy vực;</w:t>
      </w:r>
    </w:p>
    <w:p w14:paraId="2CCC24B7" w14:textId="2ADD1AF6" w:rsidR="00371AA0" w:rsidRPr="00123694" w:rsidRDefault="00371AA0"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Kết cấu cống</w:t>
      </w:r>
      <w:r w:rsidR="00E75DA9" w:rsidRPr="00AF2387">
        <w:rPr>
          <w:rFonts w:cs="Arial"/>
          <w:szCs w:val="22"/>
          <w:lang w:val="vi-VN"/>
        </w:rPr>
        <w:t>,</w:t>
      </w:r>
      <w:r w:rsidR="00831C23">
        <w:rPr>
          <w:rFonts w:cs="Arial"/>
          <w:szCs w:val="22"/>
        </w:rPr>
        <w:t xml:space="preserve"> </w:t>
      </w:r>
      <w:r w:rsidRPr="00123694">
        <w:rPr>
          <w:rFonts w:cs="Arial"/>
          <w:szCs w:val="22"/>
          <w:lang w:val="vi-VN"/>
        </w:rPr>
        <w:t>cửa xả nước thải phải đảm bảo việc xáo trộn nước thải đã làm sạch với nước sông hồ có hiệu quả nhất. Miệng xả phải đảm bảo không ảnh hưởng đến tác động của tàu bè đi lại, điều kiện</w:t>
      </w:r>
      <w:r w:rsidR="00C828A6" w:rsidRPr="00123694">
        <w:rPr>
          <w:rFonts w:cs="Arial"/>
          <w:szCs w:val="22"/>
          <w:lang w:val="vi-VN"/>
        </w:rPr>
        <w:t xml:space="preserve"> địa chất, thủy văn của sông hồ;</w:t>
      </w:r>
    </w:p>
    <w:p w14:paraId="2EA94651" w14:textId="77777777" w:rsidR="00371AA0" w:rsidRPr="00123694" w:rsidRDefault="00371AA0"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Khi xả nước thải đã xử lý vào hồ chứa nước, miệng xả phải ngập sâu dưới mực nước thấp nhất của hồ không dưới 0,2 m.</w:t>
      </w:r>
    </w:p>
    <w:p w14:paraId="6B330CAA" w14:textId="55A60D2E" w:rsidR="00152D61" w:rsidRPr="00123694" w:rsidRDefault="009A0847" w:rsidP="009A0847">
      <w:pPr>
        <w:widowControl w:val="0"/>
        <w:tabs>
          <w:tab w:val="left" w:pos="0"/>
          <w:tab w:val="left" w:pos="993"/>
        </w:tabs>
        <w:autoSpaceDE w:val="0"/>
        <w:autoSpaceDN w:val="0"/>
        <w:adjustRightInd w:val="0"/>
        <w:spacing w:before="240" w:after="240"/>
        <w:ind w:right="-1"/>
        <w:rPr>
          <w:szCs w:val="22"/>
          <w:lang w:val="vi-VN"/>
        </w:rPr>
      </w:pPr>
      <w:r w:rsidRPr="009A0847">
        <w:rPr>
          <w:b/>
          <w:color w:val="FF0000"/>
          <w:szCs w:val="22"/>
        </w:rPr>
        <w:t>2.2.13.2</w:t>
      </w:r>
      <w:r w:rsidRPr="009A0847">
        <w:rPr>
          <w:color w:val="FF0000"/>
          <w:szCs w:val="22"/>
        </w:rPr>
        <w:t xml:space="preserve"> </w:t>
      </w:r>
      <w:r w:rsidR="00152D61" w:rsidRPr="00123694">
        <w:rPr>
          <w:szCs w:val="22"/>
          <w:lang w:val="vi-VN"/>
        </w:rPr>
        <w:t>Cố</w:t>
      </w:r>
      <w:r w:rsidR="00647C20" w:rsidRPr="00123694">
        <w:rPr>
          <w:szCs w:val="22"/>
          <w:lang w:val="vi-VN"/>
        </w:rPr>
        <w:t xml:space="preserve">ng, </w:t>
      </w:r>
      <w:r w:rsidR="00647C20" w:rsidRPr="00AF2387">
        <w:rPr>
          <w:szCs w:val="22"/>
          <w:lang w:val="vi-VN"/>
        </w:rPr>
        <w:t>c</w:t>
      </w:r>
      <w:r w:rsidR="00152D61" w:rsidRPr="00123694">
        <w:rPr>
          <w:szCs w:val="22"/>
          <w:lang w:val="vi-VN"/>
        </w:rPr>
        <w:t>ửa xả nước mưa áp dụng các kiểu:</w:t>
      </w:r>
    </w:p>
    <w:p w14:paraId="276759B5" w14:textId="68E8164F" w:rsidR="00371AA0" w:rsidRPr="00123694" w:rsidRDefault="00371AA0"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 xml:space="preserve">Khi </w:t>
      </w:r>
      <w:r w:rsidR="00C828A6" w:rsidRPr="00123694">
        <w:rPr>
          <w:rFonts w:cs="Arial"/>
          <w:szCs w:val="22"/>
          <w:lang w:val="vi-VN"/>
        </w:rPr>
        <w:t xml:space="preserve">không gia cố bờ </w:t>
      </w:r>
      <w:r w:rsidR="0090786C" w:rsidRPr="00AF2387">
        <w:rPr>
          <w:rFonts w:cs="Arial"/>
          <w:szCs w:val="22"/>
          <w:lang w:val="vi-VN"/>
        </w:rPr>
        <w:t>─</w:t>
      </w:r>
      <w:r w:rsidR="00C828A6" w:rsidRPr="00123694">
        <w:rPr>
          <w:rFonts w:cs="Arial"/>
          <w:szCs w:val="22"/>
          <w:lang w:val="vi-VN"/>
        </w:rPr>
        <w:t xml:space="preserve"> kiểu mương hở</w:t>
      </w:r>
      <w:r w:rsidR="00647C20" w:rsidRPr="00AF2387">
        <w:rPr>
          <w:rFonts w:cs="Arial"/>
          <w:szCs w:val="22"/>
          <w:lang w:val="vi-VN"/>
        </w:rPr>
        <w:t>;</w:t>
      </w:r>
    </w:p>
    <w:p w14:paraId="42E92F46" w14:textId="2AACD2CE" w:rsidR="00371AA0" w:rsidRPr="00123694" w:rsidRDefault="00371AA0"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Khi gi</w:t>
      </w:r>
      <w:r w:rsidR="00C828A6" w:rsidRPr="00123694">
        <w:rPr>
          <w:rFonts w:cs="Arial"/>
          <w:szCs w:val="22"/>
          <w:lang w:val="vi-VN"/>
        </w:rPr>
        <w:t xml:space="preserve">a cố bờ </w:t>
      </w:r>
      <w:r w:rsidR="0090786C" w:rsidRPr="00AF2387">
        <w:rPr>
          <w:rFonts w:cs="Arial"/>
          <w:szCs w:val="22"/>
          <w:lang w:val="vi-VN"/>
        </w:rPr>
        <w:t>─</w:t>
      </w:r>
      <w:r w:rsidR="00C828A6" w:rsidRPr="00123694">
        <w:rPr>
          <w:rFonts w:cs="Arial"/>
          <w:szCs w:val="22"/>
          <w:lang w:val="vi-VN"/>
        </w:rPr>
        <w:t xml:space="preserve"> kiểu miệng xả ống kín.</w:t>
      </w:r>
    </w:p>
    <w:p w14:paraId="573BFD59" w14:textId="4C203C80" w:rsidR="00152D61" w:rsidRPr="00123694" w:rsidRDefault="00152D61" w:rsidP="00DB4129">
      <w:pPr>
        <w:pStyle w:val="CHUTHICH"/>
        <w:spacing w:line="288" w:lineRule="auto"/>
        <w:rPr>
          <w:spacing w:val="0"/>
        </w:rPr>
      </w:pPr>
      <w:r w:rsidRPr="00123694">
        <w:rPr>
          <w:spacing w:val="0"/>
        </w:rPr>
        <w:t>CHÚ THÍCH: Khi mức nước trong nguồn tiếp nhận cao hơn mức nước trong cống, tại các  miệng xả phải lắp đặt van cửa chống chảy ngược.</w:t>
      </w:r>
    </w:p>
    <w:p w14:paraId="33731846" w14:textId="339A62B5" w:rsidR="00152D61" w:rsidRPr="00123694" w:rsidRDefault="00C357A0" w:rsidP="00DB4129">
      <w:pPr>
        <w:widowControl w:val="0"/>
        <w:tabs>
          <w:tab w:val="left" w:pos="0"/>
          <w:tab w:val="left" w:pos="1080"/>
        </w:tabs>
        <w:autoSpaceDE w:val="0"/>
        <w:autoSpaceDN w:val="0"/>
        <w:adjustRightInd w:val="0"/>
        <w:spacing w:before="240" w:after="240"/>
        <w:ind w:right="-1"/>
        <w:rPr>
          <w:szCs w:val="22"/>
          <w:lang w:val="vi-VN"/>
        </w:rPr>
      </w:pPr>
      <w:r w:rsidRPr="00123694">
        <w:rPr>
          <w:b/>
          <w:szCs w:val="22"/>
          <w:lang w:val="vi-VN"/>
        </w:rPr>
        <w:t>2</w:t>
      </w:r>
      <w:r w:rsidR="00E217F0" w:rsidRPr="00123694">
        <w:rPr>
          <w:b/>
          <w:szCs w:val="22"/>
          <w:lang w:val="vi-VN"/>
        </w:rPr>
        <w:t>.</w:t>
      </w:r>
      <w:r w:rsidRPr="00123694">
        <w:rPr>
          <w:b/>
          <w:szCs w:val="22"/>
          <w:lang w:val="vi-VN"/>
        </w:rPr>
        <w:t>2.13.3</w:t>
      </w:r>
      <w:r w:rsidRPr="00123694">
        <w:rPr>
          <w:szCs w:val="22"/>
          <w:lang w:val="vi-VN"/>
        </w:rPr>
        <w:t xml:space="preserve">   </w:t>
      </w:r>
      <w:r w:rsidR="00152D61" w:rsidRPr="00AF2387">
        <w:rPr>
          <w:szCs w:val="22"/>
          <w:lang w:val="vi-VN"/>
        </w:rPr>
        <w:t>Giếng tràn tách nước</w:t>
      </w:r>
      <w:r w:rsidR="00152D61" w:rsidRPr="00123694">
        <w:rPr>
          <w:szCs w:val="22"/>
          <w:lang w:val="vi-VN"/>
        </w:rPr>
        <w:t xml:space="preserve"> của hệ thống thoát nước chung phải có vách tràn để ngăn nước thải. Kích thước và cấu tạo vách tràn phụ thuộc vào lưu lượng nước xả vào nguồn, các mức nước trong cống và nguồn tiếp nhận. </w:t>
      </w:r>
    </w:p>
    <w:p w14:paraId="61770035" w14:textId="083A4EB0" w:rsidR="00152D61" w:rsidRPr="00123694" w:rsidRDefault="00371AA0" w:rsidP="00DB4129">
      <w:pPr>
        <w:pStyle w:val="Noidung"/>
        <w:tabs>
          <w:tab w:val="clear" w:pos="851"/>
          <w:tab w:val="clear" w:pos="907"/>
          <w:tab w:val="left" w:pos="0"/>
          <w:tab w:val="left" w:pos="900"/>
        </w:tabs>
        <w:spacing w:before="240" w:after="240" w:line="288" w:lineRule="auto"/>
        <w:ind w:right="-1"/>
        <w:rPr>
          <w:rFonts w:cs="Arial"/>
          <w:b/>
          <w:szCs w:val="22"/>
          <w:lang w:val="vi-VN"/>
        </w:rPr>
      </w:pPr>
      <w:r w:rsidRPr="00123694">
        <w:rPr>
          <w:rFonts w:cs="Arial"/>
          <w:b/>
          <w:szCs w:val="22"/>
          <w:lang w:val="vi-VN"/>
        </w:rPr>
        <w:t xml:space="preserve">2.2.13.4  </w:t>
      </w:r>
      <w:r w:rsidR="00C357A0" w:rsidRPr="00123694">
        <w:rPr>
          <w:rFonts w:cs="Arial"/>
          <w:b/>
          <w:szCs w:val="22"/>
          <w:lang w:val="vi-VN"/>
        </w:rPr>
        <w:t xml:space="preserve"> </w:t>
      </w:r>
      <w:r w:rsidR="00152D61" w:rsidRPr="00123694">
        <w:rPr>
          <w:rFonts w:cs="Arial"/>
          <w:b/>
          <w:szCs w:val="22"/>
          <w:lang w:val="vi-VN"/>
        </w:rPr>
        <w:t>Thoát khí cho mạng lưới thoát nước</w:t>
      </w:r>
    </w:p>
    <w:p w14:paraId="57D3CF4C" w14:textId="3C5BAC4F" w:rsidR="00A22581" w:rsidRPr="00B32305" w:rsidRDefault="00152D61" w:rsidP="00AF2387">
      <w:pPr>
        <w:pStyle w:val="Noidung"/>
        <w:tabs>
          <w:tab w:val="left" w:pos="0"/>
        </w:tabs>
        <w:spacing w:before="240" w:after="240" w:line="288" w:lineRule="auto"/>
        <w:ind w:right="-1"/>
        <w:rPr>
          <w:lang w:val="vi-VN"/>
        </w:rPr>
      </w:pPr>
      <w:r w:rsidRPr="00123694">
        <w:rPr>
          <w:szCs w:val="22"/>
          <w:lang w:val="vi-VN"/>
        </w:rPr>
        <w:t xml:space="preserve">Phải đảm bảo có giải pháp thoát khí cho mạng lưới thoát nước thải. </w:t>
      </w:r>
    </w:p>
    <w:p w14:paraId="236905C3" w14:textId="3C008A14" w:rsidR="00C81E3C" w:rsidRPr="00123694" w:rsidRDefault="000D6323" w:rsidP="00C81E3C">
      <w:pPr>
        <w:numPr>
          <w:ilvl w:val="2"/>
          <w:numId w:val="49"/>
        </w:numPr>
        <w:tabs>
          <w:tab w:val="left" w:pos="0"/>
        </w:tabs>
        <w:autoSpaceDE w:val="0"/>
        <w:autoSpaceDN w:val="0"/>
        <w:adjustRightInd w:val="0"/>
        <w:spacing w:before="240" w:after="240"/>
        <w:ind w:left="567" w:right="-1" w:hanging="567"/>
        <w:rPr>
          <w:b/>
          <w:bCs/>
          <w:iCs/>
          <w:szCs w:val="22"/>
          <w:lang w:val="vi-VN"/>
        </w:rPr>
      </w:pPr>
      <w:r w:rsidRPr="00123694">
        <w:rPr>
          <w:b/>
          <w:bCs/>
          <w:iCs/>
          <w:szCs w:val="22"/>
          <w:lang w:val="vi-VN"/>
        </w:rPr>
        <w:t xml:space="preserve">  </w:t>
      </w:r>
      <w:r w:rsidR="00152D61" w:rsidRPr="00123694">
        <w:rPr>
          <w:b/>
          <w:bCs/>
          <w:iCs/>
          <w:szCs w:val="22"/>
          <w:lang w:val="vi-VN"/>
        </w:rPr>
        <w:t>Trạm bơm, b</w:t>
      </w:r>
      <w:r w:rsidR="00647C20" w:rsidRPr="00AF2387">
        <w:rPr>
          <w:b/>
          <w:bCs/>
          <w:iCs/>
          <w:szCs w:val="22"/>
          <w:lang w:val="vi-VN"/>
        </w:rPr>
        <w:t>ể</w:t>
      </w:r>
      <w:r w:rsidR="00152D61" w:rsidRPr="00123694">
        <w:rPr>
          <w:b/>
          <w:bCs/>
          <w:iCs/>
          <w:szCs w:val="22"/>
          <w:lang w:val="vi-VN"/>
        </w:rPr>
        <w:t xml:space="preserve"> chứa nước thả</w:t>
      </w:r>
      <w:r w:rsidR="00F07B20" w:rsidRPr="00123694">
        <w:rPr>
          <w:b/>
          <w:bCs/>
          <w:iCs/>
          <w:szCs w:val="22"/>
          <w:lang w:val="vi-VN"/>
        </w:rPr>
        <w:t>i</w:t>
      </w:r>
    </w:p>
    <w:p w14:paraId="58F58245" w14:textId="49DE1DA3" w:rsidR="005E5D03" w:rsidRPr="00123694" w:rsidRDefault="00152D61" w:rsidP="00AF2387">
      <w:pPr>
        <w:pStyle w:val="Tenbang"/>
        <w:tabs>
          <w:tab w:val="left" w:pos="0"/>
        </w:tabs>
        <w:spacing w:before="120" w:after="120" w:line="240" w:lineRule="auto"/>
        <w:ind w:right="-1"/>
        <w:rPr>
          <w:rFonts w:ascii="Arial" w:hAnsi="Arial" w:cs="Arial"/>
          <w:szCs w:val="22"/>
        </w:rPr>
      </w:pPr>
      <w:r w:rsidRPr="00123694">
        <w:rPr>
          <w:rFonts w:ascii="Arial" w:hAnsi="Arial" w:cs="Arial"/>
          <w:szCs w:val="22"/>
        </w:rPr>
        <w:t>Bảng 1</w:t>
      </w:r>
      <w:r w:rsidR="00647C20" w:rsidRPr="00123694">
        <w:rPr>
          <w:rFonts w:ascii="Arial" w:hAnsi="Arial" w:cs="Arial"/>
          <w:szCs w:val="22"/>
        </w:rPr>
        <w:t xml:space="preserve"> ─</w:t>
      </w:r>
      <w:r w:rsidRPr="00123694">
        <w:rPr>
          <w:rFonts w:ascii="Arial" w:hAnsi="Arial" w:cs="Arial"/>
          <w:szCs w:val="22"/>
        </w:rPr>
        <w:t xml:space="preserve"> Độ tin cậy của trạm bơm</w:t>
      </w:r>
    </w:p>
    <w:tbl>
      <w:tblPr>
        <w:tblOverlap w:val="never"/>
        <w:tblW w:w="9770" w:type="dxa"/>
        <w:jc w:val="center"/>
        <w:tblLayout w:type="fixed"/>
        <w:tblCellMar>
          <w:left w:w="10" w:type="dxa"/>
          <w:right w:w="10" w:type="dxa"/>
        </w:tblCellMar>
        <w:tblLook w:val="04A0" w:firstRow="1" w:lastRow="0" w:firstColumn="1" w:lastColumn="0" w:noHBand="0" w:noVBand="1"/>
      </w:tblPr>
      <w:tblGrid>
        <w:gridCol w:w="3501"/>
        <w:gridCol w:w="6269"/>
      </w:tblGrid>
      <w:tr w:rsidR="00123694" w:rsidRPr="00123694" w14:paraId="482EAD9E" w14:textId="77777777" w:rsidTr="00E75DA9">
        <w:trPr>
          <w:trHeight w:hRule="exact" w:val="584"/>
          <w:jc w:val="center"/>
        </w:trPr>
        <w:tc>
          <w:tcPr>
            <w:tcW w:w="3501" w:type="dxa"/>
            <w:tcBorders>
              <w:top w:val="single" w:sz="4" w:space="0" w:color="auto"/>
              <w:left w:val="single" w:sz="4" w:space="0" w:color="auto"/>
            </w:tcBorders>
            <w:shd w:val="clear" w:color="auto" w:fill="FFFFFF"/>
            <w:vAlign w:val="bottom"/>
          </w:tcPr>
          <w:p w14:paraId="156A1BA3" w14:textId="77777777" w:rsidR="00152D61" w:rsidRPr="00123694" w:rsidRDefault="00152D61" w:rsidP="00AF2387">
            <w:pPr>
              <w:widowControl w:val="0"/>
              <w:tabs>
                <w:tab w:val="left" w:pos="0"/>
              </w:tabs>
              <w:spacing w:before="120" w:after="120" w:line="240" w:lineRule="auto"/>
              <w:jc w:val="left"/>
              <w:rPr>
                <w:rFonts w:eastAsia="Times New Roman"/>
                <w:szCs w:val="22"/>
                <w:lang w:eastAsia="en-US"/>
              </w:rPr>
            </w:pPr>
            <w:r w:rsidRPr="00123694">
              <w:rPr>
                <w:rFonts w:eastAsia="Times New Roman"/>
                <w:b/>
                <w:bCs/>
                <w:szCs w:val="22"/>
                <w:lang w:eastAsia="en-US"/>
              </w:rPr>
              <w:lastRenderedPageBreak/>
              <w:t>Phân loại theo độ tin cậy</w:t>
            </w:r>
          </w:p>
        </w:tc>
        <w:tc>
          <w:tcPr>
            <w:tcW w:w="6269" w:type="dxa"/>
            <w:tcBorders>
              <w:top w:val="single" w:sz="4" w:space="0" w:color="auto"/>
              <w:left w:val="single" w:sz="4" w:space="0" w:color="auto"/>
              <w:right w:val="single" w:sz="4" w:space="0" w:color="auto"/>
            </w:tcBorders>
            <w:shd w:val="clear" w:color="auto" w:fill="FFFFFF"/>
            <w:vAlign w:val="bottom"/>
          </w:tcPr>
          <w:p w14:paraId="22B300B4" w14:textId="77777777" w:rsidR="00152D61" w:rsidRPr="00123694" w:rsidRDefault="00152D61" w:rsidP="00AF2387">
            <w:pPr>
              <w:widowControl w:val="0"/>
              <w:tabs>
                <w:tab w:val="left" w:pos="0"/>
              </w:tabs>
              <w:spacing w:before="120" w:after="120" w:line="240" w:lineRule="auto"/>
              <w:jc w:val="center"/>
              <w:rPr>
                <w:rFonts w:eastAsia="Times New Roman"/>
                <w:szCs w:val="22"/>
                <w:lang w:eastAsia="en-US"/>
              </w:rPr>
            </w:pPr>
            <w:r w:rsidRPr="00123694">
              <w:rPr>
                <w:rFonts w:eastAsia="Times New Roman"/>
                <w:b/>
                <w:bCs/>
                <w:szCs w:val="22"/>
                <w:lang w:eastAsia="en-US"/>
              </w:rPr>
              <w:t>Đặc tính làm việc của trạm bơm</w:t>
            </w:r>
          </w:p>
        </w:tc>
      </w:tr>
      <w:tr w:rsidR="00123694" w:rsidRPr="00123694" w14:paraId="3A192DF7" w14:textId="77777777" w:rsidTr="0090786C">
        <w:trPr>
          <w:trHeight w:hRule="exact" w:val="475"/>
          <w:jc w:val="center"/>
        </w:trPr>
        <w:tc>
          <w:tcPr>
            <w:tcW w:w="3501" w:type="dxa"/>
            <w:tcBorders>
              <w:top w:val="single" w:sz="4" w:space="0" w:color="auto"/>
              <w:left w:val="single" w:sz="4" w:space="0" w:color="auto"/>
            </w:tcBorders>
            <w:shd w:val="clear" w:color="auto" w:fill="FFFFFF"/>
            <w:vAlign w:val="center"/>
          </w:tcPr>
          <w:p w14:paraId="41C75107" w14:textId="77777777" w:rsidR="00152D61" w:rsidRPr="00123694" w:rsidRDefault="00152D61" w:rsidP="00AF2387">
            <w:pPr>
              <w:widowControl w:val="0"/>
              <w:tabs>
                <w:tab w:val="left" w:pos="0"/>
              </w:tabs>
              <w:spacing w:before="120" w:after="120" w:line="240" w:lineRule="auto"/>
              <w:jc w:val="left"/>
              <w:rPr>
                <w:rFonts w:eastAsia="Times New Roman"/>
                <w:szCs w:val="22"/>
                <w:lang w:eastAsia="en-US"/>
              </w:rPr>
            </w:pPr>
            <w:r w:rsidRPr="00123694">
              <w:rPr>
                <w:rFonts w:eastAsia="Times New Roman"/>
                <w:szCs w:val="22"/>
                <w:lang w:eastAsia="en-US"/>
              </w:rPr>
              <w:t>Loại I</w:t>
            </w:r>
          </w:p>
        </w:tc>
        <w:tc>
          <w:tcPr>
            <w:tcW w:w="6269" w:type="dxa"/>
            <w:tcBorders>
              <w:top w:val="single" w:sz="4" w:space="0" w:color="auto"/>
              <w:left w:val="single" w:sz="4" w:space="0" w:color="auto"/>
              <w:right w:val="single" w:sz="4" w:space="0" w:color="auto"/>
            </w:tcBorders>
            <w:shd w:val="clear" w:color="auto" w:fill="FFFFFF"/>
            <w:vAlign w:val="center"/>
          </w:tcPr>
          <w:p w14:paraId="167C5017" w14:textId="77777777" w:rsidR="00152D61" w:rsidRPr="00123694" w:rsidRDefault="00152D61" w:rsidP="00AF2387">
            <w:pPr>
              <w:widowControl w:val="0"/>
              <w:tabs>
                <w:tab w:val="left" w:pos="0"/>
              </w:tabs>
              <w:spacing w:before="120" w:after="120" w:line="240" w:lineRule="auto"/>
              <w:rPr>
                <w:rFonts w:eastAsia="Times New Roman"/>
                <w:szCs w:val="22"/>
                <w:lang w:eastAsia="en-US"/>
              </w:rPr>
            </w:pPr>
            <w:r w:rsidRPr="00123694">
              <w:rPr>
                <w:rFonts w:eastAsia="Times New Roman"/>
                <w:szCs w:val="22"/>
                <w:lang w:eastAsia="en-US"/>
              </w:rPr>
              <w:t>Không cho phép ngừng hay giảm lưu lượng</w:t>
            </w:r>
          </w:p>
        </w:tc>
      </w:tr>
      <w:tr w:rsidR="00123694" w:rsidRPr="00123694" w14:paraId="2AFBCB79" w14:textId="77777777" w:rsidTr="0090786C">
        <w:trPr>
          <w:trHeight w:hRule="exact" w:val="475"/>
          <w:jc w:val="center"/>
        </w:trPr>
        <w:tc>
          <w:tcPr>
            <w:tcW w:w="3501" w:type="dxa"/>
            <w:tcBorders>
              <w:left w:val="single" w:sz="4" w:space="0" w:color="auto"/>
            </w:tcBorders>
            <w:shd w:val="clear" w:color="auto" w:fill="FFFFFF"/>
            <w:vAlign w:val="center"/>
          </w:tcPr>
          <w:p w14:paraId="73052BA1" w14:textId="77777777" w:rsidR="00152D61" w:rsidRPr="00123694" w:rsidRDefault="00152D61" w:rsidP="00AF2387">
            <w:pPr>
              <w:widowControl w:val="0"/>
              <w:tabs>
                <w:tab w:val="left" w:pos="0"/>
              </w:tabs>
              <w:spacing w:before="120" w:after="120" w:line="240" w:lineRule="auto"/>
              <w:jc w:val="left"/>
              <w:rPr>
                <w:rFonts w:eastAsia="Times New Roman"/>
                <w:szCs w:val="22"/>
                <w:lang w:eastAsia="en-US"/>
              </w:rPr>
            </w:pPr>
            <w:r w:rsidRPr="00123694">
              <w:rPr>
                <w:rFonts w:eastAsia="Times New Roman"/>
                <w:szCs w:val="22"/>
                <w:lang w:eastAsia="en-US"/>
              </w:rPr>
              <w:t>Loại II</w:t>
            </w:r>
          </w:p>
        </w:tc>
        <w:tc>
          <w:tcPr>
            <w:tcW w:w="6269" w:type="dxa"/>
            <w:tcBorders>
              <w:left w:val="single" w:sz="4" w:space="0" w:color="auto"/>
              <w:right w:val="single" w:sz="4" w:space="0" w:color="auto"/>
            </w:tcBorders>
            <w:shd w:val="clear" w:color="auto" w:fill="FFFFFF"/>
            <w:vAlign w:val="center"/>
          </w:tcPr>
          <w:p w14:paraId="2867A398" w14:textId="77777777" w:rsidR="00152D61" w:rsidRPr="00123694" w:rsidRDefault="00152D61" w:rsidP="00AF2387">
            <w:pPr>
              <w:widowControl w:val="0"/>
              <w:tabs>
                <w:tab w:val="left" w:pos="0"/>
              </w:tabs>
              <w:spacing w:before="120" w:after="120" w:line="240" w:lineRule="auto"/>
              <w:rPr>
                <w:rFonts w:eastAsia="Times New Roman"/>
                <w:szCs w:val="22"/>
                <w:lang w:eastAsia="en-US"/>
              </w:rPr>
            </w:pPr>
            <w:r w:rsidRPr="00123694">
              <w:rPr>
                <w:rFonts w:eastAsia="Times New Roman"/>
                <w:szCs w:val="22"/>
                <w:lang w:eastAsia="en-US"/>
              </w:rPr>
              <w:t>Cho phép ngừng bơm nước thải không quá 6 giờ</w:t>
            </w:r>
          </w:p>
        </w:tc>
      </w:tr>
      <w:tr w:rsidR="00123694" w:rsidRPr="00123694" w14:paraId="0C2C89D5" w14:textId="77777777" w:rsidTr="0090786C">
        <w:trPr>
          <w:trHeight w:hRule="exact" w:val="425"/>
          <w:jc w:val="center"/>
        </w:trPr>
        <w:tc>
          <w:tcPr>
            <w:tcW w:w="3501" w:type="dxa"/>
            <w:tcBorders>
              <w:left w:val="single" w:sz="4" w:space="0" w:color="auto"/>
              <w:bottom w:val="single" w:sz="4" w:space="0" w:color="auto"/>
            </w:tcBorders>
            <w:shd w:val="clear" w:color="auto" w:fill="FFFFFF"/>
            <w:vAlign w:val="center"/>
          </w:tcPr>
          <w:p w14:paraId="18B99EDA" w14:textId="77777777" w:rsidR="00152D61" w:rsidRPr="00123694" w:rsidRDefault="00152D61" w:rsidP="00AF2387">
            <w:pPr>
              <w:widowControl w:val="0"/>
              <w:tabs>
                <w:tab w:val="left" w:pos="0"/>
              </w:tabs>
              <w:spacing w:before="120" w:after="120" w:line="240" w:lineRule="auto"/>
              <w:jc w:val="left"/>
              <w:rPr>
                <w:rFonts w:eastAsia="Times New Roman"/>
                <w:szCs w:val="22"/>
                <w:lang w:eastAsia="en-US"/>
              </w:rPr>
            </w:pPr>
            <w:r w:rsidRPr="00123694">
              <w:rPr>
                <w:rFonts w:eastAsia="Times New Roman"/>
                <w:szCs w:val="22"/>
                <w:lang w:eastAsia="en-US"/>
              </w:rPr>
              <w:t>Loại III</w:t>
            </w:r>
          </w:p>
        </w:tc>
        <w:tc>
          <w:tcPr>
            <w:tcW w:w="6269" w:type="dxa"/>
            <w:tcBorders>
              <w:left w:val="single" w:sz="4" w:space="0" w:color="auto"/>
              <w:bottom w:val="single" w:sz="4" w:space="0" w:color="auto"/>
              <w:right w:val="single" w:sz="4" w:space="0" w:color="auto"/>
            </w:tcBorders>
            <w:shd w:val="clear" w:color="auto" w:fill="FFFFFF"/>
            <w:vAlign w:val="center"/>
          </w:tcPr>
          <w:p w14:paraId="5EBC454B" w14:textId="739C63E4" w:rsidR="00152D61" w:rsidRPr="00123694" w:rsidRDefault="00152D61" w:rsidP="00AF2387">
            <w:pPr>
              <w:widowControl w:val="0"/>
              <w:tabs>
                <w:tab w:val="left" w:pos="0"/>
              </w:tabs>
              <w:spacing w:before="120" w:after="120" w:line="240" w:lineRule="auto"/>
              <w:rPr>
                <w:rFonts w:eastAsia="Times New Roman"/>
                <w:szCs w:val="22"/>
                <w:lang w:eastAsia="en-US"/>
              </w:rPr>
            </w:pPr>
            <w:r w:rsidRPr="00123694">
              <w:rPr>
                <w:rFonts w:eastAsia="Times New Roman"/>
                <w:szCs w:val="22"/>
                <w:lang w:eastAsia="en-US"/>
              </w:rPr>
              <w:t>Cho phép ngừng bơm nước thải không quá 1 ngày</w:t>
            </w:r>
          </w:p>
          <w:p w14:paraId="51B119B6" w14:textId="51A1C5B8" w:rsidR="00E75DA9" w:rsidRPr="00123694" w:rsidRDefault="00E75DA9" w:rsidP="00AF2387">
            <w:pPr>
              <w:widowControl w:val="0"/>
              <w:tabs>
                <w:tab w:val="left" w:pos="0"/>
              </w:tabs>
              <w:spacing w:before="120" w:after="120" w:line="240" w:lineRule="auto"/>
              <w:rPr>
                <w:rFonts w:eastAsia="Times New Roman"/>
                <w:szCs w:val="22"/>
                <w:lang w:eastAsia="en-US"/>
              </w:rPr>
            </w:pPr>
          </w:p>
          <w:p w14:paraId="462AF78A" w14:textId="77777777" w:rsidR="00E75DA9" w:rsidRPr="00123694" w:rsidRDefault="00E75DA9" w:rsidP="00AF2387">
            <w:pPr>
              <w:widowControl w:val="0"/>
              <w:tabs>
                <w:tab w:val="left" w:pos="0"/>
              </w:tabs>
              <w:spacing w:before="120" w:after="120" w:line="240" w:lineRule="auto"/>
              <w:rPr>
                <w:rFonts w:eastAsia="Times New Roman"/>
                <w:szCs w:val="22"/>
                <w:lang w:eastAsia="en-US"/>
              </w:rPr>
            </w:pPr>
          </w:p>
          <w:p w14:paraId="240FC606" w14:textId="1FE2E6C8" w:rsidR="00E75DA9" w:rsidRPr="00123694" w:rsidRDefault="00E75DA9" w:rsidP="00AF2387">
            <w:pPr>
              <w:widowControl w:val="0"/>
              <w:tabs>
                <w:tab w:val="left" w:pos="0"/>
              </w:tabs>
              <w:spacing w:before="120" w:after="120" w:line="240" w:lineRule="auto"/>
              <w:rPr>
                <w:rFonts w:eastAsia="Times New Roman"/>
                <w:szCs w:val="22"/>
                <w:lang w:eastAsia="en-US"/>
              </w:rPr>
            </w:pPr>
          </w:p>
        </w:tc>
      </w:tr>
    </w:tbl>
    <w:p w14:paraId="77BC470A" w14:textId="3D6080FB" w:rsidR="00647C20" w:rsidRPr="00123694" w:rsidRDefault="00647C20" w:rsidP="00DB4129">
      <w:pPr>
        <w:widowControl w:val="0"/>
        <w:tabs>
          <w:tab w:val="left" w:pos="0"/>
          <w:tab w:val="left" w:pos="1080"/>
        </w:tabs>
        <w:autoSpaceDE w:val="0"/>
        <w:autoSpaceDN w:val="0"/>
        <w:adjustRightInd w:val="0"/>
        <w:spacing w:before="240" w:after="240"/>
        <w:ind w:right="-1"/>
        <w:rPr>
          <w:szCs w:val="22"/>
          <w:lang w:val="it-IT"/>
        </w:rPr>
      </w:pPr>
      <w:r w:rsidRPr="00123694">
        <w:rPr>
          <w:b/>
          <w:szCs w:val="22"/>
          <w:lang w:val="vi-VN"/>
        </w:rPr>
        <w:t>2.2.</w:t>
      </w:r>
      <w:r w:rsidRPr="00123694">
        <w:rPr>
          <w:b/>
          <w:szCs w:val="22"/>
        </w:rPr>
        <w:t xml:space="preserve">14.1 </w:t>
      </w:r>
      <w:r w:rsidR="00C81E3C" w:rsidRPr="00123694">
        <w:rPr>
          <w:b/>
          <w:szCs w:val="22"/>
        </w:rPr>
        <w:t xml:space="preserve"> </w:t>
      </w:r>
      <w:r w:rsidRPr="00123694">
        <w:rPr>
          <w:szCs w:val="22"/>
          <w:lang w:val="vi-VN"/>
        </w:rPr>
        <w:t>Theo mức độ tin cậy, vị trí, chức năng, các trạm bơm nước thải, trạm bơm bùn phải được phân biệt thành 3 loại theo Bảng 1.</w:t>
      </w:r>
    </w:p>
    <w:p w14:paraId="23B065F4" w14:textId="5544FADE" w:rsidR="00152D61" w:rsidRPr="00123694" w:rsidRDefault="00647C20" w:rsidP="00DB4129">
      <w:pPr>
        <w:tabs>
          <w:tab w:val="left" w:pos="0"/>
          <w:tab w:val="left" w:pos="910"/>
          <w:tab w:val="left" w:pos="1080"/>
        </w:tabs>
        <w:autoSpaceDE w:val="0"/>
        <w:autoSpaceDN w:val="0"/>
        <w:adjustRightInd w:val="0"/>
        <w:spacing w:before="240" w:after="240"/>
        <w:ind w:left="360" w:right="-1" w:hanging="360"/>
        <w:rPr>
          <w:szCs w:val="22"/>
          <w:lang w:val="it-IT"/>
        </w:rPr>
      </w:pPr>
      <w:r w:rsidRPr="00123694">
        <w:rPr>
          <w:b/>
          <w:szCs w:val="22"/>
          <w:lang w:val="it-IT"/>
        </w:rPr>
        <w:t xml:space="preserve">2.2.14.2 </w:t>
      </w:r>
      <w:r w:rsidR="00C81E3C" w:rsidRPr="00123694">
        <w:rPr>
          <w:b/>
          <w:szCs w:val="22"/>
          <w:lang w:val="it-IT"/>
        </w:rPr>
        <w:t xml:space="preserve"> </w:t>
      </w:r>
      <w:r w:rsidR="00152D61" w:rsidRPr="00123694">
        <w:rPr>
          <w:szCs w:val="22"/>
          <w:lang w:val="it-IT"/>
        </w:rPr>
        <w:t>Trên tuyến ống dẫn nước thải vào trạm bơm phải có van chặ</w:t>
      </w:r>
      <w:r w:rsidRPr="00123694">
        <w:rPr>
          <w:szCs w:val="22"/>
          <w:lang w:val="it-IT"/>
        </w:rPr>
        <w:t>n.</w:t>
      </w:r>
    </w:p>
    <w:p w14:paraId="4144169C" w14:textId="77681107" w:rsidR="00152D61" w:rsidRPr="00123694" w:rsidRDefault="00647C20" w:rsidP="00DB4129">
      <w:pPr>
        <w:widowControl w:val="0"/>
        <w:tabs>
          <w:tab w:val="left" w:pos="0"/>
          <w:tab w:val="left" w:pos="910"/>
          <w:tab w:val="left" w:pos="1080"/>
        </w:tabs>
        <w:autoSpaceDE w:val="0"/>
        <w:autoSpaceDN w:val="0"/>
        <w:adjustRightInd w:val="0"/>
        <w:spacing w:before="240" w:after="240"/>
        <w:ind w:right="-1"/>
        <w:rPr>
          <w:szCs w:val="22"/>
          <w:lang w:val="it-IT"/>
        </w:rPr>
      </w:pPr>
      <w:r w:rsidRPr="00123694">
        <w:rPr>
          <w:b/>
          <w:szCs w:val="22"/>
          <w:lang w:val="it-IT"/>
        </w:rPr>
        <w:t>2.2.14.3</w:t>
      </w:r>
      <w:r w:rsidRPr="00123694">
        <w:rPr>
          <w:szCs w:val="22"/>
          <w:lang w:val="it-IT"/>
        </w:rPr>
        <w:t xml:space="preserve"> </w:t>
      </w:r>
      <w:r w:rsidR="00C81E3C" w:rsidRPr="00123694">
        <w:rPr>
          <w:szCs w:val="22"/>
          <w:lang w:val="it-IT"/>
        </w:rPr>
        <w:t xml:space="preserve"> </w:t>
      </w:r>
      <w:r w:rsidR="00152D61" w:rsidRPr="00123694">
        <w:rPr>
          <w:szCs w:val="22"/>
          <w:lang w:val="it-IT"/>
        </w:rPr>
        <w:t>Số lượng đường ống áp lực đối với trạm bơm loại I không nhỏ hơn 2 và khi có sự cố một đường ống ngừng làm việc thì ống dẫn còn lại phải đảm bảo tải 100</w:t>
      </w:r>
      <w:r w:rsidR="00965091" w:rsidRPr="00123694">
        <w:rPr>
          <w:szCs w:val="22"/>
          <w:lang w:val="it-IT"/>
        </w:rPr>
        <w:t xml:space="preserve"> </w:t>
      </w:r>
      <w:r w:rsidR="00152D61" w:rsidRPr="00123694">
        <w:rPr>
          <w:szCs w:val="22"/>
          <w:lang w:val="it-IT"/>
        </w:rPr>
        <w:t>% lưu lượng tính toán. Khi đó phải xét đến việc sử dụng máy bơm dự phòng.</w:t>
      </w:r>
    </w:p>
    <w:p w14:paraId="6C2437C2" w14:textId="1364187A" w:rsidR="00152D61" w:rsidRPr="00123694" w:rsidRDefault="00647C20" w:rsidP="00DB4129">
      <w:pPr>
        <w:widowControl w:val="0"/>
        <w:tabs>
          <w:tab w:val="left" w:pos="0"/>
          <w:tab w:val="left" w:pos="910"/>
          <w:tab w:val="left" w:pos="1080"/>
        </w:tabs>
        <w:autoSpaceDE w:val="0"/>
        <w:autoSpaceDN w:val="0"/>
        <w:adjustRightInd w:val="0"/>
        <w:spacing w:before="240" w:after="240"/>
        <w:ind w:right="-1"/>
        <w:rPr>
          <w:szCs w:val="22"/>
          <w:lang w:val="it-IT"/>
        </w:rPr>
      </w:pPr>
      <w:r w:rsidRPr="00123694">
        <w:rPr>
          <w:b/>
          <w:szCs w:val="22"/>
          <w:lang w:val="it-IT"/>
        </w:rPr>
        <w:t>2.2.14.4</w:t>
      </w:r>
      <w:r w:rsidRPr="00123694">
        <w:rPr>
          <w:szCs w:val="22"/>
          <w:lang w:val="it-IT"/>
        </w:rPr>
        <w:t xml:space="preserve"> </w:t>
      </w:r>
      <w:r w:rsidR="00C81E3C" w:rsidRPr="00123694">
        <w:rPr>
          <w:szCs w:val="22"/>
          <w:lang w:val="it-IT"/>
        </w:rPr>
        <w:t xml:space="preserve"> </w:t>
      </w:r>
      <w:r w:rsidR="00152D61" w:rsidRPr="00123694">
        <w:rPr>
          <w:szCs w:val="22"/>
          <w:lang w:val="it-IT"/>
        </w:rPr>
        <w:t>Đối với trạm bơm thuộc độ tin cậy loại II và loại III cho phép chỉ có một đường ống áp lực. Mỗi máy bơm phải có một ống hút riêng.</w:t>
      </w:r>
    </w:p>
    <w:p w14:paraId="447C0C8E" w14:textId="648051BA" w:rsidR="00152D61" w:rsidRPr="00123694" w:rsidRDefault="00647C20" w:rsidP="00DB4129">
      <w:pPr>
        <w:widowControl w:val="0"/>
        <w:tabs>
          <w:tab w:val="left" w:pos="0"/>
          <w:tab w:val="left" w:pos="910"/>
          <w:tab w:val="left" w:pos="1080"/>
        </w:tabs>
        <w:autoSpaceDE w:val="0"/>
        <w:autoSpaceDN w:val="0"/>
        <w:adjustRightInd w:val="0"/>
        <w:spacing w:before="240" w:after="240"/>
        <w:ind w:right="-1"/>
        <w:rPr>
          <w:szCs w:val="22"/>
          <w:lang w:val="it-IT"/>
        </w:rPr>
      </w:pPr>
      <w:r w:rsidRPr="00123694">
        <w:rPr>
          <w:b/>
          <w:szCs w:val="22"/>
          <w:lang w:val="it-IT"/>
        </w:rPr>
        <w:t>2.2.14.5</w:t>
      </w:r>
      <w:r w:rsidRPr="00123694">
        <w:rPr>
          <w:szCs w:val="22"/>
          <w:lang w:val="it-IT"/>
        </w:rPr>
        <w:t xml:space="preserve"> </w:t>
      </w:r>
      <w:r w:rsidR="00C81E3C" w:rsidRPr="00123694">
        <w:rPr>
          <w:szCs w:val="22"/>
          <w:lang w:val="it-IT"/>
        </w:rPr>
        <w:t xml:space="preserve"> </w:t>
      </w:r>
      <w:r w:rsidR="00152D61" w:rsidRPr="00123694">
        <w:rPr>
          <w:szCs w:val="22"/>
          <w:lang w:val="it-IT"/>
        </w:rPr>
        <w:t>Trong các trạm bơm bùn cặn phải có biện pháp rửa ống hút và ống đẩy.</w:t>
      </w:r>
    </w:p>
    <w:p w14:paraId="65FA7FD2" w14:textId="3DD5F8A6" w:rsidR="00152D61" w:rsidRPr="00123694" w:rsidRDefault="00647C20" w:rsidP="00DB4129">
      <w:pPr>
        <w:widowControl w:val="0"/>
        <w:tabs>
          <w:tab w:val="left" w:pos="0"/>
          <w:tab w:val="left" w:pos="910"/>
          <w:tab w:val="left" w:pos="1080"/>
        </w:tabs>
        <w:autoSpaceDE w:val="0"/>
        <w:autoSpaceDN w:val="0"/>
        <w:adjustRightInd w:val="0"/>
        <w:spacing w:before="240" w:after="240"/>
        <w:ind w:right="-1"/>
        <w:rPr>
          <w:szCs w:val="22"/>
          <w:lang w:val="it-IT"/>
        </w:rPr>
      </w:pPr>
      <w:r w:rsidRPr="00123694">
        <w:rPr>
          <w:b/>
          <w:szCs w:val="22"/>
          <w:lang w:val="it-IT"/>
        </w:rPr>
        <w:t>2.2.14.6</w:t>
      </w:r>
      <w:r w:rsidRPr="00123694">
        <w:rPr>
          <w:szCs w:val="22"/>
          <w:lang w:val="it-IT"/>
        </w:rPr>
        <w:t xml:space="preserve"> </w:t>
      </w:r>
      <w:r w:rsidR="00C81E3C" w:rsidRPr="00123694">
        <w:rPr>
          <w:szCs w:val="22"/>
          <w:lang w:val="it-IT"/>
        </w:rPr>
        <w:t xml:space="preserve"> </w:t>
      </w:r>
      <w:r w:rsidR="00152D61" w:rsidRPr="00123694">
        <w:rPr>
          <w:szCs w:val="22"/>
          <w:lang w:val="it-IT"/>
        </w:rPr>
        <w:t>Trong ngăn thu nước thải phải có song chắn rác. Phải có biện pháp chống lắng cặn trong ngăn thu chứa nước của trạm bơm.</w:t>
      </w:r>
    </w:p>
    <w:p w14:paraId="56068C21" w14:textId="51F6E84B" w:rsidR="00152D61" w:rsidRPr="00123694" w:rsidRDefault="00647C20" w:rsidP="00DB4129">
      <w:pPr>
        <w:widowControl w:val="0"/>
        <w:tabs>
          <w:tab w:val="left" w:pos="0"/>
          <w:tab w:val="left" w:pos="910"/>
          <w:tab w:val="left" w:pos="1080"/>
        </w:tabs>
        <w:autoSpaceDE w:val="0"/>
        <w:autoSpaceDN w:val="0"/>
        <w:adjustRightInd w:val="0"/>
        <w:spacing w:before="240" w:after="240"/>
        <w:ind w:right="-1"/>
        <w:rPr>
          <w:szCs w:val="22"/>
          <w:lang w:val="it-IT"/>
        </w:rPr>
      </w:pPr>
      <w:r w:rsidRPr="00123694">
        <w:rPr>
          <w:b/>
          <w:szCs w:val="22"/>
          <w:lang w:val="it-IT"/>
        </w:rPr>
        <w:t>2.2.14.7</w:t>
      </w:r>
      <w:r w:rsidRPr="00123694">
        <w:rPr>
          <w:szCs w:val="22"/>
          <w:lang w:val="it-IT"/>
        </w:rPr>
        <w:t xml:space="preserve"> </w:t>
      </w:r>
      <w:r w:rsidR="00C81E3C" w:rsidRPr="00123694">
        <w:rPr>
          <w:szCs w:val="22"/>
          <w:lang w:val="it-IT"/>
        </w:rPr>
        <w:t xml:space="preserve"> </w:t>
      </w:r>
      <w:r w:rsidR="00152D61" w:rsidRPr="00123694">
        <w:rPr>
          <w:szCs w:val="22"/>
          <w:lang w:val="it-IT"/>
        </w:rPr>
        <w:t>Kết cấu ngăn thu nước thải phải bảo đảm không để nước thải ngấm vào đất; phải có các biện pháp chống ăn mòn công trình và thiết bị.</w:t>
      </w:r>
    </w:p>
    <w:p w14:paraId="543ABCF5" w14:textId="00AED82B" w:rsidR="00152D61" w:rsidRPr="00123694" w:rsidRDefault="00647C20" w:rsidP="00DB4129">
      <w:pPr>
        <w:widowControl w:val="0"/>
        <w:tabs>
          <w:tab w:val="left" w:pos="0"/>
          <w:tab w:val="left" w:pos="910"/>
          <w:tab w:val="left" w:pos="1080"/>
        </w:tabs>
        <w:autoSpaceDE w:val="0"/>
        <w:autoSpaceDN w:val="0"/>
        <w:adjustRightInd w:val="0"/>
        <w:spacing w:before="240" w:after="240"/>
        <w:ind w:right="-1"/>
        <w:rPr>
          <w:szCs w:val="22"/>
          <w:lang w:val="it-IT"/>
        </w:rPr>
      </w:pPr>
      <w:r w:rsidRPr="00123694">
        <w:rPr>
          <w:b/>
          <w:szCs w:val="22"/>
          <w:lang w:val="it-IT"/>
        </w:rPr>
        <w:t>2.2.14.8</w:t>
      </w:r>
      <w:r w:rsidRPr="00123694">
        <w:rPr>
          <w:szCs w:val="22"/>
          <w:lang w:val="it-IT"/>
        </w:rPr>
        <w:t xml:space="preserve"> </w:t>
      </w:r>
      <w:r w:rsidR="00C81E3C" w:rsidRPr="00123694">
        <w:rPr>
          <w:szCs w:val="22"/>
          <w:lang w:val="it-IT"/>
        </w:rPr>
        <w:t xml:space="preserve"> </w:t>
      </w:r>
      <w:r w:rsidR="00152D61" w:rsidRPr="00123694">
        <w:rPr>
          <w:szCs w:val="22"/>
          <w:lang w:val="it-IT"/>
        </w:rPr>
        <w:t>Phải có biện pháp thông gió và đảm bảo an toàn cho người vận hành bể chứa, trạm bơm.</w:t>
      </w:r>
    </w:p>
    <w:p w14:paraId="6C6FDD37" w14:textId="70D4E06F" w:rsidR="00152D61" w:rsidRPr="00123694" w:rsidRDefault="00647C20" w:rsidP="00DB4129">
      <w:pPr>
        <w:widowControl w:val="0"/>
        <w:tabs>
          <w:tab w:val="left" w:pos="0"/>
          <w:tab w:val="left" w:pos="910"/>
          <w:tab w:val="left" w:pos="1080"/>
        </w:tabs>
        <w:autoSpaceDE w:val="0"/>
        <w:autoSpaceDN w:val="0"/>
        <w:adjustRightInd w:val="0"/>
        <w:spacing w:before="240" w:after="240"/>
        <w:ind w:right="-1"/>
        <w:rPr>
          <w:szCs w:val="22"/>
          <w:lang w:val="it-IT"/>
        </w:rPr>
      </w:pPr>
      <w:r w:rsidRPr="00123694">
        <w:rPr>
          <w:b/>
          <w:szCs w:val="22"/>
          <w:lang w:val="it-IT"/>
        </w:rPr>
        <w:t>2.2.14.9</w:t>
      </w:r>
      <w:r w:rsidRPr="00123694">
        <w:rPr>
          <w:szCs w:val="22"/>
          <w:lang w:val="it-IT"/>
        </w:rPr>
        <w:t xml:space="preserve"> </w:t>
      </w:r>
      <w:r w:rsidR="00C81E3C" w:rsidRPr="00123694">
        <w:rPr>
          <w:szCs w:val="22"/>
          <w:lang w:val="it-IT"/>
        </w:rPr>
        <w:t xml:space="preserve"> </w:t>
      </w:r>
      <w:r w:rsidR="00152D61" w:rsidRPr="00123694">
        <w:rPr>
          <w:szCs w:val="22"/>
          <w:lang w:val="it-IT"/>
        </w:rPr>
        <w:t>Đối với máy bơm công suất lớn, phải xem xét khả năng cần thiết phải bố trí thiết bị nâng hạ khi lắp đặt máy bơm.</w:t>
      </w:r>
    </w:p>
    <w:p w14:paraId="4CA23D8E" w14:textId="59C65D1D" w:rsidR="003B0A34" w:rsidRPr="00123694" w:rsidRDefault="00647C20" w:rsidP="00DB4129">
      <w:pPr>
        <w:tabs>
          <w:tab w:val="left" w:pos="0"/>
          <w:tab w:val="left" w:pos="770"/>
        </w:tabs>
        <w:autoSpaceDE w:val="0"/>
        <w:autoSpaceDN w:val="0"/>
        <w:adjustRightInd w:val="0"/>
        <w:spacing w:before="240" w:after="240"/>
        <w:ind w:right="-1"/>
        <w:rPr>
          <w:szCs w:val="22"/>
          <w:lang w:val="it-IT"/>
        </w:rPr>
      </w:pPr>
      <w:r w:rsidRPr="00123694">
        <w:rPr>
          <w:b/>
          <w:szCs w:val="22"/>
          <w:lang w:val="it-IT"/>
        </w:rPr>
        <w:t xml:space="preserve">2.2.15 </w:t>
      </w:r>
      <w:r w:rsidR="00C81E3C" w:rsidRPr="00123694">
        <w:rPr>
          <w:b/>
          <w:szCs w:val="22"/>
          <w:lang w:val="it-IT"/>
        </w:rPr>
        <w:t xml:space="preserve"> </w:t>
      </w:r>
      <w:r w:rsidR="003B0A34" w:rsidRPr="00123694">
        <w:rPr>
          <w:szCs w:val="22"/>
          <w:lang w:val="it-IT"/>
        </w:rPr>
        <w:t xml:space="preserve">Trường hợp thi công cống ngầm thoát nước đặt sâu dưới lòng đất dẫn nước thải đến </w:t>
      </w:r>
      <w:r w:rsidR="00F07B20" w:rsidRPr="00123694">
        <w:rPr>
          <w:szCs w:val="22"/>
          <w:lang w:val="it-IT"/>
        </w:rPr>
        <w:t xml:space="preserve">trạm, </w:t>
      </w:r>
      <w:r w:rsidR="003B0A34" w:rsidRPr="00123694">
        <w:rPr>
          <w:szCs w:val="22"/>
          <w:lang w:val="it-IT"/>
        </w:rPr>
        <w:t>nhà máy xử lý nước thải khi sử dụng phương pháp khoan kích ngầm phải tuân thủ quy định riêng.</w:t>
      </w:r>
    </w:p>
    <w:p w14:paraId="0720445C" w14:textId="1EEE3542" w:rsidR="003B0A34" w:rsidRPr="00123694" w:rsidRDefault="003B0A34" w:rsidP="00DB4129">
      <w:pPr>
        <w:pStyle w:val="1dam"/>
        <w:tabs>
          <w:tab w:val="left" w:pos="0"/>
        </w:tabs>
        <w:spacing w:before="240" w:after="240" w:line="288" w:lineRule="auto"/>
        <w:ind w:right="-1"/>
        <w:rPr>
          <w:rFonts w:ascii="Arial" w:hAnsi="Arial"/>
          <w:szCs w:val="22"/>
          <w:lang w:val="nb-NO"/>
        </w:rPr>
      </w:pPr>
      <w:r w:rsidRPr="00123694">
        <w:rPr>
          <w:rFonts w:ascii="Arial" w:hAnsi="Arial"/>
          <w:szCs w:val="22"/>
          <w:lang w:val="it-IT"/>
        </w:rPr>
        <w:t xml:space="preserve">2.3 </w:t>
      </w:r>
      <w:r w:rsidRPr="00123694">
        <w:rPr>
          <w:rFonts w:ascii="Arial" w:hAnsi="Arial"/>
          <w:szCs w:val="22"/>
          <w:lang w:val="vi-VN"/>
        </w:rPr>
        <w:t xml:space="preserve"> </w:t>
      </w:r>
      <w:r w:rsidRPr="00123694">
        <w:rPr>
          <w:rFonts w:ascii="Arial" w:hAnsi="Arial"/>
          <w:szCs w:val="22"/>
          <w:lang w:val="nb-NO"/>
        </w:rPr>
        <w:t>Công trình xử lý nước thải</w:t>
      </w:r>
    </w:p>
    <w:p w14:paraId="7BEB33BE" w14:textId="1D7C1FD6" w:rsidR="003B0A34" w:rsidRPr="00123694" w:rsidRDefault="00647C20" w:rsidP="00DB4129">
      <w:pPr>
        <w:pStyle w:val="Noidung"/>
        <w:numPr>
          <w:ilvl w:val="2"/>
          <w:numId w:val="48"/>
        </w:numPr>
        <w:tabs>
          <w:tab w:val="left" w:pos="0"/>
        </w:tabs>
        <w:spacing w:before="240" w:after="240" w:line="288" w:lineRule="auto"/>
        <w:ind w:left="0" w:right="-1" w:firstLine="0"/>
        <w:rPr>
          <w:rFonts w:cs="Arial"/>
          <w:b/>
          <w:szCs w:val="22"/>
          <w:lang w:val="nb-NO"/>
        </w:rPr>
      </w:pPr>
      <w:r w:rsidRPr="00123694">
        <w:rPr>
          <w:rFonts w:cs="Arial"/>
          <w:b/>
          <w:szCs w:val="22"/>
          <w:lang w:val="nb-NO"/>
        </w:rPr>
        <w:t xml:space="preserve">Trạm, </w:t>
      </w:r>
      <w:r w:rsidR="003B0A34" w:rsidRPr="00123694">
        <w:rPr>
          <w:rFonts w:cs="Arial"/>
          <w:b/>
          <w:szCs w:val="22"/>
          <w:lang w:val="nb-NO"/>
        </w:rPr>
        <w:t xml:space="preserve">nhà máy xử lý nước thải </w:t>
      </w:r>
    </w:p>
    <w:p w14:paraId="122F0DEF" w14:textId="2BD4C2E4" w:rsidR="00C81E3C" w:rsidRPr="00AF2387" w:rsidRDefault="003B0A34" w:rsidP="00DB4129">
      <w:pPr>
        <w:pStyle w:val="Gachdong"/>
        <w:numPr>
          <w:ilvl w:val="0"/>
          <w:numId w:val="0"/>
        </w:numPr>
        <w:tabs>
          <w:tab w:val="left" w:pos="0"/>
        </w:tabs>
        <w:spacing w:before="240" w:after="240" w:line="288" w:lineRule="auto"/>
        <w:ind w:right="-1"/>
        <w:rPr>
          <w:rFonts w:cs="Arial"/>
          <w:iCs/>
          <w:szCs w:val="22"/>
          <w:lang w:val="nb-NO"/>
        </w:rPr>
      </w:pPr>
      <w:r w:rsidRPr="00123694">
        <w:rPr>
          <w:rFonts w:cs="Arial"/>
          <w:szCs w:val="22"/>
          <w:lang w:val="vi-VN"/>
        </w:rPr>
        <w:t>P</w:t>
      </w:r>
      <w:r w:rsidRPr="00123694">
        <w:rPr>
          <w:rFonts w:cs="Arial"/>
          <w:szCs w:val="22"/>
          <w:lang w:val="nb-NO"/>
        </w:rPr>
        <w:t>hải có thiết bị thu gom và khử mùi hoặc phải có các giải pháp ngăn ngừa mùi, khí thải phát tán ra môi trường xung quanh</w:t>
      </w:r>
      <w:r w:rsidR="00E217F0" w:rsidRPr="00123694">
        <w:rPr>
          <w:rFonts w:cs="Arial"/>
          <w:b/>
          <w:iCs/>
          <w:szCs w:val="22"/>
          <w:lang w:val="vi-VN"/>
        </w:rPr>
        <w:t>,</w:t>
      </w:r>
      <w:r w:rsidR="00E217F0" w:rsidRPr="00123694">
        <w:rPr>
          <w:rFonts w:cs="Arial"/>
          <w:szCs w:val="22"/>
          <w:lang w:val="vi-VN"/>
        </w:rPr>
        <w:t xml:space="preserve"> p</w:t>
      </w:r>
      <w:r w:rsidRPr="00123694">
        <w:rPr>
          <w:rFonts w:cs="Arial"/>
          <w:szCs w:val="22"/>
          <w:lang w:val="nb-NO"/>
        </w:rPr>
        <w:t>hải đảm bảo tuân thủ QCVN 05:20</w:t>
      </w:r>
      <w:r w:rsidR="00E217F0" w:rsidRPr="00123694">
        <w:rPr>
          <w:rFonts w:cs="Arial"/>
          <w:szCs w:val="22"/>
          <w:lang w:val="vi-VN"/>
        </w:rPr>
        <w:t>2</w:t>
      </w:r>
      <w:r w:rsidR="00BC0CCF" w:rsidRPr="00123694">
        <w:rPr>
          <w:rFonts w:cs="Arial"/>
          <w:szCs w:val="22"/>
          <w:lang w:val="nb-NO"/>
        </w:rPr>
        <w:t>3/BTNMT</w:t>
      </w:r>
      <w:r w:rsidRPr="00123694">
        <w:rPr>
          <w:rFonts w:cs="Arial"/>
          <w:iCs/>
          <w:szCs w:val="22"/>
          <w:lang w:val="nb-NO"/>
        </w:rPr>
        <w:t>.</w:t>
      </w:r>
    </w:p>
    <w:p w14:paraId="12DEC7CD" w14:textId="7FBBD939" w:rsidR="003B0A34" w:rsidRPr="00123694" w:rsidRDefault="003B0A34" w:rsidP="00DB4129">
      <w:pPr>
        <w:pStyle w:val="Noidung"/>
        <w:tabs>
          <w:tab w:val="left" w:pos="0"/>
        </w:tabs>
        <w:spacing w:before="240" w:after="240" w:line="288" w:lineRule="auto"/>
        <w:ind w:right="-1"/>
        <w:rPr>
          <w:rFonts w:cs="Arial"/>
          <w:b/>
          <w:szCs w:val="22"/>
          <w:lang w:val="nb-NO"/>
        </w:rPr>
      </w:pPr>
      <w:r w:rsidRPr="00123694">
        <w:rPr>
          <w:rFonts w:cs="Arial"/>
          <w:b/>
          <w:szCs w:val="22"/>
          <w:lang w:val="nb-NO"/>
        </w:rPr>
        <w:t xml:space="preserve">2.3.2  </w:t>
      </w:r>
      <w:r w:rsidRPr="00123694">
        <w:rPr>
          <w:rFonts w:cs="Arial"/>
          <w:b/>
          <w:szCs w:val="22"/>
          <w:lang w:val="vi-VN"/>
        </w:rPr>
        <w:t xml:space="preserve">  </w:t>
      </w:r>
      <w:r w:rsidRPr="00123694">
        <w:rPr>
          <w:rFonts w:cs="Arial"/>
          <w:b/>
          <w:szCs w:val="22"/>
          <w:lang w:val="nb-NO"/>
        </w:rPr>
        <w:t xml:space="preserve">Các công trình đơn vị trong </w:t>
      </w:r>
      <w:r w:rsidR="00D301D9" w:rsidRPr="00123694">
        <w:rPr>
          <w:rFonts w:cs="Arial"/>
          <w:b/>
          <w:szCs w:val="22"/>
          <w:lang w:val="nb-NO"/>
        </w:rPr>
        <w:t>trạm, nhà máy</w:t>
      </w:r>
      <w:r w:rsidRPr="00123694">
        <w:rPr>
          <w:rFonts w:cs="Arial"/>
          <w:b/>
          <w:szCs w:val="22"/>
          <w:lang w:val="nb-NO"/>
        </w:rPr>
        <w:t xml:space="preserve"> xử lý nước thải</w:t>
      </w:r>
    </w:p>
    <w:p w14:paraId="07A3BC7F" w14:textId="23EE1670" w:rsidR="003B0A34" w:rsidRPr="00123694" w:rsidRDefault="003B0A34" w:rsidP="00DB4129">
      <w:pPr>
        <w:widowControl w:val="0"/>
        <w:numPr>
          <w:ilvl w:val="3"/>
          <w:numId w:val="6"/>
        </w:numPr>
        <w:tabs>
          <w:tab w:val="left" w:pos="0"/>
          <w:tab w:val="left" w:pos="900"/>
        </w:tabs>
        <w:autoSpaceDE w:val="0"/>
        <w:autoSpaceDN w:val="0"/>
        <w:adjustRightInd w:val="0"/>
        <w:spacing w:before="240" w:after="240"/>
        <w:ind w:left="0" w:right="-1" w:firstLine="0"/>
        <w:rPr>
          <w:szCs w:val="22"/>
          <w:lang w:val="nb-NO"/>
        </w:rPr>
      </w:pPr>
      <w:r w:rsidRPr="00123694">
        <w:rPr>
          <w:szCs w:val="22"/>
          <w:lang w:val="nb-NO"/>
        </w:rPr>
        <w:t xml:space="preserve">Song chắn rác phải được lắp đặt ở mọi trạm xử lý nước thải với công suất bất kỳ. </w:t>
      </w:r>
    </w:p>
    <w:p w14:paraId="2F831061" w14:textId="02B8DBD9" w:rsidR="003B0A34" w:rsidRPr="00123694" w:rsidRDefault="003B0A34" w:rsidP="00DB4129">
      <w:pPr>
        <w:widowControl w:val="0"/>
        <w:numPr>
          <w:ilvl w:val="3"/>
          <w:numId w:val="6"/>
        </w:numPr>
        <w:tabs>
          <w:tab w:val="left" w:pos="0"/>
          <w:tab w:val="left" w:pos="900"/>
        </w:tabs>
        <w:autoSpaceDE w:val="0"/>
        <w:autoSpaceDN w:val="0"/>
        <w:adjustRightInd w:val="0"/>
        <w:spacing w:before="240" w:after="240"/>
        <w:ind w:left="0" w:right="-1" w:firstLine="0"/>
        <w:rPr>
          <w:szCs w:val="22"/>
          <w:lang w:val="nb-NO"/>
        </w:rPr>
      </w:pPr>
      <w:r w:rsidRPr="00123694">
        <w:rPr>
          <w:szCs w:val="22"/>
          <w:lang w:val="nb-NO"/>
        </w:rPr>
        <w:t xml:space="preserve">Bể lắng cát phải được lắp đặt ở mọi </w:t>
      </w:r>
      <w:r w:rsidR="00D301D9" w:rsidRPr="00123694">
        <w:rPr>
          <w:szCs w:val="22"/>
          <w:lang w:val="nb-NO"/>
        </w:rPr>
        <w:t>trạm, nhà máy</w:t>
      </w:r>
      <w:r w:rsidRPr="00123694">
        <w:rPr>
          <w:szCs w:val="22"/>
          <w:lang w:val="nb-NO"/>
        </w:rPr>
        <w:t xml:space="preserve"> xử lý nước thải khi có nguồn phát sinh cát, sỏi.</w:t>
      </w:r>
    </w:p>
    <w:p w14:paraId="52183493" w14:textId="133398F6" w:rsidR="003B0A34" w:rsidRPr="00123694" w:rsidRDefault="003B0A34" w:rsidP="00DB4129">
      <w:pPr>
        <w:widowControl w:val="0"/>
        <w:numPr>
          <w:ilvl w:val="3"/>
          <w:numId w:val="6"/>
        </w:numPr>
        <w:tabs>
          <w:tab w:val="left" w:pos="0"/>
          <w:tab w:val="left" w:pos="900"/>
        </w:tabs>
        <w:autoSpaceDE w:val="0"/>
        <w:autoSpaceDN w:val="0"/>
        <w:adjustRightInd w:val="0"/>
        <w:spacing w:before="240" w:after="240"/>
        <w:ind w:left="0" w:right="-1" w:firstLine="0"/>
        <w:rPr>
          <w:szCs w:val="22"/>
          <w:lang w:val="nb-NO"/>
        </w:rPr>
      </w:pPr>
      <w:r w:rsidRPr="00123694">
        <w:rPr>
          <w:szCs w:val="22"/>
          <w:lang w:val="nb-NO"/>
        </w:rPr>
        <w:lastRenderedPageBreak/>
        <w:t>Thiết bị thu dầu mỡ phải được bố trí khi nồng độ dầu mỡ lớn hơn 100 mg/</w:t>
      </w:r>
      <w:r w:rsidR="00F07B20" w:rsidRPr="00123694">
        <w:rPr>
          <w:szCs w:val="22"/>
          <w:lang w:val="nb-NO"/>
        </w:rPr>
        <w:t>L</w:t>
      </w:r>
      <w:r w:rsidRPr="00123694">
        <w:rPr>
          <w:szCs w:val="22"/>
          <w:lang w:val="nb-NO"/>
        </w:rPr>
        <w:t xml:space="preserve">. </w:t>
      </w:r>
    </w:p>
    <w:p w14:paraId="66B8258F" w14:textId="3186A070" w:rsidR="00152D61" w:rsidRPr="00123694" w:rsidRDefault="002D7D5A" w:rsidP="00DB4129">
      <w:pPr>
        <w:tabs>
          <w:tab w:val="left" w:pos="0"/>
        </w:tabs>
        <w:autoSpaceDE w:val="0"/>
        <w:autoSpaceDN w:val="0"/>
        <w:adjustRightInd w:val="0"/>
        <w:spacing w:before="240" w:after="240"/>
        <w:ind w:right="-1"/>
        <w:rPr>
          <w:szCs w:val="22"/>
          <w:lang w:val="nb-NO"/>
        </w:rPr>
      </w:pPr>
      <w:r w:rsidRPr="00123694">
        <w:rPr>
          <w:b/>
          <w:szCs w:val="22"/>
          <w:lang w:val="vi-VN"/>
        </w:rPr>
        <w:t>2.3.2.4</w:t>
      </w:r>
      <w:r w:rsidRPr="00123694">
        <w:rPr>
          <w:szCs w:val="22"/>
          <w:lang w:val="vi-VN"/>
        </w:rPr>
        <w:t xml:space="preserve">  </w:t>
      </w:r>
      <w:r w:rsidR="002F5839" w:rsidRPr="00123694">
        <w:rPr>
          <w:szCs w:val="22"/>
          <w:lang w:val="nb-NO"/>
        </w:rPr>
        <w:t xml:space="preserve"> </w:t>
      </w:r>
      <w:r w:rsidR="00152D61" w:rsidRPr="00123694">
        <w:rPr>
          <w:szCs w:val="22"/>
          <w:lang w:val="nb-NO"/>
        </w:rPr>
        <w:t xml:space="preserve">Bể điều hòa dùng để điều hoà lưu lượng và nồng độ chất bẩn trong nước thải. Thể tích bể xác định theo biểu đồ lưu lượng và biểu đồ dao động nồng độ chất bẩn trong nước thải. Trường hợp không có số liệu thì tham khảo số liệu của các </w:t>
      </w:r>
      <w:r w:rsidR="00D301D9" w:rsidRPr="00123694">
        <w:rPr>
          <w:szCs w:val="22"/>
          <w:lang w:val="nb-NO"/>
        </w:rPr>
        <w:t>trạm, nhà máy</w:t>
      </w:r>
      <w:r w:rsidR="00152D61" w:rsidRPr="00123694">
        <w:rPr>
          <w:szCs w:val="22"/>
          <w:lang w:val="nb-NO"/>
        </w:rPr>
        <w:t xml:space="preserve"> tương tự đang hoạt động. </w:t>
      </w:r>
    </w:p>
    <w:p w14:paraId="4185D530" w14:textId="7FDF81F4" w:rsidR="00152D61" w:rsidRPr="00123694" w:rsidRDefault="002D7D5A" w:rsidP="00DB4129">
      <w:pPr>
        <w:tabs>
          <w:tab w:val="left" w:pos="0"/>
          <w:tab w:val="left" w:pos="900"/>
        </w:tabs>
        <w:autoSpaceDE w:val="0"/>
        <w:autoSpaceDN w:val="0"/>
        <w:adjustRightInd w:val="0"/>
        <w:spacing w:before="240" w:after="240"/>
        <w:ind w:right="-1"/>
        <w:rPr>
          <w:szCs w:val="22"/>
          <w:lang w:val="nb-NO"/>
        </w:rPr>
      </w:pPr>
      <w:r w:rsidRPr="00123694">
        <w:rPr>
          <w:b/>
          <w:szCs w:val="22"/>
          <w:shd w:val="clear" w:color="auto" w:fill="FFFFFF"/>
          <w:lang w:val="vi-VN"/>
        </w:rPr>
        <w:t>2.3.2.5</w:t>
      </w:r>
      <w:r w:rsidRPr="00123694">
        <w:rPr>
          <w:szCs w:val="22"/>
          <w:shd w:val="clear" w:color="auto" w:fill="FFFFFF"/>
          <w:lang w:val="vi-VN"/>
        </w:rPr>
        <w:t xml:space="preserve">  </w:t>
      </w:r>
      <w:r w:rsidR="002F5839" w:rsidRPr="00123694">
        <w:rPr>
          <w:szCs w:val="22"/>
          <w:shd w:val="clear" w:color="auto" w:fill="FFFFFF"/>
          <w:lang w:val="nb-NO"/>
        </w:rPr>
        <w:t xml:space="preserve"> </w:t>
      </w:r>
      <w:r w:rsidR="00152D61" w:rsidRPr="00123694">
        <w:rPr>
          <w:szCs w:val="22"/>
          <w:shd w:val="clear" w:color="auto" w:fill="FFFFFF"/>
          <w:lang w:val="nb-NO"/>
        </w:rPr>
        <w:t xml:space="preserve">Bể lắng sơ cấp (bể lắng đợt 1) cho phép không </w:t>
      </w:r>
      <w:r w:rsidR="00152D61" w:rsidRPr="00123694">
        <w:rPr>
          <w:szCs w:val="22"/>
          <w:lang w:val="nb-NO"/>
        </w:rPr>
        <w:t xml:space="preserve">phải lắp đặt ở </w:t>
      </w:r>
      <w:r w:rsidR="00D301D9" w:rsidRPr="00123694">
        <w:rPr>
          <w:szCs w:val="22"/>
          <w:lang w:val="nb-NO"/>
        </w:rPr>
        <w:t>trạm, nhà máy</w:t>
      </w:r>
      <w:r w:rsidR="00152D61" w:rsidRPr="00123694">
        <w:rPr>
          <w:szCs w:val="22"/>
          <w:lang w:val="nb-NO"/>
        </w:rPr>
        <w:t xml:space="preserve"> xử lý nước thải khi nước thải đầu vào có hàm lượng chất lơ lửng </w:t>
      </w:r>
      <w:r w:rsidR="0039480D" w:rsidRPr="00123694">
        <w:rPr>
          <w:szCs w:val="22"/>
          <w:lang w:val="nb-NO"/>
        </w:rPr>
        <w:t xml:space="preserve">nhỏ hơn </w:t>
      </w:r>
      <w:r w:rsidR="00152D61" w:rsidRPr="00123694">
        <w:rPr>
          <w:szCs w:val="22"/>
          <w:lang w:val="nb-NO"/>
        </w:rPr>
        <w:t xml:space="preserve">150 mg/L.  </w:t>
      </w:r>
    </w:p>
    <w:p w14:paraId="46505E0A" w14:textId="3FCAB97C" w:rsidR="00152D61" w:rsidRPr="00123694" w:rsidRDefault="002D7D5A" w:rsidP="00DB4129">
      <w:pPr>
        <w:widowControl w:val="0"/>
        <w:tabs>
          <w:tab w:val="left" w:pos="0"/>
          <w:tab w:val="left" w:pos="990"/>
        </w:tabs>
        <w:autoSpaceDE w:val="0"/>
        <w:autoSpaceDN w:val="0"/>
        <w:adjustRightInd w:val="0"/>
        <w:spacing w:before="240" w:after="240"/>
        <w:ind w:right="-1"/>
        <w:rPr>
          <w:szCs w:val="22"/>
          <w:lang w:val="nb-NO"/>
        </w:rPr>
      </w:pPr>
      <w:r w:rsidRPr="00123694">
        <w:rPr>
          <w:b/>
          <w:szCs w:val="22"/>
          <w:lang w:val="vi-VN"/>
        </w:rPr>
        <w:t>2.3.2.6</w:t>
      </w:r>
      <w:r w:rsidRPr="00123694">
        <w:rPr>
          <w:szCs w:val="22"/>
          <w:lang w:val="vi-VN"/>
        </w:rPr>
        <w:t xml:space="preserve">  </w:t>
      </w:r>
      <w:r w:rsidR="002F5839" w:rsidRPr="00123694">
        <w:rPr>
          <w:szCs w:val="22"/>
          <w:lang w:val="nb-NO"/>
        </w:rPr>
        <w:t xml:space="preserve"> </w:t>
      </w:r>
      <w:r w:rsidR="00152D61" w:rsidRPr="00AF2387">
        <w:rPr>
          <w:spacing w:val="-4"/>
          <w:szCs w:val="22"/>
          <w:lang w:val="nb-NO"/>
        </w:rPr>
        <w:t>Các công trình xử lý nước thải trên đất: bãi lọc trồng cây được phép đặt ở những nơi có đủ điều kiện địa chất thủy văn (cấu trúc hạt, cao độ đáy công trình phải cao hơn mực nước ngầm ít nhấ</w:t>
      </w:r>
      <w:r w:rsidR="00D301D9" w:rsidRPr="00AF2387">
        <w:rPr>
          <w:spacing w:val="-4"/>
          <w:szCs w:val="22"/>
          <w:lang w:val="nb-NO"/>
        </w:rPr>
        <w:t>t 0,5 m</w:t>
      </w:r>
      <w:r w:rsidR="00152D61" w:rsidRPr="00AF2387">
        <w:rPr>
          <w:spacing w:val="-4"/>
          <w:szCs w:val="22"/>
          <w:lang w:val="nb-NO"/>
        </w:rPr>
        <w:t>), đáp ứng những yêu cầu vệ sinh của địa phương.Trường hợp ngược lại, phải có các giải pháp kỹ thuật phù hợp. Việc xây dựng, vận hành bãi lọc cát sỏi và hào lọc phải tuân thủ các quy định có liên quan.</w:t>
      </w:r>
    </w:p>
    <w:p w14:paraId="14348A0A" w14:textId="4B039340" w:rsidR="00152D61" w:rsidRPr="00123694" w:rsidRDefault="009648AF" w:rsidP="00DB4129">
      <w:pPr>
        <w:widowControl w:val="0"/>
        <w:tabs>
          <w:tab w:val="left" w:pos="0"/>
          <w:tab w:val="left" w:pos="990"/>
        </w:tabs>
        <w:autoSpaceDE w:val="0"/>
        <w:autoSpaceDN w:val="0"/>
        <w:adjustRightInd w:val="0"/>
        <w:spacing w:before="240" w:after="240"/>
        <w:ind w:right="-1"/>
        <w:rPr>
          <w:szCs w:val="22"/>
          <w:lang w:val="nb-NO"/>
        </w:rPr>
      </w:pPr>
      <w:r w:rsidRPr="00123694">
        <w:rPr>
          <w:b/>
          <w:szCs w:val="22"/>
          <w:lang w:val="vi-VN"/>
        </w:rPr>
        <w:t>2.3.2.7</w:t>
      </w:r>
      <w:r w:rsidRPr="00123694">
        <w:rPr>
          <w:szCs w:val="22"/>
          <w:lang w:val="vi-VN"/>
        </w:rPr>
        <w:t xml:space="preserve">  </w:t>
      </w:r>
      <w:r w:rsidR="002F5839" w:rsidRPr="00123694">
        <w:rPr>
          <w:szCs w:val="22"/>
          <w:lang w:val="nb-NO"/>
        </w:rPr>
        <w:t xml:space="preserve"> </w:t>
      </w:r>
      <w:r w:rsidR="00152D61" w:rsidRPr="00123694">
        <w:rPr>
          <w:szCs w:val="22"/>
          <w:lang w:val="nb-NO"/>
        </w:rPr>
        <w:t>Các công trình xử lý sinh học nước thải sinh trưởng, phát triển dính bám trên giá thể</w:t>
      </w:r>
      <w:r w:rsidR="00D301D9" w:rsidRPr="00123694">
        <w:rPr>
          <w:szCs w:val="22"/>
          <w:lang w:val="nb-NO"/>
        </w:rPr>
        <w:t xml:space="preserve">, </w:t>
      </w:r>
      <w:r w:rsidR="00152D61" w:rsidRPr="00123694">
        <w:rPr>
          <w:szCs w:val="22"/>
          <w:lang w:val="nb-NO"/>
        </w:rPr>
        <w:t>vật liệu như bể lọc sinh học, hoặc sinh trưởng lơ lửng công nghệ bùn hoạt tính như bể aeroten</w:t>
      </w:r>
      <w:r w:rsidR="00D301D9" w:rsidRPr="00123694">
        <w:rPr>
          <w:szCs w:val="22"/>
          <w:lang w:val="nb-NO"/>
        </w:rPr>
        <w:t xml:space="preserve">, </w:t>
      </w:r>
      <w:r w:rsidR="00152D61" w:rsidRPr="00123694">
        <w:rPr>
          <w:szCs w:val="22"/>
          <w:lang w:val="nb-NO"/>
        </w:rPr>
        <w:t xml:space="preserve">CAS, </w:t>
      </w:r>
      <w:r w:rsidR="00152D61" w:rsidRPr="00123694">
        <w:rPr>
          <w:bCs/>
          <w:szCs w:val="22"/>
          <w:lang w:val="nb-NO"/>
        </w:rPr>
        <w:t>M</w:t>
      </w:r>
      <w:r w:rsidR="00D301D9" w:rsidRPr="00123694">
        <w:rPr>
          <w:bCs/>
          <w:szCs w:val="22"/>
          <w:lang w:val="nb-NO"/>
        </w:rPr>
        <w:t xml:space="preserve">BBR, SBR, AO, A2O, kênh ôxy hóa v.v. </w:t>
      </w:r>
      <w:r w:rsidR="00152D61" w:rsidRPr="00123694">
        <w:rPr>
          <w:szCs w:val="22"/>
          <w:lang w:val="nb-NO"/>
        </w:rPr>
        <w:t xml:space="preserve">được sử dụng để xử lý sinh học nước thải bậc hai, bậc ba. </w:t>
      </w:r>
    </w:p>
    <w:p w14:paraId="3EA06465" w14:textId="3B055286" w:rsidR="00152D61" w:rsidRPr="00123694" w:rsidRDefault="0048453A" w:rsidP="00DB4129">
      <w:pPr>
        <w:widowControl w:val="0"/>
        <w:tabs>
          <w:tab w:val="left" w:pos="0"/>
          <w:tab w:val="left" w:pos="900"/>
        </w:tabs>
        <w:autoSpaceDE w:val="0"/>
        <w:autoSpaceDN w:val="0"/>
        <w:adjustRightInd w:val="0"/>
        <w:spacing w:before="240" w:after="240"/>
        <w:ind w:right="-1"/>
        <w:rPr>
          <w:szCs w:val="22"/>
          <w:lang w:val="nb-NO"/>
        </w:rPr>
      </w:pPr>
      <w:r w:rsidRPr="00123694">
        <w:rPr>
          <w:b/>
          <w:szCs w:val="22"/>
          <w:lang w:val="vi-VN"/>
        </w:rPr>
        <w:t>2.3.2.8</w:t>
      </w:r>
      <w:r w:rsidRPr="00123694">
        <w:rPr>
          <w:szCs w:val="22"/>
          <w:lang w:val="vi-VN"/>
        </w:rPr>
        <w:t xml:space="preserve">  </w:t>
      </w:r>
      <w:r w:rsidR="00865C00" w:rsidRPr="00123694">
        <w:rPr>
          <w:szCs w:val="22"/>
          <w:lang w:val="vi-VN"/>
        </w:rPr>
        <w:t xml:space="preserve"> </w:t>
      </w:r>
      <w:r w:rsidR="00152D61" w:rsidRPr="00123694">
        <w:rPr>
          <w:szCs w:val="22"/>
          <w:lang w:val="nb-NO"/>
        </w:rPr>
        <w:t>Xây dựng và vận hành các công trình xử lý sinh học nước thải phải căn cứ vào các yếu tố thành phần và tính chất cũng như công suất nước thải</w:t>
      </w:r>
      <w:r w:rsidR="00D301D9" w:rsidRPr="00123694">
        <w:rPr>
          <w:szCs w:val="22"/>
          <w:lang w:val="nb-NO"/>
        </w:rPr>
        <w:t>.</w:t>
      </w:r>
      <w:r w:rsidR="00152D61" w:rsidRPr="00123694">
        <w:rPr>
          <w:szCs w:val="22"/>
          <w:lang w:val="nb-NO"/>
        </w:rPr>
        <w:t xml:space="preserve"> Hàm lượng các chất độc hại trong nước thải phải nhỏ hơn ngưỡng giới hạn cho phép để đảm bảo sự hoạt động bình thường của vi sinh vật trong các công trình xử lý sinh học.</w:t>
      </w:r>
    </w:p>
    <w:p w14:paraId="384D0798" w14:textId="34A13B80" w:rsidR="0048453A" w:rsidRPr="00123694" w:rsidRDefault="0048453A" w:rsidP="00DB4129">
      <w:pPr>
        <w:tabs>
          <w:tab w:val="left" w:pos="0"/>
          <w:tab w:val="left" w:pos="900"/>
        </w:tabs>
        <w:autoSpaceDE w:val="0"/>
        <w:autoSpaceDN w:val="0"/>
        <w:adjustRightInd w:val="0"/>
        <w:spacing w:before="240" w:after="240"/>
        <w:ind w:right="-1"/>
        <w:rPr>
          <w:szCs w:val="22"/>
          <w:lang w:val="nb-NO"/>
        </w:rPr>
      </w:pPr>
      <w:r w:rsidRPr="00123694">
        <w:rPr>
          <w:b/>
          <w:szCs w:val="22"/>
          <w:shd w:val="clear" w:color="auto" w:fill="FFFFFF"/>
          <w:lang w:val="vi-VN"/>
        </w:rPr>
        <w:t xml:space="preserve">2.3.2.9 </w:t>
      </w:r>
      <w:r w:rsidRPr="00123694">
        <w:rPr>
          <w:szCs w:val="22"/>
          <w:shd w:val="clear" w:color="auto" w:fill="FFFFFF"/>
          <w:lang w:val="vi-VN"/>
        </w:rPr>
        <w:t xml:space="preserve"> </w:t>
      </w:r>
      <w:r w:rsidR="002F5839" w:rsidRPr="00123694">
        <w:rPr>
          <w:szCs w:val="22"/>
          <w:shd w:val="clear" w:color="auto" w:fill="FFFFFF"/>
          <w:lang w:val="nb-NO"/>
        </w:rPr>
        <w:t xml:space="preserve"> </w:t>
      </w:r>
      <w:r w:rsidR="00152D61" w:rsidRPr="00123694">
        <w:rPr>
          <w:szCs w:val="22"/>
          <w:shd w:val="clear" w:color="auto" w:fill="FFFFFF"/>
          <w:lang w:val="nb-NO"/>
        </w:rPr>
        <w:t xml:space="preserve">Bể lắng thứ cấp (bể lắng đợt 2) </w:t>
      </w:r>
      <w:r w:rsidR="00152D61" w:rsidRPr="00123694">
        <w:rPr>
          <w:szCs w:val="22"/>
          <w:lang w:val="nb-NO"/>
        </w:rPr>
        <w:t>phải lắp đặt trong trạm</w:t>
      </w:r>
      <w:r w:rsidR="00D301D9" w:rsidRPr="00123694">
        <w:rPr>
          <w:szCs w:val="22"/>
          <w:lang w:val="nb-NO"/>
        </w:rPr>
        <w:t xml:space="preserve">, </w:t>
      </w:r>
      <w:r w:rsidR="00152D61" w:rsidRPr="00123694">
        <w:rPr>
          <w:szCs w:val="22"/>
          <w:lang w:val="nb-NO"/>
        </w:rPr>
        <w:t xml:space="preserve">nhà máy xử lý nước thải sau quá trình xử lý sinh học hoặc hóa học. Trường hợp sử dụng công nghệ SBR thì bể lắng thứ cấp được tích hợp trong cùng một công trình. </w:t>
      </w:r>
    </w:p>
    <w:p w14:paraId="00B3BB4D" w14:textId="03BCD966" w:rsidR="0048453A" w:rsidRPr="00123694" w:rsidRDefault="0048453A" w:rsidP="00DB4129">
      <w:pPr>
        <w:tabs>
          <w:tab w:val="left" w:pos="0"/>
          <w:tab w:val="left" w:pos="900"/>
        </w:tabs>
        <w:autoSpaceDE w:val="0"/>
        <w:autoSpaceDN w:val="0"/>
        <w:adjustRightInd w:val="0"/>
        <w:spacing w:before="240" w:after="240"/>
        <w:ind w:right="-1"/>
        <w:rPr>
          <w:szCs w:val="22"/>
          <w:lang w:val="nb-NO"/>
        </w:rPr>
      </w:pPr>
      <w:r w:rsidRPr="00123694">
        <w:rPr>
          <w:b/>
          <w:szCs w:val="22"/>
          <w:lang w:val="vi-VN"/>
        </w:rPr>
        <w:t>2.3.2.10</w:t>
      </w:r>
      <w:r w:rsidRPr="00123694">
        <w:rPr>
          <w:szCs w:val="22"/>
          <w:lang w:val="vi-VN"/>
        </w:rPr>
        <w:t xml:space="preserve">  </w:t>
      </w:r>
      <w:r w:rsidR="00152D61" w:rsidRPr="00123694">
        <w:rPr>
          <w:szCs w:val="22"/>
          <w:lang w:val="nb-NO"/>
        </w:rPr>
        <w:t>Thiết bị và công trình khử trùng phải được lắp đặt trong trạm</w:t>
      </w:r>
      <w:r w:rsidR="00D301D9" w:rsidRPr="00123694">
        <w:rPr>
          <w:szCs w:val="22"/>
          <w:lang w:val="nb-NO"/>
        </w:rPr>
        <w:t xml:space="preserve">, </w:t>
      </w:r>
      <w:r w:rsidR="00152D61" w:rsidRPr="00123694">
        <w:rPr>
          <w:szCs w:val="22"/>
          <w:lang w:val="nb-NO"/>
        </w:rPr>
        <w:t>nhà máy xử lý nước thải.</w:t>
      </w:r>
    </w:p>
    <w:p w14:paraId="0B624E04" w14:textId="6C9FC33F" w:rsidR="0048453A" w:rsidRPr="00123694" w:rsidRDefault="0048453A" w:rsidP="00DB4129">
      <w:pPr>
        <w:tabs>
          <w:tab w:val="left" w:pos="0"/>
          <w:tab w:val="left" w:pos="900"/>
        </w:tabs>
        <w:autoSpaceDE w:val="0"/>
        <w:autoSpaceDN w:val="0"/>
        <w:adjustRightInd w:val="0"/>
        <w:spacing w:before="240" w:after="240"/>
        <w:ind w:right="-1"/>
        <w:rPr>
          <w:szCs w:val="22"/>
          <w:lang w:val="nb-NO"/>
        </w:rPr>
      </w:pPr>
      <w:r w:rsidRPr="00123694">
        <w:rPr>
          <w:b/>
          <w:szCs w:val="22"/>
          <w:lang w:val="vi-VN"/>
        </w:rPr>
        <w:t>2.3.2.11</w:t>
      </w:r>
      <w:r w:rsidRPr="00123694">
        <w:rPr>
          <w:szCs w:val="22"/>
          <w:lang w:val="vi-VN"/>
        </w:rPr>
        <w:t xml:space="preserve">  </w:t>
      </w:r>
      <w:r w:rsidR="00152D61" w:rsidRPr="00123694">
        <w:rPr>
          <w:szCs w:val="22"/>
          <w:lang w:val="nb-NO"/>
        </w:rPr>
        <w:t>Bể nén bùn phải được bố trí trong các trạm</w:t>
      </w:r>
      <w:r w:rsidR="00D301D9" w:rsidRPr="00123694">
        <w:rPr>
          <w:szCs w:val="22"/>
          <w:lang w:val="nb-NO"/>
        </w:rPr>
        <w:t xml:space="preserve">, </w:t>
      </w:r>
      <w:r w:rsidR="00152D61" w:rsidRPr="00123694">
        <w:rPr>
          <w:szCs w:val="22"/>
          <w:lang w:val="nb-NO"/>
        </w:rPr>
        <w:t xml:space="preserve">nhà máy xử lý nước thải có các công trình xử lý nước thải bằng phương pháp bùn hoạt tính (trong công nghệ CAS, </w:t>
      </w:r>
      <w:r w:rsidR="00152D61" w:rsidRPr="00123694">
        <w:rPr>
          <w:bCs/>
          <w:szCs w:val="22"/>
          <w:lang w:val="nb-NO"/>
        </w:rPr>
        <w:t>MBBR, SBR, AO, A2O, kênh ôxy hóa</w:t>
      </w:r>
      <w:r w:rsidR="0039480D" w:rsidRPr="00123694">
        <w:rPr>
          <w:bCs/>
          <w:szCs w:val="22"/>
          <w:lang w:val="nb-NO"/>
        </w:rPr>
        <w:t>,</w:t>
      </w:r>
      <w:r w:rsidR="00D301D9" w:rsidRPr="00123694">
        <w:rPr>
          <w:bCs/>
          <w:szCs w:val="22"/>
          <w:lang w:val="nb-NO"/>
        </w:rPr>
        <w:t xml:space="preserve"> v.v.</w:t>
      </w:r>
      <w:r w:rsidR="00152D61" w:rsidRPr="00123694">
        <w:rPr>
          <w:bCs/>
          <w:szCs w:val="22"/>
          <w:lang w:val="nb-NO"/>
        </w:rPr>
        <w:t>)</w:t>
      </w:r>
      <w:r w:rsidR="00152D61" w:rsidRPr="00123694">
        <w:rPr>
          <w:szCs w:val="22"/>
          <w:lang w:val="nb-NO"/>
        </w:rPr>
        <w:t>. Đối với các trạm</w:t>
      </w:r>
      <w:r w:rsidR="00D301D9" w:rsidRPr="00123694">
        <w:rPr>
          <w:szCs w:val="22"/>
          <w:lang w:val="nb-NO"/>
        </w:rPr>
        <w:t xml:space="preserve">, </w:t>
      </w:r>
      <w:r w:rsidR="00152D61" w:rsidRPr="00123694">
        <w:rPr>
          <w:szCs w:val="22"/>
          <w:lang w:val="nb-NO"/>
        </w:rPr>
        <w:t>nhà máy xử lý nước thải dưới 1</w:t>
      </w:r>
      <w:r w:rsidR="00C828A6" w:rsidRPr="00123694">
        <w:rPr>
          <w:szCs w:val="22"/>
          <w:lang w:val="nb-NO"/>
        </w:rPr>
        <w:t xml:space="preserve"> 000</w:t>
      </w:r>
      <w:r w:rsidR="00152D61" w:rsidRPr="00123694">
        <w:rPr>
          <w:szCs w:val="22"/>
          <w:lang w:val="nb-NO"/>
        </w:rPr>
        <w:t xml:space="preserve"> m</w:t>
      </w:r>
      <w:r w:rsidR="00152D61" w:rsidRPr="00123694">
        <w:rPr>
          <w:szCs w:val="22"/>
          <w:vertAlign w:val="superscript"/>
          <w:lang w:val="nb-NO"/>
        </w:rPr>
        <w:t>3</w:t>
      </w:r>
      <w:r w:rsidR="00152D61" w:rsidRPr="00123694">
        <w:rPr>
          <w:szCs w:val="22"/>
          <w:lang w:val="nb-NO"/>
        </w:rPr>
        <w:t>/</w:t>
      </w:r>
      <w:r w:rsidR="00D301D9" w:rsidRPr="00123694">
        <w:rPr>
          <w:szCs w:val="22"/>
          <w:lang w:val="nb-NO"/>
        </w:rPr>
        <w:t>d</w:t>
      </w:r>
      <w:r w:rsidR="00152D61" w:rsidRPr="00123694">
        <w:rPr>
          <w:szCs w:val="22"/>
          <w:lang w:val="nb-NO"/>
        </w:rPr>
        <w:t xml:space="preserve"> tùy theo kết quả so sánh kinh tế, kỹ thuật cho phép không sử dụng bể nén bùn.</w:t>
      </w:r>
    </w:p>
    <w:p w14:paraId="11EC56DD" w14:textId="2588375E" w:rsidR="00C81E3C" w:rsidRPr="00AF2387" w:rsidRDefault="0048453A" w:rsidP="00DB4129">
      <w:pPr>
        <w:tabs>
          <w:tab w:val="left" w:pos="0"/>
          <w:tab w:val="left" w:pos="900"/>
          <w:tab w:val="left" w:pos="990"/>
        </w:tabs>
        <w:autoSpaceDE w:val="0"/>
        <w:autoSpaceDN w:val="0"/>
        <w:adjustRightInd w:val="0"/>
        <w:spacing w:before="240" w:after="240"/>
        <w:ind w:right="-1"/>
        <w:rPr>
          <w:rFonts w:eastAsia="Times New Roman"/>
          <w:bCs/>
          <w:szCs w:val="22"/>
          <w:lang w:val="nb-NO"/>
        </w:rPr>
      </w:pPr>
      <w:r w:rsidRPr="00123694">
        <w:rPr>
          <w:b/>
          <w:szCs w:val="22"/>
          <w:lang w:val="vi-VN"/>
        </w:rPr>
        <w:t>2.3.2.12</w:t>
      </w:r>
      <w:r w:rsidRPr="00123694">
        <w:rPr>
          <w:szCs w:val="22"/>
          <w:lang w:val="vi-VN"/>
        </w:rPr>
        <w:t xml:space="preserve"> </w:t>
      </w:r>
      <w:r w:rsidR="002F5839" w:rsidRPr="00123694">
        <w:rPr>
          <w:szCs w:val="22"/>
          <w:lang w:val="nb-NO"/>
        </w:rPr>
        <w:t xml:space="preserve"> </w:t>
      </w:r>
      <w:r w:rsidR="00152D61" w:rsidRPr="00123694">
        <w:rPr>
          <w:szCs w:val="22"/>
          <w:lang w:val="nb-NO"/>
        </w:rPr>
        <w:t xml:space="preserve">Tùy thuộc mục tiêu tái sử dụng nước sau xử lý, điều kiện kinh tế, kỹ thuật đảm bảo, cho phép sử dụng các công nghệ xử lý nước thải tiên tiến. </w:t>
      </w:r>
      <w:r w:rsidR="00152D61" w:rsidRPr="00123694">
        <w:rPr>
          <w:rFonts w:eastAsia="Times New Roman"/>
          <w:bCs/>
          <w:szCs w:val="22"/>
          <w:lang w:val="nb-NO"/>
        </w:rPr>
        <w:t>Nếu nước thải sau xử lý đáp ứng những mục tiêu yêu cầu cụ thể.</w:t>
      </w:r>
    </w:p>
    <w:p w14:paraId="3CD0A0D7" w14:textId="2EFD5D75" w:rsidR="00152D61" w:rsidRPr="00C3155C" w:rsidRDefault="00152D61" w:rsidP="00DB4129">
      <w:pPr>
        <w:pStyle w:val="ListParagraph"/>
        <w:numPr>
          <w:ilvl w:val="3"/>
          <w:numId w:val="7"/>
        </w:numPr>
        <w:tabs>
          <w:tab w:val="left" w:pos="0"/>
          <w:tab w:val="left" w:pos="900"/>
        </w:tabs>
        <w:autoSpaceDE w:val="0"/>
        <w:autoSpaceDN w:val="0"/>
        <w:adjustRightInd w:val="0"/>
        <w:spacing w:before="240" w:after="240" w:line="288" w:lineRule="auto"/>
        <w:ind w:left="0" w:right="-1" w:firstLine="0"/>
        <w:rPr>
          <w:color w:val="FF0000"/>
          <w:szCs w:val="22"/>
          <w:lang w:val="nb-NO"/>
        </w:rPr>
      </w:pPr>
      <w:r w:rsidRPr="00C3155C">
        <w:rPr>
          <w:color w:val="FF0000"/>
          <w:szCs w:val="22"/>
        </w:rPr>
        <w:t>Bể</w:t>
      </w:r>
      <w:r w:rsidR="00C3155C" w:rsidRPr="00C3155C">
        <w:rPr>
          <w:color w:val="FF0000"/>
          <w:szCs w:val="22"/>
        </w:rPr>
        <w:t xml:space="preserve"> mê tan:</w:t>
      </w:r>
    </w:p>
    <w:p w14:paraId="75C40633" w14:textId="77777777" w:rsidR="007A7C3E" w:rsidRPr="00F324AF" w:rsidRDefault="007A7C3E" w:rsidP="00DB4129">
      <w:pPr>
        <w:pStyle w:val="Gachdong"/>
        <w:tabs>
          <w:tab w:val="left" w:pos="284"/>
        </w:tabs>
        <w:spacing w:before="240" w:after="240" w:line="288" w:lineRule="auto"/>
        <w:ind w:left="284" w:right="-1" w:hanging="284"/>
        <w:rPr>
          <w:rFonts w:cs="Arial"/>
          <w:spacing w:val="4"/>
          <w:szCs w:val="22"/>
          <w:lang w:val="vi-VN"/>
        </w:rPr>
      </w:pPr>
      <w:r w:rsidRPr="00F324AF">
        <w:rPr>
          <w:rFonts w:cs="Arial"/>
          <w:spacing w:val="4"/>
          <w:szCs w:val="22"/>
          <w:lang w:val="vi-VN"/>
        </w:rPr>
        <w:t xml:space="preserve">Bể mê tan phải được xem xét như một phương án để phân huỷ cặn lắng hữu cơ có thể phân hủy sinh học của nước thải sinh hoạt và sản xuất. Cho phép đưa vào bể các chất hữu cơ khác nhau có thể phân hủy sinh học sau khi đã nghiền nhỏ (rác từ song chắn, các loại phế liệu có nguồn gốc hữu cơ); </w:t>
      </w:r>
    </w:p>
    <w:p w14:paraId="7C2EC085" w14:textId="77777777" w:rsidR="007A7C3E" w:rsidRPr="00123694" w:rsidRDefault="007A7C3E"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 xml:space="preserve">Phải có giải pháp phòng chống cháy nổ và an toàn cháy nổ cho bể mê tan; </w:t>
      </w:r>
    </w:p>
    <w:p w14:paraId="289CA109" w14:textId="4812434B" w:rsidR="007A7C3E" w:rsidRPr="00123694" w:rsidRDefault="007A7C3E"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lastRenderedPageBreak/>
        <w:t>Khi tiếp nhận vật liệu</w:t>
      </w:r>
      <w:r w:rsidR="00831C23">
        <w:rPr>
          <w:rFonts w:cs="Arial"/>
          <w:szCs w:val="22"/>
        </w:rPr>
        <w:t xml:space="preserve">, </w:t>
      </w:r>
      <w:r w:rsidRPr="00123694">
        <w:rPr>
          <w:rFonts w:cs="Arial"/>
          <w:szCs w:val="22"/>
          <w:lang w:val="vi-VN"/>
        </w:rPr>
        <w:t>phế liệu có nguồn gốc hữu cơ từ bên ngoài nhà máy xử lý nước thải, các thành phần, chất gây hại và kích thước hạt sau khi nghiền phải được xem xét cẩn thận và tiền xử lý nếu cần để không ảnh hưởng đến hiệu suất xử lý;</w:t>
      </w:r>
    </w:p>
    <w:p w14:paraId="1D323652" w14:textId="49BE6EC7" w:rsidR="00C81E3C" w:rsidRPr="00123694" w:rsidRDefault="007A7C3E" w:rsidP="00C81E3C">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Phải có các giải pháp tăng cường quá trình lên men để sử dụng hiệu quả khí lên men.</w:t>
      </w:r>
    </w:p>
    <w:p w14:paraId="06BAB4BA" w14:textId="1390BD07" w:rsidR="00152D61" w:rsidRPr="00C3155C" w:rsidRDefault="007A7C3E" w:rsidP="00DB4129">
      <w:pPr>
        <w:widowControl w:val="0"/>
        <w:tabs>
          <w:tab w:val="left" w:pos="0"/>
          <w:tab w:val="left" w:pos="426"/>
          <w:tab w:val="left" w:pos="810"/>
          <w:tab w:val="left" w:pos="990"/>
        </w:tabs>
        <w:autoSpaceDE w:val="0"/>
        <w:autoSpaceDN w:val="0"/>
        <w:adjustRightInd w:val="0"/>
        <w:spacing w:before="240" w:after="240"/>
        <w:ind w:right="-1"/>
        <w:rPr>
          <w:b/>
          <w:color w:val="FF0000"/>
          <w:szCs w:val="22"/>
        </w:rPr>
      </w:pPr>
      <w:r w:rsidRPr="00C3155C">
        <w:rPr>
          <w:b/>
          <w:color w:val="FF0000"/>
          <w:szCs w:val="22"/>
          <w:lang w:val="nb-NO"/>
        </w:rPr>
        <w:t xml:space="preserve">2.3.2.14  </w:t>
      </w:r>
      <w:r w:rsidR="00152D61" w:rsidRPr="00C3155C">
        <w:rPr>
          <w:color w:val="FF0000"/>
          <w:szCs w:val="22"/>
          <w:lang w:val="vi-VN"/>
        </w:rPr>
        <w:t>Các công trình, thiết bị làm khô hay tách nước khỏi bùn</w:t>
      </w:r>
      <w:r w:rsidR="00C3155C" w:rsidRPr="00C3155C">
        <w:rPr>
          <w:color w:val="FF0000"/>
          <w:szCs w:val="22"/>
        </w:rPr>
        <w:t>:</w:t>
      </w:r>
    </w:p>
    <w:p w14:paraId="2F25431F" w14:textId="77777777" w:rsidR="007A7C3E" w:rsidRPr="00123694" w:rsidRDefault="007A7C3E"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 xml:space="preserve">Sân phơi bùn không cho phép bố trí trên nền đất tự nhiên, phải lắp đặt dàn ống thu nước bùn và không cho phép nước bùn thấm vào trong đất; </w:t>
      </w:r>
    </w:p>
    <w:p w14:paraId="438CC8EA" w14:textId="77777777" w:rsidR="007A7C3E" w:rsidRPr="00123694" w:rsidRDefault="007A7C3E"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 xml:space="preserve">Làm khô bằng các thiết bị cơ giới áp dụng để khắc phục các ảnh hưởng của tự nhiên (mưa nhiều, độ ẩm không khí cao) hay đất đai chật hẹp; </w:t>
      </w:r>
    </w:p>
    <w:p w14:paraId="0B048BE2" w14:textId="77777777" w:rsidR="007A7C3E" w:rsidRPr="00123694" w:rsidRDefault="007A7C3E"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Lò đốt bùn có thể sử dụng để khử độc hoàn toàn và giảm khối lượng bùn, nhưng yêu cầu phải xử lý khí thải theo Luật Bảo vệ môi trường;</w:t>
      </w:r>
    </w:p>
    <w:p w14:paraId="12CF23F1" w14:textId="23788770" w:rsidR="00AA368C" w:rsidRPr="00123694" w:rsidRDefault="007A7C3E"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 xml:space="preserve">Bùn và tro sau khi khử </w:t>
      </w:r>
      <w:r w:rsidR="00123694" w:rsidRPr="00AF2387">
        <w:rPr>
          <w:rFonts w:cs="Arial"/>
          <w:szCs w:val="22"/>
          <w:lang w:val="vi-VN"/>
        </w:rPr>
        <w:t>nước hoặc sấy khô hoặc đốt</w:t>
      </w:r>
      <w:r w:rsidRPr="00123694">
        <w:rPr>
          <w:rFonts w:cs="Arial"/>
          <w:szCs w:val="22"/>
          <w:lang w:val="vi-VN"/>
        </w:rPr>
        <w:t xml:space="preserve"> phải được kiểm soát bằng các phương pháp phù hợp và tái sử dụng hiệu quả tuân thủ QCVN 50:20</w:t>
      </w:r>
      <w:r w:rsidR="00AA368C" w:rsidRPr="00123694">
        <w:rPr>
          <w:rFonts w:cs="Arial"/>
          <w:szCs w:val="22"/>
          <w:lang w:val="vi-VN"/>
        </w:rPr>
        <w:t>1</w:t>
      </w:r>
      <w:r w:rsidRPr="00123694">
        <w:rPr>
          <w:rFonts w:cs="Arial"/>
          <w:szCs w:val="22"/>
          <w:lang w:val="vi-VN"/>
        </w:rPr>
        <w:t>3/BTNMT.</w:t>
      </w:r>
    </w:p>
    <w:p w14:paraId="3A7508D5" w14:textId="4FB5F6F0" w:rsidR="00152D61" w:rsidRPr="00123694" w:rsidRDefault="00152D61" w:rsidP="00DB4129">
      <w:pPr>
        <w:pStyle w:val="Noidung"/>
        <w:tabs>
          <w:tab w:val="left" w:pos="0"/>
        </w:tabs>
        <w:spacing w:before="240" w:after="240" w:line="288" w:lineRule="auto"/>
        <w:ind w:right="-1"/>
        <w:rPr>
          <w:rFonts w:cs="Arial"/>
          <w:sz w:val="20"/>
          <w:szCs w:val="20"/>
          <w:lang w:val="vi-VN"/>
        </w:rPr>
      </w:pPr>
      <w:r w:rsidRPr="00123694">
        <w:rPr>
          <w:rFonts w:cs="Arial"/>
          <w:sz w:val="20"/>
          <w:szCs w:val="20"/>
          <w:lang w:val="vi-VN"/>
        </w:rPr>
        <w:t xml:space="preserve">CHÚ THÍCH: Để khắc phục ảnh hưởng của mưa, áp dụng kiểu sân phơi có mái che. </w:t>
      </w:r>
    </w:p>
    <w:p w14:paraId="36E0B7DC" w14:textId="0EEDCD27" w:rsidR="00152D61" w:rsidRPr="00C3155C" w:rsidRDefault="007A7C3E" w:rsidP="00DB4129">
      <w:pPr>
        <w:pStyle w:val="Noidung"/>
        <w:tabs>
          <w:tab w:val="left" w:pos="0"/>
        </w:tabs>
        <w:spacing w:before="240" w:after="240" w:line="288" w:lineRule="auto"/>
        <w:ind w:right="-1"/>
        <w:rPr>
          <w:rFonts w:cs="Arial"/>
          <w:b/>
          <w:color w:val="FF0000"/>
          <w:szCs w:val="22"/>
        </w:rPr>
      </w:pPr>
      <w:r w:rsidRPr="00C3155C">
        <w:rPr>
          <w:rFonts w:cs="Arial"/>
          <w:b/>
          <w:color w:val="FF0000"/>
          <w:szCs w:val="22"/>
        </w:rPr>
        <w:t xml:space="preserve">2.3.2.15  </w:t>
      </w:r>
      <w:r w:rsidR="00152D61" w:rsidRPr="00C3155C">
        <w:rPr>
          <w:rFonts w:cs="Arial"/>
          <w:color w:val="FF0000"/>
          <w:szCs w:val="22"/>
        </w:rPr>
        <w:t>Trạm cấp khí</w:t>
      </w:r>
      <w:r w:rsidR="00C3155C" w:rsidRPr="00C3155C">
        <w:rPr>
          <w:rFonts w:cs="Arial"/>
          <w:color w:val="FF0000"/>
          <w:szCs w:val="22"/>
        </w:rPr>
        <w:t>:</w:t>
      </w:r>
    </w:p>
    <w:p w14:paraId="33BA1513" w14:textId="2A894E20" w:rsidR="007A7C3E" w:rsidRPr="00123694" w:rsidRDefault="007A7C3E" w:rsidP="00DB4129">
      <w:pPr>
        <w:pStyle w:val="Gachdong"/>
        <w:tabs>
          <w:tab w:val="left" w:pos="284"/>
        </w:tabs>
        <w:spacing w:before="240" w:after="240" w:line="288" w:lineRule="auto"/>
        <w:ind w:left="284" w:right="-1" w:hanging="284"/>
        <w:rPr>
          <w:rFonts w:cs="Arial"/>
          <w:szCs w:val="22"/>
          <w:lang w:val="vi-VN"/>
        </w:rPr>
      </w:pPr>
      <w:r w:rsidRPr="00123694">
        <w:rPr>
          <w:rFonts w:cs="Arial"/>
          <w:szCs w:val="22"/>
          <w:lang w:val="vi-VN"/>
        </w:rPr>
        <w:t>Trong các nhà của trạm cấp khí cho phép đặt các thiết bị lọc không khí, các máy bơm để bơm nước kỹ thuật và xả cạn bể aerôten, máy bơm bùn hoạt tính, các thiết bị điều khiển tập trung, các thiết bị phân phối, máy biến áp, các phòng sinh hoạt và các thiết bị phụ trợ khá</w:t>
      </w:r>
      <w:r w:rsidR="00C828A6" w:rsidRPr="00123694">
        <w:rPr>
          <w:rFonts w:cs="Arial"/>
          <w:szCs w:val="22"/>
        </w:rPr>
        <w:t>c</w:t>
      </w:r>
      <w:r w:rsidRPr="00123694">
        <w:rPr>
          <w:rFonts w:cs="Arial"/>
          <w:szCs w:val="22"/>
          <w:lang w:val="vi-VN"/>
        </w:rPr>
        <w:t xml:space="preserve">; </w:t>
      </w:r>
    </w:p>
    <w:p w14:paraId="04C7395F" w14:textId="36252D7B" w:rsidR="007A7C3E" w:rsidRPr="00123694" w:rsidRDefault="007A7C3E" w:rsidP="00DB4129">
      <w:pPr>
        <w:pStyle w:val="Gachdong"/>
        <w:tabs>
          <w:tab w:val="left" w:pos="284"/>
        </w:tabs>
        <w:spacing w:before="240" w:after="240" w:line="288" w:lineRule="auto"/>
        <w:ind w:left="284" w:right="-1" w:hanging="284"/>
        <w:rPr>
          <w:rFonts w:cs="Arial"/>
          <w:spacing w:val="-4"/>
          <w:szCs w:val="22"/>
          <w:lang w:val="vi-VN"/>
        </w:rPr>
      </w:pPr>
      <w:r w:rsidRPr="00123694">
        <w:rPr>
          <w:rFonts w:cs="Arial"/>
          <w:spacing w:val="-4"/>
          <w:szCs w:val="22"/>
          <w:lang w:val="vi-VN"/>
        </w:rPr>
        <w:t>Trạm cấp khí phải có thiết bị phòng chống cháy nổ theo quy định</w:t>
      </w:r>
      <w:r w:rsidR="00F07B20" w:rsidRPr="00AF2387">
        <w:rPr>
          <w:rFonts w:cs="Arial"/>
          <w:spacing w:val="-4"/>
          <w:szCs w:val="22"/>
          <w:lang w:val="vi-VN"/>
        </w:rPr>
        <w:t xml:space="preserve"> pháp luật </w:t>
      </w:r>
      <w:r w:rsidRPr="00123694">
        <w:rPr>
          <w:rFonts w:cs="Arial"/>
          <w:spacing w:val="-4"/>
          <w:szCs w:val="22"/>
          <w:lang w:val="vi-VN"/>
        </w:rPr>
        <w:t xml:space="preserve"> phòng cháy </w:t>
      </w:r>
      <w:r w:rsidR="00F07B20" w:rsidRPr="00AF2387">
        <w:rPr>
          <w:rFonts w:cs="Arial"/>
          <w:spacing w:val="-4"/>
          <w:szCs w:val="22"/>
          <w:lang w:val="vi-VN"/>
        </w:rPr>
        <w:t xml:space="preserve">và </w:t>
      </w:r>
      <w:r w:rsidRPr="00123694">
        <w:rPr>
          <w:rFonts w:cs="Arial"/>
          <w:spacing w:val="-4"/>
          <w:szCs w:val="22"/>
          <w:lang w:val="vi-VN"/>
        </w:rPr>
        <w:t xml:space="preserve">chữa cháy. </w:t>
      </w:r>
    </w:p>
    <w:p w14:paraId="5D72DFE8" w14:textId="669A641B" w:rsidR="003B0A34" w:rsidRPr="00AF2387" w:rsidRDefault="003B0A34" w:rsidP="00DB4129">
      <w:pPr>
        <w:pStyle w:val="Noidung"/>
        <w:tabs>
          <w:tab w:val="left" w:pos="0"/>
          <w:tab w:val="left" w:pos="360"/>
          <w:tab w:val="left" w:pos="540"/>
        </w:tabs>
        <w:spacing w:before="240" w:after="240" w:line="288" w:lineRule="auto"/>
        <w:ind w:right="-1"/>
        <w:rPr>
          <w:rFonts w:cs="Arial"/>
          <w:szCs w:val="22"/>
          <w:lang w:val="vi-VN"/>
        </w:rPr>
      </w:pPr>
      <w:r w:rsidRPr="00AF2387">
        <w:rPr>
          <w:rFonts w:cs="Arial"/>
          <w:b/>
          <w:szCs w:val="22"/>
          <w:lang w:val="vi-VN"/>
        </w:rPr>
        <w:t xml:space="preserve">2.3.3  </w:t>
      </w:r>
      <w:r w:rsidRPr="00AF2387">
        <w:rPr>
          <w:rFonts w:cs="Arial"/>
          <w:szCs w:val="22"/>
          <w:lang w:val="vi-VN"/>
        </w:rPr>
        <w:t>Đối với khu đô thị mới, cụm dân cư, khu vực mới phát triển có mật độ dân cư thưa thớt, phải áp dụng các công trình xử lý nước thải tại chỗ hay phân tán (phi tập trung) (như bãi lọc cát sỏi, hào lọc, và bãi lọc trồng cây) trên cơ sở đánh giá được lợi thế về kinh tế-kỹ thuật so với công trình xử lý nước thải tập trung.</w:t>
      </w:r>
    </w:p>
    <w:p w14:paraId="1B04BB33" w14:textId="4F8BAD58" w:rsidR="003B0A34" w:rsidRPr="00123694" w:rsidRDefault="003B0A34" w:rsidP="00DB4129">
      <w:pPr>
        <w:pStyle w:val="1dam"/>
        <w:tabs>
          <w:tab w:val="left" w:pos="0"/>
        </w:tabs>
        <w:spacing w:before="240" w:after="240" w:line="288" w:lineRule="auto"/>
        <w:ind w:right="-1"/>
        <w:rPr>
          <w:rFonts w:ascii="Arial" w:hAnsi="Arial"/>
          <w:szCs w:val="22"/>
          <w:lang w:val="nb-NO"/>
        </w:rPr>
      </w:pPr>
      <w:r w:rsidRPr="00123694">
        <w:rPr>
          <w:rFonts w:ascii="Arial" w:hAnsi="Arial"/>
          <w:szCs w:val="22"/>
          <w:lang w:val="nb-NO"/>
        </w:rPr>
        <w:t xml:space="preserve">2.4 </w:t>
      </w:r>
      <w:r w:rsidR="00191A75" w:rsidRPr="00123694">
        <w:rPr>
          <w:rFonts w:ascii="Arial" w:hAnsi="Arial"/>
          <w:szCs w:val="22"/>
          <w:lang w:val="nb-NO"/>
        </w:rPr>
        <w:t xml:space="preserve"> </w:t>
      </w:r>
      <w:r w:rsidRPr="00123694">
        <w:rPr>
          <w:rFonts w:ascii="Arial" w:hAnsi="Arial"/>
          <w:szCs w:val="22"/>
          <w:lang w:val="nb-NO"/>
        </w:rPr>
        <w:t xml:space="preserve">Bảo trì, </w:t>
      </w:r>
      <w:r w:rsidRPr="00123694">
        <w:rPr>
          <w:rFonts w:ascii="Arial" w:hAnsi="Arial"/>
          <w:szCs w:val="22"/>
          <w:lang w:val="vi-VN"/>
        </w:rPr>
        <w:t>bảo dưỡng</w:t>
      </w:r>
    </w:p>
    <w:p w14:paraId="1F8E46EE" w14:textId="0D3E128B" w:rsidR="003B0A34" w:rsidRPr="00AF2387" w:rsidRDefault="00C828A6" w:rsidP="00DB4129">
      <w:pPr>
        <w:pStyle w:val="Noidung"/>
        <w:tabs>
          <w:tab w:val="left" w:pos="0"/>
        </w:tabs>
        <w:spacing w:before="240" w:after="240" w:line="288" w:lineRule="auto"/>
        <w:ind w:right="-1"/>
        <w:rPr>
          <w:rFonts w:cs="Arial"/>
          <w:strike/>
          <w:szCs w:val="22"/>
          <w:lang w:val="vi-VN"/>
        </w:rPr>
      </w:pPr>
      <w:r w:rsidRPr="00AF2387">
        <w:rPr>
          <w:rFonts w:cs="Arial"/>
          <w:b/>
          <w:szCs w:val="22"/>
          <w:lang w:val="vi-VN"/>
        </w:rPr>
        <w:t xml:space="preserve">2.4.1 </w:t>
      </w:r>
      <w:r w:rsidR="003B0A34" w:rsidRPr="00AF2387">
        <w:rPr>
          <w:rFonts w:cs="Arial"/>
          <w:szCs w:val="22"/>
          <w:lang w:val="vi-VN"/>
        </w:rPr>
        <w:t>Công trình và hạng mục công trình</w:t>
      </w:r>
      <w:r w:rsidR="003B0A34" w:rsidRPr="00123694">
        <w:rPr>
          <w:rFonts w:cs="Arial"/>
          <w:szCs w:val="22"/>
          <w:lang w:val="nb-NO"/>
        </w:rPr>
        <w:t xml:space="preserve"> thoát nước</w:t>
      </w:r>
      <w:r w:rsidR="003B0A34" w:rsidRPr="00AF2387">
        <w:rPr>
          <w:rFonts w:cs="Arial"/>
          <w:szCs w:val="22"/>
          <w:lang w:val="vi-VN"/>
        </w:rPr>
        <w:t xml:space="preserve"> phải được định kỳ bảo trì, bảo dưỡng hoặc thay thế nhằm đảm bảo chức năng sử dụng theo thiết kế. </w:t>
      </w:r>
    </w:p>
    <w:p w14:paraId="5BA80EA3" w14:textId="725D9732" w:rsidR="00A22581" w:rsidRPr="00AF2387" w:rsidRDefault="00C828A6" w:rsidP="00AF2387">
      <w:pPr>
        <w:spacing w:before="0"/>
        <w:rPr>
          <w:b/>
          <w:noProof/>
          <w:szCs w:val="22"/>
          <w:lang w:val="vi-VN" w:eastAsia="en-US"/>
        </w:rPr>
      </w:pPr>
      <w:r w:rsidRPr="00AF2387">
        <w:rPr>
          <w:rFonts w:eastAsia="Times New Roman" w:cs="Times New Roman"/>
          <w:b/>
          <w:szCs w:val="22"/>
          <w:lang w:val="vi-VN" w:eastAsia="en-US"/>
        </w:rPr>
        <w:t xml:space="preserve">2.4.2 </w:t>
      </w:r>
      <w:r w:rsidR="003B0A34" w:rsidRPr="00AF2387">
        <w:rPr>
          <w:rFonts w:eastAsia="Times New Roman" w:cs="Times New Roman"/>
          <w:szCs w:val="22"/>
          <w:lang w:val="vi-VN" w:eastAsia="en-US"/>
        </w:rPr>
        <w:t>Khi thi công xây dựng và vận hành mạng lưới thoát nước và xử lý nước thải, phải tuân thủ quy định về an toàn lao động cũng như phòng chống cháy nổ</w:t>
      </w:r>
      <w:r w:rsidR="00F07B20" w:rsidRPr="00AF2387">
        <w:rPr>
          <w:rFonts w:eastAsia="Times New Roman" w:cs="Times New Roman"/>
          <w:szCs w:val="22"/>
          <w:lang w:val="vi-VN" w:eastAsia="en-US"/>
        </w:rPr>
        <w:t xml:space="preserve"> và</w:t>
      </w:r>
      <w:r w:rsidR="003B0A34" w:rsidRPr="00AF2387">
        <w:rPr>
          <w:rFonts w:eastAsia="Times New Roman" w:cs="Times New Roman"/>
          <w:szCs w:val="22"/>
          <w:lang w:val="vi-VN" w:eastAsia="en-US"/>
        </w:rPr>
        <w:t xml:space="preserve"> </w:t>
      </w:r>
      <w:r w:rsidR="00F07B20" w:rsidRPr="00AF2387">
        <w:rPr>
          <w:rFonts w:eastAsia="Times New Roman" w:cs="Times New Roman"/>
          <w:szCs w:val="22"/>
          <w:lang w:val="vi-VN" w:eastAsia="en-US"/>
        </w:rPr>
        <w:t>p</w:t>
      </w:r>
      <w:r w:rsidR="003B0A34" w:rsidRPr="00AF2387">
        <w:rPr>
          <w:rFonts w:eastAsia="Times New Roman" w:cs="Times New Roman"/>
          <w:szCs w:val="22"/>
          <w:lang w:val="vi-VN" w:eastAsia="en-US"/>
        </w:rPr>
        <w:t>hải trang bị đầy đủ các trang thiết bị bảo hộ, an toàn lao động.</w:t>
      </w:r>
    </w:p>
    <w:p w14:paraId="077E6C17" w14:textId="3FC09F32" w:rsidR="00152D61" w:rsidRPr="00AF2387" w:rsidRDefault="008B763B" w:rsidP="00DB4129">
      <w:pPr>
        <w:pStyle w:val="1lon"/>
        <w:tabs>
          <w:tab w:val="left" w:pos="0"/>
        </w:tabs>
        <w:spacing w:before="240" w:after="240" w:line="288" w:lineRule="auto"/>
        <w:ind w:right="-1"/>
        <w:jc w:val="center"/>
        <w:rPr>
          <w:rFonts w:ascii="Arial" w:hAnsi="Arial"/>
          <w:noProof/>
          <w:sz w:val="22"/>
          <w:szCs w:val="22"/>
          <w:lang w:val="vi-VN" w:eastAsia="en-US"/>
        </w:rPr>
      </w:pPr>
      <w:r w:rsidRPr="00AF2387">
        <w:rPr>
          <w:rFonts w:ascii="Arial" w:hAnsi="Arial"/>
          <w:noProof/>
          <w:sz w:val="22"/>
          <w:szCs w:val="22"/>
          <w:lang w:val="vi-VN" w:eastAsia="en-US"/>
        </w:rPr>
        <w:t xml:space="preserve">3  </w:t>
      </w:r>
      <w:r w:rsidR="00152D61" w:rsidRPr="00AF2387">
        <w:rPr>
          <w:rFonts w:ascii="Arial" w:hAnsi="Arial"/>
          <w:noProof/>
          <w:sz w:val="22"/>
          <w:szCs w:val="22"/>
          <w:lang w:val="vi-VN" w:eastAsia="en-US"/>
        </w:rPr>
        <w:t>TỔ CHỨC THỰC HIỆN</w:t>
      </w:r>
    </w:p>
    <w:p w14:paraId="045F6978" w14:textId="77777777" w:rsidR="0090786C" w:rsidRPr="00123694" w:rsidRDefault="0090786C" w:rsidP="0090786C">
      <w:pPr>
        <w:pStyle w:val="1nho"/>
        <w:tabs>
          <w:tab w:val="left" w:pos="0"/>
          <w:tab w:val="left" w:pos="284"/>
        </w:tabs>
        <w:spacing w:before="240" w:after="240" w:line="288" w:lineRule="auto"/>
        <w:ind w:right="-1"/>
        <w:rPr>
          <w:rFonts w:ascii="Arial" w:hAnsi="Arial"/>
          <w:szCs w:val="22"/>
        </w:rPr>
      </w:pPr>
      <w:r w:rsidRPr="00123694">
        <w:rPr>
          <w:rFonts w:ascii="Arial" w:hAnsi="Arial"/>
          <w:szCs w:val="22"/>
        </w:rPr>
        <w:t>3.1  Quy định chuyển tiếp</w:t>
      </w:r>
    </w:p>
    <w:p w14:paraId="5B5DC9BA" w14:textId="77777777" w:rsidR="0090786C" w:rsidRPr="00123694" w:rsidRDefault="0090786C" w:rsidP="0090786C">
      <w:pPr>
        <w:pStyle w:val="Noidung"/>
        <w:tabs>
          <w:tab w:val="left" w:pos="0"/>
          <w:tab w:val="left" w:pos="284"/>
        </w:tabs>
        <w:spacing w:before="240" w:after="240" w:line="288" w:lineRule="auto"/>
        <w:ind w:right="-1"/>
        <w:rPr>
          <w:rFonts w:cs="Arial"/>
          <w:noProof/>
          <w:szCs w:val="22"/>
          <w:lang w:val="nb-NO"/>
        </w:rPr>
      </w:pPr>
      <w:r w:rsidRPr="00123694">
        <w:rPr>
          <w:rFonts w:cs="Arial"/>
          <w:b/>
          <w:noProof/>
          <w:szCs w:val="22"/>
          <w:lang w:val="nb-NO"/>
        </w:rPr>
        <w:lastRenderedPageBreak/>
        <w:t>3.1.1</w:t>
      </w:r>
      <w:r w:rsidRPr="00123694">
        <w:rPr>
          <w:rFonts w:cs="Arial"/>
          <w:noProof/>
          <w:szCs w:val="22"/>
          <w:lang w:val="nb-NO"/>
        </w:rPr>
        <w:t xml:space="preserve">  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14:paraId="3810DA0F" w14:textId="77777777" w:rsidR="0090786C" w:rsidRPr="00123694" w:rsidRDefault="0090786C" w:rsidP="0090786C">
      <w:pPr>
        <w:pStyle w:val="Noidung"/>
        <w:tabs>
          <w:tab w:val="left" w:pos="0"/>
          <w:tab w:val="left" w:pos="284"/>
        </w:tabs>
        <w:spacing w:before="240" w:after="240" w:line="288" w:lineRule="auto"/>
        <w:ind w:right="-1"/>
        <w:rPr>
          <w:rFonts w:cs="Arial"/>
          <w:noProof/>
          <w:szCs w:val="22"/>
          <w:lang w:val="nb-NO"/>
        </w:rPr>
      </w:pPr>
      <w:r w:rsidRPr="00123694">
        <w:rPr>
          <w:rFonts w:cs="Arial"/>
          <w:b/>
          <w:noProof/>
          <w:szCs w:val="22"/>
          <w:lang w:val="nb-NO"/>
        </w:rPr>
        <w:t>3.1.2</w:t>
      </w:r>
      <w:r w:rsidRPr="00123694">
        <w:rPr>
          <w:rFonts w:cs="Arial"/>
          <w:noProof/>
          <w:szCs w:val="22"/>
          <w:lang w:val="nb-NO"/>
        </w:rPr>
        <w:t xml:space="preserve">  Dự án đầu tư xây dựng được phê duyệt kể từ thời điểm quy chuẩn này có hiệu lực thi hành thì thực hiện theo quy định của quy chuẩn này.</w:t>
      </w:r>
    </w:p>
    <w:p w14:paraId="798A4418" w14:textId="77777777" w:rsidR="0090786C" w:rsidRPr="00123694" w:rsidRDefault="0090786C" w:rsidP="0090786C">
      <w:pPr>
        <w:pStyle w:val="Noidung"/>
        <w:tabs>
          <w:tab w:val="left" w:pos="0"/>
          <w:tab w:val="left" w:pos="284"/>
        </w:tabs>
        <w:spacing w:before="240" w:after="240" w:line="288" w:lineRule="auto"/>
        <w:ind w:right="-1"/>
        <w:rPr>
          <w:rFonts w:cs="Arial"/>
          <w:noProof/>
          <w:szCs w:val="22"/>
          <w:lang w:val="nb-NO"/>
        </w:rPr>
      </w:pPr>
      <w:r w:rsidRPr="00123694">
        <w:rPr>
          <w:rFonts w:cs="Arial"/>
          <w:b/>
          <w:noProof/>
          <w:szCs w:val="22"/>
          <w:lang w:val="nb-NO"/>
        </w:rPr>
        <w:t>3.2</w:t>
      </w:r>
      <w:r w:rsidRPr="00123694">
        <w:rPr>
          <w:rFonts w:cs="Arial"/>
          <w:noProof/>
          <w:szCs w:val="22"/>
          <w:lang w:val="nb-NO"/>
        </w:rPr>
        <w:t xml:space="preserve">  </w:t>
      </w:r>
      <w:r w:rsidRPr="00123694">
        <w:rPr>
          <w:rFonts w:cs="Arial"/>
          <w:noProof/>
          <w:szCs w:val="22"/>
          <w:lang w:val="vi-VN"/>
        </w:rPr>
        <w:t xml:space="preserve"> </w:t>
      </w:r>
      <w:r w:rsidRPr="00123694">
        <w:rPr>
          <w:rFonts w:cs="Arial"/>
          <w:noProof/>
          <w:szCs w:val="22"/>
          <w:lang w:val="nb-NO"/>
        </w:rPr>
        <w:t>Các cơ quan quản lý nhà nước về xây dựng tại các địa phương có trách nhiệm tổ chức kiểm tra sự tuân thủ quy chuẩn này trong việc lập, thẩm định, phê duyệt và quản lý thiết kế xây dựng công trình.</w:t>
      </w:r>
    </w:p>
    <w:p w14:paraId="29DD8E23" w14:textId="35554A77" w:rsidR="00140F5A" w:rsidRPr="00123694" w:rsidRDefault="0090786C" w:rsidP="00C81E3C">
      <w:pPr>
        <w:pStyle w:val="Noidung"/>
        <w:tabs>
          <w:tab w:val="left" w:pos="0"/>
        </w:tabs>
        <w:spacing w:before="240" w:after="240" w:line="288" w:lineRule="auto"/>
        <w:ind w:right="-1"/>
        <w:rPr>
          <w:rFonts w:cs="Arial"/>
          <w:b/>
          <w:noProof/>
          <w:szCs w:val="22"/>
          <w:lang w:val="vi-VN"/>
        </w:rPr>
      </w:pPr>
      <w:r w:rsidRPr="00123694">
        <w:rPr>
          <w:b/>
          <w:noProof/>
          <w:szCs w:val="22"/>
          <w:lang w:val="nb-NO"/>
        </w:rPr>
        <w:t>3.3</w:t>
      </w:r>
      <w:r w:rsidRPr="00123694">
        <w:rPr>
          <w:noProof/>
          <w:szCs w:val="22"/>
          <w:lang w:val="nb-NO"/>
        </w:rPr>
        <w:t xml:space="preserve">  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r w:rsidRPr="00123694">
        <w:rPr>
          <w:noProof/>
          <w:szCs w:val="22"/>
          <w:lang w:val="vi-VN"/>
        </w:rPr>
        <w:t>.</w:t>
      </w:r>
    </w:p>
    <w:sectPr w:rsidR="00140F5A" w:rsidRPr="00123694" w:rsidSect="00422B60">
      <w:headerReference w:type="even" r:id="rId9"/>
      <w:headerReference w:type="default" r:id="rId10"/>
      <w:footerReference w:type="even" r:id="rId11"/>
      <w:footerReference w:type="default" r:id="rId12"/>
      <w:headerReference w:type="first" r:id="rId13"/>
      <w:type w:val="continuous"/>
      <w:pgSz w:w="11907" w:h="16840" w:code="9"/>
      <w:pgMar w:top="1134" w:right="851" w:bottom="1134" w:left="1134" w:header="567" w:footer="567" w:gutter="0"/>
      <w:pgNumType w:start="2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855F1" w14:textId="77777777" w:rsidR="0040459B" w:rsidRDefault="0040459B">
      <w:pPr>
        <w:spacing w:before="0" w:line="240" w:lineRule="auto"/>
      </w:pPr>
      <w:r>
        <w:separator/>
      </w:r>
    </w:p>
  </w:endnote>
  <w:endnote w:type="continuationSeparator" w:id="0">
    <w:p w14:paraId="68F478B2" w14:textId="77777777" w:rsidR="0040459B" w:rsidRDefault="0040459B">
      <w:pPr>
        <w:spacing w:before="0" w:line="240" w:lineRule="auto"/>
      </w:pPr>
      <w:r>
        <w:continuationSeparator/>
      </w:r>
    </w:p>
  </w:endnote>
  <w:endnote w:type="continuationNotice" w:id="1">
    <w:p w14:paraId="437F85CF" w14:textId="77777777" w:rsidR="0040459B" w:rsidRDefault="0040459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ArialH">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VnArial">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Italic">
    <w:altName w:val="Times New Roman"/>
    <w:charset w:val="00"/>
    <w:family w:val="auto"/>
    <w:pitch w:val="variable"/>
    <w:sig w:usb0="E00002FF" w:usb1="5000205A" w:usb2="00000000" w:usb3="00000000" w:csb0="0000019F" w:csb1="00000000"/>
  </w:font>
  <w:font w:name="Arial Bold">
    <w:altName w:val="Arial"/>
    <w:panose1 w:val="00000000000000000000"/>
    <w:charset w:val="00"/>
    <w:family w:val="roman"/>
    <w:notTrueType/>
    <w:pitch w:val="default"/>
  </w:font>
  <w:font w:name="等线">
    <w:panose1 w:val="00000000000000000000"/>
    <w:charset w:val="80"/>
    <w:family w:val="roman"/>
    <w:notTrueType/>
    <w:pitch w:val="default"/>
  </w:font>
  <w:font w:name="TimesNew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VnHelveticaU">
    <w:altName w:val="Arial"/>
    <w:charset w:val="00"/>
    <w:family w:val="swiss"/>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90911"/>
      <w:docPartObj>
        <w:docPartGallery w:val="Page Numbers (Bottom of Page)"/>
        <w:docPartUnique/>
      </w:docPartObj>
    </w:sdtPr>
    <w:sdtEndPr>
      <w:rPr>
        <w:rFonts w:ascii="Arial" w:hAnsi="Arial" w:cs="Arial"/>
        <w:sz w:val="22"/>
        <w:szCs w:val="22"/>
      </w:rPr>
    </w:sdtEndPr>
    <w:sdtContent>
      <w:p w14:paraId="4FD86C33" w14:textId="5FD94E1D" w:rsidR="00CF0555" w:rsidRPr="00CF0555" w:rsidRDefault="00CF0555" w:rsidP="00A22581">
        <w:pPr>
          <w:pStyle w:val="Footer"/>
          <w:spacing w:before="240" w:after="240"/>
          <w:rPr>
            <w:rFonts w:ascii="Arial" w:hAnsi="Arial" w:cs="Arial"/>
            <w:sz w:val="22"/>
            <w:szCs w:val="22"/>
          </w:rPr>
        </w:pPr>
        <w:r w:rsidRPr="00CF0555">
          <w:rPr>
            <w:rFonts w:ascii="Arial" w:hAnsi="Arial" w:cs="Arial"/>
            <w:sz w:val="22"/>
            <w:szCs w:val="22"/>
          </w:rPr>
          <w:fldChar w:fldCharType="begin"/>
        </w:r>
        <w:r w:rsidRPr="00CF0555">
          <w:rPr>
            <w:rFonts w:ascii="Arial" w:hAnsi="Arial" w:cs="Arial"/>
            <w:sz w:val="22"/>
            <w:szCs w:val="22"/>
          </w:rPr>
          <w:instrText>PAGE   \* MERGEFORMAT</w:instrText>
        </w:r>
        <w:r w:rsidRPr="00CF0555">
          <w:rPr>
            <w:rFonts w:ascii="Arial" w:hAnsi="Arial" w:cs="Arial"/>
            <w:sz w:val="22"/>
            <w:szCs w:val="22"/>
          </w:rPr>
          <w:fldChar w:fldCharType="separate"/>
        </w:r>
        <w:r w:rsidR="00790979" w:rsidRPr="00790979">
          <w:rPr>
            <w:rFonts w:ascii="Arial" w:hAnsi="Arial" w:cs="Arial"/>
            <w:noProof/>
            <w:sz w:val="22"/>
            <w:szCs w:val="22"/>
            <w:lang w:val="vi-VN"/>
          </w:rPr>
          <w:t>32</w:t>
        </w:r>
        <w:r w:rsidRPr="00CF0555">
          <w:rPr>
            <w:rFonts w:ascii="Arial" w:hAnsi="Arial" w:cs="Arial"/>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CE562" w14:textId="19E5D2AD" w:rsidR="00D105C7" w:rsidRPr="00D301D9" w:rsidRDefault="00D105C7" w:rsidP="00A22581">
    <w:pPr>
      <w:pStyle w:val="Footer"/>
      <w:spacing w:before="240" w:after="240"/>
      <w:jc w:val="right"/>
      <w:rPr>
        <w:rFonts w:ascii="Arial" w:hAnsi="Arial" w:cs="Arial"/>
        <w:caps/>
        <w:noProof/>
        <w:color w:val="000000" w:themeColor="text1"/>
        <w:sz w:val="22"/>
        <w:szCs w:val="22"/>
      </w:rPr>
    </w:pPr>
    <w:r w:rsidRPr="00D301D9">
      <w:rPr>
        <w:rFonts w:ascii="Arial" w:hAnsi="Arial" w:cs="Arial"/>
        <w:caps/>
        <w:color w:val="000000" w:themeColor="text1"/>
        <w:sz w:val="22"/>
        <w:szCs w:val="22"/>
      </w:rPr>
      <w:fldChar w:fldCharType="begin"/>
    </w:r>
    <w:r w:rsidRPr="00D301D9">
      <w:rPr>
        <w:rFonts w:ascii="Arial" w:hAnsi="Arial" w:cs="Arial"/>
        <w:caps/>
        <w:color w:val="000000" w:themeColor="text1"/>
        <w:sz w:val="22"/>
        <w:szCs w:val="22"/>
      </w:rPr>
      <w:instrText xml:space="preserve"> PAGE   \* MERGEFORMAT </w:instrText>
    </w:r>
    <w:r w:rsidRPr="00D301D9">
      <w:rPr>
        <w:rFonts w:ascii="Arial" w:hAnsi="Arial" w:cs="Arial"/>
        <w:caps/>
        <w:color w:val="000000" w:themeColor="text1"/>
        <w:sz w:val="22"/>
        <w:szCs w:val="22"/>
      </w:rPr>
      <w:fldChar w:fldCharType="separate"/>
    </w:r>
    <w:r w:rsidR="00790979">
      <w:rPr>
        <w:rFonts w:ascii="Arial" w:hAnsi="Arial" w:cs="Arial"/>
        <w:caps/>
        <w:noProof/>
        <w:color w:val="000000" w:themeColor="text1"/>
        <w:sz w:val="22"/>
        <w:szCs w:val="22"/>
      </w:rPr>
      <w:t>21</w:t>
    </w:r>
    <w:r w:rsidRPr="00D301D9">
      <w:rPr>
        <w:rFonts w:ascii="Arial" w:hAnsi="Arial" w:cs="Arial"/>
        <w:caps/>
        <w:noProof/>
        <w:color w:val="000000" w:themeColor="text1"/>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924B6" w14:textId="77777777" w:rsidR="0040459B" w:rsidRDefault="0040459B">
      <w:pPr>
        <w:spacing w:before="0" w:line="240" w:lineRule="auto"/>
      </w:pPr>
      <w:r>
        <w:separator/>
      </w:r>
    </w:p>
  </w:footnote>
  <w:footnote w:type="continuationSeparator" w:id="0">
    <w:p w14:paraId="2811298B" w14:textId="77777777" w:rsidR="0040459B" w:rsidRDefault="0040459B">
      <w:pPr>
        <w:spacing w:before="0" w:line="240" w:lineRule="auto"/>
      </w:pPr>
      <w:r>
        <w:continuationSeparator/>
      </w:r>
    </w:p>
  </w:footnote>
  <w:footnote w:type="continuationNotice" w:id="1">
    <w:p w14:paraId="2AE5BE93" w14:textId="77777777" w:rsidR="0040459B" w:rsidRDefault="0040459B">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1A97E" w14:textId="4C82607D" w:rsidR="00D105C7" w:rsidRPr="00F91D20" w:rsidRDefault="00D105C7" w:rsidP="00A22581">
    <w:pPr>
      <w:pStyle w:val="Header"/>
      <w:spacing w:before="240" w:after="240"/>
      <w:jc w:val="left"/>
      <w:rPr>
        <w:b/>
        <w:sz w:val="22"/>
        <w:szCs w:val="22"/>
      </w:rPr>
    </w:pPr>
    <w:r w:rsidRPr="00F91D20">
      <w:rPr>
        <w:b/>
        <w:sz w:val="22"/>
        <w:szCs w:val="22"/>
      </w:rPr>
      <w:t>QCVN</w:t>
    </w:r>
    <w:r w:rsidR="001A2570">
      <w:rPr>
        <w:b/>
        <w:sz w:val="22"/>
        <w:szCs w:val="22"/>
      </w:rPr>
      <w:t xml:space="preserve"> </w:t>
    </w:r>
    <w:r w:rsidRPr="00F91D20">
      <w:rPr>
        <w:b/>
        <w:sz w:val="22"/>
        <w:szCs w:val="22"/>
      </w:rPr>
      <w:t>07-</w:t>
    </w:r>
    <w:r w:rsidR="00CF0555">
      <w:rPr>
        <w:b/>
        <w:sz w:val="22"/>
        <w:szCs w:val="22"/>
      </w:rPr>
      <w:t>2</w:t>
    </w:r>
    <w:r w:rsidRPr="00F91D20">
      <w:rPr>
        <w:b/>
        <w:sz w:val="22"/>
        <w:szCs w:val="22"/>
      </w:rPr>
      <w:t>:20</w:t>
    </w:r>
    <w:r>
      <w:rPr>
        <w:b/>
        <w:sz w:val="22"/>
        <w:szCs w:val="22"/>
        <w:lang w:val="vi-VN"/>
      </w:rPr>
      <w:t>23</w:t>
    </w:r>
    <w:r w:rsidRPr="00F91D20">
      <w:rPr>
        <w:b/>
        <w:sz w:val="22"/>
        <w:szCs w:val="22"/>
      </w:rPr>
      <w:t>/BXD</w:t>
    </w:r>
    <w:r w:rsidRPr="00F91D20">
      <w:rPr>
        <w:b/>
        <w:sz w:val="22"/>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BF568" w14:textId="26C30A85" w:rsidR="00D105C7" w:rsidRPr="00F91D20" w:rsidRDefault="00D105C7" w:rsidP="00A22581">
    <w:pPr>
      <w:pStyle w:val="Header"/>
      <w:spacing w:before="240" w:after="240"/>
      <w:jc w:val="right"/>
      <w:rPr>
        <w:b/>
        <w:sz w:val="22"/>
        <w:szCs w:val="22"/>
      </w:rPr>
    </w:pPr>
    <w:r>
      <w:rPr>
        <w:b/>
        <w:sz w:val="22"/>
        <w:szCs w:val="22"/>
      </w:rPr>
      <w:t>QCVN</w:t>
    </w:r>
    <w:r>
      <w:rPr>
        <w:b/>
        <w:sz w:val="22"/>
        <w:szCs w:val="22"/>
        <w:lang w:val="vi-VN"/>
      </w:rPr>
      <w:t xml:space="preserve"> </w:t>
    </w:r>
    <w:r>
      <w:rPr>
        <w:b/>
        <w:sz w:val="22"/>
        <w:szCs w:val="22"/>
      </w:rPr>
      <w:t>07-</w:t>
    </w:r>
    <w:r w:rsidR="00CF0555">
      <w:rPr>
        <w:b/>
        <w:sz w:val="22"/>
        <w:szCs w:val="22"/>
      </w:rPr>
      <w:t>2</w:t>
    </w:r>
    <w:r w:rsidRPr="00F91D20">
      <w:rPr>
        <w:b/>
        <w:sz w:val="22"/>
        <w:szCs w:val="22"/>
      </w:rPr>
      <w:t>:20</w:t>
    </w:r>
    <w:r>
      <w:rPr>
        <w:b/>
        <w:sz w:val="22"/>
        <w:szCs w:val="22"/>
        <w:lang w:val="vi-VN"/>
      </w:rPr>
      <w:t>23</w:t>
    </w:r>
    <w:r w:rsidRPr="00F91D20">
      <w:rPr>
        <w:b/>
        <w:sz w:val="22"/>
        <w:szCs w:val="22"/>
      </w:rPr>
      <w:t>/BXD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6EA8F" w14:textId="22E7E9E3" w:rsidR="00D105C7" w:rsidRPr="00B56CC6" w:rsidRDefault="00D105C7" w:rsidP="0082241D">
    <w:pPr>
      <w:pStyle w:val="Header"/>
      <w:spacing w:before="240" w:after="240"/>
      <w:jc w:val="right"/>
      <w:rPr>
        <w:b/>
        <w:sz w:val="22"/>
        <w:szCs w:val="22"/>
      </w:rPr>
    </w:pPr>
    <w:r w:rsidRPr="00B56CC6">
      <w:rPr>
        <w:b/>
        <w:sz w:val="22"/>
        <w:szCs w:val="22"/>
      </w:rPr>
      <w:t>QCVN 07-</w:t>
    </w:r>
    <w:r>
      <w:rPr>
        <w:b/>
        <w:sz w:val="22"/>
        <w:szCs w:val="22"/>
      </w:rPr>
      <w:t>10</w:t>
    </w:r>
    <w:r w:rsidRPr="00B56CC6">
      <w:rPr>
        <w:b/>
        <w:sz w:val="22"/>
        <w:szCs w:val="22"/>
      </w:rPr>
      <w:t>:20</w:t>
    </w:r>
    <w:r>
      <w:rPr>
        <w:b/>
        <w:sz w:val="22"/>
        <w:szCs w:val="22"/>
        <w:lang w:val="vi-VN"/>
      </w:rPr>
      <w:t>23</w:t>
    </w:r>
    <w:r w:rsidRPr="00B56CC6">
      <w:rPr>
        <w:b/>
        <w:sz w:val="22"/>
        <w:szCs w:val="22"/>
      </w:rPr>
      <w:t>/BXD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0461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770A79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AD29918"/>
    <w:lvl w:ilvl="0">
      <w:start w:val="1"/>
      <w:numFmt w:val="decimal"/>
      <w:pStyle w:val="ListNumber3"/>
      <w:lvlText w:val="%1."/>
      <w:lvlJc w:val="left"/>
      <w:pPr>
        <w:tabs>
          <w:tab w:val="num" w:pos="926"/>
        </w:tabs>
        <w:ind w:left="926" w:hanging="360"/>
      </w:pPr>
    </w:lvl>
  </w:abstractNum>
  <w:abstractNum w:abstractNumId="3">
    <w:nsid w:val="FFFFFF7F"/>
    <w:multiLevelType w:val="singleLevel"/>
    <w:tmpl w:val="E4AC334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7FC65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3A248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7848E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842C6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19C7B2C"/>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644"/>
        </w:tabs>
        <w:ind w:left="624" w:hanging="340"/>
      </w:pPr>
      <w:rPr>
        <w:rFonts w:ascii="Arial" w:hAnsi="Arial" w:cs="Arial"/>
      </w:rPr>
    </w:lvl>
  </w:abstractNum>
  <w:abstractNum w:abstractNumId="1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098F5806"/>
    <w:multiLevelType w:val="hybridMultilevel"/>
    <w:tmpl w:val="B368297E"/>
    <w:lvl w:ilvl="0" w:tplc="4A0E8922">
      <w:start w:val="1"/>
      <w:numFmt w:val="decimal"/>
      <w:pStyle w:val="Nidung1"/>
      <w:lvlText w:val="%1)"/>
      <w:lvlJc w:val="left"/>
      <w:pPr>
        <w:tabs>
          <w:tab w:val="num" w:pos="1021"/>
        </w:tabs>
        <w:ind w:left="1021" w:hanging="301"/>
      </w:pPr>
      <w:rPr>
        <w:rFonts w:hint="default"/>
      </w:rPr>
    </w:lvl>
    <w:lvl w:ilvl="1" w:tplc="7D9C6512">
      <w:start w:val="1"/>
      <w:numFmt w:val="lowerLetter"/>
      <w:lvlText w:val="%2."/>
      <w:lvlJc w:val="left"/>
      <w:pPr>
        <w:tabs>
          <w:tab w:val="num" w:pos="1440"/>
        </w:tabs>
        <w:ind w:left="1440" w:hanging="360"/>
      </w:pPr>
    </w:lvl>
    <w:lvl w:ilvl="2" w:tplc="FA46FD1A">
      <w:start w:val="1"/>
      <w:numFmt w:val="lowerRoman"/>
      <w:lvlText w:val="%3."/>
      <w:lvlJc w:val="right"/>
      <w:pPr>
        <w:tabs>
          <w:tab w:val="num" w:pos="2160"/>
        </w:tabs>
        <w:ind w:left="2160" w:hanging="180"/>
      </w:pPr>
    </w:lvl>
    <w:lvl w:ilvl="3" w:tplc="7E4A4432" w:tentative="1">
      <w:start w:val="1"/>
      <w:numFmt w:val="decimal"/>
      <w:lvlText w:val="%4."/>
      <w:lvlJc w:val="left"/>
      <w:pPr>
        <w:tabs>
          <w:tab w:val="num" w:pos="2880"/>
        </w:tabs>
        <w:ind w:left="2880" w:hanging="360"/>
      </w:pPr>
    </w:lvl>
    <w:lvl w:ilvl="4" w:tplc="80E6551A" w:tentative="1">
      <w:start w:val="1"/>
      <w:numFmt w:val="lowerLetter"/>
      <w:lvlText w:val="%5."/>
      <w:lvlJc w:val="left"/>
      <w:pPr>
        <w:tabs>
          <w:tab w:val="num" w:pos="3600"/>
        </w:tabs>
        <w:ind w:left="3600" w:hanging="360"/>
      </w:pPr>
    </w:lvl>
    <w:lvl w:ilvl="5" w:tplc="38F0CE78" w:tentative="1">
      <w:start w:val="1"/>
      <w:numFmt w:val="lowerRoman"/>
      <w:lvlText w:val="%6."/>
      <w:lvlJc w:val="right"/>
      <w:pPr>
        <w:tabs>
          <w:tab w:val="num" w:pos="4320"/>
        </w:tabs>
        <w:ind w:left="4320" w:hanging="180"/>
      </w:pPr>
    </w:lvl>
    <w:lvl w:ilvl="6" w:tplc="4C92E62C" w:tentative="1">
      <w:start w:val="1"/>
      <w:numFmt w:val="decimal"/>
      <w:lvlText w:val="%7."/>
      <w:lvlJc w:val="left"/>
      <w:pPr>
        <w:tabs>
          <w:tab w:val="num" w:pos="5040"/>
        </w:tabs>
        <w:ind w:left="5040" w:hanging="360"/>
      </w:pPr>
    </w:lvl>
    <w:lvl w:ilvl="7" w:tplc="DFA8C250" w:tentative="1">
      <w:start w:val="1"/>
      <w:numFmt w:val="lowerLetter"/>
      <w:lvlText w:val="%8."/>
      <w:lvlJc w:val="left"/>
      <w:pPr>
        <w:tabs>
          <w:tab w:val="num" w:pos="5760"/>
        </w:tabs>
        <w:ind w:left="5760" w:hanging="360"/>
      </w:pPr>
    </w:lvl>
    <w:lvl w:ilvl="8" w:tplc="1AA46C22" w:tentative="1">
      <w:start w:val="1"/>
      <w:numFmt w:val="lowerRoman"/>
      <w:lvlText w:val="%9."/>
      <w:lvlJc w:val="right"/>
      <w:pPr>
        <w:tabs>
          <w:tab w:val="num" w:pos="6480"/>
        </w:tabs>
        <w:ind w:left="6480" w:hanging="180"/>
      </w:pPr>
    </w:lvl>
  </w:abstractNum>
  <w:abstractNum w:abstractNumId="13">
    <w:nsid w:val="0E993DF7"/>
    <w:multiLevelType w:val="multilevel"/>
    <w:tmpl w:val="13FAA676"/>
    <w:styleLink w:val="CurrentList1"/>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128074FD"/>
    <w:multiLevelType w:val="hybridMultilevel"/>
    <w:tmpl w:val="854AC882"/>
    <w:lvl w:ilvl="0" w:tplc="44001620">
      <w:start w:val="1"/>
      <w:numFmt w:val="decimal"/>
      <w:pStyle w:val="Style6"/>
      <w:lvlText w:val="%1."/>
      <w:lvlJc w:val="left"/>
      <w:pPr>
        <w:tabs>
          <w:tab w:val="num" w:pos="504"/>
        </w:tabs>
        <w:ind w:left="504" w:hanging="504"/>
      </w:pPr>
      <w:rPr>
        <w:rFonts w:hint="default"/>
      </w:rPr>
    </w:lvl>
    <w:lvl w:ilvl="1" w:tplc="1C1A6D34" w:tentative="1">
      <w:start w:val="1"/>
      <w:numFmt w:val="lowerLetter"/>
      <w:lvlText w:val="%2."/>
      <w:lvlJc w:val="left"/>
      <w:pPr>
        <w:tabs>
          <w:tab w:val="num" w:pos="1440"/>
        </w:tabs>
        <w:ind w:left="1440" w:hanging="360"/>
      </w:pPr>
    </w:lvl>
    <w:lvl w:ilvl="2" w:tplc="EC82F070" w:tentative="1">
      <w:start w:val="1"/>
      <w:numFmt w:val="lowerRoman"/>
      <w:lvlText w:val="%3."/>
      <w:lvlJc w:val="right"/>
      <w:pPr>
        <w:tabs>
          <w:tab w:val="num" w:pos="2160"/>
        </w:tabs>
        <w:ind w:left="2160" w:hanging="180"/>
      </w:pPr>
    </w:lvl>
    <w:lvl w:ilvl="3" w:tplc="A7AE5374" w:tentative="1">
      <w:start w:val="1"/>
      <w:numFmt w:val="decimal"/>
      <w:lvlText w:val="%4."/>
      <w:lvlJc w:val="left"/>
      <w:pPr>
        <w:tabs>
          <w:tab w:val="num" w:pos="2880"/>
        </w:tabs>
        <w:ind w:left="2880" w:hanging="360"/>
      </w:pPr>
    </w:lvl>
    <w:lvl w:ilvl="4" w:tplc="05ECA630" w:tentative="1">
      <w:start w:val="1"/>
      <w:numFmt w:val="lowerLetter"/>
      <w:lvlText w:val="%5."/>
      <w:lvlJc w:val="left"/>
      <w:pPr>
        <w:tabs>
          <w:tab w:val="num" w:pos="3600"/>
        </w:tabs>
        <w:ind w:left="3600" w:hanging="360"/>
      </w:pPr>
    </w:lvl>
    <w:lvl w:ilvl="5" w:tplc="EA52DFD6" w:tentative="1">
      <w:start w:val="1"/>
      <w:numFmt w:val="lowerRoman"/>
      <w:lvlText w:val="%6."/>
      <w:lvlJc w:val="right"/>
      <w:pPr>
        <w:tabs>
          <w:tab w:val="num" w:pos="4320"/>
        </w:tabs>
        <w:ind w:left="4320" w:hanging="180"/>
      </w:pPr>
    </w:lvl>
    <w:lvl w:ilvl="6" w:tplc="A24CA7AC" w:tentative="1">
      <w:start w:val="1"/>
      <w:numFmt w:val="decimal"/>
      <w:lvlText w:val="%7."/>
      <w:lvlJc w:val="left"/>
      <w:pPr>
        <w:tabs>
          <w:tab w:val="num" w:pos="5040"/>
        </w:tabs>
        <w:ind w:left="5040" w:hanging="360"/>
      </w:pPr>
    </w:lvl>
    <w:lvl w:ilvl="7" w:tplc="265E4D56" w:tentative="1">
      <w:start w:val="1"/>
      <w:numFmt w:val="lowerLetter"/>
      <w:lvlText w:val="%8."/>
      <w:lvlJc w:val="left"/>
      <w:pPr>
        <w:tabs>
          <w:tab w:val="num" w:pos="5760"/>
        </w:tabs>
        <w:ind w:left="5760" w:hanging="360"/>
      </w:pPr>
    </w:lvl>
    <w:lvl w:ilvl="8" w:tplc="698A38A4" w:tentative="1">
      <w:start w:val="1"/>
      <w:numFmt w:val="lowerRoman"/>
      <w:lvlText w:val="%9."/>
      <w:lvlJc w:val="right"/>
      <w:pPr>
        <w:tabs>
          <w:tab w:val="num" w:pos="6480"/>
        </w:tabs>
        <w:ind w:left="6480" w:hanging="180"/>
      </w:pPr>
    </w:lvl>
  </w:abstractNum>
  <w:abstractNum w:abstractNumId="15">
    <w:nsid w:val="15A74D17"/>
    <w:multiLevelType w:val="multilevel"/>
    <w:tmpl w:val="D7C2D80E"/>
    <w:lvl w:ilvl="0">
      <w:start w:val="2"/>
      <w:numFmt w:val="decimal"/>
      <w:lvlText w:val="%1"/>
      <w:lvlJc w:val="left"/>
      <w:pPr>
        <w:ind w:left="735" w:hanging="735"/>
      </w:pPr>
      <w:rPr>
        <w:rFonts w:hint="default"/>
      </w:rPr>
    </w:lvl>
    <w:lvl w:ilvl="1">
      <w:start w:val="3"/>
      <w:numFmt w:val="decimal"/>
      <w:lvlText w:val="%1.%2"/>
      <w:lvlJc w:val="left"/>
      <w:pPr>
        <w:ind w:left="1125" w:hanging="735"/>
      </w:pPr>
      <w:rPr>
        <w:rFonts w:hint="default"/>
      </w:rPr>
    </w:lvl>
    <w:lvl w:ilvl="2">
      <w:start w:val="2"/>
      <w:numFmt w:val="decimal"/>
      <w:lvlText w:val="%1.%2.%3"/>
      <w:lvlJc w:val="left"/>
      <w:pPr>
        <w:ind w:left="1515" w:hanging="735"/>
      </w:pPr>
      <w:rPr>
        <w:rFonts w:hint="default"/>
      </w:rPr>
    </w:lvl>
    <w:lvl w:ilvl="3">
      <w:start w:val="1"/>
      <w:numFmt w:val="decimal"/>
      <w:lvlText w:val="%1.%2.%3.%4"/>
      <w:lvlJc w:val="left"/>
      <w:pPr>
        <w:ind w:left="1080" w:hanging="1080"/>
      </w:pPr>
      <w:rPr>
        <w:rFonts w:hint="default"/>
        <w:b/>
        <w:sz w:val="22"/>
        <w:szCs w:val="22"/>
      </w:rPr>
    </w:lvl>
    <w:lvl w:ilvl="4">
      <w:start w:val="1"/>
      <w:numFmt w:val="decimal"/>
      <w:lvlText w:val="%1.%2.%3.%4.%5"/>
      <w:lvlJc w:val="left"/>
      <w:pPr>
        <w:ind w:left="2640" w:hanging="1080"/>
      </w:pPr>
      <w:rPr>
        <w:rFonts w:hint="default"/>
        <w:b/>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6">
    <w:nsid w:val="1E182BBF"/>
    <w:multiLevelType w:val="multilevel"/>
    <w:tmpl w:val="B1D6CE1E"/>
    <w:lvl w:ilvl="0">
      <w:start w:val="1"/>
      <w:numFmt w:val="decimal"/>
      <w:pStyle w:val="Heading1"/>
      <w:suff w:val="space"/>
      <w:lvlText w:val="%1."/>
      <w:lvlJc w:val="left"/>
      <w:pPr>
        <w:ind w:left="2790" w:firstLine="0"/>
      </w:pPr>
      <w:rPr>
        <w:rFonts w:ascii="Arial" w:eastAsia="Times New Roman" w:hAnsi="Arial" w:cs="Times New Roman"/>
        <w:b/>
        <w:i w:val="0"/>
        <w:caps w:val="0"/>
        <w:sz w:val="24"/>
        <w:lang w:val="vi-VN"/>
      </w:rPr>
    </w:lvl>
    <w:lvl w:ilvl="1">
      <w:start w:val="1"/>
      <w:numFmt w:val="decimal"/>
      <w:pStyle w:val="Heading2"/>
      <w:suff w:val="space"/>
      <w:lvlText w:val="%1.%2"/>
      <w:lvlJc w:val="left"/>
      <w:pPr>
        <w:ind w:left="270" w:firstLine="0"/>
      </w:pPr>
      <w:rPr>
        <w:rFonts w:ascii="Arial" w:hAnsi="Arial" w:hint="default"/>
        <w:b/>
        <w:i w:val="0"/>
        <w:sz w:val="24"/>
      </w:rPr>
    </w:lvl>
    <w:lvl w:ilvl="2">
      <w:start w:val="1"/>
      <w:numFmt w:val="decimal"/>
      <w:pStyle w:val="Heading3"/>
      <w:suff w:val="space"/>
      <w:lvlText w:val="%1.%2.%3"/>
      <w:lvlJc w:val="left"/>
      <w:pPr>
        <w:ind w:left="450" w:firstLine="0"/>
      </w:pPr>
      <w:rPr>
        <w:rFonts w:ascii="Arial" w:hAnsi="Arial" w:hint="default"/>
        <w:b/>
        <w:i w:val="0"/>
        <w:sz w:val="24"/>
        <w:szCs w:val="24"/>
      </w:rPr>
    </w:lvl>
    <w:lvl w:ilvl="3">
      <w:start w:val="1"/>
      <w:numFmt w:val="decimal"/>
      <w:pStyle w:val="Heading4"/>
      <w:suff w:val="space"/>
      <w:lvlText w:val="%1.%2.%3.%4"/>
      <w:lvlJc w:val="left"/>
      <w:pPr>
        <w:ind w:left="540" w:firstLine="0"/>
      </w:pPr>
      <w:rPr>
        <w:rFonts w:ascii="Arial" w:hAnsi="Arial" w:hint="default"/>
        <w:b/>
        <w:i w:val="0"/>
        <w:caps w:val="0"/>
        <w:sz w:val="24"/>
        <w:szCs w:val="24"/>
      </w:rPr>
    </w:lvl>
    <w:lvl w:ilvl="4">
      <w:start w:val="1"/>
      <w:numFmt w:val="decimal"/>
      <w:pStyle w:val="Heading5"/>
      <w:suff w:val="space"/>
      <w:lvlText w:val="%1.%2.%3.%4.%5"/>
      <w:lvlJc w:val="left"/>
      <w:pPr>
        <w:ind w:left="0" w:firstLine="0"/>
      </w:pPr>
      <w:rPr>
        <w:rFonts w:ascii="Times New Roman" w:hAnsi="Times New Roman" w:hint="default"/>
        <w:b w:val="0"/>
        <w:i/>
        <w:sz w:val="26"/>
      </w:rPr>
    </w:lvl>
    <w:lvl w:ilvl="5">
      <w:start w:val="1"/>
      <w:numFmt w:val="decimal"/>
      <w:lvlRestart w:val="0"/>
      <w:suff w:val="space"/>
      <w:lvlText w:val="Hình %6:"/>
      <w:lvlJc w:val="left"/>
      <w:pPr>
        <w:ind w:left="0" w:firstLine="0"/>
      </w:pPr>
      <w:rPr>
        <w:rFonts w:ascii="Times New Roman" w:hAnsi="Times New Roman" w:hint="default"/>
        <w:b w:val="0"/>
        <w:i/>
        <w:sz w:val="20"/>
      </w:rPr>
    </w:lvl>
    <w:lvl w:ilvl="6">
      <w:start w:val="1"/>
      <w:numFmt w:val="none"/>
      <w:lvlRestart w:val="0"/>
      <w:lvlText w:val=""/>
      <w:lvlJc w:val="left"/>
      <w:pPr>
        <w:ind w:left="0" w:firstLine="0"/>
      </w:pPr>
      <w:rPr>
        <w:rFonts w:ascii="Times New Roman" w:hAnsi="Times New Roman" w:hint="default"/>
        <w:b w:val="0"/>
        <w:i/>
        <w:sz w:val="20"/>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62F11AA"/>
    <w:multiLevelType w:val="multilevel"/>
    <w:tmpl w:val="BD80523A"/>
    <w:lvl w:ilvl="0">
      <w:start w:val="1"/>
      <w:numFmt w:val="decimal"/>
      <w:pStyle w:val="Style1"/>
      <w:lvlText w:val="%1."/>
      <w:lvlJc w:val="left"/>
      <w:pPr>
        <w:ind w:left="3690" w:hanging="360"/>
      </w:pPr>
      <w:rPr>
        <w:rFonts w:ascii="Arial" w:eastAsia="Times New Roman"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29DC1092"/>
    <w:multiLevelType w:val="multilevel"/>
    <w:tmpl w:val="0B52BEC0"/>
    <w:lvl w:ilvl="0">
      <w:start w:val="2"/>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2"/>
      <w:numFmt w:val="decimal"/>
      <w:lvlText w:val="%1.%2.%3"/>
      <w:lvlJc w:val="left"/>
      <w:pPr>
        <w:ind w:left="840" w:hanging="750"/>
      </w:pPr>
      <w:rPr>
        <w:rFonts w:hint="default"/>
        <w:b/>
        <w:i w:val="0"/>
        <w:sz w:val="22"/>
        <w:szCs w:val="22"/>
      </w:rPr>
    </w:lvl>
    <w:lvl w:ilvl="3">
      <w:start w:val="1"/>
      <w:numFmt w:val="decimal"/>
      <w:lvlText w:val="%1.%2.%3.%4"/>
      <w:lvlJc w:val="left"/>
      <w:pPr>
        <w:ind w:left="1364" w:hanging="1080"/>
      </w:pPr>
      <w:rPr>
        <w:rFonts w:hint="default"/>
        <w:b/>
        <w:sz w:val="22"/>
        <w:szCs w:val="22"/>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AE956DD"/>
    <w:multiLevelType w:val="hybridMultilevel"/>
    <w:tmpl w:val="50C027FC"/>
    <w:lvl w:ilvl="0" w:tplc="B8E6F0FA">
      <w:start w:val="2"/>
      <w:numFmt w:val="bullet"/>
      <w:pStyle w:val="Gachdong"/>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16911"/>
    <w:multiLevelType w:val="multilevel"/>
    <w:tmpl w:val="417C9DE0"/>
    <w:lvl w:ilvl="0">
      <w:start w:val="2"/>
      <w:numFmt w:val="decimal"/>
      <w:lvlText w:val="%1"/>
      <w:lvlJc w:val="left"/>
      <w:pPr>
        <w:ind w:left="855" w:hanging="855"/>
      </w:pPr>
      <w:rPr>
        <w:rFonts w:hint="default"/>
      </w:rPr>
    </w:lvl>
    <w:lvl w:ilvl="1">
      <w:start w:val="2"/>
      <w:numFmt w:val="decimal"/>
      <w:lvlText w:val="%1.%2"/>
      <w:lvlJc w:val="left"/>
      <w:pPr>
        <w:ind w:left="980" w:hanging="855"/>
      </w:pPr>
      <w:rPr>
        <w:rFonts w:hint="default"/>
      </w:rPr>
    </w:lvl>
    <w:lvl w:ilvl="2">
      <w:start w:val="10"/>
      <w:numFmt w:val="decimal"/>
      <w:lvlText w:val="%1.%2.%3"/>
      <w:lvlJc w:val="left"/>
      <w:pPr>
        <w:ind w:left="1395" w:hanging="855"/>
      </w:pPr>
      <w:rPr>
        <w:rFonts w:hint="default"/>
      </w:rPr>
    </w:lvl>
    <w:lvl w:ilvl="3">
      <w:start w:val="1"/>
      <w:numFmt w:val="decimal"/>
      <w:lvlText w:val="%1.%2.%3.%4"/>
      <w:lvlJc w:val="left"/>
      <w:pPr>
        <w:ind w:left="1455" w:hanging="1080"/>
      </w:pPr>
      <w:rPr>
        <w:rFonts w:hint="default"/>
        <w:b/>
        <w:sz w:val="22"/>
        <w:szCs w:val="22"/>
      </w:rPr>
    </w:lvl>
    <w:lvl w:ilvl="4">
      <w:start w:val="1"/>
      <w:numFmt w:val="decimal"/>
      <w:lvlText w:val="%1.%2.%3.%4.%5"/>
      <w:lvlJc w:val="left"/>
      <w:pPr>
        <w:ind w:left="1580" w:hanging="1080"/>
      </w:pPr>
      <w:rPr>
        <w:rFonts w:hint="default"/>
        <w:b/>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2800" w:hanging="1800"/>
      </w:pPr>
      <w:rPr>
        <w:rFonts w:hint="default"/>
      </w:rPr>
    </w:lvl>
  </w:abstractNum>
  <w:abstractNum w:abstractNumId="21">
    <w:nsid w:val="307069F8"/>
    <w:multiLevelType w:val="multilevel"/>
    <w:tmpl w:val="3724CFB2"/>
    <w:styleLink w:val="1111111"/>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35D3D72"/>
    <w:multiLevelType w:val="multilevel"/>
    <w:tmpl w:val="E990F570"/>
    <w:styleLink w:val="ArticleSection1"/>
    <w:lvl w:ilvl="0">
      <w:start w:val="1"/>
      <w:numFmt w:val="decimal"/>
      <w:lvlText w:val="%1"/>
      <w:lvlJc w:val="left"/>
      <w:pPr>
        <w:ind w:left="525" w:hanging="525"/>
      </w:pPr>
      <w:rPr>
        <w:rFonts w:eastAsia="SimSun" w:hint="default"/>
      </w:rPr>
    </w:lvl>
    <w:lvl w:ilvl="1">
      <w:start w:val="4"/>
      <w:numFmt w:val="decimal"/>
      <w:lvlText w:val="%1.%2"/>
      <w:lvlJc w:val="left"/>
      <w:pPr>
        <w:ind w:left="525" w:hanging="525"/>
      </w:pPr>
      <w:rPr>
        <w:rFonts w:eastAsia="SimSun" w:hint="default"/>
      </w:rPr>
    </w:lvl>
    <w:lvl w:ilvl="2">
      <w:start w:val="9"/>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1800" w:hanging="1800"/>
      </w:pPr>
      <w:rPr>
        <w:rFonts w:eastAsia="SimSun" w:hint="default"/>
      </w:rPr>
    </w:lvl>
  </w:abstractNum>
  <w:abstractNum w:abstractNumId="24">
    <w:nsid w:val="365F263E"/>
    <w:multiLevelType w:val="multilevel"/>
    <w:tmpl w:val="B346013E"/>
    <w:lvl w:ilvl="0">
      <w:start w:val="2"/>
      <w:numFmt w:val="decimal"/>
      <w:lvlText w:val="%1"/>
      <w:lvlJc w:val="left"/>
      <w:pPr>
        <w:ind w:left="855" w:hanging="855"/>
      </w:pPr>
      <w:rPr>
        <w:rFonts w:hint="default"/>
        <w:b/>
      </w:rPr>
    </w:lvl>
    <w:lvl w:ilvl="1">
      <w:start w:val="3"/>
      <w:numFmt w:val="decimal"/>
      <w:lvlText w:val="%1.%2"/>
      <w:lvlJc w:val="left"/>
      <w:pPr>
        <w:ind w:left="855" w:hanging="855"/>
      </w:pPr>
      <w:rPr>
        <w:rFonts w:hint="default"/>
        <w:b/>
      </w:rPr>
    </w:lvl>
    <w:lvl w:ilvl="2">
      <w:start w:val="2"/>
      <w:numFmt w:val="decimal"/>
      <w:lvlText w:val="%1.%2.%3"/>
      <w:lvlJc w:val="left"/>
      <w:pPr>
        <w:ind w:left="855" w:hanging="855"/>
      </w:pPr>
      <w:rPr>
        <w:rFonts w:hint="default"/>
        <w:b/>
      </w:rPr>
    </w:lvl>
    <w:lvl w:ilvl="3">
      <w:start w:val="13"/>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5">
    <w:nsid w:val="39221A3B"/>
    <w:multiLevelType w:val="hybridMultilevel"/>
    <w:tmpl w:val="B46076B0"/>
    <w:lvl w:ilvl="0" w:tplc="294CD662">
      <w:start w:val="1"/>
      <w:numFmt w:val="decimal"/>
      <w:pStyle w:val="ListNumber1"/>
      <w:lvlText w:val="%1."/>
      <w:lvlJc w:val="left"/>
      <w:pPr>
        <w:tabs>
          <w:tab w:val="num" w:pos="360"/>
        </w:tabs>
        <w:ind w:left="360" w:hanging="360"/>
      </w:pPr>
      <w:rPr>
        <w:rFonts w:cs="Times New Roman"/>
      </w:rPr>
    </w:lvl>
    <w:lvl w:ilvl="1" w:tplc="14F68CD4">
      <w:start w:val="1"/>
      <w:numFmt w:val="lowerLetter"/>
      <w:lvlText w:val="%2."/>
      <w:lvlJc w:val="left"/>
      <w:pPr>
        <w:tabs>
          <w:tab w:val="num" w:pos="1020"/>
        </w:tabs>
        <w:ind w:left="1020" w:hanging="360"/>
      </w:pPr>
      <w:rPr>
        <w:rFonts w:cs="Times New Roman"/>
      </w:rPr>
    </w:lvl>
    <w:lvl w:ilvl="2" w:tplc="26643C62">
      <w:start w:val="3"/>
      <w:numFmt w:val="lowerLetter"/>
      <w:lvlText w:val="%3)"/>
      <w:lvlJc w:val="left"/>
      <w:pPr>
        <w:tabs>
          <w:tab w:val="num" w:pos="2160"/>
        </w:tabs>
        <w:ind w:left="2160" w:hanging="600"/>
      </w:pPr>
      <w:rPr>
        <w:rFonts w:cs="Times New Roman" w:hint="default"/>
      </w:rPr>
    </w:lvl>
    <w:lvl w:ilvl="3" w:tplc="E886F9B0">
      <w:start w:val="1"/>
      <w:numFmt w:val="decimal"/>
      <w:lvlText w:val="%4."/>
      <w:lvlJc w:val="left"/>
      <w:pPr>
        <w:tabs>
          <w:tab w:val="num" w:pos="2460"/>
        </w:tabs>
        <w:ind w:left="2460" w:hanging="360"/>
      </w:pPr>
      <w:rPr>
        <w:rFonts w:cs="Times New Roman"/>
      </w:rPr>
    </w:lvl>
    <w:lvl w:ilvl="4" w:tplc="9A02EE8A">
      <w:start w:val="1"/>
      <w:numFmt w:val="lowerLetter"/>
      <w:lvlText w:val="%5."/>
      <w:lvlJc w:val="left"/>
      <w:pPr>
        <w:tabs>
          <w:tab w:val="num" w:pos="3180"/>
        </w:tabs>
        <w:ind w:left="3180" w:hanging="360"/>
      </w:pPr>
      <w:rPr>
        <w:rFonts w:cs="Times New Roman"/>
      </w:rPr>
    </w:lvl>
    <w:lvl w:ilvl="5" w:tplc="D9A40F20">
      <w:start w:val="1"/>
      <w:numFmt w:val="lowerRoman"/>
      <w:lvlText w:val="%6."/>
      <w:lvlJc w:val="right"/>
      <w:pPr>
        <w:tabs>
          <w:tab w:val="num" w:pos="3900"/>
        </w:tabs>
        <w:ind w:left="3900" w:hanging="180"/>
      </w:pPr>
      <w:rPr>
        <w:rFonts w:cs="Times New Roman"/>
      </w:rPr>
    </w:lvl>
    <w:lvl w:ilvl="6" w:tplc="82543150">
      <w:start w:val="1"/>
      <w:numFmt w:val="decimal"/>
      <w:lvlText w:val="%7."/>
      <w:lvlJc w:val="left"/>
      <w:pPr>
        <w:tabs>
          <w:tab w:val="num" w:pos="4620"/>
        </w:tabs>
        <w:ind w:left="4620" w:hanging="360"/>
      </w:pPr>
      <w:rPr>
        <w:rFonts w:cs="Times New Roman"/>
      </w:rPr>
    </w:lvl>
    <w:lvl w:ilvl="7" w:tplc="3572B0F0">
      <w:start w:val="1"/>
      <w:numFmt w:val="lowerLetter"/>
      <w:lvlText w:val="%8."/>
      <w:lvlJc w:val="left"/>
      <w:pPr>
        <w:tabs>
          <w:tab w:val="num" w:pos="5340"/>
        </w:tabs>
        <w:ind w:left="5340" w:hanging="360"/>
      </w:pPr>
      <w:rPr>
        <w:rFonts w:cs="Times New Roman"/>
      </w:rPr>
    </w:lvl>
    <w:lvl w:ilvl="8" w:tplc="7D98C4C4">
      <w:start w:val="1"/>
      <w:numFmt w:val="lowerRoman"/>
      <w:lvlText w:val="%9."/>
      <w:lvlJc w:val="right"/>
      <w:pPr>
        <w:tabs>
          <w:tab w:val="num" w:pos="6060"/>
        </w:tabs>
        <w:ind w:left="6060" w:hanging="180"/>
      </w:pPr>
      <w:rPr>
        <w:rFonts w:cs="Times New Roman"/>
      </w:rPr>
    </w:lvl>
  </w:abstractNum>
  <w:abstractNum w:abstractNumId="26">
    <w:nsid w:val="3D4245F1"/>
    <w:multiLevelType w:val="multilevel"/>
    <w:tmpl w:val="B514743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9"/>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423E7C32"/>
    <w:multiLevelType w:val="multilevel"/>
    <w:tmpl w:val="18049490"/>
    <w:lvl w:ilvl="0">
      <w:start w:val="5"/>
      <w:numFmt w:val="decimal"/>
      <w:pStyle w:val="Heading11"/>
      <w:isLgl/>
      <w:lvlText w:val="ch­¬ng %1"/>
      <w:lvlJc w:val="left"/>
      <w:pPr>
        <w:tabs>
          <w:tab w:val="num" w:pos="3740"/>
        </w:tabs>
        <w:ind w:left="5271" w:hanging="2211"/>
      </w:pPr>
      <w:rPr>
        <w:rFonts w:ascii=".VnArialH" w:hAnsi=".VnArialH" w:hint="default"/>
        <w:b/>
        <w:i w:val="0"/>
        <w:sz w:val="28"/>
        <w:szCs w:val="28"/>
      </w:rPr>
    </w:lvl>
    <w:lvl w:ilvl="1">
      <w:start w:val="1"/>
      <w:numFmt w:val="decimal"/>
      <w:lvlText w:val="%1.%2"/>
      <w:lvlJc w:val="left"/>
      <w:pPr>
        <w:tabs>
          <w:tab w:val="num" w:pos="3967"/>
        </w:tabs>
        <w:ind w:left="3967" w:hanging="907"/>
      </w:pPr>
      <w:rPr>
        <w:rFonts w:ascii=".VnTime" w:hAnsi=".VnTime" w:hint="default"/>
        <w:b/>
        <w:i w:val="0"/>
        <w:sz w:val="22"/>
        <w:szCs w:val="22"/>
      </w:rPr>
    </w:lvl>
    <w:lvl w:ilvl="2">
      <w:start w:val="1"/>
      <w:numFmt w:val="decimal"/>
      <w:lvlText w:val="%1.%2.%3"/>
      <w:lvlJc w:val="left"/>
      <w:pPr>
        <w:tabs>
          <w:tab w:val="num" w:pos="3967"/>
        </w:tabs>
        <w:ind w:left="3967" w:hanging="907"/>
      </w:pPr>
      <w:rPr>
        <w:rFonts w:ascii=".VnTime" w:hAnsi=".VnTime" w:hint="default"/>
        <w:b/>
        <w:i w:val="0"/>
        <w:sz w:val="22"/>
        <w:szCs w:val="22"/>
      </w:rPr>
    </w:lvl>
    <w:lvl w:ilvl="3">
      <w:start w:val="1"/>
      <w:numFmt w:val="decimal"/>
      <w:lvlText w:val="%1.%2.%3.%4"/>
      <w:lvlJc w:val="left"/>
      <w:pPr>
        <w:tabs>
          <w:tab w:val="num" w:pos="3967"/>
        </w:tabs>
        <w:ind w:left="3060" w:firstLine="0"/>
      </w:pPr>
      <w:rPr>
        <w:rFonts w:hint="default"/>
        <w:b/>
        <w:i w:val="0"/>
      </w:rPr>
    </w:lvl>
    <w:lvl w:ilvl="4">
      <w:start w:val="1"/>
      <w:numFmt w:val="decimal"/>
      <w:lvlText w:val="%1.%2.%3.%4.%5"/>
      <w:lvlJc w:val="left"/>
      <w:pPr>
        <w:tabs>
          <w:tab w:val="num" w:pos="4068"/>
        </w:tabs>
        <w:ind w:left="4068" w:hanging="1008"/>
      </w:pPr>
      <w:rPr>
        <w:rFonts w:hint="default"/>
        <w:b/>
        <w:i w:val="0"/>
      </w:rPr>
    </w:lvl>
    <w:lvl w:ilvl="5">
      <w:start w:val="1"/>
      <w:numFmt w:val="decimal"/>
      <w:lvlText w:val="%1.%2.%3.%4.%5.%6"/>
      <w:lvlJc w:val="left"/>
      <w:pPr>
        <w:tabs>
          <w:tab w:val="num" w:pos="4212"/>
        </w:tabs>
        <w:ind w:left="4212" w:hanging="1152"/>
      </w:pPr>
      <w:rPr>
        <w:rFonts w:hint="default"/>
      </w:rPr>
    </w:lvl>
    <w:lvl w:ilvl="6">
      <w:start w:val="1"/>
      <w:numFmt w:val="decimal"/>
      <w:lvlText w:val="%1.%2.%3.%4.%5.%6.%7"/>
      <w:lvlJc w:val="left"/>
      <w:pPr>
        <w:tabs>
          <w:tab w:val="num" w:pos="4356"/>
        </w:tabs>
        <w:ind w:left="4356" w:hanging="1296"/>
      </w:pPr>
      <w:rPr>
        <w:rFonts w:hint="default"/>
      </w:rPr>
    </w:lvl>
    <w:lvl w:ilvl="7">
      <w:start w:val="1"/>
      <w:numFmt w:val="decimal"/>
      <w:lvlText w:val="%1.%2.%3.%4.%5.%6.%7.%8"/>
      <w:lvlJc w:val="left"/>
      <w:pPr>
        <w:tabs>
          <w:tab w:val="num" w:pos="4500"/>
        </w:tabs>
        <w:ind w:left="4500" w:hanging="1440"/>
      </w:pPr>
      <w:rPr>
        <w:rFonts w:hint="default"/>
      </w:rPr>
    </w:lvl>
    <w:lvl w:ilvl="8">
      <w:start w:val="1"/>
      <w:numFmt w:val="decimal"/>
      <w:lvlText w:val="%1.%2.%3.%4.%5.%6.%7.%8.%9"/>
      <w:lvlJc w:val="left"/>
      <w:pPr>
        <w:tabs>
          <w:tab w:val="num" w:pos="4644"/>
        </w:tabs>
        <w:ind w:left="4644" w:hanging="1584"/>
      </w:pPr>
      <w:rPr>
        <w:rFonts w:hint="default"/>
      </w:rPr>
    </w:lvl>
  </w:abstractNum>
  <w:abstractNum w:abstractNumId="28">
    <w:nsid w:val="449F56EC"/>
    <w:multiLevelType w:val="multilevel"/>
    <w:tmpl w:val="AA3E8D12"/>
    <w:lvl w:ilvl="0">
      <w:start w:val="2"/>
      <w:numFmt w:val="decimal"/>
      <w:lvlText w:val="%1"/>
      <w:lvlJc w:val="left"/>
      <w:pPr>
        <w:ind w:left="600" w:hanging="600"/>
      </w:pPr>
      <w:rPr>
        <w:rFonts w:hint="default"/>
        <w:color w:val="FF0000"/>
      </w:rPr>
    </w:lvl>
    <w:lvl w:ilvl="1">
      <w:start w:val="2"/>
      <w:numFmt w:val="decimal"/>
      <w:lvlText w:val="%1.%2"/>
      <w:lvlJc w:val="left"/>
      <w:pPr>
        <w:ind w:left="600" w:hanging="600"/>
      </w:pPr>
      <w:rPr>
        <w:rFonts w:hint="default"/>
        <w:color w:val="FF0000"/>
      </w:rPr>
    </w:lvl>
    <w:lvl w:ilvl="2">
      <w:start w:val="13"/>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29">
    <w:nsid w:val="46706DCB"/>
    <w:multiLevelType w:val="multilevel"/>
    <w:tmpl w:val="C4208E92"/>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nsid w:val="489D7EC5"/>
    <w:multiLevelType w:val="hybridMultilevel"/>
    <w:tmpl w:val="2A9AB372"/>
    <w:lvl w:ilvl="0" w:tplc="8064DA6A">
      <w:start w:val="2"/>
      <w:numFmt w:val="bullet"/>
      <w:pStyle w:val="ListParagraph"/>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2D62BC"/>
    <w:multiLevelType w:val="multilevel"/>
    <w:tmpl w:val="7CCE7D82"/>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32">
    <w:nsid w:val="505047E4"/>
    <w:multiLevelType w:val="multilevel"/>
    <w:tmpl w:val="6380AC80"/>
    <w:styleLink w:val="1ai1"/>
    <w:lvl w:ilvl="0">
      <w:start w:val="2"/>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3"/>
      <w:numFmt w:val="decimal"/>
      <w:lvlText w:val="%1.%2.%3"/>
      <w:lvlJc w:val="left"/>
      <w:pPr>
        <w:ind w:left="915" w:hanging="915"/>
      </w:pPr>
      <w:rPr>
        <w:rFonts w:hint="default"/>
      </w:rPr>
    </w:lvl>
    <w:lvl w:ilvl="3">
      <w:start w:val="1"/>
      <w:numFmt w:val="decimal"/>
      <w:lvlText w:val="%1.%2.%3.%4"/>
      <w:lvlJc w:val="left"/>
      <w:pPr>
        <w:ind w:left="1080" w:hanging="1080"/>
      </w:pPr>
      <w:rPr>
        <w:rFonts w:hint="default"/>
        <w:b/>
        <w:bCs/>
      </w:rPr>
    </w:lvl>
    <w:lvl w:ilvl="4">
      <w:start w:val="6"/>
      <w:numFmt w:val="decimal"/>
      <w:lvlText w:val="%1.%2.%3.%4.%5"/>
      <w:lvlJc w:val="left"/>
      <w:pPr>
        <w:ind w:left="1080"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0812DC4"/>
    <w:multiLevelType w:val="multilevel"/>
    <w:tmpl w:val="E152B79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0"/>
      <w:numFmt w:val="decimal"/>
      <w:lvlText w:val="%1.%2.%3"/>
      <w:lvlJc w:val="left"/>
      <w:pPr>
        <w:ind w:left="720" w:hanging="720"/>
      </w:pPr>
      <w:rPr>
        <w:rFonts w:hint="default"/>
        <w:b/>
      </w:rPr>
    </w:lvl>
    <w:lvl w:ilvl="3">
      <w:start w:val="3"/>
      <w:numFmt w:val="decimal"/>
      <w:lvlText w:val="%1.%2.%3.%4"/>
      <w:lvlJc w:val="left"/>
      <w:pPr>
        <w:ind w:left="1080" w:hanging="1080"/>
      </w:pPr>
      <w:rPr>
        <w:rFonts w:hint="default"/>
        <w:b/>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57DF431D"/>
    <w:multiLevelType w:val="multilevel"/>
    <w:tmpl w:val="48B82130"/>
    <w:lvl w:ilvl="0">
      <w:start w:val="1"/>
      <w:numFmt w:val="decimal"/>
      <w:pStyle w:val="StyleLeft0cm"/>
      <w:lvlText w:val="%1"/>
      <w:lvlJc w:val="left"/>
      <w:pPr>
        <w:tabs>
          <w:tab w:val="num" w:pos="907"/>
        </w:tabs>
        <w:ind w:left="907" w:hanging="907"/>
      </w:pPr>
      <w:rPr>
        <w:rFonts w:hint="default"/>
        <w:b/>
        <w:i w:val="0"/>
        <w:sz w:val="22"/>
        <w:szCs w:val="22"/>
      </w:rPr>
    </w:lvl>
    <w:lvl w:ilvl="1">
      <w:start w:val="1"/>
      <w:numFmt w:val="decimal"/>
      <w:lvlText w:val="%1.%2"/>
      <w:lvlJc w:val="left"/>
      <w:pPr>
        <w:tabs>
          <w:tab w:val="num" w:pos="907"/>
        </w:tabs>
        <w:ind w:left="907" w:hanging="907"/>
      </w:pPr>
      <w:rPr>
        <w:rFonts w:hint="default"/>
        <w:b/>
        <w:i w:val="0"/>
        <w:sz w:val="22"/>
        <w:szCs w:val="22"/>
      </w:rPr>
    </w:lvl>
    <w:lvl w:ilvl="2">
      <w:start w:val="1"/>
      <w:numFmt w:val="decimal"/>
      <w:lvlText w:val="%1.%2.%3"/>
      <w:lvlJc w:val="left"/>
      <w:pPr>
        <w:tabs>
          <w:tab w:val="num" w:pos="907"/>
        </w:tabs>
        <w:ind w:left="907" w:hanging="907"/>
      </w:pPr>
      <w:rPr>
        <w:rFonts w:hint="default"/>
        <w:b/>
        <w:i w:val="0"/>
        <w:sz w:val="22"/>
        <w:szCs w:val="22"/>
      </w:rPr>
    </w:lvl>
    <w:lvl w:ilvl="3">
      <w:start w:val="1"/>
      <w:numFmt w:val="decimal"/>
      <w:lvlRestart w:val="1"/>
      <w:lvlText w:val="%1.%2.%3.%4"/>
      <w:lvlJc w:val="left"/>
      <w:pPr>
        <w:tabs>
          <w:tab w:val="num" w:pos="907"/>
        </w:tabs>
        <w:ind w:left="907" w:hanging="907"/>
      </w:pPr>
      <w:rPr>
        <w:rFonts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0E16F08"/>
    <w:multiLevelType w:val="multilevel"/>
    <w:tmpl w:val="9FDAD572"/>
    <w:styleLink w:val="StyleNumbered"/>
    <w:lvl w:ilvl="0">
      <w:start w:val="1"/>
      <w:numFmt w:val="lowerLetter"/>
      <w:lvlText w:val="%1)"/>
      <w:lvlJc w:val="left"/>
      <w:pPr>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2E41B1E"/>
    <w:multiLevelType w:val="multilevel"/>
    <w:tmpl w:val="2586E5CA"/>
    <w:styleLink w:val="StyleNumbered1"/>
    <w:lvl w:ilvl="0">
      <w:numFmt w:val="bullet"/>
      <w:lvlText w:val="-"/>
      <w:lvlJc w:val="left"/>
      <w:pPr>
        <w:tabs>
          <w:tab w:val="num" w:pos="720"/>
        </w:tabs>
        <w:ind w:left="720" w:hanging="360"/>
      </w:pPr>
      <w:rPr>
        <w:rFonts w:ascii=".VnTime" w:hAnsi=".VnTime"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5AF2A96"/>
    <w:multiLevelType w:val="multilevel"/>
    <w:tmpl w:val="F850A8F8"/>
    <w:styleLink w:val="CurrentList11"/>
    <w:lvl w:ilvl="0">
      <w:start w:val="2"/>
      <w:numFmt w:val="decimal"/>
      <w:lvlText w:val="%1"/>
      <w:lvlJc w:val="left"/>
      <w:pPr>
        <w:ind w:left="915" w:hanging="915"/>
      </w:pPr>
      <w:rPr>
        <w:rFonts w:hint="default"/>
        <w:b/>
        <w:i w:val="0"/>
      </w:rPr>
    </w:lvl>
    <w:lvl w:ilvl="1">
      <w:start w:val="2"/>
      <w:numFmt w:val="decimal"/>
      <w:lvlText w:val="%1.%2"/>
      <w:lvlJc w:val="left"/>
      <w:pPr>
        <w:ind w:left="915" w:hanging="915"/>
      </w:pPr>
      <w:rPr>
        <w:rFonts w:hint="default"/>
        <w:b/>
        <w:i w:val="0"/>
      </w:rPr>
    </w:lvl>
    <w:lvl w:ilvl="2">
      <w:start w:val="3"/>
      <w:numFmt w:val="decimal"/>
      <w:lvlText w:val="%1.%2.%3"/>
      <w:lvlJc w:val="left"/>
      <w:pPr>
        <w:ind w:left="915" w:hanging="915"/>
      </w:pPr>
      <w:rPr>
        <w:rFonts w:hint="default"/>
        <w:b/>
        <w:i w:val="0"/>
      </w:rPr>
    </w:lvl>
    <w:lvl w:ilvl="3">
      <w:start w:val="4"/>
      <w:numFmt w:val="decimal"/>
      <w:lvlText w:val="%1.%2.%3.%4"/>
      <w:lvlJc w:val="left"/>
      <w:pPr>
        <w:ind w:left="1080" w:hanging="1080"/>
      </w:pPr>
      <w:rPr>
        <w:rFonts w:hint="default"/>
        <w:b/>
        <w:i w:val="0"/>
      </w:rPr>
    </w:lvl>
    <w:lvl w:ilvl="4">
      <w:start w:val="7"/>
      <w:numFmt w:val="decimal"/>
      <w:lvlText w:val="%1.%2.%3.%4.%5"/>
      <w:lvlJc w:val="left"/>
      <w:pPr>
        <w:ind w:left="1080" w:hanging="1080"/>
      </w:pPr>
      <w:rPr>
        <w:rFonts w:hint="default"/>
        <w:b/>
        <w:i w:val="0"/>
      </w:rPr>
    </w:lvl>
    <w:lvl w:ilvl="5">
      <w:start w:val="1"/>
      <w:numFmt w:val="decimal"/>
      <w:lvlText w:val="%1.%2.%3.%4.%5.%6"/>
      <w:lvlJc w:val="left"/>
      <w:pPr>
        <w:ind w:left="1440" w:hanging="144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800" w:hanging="1800"/>
      </w:pPr>
      <w:rPr>
        <w:rFonts w:hint="default"/>
        <w:b/>
        <w:i w:val="0"/>
      </w:rPr>
    </w:lvl>
    <w:lvl w:ilvl="8">
      <w:start w:val="1"/>
      <w:numFmt w:val="decimal"/>
      <w:lvlText w:val="%1.%2.%3.%4.%5.%6.%7.%8.%9"/>
      <w:lvlJc w:val="left"/>
      <w:pPr>
        <w:ind w:left="1800" w:hanging="1800"/>
      </w:pPr>
      <w:rPr>
        <w:rFonts w:hint="default"/>
        <w:b/>
        <w:i w:val="0"/>
      </w:rPr>
    </w:lvl>
  </w:abstractNum>
  <w:abstractNum w:abstractNumId="38">
    <w:nsid w:val="677E157E"/>
    <w:multiLevelType w:val="hybridMultilevel"/>
    <w:tmpl w:val="35EC2418"/>
    <w:lvl w:ilvl="0" w:tplc="43AC7590">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4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nsid w:val="6D2560E3"/>
    <w:multiLevelType w:val="multilevel"/>
    <w:tmpl w:val="5B424DCC"/>
    <w:lvl w:ilvl="0">
      <w:start w:val="2"/>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4"/>
      <w:numFmt w:val="decimal"/>
      <w:lvlText w:val="%1.%2.%3"/>
      <w:lvlJc w:val="left"/>
      <w:pPr>
        <w:ind w:left="840" w:hanging="750"/>
      </w:pPr>
      <w:rPr>
        <w:rFonts w:hint="default"/>
        <w:b/>
        <w:i w:val="0"/>
        <w:sz w:val="22"/>
        <w:szCs w:val="22"/>
      </w:rPr>
    </w:lvl>
    <w:lvl w:ilvl="3">
      <w:start w:val="1"/>
      <w:numFmt w:val="decimal"/>
      <w:lvlText w:val="%1.%2.%3.%4"/>
      <w:lvlJc w:val="left"/>
      <w:pPr>
        <w:ind w:left="1364" w:hanging="1080"/>
      </w:pPr>
      <w:rPr>
        <w:rFonts w:hint="default"/>
        <w:b/>
        <w:sz w:val="22"/>
        <w:szCs w:val="22"/>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6D813C73"/>
    <w:multiLevelType w:val="multilevel"/>
    <w:tmpl w:val="890AAEC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43">
    <w:nsid w:val="6EDA6FA2"/>
    <w:multiLevelType w:val="hybridMultilevel"/>
    <w:tmpl w:val="1BF4DB22"/>
    <w:lvl w:ilvl="0" w:tplc="66A687B4">
      <w:start w:val="1"/>
      <w:numFmt w:val="bullet"/>
      <w:pStyle w:val="Normal2-Bullet"/>
      <w:lvlText w:val=""/>
      <w:lvlJc w:val="left"/>
      <w:pPr>
        <w:tabs>
          <w:tab w:val="num" w:pos="720"/>
        </w:tabs>
        <w:ind w:left="720" w:hanging="360"/>
      </w:pPr>
      <w:rPr>
        <w:rFonts w:ascii="Times New Roman" w:hAnsi="Times New Roman" w:hint="default"/>
      </w:rPr>
    </w:lvl>
    <w:lvl w:ilvl="1" w:tplc="AB44F326">
      <w:start w:val="1"/>
      <w:numFmt w:val="bullet"/>
      <w:lvlText w:val="o"/>
      <w:lvlJc w:val="left"/>
      <w:pPr>
        <w:tabs>
          <w:tab w:val="num" w:pos="1440"/>
        </w:tabs>
        <w:ind w:left="1440" w:hanging="360"/>
      </w:pPr>
      <w:rPr>
        <w:rFonts w:ascii="Courier New" w:hAnsi="Courier New" w:hint="default"/>
      </w:rPr>
    </w:lvl>
    <w:lvl w:ilvl="2" w:tplc="B7E428B6">
      <w:start w:val="1"/>
      <w:numFmt w:val="bullet"/>
      <w:lvlText w:val=""/>
      <w:lvlJc w:val="left"/>
      <w:pPr>
        <w:tabs>
          <w:tab w:val="num" w:pos="2160"/>
        </w:tabs>
        <w:ind w:left="2160" w:hanging="360"/>
      </w:pPr>
      <w:rPr>
        <w:rFonts w:ascii="Times New Roman" w:hAnsi="Times New Roman" w:hint="default"/>
      </w:rPr>
    </w:lvl>
    <w:lvl w:ilvl="3" w:tplc="239ED9C0">
      <w:start w:val="1"/>
      <w:numFmt w:val="bullet"/>
      <w:lvlText w:val=""/>
      <w:lvlJc w:val="left"/>
      <w:pPr>
        <w:tabs>
          <w:tab w:val="num" w:pos="2880"/>
        </w:tabs>
        <w:ind w:left="2880" w:hanging="360"/>
      </w:pPr>
      <w:rPr>
        <w:rFonts w:ascii="Times New Roman" w:hAnsi="Times New Roman" w:hint="default"/>
      </w:rPr>
    </w:lvl>
    <w:lvl w:ilvl="4" w:tplc="209EC956">
      <w:start w:val="1"/>
      <w:numFmt w:val="bullet"/>
      <w:lvlText w:val="o"/>
      <w:lvlJc w:val="left"/>
      <w:pPr>
        <w:tabs>
          <w:tab w:val="num" w:pos="3600"/>
        </w:tabs>
        <w:ind w:left="3600" w:hanging="360"/>
      </w:pPr>
      <w:rPr>
        <w:rFonts w:ascii="Courier New" w:hAnsi="Courier New" w:hint="default"/>
      </w:rPr>
    </w:lvl>
    <w:lvl w:ilvl="5" w:tplc="6B6A2DD8">
      <w:start w:val="1"/>
      <w:numFmt w:val="bullet"/>
      <w:lvlText w:val=""/>
      <w:lvlJc w:val="left"/>
      <w:pPr>
        <w:tabs>
          <w:tab w:val="num" w:pos="4320"/>
        </w:tabs>
        <w:ind w:left="4320" w:hanging="360"/>
      </w:pPr>
      <w:rPr>
        <w:rFonts w:ascii="Times New Roman" w:hAnsi="Times New Roman" w:hint="default"/>
      </w:rPr>
    </w:lvl>
    <w:lvl w:ilvl="6" w:tplc="199AACBE">
      <w:start w:val="1"/>
      <w:numFmt w:val="bullet"/>
      <w:lvlText w:val=""/>
      <w:lvlJc w:val="left"/>
      <w:pPr>
        <w:tabs>
          <w:tab w:val="num" w:pos="5040"/>
        </w:tabs>
        <w:ind w:left="5040" w:hanging="360"/>
      </w:pPr>
      <w:rPr>
        <w:rFonts w:ascii="Times New Roman" w:hAnsi="Times New Roman" w:hint="default"/>
      </w:rPr>
    </w:lvl>
    <w:lvl w:ilvl="7" w:tplc="7A2C5E50">
      <w:start w:val="1"/>
      <w:numFmt w:val="bullet"/>
      <w:lvlText w:val="o"/>
      <w:lvlJc w:val="left"/>
      <w:pPr>
        <w:tabs>
          <w:tab w:val="num" w:pos="5760"/>
        </w:tabs>
        <w:ind w:left="5760" w:hanging="360"/>
      </w:pPr>
      <w:rPr>
        <w:rFonts w:ascii="Courier New" w:hAnsi="Courier New" w:hint="default"/>
      </w:rPr>
    </w:lvl>
    <w:lvl w:ilvl="8" w:tplc="B68CD218">
      <w:start w:val="1"/>
      <w:numFmt w:val="bullet"/>
      <w:lvlText w:val=""/>
      <w:lvlJc w:val="left"/>
      <w:pPr>
        <w:tabs>
          <w:tab w:val="num" w:pos="6480"/>
        </w:tabs>
        <w:ind w:left="6480" w:hanging="360"/>
      </w:pPr>
      <w:rPr>
        <w:rFonts w:ascii="Times New Roman" w:hAnsi="Times New Roman" w:hint="default"/>
      </w:rPr>
    </w:lvl>
  </w:abstractNum>
  <w:abstractNum w:abstractNumId="44">
    <w:nsid w:val="71575CF0"/>
    <w:multiLevelType w:val="hybridMultilevel"/>
    <w:tmpl w:val="6A825880"/>
    <w:lvl w:ilvl="0" w:tplc="6D6E884C">
      <w:start w:val="1"/>
      <w:numFmt w:val="none"/>
      <w:pStyle w:val="ListBullet"/>
      <w:lvlText w:val="(d)"/>
      <w:lvlJc w:val="left"/>
      <w:pPr>
        <w:tabs>
          <w:tab w:val="num" w:pos="360"/>
        </w:tabs>
        <w:ind w:left="300" w:hanging="300"/>
      </w:pPr>
      <w:rPr>
        <w:rFonts w:cs="Times New Roman" w:hint="default"/>
      </w:rPr>
    </w:lvl>
    <w:lvl w:ilvl="1" w:tplc="04090003">
      <w:start w:val="1"/>
      <w:numFmt w:val="none"/>
      <w:pStyle w:val="InsertionNote"/>
      <w:lvlText w:val="c)"/>
      <w:lvlJc w:val="left"/>
      <w:pPr>
        <w:tabs>
          <w:tab w:val="num" w:pos="1440"/>
        </w:tabs>
        <w:ind w:left="1440" w:hanging="360"/>
      </w:pPr>
      <w:rPr>
        <w:rFonts w:cs="Times New Roman" w:hint="default"/>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45">
    <w:nsid w:val="76654D02"/>
    <w:multiLevelType w:val="multilevel"/>
    <w:tmpl w:val="B61E309E"/>
    <w:lvl w:ilvl="0">
      <w:start w:val="1"/>
      <w:numFmt w:val="decimal"/>
      <w:pStyle w:val="muc1"/>
      <w:lvlText w:val="%1"/>
      <w:lvlJc w:val="left"/>
      <w:pPr>
        <w:tabs>
          <w:tab w:val="num" w:pos="432"/>
        </w:tabs>
        <w:ind w:left="432" w:hanging="432"/>
      </w:pPr>
      <w:rPr>
        <w:rFonts w:cs="Times New Roman" w:hint="default"/>
      </w:rPr>
    </w:lvl>
    <w:lvl w:ilvl="1">
      <w:start w:val="1"/>
      <w:numFmt w:val="decimal"/>
      <w:lvlText w:val="1.%2."/>
      <w:lvlJc w:val="left"/>
      <w:pPr>
        <w:tabs>
          <w:tab w:val="num" w:pos="785"/>
        </w:tabs>
        <w:ind w:left="785" w:hanging="576"/>
      </w:pPr>
      <w:rPr>
        <w:rFonts w:hint="default"/>
        <w:b/>
      </w:rPr>
    </w:lvl>
    <w:lvl w:ilvl="2">
      <w:start w:val="1"/>
      <w:numFmt w:val="decimal"/>
      <w:lvlText w:val="%3)"/>
      <w:lvlJc w:val="left"/>
      <w:pPr>
        <w:tabs>
          <w:tab w:val="num" w:pos="770"/>
        </w:tabs>
        <w:ind w:left="770" w:firstLine="0"/>
      </w:pPr>
    </w:lvl>
    <w:lvl w:ilvl="3">
      <w:start w:val="1"/>
      <w:numFmt w:val="decimal"/>
      <w:lvlText w:val="%1.%2.%3.%4"/>
      <w:lvlJc w:val="left"/>
      <w:pPr>
        <w:tabs>
          <w:tab w:val="num" w:pos="864"/>
        </w:tabs>
        <w:ind w:left="864" w:hanging="864"/>
      </w:pPr>
      <w:rPr>
        <w:rFonts w:cs="Times New Roman" w:hint="default"/>
      </w:rPr>
    </w:lvl>
    <w:lvl w:ilvl="4">
      <w:numFmt w:val="none"/>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cs="Times New Roman"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6">
    <w:nsid w:val="76711EAF"/>
    <w:multiLevelType w:val="hybridMultilevel"/>
    <w:tmpl w:val="53C89206"/>
    <w:lvl w:ilvl="0" w:tplc="53042B74">
      <w:start w:val="1"/>
      <w:numFmt w:val="bullet"/>
      <w:lvlText w:val="o"/>
      <w:lvlJc w:val="left"/>
      <w:pPr>
        <w:tabs>
          <w:tab w:val="num" w:pos="1151"/>
        </w:tabs>
        <w:ind w:left="1151" w:hanging="360"/>
      </w:pPr>
      <w:rPr>
        <w:rFonts w:ascii="Courier New" w:hAnsi="Courier New" w:hint="default"/>
      </w:rPr>
    </w:lvl>
    <w:lvl w:ilvl="1" w:tplc="04090003">
      <w:start w:val="1"/>
      <w:numFmt w:val="bullet"/>
      <w:pStyle w:val="Normal-Bullet"/>
      <w:lvlText w:val=""/>
      <w:lvlJc w:val="left"/>
      <w:pPr>
        <w:tabs>
          <w:tab w:val="num" w:pos="1871"/>
        </w:tabs>
        <w:ind w:left="1871" w:hanging="360"/>
      </w:pPr>
      <w:rPr>
        <w:rFonts w:ascii="Times New Roman" w:hAnsi="Times New Roman" w:hint="default"/>
      </w:rPr>
    </w:lvl>
    <w:lvl w:ilvl="2" w:tplc="04090005">
      <w:start w:val="1"/>
      <w:numFmt w:val="bullet"/>
      <w:lvlText w:val=""/>
      <w:lvlJc w:val="left"/>
      <w:pPr>
        <w:tabs>
          <w:tab w:val="num" w:pos="2591"/>
        </w:tabs>
        <w:ind w:left="2591" w:hanging="360"/>
      </w:pPr>
      <w:rPr>
        <w:rFonts w:ascii="Times New Roman" w:hAnsi="Times New Roman" w:hint="default"/>
      </w:rPr>
    </w:lvl>
    <w:lvl w:ilvl="3" w:tplc="04090001">
      <w:start w:val="1"/>
      <w:numFmt w:val="bullet"/>
      <w:lvlText w:val=""/>
      <w:lvlJc w:val="left"/>
      <w:pPr>
        <w:tabs>
          <w:tab w:val="num" w:pos="3311"/>
        </w:tabs>
        <w:ind w:left="3311" w:hanging="360"/>
      </w:pPr>
      <w:rPr>
        <w:rFonts w:ascii="Times New Roman" w:hAnsi="Times New Roman" w:hint="default"/>
      </w:rPr>
    </w:lvl>
    <w:lvl w:ilvl="4" w:tplc="04090003">
      <w:start w:val="1"/>
      <w:numFmt w:val="bullet"/>
      <w:lvlText w:val="o"/>
      <w:lvlJc w:val="left"/>
      <w:pPr>
        <w:tabs>
          <w:tab w:val="num" w:pos="4031"/>
        </w:tabs>
        <w:ind w:left="4031" w:hanging="360"/>
      </w:pPr>
      <w:rPr>
        <w:rFonts w:ascii="Courier New" w:hAnsi="Courier New" w:hint="default"/>
      </w:rPr>
    </w:lvl>
    <w:lvl w:ilvl="5" w:tplc="04090005">
      <w:start w:val="1"/>
      <w:numFmt w:val="bullet"/>
      <w:lvlText w:val=""/>
      <w:lvlJc w:val="left"/>
      <w:pPr>
        <w:tabs>
          <w:tab w:val="num" w:pos="4751"/>
        </w:tabs>
        <w:ind w:left="4751" w:hanging="360"/>
      </w:pPr>
      <w:rPr>
        <w:rFonts w:ascii="Times New Roman" w:hAnsi="Times New Roman" w:hint="default"/>
      </w:rPr>
    </w:lvl>
    <w:lvl w:ilvl="6" w:tplc="04090001">
      <w:start w:val="1"/>
      <w:numFmt w:val="bullet"/>
      <w:lvlText w:val=""/>
      <w:lvlJc w:val="left"/>
      <w:pPr>
        <w:tabs>
          <w:tab w:val="num" w:pos="5471"/>
        </w:tabs>
        <w:ind w:left="5471" w:hanging="360"/>
      </w:pPr>
      <w:rPr>
        <w:rFonts w:ascii="Times New Roman" w:hAnsi="Times New Roman" w:hint="default"/>
      </w:rPr>
    </w:lvl>
    <w:lvl w:ilvl="7" w:tplc="04090003">
      <w:start w:val="1"/>
      <w:numFmt w:val="bullet"/>
      <w:lvlText w:val="o"/>
      <w:lvlJc w:val="left"/>
      <w:pPr>
        <w:tabs>
          <w:tab w:val="num" w:pos="6191"/>
        </w:tabs>
        <w:ind w:left="6191" w:hanging="360"/>
      </w:pPr>
      <w:rPr>
        <w:rFonts w:ascii="Courier New" w:hAnsi="Courier New" w:hint="default"/>
      </w:rPr>
    </w:lvl>
    <w:lvl w:ilvl="8" w:tplc="04090005">
      <w:start w:val="1"/>
      <w:numFmt w:val="bullet"/>
      <w:lvlText w:val=""/>
      <w:lvlJc w:val="left"/>
      <w:pPr>
        <w:tabs>
          <w:tab w:val="num" w:pos="6911"/>
        </w:tabs>
        <w:ind w:left="6911" w:hanging="360"/>
      </w:pPr>
      <w:rPr>
        <w:rFonts w:ascii="Times New Roman" w:hAnsi="Times New Roman" w:hint="default"/>
      </w:rPr>
    </w:lvl>
  </w:abstractNum>
  <w:abstractNum w:abstractNumId="47">
    <w:nsid w:val="78FD4AE7"/>
    <w:multiLevelType w:val="hybridMultilevel"/>
    <w:tmpl w:val="DB2A556E"/>
    <w:lvl w:ilvl="0" w:tplc="7F42669C">
      <w:start w:val="108"/>
      <w:numFmt w:val="bullet"/>
      <w:lvlText w:val="-"/>
      <w:lvlJc w:val="left"/>
      <w:pPr>
        <w:ind w:left="360" w:hanging="360"/>
      </w:pPr>
      <w:rPr>
        <w:rFonts w:ascii="Cambria" w:eastAsia="MS Mincho" w:hAnsi="Cambri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pStyle w:val="A0"/>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8">
    <w:nsid w:val="79A32411"/>
    <w:multiLevelType w:val="multilevel"/>
    <w:tmpl w:val="01F2F428"/>
    <w:lvl w:ilvl="0">
      <w:start w:val="1"/>
      <w:numFmt w:val="upperLetter"/>
      <w:suff w:val="nothing"/>
      <w:lvlText w:val="Phụ lục %1"/>
      <w:lvlJc w:val="left"/>
      <w:pPr>
        <w:ind w:left="0" w:firstLine="0"/>
      </w:pPr>
      <w:rPr>
        <w:rFonts w:hint="default"/>
        <w:b/>
        <w:i w:val="0"/>
      </w:rPr>
    </w:lvl>
    <w:lvl w:ilvl="1">
      <w:start w:val="1"/>
      <w:numFmt w:val="decimal"/>
      <w:pStyle w:val="PLH1"/>
      <w:lvlText w:val="%1.%2."/>
      <w:lvlJc w:val="left"/>
      <w:pPr>
        <w:tabs>
          <w:tab w:val="num" w:pos="680"/>
        </w:tabs>
        <w:ind w:left="680" w:hanging="680"/>
      </w:pPr>
      <w:rPr>
        <w:rFonts w:hint="default"/>
        <w:b/>
        <w:i w:val="0"/>
      </w:rPr>
    </w:lvl>
    <w:lvl w:ilvl="2">
      <w:start w:val="1"/>
      <w:numFmt w:val="decimal"/>
      <w:pStyle w:val="PLH2"/>
      <w:lvlText w:val="%1.%2.%3."/>
      <w:lvlJc w:val="left"/>
      <w:pPr>
        <w:tabs>
          <w:tab w:val="num" w:pos="680"/>
        </w:tabs>
        <w:ind w:left="680" w:hanging="680"/>
      </w:pPr>
      <w:rPr>
        <w:rFonts w:hint="default"/>
        <w:b/>
        <w:i w:val="0"/>
      </w:rPr>
    </w:lvl>
    <w:lvl w:ilvl="3">
      <w:start w:val="1"/>
      <w:numFmt w:val="decimal"/>
      <w:pStyle w:val="PLH3"/>
      <w:lvlText w:val="%1.%2.%3.%4"/>
      <w:lvlJc w:val="left"/>
      <w:pPr>
        <w:tabs>
          <w:tab w:val="num" w:pos="920"/>
        </w:tabs>
        <w:ind w:left="920" w:hanging="920"/>
      </w:pPr>
      <w:rPr>
        <w:rFonts w:hint="default"/>
        <w:b/>
        <w:i w:val="0"/>
      </w:rPr>
    </w:lvl>
    <w:lvl w:ilvl="4">
      <w:start w:val="1"/>
      <w:numFmt w:val="decimal"/>
      <w:suff w:val="space"/>
      <w:lvlText w:val="%1.%2.%3.%4.%5"/>
      <w:lvlJc w:val="left"/>
      <w:pPr>
        <w:ind w:left="1688" w:hanging="1008"/>
      </w:pPr>
      <w:rPr>
        <w:rFonts w:hint="default"/>
        <w:b/>
        <w:i w:val="0"/>
      </w:rPr>
    </w:lvl>
    <w:lvl w:ilvl="5">
      <w:start w:val="1"/>
      <w:numFmt w:val="lowerLetter"/>
      <w:suff w:val="space"/>
      <w:lvlText w:val="%6)"/>
      <w:lvlJc w:val="left"/>
      <w:pPr>
        <w:ind w:left="900" w:firstLine="0"/>
      </w:pPr>
      <w:rPr>
        <w:rFonts w:hint="default"/>
        <w:b w:val="0"/>
        <w:i w:val="0"/>
      </w:rPr>
    </w:lvl>
    <w:lvl w:ilvl="6">
      <w:start w:val="1"/>
      <w:numFmt w:val="decimal"/>
      <w:suff w:val="space"/>
      <w:lvlText w:val="%1.%2.%3.%4.%5.%6.%7"/>
      <w:lvlJc w:val="left"/>
      <w:pPr>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49">
    <w:nsid w:val="7A80414D"/>
    <w:multiLevelType w:val="hybridMultilevel"/>
    <w:tmpl w:val="2BF00488"/>
    <w:styleLink w:val="Bulleted-21"/>
    <w:lvl w:ilvl="0" w:tplc="6D6E884C">
      <w:start w:val="1"/>
      <w:numFmt w:val="decimal"/>
      <w:pStyle w:val="vao-v"/>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num w:numId="1">
    <w:abstractNumId w:val="49"/>
  </w:num>
  <w:num w:numId="2">
    <w:abstractNumId w:val="18"/>
  </w:num>
  <w:num w:numId="3">
    <w:abstractNumId w:val="26"/>
  </w:num>
  <w:num w:numId="4">
    <w:abstractNumId w:val="20"/>
  </w:num>
  <w:num w:numId="5">
    <w:abstractNumId w:val="33"/>
  </w:num>
  <w:num w:numId="6">
    <w:abstractNumId w:val="15"/>
  </w:num>
  <w:num w:numId="7">
    <w:abstractNumId w:val="24"/>
  </w:num>
  <w:num w:numId="8">
    <w:abstractNumId w:val="21"/>
  </w:num>
  <w:num w:numId="9">
    <w:abstractNumId w:val="23"/>
  </w:num>
  <w:num w:numId="10">
    <w:abstractNumId w:val="37"/>
  </w:num>
  <w:num w:numId="11">
    <w:abstractNumId w:val="40"/>
  </w:num>
  <w:num w:numId="12">
    <w:abstractNumId w:val="22"/>
  </w:num>
  <w:num w:numId="13">
    <w:abstractNumId w:val="17"/>
  </w:num>
  <w:num w:numId="14">
    <w:abstractNumId w:val="47"/>
  </w:num>
  <w:num w:numId="15">
    <w:abstractNumId w:val="30"/>
  </w:num>
  <w:num w:numId="16">
    <w:abstractNumId w:val="39"/>
  </w:num>
  <w:num w:numId="17">
    <w:abstractNumId w:val="10"/>
  </w:num>
  <w:num w:numId="18">
    <w:abstractNumId w:val="36"/>
  </w:num>
  <w:num w:numId="19">
    <w:abstractNumId w:val="13"/>
  </w:num>
  <w:num w:numId="20">
    <w:abstractNumId w:val="49"/>
  </w:num>
  <w:num w:numId="21">
    <w:abstractNumId w:val="19"/>
  </w:num>
  <w:num w:numId="22">
    <w:abstractNumId w:val="27"/>
  </w:num>
  <w:num w:numId="23">
    <w:abstractNumId w:val="11"/>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25"/>
  </w:num>
  <w:num w:numId="34">
    <w:abstractNumId w:val="45"/>
  </w:num>
  <w:num w:numId="35">
    <w:abstractNumId w:val="31"/>
  </w:num>
  <w:num w:numId="36">
    <w:abstractNumId w:val="42"/>
  </w:num>
  <w:num w:numId="37">
    <w:abstractNumId w:val="12"/>
  </w:num>
  <w:num w:numId="38">
    <w:abstractNumId w:val="43"/>
  </w:num>
  <w:num w:numId="39">
    <w:abstractNumId w:val="46"/>
  </w:num>
  <w:num w:numId="40">
    <w:abstractNumId w:val="48"/>
  </w:num>
  <w:num w:numId="41">
    <w:abstractNumId w:val="44"/>
  </w:num>
  <w:num w:numId="42">
    <w:abstractNumId w:val="34"/>
  </w:num>
  <w:num w:numId="43">
    <w:abstractNumId w:val="35"/>
  </w:num>
  <w:num w:numId="44">
    <w:abstractNumId w:val="14"/>
  </w:num>
  <w:num w:numId="45">
    <w:abstractNumId w:val="38"/>
  </w:num>
  <w:num w:numId="46">
    <w:abstractNumId w:val="16"/>
  </w:num>
  <w:num w:numId="47">
    <w:abstractNumId w:val="32"/>
  </w:num>
  <w:num w:numId="48">
    <w:abstractNumId w:val="29"/>
  </w:num>
  <w:num w:numId="49">
    <w:abstractNumId w:val="41"/>
  </w:num>
  <w:num w:numId="50">
    <w:abstractNumId w:val="2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hideSpellingError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OzACJjI2NzYwMTcyUdpeDU4uLM/DyQAqNaABhR18QsAAAA"/>
  </w:docVars>
  <w:rsids>
    <w:rsidRoot w:val="006160C4"/>
    <w:rsid w:val="0000024B"/>
    <w:rsid w:val="00000AD6"/>
    <w:rsid w:val="000014F3"/>
    <w:rsid w:val="00001A09"/>
    <w:rsid w:val="00003096"/>
    <w:rsid w:val="00003DA8"/>
    <w:rsid w:val="00004368"/>
    <w:rsid w:val="00004F27"/>
    <w:rsid w:val="00005237"/>
    <w:rsid w:val="0000574D"/>
    <w:rsid w:val="00005C07"/>
    <w:rsid w:val="00006231"/>
    <w:rsid w:val="0000692B"/>
    <w:rsid w:val="00007F72"/>
    <w:rsid w:val="000100EB"/>
    <w:rsid w:val="00012582"/>
    <w:rsid w:val="00012618"/>
    <w:rsid w:val="00013654"/>
    <w:rsid w:val="000140AE"/>
    <w:rsid w:val="0001441B"/>
    <w:rsid w:val="000148F2"/>
    <w:rsid w:val="00014B32"/>
    <w:rsid w:val="00015412"/>
    <w:rsid w:val="00015687"/>
    <w:rsid w:val="000162B5"/>
    <w:rsid w:val="000213C5"/>
    <w:rsid w:val="00021A79"/>
    <w:rsid w:val="00021B62"/>
    <w:rsid w:val="000223E5"/>
    <w:rsid w:val="0002328E"/>
    <w:rsid w:val="00023290"/>
    <w:rsid w:val="00023F2E"/>
    <w:rsid w:val="00024E0E"/>
    <w:rsid w:val="000250AA"/>
    <w:rsid w:val="00025884"/>
    <w:rsid w:val="00026549"/>
    <w:rsid w:val="000266A2"/>
    <w:rsid w:val="000275E8"/>
    <w:rsid w:val="0002778F"/>
    <w:rsid w:val="00030329"/>
    <w:rsid w:val="000312F1"/>
    <w:rsid w:val="00032440"/>
    <w:rsid w:val="000344E4"/>
    <w:rsid w:val="00035630"/>
    <w:rsid w:val="00035A05"/>
    <w:rsid w:val="000361A6"/>
    <w:rsid w:val="00037900"/>
    <w:rsid w:val="00037B51"/>
    <w:rsid w:val="0004173A"/>
    <w:rsid w:val="0004265A"/>
    <w:rsid w:val="000439A3"/>
    <w:rsid w:val="00043F4A"/>
    <w:rsid w:val="00044031"/>
    <w:rsid w:val="00044331"/>
    <w:rsid w:val="00046833"/>
    <w:rsid w:val="00046C84"/>
    <w:rsid w:val="00047316"/>
    <w:rsid w:val="000506E6"/>
    <w:rsid w:val="00050742"/>
    <w:rsid w:val="00051B6C"/>
    <w:rsid w:val="000523D7"/>
    <w:rsid w:val="00052752"/>
    <w:rsid w:val="00055866"/>
    <w:rsid w:val="000579E6"/>
    <w:rsid w:val="00057EE9"/>
    <w:rsid w:val="000603E0"/>
    <w:rsid w:val="00061DB0"/>
    <w:rsid w:val="00062553"/>
    <w:rsid w:val="0006370F"/>
    <w:rsid w:val="000655B9"/>
    <w:rsid w:val="00065719"/>
    <w:rsid w:val="00065E16"/>
    <w:rsid w:val="000662F7"/>
    <w:rsid w:val="00066A14"/>
    <w:rsid w:val="00067C53"/>
    <w:rsid w:val="00067E31"/>
    <w:rsid w:val="00067E39"/>
    <w:rsid w:val="00070A6E"/>
    <w:rsid w:val="00070A6F"/>
    <w:rsid w:val="00070DFC"/>
    <w:rsid w:val="00071004"/>
    <w:rsid w:val="00071F1C"/>
    <w:rsid w:val="000720D0"/>
    <w:rsid w:val="00073549"/>
    <w:rsid w:val="00073A77"/>
    <w:rsid w:val="00074030"/>
    <w:rsid w:val="0007405F"/>
    <w:rsid w:val="0007475A"/>
    <w:rsid w:val="0007515A"/>
    <w:rsid w:val="00075B23"/>
    <w:rsid w:val="000761C0"/>
    <w:rsid w:val="00076DBC"/>
    <w:rsid w:val="000773AD"/>
    <w:rsid w:val="00077618"/>
    <w:rsid w:val="00077B0D"/>
    <w:rsid w:val="0008064C"/>
    <w:rsid w:val="0008236A"/>
    <w:rsid w:val="000830FC"/>
    <w:rsid w:val="0008467E"/>
    <w:rsid w:val="000849BD"/>
    <w:rsid w:val="00085D34"/>
    <w:rsid w:val="00086152"/>
    <w:rsid w:val="00086DE1"/>
    <w:rsid w:val="00087304"/>
    <w:rsid w:val="000874CF"/>
    <w:rsid w:val="000875EA"/>
    <w:rsid w:val="00090409"/>
    <w:rsid w:val="00091903"/>
    <w:rsid w:val="000925F9"/>
    <w:rsid w:val="000936B2"/>
    <w:rsid w:val="00094677"/>
    <w:rsid w:val="0009475A"/>
    <w:rsid w:val="000955AB"/>
    <w:rsid w:val="000969FD"/>
    <w:rsid w:val="000972F2"/>
    <w:rsid w:val="00097615"/>
    <w:rsid w:val="000A0DAD"/>
    <w:rsid w:val="000A0FED"/>
    <w:rsid w:val="000A100E"/>
    <w:rsid w:val="000A28B7"/>
    <w:rsid w:val="000A2EE9"/>
    <w:rsid w:val="000A36E0"/>
    <w:rsid w:val="000A418F"/>
    <w:rsid w:val="000A5393"/>
    <w:rsid w:val="000A624C"/>
    <w:rsid w:val="000A62FC"/>
    <w:rsid w:val="000A656E"/>
    <w:rsid w:val="000A67FB"/>
    <w:rsid w:val="000A725B"/>
    <w:rsid w:val="000A732A"/>
    <w:rsid w:val="000B0DB8"/>
    <w:rsid w:val="000B2B08"/>
    <w:rsid w:val="000B41CF"/>
    <w:rsid w:val="000B5086"/>
    <w:rsid w:val="000B55C7"/>
    <w:rsid w:val="000B5B52"/>
    <w:rsid w:val="000B7C14"/>
    <w:rsid w:val="000C081A"/>
    <w:rsid w:val="000C1D3E"/>
    <w:rsid w:val="000C2073"/>
    <w:rsid w:val="000C3099"/>
    <w:rsid w:val="000C3691"/>
    <w:rsid w:val="000C3961"/>
    <w:rsid w:val="000C3E06"/>
    <w:rsid w:val="000C3FA8"/>
    <w:rsid w:val="000C4897"/>
    <w:rsid w:val="000C4C6D"/>
    <w:rsid w:val="000C67D0"/>
    <w:rsid w:val="000C76C1"/>
    <w:rsid w:val="000D1161"/>
    <w:rsid w:val="000D1817"/>
    <w:rsid w:val="000D18A8"/>
    <w:rsid w:val="000D1BEC"/>
    <w:rsid w:val="000D1D49"/>
    <w:rsid w:val="000D1E5E"/>
    <w:rsid w:val="000D211C"/>
    <w:rsid w:val="000D53EC"/>
    <w:rsid w:val="000D6323"/>
    <w:rsid w:val="000E0160"/>
    <w:rsid w:val="000E06CC"/>
    <w:rsid w:val="000E21C1"/>
    <w:rsid w:val="000E2748"/>
    <w:rsid w:val="000E51A3"/>
    <w:rsid w:val="000E53DE"/>
    <w:rsid w:val="000E5B23"/>
    <w:rsid w:val="000E5CA0"/>
    <w:rsid w:val="000E6686"/>
    <w:rsid w:val="000E6FDF"/>
    <w:rsid w:val="000F02EE"/>
    <w:rsid w:val="000F212D"/>
    <w:rsid w:val="000F2388"/>
    <w:rsid w:val="000F2A87"/>
    <w:rsid w:val="000F33F1"/>
    <w:rsid w:val="000F3648"/>
    <w:rsid w:val="000F3F1B"/>
    <w:rsid w:val="000F46F8"/>
    <w:rsid w:val="000F4C5F"/>
    <w:rsid w:val="000F53EA"/>
    <w:rsid w:val="000F6D6D"/>
    <w:rsid w:val="00100DB8"/>
    <w:rsid w:val="001013D6"/>
    <w:rsid w:val="001014E8"/>
    <w:rsid w:val="00104418"/>
    <w:rsid w:val="0010459E"/>
    <w:rsid w:val="001045AD"/>
    <w:rsid w:val="00104BE7"/>
    <w:rsid w:val="00106070"/>
    <w:rsid w:val="00107762"/>
    <w:rsid w:val="00110CF9"/>
    <w:rsid w:val="001114EF"/>
    <w:rsid w:val="00111C17"/>
    <w:rsid w:val="001120C7"/>
    <w:rsid w:val="0011277E"/>
    <w:rsid w:val="001129D0"/>
    <w:rsid w:val="00112AB6"/>
    <w:rsid w:val="0011488F"/>
    <w:rsid w:val="001166D3"/>
    <w:rsid w:val="0011753E"/>
    <w:rsid w:val="001175F9"/>
    <w:rsid w:val="0012146C"/>
    <w:rsid w:val="00122112"/>
    <w:rsid w:val="0012224E"/>
    <w:rsid w:val="00122ED1"/>
    <w:rsid w:val="0012322F"/>
    <w:rsid w:val="00123694"/>
    <w:rsid w:val="001240E6"/>
    <w:rsid w:val="00125676"/>
    <w:rsid w:val="00125750"/>
    <w:rsid w:val="0012692D"/>
    <w:rsid w:val="00126C4A"/>
    <w:rsid w:val="001270B1"/>
    <w:rsid w:val="00127B35"/>
    <w:rsid w:val="00132195"/>
    <w:rsid w:val="001327A2"/>
    <w:rsid w:val="00132C81"/>
    <w:rsid w:val="00133513"/>
    <w:rsid w:val="00133749"/>
    <w:rsid w:val="00135A0D"/>
    <w:rsid w:val="00136F64"/>
    <w:rsid w:val="00137051"/>
    <w:rsid w:val="00137520"/>
    <w:rsid w:val="00140F5A"/>
    <w:rsid w:val="00141A3E"/>
    <w:rsid w:val="001453AD"/>
    <w:rsid w:val="001463BA"/>
    <w:rsid w:val="00146560"/>
    <w:rsid w:val="0014786F"/>
    <w:rsid w:val="001500DF"/>
    <w:rsid w:val="0015063C"/>
    <w:rsid w:val="0015097F"/>
    <w:rsid w:val="00150DC2"/>
    <w:rsid w:val="001515FF"/>
    <w:rsid w:val="00151804"/>
    <w:rsid w:val="0015214B"/>
    <w:rsid w:val="00152D61"/>
    <w:rsid w:val="00152FF3"/>
    <w:rsid w:val="001536F4"/>
    <w:rsid w:val="0015613B"/>
    <w:rsid w:val="001564CE"/>
    <w:rsid w:val="0015753E"/>
    <w:rsid w:val="00160081"/>
    <w:rsid w:val="00160437"/>
    <w:rsid w:val="00160B3F"/>
    <w:rsid w:val="00162559"/>
    <w:rsid w:val="00162C6A"/>
    <w:rsid w:val="00162DBD"/>
    <w:rsid w:val="00164F4F"/>
    <w:rsid w:val="00165B99"/>
    <w:rsid w:val="0016647A"/>
    <w:rsid w:val="0016707B"/>
    <w:rsid w:val="0016740B"/>
    <w:rsid w:val="001677A0"/>
    <w:rsid w:val="00170E9A"/>
    <w:rsid w:val="00171241"/>
    <w:rsid w:val="00172F3D"/>
    <w:rsid w:val="001737CE"/>
    <w:rsid w:val="00176DBD"/>
    <w:rsid w:val="0017770C"/>
    <w:rsid w:val="00180978"/>
    <w:rsid w:val="001816AB"/>
    <w:rsid w:val="00181764"/>
    <w:rsid w:val="001817B6"/>
    <w:rsid w:val="00182944"/>
    <w:rsid w:val="00184E79"/>
    <w:rsid w:val="00185163"/>
    <w:rsid w:val="00191268"/>
    <w:rsid w:val="00191711"/>
    <w:rsid w:val="00191A75"/>
    <w:rsid w:val="00192FBD"/>
    <w:rsid w:val="00193A05"/>
    <w:rsid w:val="00193B7B"/>
    <w:rsid w:val="00196868"/>
    <w:rsid w:val="00196874"/>
    <w:rsid w:val="00197A01"/>
    <w:rsid w:val="001A0490"/>
    <w:rsid w:val="001A22A5"/>
    <w:rsid w:val="001A2570"/>
    <w:rsid w:val="001A26E2"/>
    <w:rsid w:val="001A4069"/>
    <w:rsid w:val="001A4C50"/>
    <w:rsid w:val="001A5009"/>
    <w:rsid w:val="001A5DEA"/>
    <w:rsid w:val="001A6544"/>
    <w:rsid w:val="001A67D4"/>
    <w:rsid w:val="001A7198"/>
    <w:rsid w:val="001A74E6"/>
    <w:rsid w:val="001A7B80"/>
    <w:rsid w:val="001B0F83"/>
    <w:rsid w:val="001B17EA"/>
    <w:rsid w:val="001B1EC4"/>
    <w:rsid w:val="001B2824"/>
    <w:rsid w:val="001B4403"/>
    <w:rsid w:val="001B4C04"/>
    <w:rsid w:val="001B55DE"/>
    <w:rsid w:val="001B60F7"/>
    <w:rsid w:val="001B6D51"/>
    <w:rsid w:val="001B759A"/>
    <w:rsid w:val="001B7787"/>
    <w:rsid w:val="001B7A42"/>
    <w:rsid w:val="001C2860"/>
    <w:rsid w:val="001C2FD9"/>
    <w:rsid w:val="001C3148"/>
    <w:rsid w:val="001C4C09"/>
    <w:rsid w:val="001C60F1"/>
    <w:rsid w:val="001C6EDB"/>
    <w:rsid w:val="001D565E"/>
    <w:rsid w:val="001D5D91"/>
    <w:rsid w:val="001D642C"/>
    <w:rsid w:val="001D69A8"/>
    <w:rsid w:val="001D704B"/>
    <w:rsid w:val="001D7C4B"/>
    <w:rsid w:val="001D7C54"/>
    <w:rsid w:val="001E0397"/>
    <w:rsid w:val="001E03D6"/>
    <w:rsid w:val="001E0439"/>
    <w:rsid w:val="001E1369"/>
    <w:rsid w:val="001E2388"/>
    <w:rsid w:val="001E2EDB"/>
    <w:rsid w:val="001E2FA0"/>
    <w:rsid w:val="001E3B19"/>
    <w:rsid w:val="001E3E36"/>
    <w:rsid w:val="001E47B1"/>
    <w:rsid w:val="001E5914"/>
    <w:rsid w:val="001E6286"/>
    <w:rsid w:val="001E6FA6"/>
    <w:rsid w:val="001F141D"/>
    <w:rsid w:val="001F21E7"/>
    <w:rsid w:val="001F23DA"/>
    <w:rsid w:val="001F26C5"/>
    <w:rsid w:val="001F2F56"/>
    <w:rsid w:val="001F5222"/>
    <w:rsid w:val="001F5C79"/>
    <w:rsid w:val="001F66CF"/>
    <w:rsid w:val="001F775B"/>
    <w:rsid w:val="001F77E1"/>
    <w:rsid w:val="00200BE2"/>
    <w:rsid w:val="002012A5"/>
    <w:rsid w:val="0020196F"/>
    <w:rsid w:val="002021FD"/>
    <w:rsid w:val="002033F6"/>
    <w:rsid w:val="002044B0"/>
    <w:rsid w:val="0020498D"/>
    <w:rsid w:val="002051AF"/>
    <w:rsid w:val="0020704B"/>
    <w:rsid w:val="00207DED"/>
    <w:rsid w:val="002112B9"/>
    <w:rsid w:val="0021137C"/>
    <w:rsid w:val="002138F9"/>
    <w:rsid w:val="0021426E"/>
    <w:rsid w:val="00214633"/>
    <w:rsid w:val="002146ED"/>
    <w:rsid w:val="00214DFE"/>
    <w:rsid w:val="00215292"/>
    <w:rsid w:val="00215757"/>
    <w:rsid w:val="00217163"/>
    <w:rsid w:val="00220269"/>
    <w:rsid w:val="002208B3"/>
    <w:rsid w:val="002220E2"/>
    <w:rsid w:val="0022271A"/>
    <w:rsid w:val="002227C3"/>
    <w:rsid w:val="00222CC9"/>
    <w:rsid w:val="00223470"/>
    <w:rsid w:val="00224F9A"/>
    <w:rsid w:val="002258F5"/>
    <w:rsid w:val="002270B6"/>
    <w:rsid w:val="0022786E"/>
    <w:rsid w:val="00227A72"/>
    <w:rsid w:val="0023047E"/>
    <w:rsid w:val="00231A25"/>
    <w:rsid w:val="002324F7"/>
    <w:rsid w:val="002332CA"/>
    <w:rsid w:val="00233E70"/>
    <w:rsid w:val="0023415A"/>
    <w:rsid w:val="0023463D"/>
    <w:rsid w:val="00234DB4"/>
    <w:rsid w:val="00235B1B"/>
    <w:rsid w:val="0023658A"/>
    <w:rsid w:val="002378F9"/>
    <w:rsid w:val="00240670"/>
    <w:rsid w:val="00240EA5"/>
    <w:rsid w:val="002416DD"/>
    <w:rsid w:val="002424E9"/>
    <w:rsid w:val="0024256B"/>
    <w:rsid w:val="00242A55"/>
    <w:rsid w:val="00244758"/>
    <w:rsid w:val="00247327"/>
    <w:rsid w:val="00247394"/>
    <w:rsid w:val="002473E7"/>
    <w:rsid w:val="00247DE0"/>
    <w:rsid w:val="002516C8"/>
    <w:rsid w:val="0025171D"/>
    <w:rsid w:val="002519F2"/>
    <w:rsid w:val="00254036"/>
    <w:rsid w:val="00254980"/>
    <w:rsid w:val="002554F2"/>
    <w:rsid w:val="00256965"/>
    <w:rsid w:val="00256F6F"/>
    <w:rsid w:val="002571FD"/>
    <w:rsid w:val="00257415"/>
    <w:rsid w:val="002610AF"/>
    <w:rsid w:val="00262984"/>
    <w:rsid w:val="00262A82"/>
    <w:rsid w:val="00262CE8"/>
    <w:rsid w:val="00263C64"/>
    <w:rsid w:val="00264C2D"/>
    <w:rsid w:val="002666F3"/>
    <w:rsid w:val="00266B55"/>
    <w:rsid w:val="00266B8A"/>
    <w:rsid w:val="002673CB"/>
    <w:rsid w:val="00270423"/>
    <w:rsid w:val="00271AD3"/>
    <w:rsid w:val="002727EE"/>
    <w:rsid w:val="00272905"/>
    <w:rsid w:val="002738D9"/>
    <w:rsid w:val="00274784"/>
    <w:rsid w:val="00276BA4"/>
    <w:rsid w:val="0028036F"/>
    <w:rsid w:val="002828CE"/>
    <w:rsid w:val="00283387"/>
    <w:rsid w:val="00283DFB"/>
    <w:rsid w:val="0028454A"/>
    <w:rsid w:val="00284B0F"/>
    <w:rsid w:val="00284BAF"/>
    <w:rsid w:val="00284E19"/>
    <w:rsid w:val="002858B0"/>
    <w:rsid w:val="00286143"/>
    <w:rsid w:val="00286DFE"/>
    <w:rsid w:val="002876A8"/>
    <w:rsid w:val="00287F0B"/>
    <w:rsid w:val="002903CE"/>
    <w:rsid w:val="00292163"/>
    <w:rsid w:val="00292263"/>
    <w:rsid w:val="0029308F"/>
    <w:rsid w:val="0029331E"/>
    <w:rsid w:val="0029361C"/>
    <w:rsid w:val="00295015"/>
    <w:rsid w:val="002952EB"/>
    <w:rsid w:val="002959C8"/>
    <w:rsid w:val="00295A56"/>
    <w:rsid w:val="00296C04"/>
    <w:rsid w:val="002A2AE8"/>
    <w:rsid w:val="002A335F"/>
    <w:rsid w:val="002A4C29"/>
    <w:rsid w:val="002A5108"/>
    <w:rsid w:val="002A5335"/>
    <w:rsid w:val="002A6B37"/>
    <w:rsid w:val="002A7592"/>
    <w:rsid w:val="002A79E6"/>
    <w:rsid w:val="002B0863"/>
    <w:rsid w:val="002B1366"/>
    <w:rsid w:val="002B2A3D"/>
    <w:rsid w:val="002B2CB6"/>
    <w:rsid w:val="002B374F"/>
    <w:rsid w:val="002B5CD6"/>
    <w:rsid w:val="002B5F31"/>
    <w:rsid w:val="002B602C"/>
    <w:rsid w:val="002B6E64"/>
    <w:rsid w:val="002B7BE2"/>
    <w:rsid w:val="002B7EDE"/>
    <w:rsid w:val="002C22BA"/>
    <w:rsid w:val="002C2A9F"/>
    <w:rsid w:val="002C3B2C"/>
    <w:rsid w:val="002C3D9E"/>
    <w:rsid w:val="002C4D4E"/>
    <w:rsid w:val="002C657B"/>
    <w:rsid w:val="002C683A"/>
    <w:rsid w:val="002C6B57"/>
    <w:rsid w:val="002C6BF9"/>
    <w:rsid w:val="002C7753"/>
    <w:rsid w:val="002C7A93"/>
    <w:rsid w:val="002C7A94"/>
    <w:rsid w:val="002C7A9C"/>
    <w:rsid w:val="002D06C6"/>
    <w:rsid w:val="002D0DB6"/>
    <w:rsid w:val="002D2484"/>
    <w:rsid w:val="002D299D"/>
    <w:rsid w:val="002D2D2B"/>
    <w:rsid w:val="002D2F04"/>
    <w:rsid w:val="002D3489"/>
    <w:rsid w:val="002D5E13"/>
    <w:rsid w:val="002D69F6"/>
    <w:rsid w:val="002D6F1F"/>
    <w:rsid w:val="002D7D5A"/>
    <w:rsid w:val="002E0410"/>
    <w:rsid w:val="002E1158"/>
    <w:rsid w:val="002E2A8C"/>
    <w:rsid w:val="002E3570"/>
    <w:rsid w:val="002E4FB4"/>
    <w:rsid w:val="002E4FEC"/>
    <w:rsid w:val="002E531F"/>
    <w:rsid w:val="002E5A4E"/>
    <w:rsid w:val="002E67DB"/>
    <w:rsid w:val="002E6938"/>
    <w:rsid w:val="002E6F80"/>
    <w:rsid w:val="002E785D"/>
    <w:rsid w:val="002F0173"/>
    <w:rsid w:val="002F1884"/>
    <w:rsid w:val="002F1CEB"/>
    <w:rsid w:val="002F29F7"/>
    <w:rsid w:val="002F3084"/>
    <w:rsid w:val="002F3157"/>
    <w:rsid w:val="002F37F0"/>
    <w:rsid w:val="002F392C"/>
    <w:rsid w:val="002F42D7"/>
    <w:rsid w:val="002F487B"/>
    <w:rsid w:val="002F4BAD"/>
    <w:rsid w:val="002F55AF"/>
    <w:rsid w:val="002F5839"/>
    <w:rsid w:val="002F70F1"/>
    <w:rsid w:val="003010F4"/>
    <w:rsid w:val="00302369"/>
    <w:rsid w:val="00302756"/>
    <w:rsid w:val="00302D27"/>
    <w:rsid w:val="003039F2"/>
    <w:rsid w:val="00303B93"/>
    <w:rsid w:val="00304EFA"/>
    <w:rsid w:val="0030501F"/>
    <w:rsid w:val="00306717"/>
    <w:rsid w:val="00306D23"/>
    <w:rsid w:val="00307304"/>
    <w:rsid w:val="00307A14"/>
    <w:rsid w:val="00307C0B"/>
    <w:rsid w:val="00310239"/>
    <w:rsid w:val="003105EB"/>
    <w:rsid w:val="00310715"/>
    <w:rsid w:val="003125F1"/>
    <w:rsid w:val="00316223"/>
    <w:rsid w:val="003166F1"/>
    <w:rsid w:val="0031799A"/>
    <w:rsid w:val="00320F74"/>
    <w:rsid w:val="0032116F"/>
    <w:rsid w:val="00321748"/>
    <w:rsid w:val="00321DDD"/>
    <w:rsid w:val="00321E1B"/>
    <w:rsid w:val="00321ECF"/>
    <w:rsid w:val="003222D1"/>
    <w:rsid w:val="00322390"/>
    <w:rsid w:val="003236A1"/>
    <w:rsid w:val="003239AD"/>
    <w:rsid w:val="00324877"/>
    <w:rsid w:val="00324B29"/>
    <w:rsid w:val="00325D48"/>
    <w:rsid w:val="00326239"/>
    <w:rsid w:val="00327F64"/>
    <w:rsid w:val="0033016C"/>
    <w:rsid w:val="003306AB"/>
    <w:rsid w:val="00330C83"/>
    <w:rsid w:val="00331583"/>
    <w:rsid w:val="003326BF"/>
    <w:rsid w:val="00333356"/>
    <w:rsid w:val="00333B65"/>
    <w:rsid w:val="00333FEC"/>
    <w:rsid w:val="003357EE"/>
    <w:rsid w:val="00335E76"/>
    <w:rsid w:val="003377DE"/>
    <w:rsid w:val="003402A5"/>
    <w:rsid w:val="003406A4"/>
    <w:rsid w:val="00342097"/>
    <w:rsid w:val="00342E1B"/>
    <w:rsid w:val="00343771"/>
    <w:rsid w:val="003456D0"/>
    <w:rsid w:val="00345843"/>
    <w:rsid w:val="00345D4C"/>
    <w:rsid w:val="0034651B"/>
    <w:rsid w:val="00346582"/>
    <w:rsid w:val="0034761E"/>
    <w:rsid w:val="0035075E"/>
    <w:rsid w:val="00351228"/>
    <w:rsid w:val="00351FA6"/>
    <w:rsid w:val="00355AF8"/>
    <w:rsid w:val="003572E7"/>
    <w:rsid w:val="003602D6"/>
    <w:rsid w:val="003616DD"/>
    <w:rsid w:val="00362283"/>
    <w:rsid w:val="00362962"/>
    <w:rsid w:val="00362D8F"/>
    <w:rsid w:val="0036391D"/>
    <w:rsid w:val="00363DA0"/>
    <w:rsid w:val="00363DAF"/>
    <w:rsid w:val="00363FFB"/>
    <w:rsid w:val="00364210"/>
    <w:rsid w:val="00364300"/>
    <w:rsid w:val="003652EF"/>
    <w:rsid w:val="0036530C"/>
    <w:rsid w:val="0036573E"/>
    <w:rsid w:val="003658F4"/>
    <w:rsid w:val="00365A8D"/>
    <w:rsid w:val="00366482"/>
    <w:rsid w:val="00366C68"/>
    <w:rsid w:val="00367017"/>
    <w:rsid w:val="00367289"/>
    <w:rsid w:val="00367581"/>
    <w:rsid w:val="00367803"/>
    <w:rsid w:val="0037031D"/>
    <w:rsid w:val="00371AA0"/>
    <w:rsid w:val="00372737"/>
    <w:rsid w:val="00374C89"/>
    <w:rsid w:val="00375CE8"/>
    <w:rsid w:val="003800E3"/>
    <w:rsid w:val="00381840"/>
    <w:rsid w:val="00381B57"/>
    <w:rsid w:val="0038241A"/>
    <w:rsid w:val="003829B4"/>
    <w:rsid w:val="00382A84"/>
    <w:rsid w:val="00383E00"/>
    <w:rsid w:val="003850AB"/>
    <w:rsid w:val="00385455"/>
    <w:rsid w:val="003864A1"/>
    <w:rsid w:val="00386641"/>
    <w:rsid w:val="0038691C"/>
    <w:rsid w:val="00387A86"/>
    <w:rsid w:val="00391AC0"/>
    <w:rsid w:val="00392748"/>
    <w:rsid w:val="00392B00"/>
    <w:rsid w:val="00393B69"/>
    <w:rsid w:val="003946F6"/>
    <w:rsid w:val="0039480D"/>
    <w:rsid w:val="00394DE9"/>
    <w:rsid w:val="0039590D"/>
    <w:rsid w:val="00396507"/>
    <w:rsid w:val="00396C84"/>
    <w:rsid w:val="003971B4"/>
    <w:rsid w:val="003A043D"/>
    <w:rsid w:val="003A0484"/>
    <w:rsid w:val="003A0AFE"/>
    <w:rsid w:val="003A0CFE"/>
    <w:rsid w:val="003A0D62"/>
    <w:rsid w:val="003A267B"/>
    <w:rsid w:val="003A4457"/>
    <w:rsid w:val="003A759E"/>
    <w:rsid w:val="003A7FC4"/>
    <w:rsid w:val="003B0742"/>
    <w:rsid w:val="003B0A34"/>
    <w:rsid w:val="003B1104"/>
    <w:rsid w:val="003B14B4"/>
    <w:rsid w:val="003B1F63"/>
    <w:rsid w:val="003B22EF"/>
    <w:rsid w:val="003B2F94"/>
    <w:rsid w:val="003B339A"/>
    <w:rsid w:val="003B45B4"/>
    <w:rsid w:val="003B484C"/>
    <w:rsid w:val="003B4EF2"/>
    <w:rsid w:val="003B66EE"/>
    <w:rsid w:val="003B6D81"/>
    <w:rsid w:val="003B7A68"/>
    <w:rsid w:val="003C102D"/>
    <w:rsid w:val="003C23DF"/>
    <w:rsid w:val="003C3111"/>
    <w:rsid w:val="003C33D8"/>
    <w:rsid w:val="003C4C12"/>
    <w:rsid w:val="003C5688"/>
    <w:rsid w:val="003C5F2C"/>
    <w:rsid w:val="003C6696"/>
    <w:rsid w:val="003C69E3"/>
    <w:rsid w:val="003C6B5B"/>
    <w:rsid w:val="003C6D9D"/>
    <w:rsid w:val="003D0D88"/>
    <w:rsid w:val="003D0E09"/>
    <w:rsid w:val="003D0E7B"/>
    <w:rsid w:val="003D36DE"/>
    <w:rsid w:val="003D391A"/>
    <w:rsid w:val="003D504F"/>
    <w:rsid w:val="003D72A4"/>
    <w:rsid w:val="003D785C"/>
    <w:rsid w:val="003D7CAF"/>
    <w:rsid w:val="003E07D8"/>
    <w:rsid w:val="003E0DBC"/>
    <w:rsid w:val="003E3ACB"/>
    <w:rsid w:val="003E5009"/>
    <w:rsid w:val="003E620E"/>
    <w:rsid w:val="003E6DF6"/>
    <w:rsid w:val="003E6E61"/>
    <w:rsid w:val="003E6F2F"/>
    <w:rsid w:val="003E6FE5"/>
    <w:rsid w:val="003E76E9"/>
    <w:rsid w:val="003E7B0C"/>
    <w:rsid w:val="003F028B"/>
    <w:rsid w:val="003F1A49"/>
    <w:rsid w:val="003F23CF"/>
    <w:rsid w:val="003F23F5"/>
    <w:rsid w:val="003F25C4"/>
    <w:rsid w:val="003F3082"/>
    <w:rsid w:val="003F36C5"/>
    <w:rsid w:val="003F382F"/>
    <w:rsid w:val="003F54D1"/>
    <w:rsid w:val="003F5F75"/>
    <w:rsid w:val="003F631D"/>
    <w:rsid w:val="003F6999"/>
    <w:rsid w:val="00400257"/>
    <w:rsid w:val="0040075A"/>
    <w:rsid w:val="00400AB2"/>
    <w:rsid w:val="00400BB2"/>
    <w:rsid w:val="00400F3F"/>
    <w:rsid w:val="00401092"/>
    <w:rsid w:val="004020B9"/>
    <w:rsid w:val="00403FD2"/>
    <w:rsid w:val="00404166"/>
    <w:rsid w:val="0040459B"/>
    <w:rsid w:val="00404B81"/>
    <w:rsid w:val="00405D67"/>
    <w:rsid w:val="0040613A"/>
    <w:rsid w:val="004063C2"/>
    <w:rsid w:val="0040789D"/>
    <w:rsid w:val="00407A00"/>
    <w:rsid w:val="00410921"/>
    <w:rsid w:val="00410AA5"/>
    <w:rsid w:val="00410EDC"/>
    <w:rsid w:val="00411085"/>
    <w:rsid w:val="0041150E"/>
    <w:rsid w:val="004125F5"/>
    <w:rsid w:val="00412CAF"/>
    <w:rsid w:val="00413089"/>
    <w:rsid w:val="004134E8"/>
    <w:rsid w:val="00413A13"/>
    <w:rsid w:val="00413BFC"/>
    <w:rsid w:val="00417478"/>
    <w:rsid w:val="004227E9"/>
    <w:rsid w:val="00422B60"/>
    <w:rsid w:val="00424AF4"/>
    <w:rsid w:val="00424B8A"/>
    <w:rsid w:val="0042527F"/>
    <w:rsid w:val="00426435"/>
    <w:rsid w:val="00427165"/>
    <w:rsid w:val="00427A50"/>
    <w:rsid w:val="00427BDE"/>
    <w:rsid w:val="004304D7"/>
    <w:rsid w:val="00430E87"/>
    <w:rsid w:val="00432188"/>
    <w:rsid w:val="004325E5"/>
    <w:rsid w:val="0043262C"/>
    <w:rsid w:val="00432968"/>
    <w:rsid w:val="00434ED2"/>
    <w:rsid w:val="004354C6"/>
    <w:rsid w:val="00435A72"/>
    <w:rsid w:val="00436493"/>
    <w:rsid w:val="0043732F"/>
    <w:rsid w:val="00437B4E"/>
    <w:rsid w:val="00437E6C"/>
    <w:rsid w:val="00440E67"/>
    <w:rsid w:val="0044107C"/>
    <w:rsid w:val="004416E0"/>
    <w:rsid w:val="004423F6"/>
    <w:rsid w:val="00442B11"/>
    <w:rsid w:val="00442F09"/>
    <w:rsid w:val="00443FC4"/>
    <w:rsid w:val="00444126"/>
    <w:rsid w:val="00444770"/>
    <w:rsid w:val="0044490C"/>
    <w:rsid w:val="00445BA7"/>
    <w:rsid w:val="004461B9"/>
    <w:rsid w:val="00446829"/>
    <w:rsid w:val="004471D6"/>
    <w:rsid w:val="00450565"/>
    <w:rsid w:val="004514CF"/>
    <w:rsid w:val="004514F8"/>
    <w:rsid w:val="004518FF"/>
    <w:rsid w:val="004534B7"/>
    <w:rsid w:val="0045582A"/>
    <w:rsid w:val="00455E1A"/>
    <w:rsid w:val="00456926"/>
    <w:rsid w:val="00456BDF"/>
    <w:rsid w:val="00457127"/>
    <w:rsid w:val="0045739D"/>
    <w:rsid w:val="004573D5"/>
    <w:rsid w:val="004616D9"/>
    <w:rsid w:val="00461E9A"/>
    <w:rsid w:val="00462E16"/>
    <w:rsid w:val="00464B8F"/>
    <w:rsid w:val="00464BCC"/>
    <w:rsid w:val="004653F2"/>
    <w:rsid w:val="00465B99"/>
    <w:rsid w:val="00465CFE"/>
    <w:rsid w:val="004662B4"/>
    <w:rsid w:val="00466DBC"/>
    <w:rsid w:val="00467EF1"/>
    <w:rsid w:val="00470D17"/>
    <w:rsid w:val="004720E8"/>
    <w:rsid w:val="00473532"/>
    <w:rsid w:val="00473F64"/>
    <w:rsid w:val="00476E4E"/>
    <w:rsid w:val="004814D6"/>
    <w:rsid w:val="004823EB"/>
    <w:rsid w:val="00482875"/>
    <w:rsid w:val="0048453A"/>
    <w:rsid w:val="004848C9"/>
    <w:rsid w:val="004851E3"/>
    <w:rsid w:val="004852B0"/>
    <w:rsid w:val="0048540D"/>
    <w:rsid w:val="00486385"/>
    <w:rsid w:val="00487BB8"/>
    <w:rsid w:val="004903B3"/>
    <w:rsid w:val="004909FC"/>
    <w:rsid w:val="00492133"/>
    <w:rsid w:val="004922C9"/>
    <w:rsid w:val="00492FD0"/>
    <w:rsid w:val="004A04F6"/>
    <w:rsid w:val="004A0907"/>
    <w:rsid w:val="004A0CFD"/>
    <w:rsid w:val="004A1FAC"/>
    <w:rsid w:val="004A371F"/>
    <w:rsid w:val="004A3AA6"/>
    <w:rsid w:val="004A3E7D"/>
    <w:rsid w:val="004A45AA"/>
    <w:rsid w:val="004A473F"/>
    <w:rsid w:val="004A4E48"/>
    <w:rsid w:val="004A4E8C"/>
    <w:rsid w:val="004A56E7"/>
    <w:rsid w:val="004A5BEF"/>
    <w:rsid w:val="004A6500"/>
    <w:rsid w:val="004A6A14"/>
    <w:rsid w:val="004A6A3A"/>
    <w:rsid w:val="004A7469"/>
    <w:rsid w:val="004A757E"/>
    <w:rsid w:val="004A7B68"/>
    <w:rsid w:val="004B0D70"/>
    <w:rsid w:val="004B16C8"/>
    <w:rsid w:val="004B171F"/>
    <w:rsid w:val="004B39F7"/>
    <w:rsid w:val="004B4796"/>
    <w:rsid w:val="004B4BDD"/>
    <w:rsid w:val="004B79CB"/>
    <w:rsid w:val="004C1475"/>
    <w:rsid w:val="004C155C"/>
    <w:rsid w:val="004C26C1"/>
    <w:rsid w:val="004C43A5"/>
    <w:rsid w:val="004C52E2"/>
    <w:rsid w:val="004C68E9"/>
    <w:rsid w:val="004D29EB"/>
    <w:rsid w:val="004D2FE6"/>
    <w:rsid w:val="004D3529"/>
    <w:rsid w:val="004D3B93"/>
    <w:rsid w:val="004D56E0"/>
    <w:rsid w:val="004D5869"/>
    <w:rsid w:val="004D5A16"/>
    <w:rsid w:val="004D657B"/>
    <w:rsid w:val="004D6C71"/>
    <w:rsid w:val="004D75A3"/>
    <w:rsid w:val="004D7C4E"/>
    <w:rsid w:val="004E0D8E"/>
    <w:rsid w:val="004E0DBB"/>
    <w:rsid w:val="004E10B0"/>
    <w:rsid w:val="004E1F76"/>
    <w:rsid w:val="004E33EF"/>
    <w:rsid w:val="004E4507"/>
    <w:rsid w:val="004E4F31"/>
    <w:rsid w:val="004E6A95"/>
    <w:rsid w:val="004E6CF8"/>
    <w:rsid w:val="004E7602"/>
    <w:rsid w:val="004E7D1C"/>
    <w:rsid w:val="004F0A85"/>
    <w:rsid w:val="004F1A31"/>
    <w:rsid w:val="004F1DCE"/>
    <w:rsid w:val="004F25B4"/>
    <w:rsid w:val="004F2AAE"/>
    <w:rsid w:val="004F3FD0"/>
    <w:rsid w:val="004F4CAF"/>
    <w:rsid w:val="004F51B1"/>
    <w:rsid w:val="004F5B2F"/>
    <w:rsid w:val="004F7024"/>
    <w:rsid w:val="004F7476"/>
    <w:rsid w:val="005012D3"/>
    <w:rsid w:val="005016F7"/>
    <w:rsid w:val="0050179C"/>
    <w:rsid w:val="00501F46"/>
    <w:rsid w:val="005026D4"/>
    <w:rsid w:val="0050276D"/>
    <w:rsid w:val="00502F50"/>
    <w:rsid w:val="005060AC"/>
    <w:rsid w:val="00506F4F"/>
    <w:rsid w:val="00507868"/>
    <w:rsid w:val="0050786D"/>
    <w:rsid w:val="0050788F"/>
    <w:rsid w:val="00510333"/>
    <w:rsid w:val="00510A94"/>
    <w:rsid w:val="005136E1"/>
    <w:rsid w:val="00513956"/>
    <w:rsid w:val="00513EFC"/>
    <w:rsid w:val="0051481F"/>
    <w:rsid w:val="00514E63"/>
    <w:rsid w:val="005160EE"/>
    <w:rsid w:val="00516304"/>
    <w:rsid w:val="00516576"/>
    <w:rsid w:val="005172B3"/>
    <w:rsid w:val="005208FA"/>
    <w:rsid w:val="00520EF0"/>
    <w:rsid w:val="005238BA"/>
    <w:rsid w:val="005245A3"/>
    <w:rsid w:val="00525E06"/>
    <w:rsid w:val="0052636D"/>
    <w:rsid w:val="00527030"/>
    <w:rsid w:val="0052746B"/>
    <w:rsid w:val="00527C26"/>
    <w:rsid w:val="0053133C"/>
    <w:rsid w:val="00531364"/>
    <w:rsid w:val="00531454"/>
    <w:rsid w:val="005318DA"/>
    <w:rsid w:val="005323A1"/>
    <w:rsid w:val="005326D7"/>
    <w:rsid w:val="0053319D"/>
    <w:rsid w:val="00533D01"/>
    <w:rsid w:val="005348E7"/>
    <w:rsid w:val="0053594D"/>
    <w:rsid w:val="0053712A"/>
    <w:rsid w:val="005373E4"/>
    <w:rsid w:val="00537C9B"/>
    <w:rsid w:val="00537F77"/>
    <w:rsid w:val="00541A49"/>
    <w:rsid w:val="00542E86"/>
    <w:rsid w:val="00543792"/>
    <w:rsid w:val="005442E5"/>
    <w:rsid w:val="00544AA8"/>
    <w:rsid w:val="00544D2D"/>
    <w:rsid w:val="00546324"/>
    <w:rsid w:val="00546CD1"/>
    <w:rsid w:val="00551813"/>
    <w:rsid w:val="00551CC7"/>
    <w:rsid w:val="00551E64"/>
    <w:rsid w:val="005537BF"/>
    <w:rsid w:val="005542EC"/>
    <w:rsid w:val="00554A15"/>
    <w:rsid w:val="0055513B"/>
    <w:rsid w:val="00555431"/>
    <w:rsid w:val="00556433"/>
    <w:rsid w:val="00557405"/>
    <w:rsid w:val="00560A63"/>
    <w:rsid w:val="00560EB5"/>
    <w:rsid w:val="005611C5"/>
    <w:rsid w:val="00561EDD"/>
    <w:rsid w:val="00561F8D"/>
    <w:rsid w:val="00562AD3"/>
    <w:rsid w:val="005634D5"/>
    <w:rsid w:val="00564836"/>
    <w:rsid w:val="00565242"/>
    <w:rsid w:val="00565405"/>
    <w:rsid w:val="0056593A"/>
    <w:rsid w:val="00565ADC"/>
    <w:rsid w:val="00565F44"/>
    <w:rsid w:val="0056663C"/>
    <w:rsid w:val="00570962"/>
    <w:rsid w:val="00570E97"/>
    <w:rsid w:val="005713D8"/>
    <w:rsid w:val="00575D3A"/>
    <w:rsid w:val="005819DF"/>
    <w:rsid w:val="005820B3"/>
    <w:rsid w:val="005827C6"/>
    <w:rsid w:val="00582C2D"/>
    <w:rsid w:val="00582DB8"/>
    <w:rsid w:val="00582FF5"/>
    <w:rsid w:val="005843FB"/>
    <w:rsid w:val="00586F30"/>
    <w:rsid w:val="005870B9"/>
    <w:rsid w:val="00590B09"/>
    <w:rsid w:val="005912F5"/>
    <w:rsid w:val="00591F99"/>
    <w:rsid w:val="005932C5"/>
    <w:rsid w:val="00593E0F"/>
    <w:rsid w:val="00594E0A"/>
    <w:rsid w:val="00594ECB"/>
    <w:rsid w:val="005956DC"/>
    <w:rsid w:val="00595967"/>
    <w:rsid w:val="00596808"/>
    <w:rsid w:val="00596E6E"/>
    <w:rsid w:val="005971A3"/>
    <w:rsid w:val="00597A8A"/>
    <w:rsid w:val="00597D30"/>
    <w:rsid w:val="005A1BEC"/>
    <w:rsid w:val="005A26A0"/>
    <w:rsid w:val="005A3645"/>
    <w:rsid w:val="005A3CFC"/>
    <w:rsid w:val="005A462A"/>
    <w:rsid w:val="005A591E"/>
    <w:rsid w:val="005A61A1"/>
    <w:rsid w:val="005A7913"/>
    <w:rsid w:val="005B036D"/>
    <w:rsid w:val="005B1068"/>
    <w:rsid w:val="005B1563"/>
    <w:rsid w:val="005B17D6"/>
    <w:rsid w:val="005B3B80"/>
    <w:rsid w:val="005B4F06"/>
    <w:rsid w:val="005B609B"/>
    <w:rsid w:val="005B64E0"/>
    <w:rsid w:val="005B74AA"/>
    <w:rsid w:val="005B7B35"/>
    <w:rsid w:val="005C0183"/>
    <w:rsid w:val="005C0895"/>
    <w:rsid w:val="005C09B1"/>
    <w:rsid w:val="005C0F41"/>
    <w:rsid w:val="005C118E"/>
    <w:rsid w:val="005C1594"/>
    <w:rsid w:val="005C2C3D"/>
    <w:rsid w:val="005C2C6B"/>
    <w:rsid w:val="005C31EB"/>
    <w:rsid w:val="005C35FF"/>
    <w:rsid w:val="005C3D45"/>
    <w:rsid w:val="005C4A28"/>
    <w:rsid w:val="005C4DDD"/>
    <w:rsid w:val="005C5D47"/>
    <w:rsid w:val="005C66E3"/>
    <w:rsid w:val="005C6A2F"/>
    <w:rsid w:val="005C7209"/>
    <w:rsid w:val="005D0135"/>
    <w:rsid w:val="005D27CA"/>
    <w:rsid w:val="005D367A"/>
    <w:rsid w:val="005D3C97"/>
    <w:rsid w:val="005D5256"/>
    <w:rsid w:val="005D5723"/>
    <w:rsid w:val="005D5773"/>
    <w:rsid w:val="005D5D27"/>
    <w:rsid w:val="005D5DCA"/>
    <w:rsid w:val="005D63C9"/>
    <w:rsid w:val="005D689A"/>
    <w:rsid w:val="005D6B8C"/>
    <w:rsid w:val="005D720D"/>
    <w:rsid w:val="005E0A46"/>
    <w:rsid w:val="005E0B31"/>
    <w:rsid w:val="005E1FA5"/>
    <w:rsid w:val="005E23BE"/>
    <w:rsid w:val="005E2431"/>
    <w:rsid w:val="005E2965"/>
    <w:rsid w:val="005E30B6"/>
    <w:rsid w:val="005E4100"/>
    <w:rsid w:val="005E4DB2"/>
    <w:rsid w:val="005E5744"/>
    <w:rsid w:val="005E5C92"/>
    <w:rsid w:val="005E5D03"/>
    <w:rsid w:val="005E7572"/>
    <w:rsid w:val="005F017D"/>
    <w:rsid w:val="005F36FD"/>
    <w:rsid w:val="005F3C76"/>
    <w:rsid w:val="005F4147"/>
    <w:rsid w:val="005F5A18"/>
    <w:rsid w:val="005F65C9"/>
    <w:rsid w:val="005F7776"/>
    <w:rsid w:val="005F782F"/>
    <w:rsid w:val="00601103"/>
    <w:rsid w:val="006012F5"/>
    <w:rsid w:val="006017AA"/>
    <w:rsid w:val="00602BCF"/>
    <w:rsid w:val="0060374F"/>
    <w:rsid w:val="00603C3E"/>
    <w:rsid w:val="006054A2"/>
    <w:rsid w:val="006057B4"/>
    <w:rsid w:val="00605F6E"/>
    <w:rsid w:val="0060639C"/>
    <w:rsid w:val="00606E17"/>
    <w:rsid w:val="00607232"/>
    <w:rsid w:val="00610A06"/>
    <w:rsid w:val="00610C89"/>
    <w:rsid w:val="00611932"/>
    <w:rsid w:val="00611B47"/>
    <w:rsid w:val="00611B73"/>
    <w:rsid w:val="00611EA3"/>
    <w:rsid w:val="006133D3"/>
    <w:rsid w:val="0061467A"/>
    <w:rsid w:val="00616093"/>
    <w:rsid w:val="006160C4"/>
    <w:rsid w:val="00621840"/>
    <w:rsid w:val="00621C1E"/>
    <w:rsid w:val="00621F0E"/>
    <w:rsid w:val="006221DF"/>
    <w:rsid w:val="0062263C"/>
    <w:rsid w:val="00623206"/>
    <w:rsid w:val="0062373E"/>
    <w:rsid w:val="00623C9A"/>
    <w:rsid w:val="00623E47"/>
    <w:rsid w:val="00623EEF"/>
    <w:rsid w:val="006244BD"/>
    <w:rsid w:val="006258A9"/>
    <w:rsid w:val="0062593D"/>
    <w:rsid w:val="00625ECE"/>
    <w:rsid w:val="0062714F"/>
    <w:rsid w:val="006303E0"/>
    <w:rsid w:val="00630B23"/>
    <w:rsid w:val="00631047"/>
    <w:rsid w:val="00632AB9"/>
    <w:rsid w:val="00632E9D"/>
    <w:rsid w:val="0063319E"/>
    <w:rsid w:val="00633AEF"/>
    <w:rsid w:val="00633B59"/>
    <w:rsid w:val="00633DD3"/>
    <w:rsid w:val="00634321"/>
    <w:rsid w:val="00634E78"/>
    <w:rsid w:val="00634FB6"/>
    <w:rsid w:val="00635282"/>
    <w:rsid w:val="00635394"/>
    <w:rsid w:val="00636034"/>
    <w:rsid w:val="00641BA4"/>
    <w:rsid w:val="00642B80"/>
    <w:rsid w:val="00642F44"/>
    <w:rsid w:val="00643D03"/>
    <w:rsid w:val="00643F6A"/>
    <w:rsid w:val="00643FCE"/>
    <w:rsid w:val="00645BA9"/>
    <w:rsid w:val="006477AC"/>
    <w:rsid w:val="00647C20"/>
    <w:rsid w:val="006505F9"/>
    <w:rsid w:val="00651128"/>
    <w:rsid w:val="00651C06"/>
    <w:rsid w:val="006531D4"/>
    <w:rsid w:val="00654E22"/>
    <w:rsid w:val="006551F2"/>
    <w:rsid w:val="0065584D"/>
    <w:rsid w:val="00655B25"/>
    <w:rsid w:val="006563F3"/>
    <w:rsid w:val="00656FB8"/>
    <w:rsid w:val="006603B3"/>
    <w:rsid w:val="00660971"/>
    <w:rsid w:val="0066382F"/>
    <w:rsid w:val="00663A07"/>
    <w:rsid w:val="00663DC3"/>
    <w:rsid w:val="006660BC"/>
    <w:rsid w:val="00671BC5"/>
    <w:rsid w:val="00672D37"/>
    <w:rsid w:val="00674C38"/>
    <w:rsid w:val="006751C0"/>
    <w:rsid w:val="006761F6"/>
    <w:rsid w:val="00677D99"/>
    <w:rsid w:val="006805CC"/>
    <w:rsid w:val="006807B4"/>
    <w:rsid w:val="0068118B"/>
    <w:rsid w:val="0068145E"/>
    <w:rsid w:val="0068284D"/>
    <w:rsid w:val="00682F61"/>
    <w:rsid w:val="00683946"/>
    <w:rsid w:val="0068406B"/>
    <w:rsid w:val="00684E07"/>
    <w:rsid w:val="006854C9"/>
    <w:rsid w:val="00685973"/>
    <w:rsid w:val="006863ED"/>
    <w:rsid w:val="00686AE9"/>
    <w:rsid w:val="00687226"/>
    <w:rsid w:val="006877FE"/>
    <w:rsid w:val="0068781F"/>
    <w:rsid w:val="006912E4"/>
    <w:rsid w:val="00691D97"/>
    <w:rsid w:val="0069253B"/>
    <w:rsid w:val="00692C5B"/>
    <w:rsid w:val="00692FCE"/>
    <w:rsid w:val="006949AE"/>
    <w:rsid w:val="0069535A"/>
    <w:rsid w:val="006964E5"/>
    <w:rsid w:val="006964F8"/>
    <w:rsid w:val="00696949"/>
    <w:rsid w:val="006969CA"/>
    <w:rsid w:val="006A2260"/>
    <w:rsid w:val="006A2355"/>
    <w:rsid w:val="006A2C99"/>
    <w:rsid w:val="006A2E8A"/>
    <w:rsid w:val="006A303C"/>
    <w:rsid w:val="006A30C9"/>
    <w:rsid w:val="006A330A"/>
    <w:rsid w:val="006A36BC"/>
    <w:rsid w:val="006A3C88"/>
    <w:rsid w:val="006A4F80"/>
    <w:rsid w:val="006A63BB"/>
    <w:rsid w:val="006A6B94"/>
    <w:rsid w:val="006A6C1C"/>
    <w:rsid w:val="006B0368"/>
    <w:rsid w:val="006B075A"/>
    <w:rsid w:val="006B2489"/>
    <w:rsid w:val="006B3469"/>
    <w:rsid w:val="006B3D6C"/>
    <w:rsid w:val="006B3D7C"/>
    <w:rsid w:val="006B5131"/>
    <w:rsid w:val="006B6D29"/>
    <w:rsid w:val="006B6D7B"/>
    <w:rsid w:val="006B6D88"/>
    <w:rsid w:val="006B6FE1"/>
    <w:rsid w:val="006B72FA"/>
    <w:rsid w:val="006C0940"/>
    <w:rsid w:val="006C1355"/>
    <w:rsid w:val="006C2FDF"/>
    <w:rsid w:val="006C5BE7"/>
    <w:rsid w:val="006C7C47"/>
    <w:rsid w:val="006D0E88"/>
    <w:rsid w:val="006D134A"/>
    <w:rsid w:val="006D1BE8"/>
    <w:rsid w:val="006D1D54"/>
    <w:rsid w:val="006D42CA"/>
    <w:rsid w:val="006D4506"/>
    <w:rsid w:val="006D4A47"/>
    <w:rsid w:val="006D4C11"/>
    <w:rsid w:val="006D6C90"/>
    <w:rsid w:val="006D799B"/>
    <w:rsid w:val="006D7A13"/>
    <w:rsid w:val="006E0769"/>
    <w:rsid w:val="006E2623"/>
    <w:rsid w:val="006E2D5D"/>
    <w:rsid w:val="006E4AC8"/>
    <w:rsid w:val="006E5529"/>
    <w:rsid w:val="006E664F"/>
    <w:rsid w:val="006E6F41"/>
    <w:rsid w:val="006F04B4"/>
    <w:rsid w:val="006F5CBC"/>
    <w:rsid w:val="006F5E2E"/>
    <w:rsid w:val="006F746F"/>
    <w:rsid w:val="006F7AB6"/>
    <w:rsid w:val="0070007C"/>
    <w:rsid w:val="00702DC0"/>
    <w:rsid w:val="00703651"/>
    <w:rsid w:val="00704D52"/>
    <w:rsid w:val="00705982"/>
    <w:rsid w:val="00705D8F"/>
    <w:rsid w:val="00707E94"/>
    <w:rsid w:val="007106C8"/>
    <w:rsid w:val="00710855"/>
    <w:rsid w:val="00710A7A"/>
    <w:rsid w:val="007134C6"/>
    <w:rsid w:val="00713E09"/>
    <w:rsid w:val="00715BAE"/>
    <w:rsid w:val="007160DD"/>
    <w:rsid w:val="00716B8A"/>
    <w:rsid w:val="00716C93"/>
    <w:rsid w:val="00717180"/>
    <w:rsid w:val="00717504"/>
    <w:rsid w:val="00721B1E"/>
    <w:rsid w:val="007220EC"/>
    <w:rsid w:val="0072319E"/>
    <w:rsid w:val="007234F3"/>
    <w:rsid w:val="00723EC7"/>
    <w:rsid w:val="00725297"/>
    <w:rsid w:val="00725889"/>
    <w:rsid w:val="00725E93"/>
    <w:rsid w:val="0073155A"/>
    <w:rsid w:val="007317C5"/>
    <w:rsid w:val="007323BC"/>
    <w:rsid w:val="00732BFB"/>
    <w:rsid w:val="00732E4C"/>
    <w:rsid w:val="0073359F"/>
    <w:rsid w:val="00733E2C"/>
    <w:rsid w:val="00734FD0"/>
    <w:rsid w:val="00735B09"/>
    <w:rsid w:val="00735E9D"/>
    <w:rsid w:val="00735F4C"/>
    <w:rsid w:val="00736307"/>
    <w:rsid w:val="007363BD"/>
    <w:rsid w:val="00736A9A"/>
    <w:rsid w:val="00736B3D"/>
    <w:rsid w:val="00736FA3"/>
    <w:rsid w:val="00737101"/>
    <w:rsid w:val="007376ED"/>
    <w:rsid w:val="007377C9"/>
    <w:rsid w:val="00737D28"/>
    <w:rsid w:val="00741200"/>
    <w:rsid w:val="00741403"/>
    <w:rsid w:val="00741EF8"/>
    <w:rsid w:val="00743E4F"/>
    <w:rsid w:val="0074641A"/>
    <w:rsid w:val="00746894"/>
    <w:rsid w:val="00746C68"/>
    <w:rsid w:val="00753520"/>
    <w:rsid w:val="007548BB"/>
    <w:rsid w:val="00755E59"/>
    <w:rsid w:val="0075639B"/>
    <w:rsid w:val="00756D23"/>
    <w:rsid w:val="00756F69"/>
    <w:rsid w:val="0076030D"/>
    <w:rsid w:val="00760E30"/>
    <w:rsid w:val="00761399"/>
    <w:rsid w:val="00761514"/>
    <w:rsid w:val="00762A92"/>
    <w:rsid w:val="00764DD2"/>
    <w:rsid w:val="00765144"/>
    <w:rsid w:val="00765F15"/>
    <w:rsid w:val="00766C00"/>
    <w:rsid w:val="00766C98"/>
    <w:rsid w:val="007679BB"/>
    <w:rsid w:val="007704B5"/>
    <w:rsid w:val="00770E07"/>
    <w:rsid w:val="0077127C"/>
    <w:rsid w:val="00772DC2"/>
    <w:rsid w:val="00773230"/>
    <w:rsid w:val="007733E9"/>
    <w:rsid w:val="00775951"/>
    <w:rsid w:val="00775B05"/>
    <w:rsid w:val="00775E06"/>
    <w:rsid w:val="00777619"/>
    <w:rsid w:val="00777EA3"/>
    <w:rsid w:val="00780001"/>
    <w:rsid w:val="007806A9"/>
    <w:rsid w:val="00781F06"/>
    <w:rsid w:val="00782219"/>
    <w:rsid w:val="00783BE9"/>
    <w:rsid w:val="0078408E"/>
    <w:rsid w:val="00785CAD"/>
    <w:rsid w:val="00785DCD"/>
    <w:rsid w:val="00787621"/>
    <w:rsid w:val="0078794D"/>
    <w:rsid w:val="007903FD"/>
    <w:rsid w:val="00790979"/>
    <w:rsid w:val="00791B9F"/>
    <w:rsid w:val="00792C7D"/>
    <w:rsid w:val="00793FBE"/>
    <w:rsid w:val="00796130"/>
    <w:rsid w:val="007965BA"/>
    <w:rsid w:val="00796BAF"/>
    <w:rsid w:val="00797BF1"/>
    <w:rsid w:val="007A0874"/>
    <w:rsid w:val="007A0C8D"/>
    <w:rsid w:val="007A375D"/>
    <w:rsid w:val="007A4421"/>
    <w:rsid w:val="007A4E14"/>
    <w:rsid w:val="007A5F53"/>
    <w:rsid w:val="007A63B4"/>
    <w:rsid w:val="007A7C3E"/>
    <w:rsid w:val="007A7CCC"/>
    <w:rsid w:val="007B0C87"/>
    <w:rsid w:val="007B1E25"/>
    <w:rsid w:val="007B20AA"/>
    <w:rsid w:val="007B4B99"/>
    <w:rsid w:val="007B6020"/>
    <w:rsid w:val="007B7EE4"/>
    <w:rsid w:val="007C0E11"/>
    <w:rsid w:val="007C1435"/>
    <w:rsid w:val="007C29B6"/>
    <w:rsid w:val="007C35F7"/>
    <w:rsid w:val="007C3D41"/>
    <w:rsid w:val="007C6545"/>
    <w:rsid w:val="007C6CF4"/>
    <w:rsid w:val="007C6D9D"/>
    <w:rsid w:val="007C76FB"/>
    <w:rsid w:val="007D178E"/>
    <w:rsid w:val="007D4397"/>
    <w:rsid w:val="007D5DC9"/>
    <w:rsid w:val="007D6072"/>
    <w:rsid w:val="007D69A3"/>
    <w:rsid w:val="007D7F80"/>
    <w:rsid w:val="007E0AE6"/>
    <w:rsid w:val="007E1614"/>
    <w:rsid w:val="007E244C"/>
    <w:rsid w:val="007E3540"/>
    <w:rsid w:val="007E3736"/>
    <w:rsid w:val="007E3D56"/>
    <w:rsid w:val="007E4115"/>
    <w:rsid w:val="007E4A33"/>
    <w:rsid w:val="007E4E58"/>
    <w:rsid w:val="007E747B"/>
    <w:rsid w:val="007F0707"/>
    <w:rsid w:val="007F0962"/>
    <w:rsid w:val="007F1FDF"/>
    <w:rsid w:val="007F25AB"/>
    <w:rsid w:val="007F2633"/>
    <w:rsid w:val="007F32EC"/>
    <w:rsid w:val="007F3D80"/>
    <w:rsid w:val="007F3D91"/>
    <w:rsid w:val="007F3DC4"/>
    <w:rsid w:val="007F5115"/>
    <w:rsid w:val="007F545F"/>
    <w:rsid w:val="007F56AD"/>
    <w:rsid w:val="007F7E39"/>
    <w:rsid w:val="0080124C"/>
    <w:rsid w:val="00802A84"/>
    <w:rsid w:val="00803B7C"/>
    <w:rsid w:val="008041AD"/>
    <w:rsid w:val="0080425E"/>
    <w:rsid w:val="008044A0"/>
    <w:rsid w:val="008044C9"/>
    <w:rsid w:val="00804B74"/>
    <w:rsid w:val="00806014"/>
    <w:rsid w:val="0080662E"/>
    <w:rsid w:val="00807CE4"/>
    <w:rsid w:val="00811396"/>
    <w:rsid w:val="00812EA9"/>
    <w:rsid w:val="0081465D"/>
    <w:rsid w:val="00815502"/>
    <w:rsid w:val="00815FDB"/>
    <w:rsid w:val="008166D5"/>
    <w:rsid w:val="008172AB"/>
    <w:rsid w:val="00817D05"/>
    <w:rsid w:val="00817FA0"/>
    <w:rsid w:val="008206B0"/>
    <w:rsid w:val="00820990"/>
    <w:rsid w:val="00820A33"/>
    <w:rsid w:val="00820AAF"/>
    <w:rsid w:val="00821374"/>
    <w:rsid w:val="008214B9"/>
    <w:rsid w:val="0082241D"/>
    <w:rsid w:val="00823734"/>
    <w:rsid w:val="00823C32"/>
    <w:rsid w:val="00823E87"/>
    <w:rsid w:val="00824237"/>
    <w:rsid w:val="0082524D"/>
    <w:rsid w:val="0082542B"/>
    <w:rsid w:val="00826FCB"/>
    <w:rsid w:val="0082729A"/>
    <w:rsid w:val="00827C7B"/>
    <w:rsid w:val="0083005D"/>
    <w:rsid w:val="0083157F"/>
    <w:rsid w:val="00831C23"/>
    <w:rsid w:val="00831C5A"/>
    <w:rsid w:val="00832142"/>
    <w:rsid w:val="00832BE8"/>
    <w:rsid w:val="008337CA"/>
    <w:rsid w:val="00833D82"/>
    <w:rsid w:val="00834115"/>
    <w:rsid w:val="00834A85"/>
    <w:rsid w:val="00834DF8"/>
    <w:rsid w:val="008359C8"/>
    <w:rsid w:val="00836117"/>
    <w:rsid w:val="0083762C"/>
    <w:rsid w:val="008406D7"/>
    <w:rsid w:val="00841CC5"/>
    <w:rsid w:val="0084315D"/>
    <w:rsid w:val="008438FE"/>
    <w:rsid w:val="00843BBB"/>
    <w:rsid w:val="00844317"/>
    <w:rsid w:val="00844DAC"/>
    <w:rsid w:val="008452BE"/>
    <w:rsid w:val="008452D3"/>
    <w:rsid w:val="00845EBD"/>
    <w:rsid w:val="008501F7"/>
    <w:rsid w:val="00850F9A"/>
    <w:rsid w:val="008515CB"/>
    <w:rsid w:val="00851812"/>
    <w:rsid w:val="008530D4"/>
    <w:rsid w:val="00853DB3"/>
    <w:rsid w:val="00853F5C"/>
    <w:rsid w:val="00854162"/>
    <w:rsid w:val="00855BF3"/>
    <w:rsid w:val="00855D09"/>
    <w:rsid w:val="008560B1"/>
    <w:rsid w:val="00857A56"/>
    <w:rsid w:val="00857A8D"/>
    <w:rsid w:val="00857DE3"/>
    <w:rsid w:val="00860CFE"/>
    <w:rsid w:val="00862C2F"/>
    <w:rsid w:val="00862DB8"/>
    <w:rsid w:val="00865248"/>
    <w:rsid w:val="008654EF"/>
    <w:rsid w:val="00865C00"/>
    <w:rsid w:val="00866BC3"/>
    <w:rsid w:val="008672EA"/>
    <w:rsid w:val="008679E8"/>
    <w:rsid w:val="00867E2E"/>
    <w:rsid w:val="00871144"/>
    <w:rsid w:val="00871A75"/>
    <w:rsid w:val="008722BC"/>
    <w:rsid w:val="0087252B"/>
    <w:rsid w:val="00872618"/>
    <w:rsid w:val="008738C7"/>
    <w:rsid w:val="0087467D"/>
    <w:rsid w:val="008750A3"/>
    <w:rsid w:val="008773D2"/>
    <w:rsid w:val="0088099B"/>
    <w:rsid w:val="00880BB4"/>
    <w:rsid w:val="00880D51"/>
    <w:rsid w:val="0088100F"/>
    <w:rsid w:val="008817D4"/>
    <w:rsid w:val="00881AC0"/>
    <w:rsid w:val="00881CF7"/>
    <w:rsid w:val="00883346"/>
    <w:rsid w:val="008842DD"/>
    <w:rsid w:val="00884958"/>
    <w:rsid w:val="00885065"/>
    <w:rsid w:val="008859D0"/>
    <w:rsid w:val="00886EE9"/>
    <w:rsid w:val="00891751"/>
    <w:rsid w:val="0089185F"/>
    <w:rsid w:val="008927CF"/>
    <w:rsid w:val="008929AF"/>
    <w:rsid w:val="00893F20"/>
    <w:rsid w:val="00894357"/>
    <w:rsid w:val="008945C8"/>
    <w:rsid w:val="00894FA4"/>
    <w:rsid w:val="008951CE"/>
    <w:rsid w:val="0089541F"/>
    <w:rsid w:val="0089633F"/>
    <w:rsid w:val="00896448"/>
    <w:rsid w:val="00897244"/>
    <w:rsid w:val="008A0023"/>
    <w:rsid w:val="008A0E88"/>
    <w:rsid w:val="008A106A"/>
    <w:rsid w:val="008A16C7"/>
    <w:rsid w:val="008A1D80"/>
    <w:rsid w:val="008A269A"/>
    <w:rsid w:val="008A30D1"/>
    <w:rsid w:val="008A3B29"/>
    <w:rsid w:val="008A3BEA"/>
    <w:rsid w:val="008A3E92"/>
    <w:rsid w:val="008A4727"/>
    <w:rsid w:val="008A4CD5"/>
    <w:rsid w:val="008A4E9E"/>
    <w:rsid w:val="008A5A30"/>
    <w:rsid w:val="008A5B23"/>
    <w:rsid w:val="008A78B7"/>
    <w:rsid w:val="008B0208"/>
    <w:rsid w:val="008B0412"/>
    <w:rsid w:val="008B15B4"/>
    <w:rsid w:val="008B1D59"/>
    <w:rsid w:val="008B3DA4"/>
    <w:rsid w:val="008B4121"/>
    <w:rsid w:val="008B5A52"/>
    <w:rsid w:val="008B5E17"/>
    <w:rsid w:val="008B6E30"/>
    <w:rsid w:val="008B71BB"/>
    <w:rsid w:val="008B763B"/>
    <w:rsid w:val="008B7E9B"/>
    <w:rsid w:val="008C0DE6"/>
    <w:rsid w:val="008C10B9"/>
    <w:rsid w:val="008C1897"/>
    <w:rsid w:val="008C1E8B"/>
    <w:rsid w:val="008C2045"/>
    <w:rsid w:val="008C2F29"/>
    <w:rsid w:val="008C426F"/>
    <w:rsid w:val="008C4812"/>
    <w:rsid w:val="008C4995"/>
    <w:rsid w:val="008C4B55"/>
    <w:rsid w:val="008C6669"/>
    <w:rsid w:val="008C79A1"/>
    <w:rsid w:val="008C7A19"/>
    <w:rsid w:val="008D01F4"/>
    <w:rsid w:val="008D0E62"/>
    <w:rsid w:val="008D1418"/>
    <w:rsid w:val="008D1E06"/>
    <w:rsid w:val="008D2294"/>
    <w:rsid w:val="008D2602"/>
    <w:rsid w:val="008D2961"/>
    <w:rsid w:val="008D2C79"/>
    <w:rsid w:val="008D3BAF"/>
    <w:rsid w:val="008D534C"/>
    <w:rsid w:val="008D74B1"/>
    <w:rsid w:val="008E0338"/>
    <w:rsid w:val="008E06D1"/>
    <w:rsid w:val="008E0AF1"/>
    <w:rsid w:val="008E132F"/>
    <w:rsid w:val="008E22B0"/>
    <w:rsid w:val="008E3274"/>
    <w:rsid w:val="008E3419"/>
    <w:rsid w:val="008E3611"/>
    <w:rsid w:val="008E4539"/>
    <w:rsid w:val="008E53C9"/>
    <w:rsid w:val="008E72C3"/>
    <w:rsid w:val="008E7658"/>
    <w:rsid w:val="008E7864"/>
    <w:rsid w:val="008F0BE1"/>
    <w:rsid w:val="008F2659"/>
    <w:rsid w:val="008F270B"/>
    <w:rsid w:val="008F2AE5"/>
    <w:rsid w:val="008F2E8F"/>
    <w:rsid w:val="008F34E3"/>
    <w:rsid w:val="008F525D"/>
    <w:rsid w:val="008F540D"/>
    <w:rsid w:val="008F62EA"/>
    <w:rsid w:val="008F6F2C"/>
    <w:rsid w:val="008F71D5"/>
    <w:rsid w:val="0090017F"/>
    <w:rsid w:val="009002B5"/>
    <w:rsid w:val="009006BD"/>
    <w:rsid w:val="00900A9E"/>
    <w:rsid w:val="009016AB"/>
    <w:rsid w:val="0090186D"/>
    <w:rsid w:val="00902185"/>
    <w:rsid w:val="00902D95"/>
    <w:rsid w:val="00904957"/>
    <w:rsid w:val="009052DC"/>
    <w:rsid w:val="009052F3"/>
    <w:rsid w:val="00905916"/>
    <w:rsid w:val="00906002"/>
    <w:rsid w:val="00906223"/>
    <w:rsid w:val="0090664E"/>
    <w:rsid w:val="00906875"/>
    <w:rsid w:val="00906DC4"/>
    <w:rsid w:val="00907538"/>
    <w:rsid w:val="0090786C"/>
    <w:rsid w:val="009078AC"/>
    <w:rsid w:val="0091050B"/>
    <w:rsid w:val="0091060B"/>
    <w:rsid w:val="00910A43"/>
    <w:rsid w:val="00911016"/>
    <w:rsid w:val="00912132"/>
    <w:rsid w:val="0091229D"/>
    <w:rsid w:val="009126A9"/>
    <w:rsid w:val="009126B1"/>
    <w:rsid w:val="00913F0A"/>
    <w:rsid w:val="00913FEB"/>
    <w:rsid w:val="009154AB"/>
    <w:rsid w:val="009155F8"/>
    <w:rsid w:val="00916421"/>
    <w:rsid w:val="009165D9"/>
    <w:rsid w:val="00917097"/>
    <w:rsid w:val="00917386"/>
    <w:rsid w:val="00917794"/>
    <w:rsid w:val="00917966"/>
    <w:rsid w:val="00917D48"/>
    <w:rsid w:val="00920533"/>
    <w:rsid w:val="0092260D"/>
    <w:rsid w:val="0092330F"/>
    <w:rsid w:val="00923334"/>
    <w:rsid w:val="009235FD"/>
    <w:rsid w:val="009236F1"/>
    <w:rsid w:val="009239BC"/>
    <w:rsid w:val="0092429B"/>
    <w:rsid w:val="0092789E"/>
    <w:rsid w:val="00930052"/>
    <w:rsid w:val="00931ADB"/>
    <w:rsid w:val="009326B8"/>
    <w:rsid w:val="00933D78"/>
    <w:rsid w:val="0093447B"/>
    <w:rsid w:val="00934E7A"/>
    <w:rsid w:val="00935AD8"/>
    <w:rsid w:val="00937454"/>
    <w:rsid w:val="00937EF5"/>
    <w:rsid w:val="00941252"/>
    <w:rsid w:val="00941A57"/>
    <w:rsid w:val="009439E1"/>
    <w:rsid w:val="0094491B"/>
    <w:rsid w:val="009461C5"/>
    <w:rsid w:val="00946312"/>
    <w:rsid w:val="00951310"/>
    <w:rsid w:val="00951438"/>
    <w:rsid w:val="00952101"/>
    <w:rsid w:val="00952840"/>
    <w:rsid w:val="009532E0"/>
    <w:rsid w:val="009533A8"/>
    <w:rsid w:val="009536A2"/>
    <w:rsid w:val="00953895"/>
    <w:rsid w:val="00953CCF"/>
    <w:rsid w:val="0095466D"/>
    <w:rsid w:val="00954A12"/>
    <w:rsid w:val="00954BF8"/>
    <w:rsid w:val="0095556A"/>
    <w:rsid w:val="00955656"/>
    <w:rsid w:val="00955D6E"/>
    <w:rsid w:val="00956410"/>
    <w:rsid w:val="00956530"/>
    <w:rsid w:val="00956B6B"/>
    <w:rsid w:val="00957B8B"/>
    <w:rsid w:val="00960381"/>
    <w:rsid w:val="00961170"/>
    <w:rsid w:val="00962246"/>
    <w:rsid w:val="009638F8"/>
    <w:rsid w:val="009641A6"/>
    <w:rsid w:val="009648AF"/>
    <w:rsid w:val="00965091"/>
    <w:rsid w:val="009660E3"/>
    <w:rsid w:val="00967542"/>
    <w:rsid w:val="00970FB3"/>
    <w:rsid w:val="00971211"/>
    <w:rsid w:val="00973081"/>
    <w:rsid w:val="00973A61"/>
    <w:rsid w:val="00973B3E"/>
    <w:rsid w:val="009741A0"/>
    <w:rsid w:val="0097497C"/>
    <w:rsid w:val="009749F5"/>
    <w:rsid w:val="009755D5"/>
    <w:rsid w:val="0097578C"/>
    <w:rsid w:val="00975A71"/>
    <w:rsid w:val="00975BD7"/>
    <w:rsid w:val="00975ECA"/>
    <w:rsid w:val="00976626"/>
    <w:rsid w:val="00976A60"/>
    <w:rsid w:val="00976FEC"/>
    <w:rsid w:val="00977498"/>
    <w:rsid w:val="009776E9"/>
    <w:rsid w:val="00981266"/>
    <w:rsid w:val="009825E1"/>
    <w:rsid w:val="0098374D"/>
    <w:rsid w:val="009839D3"/>
    <w:rsid w:val="00984175"/>
    <w:rsid w:val="00984B1B"/>
    <w:rsid w:val="00984FB1"/>
    <w:rsid w:val="00985701"/>
    <w:rsid w:val="00985DF1"/>
    <w:rsid w:val="00985E28"/>
    <w:rsid w:val="009866AC"/>
    <w:rsid w:val="00992C04"/>
    <w:rsid w:val="00992C5B"/>
    <w:rsid w:val="00992DE6"/>
    <w:rsid w:val="00994B7D"/>
    <w:rsid w:val="00995ED1"/>
    <w:rsid w:val="00997096"/>
    <w:rsid w:val="009975AD"/>
    <w:rsid w:val="009977C5"/>
    <w:rsid w:val="00997959"/>
    <w:rsid w:val="00997C54"/>
    <w:rsid w:val="009A01F7"/>
    <w:rsid w:val="009A0614"/>
    <w:rsid w:val="009A0847"/>
    <w:rsid w:val="009A13F1"/>
    <w:rsid w:val="009A147D"/>
    <w:rsid w:val="009A24EA"/>
    <w:rsid w:val="009A511D"/>
    <w:rsid w:val="009A5CF3"/>
    <w:rsid w:val="009A7F63"/>
    <w:rsid w:val="009B0265"/>
    <w:rsid w:val="009B0889"/>
    <w:rsid w:val="009B20D0"/>
    <w:rsid w:val="009B2B87"/>
    <w:rsid w:val="009B5DF2"/>
    <w:rsid w:val="009B5E0E"/>
    <w:rsid w:val="009B612B"/>
    <w:rsid w:val="009B6894"/>
    <w:rsid w:val="009B7C26"/>
    <w:rsid w:val="009B7EE6"/>
    <w:rsid w:val="009C1666"/>
    <w:rsid w:val="009C1F67"/>
    <w:rsid w:val="009C2CD1"/>
    <w:rsid w:val="009C4800"/>
    <w:rsid w:val="009C4F7F"/>
    <w:rsid w:val="009C5AD9"/>
    <w:rsid w:val="009C61F2"/>
    <w:rsid w:val="009C67A1"/>
    <w:rsid w:val="009D0547"/>
    <w:rsid w:val="009D32EF"/>
    <w:rsid w:val="009D361F"/>
    <w:rsid w:val="009D4D10"/>
    <w:rsid w:val="009D5355"/>
    <w:rsid w:val="009D6656"/>
    <w:rsid w:val="009D6DD7"/>
    <w:rsid w:val="009D6E61"/>
    <w:rsid w:val="009D7100"/>
    <w:rsid w:val="009E0BB3"/>
    <w:rsid w:val="009E1D02"/>
    <w:rsid w:val="009E2E4A"/>
    <w:rsid w:val="009E3F06"/>
    <w:rsid w:val="009E4E9C"/>
    <w:rsid w:val="009E53A5"/>
    <w:rsid w:val="009E59FC"/>
    <w:rsid w:val="009F0305"/>
    <w:rsid w:val="009F0924"/>
    <w:rsid w:val="009F167E"/>
    <w:rsid w:val="009F3766"/>
    <w:rsid w:val="009F4B8C"/>
    <w:rsid w:val="009F7303"/>
    <w:rsid w:val="009F7360"/>
    <w:rsid w:val="00A00995"/>
    <w:rsid w:val="00A00C58"/>
    <w:rsid w:val="00A01EB8"/>
    <w:rsid w:val="00A02EC9"/>
    <w:rsid w:val="00A03080"/>
    <w:rsid w:val="00A03107"/>
    <w:rsid w:val="00A04FA8"/>
    <w:rsid w:val="00A0671C"/>
    <w:rsid w:val="00A07D79"/>
    <w:rsid w:val="00A104E2"/>
    <w:rsid w:val="00A10B92"/>
    <w:rsid w:val="00A12259"/>
    <w:rsid w:val="00A13E8E"/>
    <w:rsid w:val="00A155B8"/>
    <w:rsid w:val="00A15875"/>
    <w:rsid w:val="00A17BA3"/>
    <w:rsid w:val="00A21430"/>
    <w:rsid w:val="00A215E1"/>
    <w:rsid w:val="00A2244A"/>
    <w:rsid w:val="00A22545"/>
    <w:rsid w:val="00A22581"/>
    <w:rsid w:val="00A2385E"/>
    <w:rsid w:val="00A24D5E"/>
    <w:rsid w:val="00A24DA1"/>
    <w:rsid w:val="00A25360"/>
    <w:rsid w:val="00A25519"/>
    <w:rsid w:val="00A25E6A"/>
    <w:rsid w:val="00A260A5"/>
    <w:rsid w:val="00A268ED"/>
    <w:rsid w:val="00A26D5C"/>
    <w:rsid w:val="00A26FE0"/>
    <w:rsid w:val="00A27301"/>
    <w:rsid w:val="00A27C71"/>
    <w:rsid w:val="00A30033"/>
    <w:rsid w:val="00A303B6"/>
    <w:rsid w:val="00A308CE"/>
    <w:rsid w:val="00A308F1"/>
    <w:rsid w:val="00A30920"/>
    <w:rsid w:val="00A31B8F"/>
    <w:rsid w:val="00A31DFE"/>
    <w:rsid w:val="00A32286"/>
    <w:rsid w:val="00A32E5F"/>
    <w:rsid w:val="00A337F6"/>
    <w:rsid w:val="00A339EF"/>
    <w:rsid w:val="00A34256"/>
    <w:rsid w:val="00A34A60"/>
    <w:rsid w:val="00A3570E"/>
    <w:rsid w:val="00A35A32"/>
    <w:rsid w:val="00A37892"/>
    <w:rsid w:val="00A40982"/>
    <w:rsid w:val="00A413C5"/>
    <w:rsid w:val="00A41451"/>
    <w:rsid w:val="00A42409"/>
    <w:rsid w:val="00A429AA"/>
    <w:rsid w:val="00A43122"/>
    <w:rsid w:val="00A434BD"/>
    <w:rsid w:val="00A444E4"/>
    <w:rsid w:val="00A4498A"/>
    <w:rsid w:val="00A4673A"/>
    <w:rsid w:val="00A509E4"/>
    <w:rsid w:val="00A51026"/>
    <w:rsid w:val="00A518CF"/>
    <w:rsid w:val="00A51980"/>
    <w:rsid w:val="00A53F3D"/>
    <w:rsid w:val="00A540C8"/>
    <w:rsid w:val="00A54342"/>
    <w:rsid w:val="00A559E5"/>
    <w:rsid w:val="00A55E38"/>
    <w:rsid w:val="00A55E45"/>
    <w:rsid w:val="00A56CB7"/>
    <w:rsid w:val="00A5785B"/>
    <w:rsid w:val="00A57E09"/>
    <w:rsid w:val="00A60B58"/>
    <w:rsid w:val="00A6119A"/>
    <w:rsid w:val="00A61AFD"/>
    <w:rsid w:val="00A61C20"/>
    <w:rsid w:val="00A61E24"/>
    <w:rsid w:val="00A6222D"/>
    <w:rsid w:val="00A6246C"/>
    <w:rsid w:val="00A632E6"/>
    <w:rsid w:val="00A63303"/>
    <w:rsid w:val="00A633B2"/>
    <w:rsid w:val="00A63F1E"/>
    <w:rsid w:val="00A64A20"/>
    <w:rsid w:val="00A656B3"/>
    <w:rsid w:val="00A65A7C"/>
    <w:rsid w:val="00A65BE6"/>
    <w:rsid w:val="00A708D1"/>
    <w:rsid w:val="00A7094A"/>
    <w:rsid w:val="00A70E3E"/>
    <w:rsid w:val="00A716C8"/>
    <w:rsid w:val="00A72AF8"/>
    <w:rsid w:val="00A74530"/>
    <w:rsid w:val="00A749A5"/>
    <w:rsid w:val="00A75AB8"/>
    <w:rsid w:val="00A76626"/>
    <w:rsid w:val="00A76DB5"/>
    <w:rsid w:val="00A76E04"/>
    <w:rsid w:val="00A77587"/>
    <w:rsid w:val="00A776DC"/>
    <w:rsid w:val="00A80460"/>
    <w:rsid w:val="00A80785"/>
    <w:rsid w:val="00A82253"/>
    <w:rsid w:val="00A8225B"/>
    <w:rsid w:val="00A83636"/>
    <w:rsid w:val="00A8409C"/>
    <w:rsid w:val="00A84650"/>
    <w:rsid w:val="00A84F63"/>
    <w:rsid w:val="00A868D5"/>
    <w:rsid w:val="00A8696E"/>
    <w:rsid w:val="00A90102"/>
    <w:rsid w:val="00A90853"/>
    <w:rsid w:val="00A9093E"/>
    <w:rsid w:val="00A90948"/>
    <w:rsid w:val="00A92317"/>
    <w:rsid w:val="00A932BE"/>
    <w:rsid w:val="00A948D8"/>
    <w:rsid w:val="00A94C5D"/>
    <w:rsid w:val="00A95D2F"/>
    <w:rsid w:val="00A967BE"/>
    <w:rsid w:val="00A96BE3"/>
    <w:rsid w:val="00A978D0"/>
    <w:rsid w:val="00AA00FD"/>
    <w:rsid w:val="00AA010B"/>
    <w:rsid w:val="00AA02A9"/>
    <w:rsid w:val="00AA07FA"/>
    <w:rsid w:val="00AA0864"/>
    <w:rsid w:val="00AA0A4F"/>
    <w:rsid w:val="00AA15B4"/>
    <w:rsid w:val="00AA185F"/>
    <w:rsid w:val="00AA1C10"/>
    <w:rsid w:val="00AA31FF"/>
    <w:rsid w:val="00AA345A"/>
    <w:rsid w:val="00AA368C"/>
    <w:rsid w:val="00AA40EB"/>
    <w:rsid w:val="00AA440E"/>
    <w:rsid w:val="00AA4872"/>
    <w:rsid w:val="00AA52DF"/>
    <w:rsid w:val="00AA61A5"/>
    <w:rsid w:val="00AA6E04"/>
    <w:rsid w:val="00AA6F6A"/>
    <w:rsid w:val="00AA7225"/>
    <w:rsid w:val="00AB23F6"/>
    <w:rsid w:val="00AB2A3D"/>
    <w:rsid w:val="00AB38B6"/>
    <w:rsid w:val="00AB43C0"/>
    <w:rsid w:val="00AB47F1"/>
    <w:rsid w:val="00AB5312"/>
    <w:rsid w:val="00AB636A"/>
    <w:rsid w:val="00AB6527"/>
    <w:rsid w:val="00AB7FEA"/>
    <w:rsid w:val="00AC071A"/>
    <w:rsid w:val="00AC20A0"/>
    <w:rsid w:val="00AC3911"/>
    <w:rsid w:val="00AC39B5"/>
    <w:rsid w:val="00AC42F6"/>
    <w:rsid w:val="00AC6FFE"/>
    <w:rsid w:val="00AC7DD6"/>
    <w:rsid w:val="00AD0639"/>
    <w:rsid w:val="00AD0EEC"/>
    <w:rsid w:val="00AD18D2"/>
    <w:rsid w:val="00AD2095"/>
    <w:rsid w:val="00AD2117"/>
    <w:rsid w:val="00AD26F1"/>
    <w:rsid w:val="00AD347A"/>
    <w:rsid w:val="00AD3658"/>
    <w:rsid w:val="00AD3E19"/>
    <w:rsid w:val="00AD413B"/>
    <w:rsid w:val="00AD44F2"/>
    <w:rsid w:val="00AD491B"/>
    <w:rsid w:val="00AD4B46"/>
    <w:rsid w:val="00AD4F97"/>
    <w:rsid w:val="00AD5479"/>
    <w:rsid w:val="00AD68A4"/>
    <w:rsid w:val="00AE0029"/>
    <w:rsid w:val="00AE1265"/>
    <w:rsid w:val="00AE14D2"/>
    <w:rsid w:val="00AE195B"/>
    <w:rsid w:val="00AE1DC8"/>
    <w:rsid w:val="00AE5F90"/>
    <w:rsid w:val="00AE68D5"/>
    <w:rsid w:val="00AE6E75"/>
    <w:rsid w:val="00AE7512"/>
    <w:rsid w:val="00AE76A3"/>
    <w:rsid w:val="00AE7A04"/>
    <w:rsid w:val="00AF0159"/>
    <w:rsid w:val="00AF05FA"/>
    <w:rsid w:val="00AF126E"/>
    <w:rsid w:val="00AF2387"/>
    <w:rsid w:val="00AF26AF"/>
    <w:rsid w:val="00AF29C7"/>
    <w:rsid w:val="00AF39A8"/>
    <w:rsid w:val="00AF3BFF"/>
    <w:rsid w:val="00AF4E3F"/>
    <w:rsid w:val="00AF743A"/>
    <w:rsid w:val="00AF757E"/>
    <w:rsid w:val="00B00944"/>
    <w:rsid w:val="00B0123E"/>
    <w:rsid w:val="00B01B5D"/>
    <w:rsid w:val="00B01F31"/>
    <w:rsid w:val="00B022F8"/>
    <w:rsid w:val="00B034A0"/>
    <w:rsid w:val="00B036B6"/>
    <w:rsid w:val="00B0704B"/>
    <w:rsid w:val="00B0751D"/>
    <w:rsid w:val="00B0772C"/>
    <w:rsid w:val="00B10A17"/>
    <w:rsid w:val="00B1110C"/>
    <w:rsid w:val="00B11E21"/>
    <w:rsid w:val="00B129E2"/>
    <w:rsid w:val="00B12BF2"/>
    <w:rsid w:val="00B14DC0"/>
    <w:rsid w:val="00B155CC"/>
    <w:rsid w:val="00B156A6"/>
    <w:rsid w:val="00B16DFB"/>
    <w:rsid w:val="00B175BF"/>
    <w:rsid w:val="00B202D8"/>
    <w:rsid w:val="00B2196F"/>
    <w:rsid w:val="00B23533"/>
    <w:rsid w:val="00B23B96"/>
    <w:rsid w:val="00B2440D"/>
    <w:rsid w:val="00B24D22"/>
    <w:rsid w:val="00B25DE3"/>
    <w:rsid w:val="00B2705C"/>
    <w:rsid w:val="00B27430"/>
    <w:rsid w:val="00B27805"/>
    <w:rsid w:val="00B27C0C"/>
    <w:rsid w:val="00B32305"/>
    <w:rsid w:val="00B328AF"/>
    <w:rsid w:val="00B33178"/>
    <w:rsid w:val="00B331F6"/>
    <w:rsid w:val="00B33CAB"/>
    <w:rsid w:val="00B3412C"/>
    <w:rsid w:val="00B34DDA"/>
    <w:rsid w:val="00B35AA9"/>
    <w:rsid w:val="00B362FA"/>
    <w:rsid w:val="00B366BC"/>
    <w:rsid w:val="00B3746E"/>
    <w:rsid w:val="00B404FB"/>
    <w:rsid w:val="00B4088E"/>
    <w:rsid w:val="00B41226"/>
    <w:rsid w:val="00B41599"/>
    <w:rsid w:val="00B41B07"/>
    <w:rsid w:val="00B4203A"/>
    <w:rsid w:val="00B426F1"/>
    <w:rsid w:val="00B42A01"/>
    <w:rsid w:val="00B43487"/>
    <w:rsid w:val="00B434C6"/>
    <w:rsid w:val="00B45592"/>
    <w:rsid w:val="00B4615C"/>
    <w:rsid w:val="00B470BE"/>
    <w:rsid w:val="00B47188"/>
    <w:rsid w:val="00B5198C"/>
    <w:rsid w:val="00B51C2E"/>
    <w:rsid w:val="00B51DB4"/>
    <w:rsid w:val="00B5204D"/>
    <w:rsid w:val="00B520C0"/>
    <w:rsid w:val="00B52336"/>
    <w:rsid w:val="00B523A4"/>
    <w:rsid w:val="00B54726"/>
    <w:rsid w:val="00B55CBD"/>
    <w:rsid w:val="00B56712"/>
    <w:rsid w:val="00B56A68"/>
    <w:rsid w:val="00B56B4A"/>
    <w:rsid w:val="00B56CC6"/>
    <w:rsid w:val="00B57787"/>
    <w:rsid w:val="00B57E79"/>
    <w:rsid w:val="00B57F89"/>
    <w:rsid w:val="00B60725"/>
    <w:rsid w:val="00B60944"/>
    <w:rsid w:val="00B632A3"/>
    <w:rsid w:val="00B638E5"/>
    <w:rsid w:val="00B64B6D"/>
    <w:rsid w:val="00B64C89"/>
    <w:rsid w:val="00B65113"/>
    <w:rsid w:val="00B6548D"/>
    <w:rsid w:val="00B664FD"/>
    <w:rsid w:val="00B6667C"/>
    <w:rsid w:val="00B67017"/>
    <w:rsid w:val="00B67D4C"/>
    <w:rsid w:val="00B67E88"/>
    <w:rsid w:val="00B70268"/>
    <w:rsid w:val="00B7046B"/>
    <w:rsid w:val="00B71343"/>
    <w:rsid w:val="00B72825"/>
    <w:rsid w:val="00B72DA7"/>
    <w:rsid w:val="00B72E2C"/>
    <w:rsid w:val="00B73056"/>
    <w:rsid w:val="00B73B09"/>
    <w:rsid w:val="00B73CA9"/>
    <w:rsid w:val="00B77CDA"/>
    <w:rsid w:val="00B80471"/>
    <w:rsid w:val="00B8081E"/>
    <w:rsid w:val="00B80869"/>
    <w:rsid w:val="00B81203"/>
    <w:rsid w:val="00B813D6"/>
    <w:rsid w:val="00B81455"/>
    <w:rsid w:val="00B8152C"/>
    <w:rsid w:val="00B81B9D"/>
    <w:rsid w:val="00B84B02"/>
    <w:rsid w:val="00B858C1"/>
    <w:rsid w:val="00B85C58"/>
    <w:rsid w:val="00B86787"/>
    <w:rsid w:val="00B87585"/>
    <w:rsid w:val="00B87F21"/>
    <w:rsid w:val="00B90D28"/>
    <w:rsid w:val="00B9191D"/>
    <w:rsid w:val="00B929ED"/>
    <w:rsid w:val="00B92A39"/>
    <w:rsid w:val="00B9578E"/>
    <w:rsid w:val="00B95D25"/>
    <w:rsid w:val="00B9644E"/>
    <w:rsid w:val="00B966F1"/>
    <w:rsid w:val="00B96E98"/>
    <w:rsid w:val="00BA00D5"/>
    <w:rsid w:val="00BA0DF8"/>
    <w:rsid w:val="00BA172A"/>
    <w:rsid w:val="00BA1740"/>
    <w:rsid w:val="00BA6E41"/>
    <w:rsid w:val="00BA7817"/>
    <w:rsid w:val="00BA7FBB"/>
    <w:rsid w:val="00BB0C5A"/>
    <w:rsid w:val="00BB18C4"/>
    <w:rsid w:val="00BB1B0A"/>
    <w:rsid w:val="00BB33C4"/>
    <w:rsid w:val="00BB3999"/>
    <w:rsid w:val="00BB3D45"/>
    <w:rsid w:val="00BB4133"/>
    <w:rsid w:val="00BB44FE"/>
    <w:rsid w:val="00BB51FA"/>
    <w:rsid w:val="00BB6F19"/>
    <w:rsid w:val="00BB79CF"/>
    <w:rsid w:val="00BC0CCF"/>
    <w:rsid w:val="00BC0E32"/>
    <w:rsid w:val="00BC0F32"/>
    <w:rsid w:val="00BC13D2"/>
    <w:rsid w:val="00BC1975"/>
    <w:rsid w:val="00BC1F77"/>
    <w:rsid w:val="00BC2338"/>
    <w:rsid w:val="00BC2C12"/>
    <w:rsid w:val="00BC38DB"/>
    <w:rsid w:val="00BC4EF9"/>
    <w:rsid w:val="00BC51C9"/>
    <w:rsid w:val="00BC5F9C"/>
    <w:rsid w:val="00BC6221"/>
    <w:rsid w:val="00BC64F6"/>
    <w:rsid w:val="00BC6BD8"/>
    <w:rsid w:val="00BC6D40"/>
    <w:rsid w:val="00BC7030"/>
    <w:rsid w:val="00BC726A"/>
    <w:rsid w:val="00BC7D4A"/>
    <w:rsid w:val="00BD124A"/>
    <w:rsid w:val="00BD293D"/>
    <w:rsid w:val="00BD2FC9"/>
    <w:rsid w:val="00BD450D"/>
    <w:rsid w:val="00BD5782"/>
    <w:rsid w:val="00BD6B44"/>
    <w:rsid w:val="00BD74DB"/>
    <w:rsid w:val="00BD7C5D"/>
    <w:rsid w:val="00BE2A7D"/>
    <w:rsid w:val="00BE2ED1"/>
    <w:rsid w:val="00BE35A1"/>
    <w:rsid w:val="00BF158F"/>
    <w:rsid w:val="00BF345D"/>
    <w:rsid w:val="00BF4658"/>
    <w:rsid w:val="00BF49CF"/>
    <w:rsid w:val="00BF501E"/>
    <w:rsid w:val="00BF52A5"/>
    <w:rsid w:val="00BF6F68"/>
    <w:rsid w:val="00C0043C"/>
    <w:rsid w:val="00C00633"/>
    <w:rsid w:val="00C00BF1"/>
    <w:rsid w:val="00C0424B"/>
    <w:rsid w:val="00C04632"/>
    <w:rsid w:val="00C04B0F"/>
    <w:rsid w:val="00C05111"/>
    <w:rsid w:val="00C05151"/>
    <w:rsid w:val="00C061C3"/>
    <w:rsid w:val="00C06328"/>
    <w:rsid w:val="00C06861"/>
    <w:rsid w:val="00C076B5"/>
    <w:rsid w:val="00C10640"/>
    <w:rsid w:val="00C110BB"/>
    <w:rsid w:val="00C11126"/>
    <w:rsid w:val="00C11337"/>
    <w:rsid w:val="00C11A48"/>
    <w:rsid w:val="00C12105"/>
    <w:rsid w:val="00C122D2"/>
    <w:rsid w:val="00C12394"/>
    <w:rsid w:val="00C13C6B"/>
    <w:rsid w:val="00C14786"/>
    <w:rsid w:val="00C1696D"/>
    <w:rsid w:val="00C17089"/>
    <w:rsid w:val="00C2014F"/>
    <w:rsid w:val="00C20203"/>
    <w:rsid w:val="00C215F8"/>
    <w:rsid w:val="00C22B3D"/>
    <w:rsid w:val="00C233D3"/>
    <w:rsid w:val="00C24628"/>
    <w:rsid w:val="00C24A68"/>
    <w:rsid w:val="00C254E6"/>
    <w:rsid w:val="00C25656"/>
    <w:rsid w:val="00C2576A"/>
    <w:rsid w:val="00C25DDC"/>
    <w:rsid w:val="00C26F8C"/>
    <w:rsid w:val="00C30758"/>
    <w:rsid w:val="00C30C16"/>
    <w:rsid w:val="00C3155C"/>
    <w:rsid w:val="00C32483"/>
    <w:rsid w:val="00C34A7F"/>
    <w:rsid w:val="00C34A82"/>
    <w:rsid w:val="00C357A0"/>
    <w:rsid w:val="00C36F73"/>
    <w:rsid w:val="00C374A7"/>
    <w:rsid w:val="00C37D07"/>
    <w:rsid w:val="00C40B48"/>
    <w:rsid w:val="00C40D91"/>
    <w:rsid w:val="00C41B53"/>
    <w:rsid w:val="00C41F37"/>
    <w:rsid w:val="00C421B3"/>
    <w:rsid w:val="00C44B97"/>
    <w:rsid w:val="00C4500F"/>
    <w:rsid w:val="00C45143"/>
    <w:rsid w:val="00C45314"/>
    <w:rsid w:val="00C45F7F"/>
    <w:rsid w:val="00C46934"/>
    <w:rsid w:val="00C47718"/>
    <w:rsid w:val="00C50AB2"/>
    <w:rsid w:val="00C5193A"/>
    <w:rsid w:val="00C5231B"/>
    <w:rsid w:val="00C53187"/>
    <w:rsid w:val="00C53585"/>
    <w:rsid w:val="00C54443"/>
    <w:rsid w:val="00C54E3E"/>
    <w:rsid w:val="00C54FB0"/>
    <w:rsid w:val="00C56A40"/>
    <w:rsid w:val="00C57C5A"/>
    <w:rsid w:val="00C601DE"/>
    <w:rsid w:val="00C6042D"/>
    <w:rsid w:val="00C605E4"/>
    <w:rsid w:val="00C61367"/>
    <w:rsid w:val="00C61B85"/>
    <w:rsid w:val="00C61CDD"/>
    <w:rsid w:val="00C62353"/>
    <w:rsid w:val="00C62728"/>
    <w:rsid w:val="00C62C4A"/>
    <w:rsid w:val="00C64564"/>
    <w:rsid w:val="00C64C15"/>
    <w:rsid w:val="00C6525E"/>
    <w:rsid w:val="00C66A5D"/>
    <w:rsid w:val="00C67136"/>
    <w:rsid w:val="00C67421"/>
    <w:rsid w:val="00C67F2F"/>
    <w:rsid w:val="00C72001"/>
    <w:rsid w:val="00C738CF"/>
    <w:rsid w:val="00C74656"/>
    <w:rsid w:val="00C748E1"/>
    <w:rsid w:val="00C74D6D"/>
    <w:rsid w:val="00C758E6"/>
    <w:rsid w:val="00C763F8"/>
    <w:rsid w:val="00C777F8"/>
    <w:rsid w:val="00C77929"/>
    <w:rsid w:val="00C779A5"/>
    <w:rsid w:val="00C77C9A"/>
    <w:rsid w:val="00C8085A"/>
    <w:rsid w:val="00C81159"/>
    <w:rsid w:val="00C81766"/>
    <w:rsid w:val="00C81E3C"/>
    <w:rsid w:val="00C820A6"/>
    <w:rsid w:val="00C82661"/>
    <w:rsid w:val="00C828A6"/>
    <w:rsid w:val="00C845DD"/>
    <w:rsid w:val="00C84731"/>
    <w:rsid w:val="00C84CD7"/>
    <w:rsid w:val="00C8597C"/>
    <w:rsid w:val="00C869FC"/>
    <w:rsid w:val="00C87048"/>
    <w:rsid w:val="00C87370"/>
    <w:rsid w:val="00C87A4A"/>
    <w:rsid w:val="00C90F5E"/>
    <w:rsid w:val="00C913B1"/>
    <w:rsid w:val="00C9182D"/>
    <w:rsid w:val="00C933A9"/>
    <w:rsid w:val="00C94B28"/>
    <w:rsid w:val="00C94D03"/>
    <w:rsid w:val="00C95000"/>
    <w:rsid w:val="00C96574"/>
    <w:rsid w:val="00CA029F"/>
    <w:rsid w:val="00CA072A"/>
    <w:rsid w:val="00CA2CCA"/>
    <w:rsid w:val="00CA3D58"/>
    <w:rsid w:val="00CA5850"/>
    <w:rsid w:val="00CA5D7A"/>
    <w:rsid w:val="00CA796F"/>
    <w:rsid w:val="00CA7976"/>
    <w:rsid w:val="00CA7BA7"/>
    <w:rsid w:val="00CB2901"/>
    <w:rsid w:val="00CB2A83"/>
    <w:rsid w:val="00CB2CF0"/>
    <w:rsid w:val="00CB3122"/>
    <w:rsid w:val="00CB32A3"/>
    <w:rsid w:val="00CB5379"/>
    <w:rsid w:val="00CB55A1"/>
    <w:rsid w:val="00CB5EB2"/>
    <w:rsid w:val="00CB707E"/>
    <w:rsid w:val="00CB7896"/>
    <w:rsid w:val="00CB7B54"/>
    <w:rsid w:val="00CC0098"/>
    <w:rsid w:val="00CC019A"/>
    <w:rsid w:val="00CC1AAB"/>
    <w:rsid w:val="00CC1B70"/>
    <w:rsid w:val="00CC4800"/>
    <w:rsid w:val="00CC57C2"/>
    <w:rsid w:val="00CC62EC"/>
    <w:rsid w:val="00CC687D"/>
    <w:rsid w:val="00CC6D8A"/>
    <w:rsid w:val="00CD05BA"/>
    <w:rsid w:val="00CD181B"/>
    <w:rsid w:val="00CD199F"/>
    <w:rsid w:val="00CD1FED"/>
    <w:rsid w:val="00CD3346"/>
    <w:rsid w:val="00CD3544"/>
    <w:rsid w:val="00CD4D50"/>
    <w:rsid w:val="00CD5B1D"/>
    <w:rsid w:val="00CD5DA7"/>
    <w:rsid w:val="00CD63AE"/>
    <w:rsid w:val="00CE0B16"/>
    <w:rsid w:val="00CE1BA4"/>
    <w:rsid w:val="00CE2603"/>
    <w:rsid w:val="00CE2961"/>
    <w:rsid w:val="00CE4A03"/>
    <w:rsid w:val="00CE57D4"/>
    <w:rsid w:val="00CE5B2D"/>
    <w:rsid w:val="00CE7C86"/>
    <w:rsid w:val="00CF0555"/>
    <w:rsid w:val="00CF13BC"/>
    <w:rsid w:val="00CF2240"/>
    <w:rsid w:val="00CF3115"/>
    <w:rsid w:val="00CF5342"/>
    <w:rsid w:val="00CF5C88"/>
    <w:rsid w:val="00CF67F7"/>
    <w:rsid w:val="00CF768E"/>
    <w:rsid w:val="00CF7A47"/>
    <w:rsid w:val="00D000E4"/>
    <w:rsid w:val="00D01385"/>
    <w:rsid w:val="00D01E6A"/>
    <w:rsid w:val="00D02F3C"/>
    <w:rsid w:val="00D0316F"/>
    <w:rsid w:val="00D0339A"/>
    <w:rsid w:val="00D03754"/>
    <w:rsid w:val="00D03A48"/>
    <w:rsid w:val="00D04D70"/>
    <w:rsid w:val="00D0535C"/>
    <w:rsid w:val="00D0577A"/>
    <w:rsid w:val="00D057A5"/>
    <w:rsid w:val="00D05E81"/>
    <w:rsid w:val="00D0604D"/>
    <w:rsid w:val="00D06574"/>
    <w:rsid w:val="00D071E9"/>
    <w:rsid w:val="00D0757C"/>
    <w:rsid w:val="00D07961"/>
    <w:rsid w:val="00D104A4"/>
    <w:rsid w:val="00D105C7"/>
    <w:rsid w:val="00D10F57"/>
    <w:rsid w:val="00D1113F"/>
    <w:rsid w:val="00D119AA"/>
    <w:rsid w:val="00D11B8C"/>
    <w:rsid w:val="00D12B67"/>
    <w:rsid w:val="00D139B8"/>
    <w:rsid w:val="00D13E19"/>
    <w:rsid w:val="00D14020"/>
    <w:rsid w:val="00D147F1"/>
    <w:rsid w:val="00D15540"/>
    <w:rsid w:val="00D16DA4"/>
    <w:rsid w:val="00D17041"/>
    <w:rsid w:val="00D20424"/>
    <w:rsid w:val="00D21F95"/>
    <w:rsid w:val="00D2201D"/>
    <w:rsid w:val="00D2227C"/>
    <w:rsid w:val="00D23C74"/>
    <w:rsid w:val="00D26630"/>
    <w:rsid w:val="00D27468"/>
    <w:rsid w:val="00D27D03"/>
    <w:rsid w:val="00D301D9"/>
    <w:rsid w:val="00D31412"/>
    <w:rsid w:val="00D32C92"/>
    <w:rsid w:val="00D33E96"/>
    <w:rsid w:val="00D33F94"/>
    <w:rsid w:val="00D3493E"/>
    <w:rsid w:val="00D373F7"/>
    <w:rsid w:val="00D3742B"/>
    <w:rsid w:val="00D42D93"/>
    <w:rsid w:val="00D4350B"/>
    <w:rsid w:val="00D443F0"/>
    <w:rsid w:val="00D46F80"/>
    <w:rsid w:val="00D50EDA"/>
    <w:rsid w:val="00D50F90"/>
    <w:rsid w:val="00D543D1"/>
    <w:rsid w:val="00D574D6"/>
    <w:rsid w:val="00D579F5"/>
    <w:rsid w:val="00D616FE"/>
    <w:rsid w:val="00D61EF1"/>
    <w:rsid w:val="00D62737"/>
    <w:rsid w:val="00D632D9"/>
    <w:rsid w:val="00D63353"/>
    <w:rsid w:val="00D6392D"/>
    <w:rsid w:val="00D63ADD"/>
    <w:rsid w:val="00D648DB"/>
    <w:rsid w:val="00D6552C"/>
    <w:rsid w:val="00D661D1"/>
    <w:rsid w:val="00D6674D"/>
    <w:rsid w:val="00D7009A"/>
    <w:rsid w:val="00D7043E"/>
    <w:rsid w:val="00D705D9"/>
    <w:rsid w:val="00D70D1F"/>
    <w:rsid w:val="00D711E9"/>
    <w:rsid w:val="00D72030"/>
    <w:rsid w:val="00D721D5"/>
    <w:rsid w:val="00D72ACD"/>
    <w:rsid w:val="00D72B99"/>
    <w:rsid w:val="00D73EC9"/>
    <w:rsid w:val="00D742AE"/>
    <w:rsid w:val="00D7430C"/>
    <w:rsid w:val="00D759C6"/>
    <w:rsid w:val="00D75F5F"/>
    <w:rsid w:val="00D77481"/>
    <w:rsid w:val="00D77990"/>
    <w:rsid w:val="00D8125F"/>
    <w:rsid w:val="00D81871"/>
    <w:rsid w:val="00D81B59"/>
    <w:rsid w:val="00D81F6D"/>
    <w:rsid w:val="00D8270B"/>
    <w:rsid w:val="00D8374E"/>
    <w:rsid w:val="00D865C6"/>
    <w:rsid w:val="00D8687C"/>
    <w:rsid w:val="00D87896"/>
    <w:rsid w:val="00D87A96"/>
    <w:rsid w:val="00D912DC"/>
    <w:rsid w:val="00D91584"/>
    <w:rsid w:val="00D939C2"/>
    <w:rsid w:val="00D93E18"/>
    <w:rsid w:val="00D940A4"/>
    <w:rsid w:val="00D943B2"/>
    <w:rsid w:val="00D948D6"/>
    <w:rsid w:val="00D9525F"/>
    <w:rsid w:val="00D95AE1"/>
    <w:rsid w:val="00D97F73"/>
    <w:rsid w:val="00DA02EC"/>
    <w:rsid w:val="00DA0FBD"/>
    <w:rsid w:val="00DA12DA"/>
    <w:rsid w:val="00DA19CA"/>
    <w:rsid w:val="00DA1FE6"/>
    <w:rsid w:val="00DA36D2"/>
    <w:rsid w:val="00DA383F"/>
    <w:rsid w:val="00DA5D7B"/>
    <w:rsid w:val="00DA604A"/>
    <w:rsid w:val="00DA700E"/>
    <w:rsid w:val="00DA707D"/>
    <w:rsid w:val="00DA79CE"/>
    <w:rsid w:val="00DB0A67"/>
    <w:rsid w:val="00DB0F34"/>
    <w:rsid w:val="00DB1248"/>
    <w:rsid w:val="00DB305F"/>
    <w:rsid w:val="00DB3D6A"/>
    <w:rsid w:val="00DB3F06"/>
    <w:rsid w:val="00DB4129"/>
    <w:rsid w:val="00DB41C5"/>
    <w:rsid w:val="00DB5132"/>
    <w:rsid w:val="00DB5525"/>
    <w:rsid w:val="00DB7314"/>
    <w:rsid w:val="00DC27B5"/>
    <w:rsid w:val="00DC2811"/>
    <w:rsid w:val="00DC2EF6"/>
    <w:rsid w:val="00DC379B"/>
    <w:rsid w:val="00DC3A7D"/>
    <w:rsid w:val="00DC3F8B"/>
    <w:rsid w:val="00DC45C9"/>
    <w:rsid w:val="00DC4738"/>
    <w:rsid w:val="00DC4762"/>
    <w:rsid w:val="00DC65D4"/>
    <w:rsid w:val="00DC6AFA"/>
    <w:rsid w:val="00DC7D3A"/>
    <w:rsid w:val="00DD11BD"/>
    <w:rsid w:val="00DD1BCE"/>
    <w:rsid w:val="00DD1BD3"/>
    <w:rsid w:val="00DD3CE5"/>
    <w:rsid w:val="00DD4A8A"/>
    <w:rsid w:val="00DD5A2F"/>
    <w:rsid w:val="00DD64DE"/>
    <w:rsid w:val="00DD64E7"/>
    <w:rsid w:val="00DD7476"/>
    <w:rsid w:val="00DD7926"/>
    <w:rsid w:val="00DE29ED"/>
    <w:rsid w:val="00DE3E2C"/>
    <w:rsid w:val="00DE405C"/>
    <w:rsid w:val="00DE417F"/>
    <w:rsid w:val="00DE43C1"/>
    <w:rsid w:val="00DE4C5C"/>
    <w:rsid w:val="00DE5837"/>
    <w:rsid w:val="00DE5BC9"/>
    <w:rsid w:val="00DE6D89"/>
    <w:rsid w:val="00DE6F47"/>
    <w:rsid w:val="00DE7ABE"/>
    <w:rsid w:val="00DF0896"/>
    <w:rsid w:val="00DF0C0E"/>
    <w:rsid w:val="00DF1369"/>
    <w:rsid w:val="00DF19AA"/>
    <w:rsid w:val="00DF260A"/>
    <w:rsid w:val="00DF4BF7"/>
    <w:rsid w:val="00DF673A"/>
    <w:rsid w:val="00E00093"/>
    <w:rsid w:val="00E001E1"/>
    <w:rsid w:val="00E0042D"/>
    <w:rsid w:val="00E013DD"/>
    <w:rsid w:val="00E01569"/>
    <w:rsid w:val="00E020AE"/>
    <w:rsid w:val="00E051A8"/>
    <w:rsid w:val="00E0687D"/>
    <w:rsid w:val="00E07762"/>
    <w:rsid w:val="00E101A2"/>
    <w:rsid w:val="00E10804"/>
    <w:rsid w:val="00E1229A"/>
    <w:rsid w:val="00E1256A"/>
    <w:rsid w:val="00E12723"/>
    <w:rsid w:val="00E137BB"/>
    <w:rsid w:val="00E139D5"/>
    <w:rsid w:val="00E143FA"/>
    <w:rsid w:val="00E151EF"/>
    <w:rsid w:val="00E157AB"/>
    <w:rsid w:val="00E169D0"/>
    <w:rsid w:val="00E17392"/>
    <w:rsid w:val="00E2167B"/>
    <w:rsid w:val="00E217F0"/>
    <w:rsid w:val="00E21958"/>
    <w:rsid w:val="00E22625"/>
    <w:rsid w:val="00E23982"/>
    <w:rsid w:val="00E23F33"/>
    <w:rsid w:val="00E2492B"/>
    <w:rsid w:val="00E25A4A"/>
    <w:rsid w:val="00E2639C"/>
    <w:rsid w:val="00E268C6"/>
    <w:rsid w:val="00E30957"/>
    <w:rsid w:val="00E31099"/>
    <w:rsid w:val="00E31432"/>
    <w:rsid w:val="00E3166E"/>
    <w:rsid w:val="00E31C75"/>
    <w:rsid w:val="00E32559"/>
    <w:rsid w:val="00E32CF0"/>
    <w:rsid w:val="00E32EC6"/>
    <w:rsid w:val="00E3445B"/>
    <w:rsid w:val="00E35C74"/>
    <w:rsid w:val="00E35EA1"/>
    <w:rsid w:val="00E36F12"/>
    <w:rsid w:val="00E37202"/>
    <w:rsid w:val="00E37570"/>
    <w:rsid w:val="00E3783D"/>
    <w:rsid w:val="00E37B02"/>
    <w:rsid w:val="00E37FE5"/>
    <w:rsid w:val="00E40A7F"/>
    <w:rsid w:val="00E40FF9"/>
    <w:rsid w:val="00E411D1"/>
    <w:rsid w:val="00E419E2"/>
    <w:rsid w:val="00E425E6"/>
    <w:rsid w:val="00E42783"/>
    <w:rsid w:val="00E4324B"/>
    <w:rsid w:val="00E45153"/>
    <w:rsid w:val="00E479CD"/>
    <w:rsid w:val="00E5053E"/>
    <w:rsid w:val="00E5206B"/>
    <w:rsid w:val="00E52B1D"/>
    <w:rsid w:val="00E52FB6"/>
    <w:rsid w:val="00E5344E"/>
    <w:rsid w:val="00E53614"/>
    <w:rsid w:val="00E543DF"/>
    <w:rsid w:val="00E54936"/>
    <w:rsid w:val="00E54CED"/>
    <w:rsid w:val="00E55E36"/>
    <w:rsid w:val="00E61342"/>
    <w:rsid w:val="00E61581"/>
    <w:rsid w:val="00E61696"/>
    <w:rsid w:val="00E6198A"/>
    <w:rsid w:val="00E61F54"/>
    <w:rsid w:val="00E62DAD"/>
    <w:rsid w:val="00E63AAA"/>
    <w:rsid w:val="00E64057"/>
    <w:rsid w:val="00E66156"/>
    <w:rsid w:val="00E66CB1"/>
    <w:rsid w:val="00E66DD2"/>
    <w:rsid w:val="00E67476"/>
    <w:rsid w:val="00E67B32"/>
    <w:rsid w:val="00E67DC3"/>
    <w:rsid w:val="00E701A7"/>
    <w:rsid w:val="00E70BE9"/>
    <w:rsid w:val="00E70C23"/>
    <w:rsid w:val="00E715A6"/>
    <w:rsid w:val="00E723B3"/>
    <w:rsid w:val="00E737F9"/>
    <w:rsid w:val="00E74A07"/>
    <w:rsid w:val="00E75214"/>
    <w:rsid w:val="00E75DA9"/>
    <w:rsid w:val="00E77404"/>
    <w:rsid w:val="00E80610"/>
    <w:rsid w:val="00E83991"/>
    <w:rsid w:val="00E83A18"/>
    <w:rsid w:val="00E83FDC"/>
    <w:rsid w:val="00E84777"/>
    <w:rsid w:val="00E8662E"/>
    <w:rsid w:val="00E86D5B"/>
    <w:rsid w:val="00E90277"/>
    <w:rsid w:val="00E916C9"/>
    <w:rsid w:val="00E91E8A"/>
    <w:rsid w:val="00E9380F"/>
    <w:rsid w:val="00E93F37"/>
    <w:rsid w:val="00E95305"/>
    <w:rsid w:val="00E9561C"/>
    <w:rsid w:val="00E95D41"/>
    <w:rsid w:val="00E963CD"/>
    <w:rsid w:val="00E97530"/>
    <w:rsid w:val="00E97EB4"/>
    <w:rsid w:val="00EA17E7"/>
    <w:rsid w:val="00EA4A56"/>
    <w:rsid w:val="00EA55F8"/>
    <w:rsid w:val="00EA60A9"/>
    <w:rsid w:val="00EA6318"/>
    <w:rsid w:val="00EA67C3"/>
    <w:rsid w:val="00EA707B"/>
    <w:rsid w:val="00EA7627"/>
    <w:rsid w:val="00EA7667"/>
    <w:rsid w:val="00EA7B1B"/>
    <w:rsid w:val="00EB04A3"/>
    <w:rsid w:val="00EB0EE9"/>
    <w:rsid w:val="00EB1620"/>
    <w:rsid w:val="00EB251A"/>
    <w:rsid w:val="00EB2CFB"/>
    <w:rsid w:val="00EB2D7E"/>
    <w:rsid w:val="00EB2E91"/>
    <w:rsid w:val="00EB400D"/>
    <w:rsid w:val="00EB48E0"/>
    <w:rsid w:val="00EB492A"/>
    <w:rsid w:val="00EB4E85"/>
    <w:rsid w:val="00EB4FCA"/>
    <w:rsid w:val="00EB522F"/>
    <w:rsid w:val="00EB5688"/>
    <w:rsid w:val="00EB5FFB"/>
    <w:rsid w:val="00EB6B45"/>
    <w:rsid w:val="00EB6C1C"/>
    <w:rsid w:val="00EB7955"/>
    <w:rsid w:val="00EB7D32"/>
    <w:rsid w:val="00EB7E88"/>
    <w:rsid w:val="00EC01A7"/>
    <w:rsid w:val="00EC055B"/>
    <w:rsid w:val="00EC1846"/>
    <w:rsid w:val="00EC2932"/>
    <w:rsid w:val="00EC2DD1"/>
    <w:rsid w:val="00EC326F"/>
    <w:rsid w:val="00EC4077"/>
    <w:rsid w:val="00EC4CF2"/>
    <w:rsid w:val="00EC5BA6"/>
    <w:rsid w:val="00EC7220"/>
    <w:rsid w:val="00EC768D"/>
    <w:rsid w:val="00ED1F80"/>
    <w:rsid w:val="00ED3AE4"/>
    <w:rsid w:val="00ED3DA0"/>
    <w:rsid w:val="00ED4EDA"/>
    <w:rsid w:val="00ED4F35"/>
    <w:rsid w:val="00ED5173"/>
    <w:rsid w:val="00ED5DF8"/>
    <w:rsid w:val="00EE009C"/>
    <w:rsid w:val="00EE0DBD"/>
    <w:rsid w:val="00EE5096"/>
    <w:rsid w:val="00EE54E2"/>
    <w:rsid w:val="00EE5C47"/>
    <w:rsid w:val="00EE6ADF"/>
    <w:rsid w:val="00EF0C99"/>
    <w:rsid w:val="00EF13AA"/>
    <w:rsid w:val="00EF214D"/>
    <w:rsid w:val="00EF26D0"/>
    <w:rsid w:val="00EF37E3"/>
    <w:rsid w:val="00EF3C76"/>
    <w:rsid w:val="00EF4FFA"/>
    <w:rsid w:val="00EF5505"/>
    <w:rsid w:val="00EF6904"/>
    <w:rsid w:val="00EF6DC5"/>
    <w:rsid w:val="00EF6DFB"/>
    <w:rsid w:val="00EF79A5"/>
    <w:rsid w:val="00EF7ED5"/>
    <w:rsid w:val="00F009E9"/>
    <w:rsid w:val="00F01F09"/>
    <w:rsid w:val="00F04B0D"/>
    <w:rsid w:val="00F04CCA"/>
    <w:rsid w:val="00F04E58"/>
    <w:rsid w:val="00F05E27"/>
    <w:rsid w:val="00F05FFA"/>
    <w:rsid w:val="00F0618E"/>
    <w:rsid w:val="00F06312"/>
    <w:rsid w:val="00F064B9"/>
    <w:rsid w:val="00F069DE"/>
    <w:rsid w:val="00F07732"/>
    <w:rsid w:val="00F07B20"/>
    <w:rsid w:val="00F07CC9"/>
    <w:rsid w:val="00F113F0"/>
    <w:rsid w:val="00F115C6"/>
    <w:rsid w:val="00F1185D"/>
    <w:rsid w:val="00F1230B"/>
    <w:rsid w:val="00F124A0"/>
    <w:rsid w:val="00F12AAD"/>
    <w:rsid w:val="00F12EB8"/>
    <w:rsid w:val="00F13252"/>
    <w:rsid w:val="00F13FFA"/>
    <w:rsid w:val="00F14004"/>
    <w:rsid w:val="00F14709"/>
    <w:rsid w:val="00F16A60"/>
    <w:rsid w:val="00F1702F"/>
    <w:rsid w:val="00F174B2"/>
    <w:rsid w:val="00F17C94"/>
    <w:rsid w:val="00F2124B"/>
    <w:rsid w:val="00F21762"/>
    <w:rsid w:val="00F21CDA"/>
    <w:rsid w:val="00F22581"/>
    <w:rsid w:val="00F22697"/>
    <w:rsid w:val="00F229DE"/>
    <w:rsid w:val="00F2379D"/>
    <w:rsid w:val="00F251DA"/>
    <w:rsid w:val="00F25808"/>
    <w:rsid w:val="00F25976"/>
    <w:rsid w:val="00F3162F"/>
    <w:rsid w:val="00F31C3C"/>
    <w:rsid w:val="00F324AF"/>
    <w:rsid w:val="00F326DF"/>
    <w:rsid w:val="00F32879"/>
    <w:rsid w:val="00F32A18"/>
    <w:rsid w:val="00F341CA"/>
    <w:rsid w:val="00F34E9E"/>
    <w:rsid w:val="00F35330"/>
    <w:rsid w:val="00F354E5"/>
    <w:rsid w:val="00F35F42"/>
    <w:rsid w:val="00F36459"/>
    <w:rsid w:val="00F36C81"/>
    <w:rsid w:val="00F36E18"/>
    <w:rsid w:val="00F36F2B"/>
    <w:rsid w:val="00F40A14"/>
    <w:rsid w:val="00F41E56"/>
    <w:rsid w:val="00F44F91"/>
    <w:rsid w:val="00F45067"/>
    <w:rsid w:val="00F4560F"/>
    <w:rsid w:val="00F46142"/>
    <w:rsid w:val="00F46D39"/>
    <w:rsid w:val="00F46D47"/>
    <w:rsid w:val="00F472D4"/>
    <w:rsid w:val="00F47558"/>
    <w:rsid w:val="00F478F7"/>
    <w:rsid w:val="00F47D21"/>
    <w:rsid w:val="00F500FB"/>
    <w:rsid w:val="00F50CA8"/>
    <w:rsid w:val="00F510B1"/>
    <w:rsid w:val="00F52571"/>
    <w:rsid w:val="00F531AE"/>
    <w:rsid w:val="00F5397A"/>
    <w:rsid w:val="00F53E2D"/>
    <w:rsid w:val="00F54026"/>
    <w:rsid w:val="00F5415E"/>
    <w:rsid w:val="00F54378"/>
    <w:rsid w:val="00F54F0A"/>
    <w:rsid w:val="00F5692B"/>
    <w:rsid w:val="00F56CF3"/>
    <w:rsid w:val="00F60338"/>
    <w:rsid w:val="00F61289"/>
    <w:rsid w:val="00F61960"/>
    <w:rsid w:val="00F61BD8"/>
    <w:rsid w:val="00F61D69"/>
    <w:rsid w:val="00F61F3A"/>
    <w:rsid w:val="00F62974"/>
    <w:rsid w:val="00F62BF6"/>
    <w:rsid w:val="00F64498"/>
    <w:rsid w:val="00F644D2"/>
    <w:rsid w:val="00F6498F"/>
    <w:rsid w:val="00F653AD"/>
    <w:rsid w:val="00F6566E"/>
    <w:rsid w:val="00F65967"/>
    <w:rsid w:val="00F66A91"/>
    <w:rsid w:val="00F66C94"/>
    <w:rsid w:val="00F6714E"/>
    <w:rsid w:val="00F7272B"/>
    <w:rsid w:val="00F72A70"/>
    <w:rsid w:val="00F72F6D"/>
    <w:rsid w:val="00F74426"/>
    <w:rsid w:val="00F75187"/>
    <w:rsid w:val="00F75685"/>
    <w:rsid w:val="00F75975"/>
    <w:rsid w:val="00F75DA4"/>
    <w:rsid w:val="00F75EAB"/>
    <w:rsid w:val="00F76087"/>
    <w:rsid w:val="00F76418"/>
    <w:rsid w:val="00F7641A"/>
    <w:rsid w:val="00F80FBF"/>
    <w:rsid w:val="00F8108A"/>
    <w:rsid w:val="00F816EC"/>
    <w:rsid w:val="00F81CD9"/>
    <w:rsid w:val="00F83921"/>
    <w:rsid w:val="00F84A67"/>
    <w:rsid w:val="00F8678D"/>
    <w:rsid w:val="00F8758A"/>
    <w:rsid w:val="00F9139A"/>
    <w:rsid w:val="00F91D20"/>
    <w:rsid w:val="00F92340"/>
    <w:rsid w:val="00F9252D"/>
    <w:rsid w:val="00F93009"/>
    <w:rsid w:val="00F942B9"/>
    <w:rsid w:val="00F9543A"/>
    <w:rsid w:val="00F95B86"/>
    <w:rsid w:val="00F978CE"/>
    <w:rsid w:val="00FA2E53"/>
    <w:rsid w:val="00FA36DA"/>
    <w:rsid w:val="00FA3DB3"/>
    <w:rsid w:val="00FA3FB3"/>
    <w:rsid w:val="00FA4EB6"/>
    <w:rsid w:val="00FA5CD5"/>
    <w:rsid w:val="00FA6F44"/>
    <w:rsid w:val="00FA6F88"/>
    <w:rsid w:val="00FA7AAB"/>
    <w:rsid w:val="00FB0924"/>
    <w:rsid w:val="00FB1200"/>
    <w:rsid w:val="00FB1670"/>
    <w:rsid w:val="00FB27B0"/>
    <w:rsid w:val="00FB54D4"/>
    <w:rsid w:val="00FB64E7"/>
    <w:rsid w:val="00FC0FEB"/>
    <w:rsid w:val="00FC181B"/>
    <w:rsid w:val="00FC1DA4"/>
    <w:rsid w:val="00FC2113"/>
    <w:rsid w:val="00FC29A0"/>
    <w:rsid w:val="00FC4BE5"/>
    <w:rsid w:val="00FC511C"/>
    <w:rsid w:val="00FC65B3"/>
    <w:rsid w:val="00FC6FEF"/>
    <w:rsid w:val="00FD12B2"/>
    <w:rsid w:val="00FD1C7F"/>
    <w:rsid w:val="00FD1EE1"/>
    <w:rsid w:val="00FD2B75"/>
    <w:rsid w:val="00FD3EFF"/>
    <w:rsid w:val="00FD4DAA"/>
    <w:rsid w:val="00FD4E1F"/>
    <w:rsid w:val="00FD63A2"/>
    <w:rsid w:val="00FE1742"/>
    <w:rsid w:val="00FE1BE0"/>
    <w:rsid w:val="00FE28E6"/>
    <w:rsid w:val="00FE2FFB"/>
    <w:rsid w:val="00FE4397"/>
    <w:rsid w:val="00FE47E2"/>
    <w:rsid w:val="00FE47FD"/>
    <w:rsid w:val="00FE4EB4"/>
    <w:rsid w:val="00FE50BF"/>
    <w:rsid w:val="00FE58DB"/>
    <w:rsid w:val="00FE6225"/>
    <w:rsid w:val="00FF0555"/>
    <w:rsid w:val="00FF0664"/>
    <w:rsid w:val="00FF1489"/>
    <w:rsid w:val="00FF1C01"/>
    <w:rsid w:val="00FF3037"/>
    <w:rsid w:val="00FF377E"/>
    <w:rsid w:val="00FF4895"/>
    <w:rsid w:val="00FF5329"/>
    <w:rsid w:val="00FF5435"/>
    <w:rsid w:val="00FF5F20"/>
    <w:rsid w:val="00FF6545"/>
    <w:rsid w:val="00FF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46"/>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46"/>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46"/>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46"/>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46"/>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34"/>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34"/>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34"/>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34"/>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34"/>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15"/>
      </w:numPr>
      <w:spacing w:after="60" w:line="312" w:lineRule="auto"/>
      <w:contextualSpacing/>
    </w:pPr>
  </w:style>
  <w:style w:type="paragraph" w:customStyle="1" w:styleId="dieu1">
    <w:name w:val="dieu1"/>
    <w:basedOn w:val="Normal"/>
    <w:semiHidden/>
    <w:rsid w:val="00997959"/>
    <w:pPr>
      <w:numPr>
        <w:ilvl w:val="1"/>
        <w:numId w:val="20"/>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35"/>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1"/>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1"/>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39"/>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38"/>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25"/>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16"/>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3"/>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3"/>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3"/>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2"/>
      </w:numPr>
    </w:pPr>
  </w:style>
  <w:style w:type="paragraph" w:customStyle="1" w:styleId="muc111">
    <w:name w:val="muc111"/>
    <w:basedOn w:val="muc1"/>
    <w:rsid w:val="00997959"/>
    <w:pPr>
      <w:numPr>
        <w:ilvl w:val="2"/>
        <w:numId w:val="36"/>
      </w:numPr>
      <w:spacing w:line="360" w:lineRule="auto"/>
    </w:pPr>
    <w:rPr>
      <w:szCs w:val="22"/>
    </w:rPr>
  </w:style>
  <w:style w:type="numbering" w:styleId="111111">
    <w:name w:val="Outline List 2"/>
    <w:basedOn w:val="NoList"/>
    <w:semiHidden/>
    <w:rsid w:val="00997959"/>
    <w:pPr>
      <w:numPr>
        <w:numId w:val="11"/>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17"/>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24"/>
      </w:numPr>
    </w:pPr>
    <w:rPr>
      <w:rFonts w:eastAsia="Times New Roman" w:cs="Times New Roman"/>
      <w:lang w:eastAsia="en-US"/>
    </w:rPr>
  </w:style>
  <w:style w:type="paragraph" w:styleId="ListBullet4">
    <w:name w:val="List Bullet 4"/>
    <w:basedOn w:val="Normal"/>
    <w:semiHidden/>
    <w:rsid w:val="00997959"/>
    <w:pPr>
      <w:numPr>
        <w:numId w:val="26"/>
      </w:numPr>
    </w:pPr>
    <w:rPr>
      <w:rFonts w:eastAsia="Times New Roman" w:cs="Times New Roman"/>
      <w:lang w:eastAsia="en-US"/>
    </w:rPr>
  </w:style>
  <w:style w:type="paragraph" w:styleId="ListBullet5">
    <w:name w:val="List Bullet 5"/>
    <w:basedOn w:val="Normal"/>
    <w:rsid w:val="00997959"/>
    <w:pPr>
      <w:numPr>
        <w:numId w:val="27"/>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28"/>
      </w:numPr>
    </w:pPr>
    <w:rPr>
      <w:rFonts w:eastAsia="Times New Roman" w:cs="Times New Roman"/>
      <w:lang w:eastAsia="en-US"/>
    </w:rPr>
  </w:style>
  <w:style w:type="paragraph" w:styleId="ListNumber2">
    <w:name w:val="List Number 2"/>
    <w:basedOn w:val="Normal"/>
    <w:semiHidden/>
    <w:rsid w:val="00997959"/>
    <w:pPr>
      <w:numPr>
        <w:numId w:val="29"/>
      </w:numPr>
    </w:pPr>
    <w:rPr>
      <w:rFonts w:eastAsia="Times New Roman" w:cs="Times New Roman"/>
      <w:lang w:eastAsia="en-US"/>
    </w:rPr>
  </w:style>
  <w:style w:type="paragraph" w:styleId="ListNumber3">
    <w:name w:val="List Number 3"/>
    <w:basedOn w:val="Normal"/>
    <w:semiHidden/>
    <w:rsid w:val="00997959"/>
    <w:pPr>
      <w:numPr>
        <w:numId w:val="30"/>
      </w:numPr>
    </w:pPr>
    <w:rPr>
      <w:rFonts w:eastAsia="Times New Roman" w:cs="Times New Roman"/>
      <w:lang w:eastAsia="en-US"/>
    </w:rPr>
  </w:style>
  <w:style w:type="paragraph" w:styleId="ListNumber4">
    <w:name w:val="List Number 4"/>
    <w:basedOn w:val="Normal"/>
    <w:semiHidden/>
    <w:rsid w:val="00997959"/>
    <w:pPr>
      <w:numPr>
        <w:numId w:val="31"/>
      </w:numPr>
    </w:pPr>
    <w:rPr>
      <w:rFonts w:eastAsia="Times New Roman" w:cs="Times New Roman"/>
      <w:lang w:eastAsia="en-US"/>
    </w:rPr>
  </w:style>
  <w:style w:type="paragraph" w:styleId="ListNumber5">
    <w:name w:val="List Number 5"/>
    <w:basedOn w:val="Normal"/>
    <w:semiHidden/>
    <w:rsid w:val="00997959"/>
    <w:pPr>
      <w:numPr>
        <w:numId w:val="32"/>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19"/>
      </w:numPr>
    </w:pPr>
  </w:style>
  <w:style w:type="paragraph" w:customStyle="1" w:styleId="Style49">
    <w:name w:val="Style49"/>
    <w:basedOn w:val="Normal"/>
    <w:rsid w:val="00997959"/>
    <w:pPr>
      <w:numPr>
        <w:ilvl w:val="2"/>
        <w:numId w:val="45"/>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45"/>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45"/>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3"/>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2"/>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3"/>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14"/>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0"/>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0"/>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0"/>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2"/>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44"/>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647C20"/>
    <w:pPr>
      <w:keepNext/>
      <w:tabs>
        <w:tab w:val="left" w:pos="0"/>
      </w:tabs>
      <w:spacing w:before="240" w:after="240" w:line="24" w:lineRule="atLeast"/>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37"/>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21"/>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47"/>
      </w:numPr>
    </w:pPr>
  </w:style>
  <w:style w:type="numbering" w:customStyle="1" w:styleId="1111111">
    <w:name w:val="1 / 1.1 / 1.1.11"/>
    <w:basedOn w:val="NoList"/>
    <w:next w:val="111111"/>
    <w:semiHidden/>
    <w:rsid w:val="00C14786"/>
    <w:pPr>
      <w:numPr>
        <w:numId w:val="8"/>
      </w:numPr>
    </w:pPr>
  </w:style>
  <w:style w:type="numbering" w:customStyle="1" w:styleId="ArticleSection1">
    <w:name w:val="Article / Section1"/>
    <w:basedOn w:val="NoList"/>
    <w:next w:val="ArticleSection"/>
    <w:semiHidden/>
    <w:rsid w:val="00C14786"/>
    <w:pPr>
      <w:numPr>
        <w:numId w:val="9"/>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0"/>
      </w:numPr>
    </w:pPr>
  </w:style>
  <w:style w:type="numbering" w:customStyle="1" w:styleId="StyleNumbered1">
    <w:name w:val="Style Numbered1"/>
    <w:basedOn w:val="NoList"/>
    <w:rsid w:val="00C14786"/>
    <w:pPr>
      <w:numPr>
        <w:numId w:val="18"/>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46"/>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46"/>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46"/>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46"/>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46"/>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34"/>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34"/>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34"/>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34"/>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34"/>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15"/>
      </w:numPr>
      <w:spacing w:after="60" w:line="312" w:lineRule="auto"/>
      <w:contextualSpacing/>
    </w:pPr>
  </w:style>
  <w:style w:type="paragraph" w:customStyle="1" w:styleId="dieu1">
    <w:name w:val="dieu1"/>
    <w:basedOn w:val="Normal"/>
    <w:semiHidden/>
    <w:rsid w:val="00997959"/>
    <w:pPr>
      <w:numPr>
        <w:ilvl w:val="1"/>
        <w:numId w:val="20"/>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35"/>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1"/>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1"/>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39"/>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38"/>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25"/>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16"/>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3"/>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3"/>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3"/>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2"/>
      </w:numPr>
    </w:pPr>
  </w:style>
  <w:style w:type="paragraph" w:customStyle="1" w:styleId="muc111">
    <w:name w:val="muc111"/>
    <w:basedOn w:val="muc1"/>
    <w:rsid w:val="00997959"/>
    <w:pPr>
      <w:numPr>
        <w:ilvl w:val="2"/>
        <w:numId w:val="36"/>
      </w:numPr>
      <w:spacing w:line="360" w:lineRule="auto"/>
    </w:pPr>
    <w:rPr>
      <w:szCs w:val="22"/>
    </w:rPr>
  </w:style>
  <w:style w:type="numbering" w:styleId="111111">
    <w:name w:val="Outline List 2"/>
    <w:basedOn w:val="NoList"/>
    <w:semiHidden/>
    <w:rsid w:val="00997959"/>
    <w:pPr>
      <w:numPr>
        <w:numId w:val="11"/>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17"/>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24"/>
      </w:numPr>
    </w:pPr>
    <w:rPr>
      <w:rFonts w:eastAsia="Times New Roman" w:cs="Times New Roman"/>
      <w:lang w:eastAsia="en-US"/>
    </w:rPr>
  </w:style>
  <w:style w:type="paragraph" w:styleId="ListBullet4">
    <w:name w:val="List Bullet 4"/>
    <w:basedOn w:val="Normal"/>
    <w:semiHidden/>
    <w:rsid w:val="00997959"/>
    <w:pPr>
      <w:numPr>
        <w:numId w:val="26"/>
      </w:numPr>
    </w:pPr>
    <w:rPr>
      <w:rFonts w:eastAsia="Times New Roman" w:cs="Times New Roman"/>
      <w:lang w:eastAsia="en-US"/>
    </w:rPr>
  </w:style>
  <w:style w:type="paragraph" w:styleId="ListBullet5">
    <w:name w:val="List Bullet 5"/>
    <w:basedOn w:val="Normal"/>
    <w:rsid w:val="00997959"/>
    <w:pPr>
      <w:numPr>
        <w:numId w:val="27"/>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28"/>
      </w:numPr>
    </w:pPr>
    <w:rPr>
      <w:rFonts w:eastAsia="Times New Roman" w:cs="Times New Roman"/>
      <w:lang w:eastAsia="en-US"/>
    </w:rPr>
  </w:style>
  <w:style w:type="paragraph" w:styleId="ListNumber2">
    <w:name w:val="List Number 2"/>
    <w:basedOn w:val="Normal"/>
    <w:semiHidden/>
    <w:rsid w:val="00997959"/>
    <w:pPr>
      <w:numPr>
        <w:numId w:val="29"/>
      </w:numPr>
    </w:pPr>
    <w:rPr>
      <w:rFonts w:eastAsia="Times New Roman" w:cs="Times New Roman"/>
      <w:lang w:eastAsia="en-US"/>
    </w:rPr>
  </w:style>
  <w:style w:type="paragraph" w:styleId="ListNumber3">
    <w:name w:val="List Number 3"/>
    <w:basedOn w:val="Normal"/>
    <w:semiHidden/>
    <w:rsid w:val="00997959"/>
    <w:pPr>
      <w:numPr>
        <w:numId w:val="30"/>
      </w:numPr>
    </w:pPr>
    <w:rPr>
      <w:rFonts w:eastAsia="Times New Roman" w:cs="Times New Roman"/>
      <w:lang w:eastAsia="en-US"/>
    </w:rPr>
  </w:style>
  <w:style w:type="paragraph" w:styleId="ListNumber4">
    <w:name w:val="List Number 4"/>
    <w:basedOn w:val="Normal"/>
    <w:semiHidden/>
    <w:rsid w:val="00997959"/>
    <w:pPr>
      <w:numPr>
        <w:numId w:val="31"/>
      </w:numPr>
    </w:pPr>
    <w:rPr>
      <w:rFonts w:eastAsia="Times New Roman" w:cs="Times New Roman"/>
      <w:lang w:eastAsia="en-US"/>
    </w:rPr>
  </w:style>
  <w:style w:type="paragraph" w:styleId="ListNumber5">
    <w:name w:val="List Number 5"/>
    <w:basedOn w:val="Normal"/>
    <w:semiHidden/>
    <w:rsid w:val="00997959"/>
    <w:pPr>
      <w:numPr>
        <w:numId w:val="32"/>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19"/>
      </w:numPr>
    </w:pPr>
  </w:style>
  <w:style w:type="paragraph" w:customStyle="1" w:styleId="Style49">
    <w:name w:val="Style49"/>
    <w:basedOn w:val="Normal"/>
    <w:rsid w:val="00997959"/>
    <w:pPr>
      <w:numPr>
        <w:ilvl w:val="2"/>
        <w:numId w:val="45"/>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45"/>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45"/>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3"/>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2"/>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3"/>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14"/>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0"/>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0"/>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0"/>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2"/>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44"/>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647C20"/>
    <w:pPr>
      <w:keepNext/>
      <w:tabs>
        <w:tab w:val="left" w:pos="0"/>
      </w:tabs>
      <w:spacing w:before="240" w:after="240" w:line="24" w:lineRule="atLeast"/>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37"/>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21"/>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47"/>
      </w:numPr>
    </w:pPr>
  </w:style>
  <w:style w:type="numbering" w:customStyle="1" w:styleId="1111111">
    <w:name w:val="1 / 1.1 / 1.1.11"/>
    <w:basedOn w:val="NoList"/>
    <w:next w:val="111111"/>
    <w:semiHidden/>
    <w:rsid w:val="00C14786"/>
    <w:pPr>
      <w:numPr>
        <w:numId w:val="8"/>
      </w:numPr>
    </w:pPr>
  </w:style>
  <w:style w:type="numbering" w:customStyle="1" w:styleId="ArticleSection1">
    <w:name w:val="Article / Section1"/>
    <w:basedOn w:val="NoList"/>
    <w:next w:val="ArticleSection"/>
    <w:semiHidden/>
    <w:rsid w:val="00C14786"/>
    <w:pPr>
      <w:numPr>
        <w:numId w:val="9"/>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0"/>
      </w:numPr>
    </w:pPr>
  </w:style>
  <w:style w:type="numbering" w:customStyle="1" w:styleId="StyleNumbered1">
    <w:name w:val="Style Numbered1"/>
    <w:basedOn w:val="NoList"/>
    <w:rsid w:val="00C14786"/>
    <w:pPr>
      <w:numPr>
        <w:numId w:val="18"/>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75540">
      <w:bodyDiv w:val="1"/>
      <w:marLeft w:val="0"/>
      <w:marRight w:val="0"/>
      <w:marTop w:val="0"/>
      <w:marBottom w:val="0"/>
      <w:divBdr>
        <w:top w:val="none" w:sz="0" w:space="0" w:color="auto"/>
        <w:left w:val="none" w:sz="0" w:space="0" w:color="auto"/>
        <w:bottom w:val="none" w:sz="0" w:space="0" w:color="auto"/>
        <w:right w:val="none" w:sz="0" w:space="0" w:color="auto"/>
      </w:divBdr>
    </w:div>
    <w:div w:id="1548451340">
      <w:bodyDiv w:val="1"/>
      <w:marLeft w:val="0"/>
      <w:marRight w:val="0"/>
      <w:marTop w:val="0"/>
      <w:marBottom w:val="0"/>
      <w:divBdr>
        <w:top w:val="none" w:sz="0" w:space="0" w:color="auto"/>
        <w:left w:val="none" w:sz="0" w:space="0" w:color="auto"/>
        <w:bottom w:val="none" w:sz="0" w:space="0" w:color="auto"/>
        <w:right w:val="none" w:sz="0" w:space="0" w:color="auto"/>
      </w:divBdr>
    </w:div>
    <w:div w:id="16171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0E6BA-423C-444B-95E3-E8E9D04F795A}">
  <ds:schemaRefs>
    <ds:schemaRef ds:uri="http://schemas.openxmlformats.org/officeDocument/2006/bibliography"/>
  </ds:schemaRefs>
</ds:datastoreItem>
</file>

<file path=customXml/itemProps2.xml><?xml version="1.0" encoding="utf-8"?>
<ds:datastoreItem xmlns:ds="http://schemas.openxmlformats.org/officeDocument/2006/customXml" ds:itemID="{CEC4413E-90FE-465C-B46B-F495A34B1FEC}"/>
</file>

<file path=customXml/itemProps3.xml><?xml version="1.0" encoding="utf-8"?>
<ds:datastoreItem xmlns:ds="http://schemas.openxmlformats.org/officeDocument/2006/customXml" ds:itemID="{E758D8F9-DC48-40E6-88A8-0BBD287F0B8B}"/>
</file>

<file path=customXml/itemProps4.xml><?xml version="1.0" encoding="utf-8"?>
<ds:datastoreItem xmlns:ds="http://schemas.openxmlformats.org/officeDocument/2006/customXml" ds:itemID="{8C0AEE3F-51FF-4F7F-AEA2-2B8D9A956D69}"/>
</file>

<file path=docProps/app.xml><?xml version="1.0" encoding="utf-8"?>
<Properties xmlns="http://schemas.openxmlformats.org/officeDocument/2006/extended-properties" xmlns:vt="http://schemas.openxmlformats.org/officeDocument/2006/docPropsVTypes">
  <Template>Normal</Template>
  <TotalTime>0</TotalTime>
  <Pages>13</Pages>
  <Words>3548</Words>
  <Characters>20228</Characters>
  <Application>Microsoft Office Word</Application>
  <DocSecurity>0</DocSecurity>
  <Lines>168</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Hệ thống các công trình Hạ tầng kỹ thuật”</vt:lpstr>
      <vt:lpstr>“ Hệ thống các công trình Hạ tầng kỹ thuật”</vt:lpstr>
    </vt:vector>
  </TitlesOfParts>
  <Company>KHANH LINH SOFT WARE &amp; HARDWA</Company>
  <LinksUpToDate>false</LinksUpToDate>
  <CharactersWithSpaces>23729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các công trình Hạ tầng kỹ thuật”</dc:title>
  <dc:creator>User</dc:creator>
  <cp:lastModifiedBy>BXD</cp:lastModifiedBy>
  <cp:revision>2</cp:revision>
  <cp:lastPrinted>2024-01-15T01:31:00Z</cp:lastPrinted>
  <dcterms:created xsi:type="dcterms:W3CDTF">2024-03-04T03:31:00Z</dcterms:created>
  <dcterms:modified xsi:type="dcterms:W3CDTF">2024-03-04T03:31:00Z</dcterms:modified>
</cp:coreProperties>
</file>