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 = rain</w:t>
      </w:r>
    </w:p>
    <w:p>
      <w:pPr>
        <w:pStyle w:val="Normal"/>
        <w:rPr/>
      </w:pPr>
      <w:r>
        <w:rPr/>
        <w:t>u = umbrella</w:t>
      </w:r>
    </w:p>
    <w:p>
      <w:pPr>
        <w:pStyle w:val="Normal"/>
        <w:rPr/>
      </w:pPr>
      <w:r>
        <w:rPr/>
        <w:t>t = temperature in F</w:t>
      </w:r>
    </w:p>
    <w:p>
      <w:pPr>
        <w:pStyle w:val="Normal"/>
        <w:rPr/>
      </w:pPr>
      <w:r>
        <w:rPr/>
        <w:t>j = jacket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 = u</w:t>
      </w:r>
    </w:p>
    <w:p>
      <w:pPr>
        <w:pStyle w:val="Normal"/>
        <w:rPr/>
      </w:pPr>
      <w:r>
        <w:rPr/>
        <w:t>r ^ (t &lt; 70) = 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a,b,c,d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</w:r>
    </w:p>
    <w:tbl>
      <w:tblPr>
        <w:tblStyle w:val="TableGrid"/>
        <w:tblW w:w="82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38"/>
        <w:gridCol w:w="349"/>
        <w:gridCol w:w="355"/>
        <w:gridCol w:w="366"/>
        <w:gridCol w:w="358"/>
        <w:gridCol w:w="1068"/>
        <w:gridCol w:w="810"/>
        <w:gridCol w:w="1890"/>
        <w:gridCol w:w="2340"/>
      </w:tblGrid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Rows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b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c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d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(a | b)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(a | c)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(a | b) &amp; (a | c)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bookmarkStart w:id="0" w:name="OLE_LINK2"/>
            <w:bookmarkStart w:id="1" w:name="OLE_LINK1"/>
            <w:r>
              <w:rPr/>
              <w:t>(a | b) &amp; (a | c) &amp; d</w:t>
            </w:r>
            <w:bookmarkEnd w:id="0"/>
            <w:bookmarkEnd w:id="1"/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11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12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13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14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16</w:t>
            </w:r>
          </w:p>
        </w:tc>
        <w:tc>
          <w:tcPr>
            <w:tcW w:w="3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is crucial when (b,c,d) are:</w:t>
      </w:r>
    </w:p>
    <w:p>
      <w:pPr>
        <w:pStyle w:val="Normal"/>
        <w:rPr/>
      </w:pPr>
      <w:r>
        <w:rPr/>
        <w:t>(0,0,1), (0,1,1), (1,0,1)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is crucial when (a,c,d) are:</w:t>
      </w:r>
    </w:p>
    <w:p>
      <w:pPr>
        <w:pStyle w:val="Normal"/>
        <w:rPr/>
      </w:pPr>
      <w:r>
        <w:rPr/>
        <w:t>(0,1,1)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is crucial when (a,b,d) are:</w:t>
      </w:r>
    </w:p>
    <w:p>
      <w:pPr>
        <w:pStyle w:val="Normal"/>
        <w:rPr/>
      </w:pPr>
      <w:r>
        <w:rPr/>
        <w:t>(0,1,1)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 is crucial in all cases, or when (a,b,c) are:</w:t>
      </w:r>
    </w:p>
    <w:p>
      <w:pPr>
        <w:pStyle w:val="Normal"/>
        <w:rPr/>
      </w:pPr>
      <w:r>
        <w:rPr/>
        <w:t>(0,0,0), (0,0,1), (0,1,0), (0,1,1), (1,0,0), (1,0,1), (1,1,0), (1,1,1)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Numbers listed are row numbers from the truth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 = </w:t>
      </w:r>
      <w:r>
        <w:rPr/>
        <w:t>(3, 11); (5, 13); (7, 15)</w:t>
      </w:r>
    </w:p>
    <w:p>
      <w:pPr>
        <w:pStyle w:val="Normal"/>
        <w:rPr/>
      </w:pPr>
      <w:r>
        <w:rPr/>
        <w:t>Pb = (9, 13)</w:t>
      </w:r>
    </w:p>
    <w:p>
      <w:pPr>
        <w:pStyle w:val="Normal"/>
        <w:rPr/>
      </w:pPr>
      <w:r>
        <w:rPr/>
        <w:t>Pc = (9, 1</w:t>
      </w:r>
      <w:r>
        <w:rPr/>
        <w:t>1)</w:t>
      </w:r>
    </w:p>
    <w:p>
      <w:pPr>
        <w:pStyle w:val="Normal"/>
        <w:rPr/>
      </w:pPr>
      <w:r>
        <w:rPr/>
        <w:t>Pd = (1, 2); (3, 4); (5, 6); (7, 8); (9, 10)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53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2</Pages>
  <Words>280</Words>
  <Characters>596</Characters>
  <CharactersWithSpaces>699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2020-04-30T00:43:00Z</dcterms:created>
  <dc:creator>nraley2</dc:creator>
  <dc:description/>
  <dc:language>en-US</dc:language>
  <cp:lastModifiedBy/>
  <dcterms:modified xsi:type="dcterms:W3CDTF">2020-04-29T21:59:08Z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