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56187726"/>
        <w:docPartObj>
          <w:docPartGallery w:val="Table of Contents"/>
          <w:docPartUnique/>
        </w:docPartObj>
      </w:sdtPr>
      <w:sdtEndPr>
        <w:rPr>
          <w:rFonts w:asciiTheme="minorHAnsi" w:eastAsiaTheme="minorEastAsia" w:hAnsiTheme="minorHAnsi" w:cstheme="minorBidi"/>
          <w:b/>
          <w:bCs/>
          <w:noProof/>
          <w:color w:val="auto"/>
          <w:sz w:val="20"/>
          <w:szCs w:val="20"/>
        </w:rPr>
      </w:sdtEndPr>
      <w:sdtContent>
        <w:p w14:paraId="62C1BA9F" w14:textId="77777777" w:rsidR="00E37681" w:rsidRDefault="00E37681" w:rsidP="00B65441">
          <w:pPr>
            <w:pStyle w:val="TOCHeading"/>
          </w:pPr>
        </w:p>
        <w:p w14:paraId="5DA0048B" w14:textId="72A29882" w:rsidR="00DC04A5" w:rsidRDefault="00DC04A5" w:rsidP="00240F48">
          <w:pPr>
            <w:pStyle w:val="TOCHeading"/>
            <w:jc w:val="center"/>
            <w:rPr>
              <w:color w:val="auto"/>
            </w:rPr>
          </w:pPr>
          <w:r>
            <w:rPr>
              <w:color w:val="auto"/>
            </w:rPr>
            <w:t>Understanding and Predicting Dry Eye Disease</w:t>
          </w:r>
        </w:p>
        <w:p w14:paraId="06C250E2" w14:textId="728E8722" w:rsidR="00240F48" w:rsidRDefault="00240F48" w:rsidP="00240F48">
          <w:pPr>
            <w:jc w:val="center"/>
          </w:pPr>
          <w:r>
            <w:t>Christian Ramirez-Flores | March 19, 2026</w:t>
          </w:r>
        </w:p>
        <w:p w14:paraId="56E70B70" w14:textId="77777777" w:rsidR="00240F48" w:rsidRPr="00240F48" w:rsidRDefault="00240F48" w:rsidP="00240F48"/>
        <w:p w14:paraId="2F6EC81B" w14:textId="10C604C9" w:rsidR="009D3095" w:rsidRDefault="00DC04A5">
          <w:pPr>
            <w:pStyle w:val="TOC1"/>
            <w:tabs>
              <w:tab w:val="left" w:pos="720"/>
              <w:tab w:val="right" w:pos="9350"/>
            </w:tabs>
            <w:rPr>
              <w:noProof/>
              <w:kern w:val="2"/>
              <w:sz w:val="24"/>
              <w:szCs w:val="24"/>
              <w14:ligatures w14:val="standardContextual"/>
            </w:rPr>
          </w:pPr>
          <w:r>
            <w:fldChar w:fldCharType="begin"/>
          </w:r>
          <w:r>
            <w:instrText xml:space="preserve"> TOC \o "1-3" \h \z \u </w:instrText>
          </w:r>
          <w:r>
            <w:fldChar w:fldCharType="separate"/>
          </w:r>
          <w:hyperlink w:anchor="_Toc224840423" w:history="1">
            <w:r w:rsidR="009D3095" w:rsidRPr="00B7444F">
              <w:rPr>
                <w:rStyle w:val="Hyperlink"/>
                <w:b/>
                <w:bCs/>
                <w:noProof/>
              </w:rPr>
              <w:t>1.</w:t>
            </w:r>
            <w:r w:rsidR="009D3095">
              <w:rPr>
                <w:noProof/>
                <w:kern w:val="2"/>
                <w:sz w:val="24"/>
                <w:szCs w:val="24"/>
                <w14:ligatures w14:val="standardContextual"/>
              </w:rPr>
              <w:tab/>
            </w:r>
            <w:r w:rsidR="009D3095" w:rsidRPr="00B7444F">
              <w:rPr>
                <w:rStyle w:val="Hyperlink"/>
                <w:b/>
                <w:bCs/>
                <w:noProof/>
              </w:rPr>
              <w:t>Introduction</w:t>
            </w:r>
            <w:r w:rsidR="009D3095">
              <w:rPr>
                <w:noProof/>
                <w:webHidden/>
              </w:rPr>
              <w:tab/>
            </w:r>
            <w:r w:rsidR="009D3095">
              <w:rPr>
                <w:noProof/>
                <w:webHidden/>
              </w:rPr>
              <w:fldChar w:fldCharType="begin"/>
            </w:r>
            <w:r w:rsidR="009D3095">
              <w:rPr>
                <w:noProof/>
                <w:webHidden/>
              </w:rPr>
              <w:instrText xml:space="preserve"> PAGEREF _Toc224840423 \h </w:instrText>
            </w:r>
            <w:r w:rsidR="009D3095">
              <w:rPr>
                <w:noProof/>
                <w:webHidden/>
              </w:rPr>
            </w:r>
            <w:r w:rsidR="009D3095">
              <w:rPr>
                <w:noProof/>
                <w:webHidden/>
              </w:rPr>
              <w:fldChar w:fldCharType="separate"/>
            </w:r>
            <w:r w:rsidR="009D3095">
              <w:rPr>
                <w:noProof/>
                <w:webHidden/>
              </w:rPr>
              <w:t>2</w:t>
            </w:r>
            <w:r w:rsidR="009D3095">
              <w:rPr>
                <w:noProof/>
                <w:webHidden/>
              </w:rPr>
              <w:fldChar w:fldCharType="end"/>
            </w:r>
          </w:hyperlink>
        </w:p>
        <w:p w14:paraId="47FF743F" w14:textId="2EF95448" w:rsidR="009D3095" w:rsidRDefault="009D3095">
          <w:pPr>
            <w:pStyle w:val="TOC1"/>
            <w:tabs>
              <w:tab w:val="left" w:pos="720"/>
              <w:tab w:val="right" w:pos="9350"/>
            </w:tabs>
            <w:rPr>
              <w:noProof/>
              <w:kern w:val="2"/>
              <w:sz w:val="24"/>
              <w:szCs w:val="24"/>
              <w14:ligatures w14:val="standardContextual"/>
            </w:rPr>
          </w:pPr>
          <w:hyperlink w:anchor="_Toc224840424" w:history="1">
            <w:r w:rsidRPr="00B7444F">
              <w:rPr>
                <w:rStyle w:val="Hyperlink"/>
                <w:b/>
                <w:bCs/>
                <w:noProof/>
              </w:rPr>
              <w:t>2.</w:t>
            </w:r>
            <w:r>
              <w:rPr>
                <w:noProof/>
                <w:kern w:val="2"/>
                <w:sz w:val="24"/>
                <w:szCs w:val="24"/>
                <w14:ligatures w14:val="standardContextual"/>
              </w:rPr>
              <w:tab/>
            </w:r>
            <w:r w:rsidRPr="00B7444F">
              <w:rPr>
                <w:rStyle w:val="Hyperlink"/>
                <w:b/>
                <w:bCs/>
                <w:noProof/>
              </w:rPr>
              <w:t>Public Health Impact</w:t>
            </w:r>
            <w:r>
              <w:rPr>
                <w:noProof/>
                <w:webHidden/>
              </w:rPr>
              <w:tab/>
            </w:r>
            <w:r>
              <w:rPr>
                <w:noProof/>
                <w:webHidden/>
              </w:rPr>
              <w:fldChar w:fldCharType="begin"/>
            </w:r>
            <w:r>
              <w:rPr>
                <w:noProof/>
                <w:webHidden/>
              </w:rPr>
              <w:instrText xml:space="preserve"> PAGEREF _Toc224840424 \h </w:instrText>
            </w:r>
            <w:r>
              <w:rPr>
                <w:noProof/>
                <w:webHidden/>
              </w:rPr>
            </w:r>
            <w:r>
              <w:rPr>
                <w:noProof/>
                <w:webHidden/>
              </w:rPr>
              <w:fldChar w:fldCharType="separate"/>
            </w:r>
            <w:r>
              <w:rPr>
                <w:noProof/>
                <w:webHidden/>
              </w:rPr>
              <w:t>2</w:t>
            </w:r>
            <w:r>
              <w:rPr>
                <w:noProof/>
                <w:webHidden/>
              </w:rPr>
              <w:fldChar w:fldCharType="end"/>
            </w:r>
          </w:hyperlink>
        </w:p>
        <w:p w14:paraId="2E1B76D2" w14:textId="146C22B4" w:rsidR="009D3095" w:rsidRDefault="009D3095">
          <w:pPr>
            <w:pStyle w:val="TOC1"/>
            <w:tabs>
              <w:tab w:val="left" w:pos="720"/>
              <w:tab w:val="right" w:pos="9350"/>
            </w:tabs>
            <w:rPr>
              <w:noProof/>
              <w:kern w:val="2"/>
              <w:sz w:val="24"/>
              <w:szCs w:val="24"/>
              <w14:ligatures w14:val="standardContextual"/>
            </w:rPr>
          </w:pPr>
          <w:hyperlink w:anchor="_Toc224840425" w:history="1">
            <w:r w:rsidRPr="00B7444F">
              <w:rPr>
                <w:rStyle w:val="Hyperlink"/>
                <w:b/>
                <w:bCs/>
                <w:noProof/>
              </w:rPr>
              <w:t>3.</w:t>
            </w:r>
            <w:r>
              <w:rPr>
                <w:noProof/>
                <w:kern w:val="2"/>
                <w:sz w:val="24"/>
                <w:szCs w:val="24"/>
                <w14:ligatures w14:val="standardContextual"/>
              </w:rPr>
              <w:tab/>
            </w:r>
            <w:r w:rsidRPr="00B7444F">
              <w:rPr>
                <w:rStyle w:val="Hyperlink"/>
                <w:b/>
                <w:bCs/>
                <w:noProof/>
              </w:rPr>
              <w:t>Data Analysis &amp; Computation</w:t>
            </w:r>
            <w:r>
              <w:rPr>
                <w:noProof/>
                <w:webHidden/>
              </w:rPr>
              <w:tab/>
            </w:r>
            <w:r>
              <w:rPr>
                <w:noProof/>
                <w:webHidden/>
              </w:rPr>
              <w:fldChar w:fldCharType="begin"/>
            </w:r>
            <w:r>
              <w:rPr>
                <w:noProof/>
                <w:webHidden/>
              </w:rPr>
              <w:instrText xml:space="preserve"> PAGEREF _Toc224840425 \h </w:instrText>
            </w:r>
            <w:r>
              <w:rPr>
                <w:noProof/>
                <w:webHidden/>
              </w:rPr>
            </w:r>
            <w:r>
              <w:rPr>
                <w:noProof/>
                <w:webHidden/>
              </w:rPr>
              <w:fldChar w:fldCharType="separate"/>
            </w:r>
            <w:r>
              <w:rPr>
                <w:noProof/>
                <w:webHidden/>
              </w:rPr>
              <w:t>2</w:t>
            </w:r>
            <w:r>
              <w:rPr>
                <w:noProof/>
                <w:webHidden/>
              </w:rPr>
              <w:fldChar w:fldCharType="end"/>
            </w:r>
          </w:hyperlink>
        </w:p>
        <w:p w14:paraId="6EAA1946" w14:textId="16CFF374" w:rsidR="009D3095" w:rsidRDefault="009D3095">
          <w:pPr>
            <w:pStyle w:val="TOC2"/>
            <w:tabs>
              <w:tab w:val="right" w:pos="9350"/>
            </w:tabs>
            <w:rPr>
              <w:noProof/>
              <w:kern w:val="2"/>
              <w:sz w:val="24"/>
              <w:szCs w:val="24"/>
              <w14:ligatures w14:val="standardContextual"/>
            </w:rPr>
          </w:pPr>
          <w:hyperlink w:anchor="_Toc224840426" w:history="1">
            <w:r w:rsidRPr="00B7444F">
              <w:rPr>
                <w:rStyle w:val="Hyperlink"/>
                <w:noProof/>
              </w:rPr>
              <w:t>Data Profiling</w:t>
            </w:r>
            <w:r>
              <w:rPr>
                <w:noProof/>
                <w:webHidden/>
              </w:rPr>
              <w:tab/>
            </w:r>
            <w:r>
              <w:rPr>
                <w:noProof/>
                <w:webHidden/>
              </w:rPr>
              <w:fldChar w:fldCharType="begin"/>
            </w:r>
            <w:r>
              <w:rPr>
                <w:noProof/>
                <w:webHidden/>
              </w:rPr>
              <w:instrText xml:space="preserve"> PAGEREF _Toc224840426 \h </w:instrText>
            </w:r>
            <w:r>
              <w:rPr>
                <w:noProof/>
                <w:webHidden/>
              </w:rPr>
            </w:r>
            <w:r>
              <w:rPr>
                <w:noProof/>
                <w:webHidden/>
              </w:rPr>
              <w:fldChar w:fldCharType="separate"/>
            </w:r>
            <w:r>
              <w:rPr>
                <w:noProof/>
                <w:webHidden/>
              </w:rPr>
              <w:t>3</w:t>
            </w:r>
            <w:r>
              <w:rPr>
                <w:noProof/>
                <w:webHidden/>
              </w:rPr>
              <w:fldChar w:fldCharType="end"/>
            </w:r>
          </w:hyperlink>
        </w:p>
        <w:p w14:paraId="0E987B1C" w14:textId="2C102637" w:rsidR="009D3095" w:rsidRDefault="009D3095">
          <w:pPr>
            <w:pStyle w:val="TOC2"/>
            <w:tabs>
              <w:tab w:val="right" w:pos="9350"/>
            </w:tabs>
            <w:rPr>
              <w:noProof/>
              <w:kern w:val="2"/>
              <w:sz w:val="24"/>
              <w:szCs w:val="24"/>
              <w14:ligatures w14:val="standardContextual"/>
            </w:rPr>
          </w:pPr>
          <w:hyperlink w:anchor="_Toc224840427" w:history="1">
            <w:r w:rsidRPr="00B7444F">
              <w:rPr>
                <w:rStyle w:val="Hyperlink"/>
                <w:noProof/>
              </w:rPr>
              <w:t>Observations &amp; Data Wrangling</w:t>
            </w:r>
            <w:r>
              <w:rPr>
                <w:noProof/>
                <w:webHidden/>
              </w:rPr>
              <w:tab/>
            </w:r>
            <w:r>
              <w:rPr>
                <w:noProof/>
                <w:webHidden/>
              </w:rPr>
              <w:fldChar w:fldCharType="begin"/>
            </w:r>
            <w:r>
              <w:rPr>
                <w:noProof/>
                <w:webHidden/>
              </w:rPr>
              <w:instrText xml:space="preserve"> PAGEREF _Toc224840427 \h </w:instrText>
            </w:r>
            <w:r>
              <w:rPr>
                <w:noProof/>
                <w:webHidden/>
              </w:rPr>
            </w:r>
            <w:r>
              <w:rPr>
                <w:noProof/>
                <w:webHidden/>
              </w:rPr>
              <w:fldChar w:fldCharType="separate"/>
            </w:r>
            <w:r>
              <w:rPr>
                <w:noProof/>
                <w:webHidden/>
              </w:rPr>
              <w:t>3</w:t>
            </w:r>
            <w:r>
              <w:rPr>
                <w:noProof/>
                <w:webHidden/>
              </w:rPr>
              <w:fldChar w:fldCharType="end"/>
            </w:r>
          </w:hyperlink>
        </w:p>
        <w:p w14:paraId="0AB78B36" w14:textId="6E60C479" w:rsidR="009D3095" w:rsidRDefault="009D3095">
          <w:pPr>
            <w:pStyle w:val="TOC2"/>
            <w:tabs>
              <w:tab w:val="right" w:pos="9350"/>
            </w:tabs>
            <w:rPr>
              <w:noProof/>
              <w:kern w:val="2"/>
              <w:sz w:val="24"/>
              <w:szCs w:val="24"/>
              <w14:ligatures w14:val="standardContextual"/>
            </w:rPr>
          </w:pPr>
          <w:hyperlink w:anchor="_Toc224840428" w:history="1">
            <w:r w:rsidRPr="00B7444F">
              <w:rPr>
                <w:rStyle w:val="Hyperlink"/>
                <w:noProof/>
              </w:rPr>
              <w:t>Data Table Schema</w:t>
            </w:r>
            <w:r>
              <w:rPr>
                <w:noProof/>
                <w:webHidden/>
              </w:rPr>
              <w:tab/>
            </w:r>
            <w:r>
              <w:rPr>
                <w:noProof/>
                <w:webHidden/>
              </w:rPr>
              <w:fldChar w:fldCharType="begin"/>
            </w:r>
            <w:r>
              <w:rPr>
                <w:noProof/>
                <w:webHidden/>
              </w:rPr>
              <w:instrText xml:space="preserve"> PAGEREF _Toc224840428 \h </w:instrText>
            </w:r>
            <w:r>
              <w:rPr>
                <w:noProof/>
                <w:webHidden/>
              </w:rPr>
            </w:r>
            <w:r>
              <w:rPr>
                <w:noProof/>
                <w:webHidden/>
              </w:rPr>
              <w:fldChar w:fldCharType="separate"/>
            </w:r>
            <w:r>
              <w:rPr>
                <w:noProof/>
                <w:webHidden/>
              </w:rPr>
              <w:t>3</w:t>
            </w:r>
            <w:r>
              <w:rPr>
                <w:noProof/>
                <w:webHidden/>
              </w:rPr>
              <w:fldChar w:fldCharType="end"/>
            </w:r>
          </w:hyperlink>
        </w:p>
        <w:p w14:paraId="3E644646" w14:textId="68114EB1" w:rsidR="009D3095" w:rsidRDefault="009D3095">
          <w:pPr>
            <w:pStyle w:val="TOC1"/>
            <w:tabs>
              <w:tab w:val="left" w:pos="720"/>
              <w:tab w:val="right" w:pos="9350"/>
            </w:tabs>
            <w:rPr>
              <w:noProof/>
              <w:kern w:val="2"/>
              <w:sz w:val="24"/>
              <w:szCs w:val="24"/>
              <w14:ligatures w14:val="standardContextual"/>
            </w:rPr>
          </w:pPr>
          <w:hyperlink w:anchor="_Toc224840429" w:history="1">
            <w:r w:rsidRPr="00B7444F">
              <w:rPr>
                <w:rStyle w:val="Hyperlink"/>
                <w:b/>
                <w:bCs/>
                <w:noProof/>
              </w:rPr>
              <w:t>4.</w:t>
            </w:r>
            <w:r>
              <w:rPr>
                <w:noProof/>
                <w:kern w:val="2"/>
                <w:sz w:val="24"/>
                <w:szCs w:val="24"/>
                <w14:ligatures w14:val="standardContextual"/>
              </w:rPr>
              <w:tab/>
            </w:r>
            <w:r w:rsidRPr="00B7444F">
              <w:rPr>
                <w:rStyle w:val="Hyperlink"/>
                <w:b/>
                <w:bCs/>
                <w:noProof/>
              </w:rPr>
              <w:t>Exploratory Data Analysis: Dry Eye Disease Prevalence</w:t>
            </w:r>
            <w:r>
              <w:rPr>
                <w:noProof/>
                <w:webHidden/>
              </w:rPr>
              <w:tab/>
            </w:r>
            <w:r>
              <w:rPr>
                <w:noProof/>
                <w:webHidden/>
              </w:rPr>
              <w:fldChar w:fldCharType="begin"/>
            </w:r>
            <w:r>
              <w:rPr>
                <w:noProof/>
                <w:webHidden/>
              </w:rPr>
              <w:instrText xml:space="preserve"> PAGEREF _Toc224840429 \h </w:instrText>
            </w:r>
            <w:r>
              <w:rPr>
                <w:noProof/>
                <w:webHidden/>
              </w:rPr>
            </w:r>
            <w:r>
              <w:rPr>
                <w:noProof/>
                <w:webHidden/>
              </w:rPr>
              <w:fldChar w:fldCharType="separate"/>
            </w:r>
            <w:r>
              <w:rPr>
                <w:noProof/>
                <w:webHidden/>
              </w:rPr>
              <w:t>4</w:t>
            </w:r>
            <w:r>
              <w:rPr>
                <w:noProof/>
                <w:webHidden/>
              </w:rPr>
              <w:fldChar w:fldCharType="end"/>
            </w:r>
          </w:hyperlink>
        </w:p>
        <w:p w14:paraId="27E8B2FD" w14:textId="7F0E71C6" w:rsidR="009D3095" w:rsidRDefault="009D3095">
          <w:pPr>
            <w:pStyle w:val="TOC3"/>
            <w:tabs>
              <w:tab w:val="right" w:pos="9350"/>
            </w:tabs>
            <w:rPr>
              <w:noProof/>
              <w:kern w:val="2"/>
              <w:sz w:val="24"/>
              <w:szCs w:val="24"/>
              <w14:ligatures w14:val="standardContextual"/>
            </w:rPr>
          </w:pPr>
          <w:hyperlink w:anchor="_Toc224840430" w:history="1">
            <w:r w:rsidRPr="00B7444F">
              <w:rPr>
                <w:rStyle w:val="Hyperlink"/>
                <w:noProof/>
              </w:rPr>
              <w:t>Dry Eye Disease (DED) Prevalence in the Sample Population</w:t>
            </w:r>
            <w:r>
              <w:rPr>
                <w:noProof/>
                <w:webHidden/>
              </w:rPr>
              <w:tab/>
            </w:r>
            <w:r>
              <w:rPr>
                <w:noProof/>
                <w:webHidden/>
              </w:rPr>
              <w:fldChar w:fldCharType="begin"/>
            </w:r>
            <w:r>
              <w:rPr>
                <w:noProof/>
                <w:webHidden/>
              </w:rPr>
              <w:instrText xml:space="preserve"> PAGEREF _Toc224840430 \h </w:instrText>
            </w:r>
            <w:r>
              <w:rPr>
                <w:noProof/>
                <w:webHidden/>
              </w:rPr>
            </w:r>
            <w:r>
              <w:rPr>
                <w:noProof/>
                <w:webHidden/>
              </w:rPr>
              <w:fldChar w:fldCharType="separate"/>
            </w:r>
            <w:r>
              <w:rPr>
                <w:noProof/>
                <w:webHidden/>
              </w:rPr>
              <w:t>4</w:t>
            </w:r>
            <w:r>
              <w:rPr>
                <w:noProof/>
                <w:webHidden/>
              </w:rPr>
              <w:fldChar w:fldCharType="end"/>
            </w:r>
          </w:hyperlink>
        </w:p>
        <w:p w14:paraId="2527594C" w14:textId="071AFEEB" w:rsidR="009D3095" w:rsidRDefault="009D3095">
          <w:pPr>
            <w:pStyle w:val="TOC3"/>
            <w:tabs>
              <w:tab w:val="right" w:pos="9350"/>
            </w:tabs>
            <w:rPr>
              <w:noProof/>
              <w:kern w:val="2"/>
              <w:sz w:val="24"/>
              <w:szCs w:val="24"/>
              <w14:ligatures w14:val="standardContextual"/>
            </w:rPr>
          </w:pPr>
          <w:hyperlink w:anchor="_Toc224840431" w:history="1">
            <w:r w:rsidRPr="00B7444F">
              <w:rPr>
                <w:rStyle w:val="Hyperlink"/>
                <w:noProof/>
              </w:rPr>
              <w:t>Dry Eye Disease by Age Group</w:t>
            </w:r>
            <w:r>
              <w:rPr>
                <w:noProof/>
                <w:webHidden/>
              </w:rPr>
              <w:tab/>
            </w:r>
            <w:r>
              <w:rPr>
                <w:noProof/>
                <w:webHidden/>
              </w:rPr>
              <w:fldChar w:fldCharType="begin"/>
            </w:r>
            <w:r>
              <w:rPr>
                <w:noProof/>
                <w:webHidden/>
              </w:rPr>
              <w:instrText xml:space="preserve"> PAGEREF _Toc224840431 \h </w:instrText>
            </w:r>
            <w:r>
              <w:rPr>
                <w:noProof/>
                <w:webHidden/>
              </w:rPr>
            </w:r>
            <w:r>
              <w:rPr>
                <w:noProof/>
                <w:webHidden/>
              </w:rPr>
              <w:fldChar w:fldCharType="separate"/>
            </w:r>
            <w:r>
              <w:rPr>
                <w:noProof/>
                <w:webHidden/>
              </w:rPr>
              <w:t>5</w:t>
            </w:r>
            <w:r>
              <w:rPr>
                <w:noProof/>
                <w:webHidden/>
              </w:rPr>
              <w:fldChar w:fldCharType="end"/>
            </w:r>
          </w:hyperlink>
        </w:p>
        <w:p w14:paraId="719973BA" w14:textId="19B5C147" w:rsidR="009D3095" w:rsidRDefault="009D3095">
          <w:pPr>
            <w:pStyle w:val="TOC3"/>
            <w:tabs>
              <w:tab w:val="right" w:pos="9350"/>
            </w:tabs>
            <w:rPr>
              <w:noProof/>
              <w:kern w:val="2"/>
              <w:sz w:val="24"/>
              <w:szCs w:val="24"/>
              <w14:ligatures w14:val="standardContextual"/>
            </w:rPr>
          </w:pPr>
          <w:hyperlink w:anchor="_Toc224840432" w:history="1">
            <w:r w:rsidRPr="00B7444F">
              <w:rPr>
                <w:rStyle w:val="Hyperlink"/>
                <w:noProof/>
              </w:rPr>
              <w:t>Dry Eye Disease (DED) Rate by Daily Screen Time</w:t>
            </w:r>
            <w:r>
              <w:rPr>
                <w:noProof/>
                <w:webHidden/>
              </w:rPr>
              <w:tab/>
            </w:r>
            <w:r>
              <w:rPr>
                <w:noProof/>
                <w:webHidden/>
              </w:rPr>
              <w:fldChar w:fldCharType="begin"/>
            </w:r>
            <w:r>
              <w:rPr>
                <w:noProof/>
                <w:webHidden/>
              </w:rPr>
              <w:instrText xml:space="preserve"> PAGEREF _Toc224840432 \h </w:instrText>
            </w:r>
            <w:r>
              <w:rPr>
                <w:noProof/>
                <w:webHidden/>
              </w:rPr>
            </w:r>
            <w:r>
              <w:rPr>
                <w:noProof/>
                <w:webHidden/>
              </w:rPr>
              <w:fldChar w:fldCharType="separate"/>
            </w:r>
            <w:r>
              <w:rPr>
                <w:noProof/>
                <w:webHidden/>
              </w:rPr>
              <w:t>6</w:t>
            </w:r>
            <w:r>
              <w:rPr>
                <w:noProof/>
                <w:webHidden/>
              </w:rPr>
              <w:fldChar w:fldCharType="end"/>
            </w:r>
          </w:hyperlink>
        </w:p>
        <w:p w14:paraId="26F98C7A" w14:textId="48F7DDDE" w:rsidR="009D3095" w:rsidRDefault="009D3095">
          <w:pPr>
            <w:pStyle w:val="TOC3"/>
            <w:tabs>
              <w:tab w:val="right" w:pos="9350"/>
            </w:tabs>
            <w:rPr>
              <w:noProof/>
              <w:kern w:val="2"/>
              <w:sz w:val="24"/>
              <w:szCs w:val="24"/>
              <w14:ligatures w14:val="standardContextual"/>
            </w:rPr>
          </w:pPr>
          <w:hyperlink w:anchor="_Toc224840433" w:history="1">
            <w:r w:rsidRPr="00B7444F">
              <w:rPr>
                <w:rStyle w:val="Hyperlink"/>
                <w:noProof/>
              </w:rPr>
              <w:t>Prevalence by BMI Category</w:t>
            </w:r>
            <w:r>
              <w:rPr>
                <w:noProof/>
                <w:webHidden/>
              </w:rPr>
              <w:tab/>
            </w:r>
            <w:r>
              <w:rPr>
                <w:noProof/>
                <w:webHidden/>
              </w:rPr>
              <w:fldChar w:fldCharType="begin"/>
            </w:r>
            <w:r>
              <w:rPr>
                <w:noProof/>
                <w:webHidden/>
              </w:rPr>
              <w:instrText xml:space="preserve"> PAGEREF _Toc224840433 \h </w:instrText>
            </w:r>
            <w:r>
              <w:rPr>
                <w:noProof/>
                <w:webHidden/>
              </w:rPr>
            </w:r>
            <w:r>
              <w:rPr>
                <w:noProof/>
                <w:webHidden/>
              </w:rPr>
              <w:fldChar w:fldCharType="separate"/>
            </w:r>
            <w:r>
              <w:rPr>
                <w:noProof/>
                <w:webHidden/>
              </w:rPr>
              <w:t>7</w:t>
            </w:r>
            <w:r>
              <w:rPr>
                <w:noProof/>
                <w:webHidden/>
              </w:rPr>
              <w:fldChar w:fldCharType="end"/>
            </w:r>
          </w:hyperlink>
        </w:p>
        <w:p w14:paraId="4E8ED8FF" w14:textId="7D035022" w:rsidR="009D3095" w:rsidRDefault="009D3095">
          <w:pPr>
            <w:pStyle w:val="TOC3"/>
            <w:tabs>
              <w:tab w:val="right" w:pos="9350"/>
            </w:tabs>
            <w:rPr>
              <w:noProof/>
              <w:kern w:val="2"/>
              <w:sz w:val="24"/>
              <w:szCs w:val="24"/>
              <w14:ligatures w14:val="standardContextual"/>
            </w:rPr>
          </w:pPr>
          <w:hyperlink w:anchor="_Toc224840434" w:history="1">
            <w:r w:rsidRPr="00B7444F">
              <w:rPr>
                <w:rStyle w:val="Hyperlink"/>
                <w:noProof/>
              </w:rPr>
              <w:t>Prevalence by Stress Level</w:t>
            </w:r>
            <w:r>
              <w:rPr>
                <w:noProof/>
                <w:webHidden/>
              </w:rPr>
              <w:tab/>
            </w:r>
            <w:r>
              <w:rPr>
                <w:noProof/>
                <w:webHidden/>
              </w:rPr>
              <w:fldChar w:fldCharType="begin"/>
            </w:r>
            <w:r>
              <w:rPr>
                <w:noProof/>
                <w:webHidden/>
              </w:rPr>
              <w:instrText xml:space="preserve"> PAGEREF _Toc224840434 \h </w:instrText>
            </w:r>
            <w:r>
              <w:rPr>
                <w:noProof/>
                <w:webHidden/>
              </w:rPr>
            </w:r>
            <w:r>
              <w:rPr>
                <w:noProof/>
                <w:webHidden/>
              </w:rPr>
              <w:fldChar w:fldCharType="separate"/>
            </w:r>
            <w:r>
              <w:rPr>
                <w:noProof/>
                <w:webHidden/>
              </w:rPr>
              <w:t>8</w:t>
            </w:r>
            <w:r>
              <w:rPr>
                <w:noProof/>
                <w:webHidden/>
              </w:rPr>
              <w:fldChar w:fldCharType="end"/>
            </w:r>
          </w:hyperlink>
        </w:p>
        <w:p w14:paraId="59277CB6" w14:textId="69C0A366" w:rsidR="009D3095" w:rsidRDefault="009D3095">
          <w:pPr>
            <w:pStyle w:val="TOC1"/>
            <w:tabs>
              <w:tab w:val="left" w:pos="720"/>
              <w:tab w:val="right" w:pos="9350"/>
            </w:tabs>
            <w:rPr>
              <w:noProof/>
              <w:kern w:val="2"/>
              <w:sz w:val="24"/>
              <w:szCs w:val="24"/>
              <w14:ligatures w14:val="standardContextual"/>
            </w:rPr>
          </w:pPr>
          <w:hyperlink w:anchor="_Toc224840435" w:history="1">
            <w:r w:rsidRPr="00B7444F">
              <w:rPr>
                <w:rStyle w:val="Hyperlink"/>
                <w:b/>
                <w:bCs/>
                <w:noProof/>
              </w:rPr>
              <w:t>5.</w:t>
            </w:r>
            <w:r>
              <w:rPr>
                <w:noProof/>
                <w:kern w:val="2"/>
                <w:sz w:val="24"/>
                <w:szCs w:val="24"/>
                <w14:ligatures w14:val="standardContextual"/>
              </w:rPr>
              <w:tab/>
            </w:r>
            <w:r w:rsidRPr="00B7444F">
              <w:rPr>
                <w:rStyle w:val="Hyperlink"/>
                <w:b/>
                <w:bCs/>
                <w:noProof/>
              </w:rPr>
              <w:t>Approach</w:t>
            </w:r>
            <w:r>
              <w:rPr>
                <w:noProof/>
                <w:webHidden/>
              </w:rPr>
              <w:tab/>
            </w:r>
            <w:r>
              <w:rPr>
                <w:noProof/>
                <w:webHidden/>
              </w:rPr>
              <w:fldChar w:fldCharType="begin"/>
            </w:r>
            <w:r>
              <w:rPr>
                <w:noProof/>
                <w:webHidden/>
              </w:rPr>
              <w:instrText xml:space="preserve"> PAGEREF _Toc224840435 \h </w:instrText>
            </w:r>
            <w:r>
              <w:rPr>
                <w:noProof/>
                <w:webHidden/>
              </w:rPr>
            </w:r>
            <w:r>
              <w:rPr>
                <w:noProof/>
                <w:webHidden/>
              </w:rPr>
              <w:fldChar w:fldCharType="separate"/>
            </w:r>
            <w:r>
              <w:rPr>
                <w:noProof/>
                <w:webHidden/>
              </w:rPr>
              <w:t>9</w:t>
            </w:r>
            <w:r>
              <w:rPr>
                <w:noProof/>
                <w:webHidden/>
              </w:rPr>
              <w:fldChar w:fldCharType="end"/>
            </w:r>
          </w:hyperlink>
        </w:p>
        <w:p w14:paraId="5AE8364C" w14:textId="04267407" w:rsidR="009D3095" w:rsidRDefault="009D3095">
          <w:pPr>
            <w:pStyle w:val="TOC1"/>
            <w:tabs>
              <w:tab w:val="left" w:pos="720"/>
              <w:tab w:val="right" w:pos="9350"/>
            </w:tabs>
            <w:rPr>
              <w:noProof/>
              <w:kern w:val="2"/>
              <w:sz w:val="24"/>
              <w:szCs w:val="24"/>
              <w14:ligatures w14:val="standardContextual"/>
            </w:rPr>
          </w:pPr>
          <w:hyperlink w:anchor="_Toc224840436" w:history="1">
            <w:r w:rsidRPr="00B7444F">
              <w:rPr>
                <w:rStyle w:val="Hyperlink"/>
                <w:b/>
                <w:bCs/>
                <w:noProof/>
              </w:rPr>
              <w:t>6.</w:t>
            </w:r>
            <w:r>
              <w:rPr>
                <w:noProof/>
                <w:kern w:val="2"/>
                <w:sz w:val="24"/>
                <w:szCs w:val="24"/>
                <w14:ligatures w14:val="standardContextual"/>
              </w:rPr>
              <w:tab/>
            </w:r>
            <w:r w:rsidRPr="00B7444F">
              <w:rPr>
                <w:rStyle w:val="Hyperlink"/>
                <w:b/>
                <w:bCs/>
                <w:noProof/>
              </w:rPr>
              <w:t>Tools</w:t>
            </w:r>
            <w:r>
              <w:rPr>
                <w:noProof/>
                <w:webHidden/>
              </w:rPr>
              <w:tab/>
            </w:r>
            <w:r>
              <w:rPr>
                <w:noProof/>
                <w:webHidden/>
              </w:rPr>
              <w:fldChar w:fldCharType="begin"/>
            </w:r>
            <w:r>
              <w:rPr>
                <w:noProof/>
                <w:webHidden/>
              </w:rPr>
              <w:instrText xml:space="preserve"> PAGEREF _Toc224840436 \h </w:instrText>
            </w:r>
            <w:r>
              <w:rPr>
                <w:noProof/>
                <w:webHidden/>
              </w:rPr>
            </w:r>
            <w:r>
              <w:rPr>
                <w:noProof/>
                <w:webHidden/>
              </w:rPr>
              <w:fldChar w:fldCharType="separate"/>
            </w:r>
            <w:r>
              <w:rPr>
                <w:noProof/>
                <w:webHidden/>
              </w:rPr>
              <w:t>9</w:t>
            </w:r>
            <w:r>
              <w:rPr>
                <w:noProof/>
                <w:webHidden/>
              </w:rPr>
              <w:fldChar w:fldCharType="end"/>
            </w:r>
          </w:hyperlink>
        </w:p>
        <w:p w14:paraId="2BA3FA5B" w14:textId="1977D5D5" w:rsidR="00EB4C6A" w:rsidRDefault="00DC04A5" w:rsidP="00EB4C6A">
          <w:pPr>
            <w:spacing w:line="480" w:lineRule="auto"/>
          </w:pPr>
          <w:r>
            <w:fldChar w:fldCharType="end"/>
          </w:r>
        </w:p>
        <w:p w14:paraId="3609D31E" w14:textId="4DAB99C5" w:rsidR="00EB4C6A" w:rsidRPr="00EB4C6A" w:rsidRDefault="00DC04A5" w:rsidP="00EB4C6A"/>
      </w:sdtContent>
    </w:sdt>
    <w:p w14:paraId="49067577" w14:textId="77777777" w:rsidR="00EB4C6A" w:rsidRDefault="00EB4C6A">
      <w:pPr>
        <w:rPr>
          <w:b/>
          <w:bCs/>
        </w:rPr>
      </w:pPr>
      <w:r>
        <w:rPr>
          <w:b/>
          <w:bCs/>
        </w:rPr>
        <w:br w:type="page"/>
      </w:r>
    </w:p>
    <w:p w14:paraId="34AEEE87" w14:textId="4A3F12F9" w:rsidR="001B59B5" w:rsidRPr="00EB4C6A" w:rsidRDefault="001B59B5" w:rsidP="00AD19DA">
      <w:pPr>
        <w:pStyle w:val="Heading1"/>
        <w:numPr>
          <w:ilvl w:val="0"/>
          <w:numId w:val="2"/>
        </w:numPr>
        <w:rPr>
          <w:b/>
          <w:bCs/>
          <w:color w:val="auto"/>
        </w:rPr>
      </w:pPr>
      <w:bookmarkStart w:id="0" w:name="_Toc224840423"/>
      <w:r w:rsidRPr="00EB4C6A">
        <w:rPr>
          <w:b/>
          <w:bCs/>
          <w:color w:val="auto"/>
        </w:rPr>
        <w:lastRenderedPageBreak/>
        <w:t>Introduction</w:t>
      </w:r>
      <w:bookmarkEnd w:id="0"/>
      <w:r w:rsidRPr="00EB4C6A">
        <w:rPr>
          <w:b/>
          <w:bCs/>
          <w:color w:val="auto"/>
        </w:rPr>
        <w:t xml:space="preserve"> </w:t>
      </w:r>
    </w:p>
    <w:p w14:paraId="193FE7D2" w14:textId="449DA56F" w:rsidR="00941D75" w:rsidRDefault="00DF2861" w:rsidP="00AA46DC">
      <w:pPr>
        <w:ind w:firstLine="720"/>
        <w:rPr>
          <w:rFonts w:ascii="Avenir Next LT Pro" w:hAnsi="Avenir Next LT Pro"/>
        </w:rPr>
      </w:pPr>
      <w:r>
        <w:rPr>
          <w:rFonts w:ascii="Avenir Next LT Pro" w:hAnsi="Avenir Next LT Pro"/>
        </w:rPr>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long periods looking at screens. In recent years, more people have begun experiencing dry eye symptoms due to factors such as extended screen time, environmental conditions, aging, and certain health or lifestyle habits. Because these factors are common in daily life, </w:t>
      </w:r>
      <w:r w:rsidR="00275BC5">
        <w:rPr>
          <w:rFonts w:ascii="Avenir Next LT Pro" w:hAnsi="Avenir Next LT Pro"/>
        </w:rPr>
        <w:t>understanding the causes and risk factors of dry eye disease has become an important area of healthcare and research.</w:t>
      </w:r>
    </w:p>
    <w:p w14:paraId="17CD1635" w14:textId="2DD4C603" w:rsidR="008618F2" w:rsidRPr="00DC04A5" w:rsidRDefault="00275BC5" w:rsidP="00DC04A5">
      <w:pPr>
        <w:rPr>
          <w:rFonts w:ascii="Avenir Next LT Pro" w:hAnsi="Avenir Next LT Pro"/>
        </w:rPr>
      </w:pPr>
      <w:r>
        <w:rPr>
          <w:rFonts w:ascii="Avenir Next LT Pro" w:hAnsi="Avenir Next LT Pro"/>
        </w:rPr>
        <w:tab/>
        <w:t xml:space="preserve">This </w:t>
      </w:r>
      <w:r w:rsidR="001D203D">
        <w:rPr>
          <w:rFonts w:ascii="Avenir Next LT Pro" w:hAnsi="Avenir Next LT Pro"/>
        </w:rPr>
        <w:t xml:space="preserve">project analyzes a dataset related to dry eye disease </w:t>
      </w:r>
      <w:r w:rsidR="001B56B7">
        <w:rPr>
          <w:rFonts w:ascii="Avenir Next LT Pro" w:hAnsi="Avenir Next LT Pro"/>
        </w:rPr>
        <w:t>to</w:t>
      </w:r>
      <w:r w:rsidR="001D203D">
        <w:rPr>
          <w:rFonts w:ascii="Avenir Next LT Pro" w:hAnsi="Avenir Next LT Pro"/>
        </w:rPr>
        <w:t xml:space="preserve"> explore patterns and relationships between different health and lifestyle </w:t>
      </w:r>
      <w:r w:rsidR="00181A8C">
        <w:rPr>
          <w:rFonts w:ascii="Avenir Next LT Pro" w:hAnsi="Avenir Next LT Pro"/>
        </w:rPr>
        <w:t>variables</w:t>
      </w:r>
      <w:r w:rsidR="001D203D">
        <w:rPr>
          <w:rFonts w:ascii="Avenir Next LT Pro" w:hAnsi="Avenir Next LT Pro"/>
        </w:rPr>
        <w:t xml:space="preserve"> and the presence of the condition. In addition to exploratory analysis, a Random Forest model will be used for predictive modeling to identify which variable are most important in predicting dry eye disease. Random Forest is a machine learning</w:t>
      </w:r>
      <w:r w:rsidR="006C3137">
        <w:rPr>
          <w:rFonts w:ascii="Avenir Next LT Pro" w:hAnsi="Avenir Next LT Pro"/>
        </w:rPr>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Pr>
          <w:rFonts w:ascii="Avenir Next LT Pro" w:hAnsi="Avenir Next LT Pro"/>
        </w:rPr>
        <w:t>individuals who may be at greater risk for developing dry eye disease.</w:t>
      </w:r>
    </w:p>
    <w:p w14:paraId="5AB90155" w14:textId="449E450D" w:rsidR="00941D75" w:rsidRPr="00DC04A5" w:rsidRDefault="00941D75" w:rsidP="00AD19DA">
      <w:pPr>
        <w:pStyle w:val="Heading1"/>
        <w:numPr>
          <w:ilvl w:val="0"/>
          <w:numId w:val="2"/>
        </w:numPr>
        <w:rPr>
          <w:b/>
          <w:bCs/>
          <w:color w:val="auto"/>
        </w:rPr>
      </w:pPr>
      <w:bookmarkStart w:id="1" w:name="_Toc224840424"/>
      <w:r w:rsidRPr="00DC04A5">
        <w:rPr>
          <w:b/>
          <w:bCs/>
          <w:color w:val="auto"/>
        </w:rPr>
        <w:t>Public Health Impact</w:t>
      </w:r>
      <w:bookmarkEnd w:id="1"/>
      <w:r w:rsidRPr="00DC04A5">
        <w:rPr>
          <w:b/>
          <w:bCs/>
          <w:color w:val="auto"/>
        </w:rPr>
        <w:t xml:space="preserve"> </w:t>
      </w:r>
    </w:p>
    <w:p w14:paraId="6CC6D585" w14:textId="18E06CCF" w:rsidR="00941D75" w:rsidRPr="007456F3" w:rsidRDefault="00941D75" w:rsidP="00AA46DC">
      <w:pPr>
        <w:ind w:firstLine="720"/>
        <w:rPr>
          <w:rFonts w:ascii="Avenir Next LT Pro" w:hAnsi="Avenir Next LT Pro"/>
        </w:rPr>
      </w:pPr>
      <w:r w:rsidRPr="007456F3">
        <w:rPr>
          <w:rFonts w:ascii="Avenir Next LT Pro" w:hAnsi="Avenir Next LT Pro"/>
        </w:rPr>
        <w:t>Dry Eye Disease</w:t>
      </w:r>
      <w:r w:rsidR="006B163E" w:rsidRPr="007456F3">
        <w:rPr>
          <w:rFonts w:ascii="Avenir Next LT Pro" w:hAnsi="Avenir Next LT Pro"/>
        </w:rPr>
        <w:t xml:space="preserve"> has growing public health impact because it affects a large portion of the population and can significantly reduce quality of </w:t>
      </w:r>
      <w:proofErr w:type="gramStart"/>
      <w:r w:rsidR="006B163E" w:rsidRPr="007456F3">
        <w:rPr>
          <w:rFonts w:ascii="Avenir Next LT Pro" w:hAnsi="Avenir Next LT Pro"/>
        </w:rPr>
        <w:t>lie</w:t>
      </w:r>
      <w:proofErr w:type="gramEnd"/>
      <w:r w:rsidR="006B163E" w:rsidRPr="007456F3">
        <w:rPr>
          <w:rFonts w:ascii="Avenir Next LT Pro" w:hAnsi="Avenir Next LT Pro"/>
        </w:rPr>
        <w:t xml:space="preserve">. People with dry eye disease often experience chronic discomfort, eye fatigue, blurred vision, and difficulty performing everyday activities such as reading, driving, or using digital devices. As screen time </w:t>
      </w:r>
      <w:proofErr w:type="gramStart"/>
      <w:r w:rsidR="006B163E" w:rsidRPr="007456F3">
        <w:rPr>
          <w:rFonts w:ascii="Avenir Next LT Pro" w:hAnsi="Avenir Next LT Pro"/>
        </w:rPr>
        <w:t>increase</w:t>
      </w:r>
      <w:proofErr w:type="gramEnd"/>
      <w:r w:rsidR="006B163E" w:rsidRPr="007456F3">
        <w:rPr>
          <w:rFonts w:ascii="Avenir Next LT Pro" w:hAnsi="Avenir Next LT Pro"/>
        </w:rPr>
        <w:t xml:space="preserve"> in work, school, and daily life, more individuals are exposed to risk factors that can worsen dry eye symptoms. If left untreated, the condition can lead to long term irritation, inflammation, and reduced productivity in both academic and workplace settings. </w:t>
      </w:r>
    </w:p>
    <w:p w14:paraId="1EDFB20A" w14:textId="1813BD83" w:rsidR="00240F48" w:rsidRDefault="006B163E" w:rsidP="00E37681">
      <w:pPr>
        <w:ind w:firstLine="720"/>
        <w:rPr>
          <w:rFonts w:ascii="Avenir Next LT Pro" w:hAnsi="Avenir Next LT Pro"/>
        </w:rPr>
      </w:pPr>
      <w:r w:rsidRPr="007456F3">
        <w:rPr>
          <w:rFonts w:ascii="Avenir Next LT Pro" w:hAnsi="Avenir Next LT Pro"/>
        </w:rPr>
        <w:t>From a public health perspective, understanding and identifying the factors that contribute to dry eye diseas</w:t>
      </w:r>
      <w:r w:rsidR="008618F2" w:rsidRPr="007456F3">
        <w:rPr>
          <w:rFonts w:ascii="Avenir Next LT Pro" w:hAnsi="Avenir Next LT Pro"/>
        </w:rPr>
        <w:t>e</w:t>
      </w:r>
      <w:r w:rsidRPr="007456F3">
        <w:rPr>
          <w:rFonts w:ascii="Avenir Next LT Pro" w:hAnsi="Avenir Next LT Pro"/>
        </w:rPr>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ultimately reducing the overall burden of the condition on the population. </w:t>
      </w:r>
    </w:p>
    <w:p w14:paraId="428B2048" w14:textId="77777777" w:rsidR="00E37681" w:rsidRPr="00E37681" w:rsidRDefault="00E37681" w:rsidP="00E37681">
      <w:pPr>
        <w:ind w:firstLine="720"/>
        <w:rPr>
          <w:rFonts w:ascii="Avenir Next LT Pro" w:hAnsi="Avenir Next LT Pro"/>
        </w:rPr>
      </w:pPr>
    </w:p>
    <w:p w14:paraId="6A395BD5" w14:textId="11AC56B7" w:rsidR="008618F2" w:rsidRPr="00E37681" w:rsidRDefault="008618F2" w:rsidP="00AD19DA">
      <w:pPr>
        <w:pStyle w:val="Heading1"/>
        <w:numPr>
          <w:ilvl w:val="0"/>
          <w:numId w:val="2"/>
        </w:numPr>
        <w:rPr>
          <w:b/>
          <w:bCs/>
          <w:color w:val="auto"/>
        </w:rPr>
      </w:pPr>
      <w:bookmarkStart w:id="2" w:name="_Toc224840425"/>
      <w:r w:rsidRPr="00E37681">
        <w:rPr>
          <w:b/>
          <w:bCs/>
          <w:color w:val="auto"/>
        </w:rPr>
        <w:t xml:space="preserve">Data </w:t>
      </w:r>
      <w:r w:rsidR="00EB4C6A">
        <w:rPr>
          <w:b/>
          <w:bCs/>
          <w:color w:val="auto"/>
        </w:rPr>
        <w:t>Analysis &amp; Computation</w:t>
      </w:r>
      <w:bookmarkEnd w:id="2"/>
    </w:p>
    <w:p w14:paraId="66B6631C" w14:textId="0B743737" w:rsidR="008618F2" w:rsidRPr="007456F3" w:rsidRDefault="008618F2">
      <w:pPr>
        <w:rPr>
          <w:rFonts w:ascii="Avenir Next LT Pro" w:hAnsi="Avenir Next LT Pro"/>
        </w:rPr>
      </w:pPr>
      <w:r w:rsidRPr="007456F3">
        <w:rPr>
          <w:rFonts w:ascii="Avenir Next LT Pro" w:hAnsi="Avenir Next LT Pro"/>
        </w:rPr>
        <w:t>Filename: Dry_Eye_Dataset.csv</w:t>
      </w:r>
    </w:p>
    <w:p w14:paraId="61B8F1E8" w14:textId="6328A123" w:rsidR="008618F2" w:rsidRPr="007456F3" w:rsidRDefault="008618F2">
      <w:pPr>
        <w:rPr>
          <w:rFonts w:ascii="Avenir Next LT Pro" w:hAnsi="Avenir Next LT Pro"/>
        </w:rPr>
      </w:pPr>
      <w:r w:rsidRPr="007456F3">
        <w:rPr>
          <w:rFonts w:ascii="Avenir Next LT Pro" w:hAnsi="Avenir Next LT Pro"/>
        </w:rPr>
        <w:t xml:space="preserve">Description: Information on observations made with 26 variables covering demographic, health, lifestyle, and eye-related symptoms. </w:t>
      </w:r>
    </w:p>
    <w:p w14:paraId="1D387868" w14:textId="7E287AFF" w:rsidR="008618F2" w:rsidRPr="007456F3" w:rsidRDefault="008618F2">
      <w:pPr>
        <w:rPr>
          <w:rFonts w:ascii="Avenir Next LT Pro" w:hAnsi="Avenir Next LT Pro"/>
        </w:rPr>
      </w:pPr>
      <w:r w:rsidRPr="007456F3">
        <w:rPr>
          <w:rFonts w:ascii="Avenir Next LT Pro" w:hAnsi="Avenir Next LT Pro"/>
        </w:rPr>
        <w:t xml:space="preserve">Dataset Details: </w:t>
      </w:r>
      <w:r w:rsidR="00941615" w:rsidRPr="007456F3">
        <w:rPr>
          <w:rFonts w:ascii="Avenir Next LT Pro" w:hAnsi="Avenir Next LT Pro"/>
        </w:rPr>
        <w:t>20001 Rows and 2</w:t>
      </w:r>
      <w:r w:rsidR="00380728" w:rsidRPr="007456F3">
        <w:rPr>
          <w:rFonts w:ascii="Avenir Next LT Pro" w:hAnsi="Avenir Next LT Pro"/>
        </w:rPr>
        <w:t>7</w:t>
      </w:r>
      <w:r w:rsidR="00941615" w:rsidRPr="007456F3">
        <w:rPr>
          <w:rFonts w:ascii="Avenir Next LT Pro" w:hAnsi="Avenir Next LT Pro"/>
        </w:rPr>
        <w:t xml:space="preserve"> Columns </w:t>
      </w:r>
    </w:p>
    <w:p w14:paraId="224E307D" w14:textId="609B105A" w:rsidR="00941615" w:rsidRPr="007456F3" w:rsidRDefault="00941615">
      <w:pPr>
        <w:rPr>
          <w:rFonts w:ascii="Avenir Next LT Pro" w:hAnsi="Avenir Next LT Pro"/>
        </w:rPr>
      </w:pPr>
      <w:r w:rsidRPr="007456F3">
        <w:rPr>
          <w:rFonts w:ascii="Avenir Next LT Pro" w:hAnsi="Avenir Next LT Pro"/>
        </w:rPr>
        <w:t>Size 1.34MB</w:t>
      </w:r>
    </w:p>
    <w:p w14:paraId="40A4B1DD" w14:textId="77777777" w:rsidR="00605DFD" w:rsidRPr="007456F3" w:rsidRDefault="00941615">
      <w:pPr>
        <w:rPr>
          <w:rFonts w:ascii="Avenir Next LT Pro" w:hAnsi="Avenir Next LT Pro"/>
        </w:rPr>
      </w:pPr>
      <w:r w:rsidRPr="007456F3">
        <w:rPr>
          <w:rFonts w:ascii="Avenir Next LT Pro" w:hAnsi="Avenir Next LT Pro"/>
        </w:rPr>
        <w:t xml:space="preserve">Source: </w:t>
      </w:r>
      <w:hyperlink r:id="rId6" w:history="1">
        <w:r w:rsidRPr="007456F3">
          <w:rPr>
            <w:rStyle w:val="Hyperlink"/>
            <w:rFonts w:ascii="Avenir Next LT Pro" w:hAnsi="Avenir Next LT Pro"/>
          </w:rPr>
          <w:t>https://www.kaggle.com/datasets/dakshnagra/dry-eye-disease/data</w:t>
        </w:r>
      </w:hyperlink>
    </w:p>
    <w:p w14:paraId="41D4EE4E" w14:textId="781D11DB" w:rsidR="00181A8C" w:rsidRPr="00181A8C" w:rsidRDefault="00941615" w:rsidP="00552F8D">
      <w:pPr>
        <w:pStyle w:val="Heading2"/>
      </w:pPr>
      <w:bookmarkStart w:id="3" w:name="_Toc224840426"/>
      <w:r w:rsidRPr="00181A8C">
        <w:lastRenderedPageBreak/>
        <w:t>Data Profiling</w:t>
      </w:r>
      <w:bookmarkEnd w:id="3"/>
      <w:r w:rsidRPr="00181A8C">
        <w:t xml:space="preserve"> </w:t>
      </w:r>
    </w:p>
    <w:p w14:paraId="5ECF62CA" w14:textId="5537340E" w:rsidR="00941615" w:rsidRPr="007456F3" w:rsidRDefault="00755871" w:rsidP="00181A8C">
      <w:pPr>
        <w:ind w:firstLine="720"/>
        <w:rPr>
          <w:rFonts w:ascii="Avenir Next LT Pro" w:hAnsi="Avenir Next LT Pro"/>
        </w:rPr>
      </w:pPr>
      <w:r w:rsidRPr="007456F3">
        <w:rPr>
          <w:rFonts w:ascii="Avenir Next LT Pro" w:hAnsi="Avenir Next LT Pro"/>
        </w:rPr>
        <w:t>The data</w:t>
      </w:r>
      <w:r w:rsidR="002C0465" w:rsidRPr="007456F3">
        <w:rPr>
          <w:rFonts w:ascii="Avenir Next LT Pro" w:hAnsi="Avenir Next LT Pro"/>
        </w:rPr>
        <w:t>set was inspected by examining the first and last five rows to confirm structure and consistency across entries. The file contains 20,000 rows and 2</w:t>
      </w:r>
      <w:r w:rsidR="00A95A43" w:rsidRPr="007456F3">
        <w:rPr>
          <w:rFonts w:ascii="Avenir Next LT Pro" w:hAnsi="Avenir Next LT Pro"/>
        </w:rPr>
        <w:t>6</w:t>
      </w:r>
      <w:r w:rsidR="002C0465" w:rsidRPr="007456F3">
        <w:rPr>
          <w:rFonts w:ascii="Avenir Next LT Pro" w:hAnsi="Avenir Next LT Pro"/>
        </w:rPr>
        <w:t xml:space="preserve"> columns</w:t>
      </w:r>
      <w:r w:rsidR="00747E19" w:rsidRPr="007456F3">
        <w:rPr>
          <w:rFonts w:ascii="Avenir Next LT Pro" w:hAnsi="Avenir Next LT Pro"/>
        </w:rPr>
        <w:t xml:space="preserve"> with no null values and no duplicate records present anywhere in the dataset. Columns span a mix of data types including integers, floats, and strings, with binary Y/N fields making up </w:t>
      </w:r>
      <w:proofErr w:type="gramStart"/>
      <w:r w:rsidR="00747E19" w:rsidRPr="007456F3">
        <w:rPr>
          <w:rFonts w:ascii="Avenir Next LT Pro" w:hAnsi="Avenir Next LT Pro"/>
        </w:rPr>
        <w:t>the majority of</w:t>
      </w:r>
      <w:proofErr w:type="gramEnd"/>
      <w:r w:rsidR="00747E19" w:rsidRPr="007456F3">
        <w:rPr>
          <w:rFonts w:ascii="Avenir Next LT Pro" w:hAnsi="Avenir Next LT Pro"/>
        </w:rPr>
        <w:t xml:space="preserve"> categorical variables. </w:t>
      </w:r>
    </w:p>
    <w:p w14:paraId="0A4253D9" w14:textId="394E8685" w:rsidR="00181A8C" w:rsidRPr="00181A8C" w:rsidRDefault="00605DFD" w:rsidP="00552F8D">
      <w:pPr>
        <w:pStyle w:val="Heading2"/>
      </w:pPr>
      <w:bookmarkStart w:id="4" w:name="_Toc224840427"/>
      <w:r w:rsidRPr="00181A8C">
        <w:t>Observations &amp; Data Wrangling</w:t>
      </w:r>
      <w:bookmarkEnd w:id="4"/>
    </w:p>
    <w:p w14:paraId="327A065A" w14:textId="0EC50500" w:rsidR="00605DFD" w:rsidRPr="007456F3" w:rsidRDefault="00747E19" w:rsidP="00181A8C">
      <w:pPr>
        <w:ind w:firstLine="720"/>
        <w:rPr>
          <w:rFonts w:ascii="Avenir Next LT Pro" w:hAnsi="Avenir Next LT Pro"/>
        </w:rPr>
      </w:pPr>
      <w:r w:rsidRPr="007456F3">
        <w:rPr>
          <w:rFonts w:ascii="Avenir Next LT Pro" w:hAnsi="Avenir Next LT Pro"/>
        </w:rPr>
        <w:t>All 2</w:t>
      </w:r>
      <w:r w:rsidR="00A95A43" w:rsidRPr="007456F3">
        <w:rPr>
          <w:rFonts w:ascii="Avenir Next LT Pro" w:hAnsi="Avenir Next LT Pro"/>
        </w:rPr>
        <w:t>6</w:t>
      </w:r>
      <w:r w:rsidRPr="007456F3">
        <w:rPr>
          <w:rFonts w:ascii="Avenir Next LT Pro" w:hAnsi="Avenir Next LT Pro"/>
        </w:rPr>
        <w:t xml:space="preserve"> Columns</w:t>
      </w:r>
      <w:r w:rsidR="007E337F" w:rsidRPr="007456F3">
        <w:rPr>
          <w:rFonts w:ascii="Avenir Next LT Pro" w:hAnsi="Avenir Next LT Pro"/>
        </w:rPr>
        <w:t xml:space="preserve"> are fully usable with no missing data requiring imputation or removal. The </w:t>
      </w:r>
      <w:r w:rsidR="007E337F" w:rsidRPr="007456F3">
        <w:rPr>
          <w:rFonts w:ascii="Avenir Next LT Pro" w:hAnsi="Avenir Next LT Pro"/>
          <w:i/>
          <w:iCs/>
        </w:rPr>
        <w:t xml:space="preserve">Blood Pressure </w:t>
      </w:r>
      <w:r w:rsidR="007E337F" w:rsidRPr="007456F3">
        <w:rPr>
          <w:rFonts w:ascii="Avenir Next LT Pro" w:hAnsi="Avenir Next LT Pro"/>
        </w:rPr>
        <w:t>column is stored as a string in systolic/diastolic format (</w:t>
      </w:r>
      <w:r w:rsidR="00E7200A" w:rsidRPr="007456F3">
        <w:rPr>
          <w:rFonts w:ascii="Avenir Next LT Pro" w:hAnsi="Avenir Next LT Pro"/>
        </w:rPr>
        <w:t xml:space="preserve">e.g. 137/89) and would need to be split if used in modeling. </w:t>
      </w:r>
      <w:r w:rsidR="00E7200A" w:rsidRPr="007456F3">
        <w:rPr>
          <w:rFonts w:ascii="Avenir Next LT Pro" w:hAnsi="Avenir Next LT Pro"/>
          <w:i/>
          <w:iCs/>
        </w:rPr>
        <w:t xml:space="preserve">BMI </w:t>
      </w:r>
      <w:r w:rsidR="00E7200A" w:rsidRPr="007456F3">
        <w:rPr>
          <w:rFonts w:ascii="Avenir Next LT Pro" w:hAnsi="Avenir Next LT Pro"/>
        </w:rPr>
        <w:t>is not included natively and was derived using Height and Weight colum</w:t>
      </w:r>
      <w:r w:rsidR="004A3CA1" w:rsidRPr="007456F3">
        <w:rPr>
          <w:rFonts w:ascii="Avenir Next LT Pro" w:hAnsi="Avenir Next LT Pro"/>
        </w:rPr>
        <w:t xml:space="preserve">ns </w:t>
      </w:r>
      <w:r w:rsidR="00E7200A" w:rsidRPr="007456F3">
        <w:rPr>
          <w:rFonts w:ascii="Avenir Next LT Pro" w:hAnsi="Avenir Next LT Pro"/>
        </w:rPr>
        <w:t>via the formula</w:t>
      </w:r>
      <w:r w:rsidR="004A3CA1" w:rsidRPr="007456F3">
        <w:rPr>
          <w:rFonts w:ascii="Avenir Next LT Pro" w:hAnsi="Avenir Next LT Pro"/>
        </w:rPr>
        <w:t xml:space="preserve"> **Weight/(Height/</w:t>
      </w:r>
      <w:r w:rsidR="00EB4C6A" w:rsidRPr="007456F3">
        <w:rPr>
          <w:rFonts w:ascii="Avenir Next LT Pro" w:hAnsi="Avenir Next LT Pro"/>
        </w:rPr>
        <w:t>100) ²</w:t>
      </w:r>
      <w:r w:rsidR="00B52E03" w:rsidRPr="007456F3">
        <w:rPr>
          <w:rFonts w:ascii="Avenir Next LT Pro" w:hAnsi="Avenir Next LT Pro"/>
        </w:rPr>
        <w:t>**. Age was grouped into three brackets (18-26, 27-35, 36-45) and Screen Time was bucketed into four ranges (</w:t>
      </w:r>
      <w:r w:rsidR="001628A9" w:rsidRPr="007456F3">
        <w:rPr>
          <w:rFonts w:ascii="Avenir Next LT Pro" w:hAnsi="Avenir Next LT Pro"/>
        </w:rPr>
        <w:t xml:space="preserve">0-3h, 3-6h, 6-8h, 8-10h) for chart analysis. </w:t>
      </w:r>
    </w:p>
    <w:p w14:paraId="11A4F991" w14:textId="148B6334" w:rsidR="00605DFD" w:rsidRPr="00181A8C" w:rsidRDefault="00605DFD" w:rsidP="00552F8D">
      <w:pPr>
        <w:pStyle w:val="Heading2"/>
      </w:pPr>
      <w:bookmarkStart w:id="5" w:name="_Toc224840428"/>
      <w:r w:rsidRPr="00EB4C6A">
        <w:t>Data Table Schema</w:t>
      </w:r>
      <w:bookmarkEnd w:id="5"/>
    </w:p>
    <w:tbl>
      <w:tblPr>
        <w:tblStyle w:val="TableGrid"/>
        <w:tblW w:w="10890" w:type="dxa"/>
        <w:tblInd w:w="-771" w:type="dxa"/>
        <w:tblLook w:val="04A0" w:firstRow="1" w:lastRow="0" w:firstColumn="1" w:lastColumn="0" w:noHBand="0" w:noVBand="1"/>
      </w:tblPr>
      <w:tblGrid>
        <w:gridCol w:w="2520"/>
        <w:gridCol w:w="2250"/>
        <w:gridCol w:w="6120"/>
      </w:tblGrid>
      <w:tr w:rsidR="00605DFD" w:rsidRPr="007456F3" w14:paraId="6F0CE38E" w14:textId="77777777" w:rsidTr="00DB62DA">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250"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12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DB62DA">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250"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12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DB62DA">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250"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DB62DA">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250"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DB62DA">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250"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DB62DA">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250"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DB62DA">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250"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12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DB62DA">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250"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DB62DA">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250"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DB62DA">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250"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DB62DA">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250"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DB62DA">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250"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DB62DA">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250"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12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DB62DA">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t xml:space="preserve">Wake </w:t>
            </w:r>
            <w:r w:rsidR="002F0E9F" w:rsidRPr="007456F3">
              <w:rPr>
                <w:rFonts w:ascii="Avenir Next LT Pro" w:hAnsi="Avenir Next LT Pro"/>
              </w:rPr>
              <w:t xml:space="preserve">up during night </w:t>
            </w:r>
          </w:p>
        </w:tc>
        <w:tc>
          <w:tcPr>
            <w:tcW w:w="2250"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DB62DA">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250"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DB62DA">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250"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DB62DA">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250"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DB62DA">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250"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12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DB62DA">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250"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12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DB62DA">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250"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120" w:type="dxa"/>
          </w:tcPr>
          <w:p w14:paraId="62B7436A" w14:textId="511BF824"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current medication</w:t>
            </w:r>
          </w:p>
        </w:tc>
      </w:tr>
      <w:tr w:rsidR="002F0E9F" w:rsidRPr="007456F3" w14:paraId="706FCFD3" w14:textId="77777777" w:rsidTr="00DB62DA">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250"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120" w:type="dxa"/>
          </w:tcPr>
          <w:p w14:paraId="6369E47F" w14:textId="53428931"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smart device before sleeping</w:t>
            </w:r>
          </w:p>
        </w:tc>
      </w:tr>
      <w:tr w:rsidR="002F0E9F" w:rsidRPr="007456F3" w14:paraId="30B0C32C" w14:textId="77777777" w:rsidTr="00DB62DA">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250"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12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DB62DA">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250"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12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DB62DA">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250"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DB62DA">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t>Redness in eye</w:t>
            </w:r>
          </w:p>
        </w:tc>
        <w:tc>
          <w:tcPr>
            <w:tcW w:w="2250"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DB62DA">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250"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DB62DA">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250"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12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DB62DA">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250"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12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3E3D2868" w14:textId="77777777" w:rsidR="00FA4238" w:rsidRDefault="00FA4238" w:rsidP="00FA4238">
      <w:pPr>
        <w:pStyle w:val="ListParagraph"/>
        <w:rPr>
          <w:rFonts w:ascii="Avenir Next LT Pro" w:hAnsi="Avenir Next LT Pro"/>
        </w:rPr>
      </w:pPr>
    </w:p>
    <w:p w14:paraId="08546DE3" w14:textId="77777777" w:rsidR="00FA4238" w:rsidRDefault="00FA4238" w:rsidP="00FA4238">
      <w:pPr>
        <w:pStyle w:val="ListParagraph"/>
        <w:rPr>
          <w:rFonts w:ascii="Avenir Next LT Pro" w:hAnsi="Avenir Next LT Pro"/>
        </w:rPr>
      </w:pPr>
    </w:p>
    <w:p w14:paraId="793131F1" w14:textId="77777777" w:rsidR="00FA4238" w:rsidRDefault="00FA4238" w:rsidP="00FA4238">
      <w:pPr>
        <w:pStyle w:val="ListParagraph"/>
        <w:rPr>
          <w:rFonts w:ascii="Avenir Next LT Pro" w:hAnsi="Avenir Next LT Pro"/>
        </w:rPr>
      </w:pPr>
    </w:p>
    <w:p w14:paraId="4C4874B6" w14:textId="574FC51A" w:rsidR="00E249A7" w:rsidRDefault="00E249A7" w:rsidP="00AD19DA">
      <w:pPr>
        <w:pStyle w:val="Heading1"/>
        <w:numPr>
          <w:ilvl w:val="0"/>
          <w:numId w:val="2"/>
        </w:numPr>
        <w:rPr>
          <w:b/>
          <w:bCs/>
          <w:color w:val="auto"/>
        </w:rPr>
      </w:pPr>
      <w:bookmarkStart w:id="6" w:name="_Toc224840429"/>
      <w:r w:rsidRPr="00E249A7">
        <w:rPr>
          <w:b/>
          <w:bCs/>
          <w:color w:val="auto"/>
        </w:rPr>
        <w:lastRenderedPageBreak/>
        <w:t>Exploratory Data Analysis: Dry Eye Disease Prevalence</w:t>
      </w:r>
      <w:bookmarkEnd w:id="6"/>
    </w:p>
    <w:p w14:paraId="29C015E8" w14:textId="77777777" w:rsidR="00AD19DA" w:rsidRPr="00AD19DA" w:rsidRDefault="00AD19DA" w:rsidP="00AD19DA"/>
    <w:p w14:paraId="1F6FBA53" w14:textId="5002BE39" w:rsidR="009520ED" w:rsidRPr="00E249A7" w:rsidRDefault="009520ED" w:rsidP="00E249A7">
      <w:pPr>
        <w:pStyle w:val="Heading3"/>
        <w:rPr>
          <w:color w:val="auto"/>
        </w:rPr>
      </w:pPr>
      <w:bookmarkStart w:id="7" w:name="_Toc224840430"/>
      <w:r w:rsidRPr="00E249A7">
        <w:rPr>
          <w:color w:val="auto"/>
        </w:rPr>
        <w:t>Dry Eye Disease (DED) Prevalence</w:t>
      </w:r>
      <w:r w:rsidR="00E249A7" w:rsidRPr="00E249A7">
        <w:rPr>
          <w:color w:val="auto"/>
        </w:rPr>
        <w:t xml:space="preserve"> in the Sample Population</w:t>
      </w:r>
      <w:bookmarkEnd w:id="7"/>
    </w:p>
    <w:p w14:paraId="5F908ECF" w14:textId="77777777" w:rsidR="00962BC8" w:rsidRPr="007456F3" w:rsidRDefault="00962BC8" w:rsidP="00962BC8">
      <w:pPr>
        <w:pStyle w:val="ListParagraph"/>
        <w:rPr>
          <w:rFonts w:ascii="Avenir Next LT Pro" w:hAnsi="Avenir Next LT Pro"/>
        </w:rPr>
      </w:pPr>
    </w:p>
    <w:p w14:paraId="2A5A327F" w14:textId="3F5D1774" w:rsidR="00943761" w:rsidRPr="00AD19DA" w:rsidRDefault="009520ED" w:rsidP="00AD19DA">
      <w:pPr>
        <w:ind w:firstLine="720"/>
        <w:rPr>
          <w:rFonts w:ascii="Avenir Next LT Pro" w:hAnsi="Avenir Next LT Pro"/>
        </w:rPr>
      </w:pPr>
      <w:r w:rsidRPr="00AD19DA">
        <w:rPr>
          <w:rFonts w:ascii="Avenir Next LT Pro" w:hAnsi="Avenir Next LT Pro"/>
        </w:rPr>
        <w:t>Out of 20,000 patients, 13,037 representing 65.2%</w:t>
      </w:r>
      <w:r w:rsidR="00240F48" w:rsidRPr="00AD19DA">
        <w:rPr>
          <w:rFonts w:ascii="Avenir Next LT Pro" w:hAnsi="Avenir Next LT Pro"/>
        </w:rPr>
        <w:t>, were</w:t>
      </w:r>
      <w:r w:rsidRPr="00AD19DA">
        <w:rPr>
          <w:rFonts w:ascii="Avenir Next LT Pro" w:hAnsi="Avenir Next LT Pro"/>
        </w:rPr>
        <w:t xml:space="preserve"> diagnosed with Dry Eye Disease, while the remaining 34.8% were unaffected. This chart establishes the baseline prevalence of Dry Eye Disease across the study population, highlighting that the condition affects nearly two-thirds of patients, making it a significant public health concern within this demographic</w:t>
      </w:r>
      <w:r w:rsidR="00943761" w:rsidRPr="00AD19DA">
        <w:rPr>
          <w:rFonts w:ascii="Avenir Next LT Pro" w:hAnsi="Avenir Next LT Pro"/>
        </w:rPr>
        <w:t>.</w:t>
      </w:r>
    </w:p>
    <w:p w14:paraId="54C0BE8B" w14:textId="3B1B3E91" w:rsidR="00943761" w:rsidRPr="007456F3" w:rsidRDefault="00943761" w:rsidP="00943761">
      <w:pPr>
        <w:pStyle w:val="ListParagraph"/>
        <w:ind w:left="1440"/>
        <w:rPr>
          <w:rFonts w:ascii="Avenir Next LT Pro" w:hAnsi="Avenir Next LT Pro"/>
        </w:rPr>
      </w:pPr>
    </w:p>
    <w:p w14:paraId="12405C56" w14:textId="5EA1203F" w:rsidR="00943761" w:rsidRPr="007456F3" w:rsidRDefault="00943761" w:rsidP="00943761">
      <w:pPr>
        <w:pStyle w:val="ListParagraph"/>
        <w:ind w:left="1440"/>
        <w:rPr>
          <w:rFonts w:ascii="Avenir Next LT Pro" w:hAnsi="Avenir Next LT Pro"/>
        </w:rPr>
      </w:pPr>
    </w:p>
    <w:p w14:paraId="3D993998" w14:textId="665EF12B" w:rsidR="00943761" w:rsidRPr="007456F3" w:rsidRDefault="00E37681" w:rsidP="00943761">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6356E81E">
            <wp:simplePos x="0" y="0"/>
            <wp:positionH relativeFrom="margin">
              <wp:align>center</wp:align>
            </wp:positionH>
            <wp:positionV relativeFrom="page">
              <wp:posOffset>2987054</wp:posOffset>
            </wp:positionV>
            <wp:extent cx="6162675"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62675" cy="4114800"/>
                    </a:xfrm>
                    <a:prstGeom prst="rect">
                      <a:avLst/>
                    </a:prstGeom>
                  </pic:spPr>
                </pic:pic>
              </a:graphicData>
            </a:graphic>
            <wp14:sizeRelH relativeFrom="margin">
              <wp14:pctWidth>0</wp14:pctWidth>
            </wp14:sizeRelH>
            <wp14:sizeRelV relativeFrom="margin">
              <wp14:pctHeight>0</wp14:pctHeight>
            </wp14:sizeRelV>
          </wp:anchor>
        </w:drawing>
      </w:r>
    </w:p>
    <w:p w14:paraId="140E2384" w14:textId="1A937630" w:rsidR="00943761" w:rsidRPr="007456F3" w:rsidRDefault="00943761" w:rsidP="00943761">
      <w:pPr>
        <w:rPr>
          <w:rFonts w:ascii="Avenir Next LT Pro" w:hAnsi="Avenir Next LT Pro"/>
        </w:rPr>
      </w:pPr>
    </w:p>
    <w:p w14:paraId="1694DB2F" w14:textId="0431495A" w:rsidR="00943761" w:rsidRPr="007456F3" w:rsidRDefault="00943761" w:rsidP="00943761">
      <w:pPr>
        <w:rPr>
          <w:rFonts w:ascii="Avenir Next LT Pro" w:hAnsi="Avenir Next LT Pro"/>
        </w:rPr>
      </w:pPr>
    </w:p>
    <w:p w14:paraId="6721D419" w14:textId="29339BE8" w:rsidR="00943761" w:rsidRPr="007456F3" w:rsidRDefault="00943761" w:rsidP="00943761">
      <w:pPr>
        <w:rPr>
          <w:rFonts w:ascii="Avenir Next LT Pro" w:hAnsi="Avenir Next LT Pro"/>
        </w:rPr>
      </w:pPr>
    </w:p>
    <w:p w14:paraId="07228CAB" w14:textId="0471458C" w:rsidR="00943761" w:rsidRPr="007456F3" w:rsidRDefault="00943761" w:rsidP="00943761">
      <w:pPr>
        <w:rPr>
          <w:rFonts w:ascii="Avenir Next LT Pro" w:hAnsi="Avenir Next LT Pro"/>
        </w:rPr>
      </w:pPr>
    </w:p>
    <w:p w14:paraId="36626353" w14:textId="71EAA8D9" w:rsidR="00943761" w:rsidRPr="007456F3" w:rsidRDefault="00943761" w:rsidP="00943761">
      <w:pPr>
        <w:rPr>
          <w:rFonts w:ascii="Avenir Next LT Pro" w:hAnsi="Avenir Next LT Pro"/>
        </w:rPr>
      </w:pPr>
    </w:p>
    <w:p w14:paraId="688656D2" w14:textId="762B8F36" w:rsidR="00943761" w:rsidRPr="007456F3" w:rsidRDefault="00943761" w:rsidP="00943761">
      <w:pPr>
        <w:rPr>
          <w:rFonts w:ascii="Avenir Next LT Pro" w:hAnsi="Avenir Next LT Pro"/>
        </w:rPr>
      </w:pPr>
    </w:p>
    <w:p w14:paraId="7B9EE1FF" w14:textId="77777777" w:rsidR="00943761" w:rsidRPr="007456F3" w:rsidRDefault="00943761" w:rsidP="00943761">
      <w:pPr>
        <w:rPr>
          <w:rFonts w:ascii="Avenir Next LT Pro" w:hAnsi="Avenir Next LT Pro"/>
        </w:rPr>
      </w:pPr>
    </w:p>
    <w:p w14:paraId="5026222E" w14:textId="77777777" w:rsidR="00943761" w:rsidRPr="007456F3" w:rsidRDefault="00943761" w:rsidP="00943761">
      <w:pPr>
        <w:rPr>
          <w:rFonts w:ascii="Avenir Next LT Pro" w:hAnsi="Avenir Next LT Pro"/>
        </w:rPr>
      </w:pPr>
    </w:p>
    <w:p w14:paraId="55CB6585" w14:textId="77777777" w:rsidR="00943761" w:rsidRPr="007456F3" w:rsidRDefault="00943761" w:rsidP="00943761">
      <w:pPr>
        <w:rPr>
          <w:rFonts w:ascii="Avenir Next LT Pro" w:hAnsi="Avenir Next LT Pro"/>
        </w:rPr>
      </w:pPr>
    </w:p>
    <w:p w14:paraId="349B68F4" w14:textId="5299E127" w:rsidR="00962BC8" w:rsidRPr="007456F3" w:rsidRDefault="00962BC8">
      <w:pPr>
        <w:rPr>
          <w:rFonts w:ascii="Avenir Next LT Pro" w:hAnsi="Avenir Next LT Pro"/>
        </w:rPr>
      </w:pPr>
      <w:r w:rsidRPr="007456F3">
        <w:rPr>
          <w:rFonts w:ascii="Avenir Next LT Pro" w:hAnsi="Avenir Next LT Pro"/>
        </w:rPr>
        <w:br w:type="page"/>
      </w:r>
    </w:p>
    <w:p w14:paraId="745F7FDD" w14:textId="77777777" w:rsidR="00943761" w:rsidRPr="007456F3" w:rsidRDefault="00943761" w:rsidP="00943761">
      <w:pPr>
        <w:rPr>
          <w:rFonts w:ascii="Avenir Next LT Pro" w:hAnsi="Avenir Next LT Pro"/>
        </w:rPr>
      </w:pPr>
    </w:p>
    <w:p w14:paraId="64D885D5" w14:textId="49BB5F7F" w:rsidR="00943761" w:rsidRPr="00E249A7" w:rsidRDefault="00F33566" w:rsidP="00E249A7">
      <w:pPr>
        <w:pStyle w:val="Heading3"/>
        <w:rPr>
          <w:color w:val="auto"/>
        </w:rPr>
      </w:pPr>
      <w:bookmarkStart w:id="8" w:name="_Toc224840431"/>
      <w:r w:rsidRPr="00E249A7">
        <w:rPr>
          <w:color w:val="auto"/>
        </w:rPr>
        <w:t xml:space="preserve">Dry Eye Disease by </w:t>
      </w:r>
      <w:r w:rsidR="00E249A7">
        <w:rPr>
          <w:color w:val="auto"/>
        </w:rPr>
        <w:t>Age Group</w:t>
      </w:r>
      <w:bookmarkEnd w:id="8"/>
    </w:p>
    <w:p w14:paraId="6B6ACF27" w14:textId="77777777" w:rsidR="00962BC8" w:rsidRPr="007456F3" w:rsidRDefault="00962BC8" w:rsidP="00962BC8">
      <w:pPr>
        <w:pStyle w:val="ListParagraph"/>
        <w:rPr>
          <w:rFonts w:ascii="Avenir Next LT Pro" w:hAnsi="Avenir Next LT Pro"/>
        </w:rPr>
      </w:pPr>
    </w:p>
    <w:p w14:paraId="33BC96E6" w14:textId="37BCC545" w:rsidR="004E11FB" w:rsidRPr="007456F3" w:rsidRDefault="00313B98" w:rsidP="00313B98">
      <w:pPr>
        <w:pStyle w:val="ListParagraph"/>
        <w:numPr>
          <w:ilvl w:val="1"/>
          <w:numId w:val="1"/>
        </w:numPr>
        <w:rPr>
          <w:rFonts w:ascii="Avenir Next LT Pro" w:hAnsi="Avenir Next LT Pro"/>
        </w:rPr>
      </w:pPr>
      <w:r w:rsidRPr="007456F3">
        <w:rPr>
          <w:rFonts w:ascii="Avenir Next LT Pro" w:hAnsi="Avenir Next LT Pro"/>
          <w:noProof/>
        </w:rPr>
        <w:drawing>
          <wp:anchor distT="0" distB="0" distL="114300" distR="114300" simplePos="0" relativeHeight="251659264" behindDoc="1" locked="0" layoutInCell="1" allowOverlap="1" wp14:anchorId="7A92FE94" wp14:editId="0C1C69A1">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456F3">
        <w:rPr>
          <w:rFonts w:ascii="Avenir Next LT Pro" w:hAnsi="Avenir Next LT Pro"/>
        </w:rPr>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456F3">
        <w:rPr>
          <w:rFonts w:ascii="Avenir Next LT Pro" w:hAnsi="Avenir Next LT Pro"/>
        </w:rPr>
        <w:br w:type="page"/>
      </w:r>
    </w:p>
    <w:p w14:paraId="40D25906" w14:textId="77777777" w:rsidR="004E11FB" w:rsidRPr="007456F3" w:rsidRDefault="004E11FB" w:rsidP="007E4007">
      <w:pPr>
        <w:pStyle w:val="ListParagraph"/>
        <w:ind w:left="1440"/>
        <w:rPr>
          <w:rFonts w:ascii="Avenir Next LT Pro" w:hAnsi="Avenir Next LT Pro"/>
        </w:rPr>
      </w:pPr>
    </w:p>
    <w:p w14:paraId="6AA450DE" w14:textId="158AF49B" w:rsidR="00943761" w:rsidRPr="00E249A7" w:rsidRDefault="00943761" w:rsidP="00E249A7">
      <w:pPr>
        <w:pStyle w:val="Heading3"/>
        <w:rPr>
          <w:color w:val="auto"/>
        </w:rPr>
      </w:pPr>
      <w:bookmarkStart w:id="9" w:name="_Toc224840432"/>
      <w:r w:rsidRPr="00E249A7">
        <w:rPr>
          <w:color w:val="auto"/>
        </w:rPr>
        <w:t>Dry Eye Disease (DED) Rate by Daily Screen Time</w:t>
      </w:r>
      <w:bookmarkEnd w:id="9"/>
    </w:p>
    <w:p w14:paraId="3D621C16" w14:textId="77777777" w:rsidR="00962BC8" w:rsidRPr="007456F3" w:rsidRDefault="00962BC8" w:rsidP="00962BC8">
      <w:pPr>
        <w:pStyle w:val="ListParagraph"/>
        <w:rPr>
          <w:rFonts w:ascii="Avenir Next LT Pro" w:hAnsi="Avenir Next LT Pro"/>
        </w:rPr>
      </w:pPr>
    </w:p>
    <w:p w14:paraId="0F5D6DC6" w14:textId="4D84B539" w:rsidR="007E4007" w:rsidRPr="007456F3" w:rsidRDefault="00943761" w:rsidP="00F33566">
      <w:pPr>
        <w:pStyle w:val="ListParagraph"/>
        <w:numPr>
          <w:ilvl w:val="1"/>
          <w:numId w:val="1"/>
        </w:numPr>
        <w:rPr>
          <w:rFonts w:ascii="Avenir Next LT Pro" w:hAnsi="Avenir Next LT Pro"/>
        </w:rPr>
      </w:pPr>
      <w:r w:rsidRPr="007456F3">
        <w:rPr>
          <w:rFonts w:ascii="Avenir Next LT Pro" w:hAnsi="Avenir Next LT Pro"/>
        </w:rPr>
        <w:t>Patients with 8-10 hours of daily screen time show the highest DED prevalence at 67.1</w:t>
      </w:r>
      <w:r w:rsidR="002724F4" w:rsidRPr="007456F3">
        <w:rPr>
          <w:rFonts w:ascii="Avenir Next LT Pro" w:hAnsi="Avenir Next LT Pro"/>
        </w:rPr>
        <w:t>%,</w:t>
      </w:r>
      <w:r w:rsidRPr="007456F3">
        <w:rPr>
          <w:rFonts w:ascii="Avenir Next LT Pro" w:hAnsi="Avenir Next LT Pro"/>
        </w:rPr>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EB0DAAE">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418B944B" w14:textId="77777777" w:rsidR="00452E03" w:rsidRPr="007456F3" w:rsidRDefault="00452E03">
      <w:pPr>
        <w:rPr>
          <w:rFonts w:ascii="Avenir Next LT Pro" w:hAnsi="Avenir Next LT Pro"/>
        </w:rPr>
      </w:pPr>
      <w:r w:rsidRPr="007456F3">
        <w:rPr>
          <w:rFonts w:ascii="Avenir Next LT Pro" w:hAnsi="Avenir Next LT Pro"/>
        </w:rPr>
        <w:br w:type="page"/>
      </w:r>
    </w:p>
    <w:p w14:paraId="1FFD7F2B" w14:textId="4CDBE245" w:rsidR="00943761" w:rsidRPr="00E249A7" w:rsidRDefault="00943761" w:rsidP="00E249A7">
      <w:pPr>
        <w:pStyle w:val="Heading3"/>
        <w:rPr>
          <w:color w:val="auto"/>
        </w:rPr>
      </w:pPr>
      <w:bookmarkStart w:id="10" w:name="_Toc224840433"/>
      <w:r w:rsidRPr="00E249A7">
        <w:rPr>
          <w:color w:val="auto"/>
        </w:rPr>
        <w:lastRenderedPageBreak/>
        <w:t>Prevalence by BMI Category</w:t>
      </w:r>
      <w:bookmarkEnd w:id="10"/>
    </w:p>
    <w:p w14:paraId="228DBB75" w14:textId="77777777" w:rsidR="00962BC8" w:rsidRPr="007456F3" w:rsidRDefault="00962BC8" w:rsidP="00962BC8">
      <w:pPr>
        <w:pStyle w:val="ListParagraph"/>
        <w:rPr>
          <w:rFonts w:ascii="Avenir Next LT Pro" w:hAnsi="Avenir Next LT Pro"/>
        </w:rPr>
      </w:pPr>
    </w:p>
    <w:p w14:paraId="6F57D1C3" w14:textId="676AB507" w:rsidR="00943761" w:rsidRPr="007456F3" w:rsidRDefault="00452E03" w:rsidP="00943761">
      <w:pPr>
        <w:pStyle w:val="ListParagraph"/>
        <w:numPr>
          <w:ilvl w:val="1"/>
          <w:numId w:val="1"/>
        </w:numPr>
        <w:rPr>
          <w:rFonts w:ascii="Avenir Next LT Pro" w:hAnsi="Avenir Next LT Pro"/>
        </w:rPr>
      </w:pPr>
      <w:r w:rsidRPr="007456F3">
        <w:rPr>
          <w:rFonts w:ascii="Avenir Next LT Pro" w:hAnsi="Avenir Next LT Pro"/>
        </w:rPr>
        <w:t>Average BMI values across all age groups fall within the normal to overweight boundary indicating no extreme weight variation in this study population. DED positive patients in the 26-35 age range</w:t>
      </w:r>
      <w:r w:rsidR="00175C4E" w:rsidRPr="007456F3">
        <w:rPr>
          <w:rFonts w:ascii="Avenir Next LT Pro" w:hAnsi="Avenir Next LT Pro"/>
        </w:rPr>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404CB191" w14:textId="778CAA2E" w:rsidR="00A15AA3" w:rsidRPr="007456F3" w:rsidRDefault="00A15AA3" w:rsidP="00A15AA3">
      <w:pPr>
        <w:pStyle w:val="ListParagraph"/>
        <w:ind w:left="1440"/>
        <w:rPr>
          <w:rFonts w:ascii="Avenir Next LT Pro" w:hAnsi="Avenir Next LT Pro"/>
        </w:rPr>
      </w:pPr>
    </w:p>
    <w:p w14:paraId="3DC419C9" w14:textId="41BF369D" w:rsidR="007E4007" w:rsidRPr="007456F3" w:rsidRDefault="00962BC8" w:rsidP="00962BC8">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7CA2FBE9">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16CF247A" w14:textId="3EA7B0AD" w:rsidR="00452E03" w:rsidRPr="007456F3" w:rsidRDefault="00452E03" w:rsidP="007E4007">
      <w:pPr>
        <w:pStyle w:val="ListParagraph"/>
        <w:ind w:left="1440"/>
        <w:rPr>
          <w:rFonts w:ascii="Avenir Next LT Pro" w:hAnsi="Avenir Next LT Pro"/>
        </w:rPr>
      </w:pPr>
    </w:p>
    <w:p w14:paraId="00A2B72F" w14:textId="64CFA523" w:rsidR="00E77A7F" w:rsidRPr="00E249A7" w:rsidRDefault="00E77A7F" w:rsidP="00E249A7">
      <w:pPr>
        <w:pStyle w:val="Heading3"/>
        <w:rPr>
          <w:color w:val="auto"/>
        </w:rPr>
      </w:pPr>
      <w:bookmarkStart w:id="11" w:name="_Toc224840434"/>
      <w:r w:rsidRPr="00E249A7">
        <w:rPr>
          <w:color w:val="auto"/>
        </w:rPr>
        <w:t>Prevalence by Stress Level</w:t>
      </w:r>
      <w:bookmarkEnd w:id="11"/>
    </w:p>
    <w:p w14:paraId="5B449E27" w14:textId="77777777" w:rsidR="00962BC8" w:rsidRPr="007456F3" w:rsidRDefault="00962BC8" w:rsidP="00962BC8">
      <w:pPr>
        <w:pStyle w:val="ListParagraph"/>
        <w:rPr>
          <w:rFonts w:ascii="Avenir Next LT Pro" w:hAnsi="Avenir Next LT Pro"/>
        </w:rPr>
      </w:pPr>
    </w:p>
    <w:p w14:paraId="2A068EB3" w14:textId="0955CB00" w:rsidR="00E77A7F" w:rsidRPr="007456F3" w:rsidRDefault="00966188" w:rsidP="00E77A7F">
      <w:pPr>
        <w:pStyle w:val="ListParagraph"/>
        <w:numPr>
          <w:ilvl w:val="1"/>
          <w:numId w:val="1"/>
        </w:numPr>
        <w:rPr>
          <w:rFonts w:ascii="Avenir Next LT Pro" w:hAnsi="Avenir Next LT Pro"/>
        </w:rPr>
      </w:pPr>
      <w:r w:rsidRPr="007456F3">
        <w:rPr>
          <w:rFonts w:ascii="Avenir Next LT Pro" w:hAnsi="Avenir Next LT Pro"/>
        </w:rPr>
        <w:t xml:space="preserve">Among DED positive patients, the 36-45 age groups </w:t>
      </w:r>
      <w:r w:rsidR="00A541D5" w:rsidRPr="007456F3">
        <w:rPr>
          <w:rFonts w:ascii="Avenir Next LT Pro" w:hAnsi="Avenir Next LT Pro"/>
        </w:rPr>
        <w:t>record</w:t>
      </w:r>
      <w:r w:rsidRPr="007456F3">
        <w:rPr>
          <w:rFonts w:ascii="Avenir Next LT Pro" w:hAnsi="Avenir Next LT Pro"/>
        </w:rPr>
        <w:t xml:space="preserve"> the highest average stress at 3.025, standing noticeably above the other groups. Negative patients remain tightly clustered between 2.976 and 2.992</w:t>
      </w:r>
      <w:r w:rsidR="007778B8" w:rsidRPr="007456F3">
        <w:rPr>
          <w:rFonts w:ascii="Avenir Next LT Pro" w:hAnsi="Avenir Next LT Pro"/>
        </w:rPr>
        <w:t>, showing little variation across age ranges. The most notable contrast appears in the oldest age group</w:t>
      </w:r>
      <w:r w:rsidR="00D43EA1" w:rsidRPr="007456F3">
        <w:rPr>
          <w:rFonts w:ascii="Avenir Next LT Pro" w:hAnsi="Avenir Next LT Pro"/>
        </w:rPr>
        <w:t>, where positive cases average 3.025</w:t>
      </w:r>
      <w:r w:rsidR="003D3735" w:rsidRPr="007456F3">
        <w:rPr>
          <w:rFonts w:ascii="Avenir Next LT Pro" w:hAnsi="Avenir Next LT Pro"/>
        </w:rPr>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485F0E64">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58A19E83" w14:textId="5610C735" w:rsidR="00895BE6" w:rsidRDefault="00895BE6">
      <w:pPr>
        <w:rPr>
          <w:rFonts w:ascii="Avenir Next LT Pro" w:hAnsi="Avenir Next LT Pro"/>
        </w:rPr>
      </w:pPr>
      <w:r>
        <w:rPr>
          <w:rFonts w:ascii="Avenir Next LT Pro" w:hAnsi="Avenir Next LT Pro"/>
        </w:rPr>
        <w:br w:type="page"/>
      </w:r>
    </w:p>
    <w:p w14:paraId="5CB720F5" w14:textId="0961CB69" w:rsidR="003078FD" w:rsidRPr="001B56B7" w:rsidRDefault="001B56B7" w:rsidP="00703E62">
      <w:pPr>
        <w:pStyle w:val="Heading1"/>
        <w:numPr>
          <w:ilvl w:val="0"/>
          <w:numId w:val="2"/>
        </w:numPr>
        <w:rPr>
          <w:b/>
          <w:bCs/>
          <w:color w:val="auto"/>
        </w:rPr>
      </w:pPr>
      <w:bookmarkStart w:id="12" w:name="_Toc224840435"/>
      <w:r w:rsidRPr="001B56B7">
        <w:rPr>
          <w:b/>
          <w:bCs/>
          <w:color w:val="auto"/>
        </w:rPr>
        <w:lastRenderedPageBreak/>
        <w:t>Approach</w:t>
      </w:r>
      <w:bookmarkEnd w:id="12"/>
    </w:p>
    <w:p w14:paraId="41B28619" w14:textId="77777777" w:rsidR="001B56B7" w:rsidRDefault="001B56B7" w:rsidP="001B56B7">
      <w:pPr>
        <w:rPr>
          <w:rFonts w:ascii="Avenir Next LT Pro" w:hAnsi="Avenir Next LT Pro"/>
        </w:rPr>
      </w:pPr>
    </w:p>
    <w:p w14:paraId="63065D09" w14:textId="0429F55D" w:rsidR="001B56B7" w:rsidRDefault="001B56B7" w:rsidP="001B56B7">
      <w:pPr>
        <w:spacing w:line="360" w:lineRule="auto"/>
        <w:rPr>
          <w:rFonts w:ascii="Avenir Next LT Pro" w:hAnsi="Avenir Next LT Pro"/>
        </w:rPr>
      </w:pPr>
      <w:r>
        <w:rPr>
          <w:rFonts w:ascii="Avenir Next LT Pro" w:hAnsi="Avenir Next LT Pro"/>
        </w:rPr>
        <w:tab/>
        <w:t xml:space="preserve">This study follows a structured approach combining exploratory data analysis and machine learning to better understand and predict dry eye disease. First, the dataset was examined and cleaned to ensure consistency, with no missing or duplicate values identified. Key variables were analyzed through visualizations to identify patterns and relationships between lifestyle, physiological, and eye-related factors and the presence of dry eye disease. Features such as age, screen time, sleep, BMI, and stress levels were explored to understand their potential influence on the condition. Following this, a Random Forest classification model was implemented to predict dry eye disease and evaluate the relative importance of each variable. The dataset was split into training and testing sets to assess model performance on unseen data. This combined approach allows for both descriptive insights and predictive analysis, providing a more comprehensive understanding of the factors associated with dry eye disease. </w:t>
      </w:r>
    </w:p>
    <w:p w14:paraId="5F361880" w14:textId="77777777" w:rsidR="007234E6" w:rsidRDefault="007234E6" w:rsidP="001B56B7">
      <w:pPr>
        <w:spacing w:line="360" w:lineRule="auto"/>
        <w:rPr>
          <w:rFonts w:ascii="Avenir Next LT Pro" w:hAnsi="Avenir Next LT Pro"/>
        </w:rPr>
      </w:pPr>
    </w:p>
    <w:p w14:paraId="50C453C7" w14:textId="365B915F" w:rsidR="007234E6" w:rsidRDefault="007234E6" w:rsidP="00703E62">
      <w:pPr>
        <w:pStyle w:val="Heading1"/>
        <w:numPr>
          <w:ilvl w:val="0"/>
          <w:numId w:val="2"/>
        </w:numPr>
        <w:rPr>
          <w:b/>
          <w:bCs/>
          <w:color w:val="auto"/>
        </w:rPr>
      </w:pPr>
      <w:bookmarkStart w:id="13" w:name="_Toc224840436"/>
      <w:r w:rsidRPr="007234E6">
        <w:rPr>
          <w:b/>
          <w:bCs/>
          <w:color w:val="auto"/>
        </w:rPr>
        <w:t>Tool</w:t>
      </w:r>
      <w:r>
        <w:rPr>
          <w:b/>
          <w:bCs/>
          <w:color w:val="auto"/>
        </w:rPr>
        <w:t>s</w:t>
      </w:r>
      <w:bookmarkEnd w:id="13"/>
    </w:p>
    <w:p w14:paraId="302CA0BD" w14:textId="77777777" w:rsidR="007234E6" w:rsidRDefault="007234E6" w:rsidP="007234E6"/>
    <w:p w14:paraId="02BF46B8" w14:textId="0E38EA47" w:rsidR="00F36B99" w:rsidRPr="007234E6" w:rsidRDefault="00F36B99" w:rsidP="00F36B99">
      <w:pPr>
        <w:spacing w:line="360" w:lineRule="auto"/>
      </w:pPr>
      <w:r>
        <w:tab/>
        <w:t xml:space="preserve">This project used a combination of Microsoft Excel, MATLAB, and Python-based machine learning tools. Microsoft Excel was used for initial inspection of the dataset, summary calculations, and organization of variables. MATLAB was used to create the project’s visualizations for exploratory data analysis, including prevalence and comparison charts. Python was used for predictive modeling, and with Pandas supporting data preparation and Scikit-Learn providing the Random Forest classification model and evaluation metrics. Together, these tools supported both descriptive analysis and machine learning-based prediction of dry eye disease. </w:t>
      </w:r>
    </w:p>
    <w:sectPr w:rsidR="00F36B99" w:rsidRPr="0072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29325C"/>
    <w:multiLevelType w:val="hybridMultilevel"/>
    <w:tmpl w:val="A4C48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652524">
    <w:abstractNumId w:val="0"/>
  </w:num>
  <w:num w:numId="2" w16cid:durableId="2107264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64605"/>
    <w:rsid w:val="0009680F"/>
    <w:rsid w:val="001628A9"/>
    <w:rsid w:val="00175C4E"/>
    <w:rsid w:val="00181A8C"/>
    <w:rsid w:val="001A0B31"/>
    <w:rsid w:val="001B56B7"/>
    <w:rsid w:val="001B59B5"/>
    <w:rsid w:val="001D203D"/>
    <w:rsid w:val="00240F48"/>
    <w:rsid w:val="002724F4"/>
    <w:rsid w:val="00275BC5"/>
    <w:rsid w:val="002C0465"/>
    <w:rsid w:val="002F0E9F"/>
    <w:rsid w:val="002F1BB3"/>
    <w:rsid w:val="003078FD"/>
    <w:rsid w:val="00313B98"/>
    <w:rsid w:val="00380728"/>
    <w:rsid w:val="003D3735"/>
    <w:rsid w:val="003E23E1"/>
    <w:rsid w:val="003E487A"/>
    <w:rsid w:val="00452E03"/>
    <w:rsid w:val="004A3CA1"/>
    <w:rsid w:val="004B796E"/>
    <w:rsid w:val="004E11FB"/>
    <w:rsid w:val="00552F8D"/>
    <w:rsid w:val="00595661"/>
    <w:rsid w:val="00605DFD"/>
    <w:rsid w:val="006B163E"/>
    <w:rsid w:val="006C3137"/>
    <w:rsid w:val="00703E62"/>
    <w:rsid w:val="007234E6"/>
    <w:rsid w:val="007456F3"/>
    <w:rsid w:val="00747E19"/>
    <w:rsid w:val="00754124"/>
    <w:rsid w:val="00755871"/>
    <w:rsid w:val="007778B8"/>
    <w:rsid w:val="00780DA6"/>
    <w:rsid w:val="007950EE"/>
    <w:rsid w:val="007A7430"/>
    <w:rsid w:val="007E337F"/>
    <w:rsid w:val="007E4007"/>
    <w:rsid w:val="00836FB3"/>
    <w:rsid w:val="008618F2"/>
    <w:rsid w:val="00895BE6"/>
    <w:rsid w:val="008B7259"/>
    <w:rsid w:val="00941615"/>
    <w:rsid w:val="00941D75"/>
    <w:rsid w:val="00943761"/>
    <w:rsid w:val="009477F0"/>
    <w:rsid w:val="009520ED"/>
    <w:rsid w:val="00962BC8"/>
    <w:rsid w:val="00966188"/>
    <w:rsid w:val="009D3095"/>
    <w:rsid w:val="00A15AA3"/>
    <w:rsid w:val="00A541D5"/>
    <w:rsid w:val="00A95A43"/>
    <w:rsid w:val="00AA1D1E"/>
    <w:rsid w:val="00AA46DC"/>
    <w:rsid w:val="00AD19DA"/>
    <w:rsid w:val="00B52E03"/>
    <w:rsid w:val="00B65441"/>
    <w:rsid w:val="00B74053"/>
    <w:rsid w:val="00B87CB6"/>
    <w:rsid w:val="00BE51A4"/>
    <w:rsid w:val="00C40CCD"/>
    <w:rsid w:val="00C970F3"/>
    <w:rsid w:val="00CD1C19"/>
    <w:rsid w:val="00D43EA1"/>
    <w:rsid w:val="00D91E02"/>
    <w:rsid w:val="00DB62DA"/>
    <w:rsid w:val="00DC04A5"/>
    <w:rsid w:val="00DF2861"/>
    <w:rsid w:val="00E249A7"/>
    <w:rsid w:val="00E37681"/>
    <w:rsid w:val="00E7200A"/>
    <w:rsid w:val="00E77A7F"/>
    <w:rsid w:val="00EB4C6A"/>
    <w:rsid w:val="00EC3B52"/>
    <w:rsid w:val="00EE2828"/>
    <w:rsid w:val="00F33566"/>
    <w:rsid w:val="00F36B99"/>
    <w:rsid w:val="00FA4238"/>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 w:type="paragraph" w:styleId="TOC1">
    <w:name w:val="toc 1"/>
    <w:basedOn w:val="Normal"/>
    <w:next w:val="Normal"/>
    <w:autoRedefine/>
    <w:uiPriority w:val="39"/>
    <w:unhideWhenUsed/>
    <w:rsid w:val="00DC04A5"/>
    <w:pPr>
      <w:spacing w:after="100"/>
    </w:pPr>
  </w:style>
  <w:style w:type="paragraph" w:styleId="TOC2">
    <w:name w:val="toc 2"/>
    <w:basedOn w:val="Normal"/>
    <w:next w:val="Normal"/>
    <w:autoRedefine/>
    <w:uiPriority w:val="39"/>
    <w:unhideWhenUsed/>
    <w:rsid w:val="00DC04A5"/>
    <w:pPr>
      <w:spacing w:after="100"/>
      <w:ind w:left="200"/>
    </w:pPr>
  </w:style>
  <w:style w:type="paragraph" w:styleId="TOC3">
    <w:name w:val="toc 3"/>
    <w:basedOn w:val="Normal"/>
    <w:next w:val="Normal"/>
    <w:autoRedefine/>
    <w:uiPriority w:val="39"/>
    <w:unhideWhenUsed/>
    <w:rsid w:val="00E249A7"/>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dakshnagra/dry-eye-disease/data"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9F563-E556-45CD-BFD5-D69B5FBFF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1829</Words>
  <Characters>10429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20</cp:revision>
  <dcterms:created xsi:type="dcterms:W3CDTF">2026-03-12T17:06:00Z</dcterms:created>
  <dcterms:modified xsi:type="dcterms:W3CDTF">2026-03-19T23:21:00Z</dcterms:modified>
</cp:coreProperties>
</file>