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What Game Provider should provide with the game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Game provider should provide Game and additional promotional materials to BGaming in order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360" w:lineRule="auto"/>
        <w:rPr>
          <w:rFonts w:ascii="Roboto" w:cs="Roboto" w:eastAsia="Roboto" w:hAnsi="Roboto"/>
          <w:color w:val="172b4d"/>
          <w:sz w:val="24"/>
          <w:szCs w:val="24"/>
        </w:rPr>
      </w:pPr>
      <w:bookmarkStart w:colFirst="0" w:colLast="0" w:name="_heading=h.6by94b9abo72" w:id="0"/>
      <w:bookmarkEnd w:id="0"/>
      <w:r w:rsidDel="00000000" w:rsidR="00000000" w:rsidRPr="00000000">
        <w:rPr>
          <w:rFonts w:ascii="Roboto" w:cs="Roboto" w:eastAsia="Roboto" w:hAnsi="Roboto"/>
          <w:color w:val="172b4d"/>
          <w:sz w:val="24"/>
          <w:szCs w:val="24"/>
          <w:rtl w:val="0"/>
        </w:rPr>
        <w:t xml:space="preserve">The final Graphic Pack must include: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For each game,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final Graphic Pack Marketing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must be prepared, containing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separate folders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with all game elements.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360" w:lineRule="auto"/>
        <w:rPr>
          <w:rFonts w:ascii="Roboto" w:cs="Roboto" w:eastAsia="Roboto" w:hAnsi="Roboto"/>
          <w:color w:val="172b4d"/>
          <w:sz w:val="24"/>
          <w:szCs w:val="24"/>
        </w:rPr>
      </w:pPr>
      <w:bookmarkStart w:colFirst="0" w:colLast="0" w:name="_heading=h.y3v03junkai9" w:id="1"/>
      <w:bookmarkEnd w:id="1"/>
      <w:r w:rsidDel="00000000" w:rsidR="00000000" w:rsidRPr="00000000">
        <w:rPr>
          <w:rFonts w:ascii="Roboto" w:cs="Roboto" w:eastAsia="Roboto" w:hAnsi="Roboto"/>
          <w:color w:val="172b4d"/>
          <w:sz w:val="24"/>
          <w:szCs w:val="24"/>
          <w:rtl w:val="0"/>
        </w:rPr>
        <w:t xml:space="preserve">The final Graphic Pack must include: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="342.8568" w:lineRule="auto"/>
        <w:rPr>
          <w:rFonts w:ascii="Roboto" w:cs="Roboto" w:eastAsia="Roboto" w:hAnsi="Roboto"/>
          <w:color w:val="172b4d"/>
          <w:sz w:val="21"/>
          <w:szCs w:val="21"/>
        </w:rPr>
      </w:pPr>
      <w:bookmarkStart w:colFirst="0" w:colLast="0" w:name="_heading=h.8ewhsce6ueru" w:id="2"/>
      <w:bookmarkEnd w:id="2"/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Backgrounds: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hd w:fill="ffffff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All game backgrounds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PSD and PNG formats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Minimum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1920px width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a background contains additional elements that may be used separately in the design, they should be exported separately as PNG files.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172b4d"/>
          <w:sz w:val="21"/>
          <w:szCs w:val="21"/>
          <w:rtl w:val="0"/>
        </w:rPr>
        <w:t xml:space="preserve">Example: A theater scene background should have the curtains exported separately.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the game has multiple backgrounds (e.g.,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72b4d"/>
          <w:sz w:val="21"/>
          <w:szCs w:val="21"/>
          <w:rtl w:val="0"/>
        </w:rPr>
        <w:t xml:space="preserve">Alice WonderLuck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has a mushroom background, a forest background, and a Game View background),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all of them must be exported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42.8568" w:lineRule="auto"/>
        <w:rPr>
          <w:rFonts w:ascii="Roboto" w:cs="Roboto" w:eastAsia="Roboto" w:hAnsi="Roboto"/>
          <w:color w:val="172b4d"/>
          <w:sz w:val="21"/>
          <w:szCs w:val="21"/>
        </w:rPr>
      </w:pPr>
      <w:bookmarkStart w:colFirst="0" w:colLast="0" w:name="_heading=h.tvi67z4ssgmt" w:id="3"/>
      <w:bookmarkEnd w:id="3"/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Symbols: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fffff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All game symbols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PSD and PNG formats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Minimum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800x800px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working space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PNG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There should be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no shadows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beneath the symbols.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42.8568" w:lineRule="auto"/>
        <w:rPr>
          <w:rFonts w:ascii="Roboto" w:cs="Roboto" w:eastAsia="Roboto" w:hAnsi="Roboto"/>
          <w:color w:val="172b4d"/>
          <w:sz w:val="21"/>
          <w:szCs w:val="21"/>
        </w:rPr>
      </w:pPr>
      <w:bookmarkStart w:colFirst="0" w:colLast="0" w:name="_heading=h.30j4ssyrhehv" w:id="4"/>
      <w:bookmarkEnd w:id="4"/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Characters: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hd w:fill="ffffff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All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main and secondary characters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PSD and PNG formats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The character must be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full-length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, even if cropped in the icon,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fully drawn body parts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(hands, legs, shoulders).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Minimum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1920px height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PNG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), ideally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4K px height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(for future marketing activities).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the character has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different facial expressions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, all versions must be included.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172b4d"/>
          <w:sz w:val="21"/>
          <w:szCs w:val="21"/>
          <w:rtl w:val="0"/>
        </w:rPr>
        <w:t xml:space="preserve">Example: In Alice WonderLuck, include Alice with different expressions, Alice with a key, and Alice with a clock.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42.8568" w:lineRule="auto"/>
        <w:rPr>
          <w:rFonts w:ascii="Roboto" w:cs="Roboto" w:eastAsia="Roboto" w:hAnsi="Roboto"/>
          <w:color w:val="172b4d"/>
          <w:sz w:val="21"/>
          <w:szCs w:val="21"/>
        </w:rPr>
      </w:pPr>
      <w:bookmarkStart w:colFirst="0" w:colLast="0" w:name="_heading=h.vq7aiagnm61h" w:id="5"/>
      <w:bookmarkEnd w:id="5"/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Logos: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hd w:fill="ffffff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The logo must be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PSD and PNG formats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PNG minimum width: 1920px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shadows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adjustment layers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on the logo.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The logo must be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merged and final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42.8568" w:lineRule="auto"/>
        <w:rPr>
          <w:rFonts w:ascii="Roboto" w:cs="Roboto" w:eastAsia="Roboto" w:hAnsi="Roboto"/>
          <w:color w:val="172b4d"/>
          <w:sz w:val="21"/>
          <w:szCs w:val="21"/>
        </w:rPr>
      </w:pPr>
      <w:bookmarkStart w:colFirst="0" w:colLast="0" w:name="_heading=h.54wpwiyy687a" w:id="6"/>
      <w:bookmarkEnd w:id="6"/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Preloader: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hd w:fill="ffffff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The preloader must be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PSD and PNG formats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PNG minimum width: 1920px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the preloader contains additional elements that may be used separately in the design, they should be exported separately 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PNG files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42.8568" w:lineRule="auto"/>
        <w:rPr>
          <w:rFonts w:ascii="Roboto" w:cs="Roboto" w:eastAsia="Roboto" w:hAnsi="Roboto"/>
          <w:color w:val="172b4d"/>
          <w:sz w:val="21"/>
          <w:szCs w:val="21"/>
        </w:rPr>
      </w:pPr>
      <w:bookmarkStart w:colFirst="0" w:colLast="0" w:name="_heading=h.73olshn7p4dt" w:id="7"/>
      <w:bookmarkEnd w:id="7"/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Screenshots: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Screenshots of various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game screens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(Game View, Free Spins, Preloader, Paytable, Start Page, Wins)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PSD and PNG formats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A version of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empty field without symbols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must be included.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PNG minimum width: 1920px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working space.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42.8568" w:lineRule="auto"/>
        <w:rPr>
          <w:rFonts w:ascii="Roboto" w:cs="Roboto" w:eastAsia="Roboto" w:hAnsi="Roboto"/>
          <w:color w:val="172b4d"/>
          <w:sz w:val="21"/>
          <w:szCs w:val="21"/>
        </w:rPr>
      </w:pPr>
      <w:bookmarkStart w:colFirst="0" w:colLast="0" w:name="_heading=h.4tnn3e3vvj0f" w:id="8"/>
      <w:bookmarkEnd w:id="8"/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Other Elements: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hd w:fill="ffffff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Elements that are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not symbols or characters but are present in the game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,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PSD and PNG formats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Minimum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800x800px working space (PNG)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Examples: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Disco ball from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72b4d"/>
          <w:sz w:val="21"/>
          <w:szCs w:val="21"/>
          <w:rtl w:val="0"/>
        </w:rPr>
        <w:t xml:space="preserve">Disco Party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Mushrooms from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72b4d"/>
          <w:sz w:val="21"/>
          <w:szCs w:val="21"/>
          <w:rtl w:val="0"/>
        </w:rPr>
        <w:t xml:space="preserve">Alice WonderLuck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hd w:fill="ffffff" w:val="clear"/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Floating coins and elements in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72b4d"/>
          <w:sz w:val="21"/>
          <w:szCs w:val="21"/>
          <w:rtl w:val="0"/>
        </w:rPr>
        <w:t xml:space="preserve">Max Win Joker's Million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42.8568" w:lineRule="auto"/>
        <w:rPr>
          <w:rFonts w:ascii="Roboto" w:cs="Roboto" w:eastAsia="Roboto" w:hAnsi="Roboto"/>
          <w:color w:val="172b4d"/>
          <w:sz w:val="21"/>
          <w:szCs w:val="21"/>
        </w:rPr>
      </w:pPr>
      <w:bookmarkStart w:colFirst="0" w:colLast="0" w:name="_heading=h.835dmdfzikoh" w:id="9"/>
      <w:bookmarkEnd w:id="9"/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Fonts: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hd w:fill="ffffff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All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fonts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used in the game must be provided.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Recommended font format: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.ttf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42.8568" w:lineRule="auto"/>
        <w:rPr>
          <w:rFonts w:ascii="Roboto" w:cs="Roboto" w:eastAsia="Roboto" w:hAnsi="Roboto"/>
          <w:color w:val="172b4d"/>
          <w:sz w:val="21"/>
          <w:szCs w:val="21"/>
        </w:rPr>
      </w:pPr>
      <w:bookmarkStart w:colFirst="0" w:colLast="0" w:name="_heading=h.arhhbq40kdp2" w:id="10"/>
      <w:bookmarkEnd w:id="10"/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Sounds: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hd w:fill="ffffff" w:val="clear"/>
        <w:spacing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All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sounds and music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present in the game must be provided.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360" w:lineRule="auto"/>
        <w:rPr>
          <w:rFonts w:ascii="Roboto" w:cs="Roboto" w:eastAsia="Roboto" w:hAnsi="Roboto"/>
          <w:color w:val="172b4d"/>
          <w:sz w:val="24"/>
          <w:szCs w:val="24"/>
        </w:rPr>
      </w:pPr>
      <w:bookmarkStart w:colFirst="0" w:colLast="0" w:name="_heading=h.si3p19grepi2" w:id="11"/>
      <w:bookmarkEnd w:id="11"/>
      <w:r w:rsidDel="00000000" w:rsidR="00000000" w:rsidRPr="00000000">
        <w:rPr>
          <w:rFonts w:ascii="Roboto" w:cs="Roboto" w:eastAsia="Roboto" w:hAnsi="Roboto"/>
          <w:color w:val="172b4d"/>
          <w:sz w:val="24"/>
          <w:szCs w:val="24"/>
          <w:rtl w:val="0"/>
        </w:rPr>
        <w:t xml:space="preserve">General Requirements for Materials: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hd w:fill="ffffff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All materials must be without shadows and on a transparent background.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All materials must be final and approved.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PNG files should be non-editable.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The larger the file size, the better.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360" w:lineRule="auto"/>
        <w:rPr>
          <w:rFonts w:ascii="Roboto" w:cs="Roboto" w:eastAsia="Roboto" w:hAnsi="Roboto"/>
          <w:color w:val="172b4d"/>
          <w:sz w:val="24"/>
          <w:szCs w:val="24"/>
        </w:rPr>
      </w:pPr>
      <w:bookmarkStart w:colFirst="0" w:colLast="0" w:name="_heading=h.gi3qdhlicpj7" w:id="12"/>
      <w:bookmarkEnd w:id="12"/>
      <w:r w:rsidDel="00000000" w:rsidR="00000000" w:rsidRPr="00000000">
        <w:rPr>
          <w:rFonts w:ascii="Roboto" w:cs="Roboto" w:eastAsia="Roboto" w:hAnsi="Roboto"/>
          <w:color w:val="172b4d"/>
          <w:sz w:val="24"/>
          <w:szCs w:val="24"/>
          <w:rtl w:val="0"/>
        </w:rPr>
        <w:t xml:space="preserve">PSD File Organization: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Each layer must be clearly labeled and grouped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by element type.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Smart objects must be placed in logically structured folders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with clear names.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172b4d"/>
          <w:sz w:val="21"/>
          <w:szCs w:val="21"/>
          <w:rtl w:val="0"/>
        </w:rPr>
        <w:t xml:space="preserve">Example: Effects / Logo / Clouds / Plane / Back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Close all folders before saving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, so the structure is immediately visible when opened.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Do not use links to files stored on personal computers.</w:t>
      </w:r>
    </w:p>
    <w:p w:rsidR="00000000" w:rsidDel="00000000" w:rsidP="00000000" w:rsidRDefault="00000000" w:rsidRPr="00000000" w14:paraId="00000038">
      <w:pPr>
        <w:shd w:fill="ffffff" w:val="clear"/>
        <w:spacing w:before="160" w:lineRule="auto"/>
        <w:ind w:left="720" w:firstLine="0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before="160" w:lineRule="auto"/>
        <w:ind w:left="0" w:firstLine="0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before="1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010"/>
        <w:gridCol w:w="5334"/>
        <w:tblGridChange w:id="0">
          <w:tblGrid>
            <w:gridCol w:w="4010"/>
            <w:gridCol w:w="53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Provide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Game backend and frontend as docker images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Upload to BGaming registry using "game code" as folder name</w:t>
              <w:br w:type="textWrapping"/>
              <w:t xml:space="preserve">Please contact publishing team to get access to registry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List of supported RTP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List of parameters that need to be sent to game backend in format key:value</w:t>
              <w:br w:type="textWrapping"/>
              <w:br w:type="textWrapping"/>
              <w:t xml:space="preserve">For example:</w:t>
              <w:br w:type="textWrapping"/>
              <w:t xml:space="preserve">94:94.22</w:t>
              <w:br w:type="textWrapping"/>
              <w:t xml:space="preserve">96:96.98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Text description of game, short and full version</w:t>
              <w:br w:type="textWrapping"/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Example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Upload to Google Drive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Game rules in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Upload to Google Drive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Art materials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Upload to Google Drive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Sounds and Musics that used in game as separate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Upload to Google Drive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Technical parameters to provide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Explanation/Example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Lines/ways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Amount of game lines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Default RTP. %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Number, like 97.23%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Alternative RTP. %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If exists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RTP by Features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Freespins rate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"Bonus Game Rate"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Hit rate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Max exposure (multiplier)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Maximal possible win multiplier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"Buy bonus multiplier (multiplier bet buying bonus)"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Measures in xBets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Default Min Bet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Default Max Bet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Volatility 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Standard Deviation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Progressive Jackpot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In-game Jackpot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Free Spins API Support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Free Spin Feature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Accumulating game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Scatter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Wild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Bonus symbol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Gamble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Buy feature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Supported Languages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Social English Support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Big Win Multipliers 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Big win - xX from Bet</w:t>
              <w:br w:type="textWrapping"/>
              <w:t xml:space="preserve">Epic Win…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 w:val="1"/>
    <w:pPr>
      <w:spacing w:after="100" w:afterAutospacing="1" w:before="100" w:beforeAutospacing="1"/>
      <w:outlineLvl w:val="0"/>
    </w:pPr>
    <w:rPr>
      <w:b w:val="1"/>
      <w:bCs w:val="1"/>
      <w:kern w:val="36"/>
      <w:sz w:val="48"/>
      <w:szCs w:val="4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msonormal0" w:customStyle="1">
    <w:name w:val="msonormal"/>
    <w:basedOn w:val="a"/>
    <w:pPr>
      <w:spacing w:after="100" w:afterAutospacing="1" w:before="100" w:beforeAutospacing="1"/>
    </w:pPr>
  </w:style>
  <w:style w:type="character" w:styleId="10" w:customStyle="1">
    <w:name w:val="Заголовок 1 Знак"/>
    <w:basedOn w:val="a0"/>
    <w:link w:val="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a3">
    <w:name w:val="Normal (Web)"/>
    <w:basedOn w:val="a"/>
    <w:uiPriority w:val="99"/>
    <w:semiHidden w:val="1"/>
    <w:unhideWhenUsed w:val="1"/>
    <w:pPr>
      <w:spacing w:after="100" w:afterAutospacing="1" w:before="100" w:beforeAutospacing="1"/>
    </w:pPr>
  </w:style>
  <w:style w:type="character" w:styleId="a4">
    <w:name w:val="Hyperlink"/>
    <w:basedOn w:val="a0"/>
    <w:uiPriority w:val="99"/>
    <w:semiHidden w:val="1"/>
    <w:unhideWhenUsed w:val="1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Pr>
      <w:color w:val="800080"/>
      <w:u w:val="single"/>
    </w:rPr>
  </w:style>
  <w:style w:type="table" w:styleId="a6">
    <w:name w:val="Table Grid"/>
    <w:basedOn w:val="a1"/>
    <w:uiPriority w:val="39"/>
    <w:rsid w:val="003053E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FaTmp-X95LidPArCF3beJ1QpFNORTAI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ECiQ94ZA/lssIockFMq47yJYhg==">CgMxLjAyDmguNmJ5OTRiOWFibzcyMg5oLnkzdjAzanVua2FpOTIOaC44ZXdoc2NlNnVlcnUyDmgudHZpNjd6NHNzZ210Mg5oLjMwajRzc3lyaGVodjIOaC52cTdhaWFnbm02MWgyDmguNTR3cHdpeXk2ODdhMg5oLjczb2xzaG43cDRkdDIOaC40dG5uM2UzdnZqMGYyDmguODM1ZG1kZnppa29oMg5oLmFyaGhicTQwa2RwMjIOaC5zaTNwMTlncmVwaTIyDmguZ2kzcWRobGljcGo3OAByITFyRk9mVVVYVFBvREJkVEFZYjJqbnpJMXlYZG9rRDcy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2024-08-22T08:36:00Z</dcterms:created>
  <dc:creator>Igor Bondarenko</dc:creator>
</cp:coreProperties>
</file>