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Game Events usage</w:t>
      </w:r>
    </w:p>
    <w:p w:rsidR="00000000" w:rsidDel="00000000" w:rsidP="00000000" w:rsidRDefault="00000000" w:rsidRPr="00000000" w14:paraId="00000002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integrate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components</w:t>
      </w:r>
      <w:r w:rsidDel="00000000" w:rsidR="00000000" w:rsidRPr="00000000">
        <w:rPr>
          <w:sz w:val="24"/>
          <w:szCs w:val="24"/>
          <w:rtl w:val="0"/>
        </w:rPr>
        <w:t xml:space="preserve">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Growth team’s products</w:t>
      </w:r>
      <w:r w:rsidDel="00000000" w:rsidR="00000000" w:rsidRPr="00000000">
        <w:rPr>
          <w:sz w:val="24"/>
          <w:szCs w:val="24"/>
          <w:rtl w:val="0"/>
        </w:rPr>
        <w:t xml:space="preserve"> into your games, it’s required to dispatch a set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 game events</w:t>
      </w:r>
      <w:r w:rsidDel="00000000" w:rsidR="00000000" w:rsidRPr="00000000">
        <w:rPr>
          <w:sz w:val="24"/>
          <w:szCs w:val="24"/>
          <w:rtl w:val="0"/>
        </w:rPr>
        <w:t xml:space="preserve"> described in the table below.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Events must be dispatched using the window.dispatchEvent method with the name "GAME_EVENT" and the appropriate data payload..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ind w:left="-720" w:right="-720" w:firstLine="0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CustomEvent(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"GAME_EVENT"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{detail: {event_name, payload}})</w:t>
      </w:r>
    </w:p>
    <w:p w:rsidR="00000000" w:rsidDel="00000000" w:rsidP="00000000" w:rsidRDefault="00000000" w:rsidRPr="00000000" w14:paraId="00000008">
      <w:pPr>
        <w:ind w:right="-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window.dispatchEvent(event)</w:t>
      </w:r>
    </w:p>
    <w:p w:rsidR="00000000" w:rsidDel="00000000" w:rsidP="00000000" w:rsidRDefault="00000000" w:rsidRPr="00000000" w14:paraId="00000009">
      <w:pPr>
        <w:ind w:left="-720" w:right="-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-720" w:right="-720" w:firstLine="0"/>
        <w:rPr>
          <w:sz w:val="24"/>
          <w:szCs w:val="24"/>
        </w:rPr>
      </w:pPr>
      <w:bookmarkStart w:colFirst="0" w:colLast="0" w:name="_fhj7sh5jdx9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Game Events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ind w:left="-72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5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400"/>
        <w:gridCol w:w="2235"/>
        <w:gridCol w:w="7935"/>
        <w:tblGridChange w:id="0">
          <w:tblGrid>
            <w:gridCol w:w="2280"/>
            <w:gridCol w:w="2400"/>
            <w:gridCol w:w="2235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payload</w:t>
            </w:r>
          </w:p>
        </w:tc>
      </w:tr>
      <w:tr>
        <w:trPr>
          <w:cantSplit w:val="0"/>
          <w:trHeight w:val="682.53955078125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lifecycle:game:initialized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game is initialized (all resources are loaded, and everything required for display is created in memory).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 this point, the game UI appears, and we initialize the display of Growth product UI components.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game code is initialized (the game graphics will be rendered in the next frame).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round:round:started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has started (a round is defined as a spin or a series of spins sharing the same round_id).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on Spin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  <w:color w:val="3747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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round: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  isAutoSpin: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Spin in Autospin mode</w:t>
            </w:r>
          </w:p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  isFreeSpin: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Freespin spin</w:t>
            </w:r>
          </w:p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  isFreeRound: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Freebet spin</w:t>
            </w:r>
          </w:p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  isRespin: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Respin</w:t>
            </w:r>
          </w:p>
          <w:p w:rsidR="00000000" w:rsidDel="00000000" w:rsidP="00000000" w:rsidRDefault="00000000" w:rsidRPr="00000000" w14:paraId="00000021">
            <w:pPr>
              <w:ind w:right="-720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round:round-animations:finished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has ended (after all animations, including win animations, free spins exit popups, etc., have completed).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has ended (after all animations, including win animations, free spins exit popups, etc., have completed).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player:balance:updated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Balance updated on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Balance updated on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right="-720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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player: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right="-720"/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balance: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Player balance on UI (cents)</w:t>
            </w:r>
          </w:p>
          <w:p w:rsidR="00000000" w:rsidDel="00000000" w:rsidP="00000000" w:rsidRDefault="00000000" w:rsidRPr="00000000" w14:paraId="0000002E">
            <w:pPr>
              <w:ind w:right="-720"/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currency: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Currency Code (USD, EUR, etc.)</w:t>
            </w:r>
          </w:p>
          <w:p w:rsidR="00000000" w:rsidDel="00000000" w:rsidP="00000000" w:rsidRDefault="00000000" w:rsidRPr="00000000" w14:paraId="0000002F">
            <w:pPr>
              <w:ind w:right="-720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autospin:session:started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Autospins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 turned Autospis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  <w:color w:val="3747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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autospins: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isActive: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Autospins activeted   </w:t>
            </w:r>
          </w:p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count: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'infinity'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Amount of autospins selected by player</w:t>
            </w:r>
          </w:p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remaining: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8"/>
                <w:szCs w:val="18"/>
                <w:rtl w:val="0"/>
              </w:rPr>
              <w:t xml:space="preserve">// Remained autospins</w:t>
            </w:r>
          </w:p>
          <w:p w:rsidR="00000000" w:rsidDel="00000000" w:rsidP="00000000" w:rsidRDefault="00000000" w:rsidRPr="00000000" w14:paraId="00000039">
            <w:pPr>
              <w:ind w:right="-720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autospin:session:stopped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Autospins stopped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Autospins were ended or stopped by 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ui:game-area:covered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game field is currently covered/overlapped by other element (e.g. game settings, popups, modals, errors, etc.).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this event is triggered, we hide the Growth product UI.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of the following is currently open: game settings, popups, modals, errors, etc.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72b4d"/>
                <w:sz w:val="21"/>
                <w:szCs w:val="21"/>
                <w:highlight w:val="white"/>
                <w:rtl w:val="0"/>
              </w:rPr>
              <w:t xml:space="preserve">ui:game-area:uncovered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game field is no longer covered/overlapped.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this event is triggered, we show the Growth product UI.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of the following has been closed: game settings, popups, modals, errors,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C">
      <w:pPr>
        <w:ind w:left="-720" w:right="-720" w:firstLine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