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Multi-Tenant Messaging Provider Integration</w:t>
      </w:r>
    </w:p>
    <w:p>
      <w:pPr>
        <w:spacing w:after="200"/>
        <w:jc w:val="center"/>
      </w:pPr>
      <w:r>
        <w:t xml:space="preserve">Complete Implementation Guide</w:t>
      </w:r>
    </w:p>
    <w:p>
      <w:pPr>
        <w:spacing w:after="400"/>
        <w:jc w:val="center"/>
      </w:pPr>
      <w:r>
        <w:t xml:space="preserve">MSG91 + Twilio Integration with Pay-As-You-Go Support</w:t>
      </w:r>
    </w:p>
    <w:p>
      <w:pPr>
        <w:jc w:val="center"/>
      </w:pPr>
      <w:r>
        <w:br/>
        <w:br/>
        <w:t xml:space="preserve">Version: 1.0</w:t>
      </w:r>
    </w:p>
    <w:p>
      <w:pPr>
        <w:spacing w:before="400"/>
        <w:jc w:val="center"/>
      </w:pPr>
      <w:r>
        <w:t xml:space="preserve">Comprehensive guide for building a Spotify-style BYOA (Bring Your Own Account) messaging platform</w:t>
      </w:r>
    </w:p>
    <w:p>
      <w:pPr>
        <w:pStyle w:val="Heading1"/>
        <w:pageBreakBefore/>
        <w:spacing w:after="300"/>
      </w:pPr>
      <w:r>
        <w:t xml:space="preserve">Table of Contents</w:t>
      </w:r>
    </w:p>
    <w:p>
      <w:pPr>
        <w:spacing w:after="100"/>
      </w:pPr>
      <w:r>
        <w:t xml:space="preserve">1. Executive Summary</w:t>
      </w:r>
    </w:p>
    <w:p>
      <w:pPr>
        <w:spacing w:after="100"/>
      </w:pPr>
      <w:r>
        <w:t xml:space="preserve">2. Architecture Overview</w:t>
      </w:r>
    </w:p>
    <w:p>
      <w:pPr>
        <w:spacing w:after="100"/>
      </w:pPr>
      <w:r>
        <w:t xml:space="preserve">3. Provider Comparison: MSG91 vs Twilio</w:t>
      </w:r>
    </w:p>
    <w:p>
      <w:pPr>
        <w:spacing w:after="100"/>
      </w:pPr>
      <w:r>
        <w:t xml:space="preserve">4. Database Schema</w:t>
      </w:r>
    </w:p>
    <w:p>
      <w:pPr>
        <w:spacing w:after="100"/>
      </w:pPr>
      <w:r>
        <w:t xml:space="preserve">5. Backend Implementation</w:t>
      </w:r>
    </w:p>
    <w:p>
      <w:pPr>
        <w:spacing w:after="100"/>
      </w:pPr>
      <w:r>
        <w:t xml:space="preserve">6. Frontend Implementation</w:t>
      </w:r>
    </w:p>
    <w:p>
      <w:pPr>
        <w:spacing w:after="100"/>
      </w:pPr>
      <w:r>
        <w:t xml:space="preserve">7. Security Best Practices</w:t>
      </w:r>
    </w:p>
    <w:p>
      <w:pPr>
        <w:spacing w:after="100"/>
      </w:pPr>
      <w:r>
        <w:t xml:space="preserve">8. Deployment Checklist</w:t>
      </w:r>
    </w:p>
    <w:p>
      <w:pPr>
        <w:spacing w:after="100"/>
      </w:pPr>
      <w:r>
        <w:t xml:space="preserve">9. Testing Guide</w:t>
      </w:r>
    </w:p>
    <w:p>
      <w:pPr>
        <w:spacing w:after="100"/>
      </w:pPr>
      <w:r>
        <w:t xml:space="preserve">10. Troubleshooting</w:t>
      </w:r>
    </w:p>
    <w:p>
      <w:pPr>
        <w:pStyle w:val="Heading1"/>
        <w:pageBreakBefore/>
        <w:spacing w:after="300"/>
      </w:pPr>
      <w:r>
        <w:t xml:space="preserve">1. Executive Summary</w:t>
      </w:r>
    </w:p>
    <w:p>
      <w:pPr>
        <w:pStyle w:val="Heading2"/>
        <w:spacing w:after="200"/>
      </w:pPr>
      <w:r>
        <w:t xml:space="preserve">Project Overview</w:t>
      </w:r>
    </w:p>
    <w:p>
      <w:pPr>
        <w:spacing w:after="200"/>
      </w:pPr>
      <w:r>
        <w:t xml:space="preserve">This implementation guide provides a complete solution for building a multi-tenant SaaS platform where users can connect their own messaging provider accounts (MSG91 or Twilio) and pay the provider directly with no markup from your platform.</w:t>
      </w:r>
    </w:p>
    <w:p>
      <w:pPr>
        <w:pStyle w:val="Heading2"/>
        <w:spacing w:after="200"/>
      </w:pPr>
      <w:r>
        <w:t xml:space="preserve">Key Features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Multi-provider support (MSG91 and Twilio)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Bring Your Own Account (BYOA) model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Secure credential encryption using AES-256-GCM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Real-time credential validation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Automatic webhook handling for delivery status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Usage tracking and analytics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Support for SMS, WhatsApp, Email, and Voice</w:t>
      </w:r>
    </w:p>
    <w:p>
      <w:pPr>
        <w:pStyle w:val="Heading2"/>
        <w:spacing w:after="200"/>
      </w:pPr>
      <w:r>
        <w:t xml:space="preserve">Why MSG91 + Twilio?</w:t>
      </w:r>
    </w:p>
    <w:p>
      <w:pPr>
        <w:spacing w:after="100"/>
      </w:pPr>
      <w:r>
        <w:t xml:space="preserve">Strategic Coverage: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Twilio: Industry standard, global coverage, enterprise trust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MSG91: Best pricing for UAE/Middle East/Asia, startup-friendly</w:t>
      </w:r>
    </w:p>
    <w:p>
      <w:pPr>
        <w:spacing w:after="100"/>
      </w:pPr>
      <w:r>
        <w:t xml:space="preserve">Market Segmentation: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Enterprise/Global clients will choose Twilio (brand trust)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Startups/Regional businesses will choose MSG91 (cost savings)</w:t>
      </w:r>
    </w:p>
    <w:p>
      <w:pPr>
        <w:pStyle w:val="Heading1"/>
        <w:pageBreakBefore/>
        <w:spacing w:after="300"/>
      </w:pPr>
      <w:r>
        <w:t xml:space="preserve">2. Architecture Overview</w:t>
      </w:r>
    </w:p>
    <w:p>
      <w:pPr>
        <w:pStyle w:val="Heading2"/>
        <w:spacing w:after="200"/>
      </w:pPr>
      <w:r>
        <w:t xml:space="preserve">System Flow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1. User signs up on your platform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2. User navigates to Settings → Integrations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3. User selects provider (MSG91 or Twilio)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4. User enters their API credentials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5. System validates credentials in real-time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6. Credentials are encrypted and stored securely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7. When user sends messages, your platform uses their credentials</w:t>
      </w:r>
    </w:p>
    <w:p>
      <w:pPr>
        <w:pStyle w:val="ListParagraph"/>
        <w:numPr>
          <w:ilvl w:val="0"/>
          <w:numId w:val="{numbered-list-0}"/>
        </w:numPr>
        <w:spacing w:after="300"/>
      </w:pPr>
      <w:r>
        <w:t xml:space="preserve">8. Provider bills user directly</w:t>
      </w:r>
    </w:p>
    <w:p>
      <w:pPr>
        <w:pStyle w:val="Heading2"/>
        <w:spacing w:after="200"/>
      </w:pPr>
      <w:r>
        <w:t xml:space="preserve">Technology Stack</w:t>
      </w:r>
    </w:p>
    <w:p>
      <w:pPr>
        <w:spacing w:after="100"/>
      </w:pPr>
      <w:r>
        <w:t xml:space="preserve">Backend: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Node.js + Express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PostgreSQL database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AES-256-GCM encryption for credentials</w:t>
      </w:r>
    </w:p>
    <w:p>
      <w:pPr>
        <w:spacing w:after="100"/>
      </w:pPr>
      <w:r>
        <w:t xml:space="preserve">Frontend: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React.js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Modern UI components</w:t>
      </w:r>
    </w:p>
    <w:p>
      <w:pPr>
        <w:spacing w:after="100"/>
      </w:pPr>
      <w:r>
        <w:t xml:space="preserve">External APIs: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Twilio API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MSG91 API</w:t>
      </w:r>
    </w:p>
    <w:p>
      <w:pPr>
        <w:pStyle w:val="Heading1"/>
        <w:pageBreakBefore/>
        <w:spacing w:after="300"/>
      </w:pPr>
      <w:r>
        <w:t xml:space="preserve">3. Provider Comparison: MSG91 vs Twilio</w:t>
      </w:r>
    </w:p>
    <w:p>
      <w:pPr>
        <w:pStyle w:val="Heading2"/>
        <w:spacing w:after="200"/>
      </w:pPr>
      <w:r>
        <w:t xml:space="preserve">Pricing Comparison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shd w:fill="D3D3D3"/>
          </w:tcPr>
          <w:p>
            <w:r>
              <w:t xml:space="preserve">Feature</w:t>
            </w:r>
          </w:p>
        </w:tc>
        <w:tc>
          <w:tcPr>
            <w:shd w:fill="D3D3D3"/>
          </w:tcPr>
          <w:p>
            <w:r>
              <w:t xml:space="preserve">MSG91</w:t>
            </w:r>
          </w:p>
        </w:tc>
        <w:tc>
          <w:tcPr>
            <w:shd w:fill="D3D3D3"/>
          </w:tcPr>
          <w:p>
            <w:r>
              <w:t xml:space="preserve">Twilio</w:t>
            </w:r>
          </w:p>
        </w:tc>
      </w:tr>
      <w:tr>
        <w:tc>
          <w:p>
            <w:r>
              <w:t xml:space="preserve">SMS (UAE)</w:t>
            </w:r>
          </w:p>
        </w:tc>
        <w:tc>
          <w:p>
            <w:r>
              <w:t xml:space="preserve">~$0.003-0.004</w:t>
            </w:r>
          </w:p>
        </w:tc>
        <w:tc>
          <w:p>
            <w:r>
              <w:t xml:space="preserve">~$0.0075-0.0079</w:t>
            </w:r>
          </w:p>
        </w:tc>
      </w:tr>
      <w:tr>
        <w:tc>
          <w:p>
            <w:r>
              <w:t xml:space="preserve">WhatsApp</w:t>
            </w:r>
          </w:p>
        </w:tc>
        <w:tc>
          <w:p>
            <w:r>
              <w:t xml:space="preserve">Meta pricing only</w:t>
            </w:r>
          </w:p>
        </w:tc>
        <w:tc>
          <w:p>
            <w:r>
              <w:t xml:space="preserve">$0.005 + Meta fees</w:t>
            </w:r>
          </w:p>
        </w:tc>
      </w:tr>
      <w:tr>
        <w:tc>
          <w:p>
            <w:r>
              <w:t xml:space="preserve">Voice Calls</w:t>
            </w:r>
          </w:p>
        </w:tc>
        <w:tc>
          <w:p>
            <w:r>
              <w:t xml:space="preserve">Custom pricing</w:t>
            </w:r>
          </w:p>
        </w:tc>
        <w:tc>
          <w:p>
            <w:r>
              <w:t xml:space="preserve">From $0.0085/min</w:t>
            </w:r>
          </w:p>
        </w:tc>
      </w:tr>
      <w:tr>
        <w:tc>
          <w:p>
            <w:r>
              <w:t xml:space="preserve">Global Coverage</w:t>
            </w:r>
          </w:p>
        </w:tc>
        <w:tc>
          <w:p>
            <w:r>
              <w:t xml:space="preserve">Strong in Asia/ME</w:t>
            </w:r>
          </w:p>
        </w:tc>
        <w:tc>
          <w:p>
            <w:r>
              <w:t xml:space="preserve">200+ countries</w:t>
            </w:r>
          </w:p>
        </w:tc>
      </w:tr>
      <w:tr>
        <w:tc>
          <w:p>
            <w:r>
              <w:t xml:space="preserve">Best For</w:t>
            </w:r>
          </w:p>
        </w:tc>
        <w:tc>
          <w:p>
            <w:r>
              <w:t xml:space="preserve">UAE, Startups, Budget</w:t>
            </w:r>
          </w:p>
        </w:tc>
        <w:tc>
          <w:p>
            <w:r>
              <w:t xml:space="preserve">Global, Enterprise</w:t>
            </w:r>
          </w:p>
        </w:tc>
      </w:tr>
    </w:tbl>
    <w:p>
      <w:pPr>
        <w:spacing w:after="300"/>
      </w:pPr>
    </w:p>
    <w:p>
      <w:pPr>
        <w:pStyle w:val="Heading2"/>
        <w:spacing w:after="200"/>
      </w:pPr>
      <w:r>
        <w:t xml:space="preserve">Key Features</w:t>
      </w:r>
    </w:p>
    <w:p>
      <w:pPr>
        <w:spacing w:after="100"/>
      </w:pPr>
      <w:r>
        <w:t xml:space="preserve">MSG91 Strengths: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Most affordable SMS rates for Middle East/Asia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Excellent startup support program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Built-in business tools (Hello, Campaign, Segmento)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Excel and Google Sheets plugins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Regional language support</w:t>
      </w:r>
    </w:p>
    <w:p>
      <w:pPr>
        <w:spacing w:after="100"/>
      </w:pPr>
      <w:r>
        <w:t xml:space="preserve">Twilio Strengths: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Industry-leading documentation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99.95% uptime SLA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Global brand recognition and trust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Advanced voice features (IVR, conferencing)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Official WhatsApp Business Solution Provider</w:t>
      </w:r>
    </w:p>
    <w:p>
      <w:pPr>
        <w:pStyle w:val="Heading1"/>
        <w:pageBreakBefore/>
        <w:spacing w:after="300"/>
      </w:pPr>
      <w:r>
        <w:t xml:space="preserve">4. Database Schema</w:t>
      </w:r>
    </w:p>
    <w:p>
      <w:pPr>
        <w:pStyle w:val="Heading2"/>
        <w:spacing w:after="200"/>
      </w:pPr>
      <w:r>
        <w:t xml:space="preserve">PostgreSQL Schema</w:t>
      </w:r>
    </w:p>
    <w:p>
      <w:pPr>
        <w:pStyle w:val="Heading3"/>
        <w:spacing w:after="100"/>
      </w:pPr>
      <w:r>
        <w:t xml:space="preserve">Users Table</w:t>
      </w:r>
    </w:p>
    <w:p>
      <w:pPr>
        <w:spacing w:after="0"/>
      </w:pPr>
      <w:r>
        <w:t xml:space="preserve">CREATE TABLE users (</w:t>
      </w:r>
    </w:p>
    <w:p>
      <w:pPr>
        <w:spacing w:after="0"/>
      </w:pPr>
      <w:r>
        <w:t xml:space="preserve">    id UUID PRIMARY KEY DEFAULT gen_random_uuid(),</w:t>
      </w:r>
    </w:p>
    <w:p>
      <w:pPr>
        <w:spacing w:after="0"/>
      </w:pPr>
      <w:r>
        <w:t xml:space="preserve">    email VARCHAR(255) UNIQUE NOT NULL,</w:t>
      </w:r>
    </w:p>
    <w:p>
      <w:pPr>
        <w:spacing w:after="0"/>
      </w:pPr>
      <w:r>
        <w:t xml:space="preserve">    created_at TIMESTAMP DEFAULT NOW()</w:t>
      </w:r>
    </w:p>
    <w:p>
      <w:pPr>
        <w:spacing w:after="300"/>
      </w:pPr>
      <w:r>
        <w:t xml:space="preserve">);</w:t>
      </w:r>
    </w:p>
    <w:p>
      <w:pPr>
        <w:pStyle w:val="Heading3"/>
        <w:spacing w:after="100"/>
      </w:pPr>
      <w:r>
        <w:t xml:space="preserve">Messaging Providers Table</w:t>
      </w:r>
    </w:p>
    <w:p>
      <w:pPr>
        <w:spacing w:after="0"/>
      </w:pPr>
      <w:r>
        <w:t xml:space="preserve">CREATE TABLE messaging_providers (</w:t>
      </w:r>
    </w:p>
    <w:p>
      <w:pPr>
        <w:spacing w:after="0"/>
      </w:pPr>
      <w:r>
        <w:t xml:space="preserve">    id UUID PRIMARY KEY DEFAULT gen_random_uuid(),</w:t>
      </w:r>
    </w:p>
    <w:p>
      <w:pPr>
        <w:spacing w:after="0"/>
      </w:pPr>
      <w:r>
        <w:t xml:space="preserve">    user_id UUID REFERENCES users(id) ON DELETE CASCADE,</w:t>
      </w:r>
    </w:p>
    <w:p>
      <w:pPr>
        <w:spacing w:after="0"/>
      </w:pPr>
      <w:r>
        <w:t xml:space="preserve">    provider_name VARCHAR(50) NOT NULL,</w:t>
      </w:r>
    </w:p>
    <w:p>
      <w:pPr>
        <w:spacing w:after="0"/>
      </w:pPr>
      <w:r>
        <w:t xml:space="preserve">    is_active BOOLEAN DEFAULT true,</w:t>
      </w:r>
    </w:p>
    <w:p>
      <w:pPr>
        <w:spacing w:after="0"/>
      </w:pPr>
      <w:r>
        <w:t xml:space="preserve">    credentials_encrypted TEXT NOT NULL,</w:t>
      </w:r>
    </w:p>
    <w:p>
      <w:pPr>
        <w:spacing w:after="0"/>
      </w:pPr>
      <w:r>
        <w:t xml:space="preserve">    created_at TIMESTAMP DEFAULT NOW(),</w:t>
      </w:r>
    </w:p>
    <w:p>
      <w:pPr>
        <w:spacing w:after="0"/>
      </w:pPr>
      <w:r>
        <w:t xml:space="preserve">    updated_at TIMESTAMP DEFAULT NOW(),</w:t>
      </w:r>
    </w:p>
    <w:p>
      <w:pPr>
        <w:spacing w:after="0"/>
      </w:pPr>
      <w:r>
        <w:t xml:space="preserve">    last_verified_at TIMESTAMP,</w:t>
      </w:r>
    </w:p>
    <w:p>
      <w:pPr>
        <w:spacing w:after="0"/>
      </w:pPr>
      <w:r>
        <w:t xml:space="preserve">    UNIQUE(user_id, provider_name)</w:t>
      </w:r>
    </w:p>
    <w:p>
      <w:pPr>
        <w:spacing w:after="300"/>
      </w:pPr>
      <w:r>
        <w:t xml:space="preserve">);</w:t>
      </w:r>
    </w:p>
    <w:p>
      <w:pPr>
        <w:pStyle w:val="Heading3"/>
        <w:spacing w:after="100"/>
      </w:pPr>
      <w:r>
        <w:t xml:space="preserve">Message Logs Table</w:t>
      </w:r>
    </w:p>
    <w:p>
      <w:pPr>
        <w:spacing w:after="0"/>
      </w:pPr>
      <w:r>
        <w:t xml:space="preserve">CREATE TABLE message_logs (</w:t>
      </w:r>
    </w:p>
    <w:p>
      <w:pPr>
        <w:spacing w:after="0"/>
      </w:pPr>
      <w:r>
        <w:t xml:space="preserve">    id UUID PRIMARY KEY DEFAULT gen_random_uuid(),</w:t>
      </w:r>
    </w:p>
    <w:p>
      <w:pPr>
        <w:spacing w:after="0"/>
      </w:pPr>
      <w:r>
        <w:t xml:space="preserve">    user_id UUID REFERENCES users(id),</w:t>
      </w:r>
    </w:p>
    <w:p>
      <w:pPr>
        <w:spacing w:after="0"/>
      </w:pPr>
      <w:r>
        <w:t xml:space="preserve">    provider_id UUID REFERENCES messaging_providers(id),</w:t>
      </w:r>
    </w:p>
    <w:p>
      <w:pPr>
        <w:spacing w:after="0"/>
      </w:pPr>
      <w:r>
        <w:t xml:space="preserve">    message_type VARCHAR(20),</w:t>
      </w:r>
    </w:p>
    <w:p>
      <w:pPr>
        <w:spacing w:after="0"/>
      </w:pPr>
      <w:r>
        <w:t xml:space="preserve">    destination VARCHAR(255),</w:t>
      </w:r>
    </w:p>
    <w:p>
      <w:pPr>
        <w:spacing w:after="0"/>
      </w:pPr>
      <w:r>
        <w:t xml:space="preserve">    status VARCHAR(50),</w:t>
      </w:r>
    </w:p>
    <w:p>
      <w:pPr>
        <w:spacing w:after="0"/>
      </w:pPr>
      <w:r>
        <w:t xml:space="preserve">    external_id VARCHAR(255),</w:t>
      </w:r>
    </w:p>
    <w:p>
      <w:pPr>
        <w:spacing w:after="0"/>
      </w:pPr>
      <w:r>
        <w:t xml:space="preserve">    cost_usd DECIMAL(10, 6),</w:t>
      </w:r>
    </w:p>
    <w:p>
      <w:pPr>
        <w:spacing w:after="0"/>
      </w:pPr>
      <w:r>
        <w:t xml:space="preserve">    created_at TIMESTAMP DEFAULT NOW()</w:t>
      </w:r>
    </w:p>
    <w:p>
      <w:pPr>
        <w:spacing w:after="200"/>
      </w:pPr>
      <w:r>
        <w:t xml:space="preserve">);</w:t>
      </w:r>
    </w:p>
    <w:p>
      <w:pPr>
        <w:pStyle w:val="Heading3"/>
        <w:spacing w:after="100"/>
      </w:pPr>
      <w:r>
        <w:t xml:space="preserve">Indexes</w:t>
      </w:r>
    </w:p>
    <w:p>
      <w:pPr>
        <w:spacing w:after="100"/>
      </w:pPr>
      <w:r>
        <w:t xml:space="preserve">CREATE INDEX idx_provider_user ON messaging_providers(user_id);</w:t>
      </w:r>
    </w:p>
    <w:p>
      <w:pPr>
        <w:spacing w:after="100"/>
      </w:pPr>
      <w:r>
        <w:t xml:space="preserve">CREATE INDEX idx_message_logs_user ON message_logs(user_id);</w:t>
      </w:r>
    </w:p>
    <w:p>
      <w:pPr>
        <w:spacing w:after="300"/>
      </w:pPr>
      <w:r>
        <w:t xml:space="preserve">CREATE INDEX idx_message_logs_created ON message_logs(created_at);</w:t>
      </w:r>
    </w:p>
    <w:p>
      <w:pPr>
        <w:pStyle w:val="Heading1"/>
        <w:pageBreakBefore/>
        <w:spacing w:after="300"/>
      </w:pPr>
      <w:r>
        <w:t xml:space="preserve">5. Backend Implementation</w:t>
      </w:r>
    </w:p>
    <w:p>
      <w:pPr>
        <w:pStyle w:val="Heading2"/>
        <w:spacing w:after="200"/>
      </w:pPr>
      <w:r>
        <w:t xml:space="preserve">Encryption Module (config/encryption.js)</w:t>
      </w:r>
    </w:p>
    <w:p>
      <w:pPr>
        <w:spacing w:after="200"/>
      </w:pPr>
      <w:r>
        <w:t xml:space="preserve">This module handles secure encryption and decryption of user credentials using AES-256-GCM:</w:t>
      </w:r>
    </w:p>
    <w:p>
      <w:pPr>
        <w:spacing w:after="100"/>
      </w:pPr>
      <w:r>
        <w:t xml:space="preserve">const crypto = require('crypto');</w:t>
      </w:r>
    </w:p>
    <w:p>
      <w:pPr>
        <w:spacing w:after="100"/>
      </w:pPr>
      <w:r>
        <w:t xml:space="preserve">const ENCRYPTION_KEY = process.env.ENCRYPTION_KEY;</w:t>
      </w:r>
    </w:p>
    <w:p>
      <w:pPr>
        <w:spacing w:after="200"/>
      </w:pPr>
      <w:r>
        <w:t xml:space="preserve">const ALGORITHM = 'aes-256-gcm';</w:t>
      </w:r>
    </w:p>
    <w:p>
      <w:pPr>
        <w:spacing w:after="100"/>
      </w:pPr>
      <w:r>
        <w:t xml:space="preserve">Key Features: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Uses AES-256-GCM for authenticated encryption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Generates random IV for each encryption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Includes authentication tag for integrity verification</w:t>
      </w:r>
    </w:p>
    <w:p>
      <w:pPr>
        <w:pStyle w:val="Heading2"/>
        <w:spacing w:after="200"/>
      </w:pPr>
      <w:r>
        <w:t xml:space="preserve">Messaging Service (services/messagingProviders.js)</w:t>
      </w:r>
    </w:p>
    <w:p>
      <w:pPr>
        <w:spacing w:after="200"/>
      </w:pPr>
      <w:r>
        <w:t xml:space="preserve">Core service that handles all provider interactions:</w:t>
      </w:r>
    </w:p>
    <w:p>
      <w:pPr>
        <w:spacing w:after="100"/>
      </w:pPr>
      <w:r>
        <w:t xml:space="preserve">Key Methods: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validateCredentials(provider, credentials) - Validates API credentials before saving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validateTwilio(credentials) - Tests Twilio credentials by fetching account info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validateMsg91(credentials) - Tests MSG91 credentials with balance check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sendSMS(userId, to, message) - Main method to send SMS through user's provider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sendViaTwilio(credentials, to, message) - Twilio-specific implementation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sendViaMsg91(credentials, to, message) - MSG91-specific implementation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logMessage(data) - Logs message delivery for analytics</w:t>
      </w:r>
    </w:p>
    <w:p>
      <w:pPr>
        <w:pStyle w:val="Heading2"/>
        <w:spacing w:after="200"/>
      </w:pPr>
      <w:r>
        <w:t xml:space="preserve">API Routes (routes/messaging.js)</w:t>
      </w:r>
    </w:p>
    <w:p>
      <w:pPr>
        <w:spacing w:after="200"/>
      </w:pPr>
      <w:r>
        <w:t xml:space="preserve">RESTful API endpoints:</w:t>
      </w:r>
    </w:p>
    <w:p>
      <w:pPr>
        <w:spacing w:after="100"/>
      </w:pPr>
      <w:r>
        <w:t xml:space="preserve">POST /api/messaging/providers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Save or update provider credentials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Validates credentials before storing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Encrypts credentials with AES-256-GCM</w:t>
      </w:r>
    </w:p>
    <w:p>
      <w:pPr>
        <w:spacing w:after="100"/>
      </w:pPr>
      <w:r>
        <w:t xml:space="preserve">GET /api/messaging/providers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Retrieve user's configured providers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Returns provider name and status (does not expose credentials)</w:t>
      </w:r>
    </w:p>
    <w:p>
      <w:pPr>
        <w:spacing w:after="100"/>
      </w:pPr>
      <w:r>
        <w:t xml:space="preserve">POST /api/messaging/send-sms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Send SMS through user's configured provider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Automatically selects active provider</w:t>
      </w:r>
    </w:p>
    <w:p>
      <w:pPr>
        <w:spacing w:after="100"/>
      </w:pPr>
      <w:r>
        <w:t xml:space="preserve">POST /api/messaging/webhooks/twilio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Webhook endpoint for Twilio delivery status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Updates message status in database</w:t>
      </w:r>
    </w:p>
    <w:p>
      <w:pPr>
        <w:spacing w:after="100"/>
      </w:pPr>
      <w:r>
        <w:t xml:space="preserve">POST /api/messaging/webhooks/msg91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Webhook endpoint for MSG91 delivery status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Updates message status in database</w:t>
      </w:r>
    </w:p>
    <w:p>
      <w:pPr>
        <w:pStyle w:val="Heading1"/>
        <w:pageBreakBefore/>
        <w:spacing w:after="300"/>
      </w:pPr>
      <w:r>
        <w:t xml:space="preserve">6. Frontend Implementation</w:t>
      </w:r>
    </w:p>
    <w:p>
      <w:pPr>
        <w:pStyle w:val="Heading2"/>
        <w:spacing w:after="200"/>
      </w:pPr>
      <w:r>
        <w:t xml:space="preserve">React Component Structure</w:t>
      </w:r>
    </w:p>
    <w:p>
      <w:pPr>
        <w:pStyle w:val="Heading3"/>
        <w:spacing w:after="100"/>
      </w:pPr>
      <w:r>
        <w:t xml:space="preserve">ProviderSelector Component</w:t>
      </w:r>
    </w:p>
    <w:p>
      <w:pPr>
        <w:spacing w:after="200"/>
      </w:pPr>
      <w:r>
        <w:t xml:space="preserve">Main component that handles provider selection and configuration:</w:t>
      </w:r>
    </w:p>
    <w:p>
      <w:pPr>
        <w:spacing w:after="100"/>
      </w:pPr>
      <w:r>
        <w:t xml:space="preserve">Key Features: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Visual provider comparison cards with pricing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Feature highlights for each provider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Dynamic credential form based on selected provider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Real-time validation feedback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Connection status indicators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Setup guide links for each provider</w:t>
      </w:r>
    </w:p>
    <w:p>
      <w:pPr>
        <w:spacing w:after="100"/>
      </w:pPr>
      <w:r>
        <w:t xml:space="preserve">User Flow: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1. User views provider comparison cards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2. User clicks 'Connect' on preferred provider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3. Credentials form appears with provider-specific fields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4. User enters credentials from their provider account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5. System validates credentials in real-time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6. Success confirmation shown with balance (for MSG91)</w:t>
      </w:r>
    </w:p>
    <w:p>
      <w:pPr>
        <w:pStyle w:val="ListParagraph"/>
        <w:numPr>
          <w:ilvl w:val="0"/>
          <w:numId w:val="{numbered-list-0}"/>
        </w:numPr>
        <w:spacing w:after="300"/>
      </w:pPr>
      <w:r>
        <w:t xml:space="preserve">7. Provider card updated with 'Connected' badge</w:t>
      </w:r>
    </w:p>
    <w:p>
      <w:pPr>
        <w:pStyle w:val="Heading3"/>
        <w:spacing w:after="100"/>
      </w:pPr>
      <w:r>
        <w:t xml:space="preserve">Provider Configuration Data</w:t>
      </w:r>
    </w:p>
    <w:p>
      <w:pPr>
        <w:spacing w:after="200"/>
      </w:pPr>
      <w:r>
        <w:t xml:space="preserve">Each provider has detailed configuration including:</w:t>
      </w:r>
    </w:p>
    <w:p>
      <w:pPr>
        <w:spacing w:after="100"/>
      </w:pPr>
      <w:r>
        <w:t xml:space="preserve">Twilio Configuration: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Required fields: Account SID, Auth Token, Phone Number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Features: Global reach, WhatsApp API, 99.95% uptime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Pricing: From $0.0079/SMS, $0.005/WhatsApp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Best for: Global businesses and enterprises</w:t>
      </w:r>
    </w:p>
    <w:p>
      <w:pPr>
        <w:spacing w:after="100"/>
      </w:pPr>
      <w:r>
        <w:t xml:space="preserve">MSG91 Configuration: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Required fields: Auth Key, Sender ID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Features: Best Middle East pricing, Startup support, Business tools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Pricing: From $0.003/SMS, Meta pricing for WhatsApp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Best for: UAE businesses, startups, budget-conscious</w:t>
      </w:r>
    </w:p>
    <w:p>
      <w:pPr>
        <w:pStyle w:val="Heading1"/>
        <w:pageBreakBefore/>
        <w:spacing w:after="300"/>
      </w:pPr>
      <w:r>
        <w:t xml:space="preserve">7. Security Best Practices</w:t>
      </w:r>
    </w:p>
    <w:p>
      <w:pPr>
        <w:pStyle w:val="Heading2"/>
        <w:spacing w:after="200"/>
      </w:pPr>
      <w:r>
        <w:t xml:space="preserve">Credential Protection</w:t>
      </w:r>
    </w:p>
    <w:p>
      <w:pPr>
        <w:spacing w:after="100"/>
      </w:pPr>
      <w:r>
        <w:t xml:space="preserve">Encryption: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Use AES-256-GCM for all credential storage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Generate random IV for each encryption operation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Store authentication tags for integrity verification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Never log or display decrypted credentials</w:t>
      </w:r>
    </w:p>
    <w:p>
      <w:pPr>
        <w:spacing w:after="100"/>
      </w:pPr>
      <w:r>
        <w:t xml:space="preserve">Key Management: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Store ENCRYPTION_KEY in environment variables only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Never commit encryption keys to version control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Use 32-byte (256-bit) keys generated with crypto.randomBytes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Implement key rotation strategy for production</w:t>
      </w:r>
    </w:p>
    <w:p>
      <w:pPr>
        <w:spacing w:after="100"/>
      </w:pPr>
      <w:r>
        <w:t xml:space="preserve">Access Control: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Authenticate all API requests with JWT tokens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Validate user ownership before accessing credentials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Implement rate limiting on credential validation endpoints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Log all credential access attempts</w:t>
      </w:r>
    </w:p>
    <w:p>
      <w:pPr>
        <w:pStyle w:val="Heading2"/>
        <w:spacing w:after="200"/>
      </w:pPr>
      <w:r>
        <w:t xml:space="preserve">API Security</w:t>
      </w:r>
    </w:p>
    <w:p>
      <w:pPr>
        <w:spacing w:after="100"/>
      </w:pPr>
      <w:r>
        <w:t xml:space="preserve">Input Validation: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Validate all user inputs before processing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Sanitize phone numbers and message content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Verify provider credentials format before validation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Use parameterized queries for database operations</w:t>
      </w:r>
    </w:p>
    <w:p>
      <w:pPr>
        <w:spacing w:after="100"/>
      </w:pPr>
      <w:r>
        <w:t xml:space="preserve">Webhook Security: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Verify webhook signatures from Twilio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Use HTTPS for all webhook endpoints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Implement IP whitelisting for webhook sources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Log all webhook events for audit trail</w:t>
      </w:r>
    </w:p>
    <w:p>
      <w:pPr>
        <w:pStyle w:val="Heading2"/>
        <w:spacing w:after="200"/>
      </w:pPr>
      <w:r>
        <w:t xml:space="preserve">Database Security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Use SSL/TLS for database connections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Implement row-level security for multi-tenant isolation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Regular database backups with encryption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Separate read-only users for analytics queries</w:t>
      </w:r>
    </w:p>
    <w:p>
      <w:pPr>
        <w:pStyle w:val="Heading1"/>
        <w:pageBreakBefore/>
        <w:spacing w:after="300"/>
      </w:pPr>
      <w:r>
        <w:t xml:space="preserve">8. Deployment Checklist</w:t>
      </w:r>
    </w:p>
    <w:p>
      <w:pPr>
        <w:pStyle w:val="Heading2"/>
        <w:spacing w:after="200"/>
      </w:pPr>
      <w:r>
        <w:t xml:space="preserve">Pre-Deployment</w:t>
      </w:r>
    </w:p>
    <w:p>
      <w:pPr>
        <w:spacing w:after="100"/>
      </w:pPr>
      <w:r>
        <w:t xml:space="preserve">Environment Setup:</w:t>
      </w:r>
    </w:p>
    <w:p>
      <w:pPr>
        <w:spacing w:after="100"/>
      </w:pPr>
      <w:r>
        <w:t xml:space="preserve">☐ Generate and securely store ENCRYPTION_KEY (32 bytes)</w:t>
      </w:r>
    </w:p>
    <w:p>
      <w:pPr>
        <w:spacing w:after="100"/>
      </w:pPr>
      <w:r>
        <w:t xml:space="preserve">☐ Set up PostgreSQL database with SSL</w:t>
      </w:r>
    </w:p>
    <w:p>
      <w:pPr>
        <w:spacing w:after="100"/>
      </w:pPr>
      <w:r>
        <w:t xml:space="preserve">☐ Configure environment variables (.env file)</w:t>
      </w:r>
    </w:p>
    <w:p>
      <w:pPr>
        <w:spacing w:after="100"/>
      </w:pPr>
      <w:r>
        <w:t xml:space="preserve">☐ Set up JWT_SECRET for authentication</w:t>
      </w:r>
    </w:p>
    <w:p>
      <w:pPr>
        <w:spacing w:after="200"/>
      </w:pPr>
      <w:r>
        <w:t xml:space="preserve">☐ Configure CORS settings for frontend domain</w:t>
      </w:r>
    </w:p>
    <w:p>
      <w:pPr>
        <w:spacing w:after="100"/>
      </w:pPr>
      <w:r>
        <w:t xml:space="preserve">Database:</w:t>
      </w:r>
    </w:p>
    <w:p>
      <w:pPr>
        <w:spacing w:after="100"/>
      </w:pPr>
      <w:r>
        <w:t xml:space="preserve">☐ Run database migrations (create tables and indexes)</w:t>
      </w:r>
    </w:p>
    <w:p>
      <w:pPr>
        <w:spacing w:after="100"/>
      </w:pPr>
      <w:r>
        <w:t xml:space="preserve">☐ Test database connectivity</w:t>
      </w:r>
    </w:p>
    <w:p>
      <w:pPr>
        <w:spacing w:after="100"/>
      </w:pPr>
      <w:r>
        <w:t xml:space="preserve">☐ Set up database backups</w:t>
      </w:r>
    </w:p>
    <w:p>
      <w:pPr>
        <w:spacing w:after="200"/>
      </w:pPr>
      <w:r>
        <w:t xml:space="preserve">☐ Configure connection pooling</w:t>
      </w:r>
    </w:p>
    <w:p>
      <w:pPr>
        <w:spacing w:after="100"/>
      </w:pPr>
      <w:r>
        <w:t xml:space="preserve">Dependencies:</w:t>
      </w:r>
    </w:p>
    <w:p>
      <w:pPr>
        <w:spacing w:after="100"/>
      </w:pPr>
      <w:r>
        <w:t xml:space="preserve">☐ Install Node.js dependencies (npm install)</w:t>
      </w:r>
    </w:p>
    <w:p>
      <w:pPr>
        <w:spacing w:after="100"/>
      </w:pPr>
      <w:r>
        <w:t xml:space="preserve">☐ Verify twilio package installed</w:t>
      </w:r>
    </w:p>
    <w:p>
      <w:pPr>
        <w:spacing w:after="100"/>
      </w:pPr>
      <w:r>
        <w:t xml:space="preserve">☐ Verify axios package installed</w:t>
      </w:r>
    </w:p>
    <w:p>
      <w:pPr>
        <w:spacing w:after="300"/>
      </w:pPr>
      <w:r>
        <w:t xml:space="preserve">☐ Test all API endpoints locally</w:t>
      </w:r>
    </w:p>
    <w:p>
      <w:pPr>
        <w:pStyle w:val="Heading2"/>
        <w:spacing w:after="200"/>
      </w:pPr>
      <w:r>
        <w:t xml:space="preserve">Production Deployment</w:t>
      </w:r>
    </w:p>
    <w:p>
      <w:pPr>
        <w:spacing w:after="100"/>
      </w:pPr>
      <w:r>
        <w:t xml:space="preserve">Infrastructure:</w:t>
      </w:r>
    </w:p>
    <w:p>
      <w:pPr>
        <w:spacing w:after="100"/>
      </w:pPr>
      <w:r>
        <w:t xml:space="preserve">☐ Set up SSL/TLS certificates (HTTPS required)</w:t>
      </w:r>
    </w:p>
    <w:p>
      <w:pPr>
        <w:spacing w:after="100"/>
      </w:pPr>
      <w:r>
        <w:t xml:space="preserve">☐ Configure load balancer if needed</w:t>
      </w:r>
    </w:p>
    <w:p>
      <w:pPr>
        <w:spacing w:after="100"/>
      </w:pPr>
      <w:r>
        <w:t xml:space="preserve">☐ Set up logging service (e.g., Winston, Bunyan)</w:t>
      </w:r>
    </w:p>
    <w:p>
      <w:pPr>
        <w:spacing w:after="100"/>
      </w:pPr>
      <w:r>
        <w:t xml:space="preserve">☐ Configure monitoring and alerts</w:t>
      </w:r>
    </w:p>
    <w:p>
      <w:pPr>
        <w:spacing w:after="200"/>
      </w:pPr>
      <w:r>
        <w:t xml:space="preserve">☐ Set up error tracking (e.g., Sentry)</w:t>
      </w:r>
    </w:p>
    <w:p>
      <w:pPr>
        <w:spacing w:after="100"/>
      </w:pPr>
      <w:r>
        <w:t xml:space="preserve">Provider Configuration:</w:t>
      </w:r>
    </w:p>
    <w:p>
      <w:pPr>
        <w:spacing w:after="100"/>
      </w:pPr>
      <w:r>
        <w:t xml:space="preserve">☐ Register webhook URLs with Twilio</w:t>
      </w:r>
    </w:p>
    <w:p>
      <w:pPr>
        <w:spacing w:after="100"/>
      </w:pPr>
      <w:r>
        <w:t xml:space="preserve">☐ Register webhook URLs with MSG91</w:t>
      </w:r>
    </w:p>
    <w:p>
      <w:pPr>
        <w:spacing w:after="100"/>
      </w:pPr>
      <w:r>
        <w:t xml:space="preserve">☐ Test webhook endpoints are publicly accessible</w:t>
      </w:r>
    </w:p>
    <w:p>
      <w:pPr>
        <w:spacing w:after="200"/>
      </w:pPr>
      <w:r>
        <w:t xml:space="preserve">☐ Verify webhook signature validation works</w:t>
      </w:r>
    </w:p>
    <w:p>
      <w:pPr>
        <w:spacing w:after="100"/>
      </w:pPr>
      <w:r>
        <w:t xml:space="preserve">Security:</w:t>
      </w:r>
    </w:p>
    <w:p>
      <w:pPr>
        <w:spacing w:after="100"/>
      </w:pPr>
      <w:r>
        <w:t xml:space="preserve">☐ Enable rate limiting on all endpoints</w:t>
      </w:r>
    </w:p>
    <w:p>
      <w:pPr>
        <w:spacing w:after="100"/>
      </w:pPr>
      <w:r>
        <w:t xml:space="preserve">☐ Configure firewall rules</w:t>
      </w:r>
    </w:p>
    <w:p>
      <w:pPr>
        <w:spacing w:after="100"/>
      </w:pPr>
      <w:r>
        <w:t xml:space="preserve">☐ Set up DDoS protection</w:t>
      </w:r>
    </w:p>
    <w:p>
      <w:pPr>
        <w:spacing w:after="100"/>
      </w:pPr>
      <w:r>
        <w:t xml:space="preserve">☐ Enable database connection encryption</w:t>
      </w:r>
    </w:p>
    <w:p>
      <w:pPr>
        <w:spacing w:after="300"/>
      </w:pPr>
      <w:r>
        <w:t xml:space="preserve">☐ Review and rotate all API keys</w:t>
      </w:r>
    </w:p>
    <w:p>
      <w:pPr>
        <w:pStyle w:val="Heading2"/>
        <w:spacing w:after="200"/>
      </w:pPr>
      <w:r>
        <w:t xml:space="preserve">Post-Deployment</w:t>
      </w:r>
    </w:p>
    <w:p>
      <w:pPr>
        <w:spacing w:after="100"/>
      </w:pPr>
      <w:r>
        <w:t xml:space="preserve">☐ Test Twilio credential validation end-to-end</w:t>
      </w:r>
    </w:p>
    <w:p>
      <w:pPr>
        <w:spacing w:after="100"/>
      </w:pPr>
      <w:r>
        <w:t xml:space="preserve">☐ Test MSG91 credential validation end-to-end</w:t>
      </w:r>
    </w:p>
    <w:p>
      <w:pPr>
        <w:spacing w:after="100"/>
      </w:pPr>
      <w:r>
        <w:t xml:space="preserve">☐ Send test SMS through both providers</w:t>
      </w:r>
    </w:p>
    <w:p>
      <w:pPr>
        <w:spacing w:after="100"/>
      </w:pPr>
      <w:r>
        <w:t xml:space="preserve">☐ Verify webhook delivery status updates</w:t>
      </w:r>
    </w:p>
    <w:p>
      <w:pPr>
        <w:spacing w:after="100"/>
      </w:pPr>
      <w:r>
        <w:t xml:space="preserve">☐ Check database logging is working</w:t>
      </w:r>
    </w:p>
    <w:p>
      <w:pPr>
        <w:spacing w:after="100"/>
      </w:pPr>
      <w:r>
        <w:t xml:space="preserve">☐ Monitor error logs for 24 hours</w:t>
      </w:r>
    </w:p>
    <w:p>
      <w:pPr>
        <w:spacing w:after="300"/>
      </w:pPr>
      <w:r>
        <w:t xml:space="preserve">☐ Set up automated health checks</w:t>
      </w:r>
    </w:p>
    <w:p>
      <w:pPr>
        <w:pStyle w:val="Heading1"/>
        <w:pageBreakBefore/>
        <w:spacing w:after="300"/>
      </w:pPr>
      <w:r>
        <w:t xml:space="preserve">9. Testing Guide</w:t>
      </w:r>
    </w:p>
    <w:p>
      <w:pPr>
        <w:pStyle w:val="Heading2"/>
        <w:spacing w:after="200"/>
      </w:pPr>
      <w:r>
        <w:t xml:space="preserve">Unit Testing</w:t>
      </w:r>
    </w:p>
    <w:p>
      <w:pPr>
        <w:spacing w:after="100"/>
      </w:pPr>
      <w:r>
        <w:t xml:space="preserve">Encryption Module Tests: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Test encryption produces different outputs for same input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Test decryption recovers original data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Test authentication tag validation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Test error handling for corrupted data</w:t>
      </w:r>
    </w:p>
    <w:p>
      <w:pPr>
        <w:spacing w:after="100"/>
      </w:pPr>
      <w:r>
        <w:t xml:space="preserve">Provider Validation Tests: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Test Twilio validation with valid credentials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Test Twilio validation with invalid credentials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Test MSG91 validation with valid credentials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Test MSG91 validation with invalid credentials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Test network error handling</w:t>
      </w:r>
    </w:p>
    <w:p>
      <w:pPr>
        <w:pStyle w:val="Heading2"/>
        <w:spacing w:after="200"/>
      </w:pPr>
      <w:r>
        <w:t xml:space="preserve">Integration Testing</w:t>
      </w:r>
    </w:p>
    <w:p>
      <w:pPr>
        <w:spacing w:after="100"/>
      </w:pPr>
      <w:r>
        <w:t xml:space="preserve">Provider Configuration Flow: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1. Create test user account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2. Submit Twilio credentials via API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3. Verify credentials are encrypted in database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4. Retrieve provider list and verify Twilio is shown as active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5. Send test SMS and verify it's sent via Twilio</w:t>
      </w:r>
    </w:p>
    <w:p>
      <w:pPr>
        <w:pStyle w:val="ListParagraph"/>
        <w:numPr>
          <w:ilvl w:val="0"/>
          <w:numId w:val="{numbered-list-0}"/>
        </w:numPr>
        <w:spacing w:after="200"/>
      </w:pPr>
      <w:r>
        <w:t xml:space="preserve">6. Verify message is logged in database</w:t>
      </w:r>
    </w:p>
    <w:p>
      <w:pPr>
        <w:spacing w:after="100"/>
      </w:pPr>
      <w:r>
        <w:t xml:space="preserve">Message Sending Flow: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Test SMS sending with Twilio provider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Test SMS sending with MSG91 provider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Test error handling when no provider configured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Test message logging with both providers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Test delivery status webhook updates</w:t>
      </w:r>
    </w:p>
    <w:p>
      <w:pPr>
        <w:pStyle w:val="Heading2"/>
        <w:spacing w:after="200"/>
      </w:pPr>
      <w:r>
        <w:t xml:space="preserve">End-to-End Testing</w:t>
      </w:r>
    </w:p>
    <w:p>
      <w:pPr>
        <w:spacing w:after="100"/>
      </w:pPr>
      <w:r>
        <w:t xml:space="preserve">Complete User Journey: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1. User registers on platform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2. User navigates to provider settings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3. User views provider comparison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4. User selects MSG91 and enters credentials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5. System validates credentials and shows balance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6. User sends SMS to test number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7. SMS is delivered successfully</w:t>
      </w:r>
    </w:p>
    <w:p>
      <w:pPr>
        <w:pStyle w:val="ListParagraph"/>
        <w:numPr>
          <w:ilvl w:val="0"/>
          <w:numId w:val="{numbered-list-0}"/>
        </w:numPr>
        <w:spacing w:after="100"/>
      </w:pPr>
      <w:r>
        <w:t xml:space="preserve">8. Webhook updates delivery status</w:t>
      </w:r>
    </w:p>
    <w:p>
      <w:pPr>
        <w:pStyle w:val="ListParagraph"/>
        <w:numPr>
          <w:ilvl w:val="0"/>
          <w:numId w:val="{numbered-list-0}"/>
        </w:numPr>
        <w:spacing w:after="300"/>
      </w:pPr>
      <w:r>
        <w:t xml:space="preserve">9. User views message log with delivery confirmation</w:t>
      </w:r>
    </w:p>
    <w:p>
      <w:pPr>
        <w:pStyle w:val="Heading1"/>
        <w:pageBreakBefore/>
        <w:spacing w:after="300"/>
      </w:pPr>
      <w:r>
        <w:t xml:space="preserve">10. Troubleshooting</w:t>
      </w:r>
    </w:p>
    <w:p>
      <w:pPr>
        <w:pStyle w:val="Heading2"/>
        <w:spacing w:after="200"/>
      </w:pPr>
      <w:r>
        <w:t xml:space="preserve">Common Issues and Solutions</w:t>
      </w:r>
    </w:p>
    <w:p>
      <w:pPr>
        <w:spacing w:after="100"/>
      </w:pPr>
      <w:r>
        <w:t xml:space="preserve">Issue: Credential Validation Fails</w:t>
      </w:r>
    </w:p>
    <w:p>
      <w:pPr>
        <w:spacing w:after="100"/>
      </w:pPr>
      <w:r>
        <w:t xml:space="preserve">Possible causes: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Invalid API credentials (check for typos)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Network connectivity issues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Provider API is down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Rate limiting from provider</w:t>
      </w:r>
    </w:p>
    <w:p>
      <w:pPr>
        <w:spacing w:after="100"/>
      </w:pPr>
      <w:r>
        <w:t xml:space="preserve">Solutions: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Verify credentials directly on provider's console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Check server's internet connectivity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Test provider API with curl or Postman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Implement exponential backoff for retries</w:t>
      </w:r>
    </w:p>
    <w:p>
      <w:pPr>
        <w:spacing w:after="100"/>
      </w:pPr>
      <w:r>
        <w:t xml:space="preserve">Issue: Messages Not Sending</w:t>
      </w:r>
    </w:p>
    <w:p>
      <w:pPr>
        <w:spacing w:after="100"/>
      </w:pPr>
      <w:r>
        <w:t xml:space="preserve">Possible causes: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No active provider configured for user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Insufficient balance in provider account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Invalid phone number format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Provider credentials expired or revoked</w:t>
      </w:r>
    </w:p>
    <w:p>
      <w:pPr>
        <w:spacing w:after="100"/>
      </w:pPr>
      <w:r>
        <w:t xml:space="preserve">Solutions: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Check user has configured provider in database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Verify provider account balance directly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Validate phone number using E.164 format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Revalidate provider credentials</w:t>
      </w:r>
    </w:p>
    <w:p>
      <w:pPr>
        <w:spacing w:after="100"/>
      </w:pPr>
      <w:r>
        <w:t xml:space="preserve">Issue: Webhook Not Receiving Updates</w:t>
      </w:r>
    </w:p>
    <w:p>
      <w:pPr>
        <w:spacing w:after="100"/>
      </w:pPr>
      <w:r>
        <w:t xml:space="preserve">Possible causes: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Webhook URL not registered with provider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Webhook endpoint not publicly accessible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SSL certificate issues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Firewall blocking provider's IP addresses</w:t>
      </w:r>
    </w:p>
    <w:p>
      <w:pPr>
        <w:spacing w:after="100"/>
      </w:pPr>
      <w:r>
        <w:t xml:space="preserve">Solutions: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Verify webhook URL is configured in provider console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Test webhook endpoint with curl from external server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Ensure SSL certificate is valid and not self-signed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Whitelist provider IP ranges in firewall</w:t>
      </w:r>
    </w:p>
    <w:p>
      <w:pPr>
        <w:spacing w:after="100"/>
      </w:pPr>
      <w:r>
        <w:t xml:space="preserve">Issue: Decryption Errors</w:t>
      </w:r>
    </w:p>
    <w:p>
      <w:pPr>
        <w:spacing w:after="100"/>
      </w:pPr>
      <w:r>
        <w:t xml:space="preserve">Possible causes: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ENCRYPTION_KEY changed or not set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Database corruption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Wrong encryption algorithm or mode</w:t>
      </w:r>
    </w:p>
    <w:p>
      <w:pPr>
        <w:spacing w:after="100"/>
      </w:pPr>
      <w:r>
        <w:t xml:space="preserve">Solutions: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Verify ENCRYPTION_KEY environment variable is set correctly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Check database data integrity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If key was rotated, implement key migration process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Have users reconfigure their provider credentials</w:t>
      </w:r>
    </w:p>
    <w:p>
      <w:pPr>
        <w:pStyle w:val="Heading2"/>
        <w:spacing w:after="200"/>
      </w:pPr>
      <w:r>
        <w:t xml:space="preserve">Logging and Monitoring</w:t>
      </w:r>
    </w:p>
    <w:p>
      <w:pPr>
        <w:spacing w:after="100"/>
      </w:pPr>
      <w:r>
        <w:t xml:space="preserve">Key Metrics to Monitor: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Message delivery success rate per provider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API response times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Credential validation success rate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Webhook delivery rate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Database query performance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Error rates by error type</w:t>
      </w:r>
    </w:p>
    <w:p>
      <w:pPr>
        <w:spacing w:after="100"/>
      </w:pPr>
      <w:r>
        <w:t xml:space="preserve">Log Files to Check: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Application error logs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Provider API request/response logs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Database query logs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Webhook event logs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Authentication logs</w:t>
      </w:r>
    </w:p>
    <w:p>
      <w:pPr>
        <w:pStyle w:val="Heading2"/>
        <w:spacing w:after="200"/>
      </w:pPr>
      <w:r>
        <w:t xml:space="preserve">Support Resources</w:t>
      </w:r>
    </w:p>
    <w:p>
      <w:pPr>
        <w:spacing w:after="100"/>
      </w:pPr>
      <w:r>
        <w:t xml:space="preserve">Twilio Resources: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Documentation: https://www.twilio.com/docs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Status page: https://status.twilio.com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Support: https://support.twilio.com</w:t>
      </w:r>
    </w:p>
    <w:p>
      <w:pPr>
        <w:spacing w:after="100"/>
      </w:pPr>
      <w:r>
        <w:t xml:space="preserve">MSG91 Resources: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Documentation: https://msg91.com/help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API Reference: https://docs.msg91.com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Support: Contact via MSG91 dashboard</w:t>
      </w:r>
    </w:p>
    <w:p>
      <w:pPr>
        <w:pStyle w:val="Heading1"/>
        <w:pageBreakBefore/>
        <w:spacing w:after="300"/>
      </w:pPr>
      <w:r>
        <w:t xml:space="preserve">Appendix: Quick Reference</w:t>
      </w:r>
    </w:p>
    <w:p>
      <w:pPr>
        <w:pStyle w:val="Heading2"/>
        <w:spacing w:after="200"/>
      </w:pPr>
      <w:r>
        <w:t xml:space="preserve">Environment Variables</w:t>
      </w:r>
    </w:p>
    <w:p>
      <w:pPr>
        <w:spacing w:after="100"/>
      </w:pPr>
      <w:r>
        <w:t xml:space="preserve">DATABASE_URL=postgresql://user:pass@localhost:5432/yourdb</w:t>
      </w:r>
    </w:p>
    <w:p>
      <w:pPr>
        <w:spacing w:after="100"/>
      </w:pPr>
      <w:r>
        <w:t xml:space="preserve">ENCRYPTION_KEY=your-32-byte-hex-key-here</w:t>
      </w:r>
    </w:p>
    <w:p>
      <w:pPr>
        <w:spacing w:after="100"/>
      </w:pPr>
      <w:r>
        <w:t xml:space="preserve">JWT_SECRET=your-jwt-secret</w:t>
      </w:r>
    </w:p>
    <w:p>
      <w:pPr>
        <w:spacing w:after="300"/>
      </w:pPr>
      <w:r>
        <w:t xml:space="preserve">NODE_ENV=production</w:t>
      </w:r>
    </w:p>
    <w:p>
      <w:pPr>
        <w:pStyle w:val="Heading2"/>
        <w:spacing w:after="200"/>
      </w:pPr>
      <w:r>
        <w:t xml:space="preserve">Generate Encryption Key Command</w:t>
      </w:r>
    </w:p>
    <w:p>
      <w:pPr>
        <w:spacing w:after="300"/>
      </w:pPr>
      <w:r>
        <w:t xml:space="preserve">node -e "console.log(require('crypto').randomBytes(32).toString('hex'))"</w:t>
      </w:r>
    </w:p>
    <w:p>
      <w:pPr>
        <w:pStyle w:val="Heading2"/>
        <w:spacing w:after="200"/>
      </w:pPr>
      <w:r>
        <w:t xml:space="preserve">Required NPM Packages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express - Web framework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pg - PostgreSQL client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twilio - Twilio API SDK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axios - HTTP client for MSG91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jsonwebtoken - JWT authentication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• bcrypt - Password hashing</w:t>
      </w:r>
    </w:p>
    <w:p>
      <w:pPr>
        <w:pStyle w:val="ListParagraph"/>
        <w:numPr>
          <w:ilvl w:val="0"/>
          <w:numId w:val="1"/>
        </w:numPr>
        <w:spacing w:after="300"/>
      </w:pPr>
      <w:r>
        <w:t xml:space="preserve">• dotenv - Environment variables</w:t>
      </w:r>
    </w:p>
    <w:p>
      <w:pPr>
        <w:pStyle w:val="Heading2"/>
        <w:spacing w:after="200"/>
      </w:pPr>
      <w:r>
        <w:t xml:space="preserve">API Endpoints Summary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shd w:fill="D3D3D3"/>
          </w:tcPr>
          <w:p>
            <w:r>
              <w:t xml:space="preserve">Method</w:t>
            </w:r>
          </w:p>
        </w:tc>
        <w:tc>
          <w:tcPr>
            <w:shd w:fill="D3D3D3"/>
          </w:tcPr>
          <w:p>
            <w:r>
              <w:t xml:space="preserve">Endpoint</w:t>
            </w:r>
          </w:p>
        </w:tc>
        <w:tc>
          <w:tcPr>
            <w:shd w:fill="D3D3D3"/>
          </w:tcPr>
          <w:p>
            <w:r>
              <w:t xml:space="preserve">Description</w:t>
            </w:r>
          </w:p>
        </w:tc>
      </w:tr>
      <w:tr>
        <w:tc>
          <w:p>
            <w:r>
              <w:t xml:space="preserve">POST</w:t>
            </w:r>
          </w:p>
        </w:tc>
        <w:tc>
          <w:p>
            <w:r>
              <w:t xml:space="preserve">/api/messaging/providers</w:t>
            </w:r>
          </w:p>
        </w:tc>
        <w:tc>
          <w:p>
            <w:r>
              <w:t xml:space="preserve">Save provider credentials</w:t>
            </w:r>
          </w:p>
        </w:tc>
      </w:tr>
      <w:tr>
        <w:tc>
          <w:p>
            <w:r>
              <w:t xml:space="preserve">GET</w:t>
            </w:r>
          </w:p>
        </w:tc>
        <w:tc>
          <w:p>
            <w:r>
              <w:t xml:space="preserve">/api/messaging/providers</w:t>
            </w:r>
          </w:p>
        </w:tc>
        <w:tc>
          <w:p>
            <w:r>
              <w:t xml:space="preserve">Get configured providers</w:t>
            </w:r>
          </w:p>
        </w:tc>
      </w:tr>
      <w:tr>
        <w:tc>
          <w:p>
            <w:r>
              <w:t xml:space="preserve">POST</w:t>
            </w:r>
          </w:p>
        </w:tc>
        <w:tc>
          <w:p>
            <w:r>
              <w:t xml:space="preserve">/api/messaging/send-sms</w:t>
            </w:r>
          </w:p>
        </w:tc>
        <w:tc>
          <w:p>
            <w:r>
              <w:t xml:space="preserve">Send SMS message</w:t>
            </w:r>
          </w:p>
        </w:tc>
      </w:tr>
      <w:tr>
        <w:tc>
          <w:p>
            <w:r>
              <w:t xml:space="preserve">POST</w:t>
            </w:r>
          </w:p>
        </w:tc>
        <w:tc>
          <w:p>
            <w:r>
              <w:t xml:space="preserve">/api/messaging/webhooks/twilio</w:t>
            </w:r>
          </w:p>
        </w:tc>
        <w:tc>
          <w:p>
            <w:r>
              <w:t xml:space="preserve">Twilio webhook</w:t>
            </w:r>
          </w:p>
        </w:tc>
      </w:tr>
      <w:tr>
        <w:tc>
          <w:p>
            <w:r>
              <w:t xml:space="preserve">POST</w:t>
            </w:r>
          </w:p>
        </w:tc>
        <w:tc>
          <w:p>
            <w:r>
              <w:t xml:space="preserve">/api/messaging/webhooks/msg91</w:t>
            </w:r>
          </w:p>
        </w:tc>
        <w:tc>
          <w:p>
            <w:r>
              <w:t xml:space="preserve">MSG91 webhook</w:t>
            </w:r>
          </w:p>
        </w:tc>
      </w:tr>
    </w:tbl>
    <w:p>
      <w:pPr>
        <w:spacing w:after="300"/>
      </w:pPr>
    </w:p>
    <w:p>
      <w:pPr>
        <w:spacing w:before="400" w:after="200"/>
        <w:jc w:val="center"/>
      </w:pPr>
      <w:r>
        <w:t xml:space="preserve">End of Implementation Guide</w:t>
      </w:r>
    </w:p>
    <w:p>
      <w:pPr>
        <w:jc w:val="center"/>
      </w:pPr>
      <w:r>
        <w:t xml:space="preserve">For technical support or questions, please refer to the provider documentation or contact their support teams.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2025-10-17T06:09:12.685Z</dcterms:created>
  <dcterms:modified xsi:type="dcterms:W3CDTF">2025-10-17T06:09:12.685Z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