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October 1, 2026</w:t>
      </w:r>
    </w:p>
    <w:p>
      <w:r>
        <w:t xml:space="preserve">Recipient name</w:t>
      </w:r>
    </w:p>
    <w:p>
      <w:r>
        <w:t xml:space="preserve">Organization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2240" w:h="15840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1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