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ГРАФИК ВНЕСЕНИЯ ПЛАТЕЖЕЙ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Источник финансирования: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${sourceName}</w:t>
      </w:r>
    </w:p>
    <w:p w:rsidR="00000000" w:rsidDel="00000000" w:rsidP="00000000" w:rsidRDefault="00000000" w:rsidRPr="00000000" w14:paraId="00000005">
      <w:pPr>
        <w:spacing w:after="0" w:line="240" w:lineRule="auto"/>
        <w:ind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Дата создания: ${sourceDate}</w:t>
      </w:r>
    </w:p>
    <w:p w:rsidR="00000000" w:rsidDel="00000000" w:rsidP="00000000" w:rsidRDefault="00000000" w:rsidRPr="00000000" w14:paraId="00000006">
      <w:pPr>
        <w:spacing w:after="0" w:line="240" w:lineRule="auto"/>
        <w:ind w:firstLine="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Инвестор: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${</w:t>
      </w:r>
      <w:r w:rsidDel="00000000" w:rsidR="00000000" w:rsidRPr="00000000">
        <w:rPr>
          <w:b w:val="1"/>
          <w:sz w:val="20"/>
          <w:szCs w:val="20"/>
          <w:rtl w:val="0"/>
        </w:rPr>
        <w:t xml:space="preserve">investor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FullName}, ${</w:t>
      </w:r>
      <w:r w:rsidDel="00000000" w:rsidR="00000000" w:rsidRPr="00000000">
        <w:rPr>
          <w:b w:val="1"/>
          <w:sz w:val="20"/>
          <w:szCs w:val="20"/>
          <w:rtl w:val="0"/>
        </w:rPr>
        <w:t xml:space="preserve">investor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Birthday}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г.р., паспорт серии ${</w:t>
      </w:r>
      <w:r w:rsidDel="00000000" w:rsidR="00000000" w:rsidRPr="00000000">
        <w:rPr>
          <w:sz w:val="20"/>
          <w:szCs w:val="20"/>
          <w:rtl w:val="0"/>
        </w:rPr>
        <w:t xml:space="preserve">investor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PassportSeries} № ${</w:t>
      </w:r>
      <w:r w:rsidDel="00000000" w:rsidR="00000000" w:rsidRPr="00000000">
        <w:rPr>
          <w:sz w:val="20"/>
          <w:szCs w:val="20"/>
          <w:rtl w:val="0"/>
        </w:rPr>
        <w:t xml:space="preserve">investor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PassportNumber}, выдан  ${</w:t>
      </w:r>
      <w:r w:rsidDel="00000000" w:rsidR="00000000" w:rsidRPr="00000000">
        <w:rPr>
          <w:sz w:val="20"/>
          <w:szCs w:val="20"/>
          <w:rtl w:val="0"/>
        </w:rPr>
        <w:t xml:space="preserve">investor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PassportNotes}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зарегистрирован(а) по адресу: ${</w:t>
      </w:r>
      <w:r w:rsidDel="00000000" w:rsidR="00000000" w:rsidRPr="00000000">
        <w:rPr>
          <w:sz w:val="20"/>
          <w:szCs w:val="20"/>
          <w:rtl w:val="0"/>
        </w:rPr>
        <w:t xml:space="preserve">investor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RegistrationAddress} к.т. ${</w:t>
      </w:r>
      <w:r w:rsidDel="00000000" w:rsidR="00000000" w:rsidRPr="00000000">
        <w:rPr>
          <w:sz w:val="20"/>
          <w:szCs w:val="20"/>
          <w:rtl w:val="0"/>
        </w:rPr>
        <w:t xml:space="preserve">investor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Phone} </w:t>
      </w:r>
    </w:p>
    <w:p w:rsidR="00000000" w:rsidDel="00000000" w:rsidP="00000000" w:rsidRDefault="00000000" w:rsidRPr="00000000" w14:paraId="00000007">
      <w:pPr>
        <w:spacing w:after="0" w:line="240" w:lineRule="auto"/>
        <w:ind w:firstLine="708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${table}</w:t>
      </w:r>
      <w:r w:rsidDel="00000000" w:rsidR="00000000" w:rsidRPr="00000000">
        <w:rPr>
          <w:rtl w:val="0"/>
        </w:rPr>
      </w:r>
    </w:p>
    <w:sectPr>
      <w:pgSz w:h="16838" w:w="11906" w:orient="portrait"/>
      <w:pgMar w:bottom="0" w:top="993" w:left="1701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Liberatio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a" w:default="1">
    <w:name w:val="Normal"/>
    <w:qFormat w:val="1"/>
    <w:pPr>
      <w:spacing w:after="160" w:line="259" w:lineRule="auto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Strong"/>
    <w:basedOn w:val="a0"/>
    <w:uiPriority w:val="22"/>
    <w:qFormat w:val="1"/>
    <w:rsid w:val="007E0F8A"/>
    <w:rPr>
      <w:b w:val="1"/>
      <w:bCs w:val="1"/>
    </w:rPr>
  </w:style>
  <w:style w:type="character" w:styleId="a4" w:customStyle="1">
    <w:name w:val="Текст выноски Знак"/>
    <w:basedOn w:val="a0"/>
    <w:uiPriority w:val="99"/>
    <w:semiHidden w:val="1"/>
    <w:qFormat w:val="1"/>
    <w:rsid w:val="00250B1A"/>
    <w:rPr>
      <w:rFonts w:ascii="Segoe UI" w:cs="Segoe UI" w:hAnsi="Segoe UI"/>
      <w:sz w:val="18"/>
      <w:szCs w:val="18"/>
    </w:rPr>
  </w:style>
  <w:style w:type="paragraph" w:styleId="a5">
    <w:name w:val="Title"/>
    <w:basedOn w:val="a"/>
    <w:next w:val="a6"/>
    <w:qFormat w:val="1"/>
    <w:pPr>
      <w:keepNext w:val="1"/>
      <w:spacing w:after="120" w:before="240"/>
    </w:pPr>
    <w:rPr>
      <w:rFonts w:ascii="Liberation Sans" w:cs="Arial Unicode MS" w:eastAsia="Arial Unicode MS" w:hAnsi="Liberation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a9">
    <w:name w:val="index heading"/>
    <w:basedOn w:val="a"/>
    <w:qFormat w:val="1"/>
    <w:pPr>
      <w:suppressLineNumbers w:val="1"/>
    </w:pPr>
  </w:style>
  <w:style w:type="paragraph" w:styleId="aa">
    <w:name w:val="Normal (Web)"/>
    <w:basedOn w:val="a"/>
    <w:uiPriority w:val="99"/>
    <w:semiHidden w:val="1"/>
    <w:unhideWhenUsed w:val="1"/>
    <w:qFormat w:val="1"/>
    <w:rsid w:val="007E0F8A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b">
    <w:name w:val="Balloon Text"/>
    <w:basedOn w:val="a"/>
    <w:uiPriority w:val="99"/>
    <w:semiHidden w:val="1"/>
    <w:unhideWhenUsed w:val="1"/>
    <w:qFormat w:val="1"/>
    <w:rsid w:val="00250B1A"/>
    <w:pPr>
      <w:spacing w:after="0" w:line="240" w:lineRule="auto"/>
    </w:pPr>
    <w:rPr>
      <w:rFonts w:ascii="Segoe UI" w:cs="Segoe UI" w:hAnsi="Segoe UI"/>
      <w:sz w:val="18"/>
      <w:szCs w:val="18"/>
    </w:rPr>
  </w:style>
  <w:style w:type="table" w:styleId="ac">
    <w:name w:val="Table Grid"/>
    <w:basedOn w:val="a1"/>
    <w:uiPriority w:val="39"/>
    <w:rsid w:val="00080A5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XdppcNc18XMYa5qtsbKLceHLOA==">CgMxLjA4AHIhMW1aZnhGYUJjWXZjRlV5dHAzdlFDOUxzNkt4YUVERklL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2018-05-30T07:19:00Z</dcterms:created>
  <dc:creator>Денис Самсонов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