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Risk Intelligence Data Architecture</w:t>
      </w:r>
    </w:p>
    <w:p>
      <w:r>
        <w:t>Scalable architecture for collecting, enriching and analysing heterogeneous information sources for the Risk Digital Twin.</w:t>
      </w:r>
    </w:p>
    <w:p>
      <w:pPr>
        <w:pStyle w:val="Heading2"/>
      </w:pPr>
      <w:r>
        <w:t>Overall Processing Pipeline</w:t>
      </w:r>
    </w:p>
    <w:p>
      <w:r>
        <w:t>Information Source</w:t>
        <w:br/>
        <w:t xml:space="preserve">        ↓</w:t>
        <w:br/>
        <w:t>Connector (RSS / REST / Database / Email / File)</w:t>
        <w:br/>
        <w:t xml:space="preserve">        ↓</w:t>
        <w:br/>
        <w:t>Raw Record</w:t>
        <w:br/>
        <w:t xml:space="preserve">        ↓</w:t>
        <w:br/>
        <w:t>AI Enrichment</w:t>
        <w:br/>
        <w:t xml:space="preserve">        ↓</w:t>
        <w:br/>
        <w:t>Risk Signal</w:t>
        <w:br/>
        <w:t xml:space="preserve">        ↓</w:t>
        <w:br/>
        <w:t>Monitoring Objective</w:t>
        <w:br/>
        <w:t xml:space="preserve">        ↓</w:t>
        <w:br/>
        <w:t>Dashboard / Alerts</w:t>
      </w:r>
    </w:p>
    <w:p>
      <w:pPr>
        <w:pStyle w:val="Heading2"/>
      </w:pPr>
      <w:r>
        <w:t>Raw Record Metadata</w:t>
      </w:r>
    </w:p>
    <w:p>
      <w:pPr>
        <w:pStyle w:val="ListBullet"/>
      </w:pPr>
      <w:r>
        <w:t>id</w:t>
      </w:r>
    </w:p>
    <w:p>
      <w:pPr>
        <w:pStyle w:val="ListBullet"/>
      </w:pPr>
      <w:r>
        <w:t>sourceId</w:t>
      </w:r>
    </w:p>
    <w:p>
      <w:pPr>
        <w:pStyle w:val="ListBullet"/>
      </w:pPr>
      <w:r>
        <w:t>connectorId</w:t>
      </w:r>
    </w:p>
    <w:p>
      <w:pPr>
        <w:pStyle w:val="ListBullet"/>
      </w:pPr>
      <w:r>
        <w:t>receivedAt</w:t>
      </w:r>
    </w:p>
    <w:p>
      <w:pPr>
        <w:pStyle w:val="ListBullet"/>
      </w:pPr>
      <w:r>
        <w:t>publishedAt</w:t>
      </w:r>
    </w:p>
    <w:p>
      <w:pPr>
        <w:pStyle w:val="ListBullet"/>
      </w:pPr>
      <w:r>
        <w:t>url</w:t>
      </w:r>
    </w:p>
    <w:p>
      <w:pPr>
        <w:pStyle w:val="ListBullet"/>
      </w:pPr>
      <w:r>
        <w:t>title</w:t>
      </w:r>
    </w:p>
    <w:p>
      <w:pPr>
        <w:pStyle w:val="ListBullet"/>
      </w:pPr>
      <w:r>
        <w:t>summary</w:t>
      </w:r>
    </w:p>
    <w:p>
      <w:pPr>
        <w:pStyle w:val="ListBullet"/>
      </w:pPr>
      <w:r>
        <w:t>language</w:t>
      </w:r>
    </w:p>
    <w:p>
      <w:pPr>
        <w:pStyle w:val="ListBullet"/>
      </w:pPr>
      <w:r>
        <w:t>rawPayload</w:t>
      </w:r>
    </w:p>
    <w:p>
      <w:pPr>
        <w:pStyle w:val="ListBullet"/>
      </w:pPr>
      <w:r>
        <w:t>payloadHash</w:t>
      </w:r>
    </w:p>
    <w:p>
      <w:pPr>
        <w:pStyle w:val="ListBullet"/>
      </w:pPr>
      <w:r>
        <w:t>processingStatus</w:t>
      </w:r>
    </w:p>
    <w:p>
      <w:pPr>
        <w:pStyle w:val="ListBullet"/>
      </w:pPr>
      <w:r>
        <w:t>processingAttempts</w:t>
      </w:r>
    </w:p>
    <w:p>
      <w:pPr>
        <w:pStyle w:val="ListBullet"/>
      </w:pPr>
      <w:r>
        <w:t>createdByConnector</w:t>
      </w:r>
    </w:p>
    <w:p>
      <w:pPr>
        <w:pStyle w:val="Heading2"/>
      </w:pPr>
      <w:r>
        <w:t>AI Enrichment</w:t>
      </w:r>
    </w:p>
    <w:p>
      <w:pPr>
        <w:pStyle w:val="ListBullet"/>
      </w:pPr>
      <w:r>
        <w:t>summary</w:t>
      </w:r>
    </w:p>
    <w:p>
      <w:pPr>
        <w:pStyle w:val="ListBullet"/>
      </w:pPr>
      <w:r>
        <w:t>entities</w:t>
      </w:r>
    </w:p>
    <w:p>
      <w:pPr>
        <w:pStyle w:val="ListBullet"/>
      </w:pPr>
      <w:r>
        <w:t>organisations</w:t>
      </w:r>
    </w:p>
    <w:p>
      <w:pPr>
        <w:pStyle w:val="ListBullet"/>
      </w:pPr>
      <w:r>
        <w:t>persons</w:t>
      </w:r>
    </w:p>
    <w:p>
      <w:pPr>
        <w:pStyle w:val="ListBullet"/>
      </w:pPr>
      <w:r>
        <w:t>countries</w:t>
      </w:r>
    </w:p>
    <w:p>
      <w:pPr>
        <w:pStyle w:val="ListBullet"/>
      </w:pPr>
      <w:r>
        <w:t>locations</w:t>
      </w:r>
    </w:p>
    <w:p>
      <w:pPr>
        <w:pStyle w:val="ListBullet"/>
      </w:pPr>
      <w:r>
        <w:t>topics</w:t>
      </w:r>
    </w:p>
    <w:p>
      <w:pPr>
        <w:pStyle w:val="ListBullet"/>
      </w:pPr>
      <w:r>
        <w:t>keywords</w:t>
      </w:r>
    </w:p>
    <w:p>
      <w:pPr>
        <w:pStyle w:val="ListBullet"/>
      </w:pPr>
      <w:r>
        <w:t>sentiment</w:t>
      </w:r>
    </w:p>
    <w:p>
      <w:pPr>
        <w:pStyle w:val="ListBullet"/>
      </w:pPr>
      <w:r>
        <w:t>importance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embedding</w:t>
      </w:r>
    </w:p>
    <w:p>
      <w:pPr>
        <w:pStyle w:val="ListBullet"/>
      </w:pPr>
      <w:r>
        <w:t>modelVersion</w:t>
      </w:r>
    </w:p>
    <w:p>
      <w:pPr>
        <w:pStyle w:val="ListBullet"/>
      </w:pPr>
      <w:r>
        <w:t>processedAt</w:t>
      </w:r>
    </w:p>
    <w:p>
      <w:pPr>
        <w:pStyle w:val="Heading2"/>
      </w:pPr>
      <w:r>
        <w:t>Risk Signal</w:t>
      </w:r>
    </w:p>
    <w:p>
      <w:pPr>
        <w:pStyle w:val="ListBullet"/>
      </w:pPr>
      <w:r>
        <w:t>rawRecordId</w:t>
      </w:r>
    </w:p>
    <w:p>
      <w:pPr>
        <w:pStyle w:val="ListBullet"/>
      </w:pPr>
      <w:r>
        <w:t>monitoringObjectiveId</w:t>
      </w:r>
    </w:p>
    <w:p>
      <w:pPr>
        <w:pStyle w:val="ListBullet"/>
      </w:pPr>
      <w:r>
        <w:t>enterpriseRiskCategory</w:t>
      </w:r>
    </w:p>
    <w:p>
      <w:pPr>
        <w:pStyle w:val="ListBullet"/>
      </w:pPr>
      <w:r>
        <w:t>riskSubcategory</w:t>
      </w:r>
    </w:p>
    <w:p>
      <w:pPr>
        <w:pStyle w:val="ListBullet"/>
      </w:pPr>
      <w:r>
        <w:t>severity</w:t>
      </w:r>
    </w:p>
    <w:p>
      <w:pPr>
        <w:pStyle w:val="ListBullet"/>
      </w:pPr>
      <w:r>
        <w:t>probability</w:t>
      </w:r>
    </w:p>
    <w:p>
      <w:pPr>
        <w:pStyle w:val="ListBullet"/>
      </w:pPr>
      <w:r>
        <w:t>impact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reasoning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createdAt</w:t>
      </w:r>
    </w:p>
    <w:p>
      <w:pPr>
        <w:pStyle w:val="Heading2"/>
      </w:pPr>
      <w:r>
        <w:t>Monitoring Profiles</w:t>
      </w:r>
    </w:p>
    <w:p>
      <w:r>
        <w:t>Reusable profiles independent of connectors, e.g. Shipbuilding Intelligence, Supplier Stability, Labour Market, Energy, Political Risk, Logistics and Cyber Security.</w:t>
      </w:r>
    </w:p>
    <w:p>
      <w:pPr>
        <w:pStyle w:val="Heading2"/>
      </w:pPr>
      <w:r>
        <w:t>Recommended Storage</w:t>
      </w:r>
    </w:p>
    <w:p>
      <w:r>
        <w:t>Cosmos DB:</w:t>
        <w:br/>
        <w:t>- InformationSource</w:t>
        <w:br/>
        <w:t>- ConnectorDefinition</w:t>
        <w:br/>
        <w:t>- RawRecord</w:t>
        <w:br/>
        <w:t>- AIEnrichment</w:t>
        <w:br/>
        <w:t>- RiskSignal</w:t>
        <w:br/>
        <w:t>- MonitoringObjective</w:t>
        <w:br/>
        <w:t>- DashboardState</w:t>
      </w:r>
    </w:p>
    <w:p>
      <w:r>
        <w:t>Azure Blob Storage:</w:t>
        <w:br/>
        <w:t>- PDFs</w:t>
        <w:br/>
        <w:t>- Attachments</w:t>
        <w:br/>
        <w:t>- Large payloads</w:t>
        <w:br/>
        <w:t>- Images</w:t>
        <w:br/>
        <w:t>- Original documents</w:t>
      </w:r>
    </w:p>
    <w:p>
      <w:pPr>
        <w:pStyle w:val="Heading2"/>
      </w:pPr>
      <w:r>
        <w:t>Architecture Principles</w:t>
      </w:r>
    </w:p>
    <w:p>
      <w:pPr>
        <w:pStyle w:val="ListNumber"/>
      </w:pPr>
      <w:r>
        <w:t>Connector only collects data.</w:t>
      </w:r>
    </w:p>
    <w:p>
      <w:pPr>
        <w:pStyle w:val="ListNumber"/>
      </w:pPr>
      <w:r>
        <w:t>Raw Record stores the original evidence.</w:t>
      </w:r>
    </w:p>
    <w:p>
      <w:pPr>
        <w:pStyle w:val="ListNumber"/>
      </w:pPr>
      <w:r>
        <w:t>AI Enrichment extracts meaning.</w:t>
      </w:r>
    </w:p>
    <w:p>
      <w:pPr>
        <w:pStyle w:val="ListNumber"/>
      </w:pPr>
      <w:r>
        <w:t>Risk Signals relate information to enterprise risks.</w:t>
      </w:r>
    </w:p>
    <w:p>
      <w:pPr>
        <w:pStyle w:val="ListNumber"/>
      </w:pPr>
      <w:r>
        <w:t>Monitoring Objectives consume risk signals.</w:t>
      </w:r>
    </w:p>
    <w:p>
      <w:pPr>
        <w:pStyle w:val="ListNumber"/>
      </w:pPr>
      <w:r>
        <w:t>Dashboards visualize objectives rather than connectors.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