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F16D" w14:textId="69D839E8" w:rsidR="00C625DF" w:rsidRDefault="00C625DF" w:rsidP="00C625DF">
      <w:pPr>
        <w:pStyle w:val="Heading1"/>
        <w:rPr>
          <w:rFonts w:ascii="Trebuchet MS" w:hAnsi="Trebuchet MS"/>
        </w:rPr>
      </w:pPr>
      <w:bookmarkStart w:id="0" w:name="OLE_LINK1"/>
      <w:r>
        <w:t xml:space="preserve">Visualising the UK’s LGBTQ+ population: Data source link document </w:t>
      </w:r>
    </w:p>
    <w:bookmarkEnd w:id="0"/>
    <w:p w14:paraId="479C9E9D" w14:textId="77777777" w:rsidR="00C625DF" w:rsidRDefault="00C625DF" w:rsidP="00C625DF">
      <w:r>
        <w:t xml:space="preserve">Kirstie Ken English &amp; Nicola Rennie </w:t>
      </w:r>
    </w:p>
    <w:p w14:paraId="5679BB12" w14:textId="77777777" w:rsidR="00C625DF" w:rsidRDefault="00C625DF" w:rsidP="00C625DF"/>
    <w:p w14:paraId="1FED82DF" w14:textId="3C423FA7" w:rsidR="00C625DF" w:rsidRDefault="00C625DF" w:rsidP="00C625DF">
      <w:pPr>
        <w:pStyle w:val="Heading2"/>
      </w:pPr>
      <w:r>
        <w:t>Scotland</w:t>
      </w:r>
    </w:p>
    <w:p w14:paraId="67614FD0" w14:textId="148B593D" w:rsidR="00C625DF" w:rsidRDefault="00C625DF" w:rsidP="00A60391">
      <w:pPr>
        <w:pStyle w:val="Heading3"/>
      </w:pPr>
      <w:bookmarkStart w:id="1" w:name="OLE_LINK3"/>
      <w:r>
        <w:t xml:space="preserve">Sexual orientation </w:t>
      </w:r>
    </w:p>
    <w:p w14:paraId="7AEA9E0A" w14:textId="429CCDAE" w:rsidR="00C625DF" w:rsidRDefault="00A60391" w:rsidP="00C625DF">
      <w:hyperlink r:id="rId5" w:history="1">
        <w:r w:rsidRPr="00A60391">
          <w:rPr>
            <w:rStyle w:val="Hyperlink"/>
          </w:rPr>
          <w:t>Sexual orientation by</w:t>
        </w:r>
        <w:r w:rsidR="00C625DF" w:rsidRPr="00A60391">
          <w:rPr>
            <w:rStyle w:val="Hyperlink"/>
          </w:rPr>
          <w:t xml:space="preserve"> age (5 groups)</w:t>
        </w:r>
      </w:hyperlink>
    </w:p>
    <w:p w14:paraId="1D498AC8" w14:textId="77777777" w:rsidR="00A60391" w:rsidRPr="00C625DF" w:rsidRDefault="00A60391" w:rsidP="00C625DF"/>
    <w:bookmarkEnd w:id="1"/>
    <w:p w14:paraId="28F66CDB" w14:textId="1F4ACE0A" w:rsidR="00C625DF" w:rsidRDefault="00C625DF" w:rsidP="00C625DF">
      <w:pPr>
        <w:pStyle w:val="Heading3"/>
      </w:pPr>
      <w:r>
        <w:t xml:space="preserve">Gender modality </w:t>
      </w:r>
    </w:p>
    <w:p w14:paraId="2257A64F" w14:textId="77777777" w:rsidR="00C625DF" w:rsidRDefault="00C625DF" w:rsidP="00C625DF"/>
    <w:p w14:paraId="1F1259ED" w14:textId="5234517D" w:rsidR="00C625DF" w:rsidRPr="00C625DF" w:rsidRDefault="00A60391" w:rsidP="00C625DF">
      <w:hyperlink r:id="rId6" w:history="1">
        <w:r w:rsidRPr="00A60391">
          <w:rPr>
            <w:rStyle w:val="Hyperlink"/>
          </w:rPr>
          <w:t>Gender modality by</w:t>
        </w:r>
        <w:r w:rsidR="00C625DF" w:rsidRPr="00A60391">
          <w:rPr>
            <w:rStyle w:val="Hyperlink"/>
          </w:rPr>
          <w:t xml:space="preserve"> age (5 groups)</w:t>
        </w:r>
      </w:hyperlink>
    </w:p>
    <w:p w14:paraId="4DA6C68F" w14:textId="77777777" w:rsidR="00C625DF" w:rsidRDefault="00C625DF" w:rsidP="00C625DF">
      <w:pPr>
        <w:pStyle w:val="Heading2"/>
      </w:pPr>
    </w:p>
    <w:p w14:paraId="5E00A6CC" w14:textId="7D301D86" w:rsidR="00C625DF" w:rsidRDefault="00C625DF" w:rsidP="00C625DF">
      <w:pPr>
        <w:pStyle w:val="Heading2"/>
      </w:pPr>
      <w:r>
        <w:t>Northern Ireland</w:t>
      </w:r>
    </w:p>
    <w:p w14:paraId="292878CF" w14:textId="77777777" w:rsidR="00C625DF" w:rsidRDefault="00C625DF" w:rsidP="00C625DF">
      <w:pPr>
        <w:pStyle w:val="Heading3"/>
      </w:pPr>
      <w:r>
        <w:t xml:space="preserve">Sexual orientation </w:t>
      </w:r>
    </w:p>
    <w:p w14:paraId="13FB1A31" w14:textId="77777777" w:rsidR="00C625DF" w:rsidRDefault="00C625DF" w:rsidP="00C625DF"/>
    <w:p w14:paraId="63523EDA" w14:textId="22A854E0" w:rsidR="00C625DF" w:rsidRPr="00C625DF" w:rsidRDefault="00C625DF" w:rsidP="00C625DF">
      <w:hyperlink r:id="rId7" w:history="1">
        <w:r w:rsidRPr="00C625DF">
          <w:rPr>
            <w:rStyle w:val="Hyperlink"/>
          </w:rPr>
          <w:t>Sexual orientation by age</w:t>
        </w:r>
      </w:hyperlink>
      <w:r>
        <w:t xml:space="preserve"> </w:t>
      </w:r>
    </w:p>
    <w:p w14:paraId="512A068E" w14:textId="77777777" w:rsidR="00C625DF" w:rsidRDefault="00C625DF" w:rsidP="00C625DF">
      <w:pPr>
        <w:pStyle w:val="Heading2"/>
      </w:pPr>
    </w:p>
    <w:p w14:paraId="45091569" w14:textId="305D4B21" w:rsidR="00C625DF" w:rsidRDefault="00C625DF" w:rsidP="00C625DF">
      <w:pPr>
        <w:pStyle w:val="Heading2"/>
      </w:pPr>
      <w:r>
        <w:t xml:space="preserve">England &amp; Wales </w:t>
      </w:r>
    </w:p>
    <w:p w14:paraId="11D2E35F" w14:textId="1B16C2AE" w:rsidR="000A5FE2" w:rsidRPr="000A5FE2" w:rsidRDefault="000A5FE2" w:rsidP="000A5FE2">
      <w:pPr>
        <w:rPr>
          <w:rStyle w:val="Hyperlink"/>
        </w:rPr>
      </w:pPr>
      <w:r>
        <w:fldChar w:fldCharType="begin"/>
      </w:r>
      <w:r>
        <w:instrText>HYPERLINK "https://www.ons.gov.uk/datasets/RM175/editions/2021/versions/5"</w:instrText>
      </w:r>
      <w:r>
        <w:fldChar w:fldCharType="separate"/>
      </w:r>
    </w:p>
    <w:p w14:paraId="03E543F4" w14:textId="4ED8E2A6" w:rsidR="000A5FE2" w:rsidRPr="000A5FE2" w:rsidRDefault="000A5FE2" w:rsidP="000A5FE2">
      <w:r w:rsidRPr="000A5FE2">
        <w:rPr>
          <w:rStyle w:val="Hyperlink"/>
        </w:rPr>
        <w:t>Sexual orientation and gender modality</w:t>
      </w:r>
      <w:r>
        <w:fldChar w:fldCharType="end"/>
      </w:r>
      <w:r>
        <w:t xml:space="preserve"> </w:t>
      </w:r>
    </w:p>
    <w:p w14:paraId="125ECD28" w14:textId="77777777" w:rsidR="00C625DF" w:rsidRDefault="00C625DF" w:rsidP="00C625DF">
      <w:pPr>
        <w:pStyle w:val="Heading3"/>
      </w:pPr>
      <w:r>
        <w:t xml:space="preserve">Sexual orientation </w:t>
      </w:r>
    </w:p>
    <w:p w14:paraId="484554C6" w14:textId="77777777" w:rsidR="00385861" w:rsidRPr="003363FD" w:rsidRDefault="00385861" w:rsidP="003363FD"/>
    <w:p w14:paraId="26D20F64" w14:textId="77777777" w:rsidR="00385861" w:rsidRDefault="00385861" w:rsidP="00A60391"/>
    <w:p w14:paraId="63A53289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8" w:history="1">
        <w:r w:rsidRPr="003363FD">
          <w:rPr>
            <w:rStyle w:val="Hyperlink"/>
          </w:rPr>
          <w:t>Sexual orientation by age &amp; sex</w:t>
        </w:r>
      </w:hyperlink>
    </w:p>
    <w:p w14:paraId="5390AF59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9" w:history="1">
        <w:r w:rsidRPr="00156D27">
          <w:rPr>
            <w:rStyle w:val="Hyperlink"/>
          </w:rPr>
          <w:t>Sexual orientation by disability</w:t>
        </w:r>
      </w:hyperlink>
    </w:p>
    <w:p w14:paraId="7F3FB006" w14:textId="633009E5" w:rsidR="00385861" w:rsidRDefault="00385861" w:rsidP="00385861">
      <w:pPr>
        <w:pStyle w:val="ListParagraph"/>
        <w:numPr>
          <w:ilvl w:val="0"/>
          <w:numId w:val="1"/>
        </w:numPr>
      </w:pPr>
      <w:hyperlink r:id="rId10" w:history="1">
        <w:r w:rsidRPr="0085090C">
          <w:rPr>
            <w:rStyle w:val="Hyperlink"/>
          </w:rPr>
          <w:t>Sexual orientation detailed geography</w:t>
        </w:r>
      </w:hyperlink>
      <w:r>
        <w:t xml:space="preserve"> </w:t>
      </w:r>
    </w:p>
    <w:p w14:paraId="70A3D3A7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1" w:history="1">
        <w:r w:rsidRPr="0007128B">
          <w:rPr>
            <w:rStyle w:val="Hyperlink"/>
          </w:rPr>
          <w:t>Sexual orientation by dwelling type</w:t>
        </w:r>
      </w:hyperlink>
      <w:r>
        <w:t xml:space="preserve"> </w:t>
      </w:r>
    </w:p>
    <w:p w14:paraId="57FBA434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2" w:history="1">
        <w:r w:rsidRPr="00156D27">
          <w:rPr>
            <w:rStyle w:val="Hyperlink"/>
          </w:rPr>
          <w:t>Sexual orientation by economic activit</w:t>
        </w:r>
        <w:r w:rsidRPr="00156D27">
          <w:rPr>
            <w:rStyle w:val="Hyperlink"/>
          </w:rPr>
          <w:t>y</w:t>
        </w:r>
      </w:hyperlink>
      <w:r>
        <w:t xml:space="preserve"> </w:t>
      </w:r>
    </w:p>
    <w:p w14:paraId="6BD7465D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3" w:history="1">
        <w:r w:rsidRPr="00156D27">
          <w:rPr>
            <w:rStyle w:val="Hyperlink"/>
          </w:rPr>
          <w:t>Sexual orientation by ethnic group</w:t>
        </w:r>
      </w:hyperlink>
    </w:p>
    <w:p w14:paraId="3CB35812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4" w:history="1">
        <w:r w:rsidRPr="00156D27">
          <w:rPr>
            <w:rStyle w:val="Hyperlink"/>
          </w:rPr>
          <w:t>Sexual orientation by general health</w:t>
        </w:r>
      </w:hyperlink>
      <w:r>
        <w:t xml:space="preserve"> </w:t>
      </w:r>
    </w:p>
    <w:p w14:paraId="47466ECC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5" w:history="1">
        <w:r w:rsidRPr="003363FD">
          <w:rPr>
            <w:rStyle w:val="Hyperlink"/>
          </w:rPr>
          <w:t>Sexual orientation by highest qualification</w:t>
        </w:r>
      </w:hyperlink>
    </w:p>
    <w:p w14:paraId="74157427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6" w:history="1">
        <w:r w:rsidRPr="00156D27">
          <w:rPr>
            <w:rStyle w:val="Hyperlink"/>
          </w:rPr>
          <w:t>Sexual orientation by household composition</w:t>
        </w:r>
      </w:hyperlink>
      <w:r>
        <w:t xml:space="preserve"> </w:t>
      </w:r>
    </w:p>
    <w:p w14:paraId="7615F985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7" w:history="1">
        <w:r w:rsidRPr="00156D27">
          <w:rPr>
            <w:rStyle w:val="Hyperlink"/>
          </w:rPr>
          <w:t>Sexual orientation by industry</w:t>
        </w:r>
      </w:hyperlink>
    </w:p>
    <w:p w14:paraId="44125F2C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8" w:history="1">
        <w:r w:rsidRPr="0007128B">
          <w:rPr>
            <w:rStyle w:val="Hyperlink"/>
          </w:rPr>
          <w:t>Sexual orientation by legal partnership</w:t>
        </w:r>
      </w:hyperlink>
      <w:r>
        <w:t xml:space="preserve"> </w:t>
      </w:r>
    </w:p>
    <w:p w14:paraId="0FD9FE91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19" w:history="1">
        <w:r w:rsidRPr="003363FD">
          <w:rPr>
            <w:rStyle w:val="Hyperlink"/>
          </w:rPr>
          <w:t>Sexual orientation by NS-SEC</w:t>
        </w:r>
      </w:hyperlink>
    </w:p>
    <w:p w14:paraId="3907C383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20" w:history="1">
        <w:r w:rsidRPr="00156D27">
          <w:rPr>
            <w:rStyle w:val="Hyperlink"/>
          </w:rPr>
          <w:t>Sexual orientation by occupancy rating(rooms)</w:t>
        </w:r>
      </w:hyperlink>
    </w:p>
    <w:p w14:paraId="79E45353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21" w:history="1">
        <w:r w:rsidRPr="0007128B">
          <w:rPr>
            <w:rStyle w:val="Hyperlink"/>
          </w:rPr>
          <w:t>Sexual orientation by occupation</w:t>
        </w:r>
      </w:hyperlink>
    </w:p>
    <w:p w14:paraId="475D9615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22" w:history="1">
        <w:r w:rsidRPr="00156D27">
          <w:rPr>
            <w:rStyle w:val="Hyperlink"/>
          </w:rPr>
          <w:t>Sexual orientation by religion</w:t>
        </w:r>
      </w:hyperlink>
      <w:r>
        <w:t xml:space="preserve"> </w:t>
      </w:r>
    </w:p>
    <w:p w14:paraId="6C5371ED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23" w:history="1">
        <w:r w:rsidRPr="00156D27">
          <w:rPr>
            <w:rStyle w:val="Hyperlink"/>
          </w:rPr>
          <w:t>Sexual orientation by tenure</w:t>
        </w:r>
      </w:hyperlink>
    </w:p>
    <w:p w14:paraId="58468A2E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24" w:history="1">
        <w:r w:rsidRPr="0007128B">
          <w:rPr>
            <w:rStyle w:val="Hyperlink"/>
          </w:rPr>
          <w:t>Sexual orientation by unpaid carer status</w:t>
        </w:r>
      </w:hyperlink>
    </w:p>
    <w:p w14:paraId="0DC0089C" w14:textId="77777777" w:rsidR="00385861" w:rsidRDefault="00385861" w:rsidP="00385861">
      <w:pPr>
        <w:pStyle w:val="ListParagraph"/>
      </w:pPr>
    </w:p>
    <w:p w14:paraId="3BD42FB8" w14:textId="77777777" w:rsidR="00385861" w:rsidRDefault="00385861" w:rsidP="000A023B">
      <w:pPr>
        <w:pStyle w:val="ListParagraph"/>
        <w:numPr>
          <w:ilvl w:val="0"/>
          <w:numId w:val="1"/>
        </w:numPr>
      </w:pPr>
      <w:hyperlink r:id="rId25" w:history="1">
        <w:r w:rsidRPr="00F71C9C">
          <w:rPr>
            <w:rStyle w:val="Hyperlink"/>
          </w:rPr>
          <w:t>Sexual orientation further personal characteristics:</w:t>
        </w:r>
      </w:hyperlink>
      <w:r>
        <w:t xml:space="preserve"> </w:t>
      </w:r>
    </w:p>
    <w:tbl>
      <w:tblPr>
        <w:tblW w:w="11600" w:type="dxa"/>
        <w:tblLook w:val="04A0" w:firstRow="1" w:lastRow="0" w:firstColumn="1" w:lastColumn="0" w:noHBand="0" w:noVBand="1"/>
      </w:tblPr>
      <w:tblGrid>
        <w:gridCol w:w="11600"/>
      </w:tblGrid>
      <w:tr w:rsidR="00F71C9C" w:rsidRPr="00F71C9C" w14:paraId="500CF74D" w14:textId="77777777" w:rsidTr="00F71C9C">
        <w:trPr>
          <w:trHeight w:val="34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2E10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Ethnic group by sexual orientation, age, and sex: England and Wales (combined)</w:t>
            </w:r>
          </w:p>
        </w:tc>
      </w:tr>
      <w:tr w:rsidR="00F71C9C" w:rsidRPr="00F71C9C" w14:paraId="4603D197" w14:textId="77777777" w:rsidTr="00F71C9C">
        <w:trPr>
          <w:trHeight w:val="34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8167F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Ethnic group by sexual orientation, age, and sex: England and Wales (separate)</w:t>
            </w:r>
          </w:p>
        </w:tc>
      </w:tr>
      <w:tr w:rsidR="00F71C9C" w:rsidRPr="00F71C9C" w14:paraId="73F18F27" w14:textId="77777777" w:rsidTr="00F71C9C">
        <w:trPr>
          <w:trHeight w:val="34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C6453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Sexual orientation by ethnic group, age, and sex: England and Wales (combined)</w:t>
            </w:r>
          </w:p>
        </w:tc>
      </w:tr>
      <w:tr w:rsidR="00F71C9C" w:rsidRPr="00F71C9C" w14:paraId="4C3A38F4" w14:textId="77777777" w:rsidTr="00F71C9C">
        <w:trPr>
          <w:trHeight w:val="34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C48E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Religion by sexual orientation, age, and sex: England and Wales (combined)</w:t>
            </w:r>
          </w:p>
        </w:tc>
      </w:tr>
      <w:tr w:rsidR="00F71C9C" w:rsidRPr="00F71C9C" w14:paraId="6D80EA00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7B969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Religion by sexual orientation, age, and sex: England and Wales (separate)</w:t>
            </w:r>
          </w:p>
        </w:tc>
      </w:tr>
      <w:tr w:rsidR="00F71C9C" w:rsidRPr="00F71C9C" w14:paraId="19B6176A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E01C2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Sexual orientation by religion, age, and sex: England and Wales (combined)</w:t>
            </w:r>
          </w:p>
        </w:tc>
      </w:tr>
      <w:tr w:rsidR="00F71C9C" w:rsidRPr="00F71C9C" w14:paraId="7F546F49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D103A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General health by sexual orientation, age, and sex: England and Wales (combined)</w:t>
            </w:r>
          </w:p>
        </w:tc>
      </w:tr>
      <w:tr w:rsidR="00F71C9C" w:rsidRPr="00F71C9C" w14:paraId="21D85506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E4B36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General health by sexual orientation, age, and sex: England and Wales (separate)</w:t>
            </w:r>
          </w:p>
        </w:tc>
      </w:tr>
      <w:tr w:rsidR="00F71C9C" w:rsidRPr="00F71C9C" w14:paraId="2ADDD462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28B12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Sexual orientation by general health, age, and sex: England and Wales (combined)</w:t>
            </w:r>
          </w:p>
        </w:tc>
      </w:tr>
      <w:tr w:rsidR="00F71C9C" w:rsidRPr="00F71C9C" w14:paraId="210D944B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978D7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Disability by sexual orientation, age, and sex: England and Wales (combined)</w:t>
            </w:r>
          </w:p>
        </w:tc>
      </w:tr>
      <w:tr w:rsidR="00F71C9C" w:rsidRPr="00F71C9C" w14:paraId="68171B7A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EBFF7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Disability by sexual orientation, age, and sex: England and Wales (separate)</w:t>
            </w:r>
          </w:p>
        </w:tc>
      </w:tr>
      <w:tr w:rsidR="00F71C9C" w:rsidRPr="00F71C9C" w14:paraId="078949A2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612BA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Sexual orientation by disability, age, and sex: England and Wales (combined)</w:t>
            </w:r>
          </w:p>
        </w:tc>
      </w:tr>
      <w:tr w:rsidR="00F71C9C" w:rsidRPr="00F71C9C" w14:paraId="308A543E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A7A15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Economic activity by sexual orientation, age, and sex: England and Wales (combined)</w:t>
            </w:r>
          </w:p>
        </w:tc>
      </w:tr>
      <w:tr w:rsidR="00F71C9C" w:rsidRPr="00F71C9C" w14:paraId="21496A0D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E957B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Economic activity by sexual orientation, age, and sex: England and Wales (separate)</w:t>
            </w:r>
          </w:p>
        </w:tc>
      </w:tr>
      <w:tr w:rsidR="00F71C9C" w:rsidRPr="00F71C9C" w14:paraId="08473A53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62A73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Economic inactivity by sexual orientation, age, and sex: England and Wales (combined)</w:t>
            </w:r>
          </w:p>
        </w:tc>
      </w:tr>
      <w:tr w:rsidR="00F71C9C" w:rsidRPr="00F71C9C" w14:paraId="08DE42AF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2CA3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Economic inactivity by sexual orientation, age, and sex: England and Wales (separate)</w:t>
            </w:r>
          </w:p>
        </w:tc>
      </w:tr>
      <w:tr w:rsidR="00F71C9C" w:rsidRPr="00F71C9C" w14:paraId="09EA776B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0E267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Occupation by sexual orientation, age, and sex: England and Wales (combined)</w:t>
            </w:r>
          </w:p>
        </w:tc>
      </w:tr>
      <w:tr w:rsidR="00F71C9C" w:rsidRPr="00F71C9C" w14:paraId="625F7A48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3E9DD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Occupation by sexual orientation, age, and sex: England and Wales (separate)</w:t>
            </w:r>
          </w:p>
        </w:tc>
      </w:tr>
      <w:tr w:rsidR="00F71C9C" w:rsidRPr="00F71C9C" w14:paraId="36E14AD8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30271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Sexual orientation by occupation, age, and sex: England and Wales (combined)</w:t>
            </w:r>
          </w:p>
        </w:tc>
      </w:tr>
      <w:tr w:rsidR="00F71C9C" w:rsidRPr="00F71C9C" w14:paraId="50E53FAC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1173B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NS-SEC by sexual orientation, age, and sex: England and Wales (combined)</w:t>
            </w:r>
          </w:p>
        </w:tc>
      </w:tr>
      <w:tr w:rsidR="00F71C9C" w:rsidRPr="00F71C9C" w14:paraId="7AA77EB2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89276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NS-SEC by sexual orientation, age, and sex: England and Wales (separate)</w:t>
            </w:r>
          </w:p>
        </w:tc>
      </w:tr>
      <w:tr w:rsidR="00F71C9C" w:rsidRPr="00F71C9C" w14:paraId="5550ED41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47DF6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Sexual orientation by NS-SEC, age, and sex: England and Wales (combined)</w:t>
            </w:r>
          </w:p>
        </w:tc>
      </w:tr>
      <w:tr w:rsidR="00F71C9C" w:rsidRPr="00F71C9C" w14:paraId="5CCFB1D6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BADF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Highest level of qualification by sexual orientation, age, and sex: England and Wales (combined)</w:t>
            </w:r>
          </w:p>
        </w:tc>
      </w:tr>
      <w:tr w:rsidR="00F71C9C" w:rsidRPr="00F71C9C" w14:paraId="6968DA0C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63AC2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Highest level of qualification by sexual orientation, age, and sex: England and Wales (separate)</w:t>
            </w:r>
          </w:p>
        </w:tc>
      </w:tr>
      <w:tr w:rsidR="00F71C9C" w:rsidRPr="00F71C9C" w14:paraId="7354D463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1F9B0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Child family status by sexual orientation: England and Wales (combined)</w:t>
            </w:r>
          </w:p>
        </w:tc>
      </w:tr>
      <w:tr w:rsidR="00F71C9C" w:rsidRPr="00F71C9C" w14:paraId="6FEA372D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4D91F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Child family status by sexual orientation: England and Wales (separate) </w:t>
            </w:r>
          </w:p>
        </w:tc>
      </w:tr>
      <w:tr w:rsidR="00F71C9C" w:rsidRPr="00F71C9C" w14:paraId="30221D7E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3AD0A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Family status by sexual orientation: England and Wales (combined)</w:t>
            </w:r>
          </w:p>
        </w:tc>
      </w:tr>
      <w:tr w:rsidR="00F71C9C" w:rsidRPr="00F71C9C" w14:paraId="4834B17E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241D8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Family status by sexual orientation: England and Wales (separate)</w:t>
            </w:r>
          </w:p>
        </w:tc>
      </w:tr>
      <w:tr w:rsidR="00F71C9C" w:rsidRPr="00F71C9C" w14:paraId="5242A32A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A0731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Legal partnership status by sexual orientation, age, and sex: England and Wales (combined)</w:t>
            </w:r>
          </w:p>
        </w:tc>
      </w:tr>
      <w:tr w:rsidR="00F71C9C" w:rsidRPr="00F71C9C" w14:paraId="2E571AD1" w14:textId="77777777" w:rsidTr="00F71C9C">
        <w:trPr>
          <w:trHeight w:val="320"/>
        </w:trPr>
        <w:tc>
          <w:tcPr>
            <w:tcW w:w="1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A5D38" w14:textId="77777777" w:rsidR="00F71C9C" w:rsidRPr="00F71C9C" w:rsidRDefault="00F71C9C" w:rsidP="00F71C9C">
            <w:pPr>
              <w:spacing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71C9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Legal partnership status by sexual orientation, age, and sex: England and Wales (separate)</w:t>
            </w:r>
          </w:p>
        </w:tc>
      </w:tr>
    </w:tbl>
    <w:p w14:paraId="6A8D0E9F" w14:textId="77777777" w:rsidR="00F71C9C" w:rsidRDefault="00F71C9C" w:rsidP="00A60391"/>
    <w:p w14:paraId="211A63AB" w14:textId="77777777" w:rsidR="003363FD" w:rsidRPr="00A60391" w:rsidRDefault="003363FD" w:rsidP="00A60391"/>
    <w:p w14:paraId="59F130ED" w14:textId="77777777" w:rsidR="00C625DF" w:rsidRDefault="00C625DF" w:rsidP="00C625DF">
      <w:pPr>
        <w:pStyle w:val="Heading3"/>
      </w:pPr>
      <w:r>
        <w:t xml:space="preserve">Gender modality </w:t>
      </w:r>
    </w:p>
    <w:p w14:paraId="7E16C26A" w14:textId="77777777" w:rsidR="003363FD" w:rsidRDefault="003363FD" w:rsidP="003363FD"/>
    <w:p w14:paraId="5FA2A7C1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26" w:history="1">
        <w:r w:rsidRPr="00C65CC1">
          <w:rPr>
            <w:rStyle w:val="Hyperlink"/>
          </w:rPr>
          <w:t>Gender modality by age and sex</w:t>
        </w:r>
      </w:hyperlink>
      <w:r>
        <w:t xml:space="preserve"> </w:t>
      </w:r>
    </w:p>
    <w:p w14:paraId="7E0A8508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27" w:history="1">
        <w:r w:rsidRPr="00771E4E">
          <w:rPr>
            <w:rStyle w:val="Hyperlink"/>
          </w:rPr>
          <w:t>Gender modality by disability</w:t>
        </w:r>
      </w:hyperlink>
      <w:r>
        <w:t xml:space="preserve"> </w:t>
      </w:r>
    </w:p>
    <w:p w14:paraId="749E6FA6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28" w:history="1">
        <w:r w:rsidRPr="000A7049">
          <w:rPr>
            <w:rStyle w:val="Hyperlink"/>
          </w:rPr>
          <w:t>Gender modality by dwelling type</w:t>
        </w:r>
      </w:hyperlink>
    </w:p>
    <w:p w14:paraId="7D2E3B25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29" w:history="1">
        <w:r w:rsidRPr="00156D27">
          <w:rPr>
            <w:rStyle w:val="Hyperlink"/>
          </w:rPr>
          <w:t>Gender modality by economic activity status</w:t>
        </w:r>
      </w:hyperlink>
      <w:r>
        <w:t xml:space="preserve"> </w:t>
      </w:r>
    </w:p>
    <w:p w14:paraId="71A006C8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0" w:history="1">
        <w:r w:rsidRPr="0038099D">
          <w:rPr>
            <w:rStyle w:val="Hyperlink"/>
          </w:rPr>
          <w:t>Gender modality by ethnic group</w:t>
        </w:r>
      </w:hyperlink>
      <w:r>
        <w:t xml:space="preserve"> </w:t>
      </w:r>
    </w:p>
    <w:p w14:paraId="233108BD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1" w:history="1">
        <w:r w:rsidRPr="00E43120">
          <w:rPr>
            <w:rStyle w:val="Hyperlink"/>
          </w:rPr>
          <w:t xml:space="preserve">Gender modality by highest qualifications </w:t>
        </w:r>
      </w:hyperlink>
      <w:r>
        <w:t xml:space="preserve"> </w:t>
      </w:r>
    </w:p>
    <w:bookmarkStart w:id="2" w:name="OLE_LINK2"/>
    <w:p w14:paraId="2B290BA9" w14:textId="77777777" w:rsidR="00385861" w:rsidRDefault="00385861" w:rsidP="00385861">
      <w:pPr>
        <w:pStyle w:val="ListParagraph"/>
        <w:numPr>
          <w:ilvl w:val="0"/>
          <w:numId w:val="2"/>
        </w:numPr>
      </w:pPr>
      <w:r>
        <w:fldChar w:fldCharType="begin"/>
      </w:r>
      <w:r>
        <w:instrText>HYPERLINK "https://www.ons.gov.uk/datasets/RM168/editions/2021/versions/5"</w:instrText>
      </w:r>
      <w:r>
        <w:fldChar w:fldCharType="separate"/>
      </w:r>
      <w:r w:rsidRPr="003363FD">
        <w:rPr>
          <w:rStyle w:val="Hyperlink"/>
        </w:rPr>
        <w:t>Gender modality by hours worked</w:t>
      </w:r>
      <w:r>
        <w:fldChar w:fldCharType="end"/>
      </w:r>
      <w:r>
        <w:t xml:space="preserve"> </w:t>
      </w:r>
    </w:p>
    <w:p w14:paraId="60B1136E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2" w:history="1">
        <w:r w:rsidRPr="0052375E">
          <w:rPr>
            <w:rStyle w:val="Hyperlink"/>
          </w:rPr>
          <w:t>Gender modality by industry</w:t>
        </w:r>
      </w:hyperlink>
    </w:p>
    <w:bookmarkEnd w:id="2"/>
    <w:p w14:paraId="04435648" w14:textId="77777777" w:rsidR="00385861" w:rsidRDefault="00385861" w:rsidP="00385861">
      <w:pPr>
        <w:pStyle w:val="ListParagraph"/>
        <w:numPr>
          <w:ilvl w:val="0"/>
          <w:numId w:val="2"/>
        </w:numPr>
      </w:pPr>
      <w:r>
        <w:fldChar w:fldCharType="begin"/>
      </w:r>
      <w:r>
        <w:instrText>HYPERLINK "https://www.ons.gov.uk/datasets/RM040/editions/2021/versions/3"</w:instrText>
      </w:r>
      <w:r>
        <w:fldChar w:fldCharType="separate"/>
      </w:r>
      <w:r w:rsidRPr="00F367CB">
        <w:rPr>
          <w:rStyle w:val="Hyperlink"/>
        </w:rPr>
        <w:t>Gender modality by legal partnership</w:t>
      </w:r>
      <w:r>
        <w:fldChar w:fldCharType="end"/>
      </w:r>
      <w:r>
        <w:t xml:space="preserve"> </w:t>
      </w:r>
    </w:p>
    <w:p w14:paraId="2651AA2D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3" w:history="1">
        <w:r w:rsidRPr="0007128B">
          <w:rPr>
            <w:rStyle w:val="Hyperlink"/>
          </w:rPr>
          <w:t>Gender modality by NS-SEC</w:t>
        </w:r>
      </w:hyperlink>
    </w:p>
    <w:p w14:paraId="25FA45A9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4" w:history="1">
        <w:r w:rsidRPr="00FA7DA1">
          <w:rPr>
            <w:rStyle w:val="Hyperlink"/>
          </w:rPr>
          <w:t>Gender modality by occupancy rating (bedrooms)</w:t>
        </w:r>
      </w:hyperlink>
    </w:p>
    <w:p w14:paraId="0D4F188C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5" w:history="1">
        <w:r w:rsidRPr="003738A2">
          <w:rPr>
            <w:rStyle w:val="Hyperlink"/>
          </w:rPr>
          <w:t>Gender modality by occupancy rating (rooms)</w:t>
        </w:r>
      </w:hyperlink>
    </w:p>
    <w:p w14:paraId="2E6D7685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6" w:history="1">
        <w:r w:rsidRPr="00156D27">
          <w:rPr>
            <w:rStyle w:val="Hyperlink"/>
          </w:rPr>
          <w:t>Gender modality by occupation</w:t>
        </w:r>
      </w:hyperlink>
      <w:r>
        <w:t xml:space="preserve"> </w:t>
      </w:r>
    </w:p>
    <w:p w14:paraId="3868A6FB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7" w:history="1">
        <w:r w:rsidRPr="000B196B">
          <w:rPr>
            <w:rStyle w:val="Hyperlink"/>
          </w:rPr>
          <w:t xml:space="preserve">Gender modality by religion </w:t>
        </w:r>
      </w:hyperlink>
    </w:p>
    <w:p w14:paraId="21DABCC8" w14:textId="77777777" w:rsidR="00385861" w:rsidRDefault="00385861" w:rsidP="00385861">
      <w:pPr>
        <w:pStyle w:val="ListParagraph"/>
        <w:numPr>
          <w:ilvl w:val="0"/>
          <w:numId w:val="2"/>
        </w:numPr>
      </w:pPr>
      <w:hyperlink r:id="rId38" w:history="1">
        <w:r w:rsidRPr="000C050C">
          <w:rPr>
            <w:rStyle w:val="Hyperlink"/>
          </w:rPr>
          <w:t xml:space="preserve">Gender modality by tenure </w:t>
        </w:r>
      </w:hyperlink>
      <w:r>
        <w:t xml:space="preserve"> </w:t>
      </w:r>
    </w:p>
    <w:p w14:paraId="5F891713" w14:textId="77777777" w:rsidR="00385861" w:rsidRPr="003363FD" w:rsidRDefault="00385861" w:rsidP="00385861">
      <w:pPr>
        <w:pStyle w:val="ListParagraph"/>
        <w:numPr>
          <w:ilvl w:val="0"/>
          <w:numId w:val="2"/>
        </w:numPr>
      </w:pPr>
      <w:hyperlink r:id="rId39" w:history="1">
        <w:r w:rsidRPr="00FE64B3">
          <w:rPr>
            <w:rStyle w:val="Hyperlink"/>
          </w:rPr>
          <w:t xml:space="preserve">Gender modality by unpaid carer status </w:t>
        </w:r>
      </w:hyperlink>
      <w:r>
        <w:t xml:space="preserve"> </w:t>
      </w:r>
    </w:p>
    <w:sectPr w:rsidR="00385861" w:rsidRPr="00336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5560"/>
    <w:multiLevelType w:val="hybridMultilevel"/>
    <w:tmpl w:val="178CA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676BA"/>
    <w:multiLevelType w:val="hybridMultilevel"/>
    <w:tmpl w:val="22543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02924">
    <w:abstractNumId w:val="0"/>
  </w:num>
  <w:num w:numId="2" w16cid:durableId="1696298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DF"/>
    <w:rsid w:val="0000629F"/>
    <w:rsid w:val="0001262F"/>
    <w:rsid w:val="0001433C"/>
    <w:rsid w:val="0002062C"/>
    <w:rsid w:val="000342E8"/>
    <w:rsid w:val="00037392"/>
    <w:rsid w:val="00037627"/>
    <w:rsid w:val="00041626"/>
    <w:rsid w:val="000439A0"/>
    <w:rsid w:val="000558D8"/>
    <w:rsid w:val="000609A3"/>
    <w:rsid w:val="00064577"/>
    <w:rsid w:val="000664BA"/>
    <w:rsid w:val="0007128B"/>
    <w:rsid w:val="00075624"/>
    <w:rsid w:val="00080ECC"/>
    <w:rsid w:val="00082E8A"/>
    <w:rsid w:val="00084171"/>
    <w:rsid w:val="000913AA"/>
    <w:rsid w:val="0009701D"/>
    <w:rsid w:val="0009793D"/>
    <w:rsid w:val="000A023B"/>
    <w:rsid w:val="000A27EF"/>
    <w:rsid w:val="000A5FE2"/>
    <w:rsid w:val="000A7049"/>
    <w:rsid w:val="000B196B"/>
    <w:rsid w:val="000B7DD1"/>
    <w:rsid w:val="000C050C"/>
    <w:rsid w:val="000C087B"/>
    <w:rsid w:val="000C229A"/>
    <w:rsid w:val="000C3E4E"/>
    <w:rsid w:val="000C43A0"/>
    <w:rsid w:val="000D6BFD"/>
    <w:rsid w:val="000D7FE7"/>
    <w:rsid w:val="000E205E"/>
    <w:rsid w:val="000E3A6C"/>
    <w:rsid w:val="000E5D56"/>
    <w:rsid w:val="000E60DC"/>
    <w:rsid w:val="000E7211"/>
    <w:rsid w:val="000F1C95"/>
    <w:rsid w:val="000F2D6E"/>
    <w:rsid w:val="000F6E12"/>
    <w:rsid w:val="00102FFC"/>
    <w:rsid w:val="00127F3A"/>
    <w:rsid w:val="00154C0C"/>
    <w:rsid w:val="00156D27"/>
    <w:rsid w:val="00170AC5"/>
    <w:rsid w:val="001714B6"/>
    <w:rsid w:val="00171A46"/>
    <w:rsid w:val="001818B4"/>
    <w:rsid w:val="00182766"/>
    <w:rsid w:val="00183381"/>
    <w:rsid w:val="001861FF"/>
    <w:rsid w:val="00190081"/>
    <w:rsid w:val="00191A98"/>
    <w:rsid w:val="00195DE4"/>
    <w:rsid w:val="00197316"/>
    <w:rsid w:val="001A0B2A"/>
    <w:rsid w:val="001A7D1B"/>
    <w:rsid w:val="001B564C"/>
    <w:rsid w:val="001B5B6C"/>
    <w:rsid w:val="001C1FB7"/>
    <w:rsid w:val="001C7A26"/>
    <w:rsid w:val="001C7CB9"/>
    <w:rsid w:val="001D5BE9"/>
    <w:rsid w:val="001E192F"/>
    <w:rsid w:val="001E4DC0"/>
    <w:rsid w:val="001E6F2D"/>
    <w:rsid w:val="001E7976"/>
    <w:rsid w:val="001F01D6"/>
    <w:rsid w:val="001F17F8"/>
    <w:rsid w:val="001F1AF4"/>
    <w:rsid w:val="001F1B47"/>
    <w:rsid w:val="001F5B29"/>
    <w:rsid w:val="00205D2A"/>
    <w:rsid w:val="00207761"/>
    <w:rsid w:val="002112C0"/>
    <w:rsid w:val="00216080"/>
    <w:rsid w:val="00220ECB"/>
    <w:rsid w:val="002375C4"/>
    <w:rsid w:val="00242F49"/>
    <w:rsid w:val="00244AB8"/>
    <w:rsid w:val="00247E00"/>
    <w:rsid w:val="00253237"/>
    <w:rsid w:val="00256D89"/>
    <w:rsid w:val="00256E29"/>
    <w:rsid w:val="002612CE"/>
    <w:rsid w:val="00262C60"/>
    <w:rsid w:val="002677BB"/>
    <w:rsid w:val="00271421"/>
    <w:rsid w:val="00271D5D"/>
    <w:rsid w:val="0028024F"/>
    <w:rsid w:val="00280554"/>
    <w:rsid w:val="00281858"/>
    <w:rsid w:val="002874C8"/>
    <w:rsid w:val="002969A0"/>
    <w:rsid w:val="00297C16"/>
    <w:rsid w:val="002A3092"/>
    <w:rsid w:val="002A6DEA"/>
    <w:rsid w:val="002B3030"/>
    <w:rsid w:val="002C25DE"/>
    <w:rsid w:val="002C344E"/>
    <w:rsid w:val="002D12BA"/>
    <w:rsid w:val="002D56CF"/>
    <w:rsid w:val="002E357F"/>
    <w:rsid w:val="002E535C"/>
    <w:rsid w:val="0030535E"/>
    <w:rsid w:val="003229E9"/>
    <w:rsid w:val="00330FCB"/>
    <w:rsid w:val="0033330B"/>
    <w:rsid w:val="00335709"/>
    <w:rsid w:val="003363FD"/>
    <w:rsid w:val="00347C6A"/>
    <w:rsid w:val="00353A3C"/>
    <w:rsid w:val="0035666D"/>
    <w:rsid w:val="0036280B"/>
    <w:rsid w:val="0036286B"/>
    <w:rsid w:val="003738A2"/>
    <w:rsid w:val="00375C72"/>
    <w:rsid w:val="00380510"/>
    <w:rsid w:val="0038099D"/>
    <w:rsid w:val="00385861"/>
    <w:rsid w:val="00387194"/>
    <w:rsid w:val="00391322"/>
    <w:rsid w:val="003915DC"/>
    <w:rsid w:val="003A0CDD"/>
    <w:rsid w:val="003A3C31"/>
    <w:rsid w:val="003B6F7E"/>
    <w:rsid w:val="003B7F9D"/>
    <w:rsid w:val="003C49A4"/>
    <w:rsid w:val="003D0FE7"/>
    <w:rsid w:val="003D45AE"/>
    <w:rsid w:val="003F340C"/>
    <w:rsid w:val="0040104E"/>
    <w:rsid w:val="00417815"/>
    <w:rsid w:val="00424445"/>
    <w:rsid w:val="00427E8A"/>
    <w:rsid w:val="00436648"/>
    <w:rsid w:val="00440276"/>
    <w:rsid w:val="00440FEA"/>
    <w:rsid w:val="00442091"/>
    <w:rsid w:val="00444164"/>
    <w:rsid w:val="004458C4"/>
    <w:rsid w:val="00451A93"/>
    <w:rsid w:val="00455B9F"/>
    <w:rsid w:val="004641AA"/>
    <w:rsid w:val="00464B1B"/>
    <w:rsid w:val="00466328"/>
    <w:rsid w:val="004730DF"/>
    <w:rsid w:val="004855B6"/>
    <w:rsid w:val="004873E4"/>
    <w:rsid w:val="00487787"/>
    <w:rsid w:val="0049315D"/>
    <w:rsid w:val="00494386"/>
    <w:rsid w:val="004A183D"/>
    <w:rsid w:val="004A6D7C"/>
    <w:rsid w:val="004A7B83"/>
    <w:rsid w:val="004A7F4D"/>
    <w:rsid w:val="004B32BE"/>
    <w:rsid w:val="004C4249"/>
    <w:rsid w:val="004C5A0A"/>
    <w:rsid w:val="004C6C38"/>
    <w:rsid w:val="004D6594"/>
    <w:rsid w:val="004E148B"/>
    <w:rsid w:val="004F3377"/>
    <w:rsid w:val="00501A7C"/>
    <w:rsid w:val="005143E2"/>
    <w:rsid w:val="00520D8B"/>
    <w:rsid w:val="00520F91"/>
    <w:rsid w:val="0052375E"/>
    <w:rsid w:val="005241C0"/>
    <w:rsid w:val="005308E5"/>
    <w:rsid w:val="005319FB"/>
    <w:rsid w:val="005334D9"/>
    <w:rsid w:val="00533D63"/>
    <w:rsid w:val="005451D9"/>
    <w:rsid w:val="00551EFF"/>
    <w:rsid w:val="00551F0C"/>
    <w:rsid w:val="005702A6"/>
    <w:rsid w:val="0057075D"/>
    <w:rsid w:val="00571146"/>
    <w:rsid w:val="00572A6E"/>
    <w:rsid w:val="005742EC"/>
    <w:rsid w:val="00577AEB"/>
    <w:rsid w:val="00580DD1"/>
    <w:rsid w:val="00583993"/>
    <w:rsid w:val="00592B70"/>
    <w:rsid w:val="00594F47"/>
    <w:rsid w:val="005979B0"/>
    <w:rsid w:val="005B32E4"/>
    <w:rsid w:val="005C01DE"/>
    <w:rsid w:val="005C76CE"/>
    <w:rsid w:val="005E673D"/>
    <w:rsid w:val="005E6DC5"/>
    <w:rsid w:val="005F1EC4"/>
    <w:rsid w:val="005F6F9F"/>
    <w:rsid w:val="005F7E34"/>
    <w:rsid w:val="006001DD"/>
    <w:rsid w:val="00601779"/>
    <w:rsid w:val="00610B83"/>
    <w:rsid w:val="00611B4E"/>
    <w:rsid w:val="00616A50"/>
    <w:rsid w:val="00616B46"/>
    <w:rsid w:val="006261DB"/>
    <w:rsid w:val="00630BA3"/>
    <w:rsid w:val="00631E22"/>
    <w:rsid w:val="00632A76"/>
    <w:rsid w:val="00646836"/>
    <w:rsid w:val="00660124"/>
    <w:rsid w:val="006601E4"/>
    <w:rsid w:val="00661CF7"/>
    <w:rsid w:val="006658F0"/>
    <w:rsid w:val="006723C8"/>
    <w:rsid w:val="00680187"/>
    <w:rsid w:val="0068236C"/>
    <w:rsid w:val="0068292B"/>
    <w:rsid w:val="006910FA"/>
    <w:rsid w:val="00691B12"/>
    <w:rsid w:val="006B0693"/>
    <w:rsid w:val="006C6F27"/>
    <w:rsid w:val="006D5A28"/>
    <w:rsid w:val="006D7063"/>
    <w:rsid w:val="006E00B1"/>
    <w:rsid w:val="006E0C74"/>
    <w:rsid w:val="006E0F42"/>
    <w:rsid w:val="006E1101"/>
    <w:rsid w:val="006E180D"/>
    <w:rsid w:val="006E2960"/>
    <w:rsid w:val="006E3040"/>
    <w:rsid w:val="006E37B6"/>
    <w:rsid w:val="006E416F"/>
    <w:rsid w:val="006E61C8"/>
    <w:rsid w:val="006F04E1"/>
    <w:rsid w:val="00705C72"/>
    <w:rsid w:val="0070689E"/>
    <w:rsid w:val="00710842"/>
    <w:rsid w:val="0071101B"/>
    <w:rsid w:val="007116C1"/>
    <w:rsid w:val="0073443C"/>
    <w:rsid w:val="00741CDF"/>
    <w:rsid w:val="00744A3B"/>
    <w:rsid w:val="00745BF7"/>
    <w:rsid w:val="0074758B"/>
    <w:rsid w:val="00747CFB"/>
    <w:rsid w:val="00753205"/>
    <w:rsid w:val="007544AE"/>
    <w:rsid w:val="00757AA5"/>
    <w:rsid w:val="00771E4E"/>
    <w:rsid w:val="0078150C"/>
    <w:rsid w:val="00781B26"/>
    <w:rsid w:val="00781C62"/>
    <w:rsid w:val="00783033"/>
    <w:rsid w:val="00785CF7"/>
    <w:rsid w:val="00786BBB"/>
    <w:rsid w:val="00787D76"/>
    <w:rsid w:val="0079253D"/>
    <w:rsid w:val="00795D50"/>
    <w:rsid w:val="0079730A"/>
    <w:rsid w:val="007A0C64"/>
    <w:rsid w:val="007A144E"/>
    <w:rsid w:val="007A2895"/>
    <w:rsid w:val="007A5502"/>
    <w:rsid w:val="007A5E80"/>
    <w:rsid w:val="007B0666"/>
    <w:rsid w:val="007B7B32"/>
    <w:rsid w:val="007C0ECE"/>
    <w:rsid w:val="007C2ED5"/>
    <w:rsid w:val="007C3ABA"/>
    <w:rsid w:val="007C3D3C"/>
    <w:rsid w:val="007C4E2F"/>
    <w:rsid w:val="007C7A8C"/>
    <w:rsid w:val="007D3285"/>
    <w:rsid w:val="007D79CC"/>
    <w:rsid w:val="007E39E1"/>
    <w:rsid w:val="007E6363"/>
    <w:rsid w:val="007F1FB6"/>
    <w:rsid w:val="007F5E73"/>
    <w:rsid w:val="00803B06"/>
    <w:rsid w:val="00805087"/>
    <w:rsid w:val="00806B5A"/>
    <w:rsid w:val="0081499C"/>
    <w:rsid w:val="008169FC"/>
    <w:rsid w:val="00821C72"/>
    <w:rsid w:val="00824894"/>
    <w:rsid w:val="008364F9"/>
    <w:rsid w:val="00841329"/>
    <w:rsid w:val="00844151"/>
    <w:rsid w:val="0084430C"/>
    <w:rsid w:val="0085090C"/>
    <w:rsid w:val="00862916"/>
    <w:rsid w:val="0086452C"/>
    <w:rsid w:val="0086789B"/>
    <w:rsid w:val="008700FE"/>
    <w:rsid w:val="00871EB0"/>
    <w:rsid w:val="0087318B"/>
    <w:rsid w:val="00873574"/>
    <w:rsid w:val="0087630C"/>
    <w:rsid w:val="00876F2E"/>
    <w:rsid w:val="00883336"/>
    <w:rsid w:val="00884069"/>
    <w:rsid w:val="00884F69"/>
    <w:rsid w:val="008906C8"/>
    <w:rsid w:val="008948FB"/>
    <w:rsid w:val="00894906"/>
    <w:rsid w:val="008A6120"/>
    <w:rsid w:val="008A6AF5"/>
    <w:rsid w:val="008B71C1"/>
    <w:rsid w:val="008C5CCE"/>
    <w:rsid w:val="008D3841"/>
    <w:rsid w:val="00900072"/>
    <w:rsid w:val="0090295B"/>
    <w:rsid w:val="00906C82"/>
    <w:rsid w:val="009142D4"/>
    <w:rsid w:val="0092008F"/>
    <w:rsid w:val="00930A59"/>
    <w:rsid w:val="00933E4E"/>
    <w:rsid w:val="00945965"/>
    <w:rsid w:val="0094778F"/>
    <w:rsid w:val="00952F57"/>
    <w:rsid w:val="00956B76"/>
    <w:rsid w:val="009613B5"/>
    <w:rsid w:val="0096306F"/>
    <w:rsid w:val="00963884"/>
    <w:rsid w:val="009727F5"/>
    <w:rsid w:val="00982A19"/>
    <w:rsid w:val="00985109"/>
    <w:rsid w:val="00985B38"/>
    <w:rsid w:val="009941DF"/>
    <w:rsid w:val="00997427"/>
    <w:rsid w:val="009A0B0E"/>
    <w:rsid w:val="009B0A53"/>
    <w:rsid w:val="009B19AA"/>
    <w:rsid w:val="009B4AD0"/>
    <w:rsid w:val="009C12D9"/>
    <w:rsid w:val="009C21AE"/>
    <w:rsid w:val="009C5F2A"/>
    <w:rsid w:val="009D082E"/>
    <w:rsid w:val="009D4EC2"/>
    <w:rsid w:val="009E65C1"/>
    <w:rsid w:val="009E6D08"/>
    <w:rsid w:val="009F06E7"/>
    <w:rsid w:val="009F598E"/>
    <w:rsid w:val="009F6305"/>
    <w:rsid w:val="00A0116C"/>
    <w:rsid w:val="00A01C08"/>
    <w:rsid w:val="00A020D5"/>
    <w:rsid w:val="00A04250"/>
    <w:rsid w:val="00A04292"/>
    <w:rsid w:val="00A056F1"/>
    <w:rsid w:val="00A05E20"/>
    <w:rsid w:val="00A10192"/>
    <w:rsid w:val="00A10EFB"/>
    <w:rsid w:val="00A12657"/>
    <w:rsid w:val="00A128CE"/>
    <w:rsid w:val="00A131CD"/>
    <w:rsid w:val="00A171F8"/>
    <w:rsid w:val="00A177D8"/>
    <w:rsid w:val="00A26645"/>
    <w:rsid w:val="00A26AD2"/>
    <w:rsid w:val="00A30989"/>
    <w:rsid w:val="00A37392"/>
    <w:rsid w:val="00A44230"/>
    <w:rsid w:val="00A51256"/>
    <w:rsid w:val="00A60391"/>
    <w:rsid w:val="00A605C0"/>
    <w:rsid w:val="00A6109C"/>
    <w:rsid w:val="00A6698A"/>
    <w:rsid w:val="00A677BE"/>
    <w:rsid w:val="00A73E6E"/>
    <w:rsid w:val="00A77BE6"/>
    <w:rsid w:val="00A8116B"/>
    <w:rsid w:val="00A90F4F"/>
    <w:rsid w:val="00A93B8E"/>
    <w:rsid w:val="00AA58C0"/>
    <w:rsid w:val="00AA6654"/>
    <w:rsid w:val="00AA7DC3"/>
    <w:rsid w:val="00AC11A3"/>
    <w:rsid w:val="00AD4E67"/>
    <w:rsid w:val="00AD5293"/>
    <w:rsid w:val="00AE175F"/>
    <w:rsid w:val="00AE605E"/>
    <w:rsid w:val="00AF0822"/>
    <w:rsid w:val="00AF14B2"/>
    <w:rsid w:val="00AF419F"/>
    <w:rsid w:val="00B14290"/>
    <w:rsid w:val="00B159AA"/>
    <w:rsid w:val="00B176EF"/>
    <w:rsid w:val="00B23E28"/>
    <w:rsid w:val="00B378B1"/>
    <w:rsid w:val="00B37DD3"/>
    <w:rsid w:val="00B41018"/>
    <w:rsid w:val="00B41D8F"/>
    <w:rsid w:val="00B424F8"/>
    <w:rsid w:val="00B439CB"/>
    <w:rsid w:val="00B44EE5"/>
    <w:rsid w:val="00B62160"/>
    <w:rsid w:val="00B65B77"/>
    <w:rsid w:val="00B6633C"/>
    <w:rsid w:val="00B70DF0"/>
    <w:rsid w:val="00B74214"/>
    <w:rsid w:val="00B771D5"/>
    <w:rsid w:val="00B81C1A"/>
    <w:rsid w:val="00B85D15"/>
    <w:rsid w:val="00B8605B"/>
    <w:rsid w:val="00B91C2E"/>
    <w:rsid w:val="00B92251"/>
    <w:rsid w:val="00B92415"/>
    <w:rsid w:val="00B942B7"/>
    <w:rsid w:val="00BA40A5"/>
    <w:rsid w:val="00BA4563"/>
    <w:rsid w:val="00BA57E3"/>
    <w:rsid w:val="00BB4873"/>
    <w:rsid w:val="00BD036C"/>
    <w:rsid w:val="00BE233A"/>
    <w:rsid w:val="00BE444B"/>
    <w:rsid w:val="00BE6932"/>
    <w:rsid w:val="00BF4EB0"/>
    <w:rsid w:val="00C0163C"/>
    <w:rsid w:val="00C0408F"/>
    <w:rsid w:val="00C12D0A"/>
    <w:rsid w:val="00C15AE4"/>
    <w:rsid w:val="00C21D29"/>
    <w:rsid w:val="00C24168"/>
    <w:rsid w:val="00C30B90"/>
    <w:rsid w:val="00C3587A"/>
    <w:rsid w:val="00C420F5"/>
    <w:rsid w:val="00C535EE"/>
    <w:rsid w:val="00C623C1"/>
    <w:rsid w:val="00C625DF"/>
    <w:rsid w:val="00C654A1"/>
    <w:rsid w:val="00C65CC1"/>
    <w:rsid w:val="00C674A3"/>
    <w:rsid w:val="00C67D36"/>
    <w:rsid w:val="00C708CC"/>
    <w:rsid w:val="00C714C2"/>
    <w:rsid w:val="00C8369E"/>
    <w:rsid w:val="00C92B93"/>
    <w:rsid w:val="00C93277"/>
    <w:rsid w:val="00CA06BC"/>
    <w:rsid w:val="00CA10CA"/>
    <w:rsid w:val="00CA3782"/>
    <w:rsid w:val="00CB0207"/>
    <w:rsid w:val="00CB14A7"/>
    <w:rsid w:val="00CB363F"/>
    <w:rsid w:val="00CB78A3"/>
    <w:rsid w:val="00CC3D45"/>
    <w:rsid w:val="00CD10B5"/>
    <w:rsid w:val="00CD342C"/>
    <w:rsid w:val="00CD3F66"/>
    <w:rsid w:val="00CD49F8"/>
    <w:rsid w:val="00CE1EDA"/>
    <w:rsid w:val="00CF3992"/>
    <w:rsid w:val="00CF3F1D"/>
    <w:rsid w:val="00D00544"/>
    <w:rsid w:val="00D022BD"/>
    <w:rsid w:val="00D064E8"/>
    <w:rsid w:val="00D07CB3"/>
    <w:rsid w:val="00D17C04"/>
    <w:rsid w:val="00D26FB6"/>
    <w:rsid w:val="00D270F4"/>
    <w:rsid w:val="00D3386E"/>
    <w:rsid w:val="00D34853"/>
    <w:rsid w:val="00D40D86"/>
    <w:rsid w:val="00D42B2B"/>
    <w:rsid w:val="00D444D8"/>
    <w:rsid w:val="00D45F2F"/>
    <w:rsid w:val="00D519AE"/>
    <w:rsid w:val="00D55F4A"/>
    <w:rsid w:val="00D61680"/>
    <w:rsid w:val="00D668B1"/>
    <w:rsid w:val="00D7356B"/>
    <w:rsid w:val="00D7575E"/>
    <w:rsid w:val="00D90A29"/>
    <w:rsid w:val="00D919EF"/>
    <w:rsid w:val="00D95336"/>
    <w:rsid w:val="00DA514F"/>
    <w:rsid w:val="00DA5F90"/>
    <w:rsid w:val="00DC20D7"/>
    <w:rsid w:val="00DC66DD"/>
    <w:rsid w:val="00DC78DE"/>
    <w:rsid w:val="00DE1FEA"/>
    <w:rsid w:val="00DE2364"/>
    <w:rsid w:val="00DF5E81"/>
    <w:rsid w:val="00DF64C6"/>
    <w:rsid w:val="00DF7609"/>
    <w:rsid w:val="00E007C0"/>
    <w:rsid w:val="00E01E8A"/>
    <w:rsid w:val="00E12A07"/>
    <w:rsid w:val="00E134F2"/>
    <w:rsid w:val="00E14259"/>
    <w:rsid w:val="00E1581F"/>
    <w:rsid w:val="00E2071B"/>
    <w:rsid w:val="00E36750"/>
    <w:rsid w:val="00E43120"/>
    <w:rsid w:val="00E4391B"/>
    <w:rsid w:val="00E4457C"/>
    <w:rsid w:val="00E44D20"/>
    <w:rsid w:val="00E53C56"/>
    <w:rsid w:val="00E57C41"/>
    <w:rsid w:val="00E65F90"/>
    <w:rsid w:val="00E668F8"/>
    <w:rsid w:val="00E81124"/>
    <w:rsid w:val="00E8784D"/>
    <w:rsid w:val="00E917DE"/>
    <w:rsid w:val="00E921B0"/>
    <w:rsid w:val="00E925B6"/>
    <w:rsid w:val="00E94183"/>
    <w:rsid w:val="00E97F4B"/>
    <w:rsid w:val="00EA255A"/>
    <w:rsid w:val="00EA5610"/>
    <w:rsid w:val="00EB3DC4"/>
    <w:rsid w:val="00EB7A65"/>
    <w:rsid w:val="00EC23D2"/>
    <w:rsid w:val="00EC2490"/>
    <w:rsid w:val="00EC49D7"/>
    <w:rsid w:val="00ED1053"/>
    <w:rsid w:val="00ED23F6"/>
    <w:rsid w:val="00ED2AEE"/>
    <w:rsid w:val="00ED3418"/>
    <w:rsid w:val="00ED7F6E"/>
    <w:rsid w:val="00EE123E"/>
    <w:rsid w:val="00EE3001"/>
    <w:rsid w:val="00EE36F2"/>
    <w:rsid w:val="00EF0929"/>
    <w:rsid w:val="00EF1F10"/>
    <w:rsid w:val="00EF38CD"/>
    <w:rsid w:val="00F021EA"/>
    <w:rsid w:val="00F04CA1"/>
    <w:rsid w:val="00F13C6D"/>
    <w:rsid w:val="00F251A3"/>
    <w:rsid w:val="00F26D37"/>
    <w:rsid w:val="00F367CB"/>
    <w:rsid w:val="00F412CF"/>
    <w:rsid w:val="00F461B2"/>
    <w:rsid w:val="00F52319"/>
    <w:rsid w:val="00F60899"/>
    <w:rsid w:val="00F64DDC"/>
    <w:rsid w:val="00F65C5E"/>
    <w:rsid w:val="00F71C9C"/>
    <w:rsid w:val="00F71CEB"/>
    <w:rsid w:val="00F75578"/>
    <w:rsid w:val="00F81654"/>
    <w:rsid w:val="00F83EB5"/>
    <w:rsid w:val="00F847A8"/>
    <w:rsid w:val="00F91F65"/>
    <w:rsid w:val="00F92164"/>
    <w:rsid w:val="00F93417"/>
    <w:rsid w:val="00FA11F8"/>
    <w:rsid w:val="00FA664F"/>
    <w:rsid w:val="00FA7DA1"/>
    <w:rsid w:val="00FC1AC6"/>
    <w:rsid w:val="00FC7B92"/>
    <w:rsid w:val="00FD0F35"/>
    <w:rsid w:val="00FD2EFA"/>
    <w:rsid w:val="00FE001A"/>
    <w:rsid w:val="00FE41F0"/>
    <w:rsid w:val="00FE64B3"/>
    <w:rsid w:val="00FF29FF"/>
    <w:rsid w:val="00FF4489"/>
    <w:rsid w:val="00FF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45AD8"/>
  <w15:chartTrackingRefBased/>
  <w15:docId w15:val="{E684B0BD-8719-8A42-8D61-E086E3A1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hesis"/>
    <w:qFormat/>
    <w:rsid w:val="00C625DF"/>
    <w:pPr>
      <w:spacing w:line="36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5709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5C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C5CCE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5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5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5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5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5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5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5CCE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5709"/>
    <w:rPr>
      <w:rFonts w:ascii="Arial" w:eastAsiaTheme="majorEastAsia" w:hAnsi="Arial" w:cstheme="majorBidi"/>
      <w:b/>
      <w:color w:val="000000" w:themeColor="text1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C5CCE"/>
    <w:rPr>
      <w:rFonts w:ascii="Arial" w:eastAsiaTheme="majorEastAsia" w:hAnsi="Arial" w:cstheme="majorBidi"/>
      <w:color w:val="000000" w:themeColor="text1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5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5DF"/>
    <w:rPr>
      <w:rFonts w:ascii="Trebuchet MS" w:hAnsi="Trebuchet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5DF"/>
    <w:rPr>
      <w:rFonts w:ascii="Trebuchet MS" w:hAnsi="Trebuchet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5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5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2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ns.gov.uk/datasets/RM125/editions/2021/versions/4" TargetMode="External"/><Relationship Id="rId18" Type="http://schemas.openxmlformats.org/officeDocument/2006/relationships/hyperlink" Target="https://www.ons.gov.uk/datasets/RM127/editions/2021/versions/4" TargetMode="External"/><Relationship Id="rId26" Type="http://schemas.openxmlformats.org/officeDocument/2006/relationships/hyperlink" Target="https://www.ons.gov.uk/datasets/RM163/editions/2021/versions/3" TargetMode="External"/><Relationship Id="rId39" Type="http://schemas.openxmlformats.org/officeDocument/2006/relationships/hyperlink" Target="https://www.ons.gov.uk/datasets/RM191/editions/2021/versions/3" TargetMode="External"/><Relationship Id="rId21" Type="http://schemas.openxmlformats.org/officeDocument/2006/relationships/hyperlink" Target="https://www.ons.gov.uk/datasets/RM128/editions/2021/versions/4" TargetMode="External"/><Relationship Id="rId34" Type="http://schemas.openxmlformats.org/officeDocument/2006/relationships/hyperlink" Target="https://www.ons.gov.uk/datasets/RM171/editions/2021/versions/3" TargetMode="External"/><Relationship Id="rId7" Type="http://schemas.openxmlformats.org/officeDocument/2006/relationships/hyperlink" Target="https://www.nisra.gov.uk/publications/census-2021-main-statistics-sexual-orientation-tab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ns.gov.uk/datasets/RM181/editions/2021/versions/4" TargetMode="External"/><Relationship Id="rId20" Type="http://schemas.openxmlformats.org/officeDocument/2006/relationships/hyperlink" Target="https://www.ons.gov.uk/datasets/RM187/editions/2021/versions/4" TargetMode="External"/><Relationship Id="rId29" Type="http://schemas.openxmlformats.org/officeDocument/2006/relationships/hyperlink" Target="https://www.ons.gov.uk/datasets/RM037/editions/2021/versions/5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cotlandscensus.gov.uk/webapi/jsf/tableView/tableView.xhtml" TargetMode="External"/><Relationship Id="rId11" Type="http://schemas.openxmlformats.org/officeDocument/2006/relationships/hyperlink" Target="https://www.ons.gov.uk/datasets/RM180/editions/2021/versions/4" TargetMode="External"/><Relationship Id="rId24" Type="http://schemas.openxmlformats.org/officeDocument/2006/relationships/hyperlink" Target="https://www.ons.gov.uk/datasets/RM178/editions/2021/versions/4" TargetMode="External"/><Relationship Id="rId32" Type="http://schemas.openxmlformats.org/officeDocument/2006/relationships/hyperlink" Target="https://www.ons.gov.uk/datasets/RM169/editions/2021/versions/6" TargetMode="External"/><Relationship Id="rId37" Type="http://schemas.openxmlformats.org/officeDocument/2006/relationships/hyperlink" Target="https://www.ons.gov.uk/datasets/RM173/editions/2021/versions/3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scotlandscensus.gov.uk/webapi/jsf/tableView/tableView.xhtml" TargetMode="External"/><Relationship Id="rId15" Type="http://schemas.openxmlformats.org/officeDocument/2006/relationships/hyperlink" Target="https://www.ons.gov.uk/datasets/RM182/editions/2021/versions/4" TargetMode="External"/><Relationship Id="rId23" Type="http://schemas.openxmlformats.org/officeDocument/2006/relationships/hyperlink" Target="https://www.ons.gov.uk/datasets/RM190/editions/2021/versions/4" TargetMode="External"/><Relationship Id="rId28" Type="http://schemas.openxmlformats.org/officeDocument/2006/relationships/hyperlink" Target="https://www.ons.gov.uk/datasets/RM165/editions/2021/versions/3" TargetMode="External"/><Relationship Id="rId36" Type="http://schemas.openxmlformats.org/officeDocument/2006/relationships/hyperlink" Target="https://www.ons.gov.uk/datasets/RM041/editions/2021/versions/5" TargetMode="External"/><Relationship Id="rId10" Type="http://schemas.openxmlformats.org/officeDocument/2006/relationships/hyperlink" Target="https://www.ons.gov.uk/peoplepopulationandcommunity/culturalidentity/sexuality/datasets/sexualorientationdetailedforgeographicareasinenglandandwalescensus2021" TargetMode="External"/><Relationship Id="rId19" Type="http://schemas.openxmlformats.org/officeDocument/2006/relationships/hyperlink" Target="https://www.ons.gov.uk/datasets/RM185/editions/2021/versions/4" TargetMode="External"/><Relationship Id="rId31" Type="http://schemas.openxmlformats.org/officeDocument/2006/relationships/hyperlink" Target="https://www.ons.gov.uk/datasets/RM167/editions/2021/versions/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ns.gov.uk/datasets/RM123/editions/2021/versions/4" TargetMode="External"/><Relationship Id="rId14" Type="http://schemas.openxmlformats.org/officeDocument/2006/relationships/hyperlink" Target="https://www.ons.gov.uk/datasets/RM126/editions/2021/versions/4" TargetMode="External"/><Relationship Id="rId22" Type="http://schemas.openxmlformats.org/officeDocument/2006/relationships/hyperlink" Target="https://www.ons.gov.uk/datasets/RM188/editions/2021/versions/4" TargetMode="External"/><Relationship Id="rId27" Type="http://schemas.openxmlformats.org/officeDocument/2006/relationships/hyperlink" Target="https://www.ons.gov.uk/datasets/RM036/editions/2021/versions/3" TargetMode="External"/><Relationship Id="rId30" Type="http://schemas.openxmlformats.org/officeDocument/2006/relationships/hyperlink" Target="https://www.ons.gov.uk/datasets/RM038/editions/2021/versions/3" TargetMode="External"/><Relationship Id="rId35" Type="http://schemas.openxmlformats.org/officeDocument/2006/relationships/hyperlink" Target="https://www.ons.gov.uk/datasets/RM172/editions/2021/versions/3" TargetMode="External"/><Relationship Id="rId8" Type="http://schemas.openxmlformats.org/officeDocument/2006/relationships/hyperlink" Target="https://www.ons.gov.uk/datasets/RM122/editions/2021/versions/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ons.gov.uk/datasets/RM124/editions/2021/versions/4" TargetMode="External"/><Relationship Id="rId17" Type="http://schemas.openxmlformats.org/officeDocument/2006/relationships/hyperlink" Target="https://www.ons.gov.uk/datasets/RM184/editions/2021/versions/7" TargetMode="External"/><Relationship Id="rId25" Type="http://schemas.openxmlformats.org/officeDocument/2006/relationships/hyperlink" Target="https://www.ons.gov.uk/peoplepopulationandcommunity/culturalidentity/sexuality/datasets/sexualorientationfurtherpersonalcharacteristicsenglandandwalescensus2021" TargetMode="External"/><Relationship Id="rId33" Type="http://schemas.openxmlformats.org/officeDocument/2006/relationships/hyperlink" Target="https://www.ons.gov.uk/datasets/RM170/editions/2021/versions/5" TargetMode="External"/><Relationship Id="rId38" Type="http://schemas.openxmlformats.org/officeDocument/2006/relationships/hyperlink" Target="https://www.ons.gov.uk/datasets/RM176/editions/2021/versions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986</Words>
  <Characters>6264</Characters>
  <Application>Microsoft Office Word</Application>
  <DocSecurity>0</DocSecurity>
  <Lines>313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Kirstie Ken English</dc:creator>
  <cp:keywords/>
  <dc:description/>
  <cp:lastModifiedBy>Kirstie Ken English</cp:lastModifiedBy>
  <cp:revision>24</cp:revision>
  <dcterms:created xsi:type="dcterms:W3CDTF">2026-02-09T09:14:00Z</dcterms:created>
  <dcterms:modified xsi:type="dcterms:W3CDTF">2026-02-10T17:08:00Z</dcterms:modified>
</cp:coreProperties>
</file>