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C0B2E" w14:textId="666138B1" w:rsidR="003C2239" w:rsidRPr="00251AC4" w:rsidRDefault="003C2239" w:rsidP="003C2239">
      <w:pPr>
        <w:pStyle w:val="NormalWeb"/>
        <w:rPr>
          <w:rFonts w:ascii="Verdana" w:hAnsi="Verdana" w:cs="Segoe UI"/>
          <w:sz w:val="21"/>
          <w:szCs w:val="21"/>
        </w:rPr>
      </w:pPr>
      <w:r w:rsidRPr="00251AC4">
        <w:rPr>
          <w:rFonts w:ascii="Verdana" w:hAnsi="Verdana" w:cs="Arial"/>
          <w:b/>
          <w:kern w:val="28"/>
          <w:sz w:val="28"/>
          <w:szCs w:val="28"/>
        </w:rPr>
        <w:t>Prerequisites</w:t>
      </w:r>
      <w:r w:rsidR="00693AD6">
        <w:rPr>
          <w:rFonts w:ascii="Verdana" w:hAnsi="Verdana" w:cs="Arial"/>
          <w:b/>
          <w:kern w:val="28"/>
          <w:sz w:val="28"/>
          <w:szCs w:val="28"/>
        </w:rPr>
        <w:t xml:space="preserve"> for NRG Automation</w:t>
      </w:r>
    </w:p>
    <w:p w14:paraId="55029067" w14:textId="2048775A" w:rsidR="003C2239" w:rsidRPr="00251AC4" w:rsidRDefault="003C2239" w:rsidP="003C2239">
      <w:pPr>
        <w:pStyle w:val="NormalWeb"/>
        <w:rPr>
          <w:rFonts w:ascii="Verdana" w:hAnsi="Verdana" w:cs="Segoe UI"/>
          <w:b/>
          <w:bCs/>
          <w:sz w:val="21"/>
          <w:szCs w:val="21"/>
        </w:rPr>
      </w:pPr>
      <w:r w:rsidRPr="00251AC4">
        <w:rPr>
          <w:rFonts w:ascii="Verdana" w:hAnsi="Verdana" w:cs="Segoe UI"/>
          <w:b/>
          <w:bCs/>
          <w:sz w:val="21"/>
          <w:szCs w:val="21"/>
        </w:rPr>
        <w:t>Installation:</w:t>
      </w:r>
    </w:p>
    <w:p w14:paraId="3B246389" w14:textId="5395E6AD" w:rsidR="003C2239" w:rsidRPr="00251AC4" w:rsidRDefault="003C2239" w:rsidP="003C2239">
      <w:pPr>
        <w:pStyle w:val="NormalWeb"/>
        <w:rPr>
          <w:rFonts w:ascii="Verdana" w:hAnsi="Verdana" w:cs="Segoe UI"/>
          <w:sz w:val="21"/>
          <w:szCs w:val="21"/>
        </w:rPr>
      </w:pPr>
      <w:r w:rsidRPr="00251AC4">
        <w:rPr>
          <w:rFonts w:ascii="Verdana" w:hAnsi="Verdana" w:cs="Segoe UI"/>
          <w:sz w:val="21"/>
          <w:szCs w:val="21"/>
        </w:rPr>
        <w:t>Install JDK 1.8</w:t>
      </w:r>
      <w:r w:rsidRPr="00251AC4">
        <w:rPr>
          <w:rFonts w:ascii="Verdana" w:hAnsi="Verdana" w:cs="Segoe UI"/>
          <w:sz w:val="21"/>
          <w:szCs w:val="21"/>
        </w:rPr>
        <w:br/>
        <w:t>Install Eclipse IDE/IntelliJ Idea</w:t>
      </w:r>
      <w:r w:rsidRPr="00251AC4">
        <w:rPr>
          <w:rFonts w:ascii="Verdana" w:hAnsi="Verdana" w:cs="Segoe UI"/>
          <w:sz w:val="21"/>
          <w:szCs w:val="21"/>
        </w:rPr>
        <w:br/>
        <w:t>Set Up Environment Variables for the JDK 1.8, bin folder</w:t>
      </w:r>
      <w:r w:rsidRPr="00251AC4">
        <w:rPr>
          <w:rFonts w:ascii="Verdana" w:hAnsi="Verdana" w:cs="Segoe UI"/>
          <w:sz w:val="21"/>
          <w:szCs w:val="21"/>
        </w:rPr>
        <w:br/>
        <w:t xml:space="preserve">Install Cucumber, </w:t>
      </w:r>
      <w:proofErr w:type="gramStart"/>
      <w:r w:rsidRPr="00251AC4">
        <w:rPr>
          <w:rFonts w:ascii="Verdana" w:hAnsi="Verdana" w:cs="Segoe UI"/>
          <w:sz w:val="21"/>
          <w:szCs w:val="21"/>
        </w:rPr>
        <w:t>Naturals</w:t>
      </w:r>
      <w:proofErr w:type="gramEnd"/>
      <w:r w:rsidRPr="00251AC4">
        <w:rPr>
          <w:rFonts w:ascii="Verdana" w:hAnsi="Verdana" w:cs="Segoe UI"/>
          <w:sz w:val="21"/>
          <w:szCs w:val="21"/>
        </w:rPr>
        <w:t xml:space="preserve"> plugin</w:t>
      </w:r>
      <w:r w:rsidRPr="00251AC4">
        <w:rPr>
          <w:rFonts w:ascii="Verdana" w:hAnsi="Verdana" w:cs="Segoe UI"/>
          <w:sz w:val="21"/>
          <w:szCs w:val="21"/>
        </w:rPr>
        <w:br/>
        <w:t>Install TestNG plugin</w:t>
      </w:r>
    </w:p>
    <w:p w14:paraId="14C9050B" w14:textId="38BF69AB" w:rsidR="003C2239" w:rsidRPr="00251AC4" w:rsidRDefault="003C2239" w:rsidP="003C2239">
      <w:pPr>
        <w:pStyle w:val="NormalWeb"/>
        <w:rPr>
          <w:rFonts w:ascii="Verdana" w:hAnsi="Verdana" w:cs="Segoe UI"/>
          <w:b/>
          <w:bCs/>
          <w:sz w:val="21"/>
          <w:szCs w:val="21"/>
        </w:rPr>
      </w:pPr>
      <w:r w:rsidRPr="00251AC4">
        <w:rPr>
          <w:rFonts w:ascii="Verdana" w:hAnsi="Verdana" w:cs="Segoe UI"/>
          <w:b/>
          <w:bCs/>
          <w:sz w:val="21"/>
          <w:szCs w:val="21"/>
        </w:rPr>
        <w:t>Folder Structure:</w:t>
      </w:r>
    </w:p>
    <w:p w14:paraId="72030B63" w14:textId="77777777" w:rsidR="00731EDE" w:rsidRPr="00731EDE" w:rsidRDefault="00731EDE" w:rsidP="00731EDE">
      <w:pPr>
        <w:keepNext/>
        <w:keepLines/>
        <w:tabs>
          <w:tab w:val="num" w:pos="1141"/>
        </w:tabs>
        <w:spacing w:before="480" w:after="0" w:line="360" w:lineRule="auto"/>
        <w:outlineLvl w:val="0"/>
        <w:rPr>
          <w:rFonts w:eastAsia="Times New Roman" w:cs="Arial"/>
          <w:b/>
          <w:kern w:val="28"/>
          <w:sz w:val="28"/>
          <w:szCs w:val="28"/>
        </w:rPr>
      </w:pPr>
      <w:r w:rsidRPr="00731EDE">
        <w:rPr>
          <w:rFonts w:eastAsia="Times New Roman" w:cs="Arial"/>
          <w:b/>
          <w:kern w:val="28"/>
          <w:sz w:val="28"/>
          <w:szCs w:val="28"/>
        </w:rPr>
        <w:t>Directories and Packages Hierarchy</w:t>
      </w:r>
    </w:p>
    <w:p w14:paraId="79D8D098" w14:textId="77777777" w:rsidR="00731EDE" w:rsidRDefault="00731EDE" w:rsidP="00731EDE">
      <w:pPr>
        <w:autoSpaceDE w:val="0"/>
        <w:autoSpaceDN w:val="0"/>
        <w:adjustRightInd w:val="0"/>
        <w:spacing w:after="0" w:line="240" w:lineRule="auto"/>
        <w:jc w:val="both"/>
        <w:rPr>
          <w:rFonts w:eastAsia="Times New Roman" w:cs="Arial"/>
        </w:rPr>
      </w:pPr>
      <w:r w:rsidRPr="005C3E64">
        <w:rPr>
          <w:rFonts w:eastAsia="Times New Roman" w:cs="Arial"/>
        </w:rPr>
        <w:t xml:space="preserve">The source directory mainly contains packages to distinguish test methods, page objects and </w:t>
      </w:r>
      <w:r>
        <w:rPr>
          <w:rFonts w:eastAsia="Times New Roman" w:cs="Arial"/>
        </w:rPr>
        <w:t>common</w:t>
      </w:r>
      <w:r w:rsidRPr="005C3E64">
        <w:rPr>
          <w:rFonts w:eastAsia="Times New Roman" w:cs="Arial"/>
        </w:rPr>
        <w:t xml:space="preserve"> </w:t>
      </w:r>
      <w:r>
        <w:rPr>
          <w:rFonts w:eastAsia="Times New Roman" w:cs="Arial"/>
        </w:rPr>
        <w:t>utilities</w:t>
      </w:r>
      <w:r w:rsidRPr="005C3E64">
        <w:rPr>
          <w:rFonts w:eastAsia="Times New Roman" w:cs="Arial"/>
        </w:rPr>
        <w:t xml:space="preserve">. All other resources such as driver exe files, test data source will be placed inside the resource </w:t>
      </w:r>
      <w:r>
        <w:rPr>
          <w:rFonts w:eastAsia="Times New Roman" w:cs="Arial"/>
        </w:rPr>
        <w:t>director. Maven POM XML, and configuration properties are placed at the root of the project directory.</w:t>
      </w:r>
    </w:p>
    <w:p w14:paraId="0DC74C56" w14:textId="77777777" w:rsidR="00731EDE" w:rsidRDefault="00731EDE" w:rsidP="00731EDE">
      <w:pPr>
        <w:autoSpaceDE w:val="0"/>
        <w:autoSpaceDN w:val="0"/>
        <w:adjustRightInd w:val="0"/>
        <w:spacing w:after="0" w:line="240" w:lineRule="auto"/>
        <w:jc w:val="both"/>
        <w:rPr>
          <w:rFonts w:eastAsia="Times New Roman" w:cs="Arial"/>
        </w:rPr>
      </w:pPr>
    </w:p>
    <w:tbl>
      <w:tblPr>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207"/>
      </w:tblGrid>
      <w:tr w:rsidR="00731EDE" w:rsidRPr="001408F1" w14:paraId="7B8A5C96" w14:textId="77777777" w:rsidTr="005F718A">
        <w:trPr>
          <w:trHeight w:val="300"/>
        </w:trPr>
        <w:tc>
          <w:tcPr>
            <w:tcW w:w="3618" w:type="dxa"/>
            <w:shd w:val="clear" w:color="000000" w:fill="D0CECE"/>
            <w:noWrap/>
            <w:vAlign w:val="center"/>
            <w:hideMark/>
          </w:tcPr>
          <w:p w14:paraId="31C82F1F" w14:textId="77777777" w:rsidR="00731EDE" w:rsidRPr="001408F1" w:rsidRDefault="00731EDE" w:rsidP="005F718A">
            <w:pPr>
              <w:spacing w:after="0" w:line="240" w:lineRule="auto"/>
              <w:jc w:val="center"/>
              <w:rPr>
                <w:rFonts w:ascii="Calibri" w:hAnsi="Calibri" w:cs="Arial"/>
                <w:b/>
                <w:bCs/>
                <w:color w:val="000000"/>
              </w:rPr>
            </w:pPr>
            <w:r>
              <w:rPr>
                <w:rFonts w:ascii="Calibri" w:hAnsi="Calibri" w:cs="Arial"/>
                <w:b/>
                <w:bCs/>
                <w:color w:val="000000"/>
              </w:rPr>
              <w:t>Directory/File</w:t>
            </w:r>
          </w:p>
        </w:tc>
        <w:tc>
          <w:tcPr>
            <w:tcW w:w="5207" w:type="dxa"/>
            <w:shd w:val="clear" w:color="000000" w:fill="D0CECE"/>
          </w:tcPr>
          <w:p w14:paraId="67C494B9" w14:textId="77777777" w:rsidR="00731EDE" w:rsidRPr="001408F1" w:rsidRDefault="00731EDE" w:rsidP="005F718A">
            <w:pPr>
              <w:spacing w:after="0" w:line="240" w:lineRule="auto"/>
              <w:jc w:val="center"/>
              <w:rPr>
                <w:rFonts w:ascii="Calibri" w:hAnsi="Calibri" w:cs="Arial"/>
                <w:b/>
                <w:bCs/>
                <w:color w:val="000000"/>
              </w:rPr>
            </w:pPr>
            <w:r>
              <w:rPr>
                <w:rFonts w:ascii="Calibri" w:hAnsi="Calibri" w:cs="Arial"/>
                <w:b/>
                <w:bCs/>
                <w:color w:val="000000"/>
              </w:rPr>
              <w:t>Description</w:t>
            </w:r>
          </w:p>
        </w:tc>
      </w:tr>
      <w:tr w:rsidR="00731EDE" w:rsidRPr="001408F1" w14:paraId="16D57DD8" w14:textId="77777777" w:rsidTr="005F718A">
        <w:trPr>
          <w:trHeight w:val="300"/>
        </w:trPr>
        <w:tc>
          <w:tcPr>
            <w:tcW w:w="3618" w:type="dxa"/>
            <w:shd w:val="clear" w:color="auto" w:fill="auto"/>
            <w:noWrap/>
            <w:vAlign w:val="center"/>
          </w:tcPr>
          <w:p w14:paraId="060EEF77" w14:textId="77777777" w:rsidR="00731EDE" w:rsidRPr="009270B6" w:rsidRDefault="00731EDE" w:rsidP="005F718A">
            <w:pPr>
              <w:spacing w:after="0" w:line="240" w:lineRule="auto"/>
              <w:rPr>
                <w:rFonts w:ascii="Calibri" w:hAnsi="Calibri" w:cs="Arial"/>
                <w:i/>
                <w:color w:val="000000"/>
              </w:rPr>
            </w:pPr>
            <w:proofErr w:type="spellStart"/>
            <w:r w:rsidRPr="009270B6">
              <w:rPr>
                <w:rFonts w:ascii="Calibri" w:hAnsi="Calibri" w:cs="Arial"/>
                <w:i/>
                <w:color w:val="000000"/>
              </w:rPr>
              <w:t>src</w:t>
            </w:r>
            <w:proofErr w:type="spellEnd"/>
            <w:r w:rsidRPr="009270B6">
              <w:rPr>
                <w:rFonts w:ascii="Calibri" w:hAnsi="Calibri" w:cs="Arial"/>
                <w:i/>
                <w:color w:val="000000"/>
              </w:rPr>
              <w:t>/test/java/pages</w:t>
            </w:r>
          </w:p>
        </w:tc>
        <w:tc>
          <w:tcPr>
            <w:tcW w:w="5207" w:type="dxa"/>
          </w:tcPr>
          <w:p w14:paraId="06055D35" w14:textId="77777777" w:rsidR="00731EDE" w:rsidRPr="001408F1" w:rsidRDefault="00731EDE" w:rsidP="005F718A">
            <w:pPr>
              <w:spacing w:after="0" w:line="240" w:lineRule="auto"/>
              <w:rPr>
                <w:rFonts w:ascii="Calibri" w:hAnsi="Calibri" w:cs="Arial"/>
                <w:color w:val="000000"/>
              </w:rPr>
            </w:pPr>
            <w:r>
              <w:rPr>
                <w:rFonts w:ascii="Calibri" w:hAnsi="Calibri" w:cs="Arial"/>
                <w:color w:val="000000"/>
              </w:rPr>
              <w:t>Java package that holds page objects and page methods</w:t>
            </w:r>
          </w:p>
        </w:tc>
      </w:tr>
      <w:tr w:rsidR="00731EDE" w:rsidRPr="001408F1" w14:paraId="004AD3DA" w14:textId="77777777" w:rsidTr="005F718A">
        <w:trPr>
          <w:trHeight w:val="300"/>
        </w:trPr>
        <w:tc>
          <w:tcPr>
            <w:tcW w:w="3618" w:type="dxa"/>
            <w:shd w:val="clear" w:color="auto" w:fill="auto"/>
            <w:noWrap/>
            <w:vAlign w:val="center"/>
          </w:tcPr>
          <w:p w14:paraId="174974CE" w14:textId="77777777" w:rsidR="00731EDE" w:rsidRPr="009270B6" w:rsidRDefault="00731EDE" w:rsidP="005F718A">
            <w:pPr>
              <w:spacing w:after="0" w:line="240" w:lineRule="auto"/>
              <w:rPr>
                <w:rFonts w:ascii="Calibri" w:hAnsi="Calibri" w:cs="Arial"/>
                <w:i/>
                <w:color w:val="000000"/>
              </w:rPr>
            </w:pPr>
            <w:proofErr w:type="spellStart"/>
            <w:r w:rsidRPr="009270B6">
              <w:rPr>
                <w:rFonts w:ascii="Calibri" w:hAnsi="Calibri" w:cs="Arial"/>
                <w:i/>
                <w:color w:val="000000"/>
              </w:rPr>
              <w:t>src</w:t>
            </w:r>
            <w:proofErr w:type="spellEnd"/>
            <w:r w:rsidRPr="009270B6">
              <w:rPr>
                <w:rFonts w:ascii="Calibri" w:hAnsi="Calibri" w:cs="Arial"/>
                <w:i/>
                <w:color w:val="000000"/>
              </w:rPr>
              <w:t>/test/java/tests</w:t>
            </w:r>
          </w:p>
        </w:tc>
        <w:tc>
          <w:tcPr>
            <w:tcW w:w="5207" w:type="dxa"/>
          </w:tcPr>
          <w:p w14:paraId="7812B230" w14:textId="4BBAEF91" w:rsidR="00731EDE" w:rsidRPr="001408F1" w:rsidRDefault="00731EDE" w:rsidP="005F718A">
            <w:pPr>
              <w:spacing w:after="0" w:line="240" w:lineRule="auto"/>
              <w:rPr>
                <w:rFonts w:ascii="Calibri" w:hAnsi="Calibri" w:cs="Arial"/>
                <w:color w:val="000000"/>
              </w:rPr>
            </w:pPr>
            <w:r>
              <w:rPr>
                <w:rFonts w:ascii="Calibri" w:hAnsi="Calibri" w:cs="Arial"/>
                <w:color w:val="000000"/>
              </w:rPr>
              <w:t xml:space="preserve">Java package that holds Java class files grouped under functionality, which has TestNG test methods annotated with @Test  </w:t>
            </w:r>
          </w:p>
        </w:tc>
      </w:tr>
      <w:tr w:rsidR="00731EDE" w:rsidRPr="001408F1" w14:paraId="22AD88FF" w14:textId="77777777" w:rsidTr="005F718A">
        <w:trPr>
          <w:trHeight w:val="300"/>
        </w:trPr>
        <w:tc>
          <w:tcPr>
            <w:tcW w:w="3618" w:type="dxa"/>
            <w:shd w:val="clear" w:color="auto" w:fill="auto"/>
            <w:noWrap/>
            <w:vAlign w:val="center"/>
          </w:tcPr>
          <w:p w14:paraId="51AE01C6" w14:textId="77777777" w:rsidR="00731EDE" w:rsidRPr="009270B6" w:rsidRDefault="00731EDE" w:rsidP="005F718A">
            <w:pPr>
              <w:spacing w:after="0" w:line="240" w:lineRule="auto"/>
              <w:rPr>
                <w:rFonts w:ascii="Calibri" w:hAnsi="Calibri" w:cs="Arial"/>
                <w:i/>
                <w:color w:val="000000"/>
              </w:rPr>
            </w:pPr>
            <w:proofErr w:type="spellStart"/>
            <w:r w:rsidRPr="009270B6">
              <w:rPr>
                <w:rFonts w:ascii="Calibri" w:hAnsi="Calibri" w:cs="Arial"/>
                <w:i/>
                <w:color w:val="000000"/>
              </w:rPr>
              <w:t>src</w:t>
            </w:r>
            <w:proofErr w:type="spellEnd"/>
            <w:r w:rsidRPr="009270B6">
              <w:rPr>
                <w:rFonts w:ascii="Calibri" w:hAnsi="Calibri" w:cs="Arial"/>
                <w:i/>
                <w:color w:val="000000"/>
              </w:rPr>
              <w:t>/test/java/</w:t>
            </w:r>
            <w:r>
              <w:rPr>
                <w:rFonts w:ascii="Calibri" w:hAnsi="Calibri" w:cs="Arial"/>
                <w:i/>
                <w:color w:val="000000"/>
              </w:rPr>
              <w:t>Utilities</w:t>
            </w:r>
          </w:p>
        </w:tc>
        <w:tc>
          <w:tcPr>
            <w:tcW w:w="5207" w:type="dxa"/>
          </w:tcPr>
          <w:p w14:paraId="1B86EFE3" w14:textId="77777777" w:rsidR="00731EDE" w:rsidRPr="001408F1" w:rsidRDefault="00731EDE" w:rsidP="005F718A">
            <w:pPr>
              <w:spacing w:after="0" w:line="240" w:lineRule="auto"/>
              <w:rPr>
                <w:rFonts w:ascii="Calibri" w:hAnsi="Calibri" w:cs="Arial"/>
                <w:color w:val="000000"/>
              </w:rPr>
            </w:pPr>
            <w:r>
              <w:rPr>
                <w:rFonts w:ascii="Calibri" w:hAnsi="Calibri" w:cs="Arial"/>
                <w:color w:val="000000"/>
              </w:rPr>
              <w:t>A collection of Java class files which provide features for reading data from external files, generating test reports etc.</w:t>
            </w:r>
          </w:p>
        </w:tc>
      </w:tr>
      <w:tr w:rsidR="00731EDE" w:rsidRPr="001408F1" w14:paraId="1300151D" w14:textId="77777777" w:rsidTr="005F718A">
        <w:trPr>
          <w:trHeight w:val="300"/>
        </w:trPr>
        <w:tc>
          <w:tcPr>
            <w:tcW w:w="3618" w:type="dxa"/>
            <w:shd w:val="clear" w:color="auto" w:fill="auto"/>
            <w:noWrap/>
            <w:vAlign w:val="center"/>
          </w:tcPr>
          <w:p w14:paraId="766D5495" w14:textId="77777777" w:rsidR="00731EDE" w:rsidRPr="009270B6" w:rsidRDefault="00731EDE" w:rsidP="005F718A">
            <w:pPr>
              <w:spacing w:after="0" w:line="240" w:lineRule="auto"/>
              <w:rPr>
                <w:rFonts w:ascii="Calibri" w:hAnsi="Calibri" w:cs="Arial"/>
                <w:i/>
                <w:color w:val="000000"/>
              </w:rPr>
            </w:pPr>
            <w:r w:rsidRPr="009270B6">
              <w:rPr>
                <w:rFonts w:ascii="Calibri" w:hAnsi="Calibri" w:cs="Arial"/>
                <w:i/>
                <w:color w:val="000000"/>
              </w:rPr>
              <w:t>pom.xml</w:t>
            </w:r>
          </w:p>
        </w:tc>
        <w:tc>
          <w:tcPr>
            <w:tcW w:w="5207" w:type="dxa"/>
          </w:tcPr>
          <w:p w14:paraId="5B52CFF0" w14:textId="77777777" w:rsidR="00731EDE" w:rsidRDefault="00731EDE" w:rsidP="005F718A">
            <w:pPr>
              <w:spacing w:after="0" w:line="240" w:lineRule="auto"/>
              <w:rPr>
                <w:rFonts w:ascii="Calibri" w:hAnsi="Calibri" w:cs="Arial"/>
                <w:color w:val="000000"/>
              </w:rPr>
            </w:pPr>
            <w:r>
              <w:rPr>
                <w:rFonts w:ascii="Calibri" w:hAnsi="Calibri" w:cs="Arial"/>
                <w:color w:val="000000"/>
              </w:rPr>
              <w:t>Maven POM file that maintains the dependencies and helps in build process</w:t>
            </w:r>
          </w:p>
        </w:tc>
      </w:tr>
      <w:tr w:rsidR="00731EDE" w:rsidRPr="001408F1" w14:paraId="4E0F35F8" w14:textId="77777777" w:rsidTr="005F718A">
        <w:trPr>
          <w:trHeight w:val="300"/>
        </w:trPr>
        <w:tc>
          <w:tcPr>
            <w:tcW w:w="3618" w:type="dxa"/>
            <w:shd w:val="clear" w:color="auto" w:fill="auto"/>
            <w:noWrap/>
            <w:vAlign w:val="center"/>
          </w:tcPr>
          <w:p w14:paraId="0536B4BC" w14:textId="77777777" w:rsidR="00731EDE" w:rsidRPr="009270B6" w:rsidRDefault="00731EDE" w:rsidP="005F718A">
            <w:pPr>
              <w:spacing w:after="0" w:line="240" w:lineRule="auto"/>
              <w:rPr>
                <w:rFonts w:ascii="Calibri" w:hAnsi="Calibri" w:cs="Arial"/>
                <w:i/>
                <w:color w:val="000000"/>
              </w:rPr>
            </w:pPr>
            <w:r>
              <w:rPr>
                <w:rFonts w:ascii="Calibri" w:hAnsi="Calibri" w:cs="Arial"/>
                <w:i/>
                <w:color w:val="000000"/>
              </w:rPr>
              <w:t>test-output/</w:t>
            </w:r>
            <w:r w:rsidRPr="009270B6">
              <w:rPr>
                <w:rFonts w:ascii="Calibri" w:hAnsi="Calibri" w:cs="Arial"/>
                <w:i/>
                <w:color w:val="000000"/>
              </w:rPr>
              <w:t>TestSummaryReport.html</w:t>
            </w:r>
          </w:p>
        </w:tc>
        <w:tc>
          <w:tcPr>
            <w:tcW w:w="5207" w:type="dxa"/>
          </w:tcPr>
          <w:p w14:paraId="1EC03072" w14:textId="77777777" w:rsidR="00731EDE" w:rsidRDefault="00731EDE" w:rsidP="005F718A">
            <w:pPr>
              <w:spacing w:after="0" w:line="240" w:lineRule="auto"/>
              <w:rPr>
                <w:rFonts w:ascii="Calibri" w:hAnsi="Calibri" w:cs="Arial"/>
                <w:color w:val="000000"/>
              </w:rPr>
            </w:pPr>
            <w:r>
              <w:rPr>
                <w:rFonts w:ascii="Calibri" w:hAnsi="Calibri" w:cs="Arial"/>
                <w:color w:val="000000"/>
              </w:rPr>
              <w:t>HTML report that has details on recent automated test execution</w:t>
            </w:r>
          </w:p>
        </w:tc>
      </w:tr>
      <w:tr w:rsidR="00F27D9C" w14:paraId="30945775" w14:textId="77777777" w:rsidTr="00F27D9C">
        <w:trPr>
          <w:trHeight w:val="300"/>
        </w:trPr>
        <w:tc>
          <w:tcPr>
            <w:tcW w:w="3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55B5E" w14:textId="77777777" w:rsidR="00F27D9C" w:rsidRPr="009270B6" w:rsidRDefault="00F27D9C" w:rsidP="005F718A">
            <w:pPr>
              <w:spacing w:after="0" w:line="240" w:lineRule="auto"/>
              <w:rPr>
                <w:rFonts w:ascii="Calibri" w:hAnsi="Calibri" w:cs="Arial"/>
                <w:i/>
                <w:color w:val="000000"/>
              </w:rPr>
            </w:pPr>
            <w:r w:rsidRPr="009270B6">
              <w:rPr>
                <w:rFonts w:ascii="Calibri" w:hAnsi="Calibri" w:cs="Arial"/>
                <w:i/>
                <w:color w:val="000000"/>
              </w:rPr>
              <w:t>history</w:t>
            </w:r>
          </w:p>
        </w:tc>
        <w:tc>
          <w:tcPr>
            <w:tcW w:w="5207" w:type="dxa"/>
            <w:tcBorders>
              <w:top w:val="single" w:sz="4" w:space="0" w:color="auto"/>
              <w:left w:val="single" w:sz="4" w:space="0" w:color="auto"/>
              <w:bottom w:val="single" w:sz="4" w:space="0" w:color="auto"/>
              <w:right w:val="single" w:sz="4" w:space="0" w:color="auto"/>
            </w:tcBorders>
          </w:tcPr>
          <w:p w14:paraId="197ECD3D" w14:textId="77777777" w:rsidR="00F27D9C" w:rsidRDefault="00F27D9C" w:rsidP="005F718A">
            <w:pPr>
              <w:spacing w:after="0" w:line="240" w:lineRule="auto"/>
              <w:rPr>
                <w:rFonts w:ascii="Calibri" w:hAnsi="Calibri" w:cs="Arial"/>
                <w:color w:val="000000"/>
              </w:rPr>
            </w:pPr>
            <w:r>
              <w:rPr>
                <w:rFonts w:ascii="Calibri" w:hAnsi="Calibri" w:cs="Arial"/>
                <w:color w:val="000000"/>
              </w:rPr>
              <w:t xml:space="preserve">The directory where history of </w:t>
            </w:r>
            <w:proofErr w:type="gramStart"/>
            <w:r>
              <w:rPr>
                <w:rFonts w:ascii="Calibri" w:hAnsi="Calibri" w:cs="Arial"/>
                <w:color w:val="000000"/>
              </w:rPr>
              <w:t>previous  execution</w:t>
            </w:r>
            <w:proofErr w:type="gramEnd"/>
            <w:r>
              <w:rPr>
                <w:rFonts w:ascii="Calibri" w:hAnsi="Calibri" w:cs="Arial"/>
                <w:color w:val="000000"/>
              </w:rPr>
              <w:t xml:space="preserve"> report will be maintained</w:t>
            </w:r>
          </w:p>
        </w:tc>
      </w:tr>
      <w:tr w:rsidR="00F27D9C" w14:paraId="6E8BA93C" w14:textId="77777777" w:rsidTr="00F27D9C">
        <w:trPr>
          <w:trHeight w:val="300"/>
        </w:trPr>
        <w:tc>
          <w:tcPr>
            <w:tcW w:w="3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BE31E" w14:textId="77777777" w:rsidR="00F27D9C" w:rsidRPr="009270B6" w:rsidRDefault="00F27D9C" w:rsidP="005F718A">
            <w:pPr>
              <w:spacing w:after="0" w:line="240" w:lineRule="auto"/>
              <w:rPr>
                <w:rFonts w:ascii="Calibri" w:hAnsi="Calibri" w:cs="Arial"/>
                <w:i/>
                <w:color w:val="000000"/>
              </w:rPr>
            </w:pPr>
            <w:proofErr w:type="spellStart"/>
            <w:proofErr w:type="gramStart"/>
            <w:r>
              <w:rPr>
                <w:rFonts w:ascii="Calibri" w:hAnsi="Calibri" w:cs="Arial"/>
                <w:i/>
                <w:color w:val="000000"/>
              </w:rPr>
              <w:t>configurations.properties</w:t>
            </w:r>
            <w:proofErr w:type="spellEnd"/>
            <w:proofErr w:type="gramEnd"/>
          </w:p>
        </w:tc>
        <w:tc>
          <w:tcPr>
            <w:tcW w:w="5207" w:type="dxa"/>
            <w:tcBorders>
              <w:top w:val="single" w:sz="4" w:space="0" w:color="auto"/>
              <w:left w:val="single" w:sz="4" w:space="0" w:color="auto"/>
              <w:bottom w:val="single" w:sz="4" w:space="0" w:color="auto"/>
              <w:right w:val="single" w:sz="4" w:space="0" w:color="auto"/>
            </w:tcBorders>
          </w:tcPr>
          <w:p w14:paraId="0574D7E9" w14:textId="77777777" w:rsidR="00F27D9C" w:rsidRDefault="00F27D9C" w:rsidP="005F718A">
            <w:pPr>
              <w:spacing w:after="0" w:line="240" w:lineRule="auto"/>
              <w:rPr>
                <w:rFonts w:ascii="Calibri" w:hAnsi="Calibri" w:cs="Arial"/>
                <w:color w:val="000000"/>
              </w:rPr>
            </w:pPr>
            <w:r>
              <w:rPr>
                <w:rFonts w:ascii="Calibri" w:hAnsi="Calibri" w:cs="Arial"/>
                <w:color w:val="000000"/>
              </w:rPr>
              <w:t xml:space="preserve">Any test parameters can be configured if it needs to be. This is required only if we </w:t>
            </w:r>
            <w:proofErr w:type="gramStart"/>
            <w:r>
              <w:rPr>
                <w:rFonts w:ascii="Calibri" w:hAnsi="Calibri" w:cs="Arial"/>
                <w:color w:val="000000"/>
              </w:rPr>
              <w:t>have to</w:t>
            </w:r>
            <w:proofErr w:type="gramEnd"/>
            <w:r>
              <w:rPr>
                <w:rFonts w:ascii="Calibri" w:hAnsi="Calibri" w:cs="Arial"/>
                <w:color w:val="000000"/>
              </w:rPr>
              <w:t xml:space="preserve"> override any existing configurations</w:t>
            </w:r>
          </w:p>
        </w:tc>
      </w:tr>
    </w:tbl>
    <w:p w14:paraId="56786544" w14:textId="5D9F909D" w:rsidR="00463DCC" w:rsidRPr="00FB06ED" w:rsidRDefault="003C2239" w:rsidP="003C2239">
      <w:pPr>
        <w:pStyle w:val="NormalWeb"/>
        <w:rPr>
          <w:rFonts w:ascii="Verdana" w:hAnsi="Verdana" w:cs="Segoe UI"/>
          <w:sz w:val="21"/>
          <w:szCs w:val="21"/>
        </w:rPr>
      </w:pPr>
      <w:r w:rsidRPr="00251AC4">
        <w:rPr>
          <w:rFonts w:ascii="Verdana" w:hAnsi="Verdana" w:cs="Segoe UI"/>
          <w:b/>
          <w:bCs/>
          <w:sz w:val="21"/>
          <w:szCs w:val="21"/>
        </w:rPr>
        <w:t>How to import the Project:</w:t>
      </w:r>
      <w:r w:rsidRPr="00251AC4">
        <w:rPr>
          <w:rFonts w:ascii="Verdana" w:hAnsi="Verdana" w:cs="Segoe UI"/>
          <w:sz w:val="21"/>
          <w:szCs w:val="21"/>
        </w:rPr>
        <w:br/>
      </w:r>
      <w:proofErr w:type="gramStart"/>
      <w:r w:rsidRPr="00251AC4">
        <w:rPr>
          <w:rFonts w:ascii="Verdana" w:hAnsi="Verdana" w:cs="Segoe UI"/>
          <w:sz w:val="21"/>
          <w:szCs w:val="21"/>
        </w:rPr>
        <w:t>1.Click</w:t>
      </w:r>
      <w:proofErr w:type="gramEnd"/>
      <w:r w:rsidRPr="00251AC4">
        <w:rPr>
          <w:rFonts w:ascii="Verdana" w:hAnsi="Verdana" w:cs="Segoe UI"/>
          <w:sz w:val="21"/>
          <w:szCs w:val="21"/>
        </w:rPr>
        <w:t xml:space="preserve"> on File</w:t>
      </w:r>
      <w:r w:rsidRPr="00251AC4">
        <w:rPr>
          <w:rFonts w:ascii="Verdana" w:hAnsi="Verdana" w:cs="Segoe UI"/>
          <w:sz w:val="21"/>
          <w:szCs w:val="21"/>
        </w:rPr>
        <w:br/>
        <w:t>2.Open Projects from File System</w:t>
      </w:r>
      <w:r w:rsidRPr="00251AC4">
        <w:rPr>
          <w:rFonts w:ascii="Verdana" w:hAnsi="Verdana" w:cs="Segoe UI"/>
          <w:sz w:val="21"/>
          <w:szCs w:val="21"/>
        </w:rPr>
        <w:br/>
        <w:t>3.Click on Directory</w:t>
      </w:r>
      <w:r w:rsidRPr="00251AC4">
        <w:rPr>
          <w:rFonts w:ascii="Verdana" w:hAnsi="Verdana" w:cs="Segoe UI"/>
          <w:sz w:val="21"/>
          <w:szCs w:val="21"/>
        </w:rPr>
        <w:br/>
        <w:t>4.Select Folder from the local</w:t>
      </w:r>
      <w:r w:rsidRPr="00251AC4">
        <w:rPr>
          <w:rFonts w:ascii="Verdana" w:hAnsi="Verdana" w:cs="Segoe UI"/>
          <w:sz w:val="21"/>
          <w:szCs w:val="21"/>
        </w:rPr>
        <w:br/>
        <w:t>5.Click on Finish Button</w:t>
      </w:r>
    </w:p>
    <w:p w14:paraId="459A192A" w14:textId="76452A65" w:rsidR="000D3722" w:rsidRDefault="003C2239" w:rsidP="003C2239">
      <w:pPr>
        <w:pStyle w:val="NormalWeb"/>
        <w:rPr>
          <w:rFonts w:ascii="Verdana" w:hAnsi="Verdana" w:cs="Segoe UI"/>
          <w:sz w:val="21"/>
          <w:szCs w:val="21"/>
        </w:rPr>
      </w:pPr>
      <w:r w:rsidRPr="00251AC4">
        <w:rPr>
          <w:rFonts w:ascii="Verdana" w:hAnsi="Verdana" w:cs="Segoe UI"/>
          <w:b/>
          <w:bCs/>
          <w:sz w:val="21"/>
          <w:szCs w:val="21"/>
        </w:rPr>
        <w:t>How to Run the Cucumber Project:</w:t>
      </w:r>
      <w:r w:rsidRPr="00251AC4">
        <w:rPr>
          <w:rFonts w:ascii="Verdana" w:hAnsi="Verdana" w:cs="Segoe UI"/>
          <w:sz w:val="21"/>
          <w:szCs w:val="21"/>
        </w:rPr>
        <w:br/>
        <w:t>1.</w:t>
      </w:r>
      <w:r w:rsidR="006738BE">
        <w:rPr>
          <w:rFonts w:ascii="Verdana" w:hAnsi="Verdana" w:cs="Segoe UI"/>
          <w:sz w:val="21"/>
          <w:szCs w:val="21"/>
        </w:rPr>
        <w:t xml:space="preserve"> </w:t>
      </w:r>
      <w:r w:rsidRPr="00251AC4">
        <w:rPr>
          <w:rFonts w:ascii="Verdana" w:hAnsi="Verdana" w:cs="Segoe UI"/>
          <w:sz w:val="21"/>
          <w:szCs w:val="21"/>
        </w:rPr>
        <w:t xml:space="preserve">Navigate to </w:t>
      </w:r>
      <w:proofErr w:type="spellStart"/>
      <w:r w:rsidRPr="00251AC4">
        <w:rPr>
          <w:rFonts w:ascii="Verdana" w:hAnsi="Verdana" w:cs="Segoe UI"/>
          <w:sz w:val="21"/>
          <w:szCs w:val="21"/>
        </w:rPr>
        <w:t>src</w:t>
      </w:r>
      <w:proofErr w:type="spellEnd"/>
      <w:r w:rsidRPr="00251AC4">
        <w:rPr>
          <w:rFonts w:ascii="Verdana" w:hAnsi="Verdana" w:cs="Segoe UI"/>
          <w:sz w:val="21"/>
          <w:szCs w:val="21"/>
        </w:rPr>
        <w:t>/test/java</w:t>
      </w:r>
    </w:p>
    <w:p w14:paraId="2C115CFD" w14:textId="56817ECC" w:rsidR="00954CB3" w:rsidRDefault="00251AC4" w:rsidP="00954CB3">
      <w:pPr>
        <w:pStyle w:val="NormalWeb"/>
        <w:rPr>
          <w:rFonts w:ascii="Verdana" w:hAnsi="Verdana" w:cs="Segoe UI"/>
          <w:sz w:val="21"/>
          <w:szCs w:val="21"/>
        </w:rPr>
      </w:pPr>
      <w:r>
        <w:rPr>
          <w:rFonts w:ascii="Verdana" w:hAnsi="Verdana" w:cs="Segoe UI"/>
          <w:sz w:val="21"/>
          <w:szCs w:val="21"/>
        </w:rPr>
        <w:t xml:space="preserve">2. </w:t>
      </w:r>
      <w:r w:rsidR="00E74BA8">
        <w:rPr>
          <w:rFonts w:ascii="Verdana" w:hAnsi="Verdana" w:cs="Segoe UI"/>
          <w:sz w:val="21"/>
          <w:szCs w:val="21"/>
        </w:rPr>
        <w:t>Pick the Scenario Tag Name from Test</w:t>
      </w:r>
      <w:r w:rsidR="009E1163">
        <w:rPr>
          <w:rFonts w:ascii="Verdana" w:hAnsi="Verdana" w:cs="Segoe UI"/>
          <w:sz w:val="21"/>
          <w:szCs w:val="21"/>
        </w:rPr>
        <w:t xml:space="preserve"> </w:t>
      </w:r>
      <w:r w:rsidR="00E74BA8">
        <w:rPr>
          <w:rFonts w:ascii="Verdana" w:hAnsi="Verdana" w:cs="Segoe UI"/>
          <w:sz w:val="21"/>
          <w:szCs w:val="21"/>
        </w:rPr>
        <w:t>Scenario</w:t>
      </w:r>
      <w:r w:rsidR="009E1163">
        <w:rPr>
          <w:rFonts w:ascii="Verdana" w:hAnsi="Verdana" w:cs="Segoe UI"/>
          <w:sz w:val="21"/>
          <w:szCs w:val="21"/>
        </w:rPr>
        <w:t xml:space="preserve"> </w:t>
      </w:r>
      <w:r w:rsidR="00E74BA8">
        <w:rPr>
          <w:rFonts w:ascii="Verdana" w:hAnsi="Verdana" w:cs="Segoe UI"/>
          <w:sz w:val="21"/>
          <w:szCs w:val="21"/>
        </w:rPr>
        <w:t>Mapping Sheet</w:t>
      </w:r>
      <w:r w:rsidR="009E1163">
        <w:rPr>
          <w:rFonts w:ascii="Verdana" w:hAnsi="Verdana" w:cs="Segoe UI"/>
          <w:sz w:val="21"/>
          <w:szCs w:val="21"/>
        </w:rPr>
        <w:t xml:space="preserve"> </w:t>
      </w:r>
      <w:r>
        <w:rPr>
          <w:rFonts w:ascii="Verdana" w:hAnsi="Verdana" w:cs="Segoe UI"/>
          <w:sz w:val="21"/>
          <w:szCs w:val="21"/>
        </w:rPr>
        <w:t>Update the Scenario Tag name under tags</w:t>
      </w:r>
      <w:r w:rsidR="00C61671">
        <w:rPr>
          <w:rFonts w:ascii="Verdana" w:hAnsi="Verdana" w:cs="Segoe UI"/>
          <w:sz w:val="21"/>
          <w:szCs w:val="21"/>
        </w:rPr>
        <w:t xml:space="preserve"> in Test Runner</w:t>
      </w:r>
      <w:r w:rsidR="003C2239" w:rsidRPr="00251AC4">
        <w:rPr>
          <w:rFonts w:ascii="Verdana" w:hAnsi="Verdana" w:cs="Segoe UI"/>
          <w:sz w:val="21"/>
          <w:szCs w:val="21"/>
        </w:rPr>
        <w:br/>
      </w:r>
      <w:r>
        <w:rPr>
          <w:rFonts w:ascii="Verdana" w:hAnsi="Verdana" w:cs="Segoe UI"/>
          <w:sz w:val="21"/>
          <w:szCs w:val="21"/>
        </w:rPr>
        <w:t>3</w:t>
      </w:r>
      <w:r w:rsidR="003C2239" w:rsidRPr="00251AC4">
        <w:rPr>
          <w:rFonts w:ascii="Verdana" w:hAnsi="Verdana" w:cs="Segoe UI"/>
          <w:sz w:val="21"/>
          <w:szCs w:val="21"/>
        </w:rPr>
        <w:t>.Right Click on the Test Runner file and Run as Junit Test</w:t>
      </w:r>
    </w:p>
    <w:p w14:paraId="40EA45A8" w14:textId="16E099CF" w:rsidR="001E1C50" w:rsidRDefault="001E1C50" w:rsidP="00954CB3">
      <w:pPr>
        <w:pStyle w:val="NormalWeb"/>
        <w:rPr>
          <w:rFonts w:ascii="Verdana" w:hAnsi="Verdana" w:cs="Segoe UI"/>
          <w:b/>
          <w:bCs/>
          <w:sz w:val="28"/>
          <w:szCs w:val="28"/>
        </w:rPr>
      </w:pPr>
      <w:r w:rsidRPr="001E1C50">
        <w:rPr>
          <w:rFonts w:ascii="Verdana" w:hAnsi="Verdana" w:cs="Segoe UI"/>
          <w:b/>
          <w:bCs/>
          <w:sz w:val="28"/>
          <w:szCs w:val="28"/>
        </w:rPr>
        <w:lastRenderedPageBreak/>
        <w:t>Test Scenario Mapping:</w:t>
      </w:r>
    </w:p>
    <w:p w14:paraId="41794A61" w14:textId="7D3E9BCB" w:rsidR="00E2091C" w:rsidRPr="00D43912" w:rsidRDefault="00E2091C" w:rsidP="00954CB3">
      <w:pPr>
        <w:pStyle w:val="NormalWeb"/>
        <w:rPr>
          <w:rFonts w:ascii="Verdana" w:hAnsi="Verdana" w:cs="Segoe UI"/>
          <w:sz w:val="22"/>
          <w:szCs w:val="22"/>
        </w:rPr>
      </w:pPr>
      <w:r w:rsidRPr="00D43912">
        <w:rPr>
          <w:rFonts w:ascii="Verdana" w:hAnsi="Verdana" w:cs="Segoe UI"/>
          <w:sz w:val="22"/>
          <w:szCs w:val="22"/>
        </w:rPr>
        <w:t xml:space="preserve">Using this </w:t>
      </w:r>
      <w:proofErr w:type="gramStart"/>
      <w:r w:rsidRPr="00D43912">
        <w:rPr>
          <w:rFonts w:ascii="Verdana" w:hAnsi="Verdana" w:cs="Segoe UI"/>
          <w:sz w:val="22"/>
          <w:szCs w:val="22"/>
        </w:rPr>
        <w:t>file</w:t>
      </w:r>
      <w:proofErr w:type="gramEnd"/>
      <w:r w:rsidRPr="00D43912">
        <w:rPr>
          <w:rFonts w:ascii="Verdana" w:hAnsi="Verdana" w:cs="Segoe UI"/>
          <w:sz w:val="22"/>
          <w:szCs w:val="22"/>
        </w:rPr>
        <w:t xml:space="preserve"> you can easily get Scenario Tag names of </w:t>
      </w:r>
      <w:r w:rsidR="00D43912">
        <w:rPr>
          <w:rFonts w:ascii="Verdana" w:hAnsi="Verdana" w:cs="Segoe UI"/>
          <w:sz w:val="22"/>
          <w:szCs w:val="22"/>
        </w:rPr>
        <w:t xml:space="preserve">various </w:t>
      </w:r>
      <w:r w:rsidRPr="00D43912">
        <w:rPr>
          <w:rFonts w:ascii="Verdana" w:hAnsi="Verdana" w:cs="Segoe UI"/>
          <w:sz w:val="22"/>
          <w:szCs w:val="22"/>
        </w:rPr>
        <w:t>Test Scenario</w:t>
      </w:r>
      <w:r w:rsidR="00D43912">
        <w:rPr>
          <w:rFonts w:ascii="Verdana" w:hAnsi="Verdana" w:cs="Segoe UI"/>
          <w:sz w:val="22"/>
          <w:szCs w:val="22"/>
        </w:rPr>
        <w:t>s</w:t>
      </w:r>
    </w:p>
    <w:p w14:paraId="15857BED" w14:textId="26FB6377" w:rsidR="001E1C50" w:rsidRPr="002015C4" w:rsidRDefault="001E1C50" w:rsidP="00954CB3">
      <w:pPr>
        <w:pStyle w:val="NormalWeb"/>
        <w:rPr>
          <w:rFonts w:ascii="Verdana" w:hAnsi="Verdana" w:cs="Segoe UI"/>
          <w:b/>
          <w:bCs/>
          <w:sz w:val="28"/>
          <w:szCs w:val="28"/>
        </w:rPr>
      </w:pPr>
      <w:r>
        <w:rPr>
          <w:rFonts w:ascii="Verdana" w:hAnsi="Verdana" w:cs="Segoe UI"/>
          <w:b/>
          <w:bCs/>
          <w:sz w:val="28"/>
          <w:szCs w:val="28"/>
        </w:rPr>
        <w:object w:dxaOrig="1536" w:dyaOrig="993" w14:anchorId="10026F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7" o:title=""/>
          </v:shape>
          <o:OLEObject Type="Embed" ProgID="Excel.Sheet.12" ShapeID="_x0000_i1027" DrawAspect="Icon" ObjectID="_1702830230" r:id="rId8"/>
        </w:object>
      </w:r>
    </w:p>
    <w:p w14:paraId="0032E2C5" w14:textId="19A362C8" w:rsidR="003C2239" w:rsidRPr="00954CB3" w:rsidRDefault="003C2239" w:rsidP="00954CB3">
      <w:pPr>
        <w:pStyle w:val="NormalWeb"/>
        <w:rPr>
          <w:rFonts w:ascii="Verdana" w:hAnsi="Verdana" w:cs="Segoe UI"/>
          <w:sz w:val="21"/>
          <w:szCs w:val="21"/>
        </w:rPr>
      </w:pPr>
      <w:r w:rsidRPr="00251AC4">
        <w:rPr>
          <w:rFonts w:ascii="Verdana" w:hAnsi="Verdana" w:cs="Arial"/>
          <w:b/>
          <w:kern w:val="28"/>
          <w:sz w:val="28"/>
          <w:szCs w:val="28"/>
        </w:rPr>
        <w:t xml:space="preserve">Test Data Prerequisites </w:t>
      </w:r>
    </w:p>
    <w:p w14:paraId="3B3245B5" w14:textId="77777777" w:rsidR="003C2239" w:rsidRPr="00251AC4" w:rsidRDefault="003C2239" w:rsidP="003C2239">
      <w:pPr>
        <w:pStyle w:val="ListParagraph"/>
        <w:keepNext/>
        <w:keepLines/>
        <w:tabs>
          <w:tab w:val="num" w:pos="1141"/>
        </w:tabs>
        <w:spacing w:before="480" w:after="0" w:line="360" w:lineRule="auto"/>
        <w:ind w:left="360"/>
        <w:outlineLvl w:val="0"/>
        <w:rPr>
          <w:rFonts w:ascii="Verdana" w:eastAsia="Times New Roman" w:hAnsi="Verdana" w:cs="Arial"/>
          <w:bCs/>
          <w:kern w:val="28"/>
        </w:rPr>
      </w:pPr>
      <w:r w:rsidRPr="00251AC4">
        <w:rPr>
          <w:rFonts w:ascii="Verdana" w:eastAsia="Times New Roman" w:hAnsi="Verdana" w:cs="Arial"/>
          <w:b/>
          <w:kern w:val="28"/>
          <w:sz w:val="28"/>
          <w:szCs w:val="28"/>
        </w:rPr>
        <w:t>Refresh 01/Refresh 02</w:t>
      </w:r>
    </w:p>
    <w:p w14:paraId="12A8F5B1" w14:textId="77777777" w:rsidR="003C2239" w:rsidRPr="00251AC4" w:rsidRDefault="003C2239" w:rsidP="003C2239">
      <w:pPr>
        <w:pStyle w:val="ListParagraph"/>
        <w:keepNext/>
        <w:keepLines/>
        <w:spacing w:before="480" w:after="0" w:line="360" w:lineRule="auto"/>
        <w:ind w:left="360"/>
        <w:outlineLvl w:val="0"/>
        <w:rPr>
          <w:rFonts w:ascii="Verdana" w:eastAsia="Times New Roman" w:hAnsi="Verdana" w:cs="Arial"/>
          <w:bCs/>
          <w:kern w:val="28"/>
        </w:rPr>
      </w:pPr>
      <w:r w:rsidRPr="00251AC4">
        <w:rPr>
          <w:rFonts w:ascii="Verdana" w:eastAsia="Times New Roman" w:hAnsi="Verdana" w:cs="Arial"/>
          <w:bCs/>
          <w:kern w:val="28"/>
        </w:rPr>
        <w:t>Pick Siebel Customer ID and Siebel Contract ID from Renewal Customer and Update it to Siebel Customer ID column and Siebel Contract ID column for Amendment Add/Delete Sheets</w:t>
      </w:r>
    </w:p>
    <w:p w14:paraId="76E64D5B" w14:textId="77777777" w:rsidR="003C2239" w:rsidRPr="00251AC4" w:rsidRDefault="003C2239" w:rsidP="003C2239">
      <w:pPr>
        <w:pStyle w:val="xmsonormal"/>
        <w:shd w:val="clear" w:color="auto" w:fill="FFFFFF"/>
        <w:spacing w:before="0" w:beforeAutospacing="0" w:after="0" w:afterAutospacing="0"/>
        <w:ind w:firstLine="360"/>
        <w:rPr>
          <w:rFonts w:ascii="Verdana" w:hAnsi="Verdana" w:cstheme="minorHAnsi"/>
          <w:color w:val="201F1E"/>
          <w:sz w:val="22"/>
          <w:szCs w:val="22"/>
        </w:rPr>
      </w:pPr>
      <w:r w:rsidRPr="00251AC4">
        <w:rPr>
          <w:rFonts w:ascii="Verdana" w:hAnsi="Verdana" w:cstheme="minorHAnsi"/>
          <w:color w:val="201F1E"/>
          <w:sz w:val="22"/>
          <w:szCs w:val="22"/>
        </w:rPr>
        <w:t>1. Query for the contract number in Siebel 'Contracts' tab.</w:t>
      </w:r>
    </w:p>
    <w:p w14:paraId="7C3295E3" w14:textId="77777777" w:rsidR="003C2239" w:rsidRPr="00251AC4" w:rsidRDefault="003C2239" w:rsidP="003C2239">
      <w:pPr>
        <w:pStyle w:val="xmsonormal"/>
        <w:shd w:val="clear" w:color="auto" w:fill="FFFFFF"/>
        <w:spacing w:before="0" w:beforeAutospacing="0" w:after="0" w:afterAutospacing="0"/>
        <w:ind w:firstLine="360"/>
        <w:rPr>
          <w:rFonts w:ascii="Verdana" w:hAnsi="Verdana" w:cstheme="minorHAnsi"/>
          <w:color w:val="201F1E"/>
          <w:sz w:val="22"/>
          <w:szCs w:val="22"/>
        </w:rPr>
      </w:pPr>
      <w:r w:rsidRPr="00251AC4">
        <w:rPr>
          <w:rFonts w:ascii="Verdana" w:hAnsi="Verdana" w:cstheme="minorHAnsi"/>
          <w:color w:val="201F1E"/>
          <w:sz w:val="22"/>
          <w:szCs w:val="22"/>
        </w:rPr>
        <w:t>2. In the sub-tabs, select 'Add/Delete Amendments</w:t>
      </w:r>
    </w:p>
    <w:p w14:paraId="3BAD3328" w14:textId="77777777" w:rsidR="003C2239" w:rsidRPr="00251AC4" w:rsidRDefault="003C2239" w:rsidP="003C2239">
      <w:pPr>
        <w:pStyle w:val="xmsonormal"/>
        <w:shd w:val="clear" w:color="auto" w:fill="FFFFFF"/>
        <w:spacing w:before="0" w:beforeAutospacing="0" w:after="0" w:afterAutospacing="0"/>
        <w:ind w:left="360"/>
        <w:rPr>
          <w:rFonts w:ascii="Verdana" w:hAnsi="Verdana" w:cstheme="minorHAnsi"/>
          <w:bCs/>
          <w:kern w:val="28"/>
          <w:sz w:val="22"/>
          <w:szCs w:val="22"/>
        </w:rPr>
      </w:pPr>
      <w:r w:rsidRPr="00251AC4">
        <w:rPr>
          <w:rFonts w:ascii="Verdana" w:hAnsi="Verdana" w:cstheme="minorHAnsi"/>
          <w:color w:val="201F1E"/>
          <w:sz w:val="22"/>
          <w:szCs w:val="22"/>
        </w:rPr>
        <w:t>3.</w:t>
      </w:r>
      <w:r w:rsidRPr="00251AC4">
        <w:rPr>
          <w:rFonts w:ascii="Verdana" w:hAnsi="Verdana" w:cstheme="minorHAnsi"/>
          <w:bCs/>
          <w:kern w:val="28"/>
          <w:sz w:val="22"/>
          <w:szCs w:val="22"/>
        </w:rPr>
        <w:t xml:space="preserve"> Pick Product ID from More Info Section and Update it to Product ID column in Amendment sheet</w:t>
      </w:r>
    </w:p>
    <w:tbl>
      <w:tblPr>
        <w:tblW w:w="978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111"/>
        <w:gridCol w:w="7669"/>
      </w:tblGrid>
      <w:tr w:rsidR="003C2239" w:rsidRPr="00B6457E" w14:paraId="15DC5E7B" w14:textId="77777777" w:rsidTr="005F718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E904B96"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REQUEST TYPE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0B0B354"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Select ADD if you are requesting a site to be added to your contract.</w:t>
            </w:r>
            <w:r w:rsidRPr="00B6457E">
              <w:rPr>
                <w:rFonts w:ascii="Verdana" w:eastAsia="Times New Roman" w:hAnsi="Verdana" w:cs="Segoe UI"/>
                <w:color w:val="242424"/>
                <w:sz w:val="20"/>
                <w:szCs w:val="20"/>
                <w:lang w:val="en-IN" w:eastAsia="en-IN"/>
              </w:rPr>
              <w:br/>
            </w:r>
            <w:r w:rsidRPr="00B6457E">
              <w:rPr>
                <w:rFonts w:ascii="Verdana" w:eastAsia="Times New Roman" w:hAnsi="Verdana" w:cs="Segoe UI"/>
                <w:color w:val="242424"/>
                <w:sz w:val="20"/>
                <w:szCs w:val="20"/>
                <w:lang w:val="en-IN" w:eastAsia="en-IN"/>
              </w:rPr>
              <w:br/>
              <w:t>Select DELETE if you are requesting a site be deleted from your contract.</w:t>
            </w:r>
            <w:r w:rsidRPr="00B6457E">
              <w:rPr>
                <w:rFonts w:ascii="Verdana" w:eastAsia="Times New Roman" w:hAnsi="Verdana" w:cs="Segoe UI"/>
                <w:color w:val="242424"/>
                <w:sz w:val="20"/>
                <w:szCs w:val="20"/>
                <w:lang w:val="en-IN" w:eastAsia="en-IN"/>
              </w:rPr>
              <w:br/>
            </w:r>
          </w:p>
        </w:tc>
      </w:tr>
      <w:tr w:rsidR="003C2239" w:rsidRPr="00B6457E" w14:paraId="5F7CE13E" w14:textId="77777777" w:rsidTr="005F718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2215AAB"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ESI ID</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4A02A21"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In ERCOT, the Electric Service Identifier ID#, which is assigned by the TDSP, is the basic identifier for each point of electricity delivery.  The ESI ID is used in the registration and settlement systems managed by ERCOT.</w:t>
            </w:r>
          </w:p>
        </w:tc>
      </w:tr>
      <w:tr w:rsidR="003C2239" w:rsidRPr="00B6457E" w14:paraId="11C9B819" w14:textId="77777777" w:rsidTr="005F718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4D9FCA3"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SERVICE LOCATION NAME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9BDCF62"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The specific name the location goes by. In addition to the company name listed on your contract, you can specify this location name, which will also appear on your electricity invoice to help you identify this location from others. If you do not need a specific location name to appear on your electricity invoice, you may leave this field blank.</w:t>
            </w:r>
          </w:p>
        </w:tc>
      </w:tr>
      <w:tr w:rsidR="003C2239" w:rsidRPr="00B6457E" w14:paraId="282F060D" w14:textId="77777777" w:rsidTr="005F718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2A8543A"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METER STREET ADDRESS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EB3F0F1"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The physical address where the meter is installed or will be installed. This address must match TDSP and ERCOT records.</w:t>
            </w:r>
          </w:p>
        </w:tc>
      </w:tr>
      <w:tr w:rsidR="003C2239" w:rsidRPr="00B6457E" w14:paraId="2014B2C2" w14:textId="77777777" w:rsidTr="005F718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F07E98E"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CITY</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D97B557"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The city where the meter is installed or will be installed.</w:t>
            </w:r>
          </w:p>
        </w:tc>
      </w:tr>
      <w:tr w:rsidR="003C2239" w:rsidRPr="00B6457E" w14:paraId="6EF3588D" w14:textId="77777777" w:rsidTr="005F718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51A8262"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STATE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508D57F"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The State where the meter is installed or will be installed.</w:t>
            </w:r>
          </w:p>
        </w:tc>
      </w:tr>
      <w:tr w:rsidR="003C2239" w:rsidRPr="00B6457E" w14:paraId="1D725EA5" w14:textId="77777777" w:rsidTr="005F718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8991D53"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ZIP CODE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506B59E"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The zip code where the meter is installed or will be installed.</w:t>
            </w:r>
          </w:p>
        </w:tc>
      </w:tr>
      <w:tr w:rsidR="003C2239" w:rsidRPr="00B6457E" w14:paraId="405D753E" w14:textId="77777777" w:rsidTr="005F718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ECDCD33"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REQUESTED REMOVAL DATE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845FF3C" w14:textId="77777777" w:rsidR="003C2239" w:rsidRPr="00B6457E" w:rsidRDefault="003C2239" w:rsidP="005F718A">
            <w:pPr>
              <w:spacing w:after="0" w:line="240" w:lineRule="auto"/>
              <w:rPr>
                <w:rFonts w:ascii="Verdana" w:eastAsia="Times New Roman" w:hAnsi="Verdana" w:cs="Segoe UI"/>
                <w:color w:val="242424"/>
                <w:sz w:val="21"/>
                <w:szCs w:val="21"/>
                <w:lang w:val="en-IN" w:eastAsia="en-IN"/>
              </w:rPr>
            </w:pPr>
            <w:r w:rsidRPr="00B6457E">
              <w:rPr>
                <w:rFonts w:ascii="Verdana" w:eastAsia="Times New Roman" w:hAnsi="Verdana" w:cs="Segoe UI"/>
                <w:color w:val="242424"/>
                <w:sz w:val="20"/>
                <w:szCs w:val="20"/>
                <w:lang w:val="en-IN" w:eastAsia="en-IN"/>
              </w:rPr>
              <w:t xml:space="preserve">The "Requested Removal Date" is the date you are requesting the meter to be de-energized and/or removed.  </w:t>
            </w:r>
          </w:p>
        </w:tc>
      </w:tr>
      <w:tr w:rsidR="003C2239" w:rsidRPr="00FF1338" w14:paraId="6AB26A2F" w14:textId="77777777" w:rsidTr="005F718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C679A32" w14:textId="77777777" w:rsidR="003C2239" w:rsidRPr="00FF1338" w:rsidRDefault="003C2239" w:rsidP="005F718A">
            <w:pPr>
              <w:spacing w:after="0" w:line="240" w:lineRule="auto"/>
              <w:rPr>
                <w:rFonts w:ascii="Verdana" w:eastAsia="Times New Roman" w:hAnsi="Verdana" w:cs="Segoe UI"/>
                <w:color w:val="242424"/>
                <w:sz w:val="20"/>
                <w:szCs w:val="20"/>
                <w:lang w:val="en-IN" w:eastAsia="en-IN"/>
              </w:rPr>
            </w:pPr>
            <w:r w:rsidRPr="00FF1338">
              <w:rPr>
                <w:rFonts w:ascii="Verdana" w:eastAsia="Times New Roman" w:hAnsi="Verdana" w:cs="Segoe UI"/>
                <w:color w:val="242424"/>
                <w:sz w:val="20"/>
                <w:szCs w:val="20"/>
                <w:lang w:val="en-IN" w:eastAsia="en-IN"/>
              </w:rPr>
              <w:t>IS THIS A "MOVE IN" OR "SWITCH"?</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D9365BB" w14:textId="77777777" w:rsidR="003C2239" w:rsidRPr="00FF1338" w:rsidRDefault="003C2239" w:rsidP="005F718A">
            <w:pPr>
              <w:spacing w:after="0" w:line="240" w:lineRule="auto"/>
              <w:rPr>
                <w:rFonts w:ascii="Verdana" w:eastAsia="Times New Roman" w:hAnsi="Verdana" w:cs="Segoe UI"/>
                <w:color w:val="242424"/>
                <w:sz w:val="20"/>
                <w:szCs w:val="20"/>
                <w:lang w:val="en-IN" w:eastAsia="en-IN"/>
              </w:rPr>
            </w:pPr>
            <w:r w:rsidRPr="00FF1338">
              <w:rPr>
                <w:rFonts w:ascii="Verdana" w:eastAsia="Times New Roman" w:hAnsi="Verdana" w:cs="Segoe UI"/>
                <w:color w:val="242424"/>
                <w:sz w:val="20"/>
                <w:szCs w:val="20"/>
                <w:lang w:val="en-IN" w:eastAsia="en-IN"/>
              </w:rPr>
              <w:t xml:space="preserve">Specify one.  A "Move In" is either a </w:t>
            </w:r>
            <w:proofErr w:type="gramStart"/>
            <w:r w:rsidRPr="00FF1338">
              <w:rPr>
                <w:rFonts w:ascii="Verdana" w:eastAsia="Times New Roman" w:hAnsi="Verdana" w:cs="Segoe UI"/>
                <w:color w:val="242424"/>
                <w:sz w:val="20"/>
                <w:szCs w:val="20"/>
                <w:lang w:val="en-IN" w:eastAsia="en-IN"/>
              </w:rPr>
              <w:t>brand</w:t>
            </w:r>
            <w:r w:rsidRPr="00251AC4">
              <w:rPr>
                <w:rFonts w:ascii="Verdana" w:eastAsia="Times New Roman" w:hAnsi="Verdana" w:cs="Segoe UI"/>
                <w:color w:val="242424"/>
                <w:sz w:val="20"/>
                <w:szCs w:val="20"/>
                <w:lang w:val="en-IN" w:eastAsia="en-IN"/>
              </w:rPr>
              <w:t xml:space="preserve"> </w:t>
            </w:r>
            <w:r w:rsidRPr="00FF1338">
              <w:rPr>
                <w:rFonts w:ascii="Verdana" w:eastAsia="Times New Roman" w:hAnsi="Verdana" w:cs="Segoe UI"/>
                <w:color w:val="242424"/>
                <w:sz w:val="20"/>
                <w:szCs w:val="20"/>
                <w:lang w:val="en-IN" w:eastAsia="en-IN"/>
              </w:rPr>
              <w:t>new</w:t>
            </w:r>
            <w:proofErr w:type="gramEnd"/>
            <w:r w:rsidRPr="00FF1338">
              <w:rPr>
                <w:rFonts w:ascii="Verdana" w:eastAsia="Times New Roman" w:hAnsi="Verdana" w:cs="Segoe UI"/>
                <w:color w:val="242424"/>
                <w:sz w:val="20"/>
                <w:szCs w:val="20"/>
                <w:lang w:val="en-IN" w:eastAsia="en-IN"/>
              </w:rPr>
              <w:t xml:space="preserve"> meter, one you are taking ownership of for the first time, or a meter that is not currently flowing power.  A "Switch" is when you already have service, but you are switching from your current retail provider to Reliant.  </w:t>
            </w:r>
          </w:p>
        </w:tc>
      </w:tr>
      <w:tr w:rsidR="003C2239" w:rsidRPr="00866DE6" w14:paraId="6571670A" w14:textId="77777777" w:rsidTr="005F718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9A07034" w14:textId="77777777" w:rsidR="003C2239" w:rsidRPr="00866DE6" w:rsidRDefault="003C2239" w:rsidP="005F718A">
            <w:pPr>
              <w:spacing w:after="0" w:line="240" w:lineRule="auto"/>
              <w:rPr>
                <w:rFonts w:ascii="Verdana" w:eastAsia="Times New Roman" w:hAnsi="Verdana" w:cs="Segoe UI"/>
                <w:color w:val="242424"/>
                <w:sz w:val="20"/>
                <w:szCs w:val="20"/>
                <w:lang w:val="en-IN" w:eastAsia="en-IN"/>
              </w:rPr>
            </w:pPr>
            <w:r w:rsidRPr="00866DE6">
              <w:rPr>
                <w:rFonts w:ascii="Verdana" w:eastAsia="Times New Roman" w:hAnsi="Verdana" w:cs="Segoe UI"/>
                <w:color w:val="242424"/>
                <w:sz w:val="20"/>
                <w:szCs w:val="20"/>
                <w:lang w:val="en-IN" w:eastAsia="en-IN"/>
              </w:rPr>
              <w:t>REQUESTED SWITCH DATE or MOVE IN DATE </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AFD60A4" w14:textId="77777777" w:rsidR="003C2239" w:rsidRPr="00866DE6" w:rsidRDefault="003C2239" w:rsidP="005F718A">
            <w:pPr>
              <w:spacing w:after="0" w:line="240" w:lineRule="auto"/>
              <w:rPr>
                <w:rFonts w:ascii="Verdana" w:eastAsia="Times New Roman" w:hAnsi="Verdana" w:cs="Segoe UI"/>
                <w:color w:val="242424"/>
                <w:sz w:val="20"/>
                <w:szCs w:val="20"/>
                <w:lang w:val="en-IN" w:eastAsia="en-IN"/>
              </w:rPr>
            </w:pPr>
            <w:r w:rsidRPr="00866DE6">
              <w:rPr>
                <w:rFonts w:ascii="Verdana" w:eastAsia="Times New Roman" w:hAnsi="Verdana" w:cs="Segoe UI"/>
                <w:color w:val="242424"/>
                <w:sz w:val="20"/>
                <w:szCs w:val="20"/>
                <w:lang w:val="en-IN" w:eastAsia="en-IN"/>
              </w:rPr>
              <w:t>If this is a SWITCH, this is the date you prefer to have your service switched from your current Retail Electric Provider to Reliant</w:t>
            </w:r>
            <w:r w:rsidRPr="00866DE6">
              <w:rPr>
                <w:rFonts w:ascii="Verdana" w:eastAsia="Times New Roman" w:hAnsi="Verdana" w:cs="Segoe UI"/>
                <w:color w:val="242424"/>
                <w:sz w:val="20"/>
                <w:szCs w:val="20"/>
                <w:lang w:val="en-IN" w:eastAsia="en-IN"/>
              </w:rPr>
              <w:br/>
              <w:t xml:space="preserve">If this is a MOVE IN, this is the date you are requesting the meter to be to be installed and energized, and/or the date you plan to move in.   </w:t>
            </w:r>
          </w:p>
        </w:tc>
      </w:tr>
      <w:tr w:rsidR="003C2239" w:rsidRPr="00866DE6" w14:paraId="7F49E5EC" w14:textId="77777777" w:rsidTr="005F718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A8AE763" w14:textId="77777777" w:rsidR="003C2239" w:rsidRPr="00866DE6" w:rsidRDefault="003C2239" w:rsidP="005F718A">
            <w:pPr>
              <w:spacing w:after="0" w:line="240" w:lineRule="auto"/>
              <w:rPr>
                <w:rFonts w:ascii="Verdana" w:eastAsia="Times New Roman" w:hAnsi="Verdana" w:cs="Segoe UI"/>
                <w:color w:val="242424"/>
                <w:sz w:val="20"/>
                <w:szCs w:val="20"/>
                <w:lang w:val="en-IN" w:eastAsia="en-IN"/>
              </w:rPr>
            </w:pPr>
            <w:r w:rsidRPr="00866DE6">
              <w:rPr>
                <w:rFonts w:ascii="Verdana" w:eastAsia="Times New Roman" w:hAnsi="Verdana" w:cs="Segoe UI"/>
                <w:color w:val="242424"/>
                <w:sz w:val="20"/>
                <w:szCs w:val="20"/>
                <w:lang w:val="en-IN" w:eastAsia="en-IN"/>
              </w:rPr>
              <w:lastRenderedPageBreak/>
              <w:t>IS THE PREMISE INSIDE OR OUTSIDE OF CITY LIMITS?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DDBAB5D" w14:textId="77777777" w:rsidR="003C2239" w:rsidRPr="00866DE6" w:rsidRDefault="003C2239" w:rsidP="005F718A">
            <w:pPr>
              <w:spacing w:after="0" w:line="240" w:lineRule="auto"/>
              <w:rPr>
                <w:rFonts w:ascii="Verdana" w:eastAsia="Times New Roman" w:hAnsi="Verdana" w:cs="Segoe UI"/>
                <w:color w:val="242424"/>
                <w:sz w:val="20"/>
                <w:szCs w:val="20"/>
                <w:lang w:val="en-IN" w:eastAsia="en-IN"/>
              </w:rPr>
            </w:pPr>
            <w:r w:rsidRPr="00866DE6">
              <w:rPr>
                <w:rFonts w:ascii="Verdana" w:eastAsia="Times New Roman" w:hAnsi="Verdana" w:cs="Segoe UI"/>
                <w:color w:val="242424"/>
                <w:sz w:val="20"/>
                <w:szCs w:val="20"/>
                <w:lang w:val="en-IN" w:eastAsia="en-IN"/>
              </w:rPr>
              <w:t>This designation determines the GRT, Gross Receipts Tax, for billing purposes.  GRT is paid by Reliant based on gross receipts from retail sales of electricity and related charges where the Delivery Point is located inside an incorporated city or town.  The rates vary based on the city/town population</w:t>
            </w:r>
          </w:p>
        </w:tc>
      </w:tr>
    </w:tbl>
    <w:p w14:paraId="6FA48855" w14:textId="77777777" w:rsidR="00220431" w:rsidRDefault="00220431" w:rsidP="002015C4">
      <w:pPr>
        <w:pStyle w:val="xmsonormal"/>
        <w:shd w:val="clear" w:color="auto" w:fill="FFFFFF"/>
        <w:spacing w:before="0" w:beforeAutospacing="0" w:after="0" w:afterAutospacing="0"/>
        <w:rPr>
          <w:rFonts w:ascii="Verdana" w:hAnsi="Verdana" w:cs="Arial"/>
          <w:b/>
          <w:kern w:val="28"/>
        </w:rPr>
      </w:pPr>
    </w:p>
    <w:p w14:paraId="2C4C1558" w14:textId="6BDB3E50" w:rsidR="003C2239" w:rsidRDefault="003C2239" w:rsidP="00036679">
      <w:pPr>
        <w:pStyle w:val="xmsonormal"/>
        <w:shd w:val="clear" w:color="auto" w:fill="FFFFFF"/>
        <w:spacing w:before="0" w:beforeAutospacing="0" w:after="0" w:afterAutospacing="0"/>
        <w:ind w:firstLine="360"/>
        <w:rPr>
          <w:rFonts w:ascii="Verdana" w:hAnsi="Verdana" w:cs="Arial"/>
          <w:bCs/>
          <w:kern w:val="28"/>
        </w:rPr>
      </w:pPr>
      <w:r w:rsidRPr="00251AC4">
        <w:rPr>
          <w:rFonts w:ascii="Verdana" w:hAnsi="Verdana" w:cs="Arial"/>
          <w:b/>
          <w:kern w:val="28"/>
        </w:rPr>
        <w:t>Amendment-Attachment-Add</w:t>
      </w:r>
      <w:r w:rsidRPr="00251AC4">
        <w:rPr>
          <w:rFonts w:ascii="Verdana" w:hAnsi="Verdana" w:cs="Arial"/>
          <w:bCs/>
          <w:kern w:val="28"/>
        </w:rPr>
        <w:t>:</w:t>
      </w:r>
    </w:p>
    <w:p w14:paraId="54F27EC5" w14:textId="763EB185" w:rsidR="00AE7553" w:rsidRDefault="00AE7553" w:rsidP="00036679">
      <w:pPr>
        <w:pStyle w:val="xmsonormal"/>
        <w:shd w:val="clear" w:color="auto" w:fill="FFFFFF"/>
        <w:spacing w:before="0" w:beforeAutospacing="0" w:after="0" w:afterAutospacing="0"/>
        <w:ind w:firstLine="360"/>
        <w:rPr>
          <w:rFonts w:ascii="Verdana" w:hAnsi="Verdana" w:cs="Arial"/>
          <w:bCs/>
          <w:kern w:val="28"/>
        </w:rPr>
      </w:pPr>
      <w:r>
        <w:rPr>
          <w:rFonts w:ascii="Verdana" w:hAnsi="Verdana" w:cs="Arial"/>
          <w:bCs/>
          <w:kern w:val="28"/>
        </w:rPr>
        <w:object w:dxaOrig="1536" w:dyaOrig="993" w14:anchorId="5E2D293C">
          <v:shape id="_x0000_i1025" type="#_x0000_t75" style="width:76.5pt;height:49.5pt" o:ole="">
            <v:imagedata r:id="rId9" o:title=""/>
          </v:shape>
          <o:OLEObject Type="Embed" ProgID="Excel.Sheet.12" ShapeID="_x0000_i1025" DrawAspect="Icon" ObjectID="_1702830231" r:id="rId10"/>
        </w:object>
      </w:r>
    </w:p>
    <w:p w14:paraId="3998E4E0" w14:textId="39B4D271" w:rsidR="008B17C3" w:rsidRPr="00251AC4" w:rsidRDefault="008B17C3" w:rsidP="00036679">
      <w:pPr>
        <w:pStyle w:val="xmsonormal"/>
        <w:shd w:val="clear" w:color="auto" w:fill="FFFFFF"/>
        <w:spacing w:before="0" w:beforeAutospacing="0" w:after="0" w:afterAutospacing="0"/>
        <w:ind w:firstLine="360"/>
        <w:rPr>
          <w:rFonts w:ascii="Verdana" w:hAnsi="Verdana" w:cs="Arial"/>
          <w:bCs/>
          <w:kern w:val="28"/>
        </w:rPr>
      </w:pPr>
    </w:p>
    <w:p w14:paraId="7DDBA8DB" w14:textId="77777777" w:rsidR="003C2239" w:rsidRPr="00251AC4" w:rsidRDefault="003C2239" w:rsidP="003C2239">
      <w:pPr>
        <w:pStyle w:val="xmsonormal"/>
        <w:shd w:val="clear" w:color="auto" w:fill="FFFFFF"/>
        <w:spacing w:before="0" w:beforeAutospacing="0" w:after="0" w:afterAutospacing="0"/>
        <w:ind w:left="360"/>
        <w:rPr>
          <w:rFonts w:ascii="Verdana" w:hAnsi="Verdana" w:cs="Arial"/>
          <w:bCs/>
          <w:kern w:val="28"/>
        </w:rPr>
      </w:pPr>
      <w:r w:rsidRPr="00251AC4">
        <w:rPr>
          <w:rFonts w:ascii="Verdana" w:hAnsi="Verdana"/>
          <w:noProof/>
        </w:rPr>
        <w:drawing>
          <wp:inline distT="0" distB="0" distL="0" distR="0" wp14:anchorId="5A3C6645" wp14:editId="5A2C4918">
            <wp:extent cx="5731510" cy="30727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2765"/>
                    </a:xfrm>
                    <a:prstGeom prst="rect">
                      <a:avLst/>
                    </a:prstGeom>
                  </pic:spPr>
                </pic:pic>
              </a:graphicData>
            </a:graphic>
          </wp:inline>
        </w:drawing>
      </w:r>
    </w:p>
    <w:p w14:paraId="6EE9DC3B" w14:textId="77777777" w:rsidR="003C2239" w:rsidRPr="00251AC4" w:rsidRDefault="003C2239" w:rsidP="003C2239">
      <w:pPr>
        <w:pStyle w:val="xmsonormal"/>
        <w:shd w:val="clear" w:color="auto" w:fill="FFFFFF"/>
        <w:spacing w:before="0" w:beforeAutospacing="0" w:after="0" w:afterAutospacing="0"/>
        <w:ind w:left="360"/>
        <w:rPr>
          <w:rFonts w:ascii="Verdana" w:hAnsi="Verdana" w:cs="Arial"/>
          <w:bCs/>
          <w:kern w:val="28"/>
        </w:rPr>
      </w:pPr>
    </w:p>
    <w:p w14:paraId="1CB2BB3F" w14:textId="77777777" w:rsidR="003C2239" w:rsidRPr="00251AC4" w:rsidRDefault="003C2239" w:rsidP="003C2239">
      <w:pPr>
        <w:pStyle w:val="xmsonormal"/>
        <w:shd w:val="clear" w:color="auto" w:fill="FFFFFF"/>
        <w:spacing w:before="0" w:beforeAutospacing="0" w:after="0" w:afterAutospacing="0"/>
        <w:ind w:left="360"/>
        <w:rPr>
          <w:rFonts w:ascii="Verdana" w:hAnsi="Verdana" w:cs="Arial"/>
          <w:bCs/>
          <w:kern w:val="28"/>
        </w:rPr>
      </w:pPr>
      <w:r w:rsidRPr="00251AC4">
        <w:rPr>
          <w:rFonts w:ascii="Verdana" w:hAnsi="Verdana"/>
          <w:noProof/>
        </w:rPr>
        <w:drawing>
          <wp:inline distT="0" distB="0" distL="0" distR="0" wp14:anchorId="6FFD0A5D" wp14:editId="59837A29">
            <wp:extent cx="5731510" cy="3111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11500"/>
                    </a:xfrm>
                    <a:prstGeom prst="rect">
                      <a:avLst/>
                    </a:prstGeom>
                  </pic:spPr>
                </pic:pic>
              </a:graphicData>
            </a:graphic>
          </wp:inline>
        </w:drawing>
      </w:r>
    </w:p>
    <w:p w14:paraId="45BCC644" w14:textId="77777777" w:rsidR="00BA5BC9" w:rsidRPr="002015C4" w:rsidRDefault="00BA5BC9" w:rsidP="008B0986">
      <w:pPr>
        <w:pStyle w:val="xmsonormal"/>
        <w:shd w:val="clear" w:color="auto" w:fill="FFFFFF"/>
        <w:spacing w:before="0" w:beforeAutospacing="0" w:after="0" w:afterAutospacing="0"/>
        <w:rPr>
          <w:rFonts w:ascii="Verdana" w:hAnsi="Verdana" w:cs="Arial"/>
          <w:b/>
          <w:kern w:val="28"/>
          <w:lang w:val="en-US"/>
        </w:rPr>
      </w:pPr>
    </w:p>
    <w:p w14:paraId="4DF2A86B" w14:textId="77777777" w:rsidR="00BA5BC9" w:rsidRDefault="00BA5BC9" w:rsidP="003E1BDC">
      <w:pPr>
        <w:pStyle w:val="xmsonormal"/>
        <w:shd w:val="clear" w:color="auto" w:fill="FFFFFF"/>
        <w:spacing w:before="0" w:beforeAutospacing="0" w:after="0" w:afterAutospacing="0"/>
        <w:rPr>
          <w:rFonts w:ascii="Verdana" w:hAnsi="Verdana" w:cs="Arial"/>
          <w:b/>
          <w:kern w:val="28"/>
        </w:rPr>
      </w:pPr>
    </w:p>
    <w:p w14:paraId="21EAAA24" w14:textId="191A5CB0" w:rsidR="003C2239" w:rsidRDefault="003C2239" w:rsidP="003C2239">
      <w:pPr>
        <w:pStyle w:val="xmsonormal"/>
        <w:shd w:val="clear" w:color="auto" w:fill="FFFFFF"/>
        <w:spacing w:before="0" w:beforeAutospacing="0" w:after="0" w:afterAutospacing="0"/>
        <w:ind w:left="360"/>
        <w:rPr>
          <w:rFonts w:ascii="Verdana" w:hAnsi="Verdana" w:cs="Arial"/>
          <w:bCs/>
          <w:kern w:val="28"/>
        </w:rPr>
      </w:pPr>
      <w:r w:rsidRPr="00251AC4">
        <w:rPr>
          <w:rFonts w:ascii="Verdana" w:hAnsi="Verdana" w:cs="Arial"/>
          <w:b/>
          <w:kern w:val="28"/>
        </w:rPr>
        <w:lastRenderedPageBreak/>
        <w:t>Amendment-Attachment-Delete</w:t>
      </w:r>
      <w:r w:rsidRPr="00251AC4">
        <w:rPr>
          <w:rFonts w:ascii="Verdana" w:hAnsi="Verdana" w:cs="Arial"/>
          <w:bCs/>
          <w:kern w:val="28"/>
        </w:rPr>
        <w:t>:</w:t>
      </w:r>
    </w:p>
    <w:p w14:paraId="236299DD" w14:textId="42E23128" w:rsidR="00244A6A" w:rsidRPr="00251AC4" w:rsidRDefault="00244A6A" w:rsidP="003C2239">
      <w:pPr>
        <w:pStyle w:val="xmsonormal"/>
        <w:shd w:val="clear" w:color="auto" w:fill="FFFFFF"/>
        <w:spacing w:before="0" w:beforeAutospacing="0" w:after="0" w:afterAutospacing="0"/>
        <w:ind w:left="360"/>
        <w:rPr>
          <w:rFonts w:ascii="Verdana" w:hAnsi="Verdana" w:cs="Arial"/>
          <w:bCs/>
          <w:kern w:val="28"/>
        </w:rPr>
      </w:pPr>
      <w:r>
        <w:rPr>
          <w:rFonts w:ascii="Verdana" w:hAnsi="Verdana" w:cs="Arial"/>
          <w:bCs/>
          <w:kern w:val="28"/>
        </w:rPr>
        <w:object w:dxaOrig="1536" w:dyaOrig="993" w14:anchorId="7A849D80">
          <v:shape id="_x0000_i1026" type="#_x0000_t75" style="width:76.5pt;height:49.5pt" o:ole="">
            <v:imagedata r:id="rId13" o:title=""/>
          </v:shape>
          <o:OLEObject Type="Embed" ProgID="Excel.Sheet.12" ShapeID="_x0000_i1026" DrawAspect="Icon" ObjectID="_1702830232" r:id="rId14"/>
        </w:object>
      </w:r>
    </w:p>
    <w:p w14:paraId="428DEFFC" w14:textId="77777777" w:rsidR="003C2239" w:rsidRPr="00251AC4" w:rsidRDefault="003C2239" w:rsidP="003C2239">
      <w:pPr>
        <w:pStyle w:val="xmsonormal"/>
        <w:shd w:val="clear" w:color="auto" w:fill="FFFFFF"/>
        <w:spacing w:before="0" w:beforeAutospacing="0" w:after="0" w:afterAutospacing="0"/>
        <w:ind w:left="360"/>
        <w:rPr>
          <w:rFonts w:ascii="Verdana" w:hAnsi="Verdana" w:cs="Arial"/>
          <w:bCs/>
          <w:kern w:val="28"/>
        </w:rPr>
      </w:pPr>
      <w:r w:rsidRPr="00251AC4">
        <w:rPr>
          <w:rFonts w:ascii="Verdana" w:hAnsi="Verdana"/>
          <w:noProof/>
        </w:rPr>
        <w:drawing>
          <wp:inline distT="0" distB="0" distL="0" distR="0" wp14:anchorId="23F251C9" wp14:editId="22384C29">
            <wp:extent cx="5731510" cy="3049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49905"/>
                    </a:xfrm>
                    <a:prstGeom prst="rect">
                      <a:avLst/>
                    </a:prstGeom>
                  </pic:spPr>
                </pic:pic>
              </a:graphicData>
            </a:graphic>
          </wp:inline>
        </w:drawing>
      </w:r>
    </w:p>
    <w:p w14:paraId="136B5E59" w14:textId="77777777" w:rsidR="00CD4F92" w:rsidRPr="00251AC4" w:rsidRDefault="006E39A5">
      <w:pPr>
        <w:rPr>
          <w:rFonts w:ascii="Verdana" w:hAnsi="Verdana"/>
        </w:rPr>
      </w:pPr>
    </w:p>
    <w:sectPr w:rsidR="00CD4F92" w:rsidRPr="00251AC4">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61FB6" w14:textId="77777777" w:rsidR="006E39A5" w:rsidRDefault="006E39A5" w:rsidP="003C2239">
      <w:pPr>
        <w:spacing w:after="0" w:line="240" w:lineRule="auto"/>
      </w:pPr>
      <w:r>
        <w:separator/>
      </w:r>
    </w:p>
  </w:endnote>
  <w:endnote w:type="continuationSeparator" w:id="0">
    <w:p w14:paraId="29C3E680" w14:textId="77777777" w:rsidR="006E39A5" w:rsidRDefault="006E39A5" w:rsidP="003C2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1179C" w14:textId="77777777" w:rsidR="00AE7553" w:rsidRDefault="00AE75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28EFB" w14:textId="77777777" w:rsidR="00AE7553" w:rsidRDefault="00AE75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8F742" w14:textId="77777777" w:rsidR="00AE7553" w:rsidRDefault="00AE7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55BFD" w14:textId="77777777" w:rsidR="006E39A5" w:rsidRDefault="006E39A5" w:rsidP="003C2239">
      <w:pPr>
        <w:spacing w:after="0" w:line="240" w:lineRule="auto"/>
      </w:pPr>
      <w:r>
        <w:separator/>
      </w:r>
    </w:p>
  </w:footnote>
  <w:footnote w:type="continuationSeparator" w:id="0">
    <w:p w14:paraId="14E644CE" w14:textId="77777777" w:rsidR="006E39A5" w:rsidRDefault="006E39A5" w:rsidP="003C2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6EF71" w14:textId="77777777" w:rsidR="00AE7553" w:rsidRDefault="00AE75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4A9C4" w14:textId="77777777" w:rsidR="00AE7553" w:rsidRDefault="00AE75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0431B" w14:textId="77777777" w:rsidR="00AE7553" w:rsidRDefault="00AE75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52194"/>
    <w:multiLevelType w:val="multilevel"/>
    <w:tmpl w:val="3F96EA94"/>
    <w:lvl w:ilvl="0">
      <w:start w:val="1"/>
      <w:numFmt w:val="decimal"/>
      <w:lvlText w:val="%1."/>
      <w:lvlJc w:val="left"/>
      <w:pPr>
        <w:ind w:left="5037" w:hanging="360"/>
      </w:pPr>
      <w:rPr>
        <w:b/>
        <w:sz w:val="28"/>
        <w:szCs w:val="28"/>
      </w:rPr>
    </w:lvl>
    <w:lvl w:ilvl="1">
      <w:start w:val="1"/>
      <w:numFmt w:val="decimal"/>
      <w:isLgl/>
      <w:lvlText w:val="%1.%2"/>
      <w:lvlJc w:val="left"/>
      <w:pPr>
        <w:ind w:left="1440" w:hanging="72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39"/>
    <w:rsid w:val="00036679"/>
    <w:rsid w:val="000634C6"/>
    <w:rsid w:val="000636AD"/>
    <w:rsid w:val="000D3722"/>
    <w:rsid w:val="001E1C50"/>
    <w:rsid w:val="002015C4"/>
    <w:rsid w:val="00220431"/>
    <w:rsid w:val="00235E52"/>
    <w:rsid w:val="00244A6A"/>
    <w:rsid w:val="00251AC4"/>
    <w:rsid w:val="003110AC"/>
    <w:rsid w:val="00350F95"/>
    <w:rsid w:val="003C042A"/>
    <w:rsid w:val="003C2239"/>
    <w:rsid w:val="003E1BDC"/>
    <w:rsid w:val="00463DCC"/>
    <w:rsid w:val="006738BE"/>
    <w:rsid w:val="00693AD6"/>
    <w:rsid w:val="00695475"/>
    <w:rsid w:val="006E39A5"/>
    <w:rsid w:val="00731EDE"/>
    <w:rsid w:val="007515AE"/>
    <w:rsid w:val="008B0986"/>
    <w:rsid w:val="008B17C3"/>
    <w:rsid w:val="00954CB3"/>
    <w:rsid w:val="0099591F"/>
    <w:rsid w:val="009E1163"/>
    <w:rsid w:val="00A04F3E"/>
    <w:rsid w:val="00A97300"/>
    <w:rsid w:val="00AC5CAE"/>
    <w:rsid w:val="00AE7553"/>
    <w:rsid w:val="00B7425A"/>
    <w:rsid w:val="00BA5BC9"/>
    <w:rsid w:val="00C61671"/>
    <w:rsid w:val="00D43912"/>
    <w:rsid w:val="00D6180F"/>
    <w:rsid w:val="00E2091C"/>
    <w:rsid w:val="00E74BA8"/>
    <w:rsid w:val="00F27D9C"/>
    <w:rsid w:val="00FB0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79B2E"/>
  <w15:chartTrackingRefBased/>
  <w15:docId w15:val="{DB2AAFB2-00DA-417C-BE91-5E050B5D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239"/>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239"/>
    <w:pPr>
      <w:ind w:left="720"/>
      <w:contextualSpacing/>
    </w:pPr>
  </w:style>
  <w:style w:type="paragraph" w:customStyle="1" w:styleId="xmsonormal">
    <w:name w:val="x_msonormal"/>
    <w:basedOn w:val="Normal"/>
    <w:rsid w:val="003C223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3C223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AE7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553"/>
    <w:rPr>
      <w:lang w:val="en-GB"/>
    </w:rPr>
  </w:style>
  <w:style w:type="paragraph" w:styleId="Footer">
    <w:name w:val="footer"/>
    <w:basedOn w:val="Normal"/>
    <w:link w:val="FooterChar"/>
    <w:uiPriority w:val="99"/>
    <w:unhideWhenUsed/>
    <w:rsid w:val="00AE7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55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31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package" Target="embeddings/Microsoft_Excel_Worksheet1.xlsx"/><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2.xls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Dhusa, Sridhar Babu (Cognizant)</dc:creator>
  <cp:keywords/>
  <dc:description/>
  <cp:lastModifiedBy>Dhusa, Sridhar</cp:lastModifiedBy>
  <cp:revision>2</cp:revision>
  <dcterms:created xsi:type="dcterms:W3CDTF">2022-01-04T14:07:00Z</dcterms:created>
  <dcterms:modified xsi:type="dcterms:W3CDTF">2022-01-04T14:07:00Z</dcterms:modified>
</cp:coreProperties>
</file>