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B79C6" w14:textId="437EC8FE" w:rsidR="008722BE" w:rsidRPr="00C4782B" w:rsidRDefault="00284AC2" w:rsidP="00284AC2">
      <w:pPr>
        <w:jc w:val="both"/>
        <w:rPr>
          <w:rFonts w:ascii="Arial" w:hAnsi="Arial" w:cs="Arial"/>
          <w:noProof/>
          <w:sz w:val="24"/>
          <w:szCs w:val="24"/>
          <w:lang w:val="id-ID"/>
        </w:rPr>
      </w:pPr>
      <w:bookmarkStart w:id="0" w:name="_GoBack"/>
      <w:r w:rsidRPr="00C4782B">
        <w:rPr>
          <w:rFonts w:ascii="Arial" w:hAnsi="Arial" w:cs="Arial"/>
          <w:noProof/>
          <w:sz w:val="24"/>
          <w:szCs w:val="24"/>
          <w:lang w:val="id-ID"/>
        </w:rPr>
        <w:t>NAMA</w:t>
      </w:r>
      <w:r w:rsidRPr="00C4782B">
        <w:rPr>
          <w:rFonts w:ascii="Arial" w:hAnsi="Arial" w:cs="Arial"/>
          <w:noProof/>
          <w:sz w:val="24"/>
          <w:szCs w:val="24"/>
          <w:lang w:val="id-ID"/>
        </w:rPr>
        <w:tab/>
      </w:r>
      <w:r w:rsidRPr="00C4782B">
        <w:rPr>
          <w:rFonts w:ascii="Arial" w:hAnsi="Arial" w:cs="Arial"/>
          <w:noProof/>
          <w:sz w:val="24"/>
          <w:szCs w:val="24"/>
          <w:lang w:val="id-ID"/>
        </w:rPr>
        <w:tab/>
      </w:r>
      <w:r w:rsidRPr="00C4782B">
        <w:rPr>
          <w:rFonts w:ascii="Arial" w:hAnsi="Arial" w:cs="Arial"/>
          <w:noProof/>
          <w:sz w:val="24"/>
          <w:szCs w:val="24"/>
          <w:lang w:val="id-ID"/>
        </w:rPr>
        <w:tab/>
      </w:r>
      <w:r w:rsidR="009C2CF4" w:rsidRPr="00C4782B">
        <w:rPr>
          <w:rFonts w:ascii="Arial" w:hAnsi="Arial" w:cs="Arial"/>
          <w:noProof/>
          <w:sz w:val="24"/>
          <w:szCs w:val="24"/>
          <w:lang w:val="id-ID"/>
        </w:rPr>
        <w:tab/>
      </w:r>
      <w:r w:rsidRPr="00C4782B">
        <w:rPr>
          <w:rFonts w:ascii="Arial" w:hAnsi="Arial" w:cs="Arial"/>
          <w:noProof/>
          <w:sz w:val="24"/>
          <w:szCs w:val="24"/>
          <w:lang w:val="id-ID"/>
        </w:rPr>
        <w:t xml:space="preserve">:  </w:t>
      </w:r>
    </w:p>
    <w:p w14:paraId="6275A9DA" w14:textId="4BD74232" w:rsidR="00284AC2" w:rsidRPr="00C4782B" w:rsidRDefault="00284AC2" w:rsidP="00284AC2">
      <w:pPr>
        <w:jc w:val="both"/>
        <w:rPr>
          <w:rFonts w:ascii="Arial" w:hAnsi="Arial" w:cs="Arial"/>
          <w:noProof/>
          <w:sz w:val="24"/>
          <w:szCs w:val="24"/>
          <w:lang w:val="id-ID"/>
        </w:rPr>
      </w:pPr>
      <w:r w:rsidRPr="00C4782B">
        <w:rPr>
          <w:rFonts w:ascii="Arial" w:hAnsi="Arial" w:cs="Arial"/>
          <w:noProof/>
          <w:sz w:val="24"/>
          <w:szCs w:val="24"/>
          <w:lang w:val="id-ID"/>
        </w:rPr>
        <w:t>NIP</w:t>
      </w:r>
      <w:r w:rsidRPr="00C4782B">
        <w:rPr>
          <w:rFonts w:ascii="Arial" w:hAnsi="Arial" w:cs="Arial"/>
          <w:noProof/>
          <w:sz w:val="24"/>
          <w:szCs w:val="24"/>
          <w:lang w:val="id-ID"/>
        </w:rPr>
        <w:tab/>
      </w:r>
      <w:r w:rsidRPr="00C4782B">
        <w:rPr>
          <w:rFonts w:ascii="Arial" w:hAnsi="Arial" w:cs="Arial"/>
          <w:noProof/>
          <w:sz w:val="24"/>
          <w:szCs w:val="24"/>
          <w:lang w:val="id-ID"/>
        </w:rPr>
        <w:tab/>
      </w:r>
      <w:r w:rsidRPr="00C4782B">
        <w:rPr>
          <w:rFonts w:ascii="Arial" w:hAnsi="Arial" w:cs="Arial"/>
          <w:noProof/>
          <w:sz w:val="24"/>
          <w:szCs w:val="24"/>
          <w:lang w:val="id-ID"/>
        </w:rPr>
        <w:tab/>
      </w:r>
      <w:r w:rsidR="009C2CF4" w:rsidRPr="00C4782B">
        <w:rPr>
          <w:rFonts w:ascii="Arial" w:hAnsi="Arial" w:cs="Arial"/>
          <w:noProof/>
          <w:sz w:val="24"/>
          <w:szCs w:val="24"/>
          <w:lang w:val="id-ID"/>
        </w:rPr>
        <w:tab/>
      </w:r>
      <w:r w:rsidRPr="00C4782B">
        <w:rPr>
          <w:rFonts w:ascii="Arial" w:hAnsi="Arial" w:cs="Arial"/>
          <w:noProof/>
          <w:sz w:val="24"/>
          <w:szCs w:val="24"/>
          <w:lang w:val="id-ID"/>
        </w:rPr>
        <w:t xml:space="preserve">:  </w:t>
      </w:r>
    </w:p>
    <w:p w14:paraId="6CFA6654" w14:textId="7C2FF71B" w:rsidR="00284AC2" w:rsidRPr="00C4782B" w:rsidRDefault="009C2CF4" w:rsidP="00284AC2">
      <w:pPr>
        <w:jc w:val="both"/>
        <w:rPr>
          <w:rFonts w:ascii="Arial" w:hAnsi="Arial" w:cs="Arial"/>
          <w:noProof/>
          <w:sz w:val="24"/>
          <w:szCs w:val="24"/>
          <w:lang w:val="id-ID"/>
        </w:rPr>
      </w:pPr>
      <w:r w:rsidRPr="00C4782B">
        <w:rPr>
          <w:rFonts w:ascii="Arial" w:hAnsi="Arial" w:cs="Arial"/>
          <w:noProof/>
          <w:sz w:val="24"/>
          <w:szCs w:val="24"/>
          <w:lang w:val="id-ID"/>
        </w:rPr>
        <w:t>K</w:t>
      </w:r>
      <w:r w:rsidR="00284AC2" w:rsidRPr="00C4782B">
        <w:rPr>
          <w:rFonts w:ascii="Arial" w:hAnsi="Arial" w:cs="Arial"/>
          <w:noProof/>
          <w:sz w:val="24"/>
          <w:szCs w:val="24"/>
          <w:lang w:val="id-ID"/>
        </w:rPr>
        <w:t>ELOMPOK</w:t>
      </w:r>
      <w:r w:rsidR="00284AC2" w:rsidRPr="00C4782B">
        <w:rPr>
          <w:rFonts w:ascii="Arial" w:hAnsi="Arial" w:cs="Arial"/>
          <w:noProof/>
          <w:sz w:val="24"/>
          <w:szCs w:val="24"/>
          <w:lang w:val="id-ID"/>
        </w:rPr>
        <w:tab/>
      </w:r>
      <w:r w:rsidR="00284AC2" w:rsidRPr="00C4782B">
        <w:rPr>
          <w:rFonts w:ascii="Arial" w:hAnsi="Arial" w:cs="Arial"/>
          <w:noProof/>
          <w:sz w:val="24"/>
          <w:szCs w:val="24"/>
          <w:lang w:val="id-ID"/>
        </w:rPr>
        <w:tab/>
      </w:r>
      <w:r w:rsidRPr="00C4782B">
        <w:rPr>
          <w:rFonts w:ascii="Arial" w:hAnsi="Arial" w:cs="Arial"/>
          <w:noProof/>
          <w:sz w:val="24"/>
          <w:szCs w:val="24"/>
          <w:lang w:val="id-ID"/>
        </w:rPr>
        <w:tab/>
      </w:r>
      <w:r w:rsidR="00284AC2" w:rsidRPr="00C4782B">
        <w:rPr>
          <w:rFonts w:ascii="Arial" w:hAnsi="Arial" w:cs="Arial"/>
          <w:noProof/>
          <w:sz w:val="24"/>
          <w:szCs w:val="24"/>
          <w:lang w:val="id-ID"/>
        </w:rPr>
        <w:t xml:space="preserve">:  </w:t>
      </w:r>
    </w:p>
    <w:p w14:paraId="4A778ED8" w14:textId="25280909" w:rsidR="009C2CF4" w:rsidRPr="00C4782B" w:rsidRDefault="009C2CF4" w:rsidP="00284AC2">
      <w:pPr>
        <w:jc w:val="both"/>
        <w:rPr>
          <w:rFonts w:ascii="Arial" w:hAnsi="Arial" w:cs="Arial"/>
          <w:noProof/>
          <w:sz w:val="24"/>
          <w:szCs w:val="24"/>
          <w:lang w:val="id-ID"/>
        </w:rPr>
      </w:pPr>
      <w:r w:rsidRPr="00C4782B">
        <w:rPr>
          <w:rFonts w:ascii="Arial" w:hAnsi="Arial" w:cs="Arial"/>
          <w:noProof/>
          <w:sz w:val="24"/>
          <w:szCs w:val="24"/>
          <w:lang w:val="id-ID"/>
        </w:rPr>
        <w:t>TUGAS PERORANGAN</w:t>
      </w:r>
      <w:r w:rsidRPr="00C4782B">
        <w:rPr>
          <w:rFonts w:ascii="Arial" w:hAnsi="Arial" w:cs="Arial"/>
          <w:noProof/>
          <w:sz w:val="24"/>
          <w:szCs w:val="24"/>
          <w:lang w:val="id-ID"/>
        </w:rPr>
        <w:tab/>
        <w:t xml:space="preserve">: </w:t>
      </w:r>
    </w:p>
    <w:p w14:paraId="7ED41990" w14:textId="56A66CA0" w:rsidR="00284AC2" w:rsidRPr="00C4782B" w:rsidRDefault="00284AC2" w:rsidP="00284AC2">
      <w:pPr>
        <w:jc w:val="both"/>
        <w:rPr>
          <w:rFonts w:ascii="Arial" w:hAnsi="Arial" w:cs="Arial"/>
          <w:b/>
          <w:bCs/>
          <w:noProof/>
          <w:sz w:val="24"/>
          <w:szCs w:val="24"/>
          <w:lang w:val="id-ID"/>
        </w:rPr>
      </w:pPr>
    </w:p>
    <w:p w14:paraId="5AC84003" w14:textId="7792D8E2" w:rsidR="00284AC2" w:rsidRPr="00C4782B" w:rsidRDefault="009E2EF0" w:rsidP="00B7362E">
      <w:pPr>
        <w:spacing w:after="0" w:line="360" w:lineRule="auto"/>
        <w:jc w:val="both"/>
        <w:rPr>
          <w:rFonts w:ascii="Arial" w:hAnsi="Arial" w:cs="Arial"/>
          <w:b/>
          <w:bCs/>
          <w:noProof/>
          <w:sz w:val="24"/>
          <w:szCs w:val="24"/>
          <w:lang w:val="id-ID"/>
        </w:rPr>
      </w:pPr>
      <w:r w:rsidRPr="00C4782B">
        <w:rPr>
          <w:rFonts w:ascii="Arial" w:hAnsi="Arial" w:cs="Arial"/>
          <w:b/>
          <w:bCs/>
          <w:noProof/>
          <w:sz w:val="24"/>
          <w:szCs w:val="24"/>
          <w:lang w:val="id-ID"/>
        </w:rPr>
        <w:t>1</w:t>
      </w:r>
      <w:r w:rsidR="00284AC2" w:rsidRPr="00C4782B">
        <w:rPr>
          <w:rFonts w:ascii="Arial" w:hAnsi="Arial" w:cs="Arial"/>
          <w:b/>
          <w:bCs/>
          <w:noProof/>
          <w:sz w:val="24"/>
          <w:szCs w:val="24"/>
          <w:lang w:val="id-ID"/>
        </w:rPr>
        <w:t>.</w:t>
      </w:r>
      <w:r w:rsidR="00284AC2" w:rsidRPr="00C4782B">
        <w:rPr>
          <w:rFonts w:ascii="Arial" w:hAnsi="Arial" w:cs="Arial"/>
          <w:b/>
          <w:bCs/>
          <w:noProof/>
          <w:sz w:val="24"/>
          <w:szCs w:val="24"/>
          <w:lang w:val="id-ID"/>
        </w:rPr>
        <w:tab/>
        <w:t>Mengapa negara harus dibela ?</w:t>
      </w:r>
    </w:p>
    <w:p w14:paraId="7726BF81" w14:textId="77777777" w:rsidR="00D95351" w:rsidRPr="00C4782B" w:rsidRDefault="00284AC2" w:rsidP="00B7362E">
      <w:pPr>
        <w:spacing w:after="0" w:line="360" w:lineRule="auto"/>
        <w:ind w:left="720"/>
        <w:jc w:val="both"/>
        <w:rPr>
          <w:rFonts w:ascii="Arial" w:hAnsi="Arial" w:cs="Arial"/>
          <w:noProof/>
          <w:sz w:val="24"/>
          <w:szCs w:val="24"/>
          <w:lang w:val="id-ID"/>
        </w:rPr>
      </w:pPr>
      <w:r w:rsidRPr="00C4782B">
        <w:rPr>
          <w:rFonts w:ascii="Arial" w:hAnsi="Arial" w:cs="Arial"/>
          <w:noProof/>
          <w:sz w:val="24"/>
          <w:szCs w:val="24"/>
          <w:lang w:val="id-ID"/>
        </w:rPr>
        <w:t>Jawab</w:t>
      </w:r>
      <w:r w:rsidRPr="00C4782B">
        <w:rPr>
          <w:rFonts w:ascii="Arial" w:hAnsi="Arial" w:cs="Arial"/>
          <w:noProof/>
          <w:sz w:val="24"/>
          <w:szCs w:val="24"/>
          <w:lang w:val="id-ID"/>
        </w:rPr>
        <w:tab/>
        <w:t xml:space="preserve">: </w:t>
      </w:r>
      <w:r w:rsidRPr="00C4782B">
        <w:rPr>
          <w:rFonts w:ascii="Arial" w:hAnsi="Arial" w:cs="Arial"/>
          <w:noProof/>
          <w:sz w:val="24"/>
          <w:szCs w:val="24"/>
          <w:lang w:val="id-ID"/>
        </w:rPr>
        <w:tab/>
      </w:r>
    </w:p>
    <w:p w14:paraId="7D17BEF9" w14:textId="6B8230EF" w:rsidR="00284AC2" w:rsidRPr="00C4782B" w:rsidRDefault="00D95351" w:rsidP="00B7362E">
      <w:pPr>
        <w:spacing w:after="0" w:line="360" w:lineRule="auto"/>
        <w:ind w:left="720"/>
        <w:jc w:val="both"/>
        <w:rPr>
          <w:rFonts w:ascii="Arial" w:hAnsi="Arial" w:cs="Arial"/>
          <w:noProof/>
          <w:sz w:val="24"/>
          <w:szCs w:val="24"/>
          <w:lang w:val="id-ID"/>
        </w:rPr>
      </w:pPr>
      <w:r w:rsidRPr="00C4782B">
        <w:rPr>
          <w:rFonts w:ascii="Arial" w:hAnsi="Arial" w:cs="Arial"/>
          <w:noProof/>
          <w:sz w:val="24"/>
          <w:szCs w:val="24"/>
          <w:lang w:val="id-ID"/>
        </w:rPr>
        <w:tab/>
      </w:r>
      <w:r w:rsidR="00284AC2" w:rsidRPr="00C4782B">
        <w:rPr>
          <w:rFonts w:ascii="Arial" w:hAnsi="Arial" w:cs="Arial"/>
          <w:noProof/>
          <w:sz w:val="24"/>
          <w:szCs w:val="24"/>
          <w:lang w:val="id-ID"/>
        </w:rPr>
        <w:t>Negara harus di bela karena merupakan kewajiban setiap warga negara untuk mempertahankan negara dari berbagai ancaman, menjaga keutuhan wilayah negara, menjaga negara agar tetap hidup tertib, aman,</w:t>
      </w:r>
      <w:r w:rsidRPr="00C4782B">
        <w:rPr>
          <w:rFonts w:ascii="Arial" w:hAnsi="Arial" w:cs="Arial"/>
          <w:noProof/>
          <w:sz w:val="24"/>
          <w:szCs w:val="24"/>
          <w:lang w:val="id-ID"/>
        </w:rPr>
        <w:t xml:space="preserve"> </w:t>
      </w:r>
      <w:r w:rsidR="00284AC2" w:rsidRPr="00C4782B">
        <w:rPr>
          <w:rFonts w:ascii="Arial" w:hAnsi="Arial" w:cs="Arial"/>
          <w:noProof/>
          <w:sz w:val="24"/>
          <w:szCs w:val="24"/>
          <w:lang w:val="id-ID"/>
        </w:rPr>
        <w:t xml:space="preserve">damai dan merupakan wujud kecintaan WNI kepada NKRI. Bangsa Indonesia </w:t>
      </w:r>
      <w:r w:rsidR="00944C64" w:rsidRPr="00C4782B">
        <w:rPr>
          <w:rFonts w:ascii="Arial" w:hAnsi="Arial" w:cs="Arial"/>
          <w:noProof/>
          <w:sz w:val="24"/>
          <w:szCs w:val="24"/>
          <w:lang w:val="id-ID"/>
        </w:rPr>
        <w:t>cinta perdamaian tetapi lebih cinta kemerdekaan dan kedaulatan serta merupakan suatu kehormatan bagi seluruh warga negara yang</w:t>
      </w:r>
      <w:r w:rsidR="003216E4" w:rsidRPr="00C4782B">
        <w:rPr>
          <w:rFonts w:ascii="Arial" w:hAnsi="Arial" w:cs="Arial"/>
          <w:noProof/>
          <w:sz w:val="24"/>
          <w:szCs w:val="24"/>
          <w:lang w:val="id-ID"/>
        </w:rPr>
        <w:t xml:space="preserve"> </w:t>
      </w:r>
      <w:r w:rsidR="00944C64" w:rsidRPr="00C4782B">
        <w:rPr>
          <w:rFonts w:ascii="Arial" w:hAnsi="Arial" w:cs="Arial"/>
          <w:noProof/>
          <w:sz w:val="24"/>
          <w:szCs w:val="24"/>
          <w:lang w:val="id-ID"/>
        </w:rPr>
        <w:t>dilaksanakan dengan penuh kesadaran, tanggung jawab dan rela berkorban dalam mengabdi kepada negaradan bangsa.</w:t>
      </w:r>
    </w:p>
    <w:p w14:paraId="5F385BFE" w14:textId="102DFE49" w:rsidR="00944C64" w:rsidRPr="00C4782B" w:rsidRDefault="00944C64" w:rsidP="00B7362E">
      <w:pPr>
        <w:spacing w:after="0" w:line="360" w:lineRule="auto"/>
        <w:jc w:val="both"/>
        <w:rPr>
          <w:rFonts w:ascii="Arial" w:hAnsi="Arial" w:cs="Arial"/>
          <w:noProof/>
          <w:sz w:val="24"/>
          <w:szCs w:val="24"/>
          <w:lang w:val="id-ID"/>
        </w:rPr>
      </w:pPr>
    </w:p>
    <w:p w14:paraId="4F80F648" w14:textId="311E6B43" w:rsidR="00944C64" w:rsidRPr="00C4782B" w:rsidRDefault="009E2EF0" w:rsidP="00B7362E">
      <w:pPr>
        <w:spacing w:after="0" w:line="360" w:lineRule="auto"/>
        <w:jc w:val="both"/>
        <w:rPr>
          <w:rFonts w:ascii="Arial" w:hAnsi="Arial" w:cs="Arial"/>
          <w:b/>
          <w:bCs/>
          <w:noProof/>
          <w:sz w:val="24"/>
          <w:szCs w:val="24"/>
          <w:lang w:val="id-ID"/>
        </w:rPr>
      </w:pPr>
      <w:r w:rsidRPr="00C4782B">
        <w:rPr>
          <w:rFonts w:ascii="Arial" w:hAnsi="Arial" w:cs="Arial"/>
          <w:b/>
          <w:bCs/>
          <w:noProof/>
          <w:sz w:val="24"/>
          <w:szCs w:val="24"/>
          <w:lang w:val="id-ID"/>
        </w:rPr>
        <w:t>2</w:t>
      </w:r>
      <w:r w:rsidR="00944C64" w:rsidRPr="00C4782B">
        <w:rPr>
          <w:rFonts w:ascii="Arial" w:hAnsi="Arial" w:cs="Arial"/>
          <w:b/>
          <w:bCs/>
          <w:noProof/>
          <w:sz w:val="24"/>
          <w:szCs w:val="24"/>
          <w:lang w:val="id-ID"/>
        </w:rPr>
        <w:t>.</w:t>
      </w:r>
      <w:r w:rsidR="00944C64" w:rsidRPr="00C4782B">
        <w:rPr>
          <w:rFonts w:ascii="Arial" w:hAnsi="Arial" w:cs="Arial"/>
          <w:b/>
          <w:bCs/>
          <w:noProof/>
          <w:sz w:val="24"/>
          <w:szCs w:val="24"/>
          <w:lang w:val="id-ID"/>
        </w:rPr>
        <w:tab/>
        <w:t>Apa dasar hukum setiap WNI wajib membela negara ?</w:t>
      </w:r>
    </w:p>
    <w:p w14:paraId="55AB7941" w14:textId="45BCCBF6" w:rsidR="00944C64" w:rsidRPr="00C4782B" w:rsidRDefault="00944C64" w:rsidP="00B7362E">
      <w:p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t>Jawab:</w:t>
      </w:r>
    </w:p>
    <w:p w14:paraId="76E98304" w14:textId="3643DFB0" w:rsidR="00944C64" w:rsidRPr="00C4782B" w:rsidRDefault="00944C64" w:rsidP="00B7362E">
      <w:p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t>Dasar hukum setiap warga negara membela negara adalah</w:t>
      </w:r>
    </w:p>
    <w:p w14:paraId="6B410FD5" w14:textId="77777777" w:rsidR="008D0E64" w:rsidRPr="00C4782B" w:rsidRDefault="00944C64" w:rsidP="00B7362E">
      <w:pPr>
        <w:pStyle w:val="ListParagraph"/>
        <w:numPr>
          <w:ilvl w:val="0"/>
          <w:numId w:val="2"/>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t>UUD’45 Pasal 27 ayat 3</w:t>
      </w:r>
      <w:r w:rsidR="008D0E64" w:rsidRPr="00C4782B">
        <w:rPr>
          <w:rFonts w:ascii="Arial" w:hAnsi="Arial" w:cs="Arial"/>
          <w:noProof/>
          <w:sz w:val="24"/>
          <w:szCs w:val="24"/>
          <w:lang w:val="id-ID"/>
        </w:rPr>
        <w:t xml:space="preserve"> “Setiap warga negara berhak dan wajib ikut serta</w:t>
      </w:r>
    </w:p>
    <w:p w14:paraId="74D5A789" w14:textId="66F8CE6C" w:rsidR="00284AC2" w:rsidRPr="00C4782B" w:rsidRDefault="008D0E64" w:rsidP="00B7362E">
      <w:pPr>
        <w:pStyle w:val="ListParagraph"/>
        <w:spacing w:after="0" w:line="360" w:lineRule="auto"/>
        <w:ind w:left="1080"/>
        <w:jc w:val="both"/>
        <w:rPr>
          <w:rFonts w:ascii="Arial" w:hAnsi="Arial" w:cs="Arial"/>
          <w:noProof/>
          <w:sz w:val="24"/>
          <w:szCs w:val="24"/>
          <w:lang w:val="id-ID"/>
        </w:rPr>
      </w:pPr>
      <w:r w:rsidRPr="00C4782B">
        <w:rPr>
          <w:rFonts w:ascii="Arial" w:hAnsi="Arial" w:cs="Arial"/>
          <w:noProof/>
          <w:sz w:val="24"/>
          <w:szCs w:val="24"/>
          <w:lang w:val="id-ID"/>
        </w:rPr>
        <w:tab/>
        <w:t>dalam upaya pembela negara”</w:t>
      </w:r>
    </w:p>
    <w:p w14:paraId="7AD45B82" w14:textId="500A0A70" w:rsidR="00944C64" w:rsidRPr="00C4782B" w:rsidRDefault="00944C64" w:rsidP="00B7362E">
      <w:pPr>
        <w:pStyle w:val="ListParagraph"/>
        <w:numPr>
          <w:ilvl w:val="0"/>
          <w:numId w:val="2"/>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t>UUD’45 Pasal 30 ayat 1</w:t>
      </w:r>
      <w:r w:rsidR="008D0E64" w:rsidRPr="00C4782B">
        <w:rPr>
          <w:rFonts w:ascii="Arial" w:hAnsi="Arial" w:cs="Arial"/>
          <w:noProof/>
          <w:sz w:val="24"/>
          <w:szCs w:val="24"/>
          <w:lang w:val="id-ID"/>
        </w:rPr>
        <w:t xml:space="preserve"> “Tiap-tiap warga negara berhak dan wajib ikut serta </w:t>
      </w:r>
      <w:r w:rsidR="008D0E64" w:rsidRPr="00C4782B">
        <w:rPr>
          <w:rFonts w:ascii="Arial" w:hAnsi="Arial" w:cs="Arial"/>
          <w:noProof/>
          <w:sz w:val="24"/>
          <w:szCs w:val="24"/>
          <w:lang w:val="id-ID"/>
        </w:rPr>
        <w:tab/>
        <w:t>dalam pertahanan dan keamanan negara’</w:t>
      </w:r>
    </w:p>
    <w:p w14:paraId="455A641E" w14:textId="681A6491" w:rsidR="00944C64" w:rsidRPr="00C4782B" w:rsidRDefault="00944C64" w:rsidP="00B7362E">
      <w:pPr>
        <w:pStyle w:val="ListParagraph"/>
        <w:numPr>
          <w:ilvl w:val="0"/>
          <w:numId w:val="2"/>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t>UU No.39 Tahun 1999</w:t>
      </w:r>
      <w:r w:rsidR="008D0E64" w:rsidRPr="00C4782B">
        <w:rPr>
          <w:rFonts w:ascii="Arial" w:hAnsi="Arial" w:cs="Arial"/>
          <w:noProof/>
          <w:sz w:val="24"/>
          <w:szCs w:val="24"/>
          <w:lang w:val="id-ID"/>
        </w:rPr>
        <w:t xml:space="preserve"> tentang Hak Asasi Manusia Pasal 6B:</w:t>
      </w:r>
    </w:p>
    <w:p w14:paraId="5790F7A6" w14:textId="6B4B6E46" w:rsidR="008D0E64" w:rsidRPr="00C4782B" w:rsidRDefault="008D0E64" w:rsidP="00B7362E">
      <w:pPr>
        <w:pStyle w:val="ListParagraph"/>
        <w:spacing w:after="0" w:line="360" w:lineRule="auto"/>
        <w:ind w:left="1440"/>
        <w:jc w:val="both"/>
        <w:rPr>
          <w:rFonts w:ascii="Arial" w:hAnsi="Arial" w:cs="Arial"/>
          <w:noProof/>
          <w:sz w:val="24"/>
          <w:szCs w:val="24"/>
          <w:lang w:val="id-ID"/>
        </w:rPr>
      </w:pPr>
      <w:r w:rsidRPr="00C4782B">
        <w:rPr>
          <w:rFonts w:ascii="Arial" w:hAnsi="Arial" w:cs="Arial"/>
          <w:noProof/>
          <w:sz w:val="24"/>
          <w:szCs w:val="24"/>
          <w:lang w:val="id-ID"/>
        </w:rPr>
        <w:t>”Setiap warga negara wajib ikut serta dalam upaya pembelaan negara, sesuai dengan ketentuan yang berlaku”</w:t>
      </w:r>
    </w:p>
    <w:p w14:paraId="7C48BE95" w14:textId="547D3303" w:rsidR="00944C64" w:rsidRPr="00C4782B" w:rsidRDefault="00944C64" w:rsidP="00B7362E">
      <w:pPr>
        <w:pStyle w:val="ListParagraph"/>
        <w:numPr>
          <w:ilvl w:val="0"/>
          <w:numId w:val="2"/>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t>UU No. 3 Tahun 2002</w:t>
      </w:r>
      <w:r w:rsidR="008D0E64" w:rsidRPr="00C4782B">
        <w:rPr>
          <w:rFonts w:ascii="Arial" w:hAnsi="Arial" w:cs="Arial"/>
          <w:noProof/>
          <w:sz w:val="24"/>
          <w:szCs w:val="24"/>
          <w:lang w:val="id-ID"/>
        </w:rPr>
        <w:t xml:space="preserve"> tentang Pertahanan Negara Pasal 9 ayat 1 dan 2:</w:t>
      </w:r>
    </w:p>
    <w:p w14:paraId="621AE336" w14:textId="02959873" w:rsidR="008D0E64" w:rsidRPr="00C4782B" w:rsidRDefault="008D0E64" w:rsidP="00B7362E">
      <w:pPr>
        <w:pStyle w:val="ListParagraph"/>
        <w:numPr>
          <w:ilvl w:val="0"/>
          <w:numId w:val="3"/>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t xml:space="preserve">“Setiap warga negara berhak dan wajib ikut serta dalam upaya Bela </w:t>
      </w:r>
      <w:r w:rsidR="0091044F" w:rsidRPr="00C4782B">
        <w:rPr>
          <w:rFonts w:ascii="Arial" w:hAnsi="Arial" w:cs="Arial"/>
          <w:noProof/>
          <w:sz w:val="24"/>
          <w:szCs w:val="24"/>
          <w:lang w:val="id-ID"/>
        </w:rPr>
        <w:tab/>
      </w:r>
      <w:r w:rsidRPr="00C4782B">
        <w:rPr>
          <w:rFonts w:ascii="Arial" w:hAnsi="Arial" w:cs="Arial"/>
          <w:noProof/>
          <w:sz w:val="24"/>
          <w:szCs w:val="24"/>
          <w:lang w:val="id-ID"/>
        </w:rPr>
        <w:t>Negara yang diwujudkan dalam penyelenggaraan Negara”</w:t>
      </w:r>
    </w:p>
    <w:p w14:paraId="14446EFD" w14:textId="40062382" w:rsidR="008D0E64" w:rsidRPr="00C4782B" w:rsidRDefault="008D0E64" w:rsidP="00B7362E">
      <w:pPr>
        <w:pStyle w:val="ListParagraph"/>
        <w:numPr>
          <w:ilvl w:val="0"/>
          <w:numId w:val="3"/>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t xml:space="preserve">“Keikutsertaan warga negara dalam upaya bela negara dimaksud </w:t>
      </w:r>
      <w:r w:rsidR="00B7362E" w:rsidRPr="00C4782B">
        <w:rPr>
          <w:rFonts w:ascii="Arial" w:hAnsi="Arial" w:cs="Arial"/>
          <w:noProof/>
          <w:sz w:val="24"/>
          <w:szCs w:val="24"/>
          <w:lang w:val="id-ID"/>
        </w:rPr>
        <w:t xml:space="preserve">ayat </w:t>
      </w:r>
      <w:r w:rsidR="0091044F" w:rsidRPr="00C4782B">
        <w:rPr>
          <w:rFonts w:ascii="Arial" w:hAnsi="Arial" w:cs="Arial"/>
          <w:noProof/>
          <w:sz w:val="24"/>
          <w:szCs w:val="24"/>
          <w:lang w:val="id-ID"/>
        </w:rPr>
        <w:tab/>
      </w:r>
      <w:r w:rsidR="00B7362E" w:rsidRPr="00C4782B">
        <w:rPr>
          <w:rFonts w:ascii="Arial" w:hAnsi="Arial" w:cs="Arial"/>
          <w:noProof/>
          <w:sz w:val="24"/>
          <w:szCs w:val="24"/>
          <w:lang w:val="id-ID"/>
        </w:rPr>
        <w:t>1 diselenggarakan melalui:</w:t>
      </w:r>
    </w:p>
    <w:p w14:paraId="5EE9FA76" w14:textId="4A2B7DEB" w:rsidR="00B7362E" w:rsidRPr="00C4782B" w:rsidRDefault="00B7362E" w:rsidP="00B7362E">
      <w:pPr>
        <w:pStyle w:val="ListParagraph"/>
        <w:numPr>
          <w:ilvl w:val="0"/>
          <w:numId w:val="4"/>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Pendidikan kewarganegaraan</w:t>
      </w:r>
    </w:p>
    <w:p w14:paraId="018A7FAF" w14:textId="2DC6FA7F" w:rsidR="00B7362E" w:rsidRPr="00C4782B" w:rsidRDefault="00B7362E" w:rsidP="00B7362E">
      <w:pPr>
        <w:pStyle w:val="ListParagraph"/>
        <w:numPr>
          <w:ilvl w:val="0"/>
          <w:numId w:val="4"/>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Pelatihan dasar kemiliteran</w:t>
      </w:r>
    </w:p>
    <w:p w14:paraId="4584AAAF" w14:textId="40B973F5" w:rsidR="00B7362E" w:rsidRPr="00C4782B" w:rsidRDefault="00B7362E" w:rsidP="00B7362E">
      <w:pPr>
        <w:pStyle w:val="ListParagraph"/>
        <w:numPr>
          <w:ilvl w:val="0"/>
          <w:numId w:val="4"/>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Pengabdian sebagai prajurit TNI secara sukarela atau wajib, dan</w:t>
      </w:r>
    </w:p>
    <w:p w14:paraId="25A261BC" w14:textId="3E26E4E1" w:rsidR="00B7362E" w:rsidRPr="00C4782B" w:rsidRDefault="00B7362E" w:rsidP="00B7362E">
      <w:pPr>
        <w:pStyle w:val="ListParagraph"/>
        <w:numPr>
          <w:ilvl w:val="0"/>
          <w:numId w:val="4"/>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Pengabdian sesuai dengan profesi</w:t>
      </w:r>
    </w:p>
    <w:p w14:paraId="33FBBC21" w14:textId="555E33E1" w:rsidR="00944C64" w:rsidRPr="00C4782B" w:rsidRDefault="00944C64" w:rsidP="00B7362E">
      <w:pPr>
        <w:pStyle w:val="ListParagraph"/>
        <w:numPr>
          <w:ilvl w:val="0"/>
          <w:numId w:val="2"/>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t>UU No.23 Tahun 2019</w:t>
      </w:r>
    </w:p>
    <w:p w14:paraId="5546B677" w14:textId="20150A0E" w:rsidR="00B7362E" w:rsidRPr="00C4782B" w:rsidRDefault="00B7362E" w:rsidP="00B7362E">
      <w:pPr>
        <w:spacing w:after="0" w:line="360" w:lineRule="auto"/>
        <w:jc w:val="both"/>
        <w:rPr>
          <w:rFonts w:ascii="Arial" w:hAnsi="Arial" w:cs="Arial"/>
          <w:b/>
          <w:bCs/>
          <w:noProof/>
          <w:sz w:val="24"/>
          <w:szCs w:val="24"/>
          <w:lang w:val="id-ID"/>
        </w:rPr>
      </w:pPr>
      <w:r w:rsidRPr="00C4782B">
        <w:rPr>
          <w:rFonts w:ascii="Arial" w:hAnsi="Arial" w:cs="Arial"/>
          <w:noProof/>
          <w:sz w:val="24"/>
          <w:szCs w:val="24"/>
          <w:lang w:val="id-ID"/>
        </w:rPr>
        <w:lastRenderedPageBreak/>
        <w:t xml:space="preserve"> </w:t>
      </w:r>
      <w:r w:rsidR="009E2EF0" w:rsidRPr="00C4782B">
        <w:rPr>
          <w:rFonts w:ascii="Arial" w:hAnsi="Arial" w:cs="Arial"/>
          <w:b/>
          <w:bCs/>
          <w:noProof/>
          <w:sz w:val="24"/>
          <w:szCs w:val="24"/>
          <w:lang w:val="id-ID"/>
        </w:rPr>
        <w:t>3.</w:t>
      </w:r>
      <w:r w:rsidRPr="00C4782B">
        <w:rPr>
          <w:rFonts w:ascii="Arial" w:hAnsi="Arial" w:cs="Arial"/>
          <w:b/>
          <w:bCs/>
          <w:noProof/>
          <w:sz w:val="24"/>
          <w:szCs w:val="24"/>
          <w:lang w:val="id-ID"/>
        </w:rPr>
        <w:tab/>
        <w:t>Dimana implementasi kesadaran bela negara dilaksanakan ?</w:t>
      </w:r>
    </w:p>
    <w:p w14:paraId="1786C3D4" w14:textId="2B1CE253" w:rsidR="00B7362E" w:rsidRPr="00C4782B" w:rsidRDefault="00B7362E" w:rsidP="00B7362E">
      <w:p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r>
      <w:r w:rsidR="009C2CF4" w:rsidRPr="00C4782B">
        <w:rPr>
          <w:rFonts w:ascii="Arial" w:hAnsi="Arial" w:cs="Arial"/>
          <w:noProof/>
          <w:sz w:val="24"/>
          <w:szCs w:val="24"/>
          <w:lang w:val="id-ID"/>
        </w:rPr>
        <w:t>Jawab :</w:t>
      </w:r>
    </w:p>
    <w:p w14:paraId="0E234E6A" w14:textId="571450ED" w:rsidR="009C2CF4" w:rsidRPr="00C4782B" w:rsidRDefault="009C2CF4" w:rsidP="009C2CF4">
      <w:pPr>
        <w:pStyle w:val="ListParagraph"/>
        <w:numPr>
          <w:ilvl w:val="0"/>
          <w:numId w:val="7"/>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Di lingkungan keluarga</w:t>
      </w:r>
    </w:p>
    <w:p w14:paraId="7B420768" w14:textId="587B8D66" w:rsidR="009C2CF4" w:rsidRPr="00C4782B" w:rsidRDefault="009C2CF4" w:rsidP="009C2CF4">
      <w:pPr>
        <w:pStyle w:val="ListParagraph"/>
        <w:numPr>
          <w:ilvl w:val="0"/>
          <w:numId w:val="7"/>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Di lingkungan sekolah</w:t>
      </w:r>
    </w:p>
    <w:p w14:paraId="33D1DD86" w14:textId="1CB73708" w:rsidR="003216E4" w:rsidRPr="00C4782B" w:rsidRDefault="009C2CF4" w:rsidP="009C2CF4">
      <w:pPr>
        <w:pStyle w:val="ListParagraph"/>
        <w:numPr>
          <w:ilvl w:val="0"/>
          <w:numId w:val="7"/>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Di lingkungan masyarakat</w:t>
      </w:r>
    </w:p>
    <w:p w14:paraId="0407077F" w14:textId="1AFB24CA" w:rsidR="009C2CF4" w:rsidRPr="00C4782B" w:rsidRDefault="009C2CF4" w:rsidP="009C2CF4">
      <w:pPr>
        <w:pStyle w:val="ListParagraph"/>
        <w:numPr>
          <w:ilvl w:val="0"/>
          <w:numId w:val="7"/>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Di Instansi pemerintahan dan Instansi swasta</w:t>
      </w:r>
    </w:p>
    <w:p w14:paraId="2FBF2A62" w14:textId="77777777" w:rsidR="009C2CF4" w:rsidRPr="00C4782B" w:rsidRDefault="009C2CF4" w:rsidP="009C2CF4">
      <w:pPr>
        <w:pStyle w:val="ListParagraph"/>
        <w:spacing w:after="0" w:line="360" w:lineRule="auto"/>
        <w:ind w:left="1440"/>
        <w:jc w:val="both"/>
        <w:rPr>
          <w:rFonts w:ascii="Arial" w:hAnsi="Arial" w:cs="Arial"/>
          <w:noProof/>
          <w:sz w:val="24"/>
          <w:szCs w:val="24"/>
          <w:lang w:val="id-ID"/>
        </w:rPr>
      </w:pPr>
    </w:p>
    <w:p w14:paraId="5F6E8D58" w14:textId="34A74EC3" w:rsidR="00B7362E" w:rsidRPr="00C4782B" w:rsidRDefault="009E2EF0" w:rsidP="00B7362E">
      <w:pPr>
        <w:spacing w:after="0" w:line="360" w:lineRule="auto"/>
        <w:jc w:val="both"/>
        <w:rPr>
          <w:rFonts w:ascii="Arial" w:hAnsi="Arial" w:cs="Arial"/>
          <w:b/>
          <w:bCs/>
          <w:noProof/>
          <w:sz w:val="24"/>
          <w:szCs w:val="24"/>
          <w:lang w:val="id-ID"/>
        </w:rPr>
      </w:pPr>
      <w:r w:rsidRPr="00C4782B">
        <w:rPr>
          <w:rFonts w:ascii="Arial" w:hAnsi="Arial" w:cs="Arial"/>
          <w:b/>
          <w:bCs/>
          <w:noProof/>
          <w:sz w:val="24"/>
          <w:szCs w:val="24"/>
          <w:lang w:val="id-ID"/>
        </w:rPr>
        <w:t>4</w:t>
      </w:r>
      <w:r w:rsidR="00B7362E" w:rsidRPr="00C4782B">
        <w:rPr>
          <w:rFonts w:ascii="Arial" w:hAnsi="Arial" w:cs="Arial"/>
          <w:b/>
          <w:bCs/>
          <w:noProof/>
          <w:sz w:val="24"/>
          <w:szCs w:val="24"/>
          <w:lang w:val="id-ID"/>
        </w:rPr>
        <w:t>.</w:t>
      </w:r>
      <w:r w:rsidR="00B7362E" w:rsidRPr="00C4782B">
        <w:rPr>
          <w:rFonts w:ascii="Arial" w:hAnsi="Arial" w:cs="Arial"/>
          <w:b/>
          <w:bCs/>
          <w:noProof/>
          <w:sz w:val="24"/>
          <w:szCs w:val="24"/>
          <w:lang w:val="id-ID"/>
        </w:rPr>
        <w:tab/>
        <w:t>Bagaimana menumbuhkan kesadaran Bela Negara ?</w:t>
      </w:r>
    </w:p>
    <w:p w14:paraId="30CEB089" w14:textId="7D917D58" w:rsidR="00743AC4" w:rsidRPr="00C4782B" w:rsidRDefault="00743AC4" w:rsidP="00B7362E">
      <w:p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r>
      <w:r w:rsidR="00D20087" w:rsidRPr="00C4782B">
        <w:rPr>
          <w:rFonts w:ascii="Arial" w:hAnsi="Arial" w:cs="Arial"/>
          <w:noProof/>
          <w:sz w:val="24"/>
          <w:szCs w:val="24"/>
          <w:lang w:val="id-ID"/>
        </w:rPr>
        <w:t>Jawab :</w:t>
      </w:r>
    </w:p>
    <w:p w14:paraId="51828517" w14:textId="1D0DB6E2" w:rsidR="00D20087" w:rsidRPr="00C4782B" w:rsidRDefault="00D20087" w:rsidP="00D20087">
      <w:pPr>
        <w:pStyle w:val="ListParagraph"/>
        <w:numPr>
          <w:ilvl w:val="0"/>
          <w:numId w:val="6"/>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Menumbuhkan rasa cinta pada tanah air</w:t>
      </w:r>
    </w:p>
    <w:p w14:paraId="52E538FE" w14:textId="51F91313" w:rsidR="00D20087" w:rsidRPr="00C4782B" w:rsidRDefault="00D20087" w:rsidP="00D20087">
      <w:pPr>
        <w:pStyle w:val="ListParagraph"/>
        <w:numPr>
          <w:ilvl w:val="0"/>
          <w:numId w:val="6"/>
        </w:numPr>
        <w:spacing w:after="0" w:line="360" w:lineRule="auto"/>
        <w:jc w:val="both"/>
        <w:rPr>
          <w:rFonts w:ascii="Arial" w:hAnsi="Arial" w:cs="Arial"/>
          <w:b/>
          <w:bCs/>
          <w:noProof/>
          <w:sz w:val="24"/>
          <w:szCs w:val="24"/>
          <w:lang w:val="id-ID"/>
        </w:rPr>
      </w:pPr>
      <w:r w:rsidRPr="00C4782B">
        <w:rPr>
          <w:rFonts w:ascii="Arial" w:hAnsi="Arial" w:cs="Arial"/>
          <w:noProof/>
          <w:sz w:val="24"/>
          <w:szCs w:val="24"/>
          <w:lang w:val="id-ID"/>
        </w:rPr>
        <w:t>Menumbuhkan kesadaran berbangsa dan bernegara</w:t>
      </w:r>
    </w:p>
    <w:p w14:paraId="3D6105E3" w14:textId="0DB04307" w:rsidR="00D20087" w:rsidRPr="00C4782B" w:rsidRDefault="00D20087" w:rsidP="00D20087">
      <w:pPr>
        <w:pStyle w:val="ListParagraph"/>
        <w:numPr>
          <w:ilvl w:val="0"/>
          <w:numId w:val="6"/>
        </w:numPr>
        <w:spacing w:after="0" w:line="360" w:lineRule="auto"/>
        <w:jc w:val="both"/>
        <w:rPr>
          <w:rFonts w:ascii="Arial" w:hAnsi="Arial" w:cs="Arial"/>
          <w:b/>
          <w:bCs/>
          <w:noProof/>
          <w:sz w:val="24"/>
          <w:szCs w:val="24"/>
          <w:lang w:val="id-ID"/>
        </w:rPr>
      </w:pPr>
      <w:r w:rsidRPr="00C4782B">
        <w:rPr>
          <w:rFonts w:ascii="Arial" w:hAnsi="Arial" w:cs="Arial"/>
          <w:noProof/>
          <w:sz w:val="24"/>
          <w:szCs w:val="24"/>
          <w:lang w:val="id-ID"/>
        </w:rPr>
        <w:t>Menumbuhkan keyakinan Pancasila sebagai falsafah dan ideologi negara</w:t>
      </w:r>
    </w:p>
    <w:p w14:paraId="7401D65B" w14:textId="14F29C40" w:rsidR="00D20087" w:rsidRPr="00C4782B" w:rsidRDefault="00D20087" w:rsidP="00D20087">
      <w:pPr>
        <w:pStyle w:val="ListParagraph"/>
        <w:numPr>
          <w:ilvl w:val="0"/>
          <w:numId w:val="6"/>
        </w:numPr>
        <w:spacing w:after="0" w:line="360" w:lineRule="auto"/>
        <w:jc w:val="both"/>
        <w:rPr>
          <w:rFonts w:ascii="Arial" w:hAnsi="Arial" w:cs="Arial"/>
          <w:b/>
          <w:bCs/>
          <w:noProof/>
          <w:sz w:val="24"/>
          <w:szCs w:val="24"/>
          <w:lang w:val="id-ID"/>
        </w:rPr>
      </w:pPr>
      <w:r w:rsidRPr="00C4782B">
        <w:rPr>
          <w:rFonts w:ascii="Arial" w:hAnsi="Arial" w:cs="Arial"/>
          <w:noProof/>
          <w:sz w:val="24"/>
          <w:szCs w:val="24"/>
          <w:lang w:val="id-ID"/>
        </w:rPr>
        <w:t>Menumbuhkan rela berkorban untuk bangsa dan negara</w:t>
      </w:r>
    </w:p>
    <w:p w14:paraId="64F3EE38" w14:textId="6949EFD9" w:rsidR="00D20087" w:rsidRPr="00C4782B" w:rsidRDefault="00D20087" w:rsidP="00D20087">
      <w:pPr>
        <w:pStyle w:val="ListParagraph"/>
        <w:numPr>
          <w:ilvl w:val="0"/>
          <w:numId w:val="6"/>
        </w:numPr>
        <w:spacing w:after="0" w:line="360" w:lineRule="auto"/>
        <w:jc w:val="both"/>
        <w:rPr>
          <w:rFonts w:ascii="Arial" w:hAnsi="Arial" w:cs="Arial"/>
          <w:b/>
          <w:bCs/>
          <w:noProof/>
          <w:sz w:val="24"/>
          <w:szCs w:val="24"/>
          <w:lang w:val="id-ID"/>
        </w:rPr>
      </w:pPr>
      <w:r w:rsidRPr="00C4782B">
        <w:rPr>
          <w:rFonts w:ascii="Arial" w:hAnsi="Arial" w:cs="Arial"/>
          <w:noProof/>
          <w:sz w:val="24"/>
          <w:szCs w:val="24"/>
          <w:lang w:val="id-ID"/>
        </w:rPr>
        <w:t>Memiliki kemampuan awal bela negara secara fisik maupun non fisik</w:t>
      </w:r>
    </w:p>
    <w:p w14:paraId="4A65A42E" w14:textId="2F46FE30" w:rsidR="00B7362E" w:rsidRPr="00C4782B" w:rsidRDefault="00B7362E" w:rsidP="00B7362E">
      <w:p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r>
    </w:p>
    <w:p w14:paraId="519253AC" w14:textId="74A908D2" w:rsidR="00B7362E" w:rsidRPr="00C4782B" w:rsidRDefault="009E2EF0" w:rsidP="00B7362E">
      <w:pPr>
        <w:spacing w:after="0" w:line="360" w:lineRule="auto"/>
        <w:jc w:val="both"/>
        <w:rPr>
          <w:rFonts w:ascii="Arial" w:hAnsi="Arial" w:cs="Arial"/>
          <w:b/>
          <w:bCs/>
          <w:noProof/>
          <w:sz w:val="24"/>
          <w:szCs w:val="24"/>
          <w:lang w:val="id-ID"/>
        </w:rPr>
      </w:pPr>
      <w:r w:rsidRPr="00C4782B">
        <w:rPr>
          <w:rFonts w:ascii="Arial" w:hAnsi="Arial" w:cs="Arial"/>
          <w:b/>
          <w:bCs/>
          <w:noProof/>
          <w:sz w:val="24"/>
          <w:szCs w:val="24"/>
          <w:lang w:val="id-ID"/>
        </w:rPr>
        <w:t>5</w:t>
      </w:r>
      <w:r w:rsidR="00511D32" w:rsidRPr="00C4782B">
        <w:rPr>
          <w:rFonts w:ascii="Arial" w:hAnsi="Arial" w:cs="Arial"/>
          <w:b/>
          <w:bCs/>
          <w:noProof/>
          <w:sz w:val="24"/>
          <w:szCs w:val="24"/>
          <w:lang w:val="id-ID"/>
        </w:rPr>
        <w:t>.</w:t>
      </w:r>
      <w:r w:rsidR="00B7362E" w:rsidRPr="00C4782B">
        <w:rPr>
          <w:rFonts w:ascii="Arial" w:hAnsi="Arial" w:cs="Arial"/>
          <w:b/>
          <w:bCs/>
          <w:noProof/>
          <w:sz w:val="24"/>
          <w:szCs w:val="24"/>
          <w:lang w:val="id-ID"/>
        </w:rPr>
        <w:tab/>
        <w:t>Faktor-faktor apa yang menghambat kesadaran Bela Negara ?</w:t>
      </w:r>
      <w:r w:rsidR="00BE0457" w:rsidRPr="00C4782B">
        <w:rPr>
          <w:rFonts w:ascii="Arial" w:hAnsi="Arial" w:cs="Arial"/>
          <w:b/>
          <w:bCs/>
          <w:noProof/>
          <w:sz w:val="24"/>
          <w:szCs w:val="24"/>
          <w:lang w:val="id-ID"/>
        </w:rPr>
        <w:t xml:space="preserve"> </w:t>
      </w:r>
    </w:p>
    <w:p w14:paraId="5DB9740A" w14:textId="57199094" w:rsidR="00BE0457" w:rsidRPr="00C4782B" w:rsidRDefault="00BE0457" w:rsidP="00B7362E">
      <w:p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t>Jawab :</w:t>
      </w:r>
    </w:p>
    <w:p w14:paraId="0ACC50A4" w14:textId="2099C9AD" w:rsidR="00BE0457" w:rsidRPr="00C4782B" w:rsidRDefault="00BE0457" w:rsidP="00BE0457">
      <w:pPr>
        <w:pStyle w:val="ListParagraph"/>
        <w:numPr>
          <w:ilvl w:val="0"/>
          <w:numId w:val="5"/>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Memiliki rasa malu berbangsa dan bernegara Indonesia</w:t>
      </w:r>
    </w:p>
    <w:p w14:paraId="2975A077" w14:textId="0F2B013B" w:rsidR="00BE0457" w:rsidRPr="00C4782B" w:rsidRDefault="00BE0457" w:rsidP="00BE0457">
      <w:pPr>
        <w:pStyle w:val="ListParagraph"/>
        <w:numPr>
          <w:ilvl w:val="0"/>
          <w:numId w:val="5"/>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Ketidaktahuan akan nilai-nilai positif/kekayaan Negara Indonesia</w:t>
      </w:r>
    </w:p>
    <w:p w14:paraId="7FDADBEB" w14:textId="3CD3EFD3" w:rsidR="00BE0457" w:rsidRPr="00C4782B" w:rsidRDefault="00BE0457" w:rsidP="00BE0457">
      <w:pPr>
        <w:pStyle w:val="ListParagraph"/>
        <w:numPr>
          <w:ilvl w:val="0"/>
          <w:numId w:val="5"/>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Merosotnya tingkat keamanan negara Indonesia</w:t>
      </w:r>
    </w:p>
    <w:p w14:paraId="29A43BFC" w14:textId="4595BE84" w:rsidR="00BE0457" w:rsidRPr="00C4782B" w:rsidRDefault="00BE0457" w:rsidP="00BE0457">
      <w:pPr>
        <w:pStyle w:val="ListParagraph"/>
        <w:numPr>
          <w:ilvl w:val="0"/>
          <w:numId w:val="5"/>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Ketidakpercayaan kepada pemerintah</w:t>
      </w:r>
    </w:p>
    <w:p w14:paraId="1CBAB46C" w14:textId="1454A2EA" w:rsidR="00BE0457" w:rsidRPr="00C4782B" w:rsidRDefault="00BE0457" w:rsidP="00BE0457">
      <w:pPr>
        <w:pStyle w:val="ListParagraph"/>
        <w:numPr>
          <w:ilvl w:val="0"/>
          <w:numId w:val="5"/>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Ketiadaan kesahajaan  para pemimpin</w:t>
      </w:r>
    </w:p>
    <w:p w14:paraId="0DFA96EB" w14:textId="648F4957" w:rsidR="00BE0457" w:rsidRPr="00C4782B" w:rsidRDefault="00BE0457" w:rsidP="00BE0457">
      <w:pPr>
        <w:pStyle w:val="ListParagraph"/>
        <w:numPr>
          <w:ilvl w:val="0"/>
          <w:numId w:val="5"/>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Ketidaktegasan h</w:t>
      </w:r>
      <w:r w:rsidR="00BD0275" w:rsidRPr="00C4782B">
        <w:rPr>
          <w:rFonts w:ascii="Arial" w:hAnsi="Arial" w:cs="Arial"/>
          <w:noProof/>
          <w:sz w:val="24"/>
          <w:szCs w:val="24"/>
          <w:lang w:val="id-ID"/>
        </w:rPr>
        <w:t>u</w:t>
      </w:r>
      <w:r w:rsidRPr="00C4782B">
        <w:rPr>
          <w:rFonts w:ascii="Arial" w:hAnsi="Arial" w:cs="Arial"/>
          <w:noProof/>
          <w:sz w:val="24"/>
          <w:szCs w:val="24"/>
          <w:lang w:val="id-ID"/>
        </w:rPr>
        <w:t>kum yang berlaku</w:t>
      </w:r>
    </w:p>
    <w:p w14:paraId="2754CB44" w14:textId="6BFD87FD" w:rsidR="00BE0457" w:rsidRPr="00C4782B" w:rsidRDefault="00BE0457" w:rsidP="00BE0457">
      <w:pPr>
        <w:pStyle w:val="ListParagraph"/>
        <w:numPr>
          <w:ilvl w:val="0"/>
          <w:numId w:val="5"/>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Rasa ingin menonjolkan golongan masing-masing</w:t>
      </w:r>
    </w:p>
    <w:p w14:paraId="7856DFC1" w14:textId="0C40B106" w:rsidR="00BE0457" w:rsidRPr="00C4782B" w:rsidRDefault="00BE0457" w:rsidP="00BE0457">
      <w:pPr>
        <w:pStyle w:val="ListParagraph"/>
        <w:numPr>
          <w:ilvl w:val="0"/>
          <w:numId w:val="5"/>
        </w:num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Merosotn</w:t>
      </w:r>
      <w:r w:rsidR="00BD0275" w:rsidRPr="00C4782B">
        <w:rPr>
          <w:rFonts w:ascii="Arial" w:hAnsi="Arial" w:cs="Arial"/>
          <w:noProof/>
          <w:sz w:val="24"/>
          <w:szCs w:val="24"/>
          <w:lang w:val="id-ID"/>
        </w:rPr>
        <w:t>y</w:t>
      </w:r>
      <w:r w:rsidRPr="00C4782B">
        <w:rPr>
          <w:rFonts w:ascii="Arial" w:hAnsi="Arial" w:cs="Arial"/>
          <w:noProof/>
          <w:sz w:val="24"/>
          <w:szCs w:val="24"/>
          <w:lang w:val="id-ID"/>
        </w:rPr>
        <w:t>a nilai-nilai toleransi dan saling menghargai,</w:t>
      </w:r>
    </w:p>
    <w:p w14:paraId="07BB7C20" w14:textId="3E959451" w:rsidR="00B7362E" w:rsidRPr="00C4782B" w:rsidRDefault="00B7362E" w:rsidP="00B7362E">
      <w:pPr>
        <w:spacing w:after="0" w:line="360" w:lineRule="auto"/>
        <w:jc w:val="both"/>
        <w:rPr>
          <w:rFonts w:ascii="Arial" w:hAnsi="Arial" w:cs="Arial"/>
          <w:noProof/>
          <w:sz w:val="24"/>
          <w:szCs w:val="24"/>
          <w:lang w:val="id-ID"/>
        </w:rPr>
      </w:pPr>
    </w:p>
    <w:p w14:paraId="45611651" w14:textId="44250C31" w:rsidR="0040271A" w:rsidRPr="00C4782B" w:rsidRDefault="009E2EF0" w:rsidP="00220D63">
      <w:pPr>
        <w:spacing w:after="0" w:line="360" w:lineRule="auto"/>
        <w:jc w:val="both"/>
        <w:rPr>
          <w:rFonts w:ascii="Arial" w:hAnsi="Arial" w:cs="Arial"/>
          <w:b/>
          <w:bCs/>
          <w:noProof/>
          <w:sz w:val="24"/>
          <w:szCs w:val="24"/>
          <w:lang w:val="id-ID"/>
        </w:rPr>
      </w:pPr>
      <w:r w:rsidRPr="00C4782B">
        <w:rPr>
          <w:rFonts w:ascii="Arial" w:hAnsi="Arial" w:cs="Arial"/>
          <w:b/>
          <w:bCs/>
          <w:noProof/>
          <w:sz w:val="24"/>
          <w:szCs w:val="24"/>
          <w:lang w:val="id-ID"/>
        </w:rPr>
        <w:t>6</w:t>
      </w:r>
      <w:r w:rsidR="00B7362E" w:rsidRPr="00C4782B">
        <w:rPr>
          <w:rFonts w:ascii="Arial" w:hAnsi="Arial" w:cs="Arial"/>
          <w:b/>
          <w:bCs/>
          <w:noProof/>
          <w:sz w:val="24"/>
          <w:szCs w:val="24"/>
          <w:lang w:val="id-ID"/>
        </w:rPr>
        <w:t>.</w:t>
      </w:r>
      <w:r w:rsidR="00B7362E" w:rsidRPr="00C4782B">
        <w:rPr>
          <w:rFonts w:ascii="Arial" w:hAnsi="Arial" w:cs="Arial"/>
          <w:b/>
          <w:bCs/>
          <w:noProof/>
          <w:sz w:val="24"/>
          <w:szCs w:val="24"/>
          <w:lang w:val="id-ID"/>
        </w:rPr>
        <w:tab/>
        <w:t>Bagaimana Bela Negara di wilayah perbatasan</w:t>
      </w:r>
      <w:r w:rsidR="002D2C86" w:rsidRPr="00C4782B">
        <w:rPr>
          <w:rFonts w:ascii="Arial" w:hAnsi="Arial" w:cs="Arial"/>
          <w:b/>
          <w:bCs/>
          <w:noProof/>
          <w:sz w:val="24"/>
          <w:szCs w:val="24"/>
          <w:lang w:val="id-ID"/>
        </w:rPr>
        <w:t xml:space="preserve"> ?</w:t>
      </w:r>
    </w:p>
    <w:p w14:paraId="04F99646" w14:textId="74137982" w:rsidR="002D2C86" w:rsidRPr="00C4782B" w:rsidRDefault="002D2C86" w:rsidP="00220D63">
      <w:pPr>
        <w:spacing w:after="0" w:line="360" w:lineRule="auto"/>
        <w:jc w:val="both"/>
        <w:rPr>
          <w:rFonts w:ascii="Arial" w:hAnsi="Arial" w:cs="Arial"/>
          <w:noProof/>
          <w:sz w:val="24"/>
          <w:szCs w:val="24"/>
          <w:lang w:val="id-ID"/>
        </w:rPr>
      </w:pPr>
      <w:r w:rsidRPr="00C4782B">
        <w:rPr>
          <w:rFonts w:ascii="Arial" w:hAnsi="Arial" w:cs="Arial"/>
          <w:b/>
          <w:bCs/>
          <w:noProof/>
          <w:sz w:val="24"/>
          <w:szCs w:val="24"/>
          <w:lang w:val="id-ID"/>
        </w:rPr>
        <w:tab/>
      </w:r>
      <w:r w:rsidRPr="00C4782B">
        <w:rPr>
          <w:rFonts w:ascii="Arial" w:hAnsi="Arial" w:cs="Arial"/>
          <w:noProof/>
          <w:sz w:val="24"/>
          <w:szCs w:val="24"/>
          <w:lang w:val="id-ID"/>
        </w:rPr>
        <w:t>Jawab :</w:t>
      </w:r>
    </w:p>
    <w:p w14:paraId="2A296617" w14:textId="01B7D7F1" w:rsidR="002D2C86" w:rsidRPr="00C4782B" w:rsidRDefault="009F3DBD" w:rsidP="009F3DBD">
      <w:pPr>
        <w:spacing w:after="0" w:line="360" w:lineRule="auto"/>
        <w:ind w:left="720" w:firstLine="720"/>
        <w:jc w:val="both"/>
        <w:rPr>
          <w:rFonts w:ascii="Arial" w:hAnsi="Arial" w:cs="Arial"/>
          <w:noProof/>
          <w:sz w:val="24"/>
          <w:szCs w:val="24"/>
          <w:lang w:val="id-ID"/>
        </w:rPr>
      </w:pPr>
      <w:r w:rsidRPr="00C4782B">
        <w:rPr>
          <w:rFonts w:ascii="Arial" w:hAnsi="Arial" w:cs="Arial"/>
          <w:noProof/>
          <w:sz w:val="24"/>
          <w:szCs w:val="24"/>
          <w:lang w:val="id-ID"/>
        </w:rPr>
        <w:t>Daerah perbatasan dalam konteks kenegaraan adalah kunci aman tidaknya suatu negara, bila daerah perbatasan lemah digerogoti oleh kekuatan luar maka keamanan dan ketenangan dalam penyelenggaraan negara tidak maksimal. Banyak persoalan yang terjadi di daerah perbatasan, mulai dari penyelundupan lewat laut, transaksi ekonomi dan budaya yang menggiurkan, transaksi peredaran narkoba, TKI illegal dan banyak lagi. Akan tetapi dalam realitas di lapangan ada semacam anggapan bahwa bela negara di daerah perbatasan hanyalah tugas TNI saja</w:t>
      </w:r>
      <w:r w:rsidR="006C407E" w:rsidRPr="00C4782B">
        <w:rPr>
          <w:rFonts w:ascii="Arial" w:hAnsi="Arial" w:cs="Arial"/>
          <w:noProof/>
          <w:sz w:val="24"/>
          <w:szCs w:val="24"/>
          <w:lang w:val="id-ID"/>
        </w:rPr>
        <w:t xml:space="preserve">, Anggapan itu tentu menyalahi amanat UUD`45. Sehingga Pemerintah membuat </w:t>
      </w:r>
      <w:r w:rsidR="006C407E" w:rsidRPr="00C4782B">
        <w:rPr>
          <w:rFonts w:ascii="Arial" w:hAnsi="Arial" w:cs="Arial"/>
          <w:noProof/>
          <w:sz w:val="24"/>
          <w:szCs w:val="24"/>
          <w:lang w:val="id-ID"/>
        </w:rPr>
        <w:lastRenderedPageBreak/>
        <w:t xml:space="preserve">program </w:t>
      </w:r>
      <w:r w:rsidR="006C407E" w:rsidRPr="00C4782B">
        <w:rPr>
          <w:rFonts w:ascii="Arial" w:hAnsi="Arial" w:cs="Arial"/>
          <w:i/>
          <w:iCs/>
          <w:noProof/>
          <w:sz w:val="24"/>
          <w:szCs w:val="24"/>
          <w:lang w:val="id-ID"/>
        </w:rPr>
        <w:t xml:space="preserve">membangun dari pinggir Indonesia </w:t>
      </w:r>
      <w:r w:rsidR="006C407E" w:rsidRPr="00C4782B">
        <w:rPr>
          <w:rFonts w:ascii="Arial" w:hAnsi="Arial" w:cs="Arial"/>
          <w:noProof/>
          <w:sz w:val="24"/>
          <w:szCs w:val="24"/>
          <w:lang w:val="id-ID"/>
        </w:rPr>
        <w:t xml:space="preserve">bisa menjadi upaya konkrit dalam mencegah meminimalisir tindakan destruktif seperti gerakan separatis dan tindakan pemberontakan yang bisa mengancam keutuhan negara sehingga Pemerintah berusaha mengangkat harkat dan martabat daerahnya dengan memberi program beasiswa untuk putra daerah yang tinggal diperbatasan. Jika daerah perbatasan aman, sejahtera, maka negaradalam konteks umum sudah barang tentu </w:t>
      </w:r>
      <w:r w:rsidR="003216E4" w:rsidRPr="00C4782B">
        <w:rPr>
          <w:rFonts w:ascii="Arial" w:hAnsi="Arial" w:cs="Arial"/>
          <w:noProof/>
          <w:sz w:val="24"/>
          <w:szCs w:val="24"/>
          <w:lang w:val="id-ID"/>
        </w:rPr>
        <w:t>aman juga.</w:t>
      </w:r>
    </w:p>
    <w:p w14:paraId="4B582982" w14:textId="103D337A" w:rsidR="00B7362E" w:rsidRPr="00C4782B" w:rsidRDefault="00B7362E" w:rsidP="00B7362E">
      <w:pPr>
        <w:spacing w:after="0" w:line="360" w:lineRule="auto"/>
        <w:jc w:val="both"/>
        <w:rPr>
          <w:rFonts w:ascii="Arial" w:hAnsi="Arial" w:cs="Arial"/>
          <w:noProof/>
          <w:sz w:val="24"/>
          <w:szCs w:val="24"/>
          <w:lang w:val="id-ID"/>
        </w:rPr>
      </w:pPr>
    </w:p>
    <w:p w14:paraId="16EC7B3B" w14:textId="53437867" w:rsidR="00B7362E" w:rsidRPr="00C4782B" w:rsidRDefault="009E2EF0" w:rsidP="00B7362E">
      <w:pPr>
        <w:spacing w:after="0" w:line="360" w:lineRule="auto"/>
        <w:jc w:val="both"/>
        <w:rPr>
          <w:rFonts w:ascii="Arial" w:hAnsi="Arial" w:cs="Arial"/>
          <w:b/>
          <w:bCs/>
          <w:noProof/>
          <w:sz w:val="24"/>
          <w:szCs w:val="24"/>
          <w:lang w:val="id-ID"/>
        </w:rPr>
      </w:pPr>
      <w:r w:rsidRPr="00C4782B">
        <w:rPr>
          <w:rFonts w:ascii="Arial" w:hAnsi="Arial" w:cs="Arial"/>
          <w:b/>
          <w:bCs/>
          <w:noProof/>
          <w:sz w:val="24"/>
          <w:szCs w:val="24"/>
          <w:lang w:val="id-ID"/>
        </w:rPr>
        <w:t>7</w:t>
      </w:r>
      <w:r w:rsidR="00B7362E" w:rsidRPr="00C4782B">
        <w:rPr>
          <w:rFonts w:ascii="Arial" w:hAnsi="Arial" w:cs="Arial"/>
          <w:b/>
          <w:bCs/>
          <w:noProof/>
          <w:sz w:val="24"/>
          <w:szCs w:val="24"/>
          <w:lang w:val="id-ID"/>
        </w:rPr>
        <w:t>.</w:t>
      </w:r>
      <w:r w:rsidR="00B7362E" w:rsidRPr="00C4782B">
        <w:rPr>
          <w:rFonts w:ascii="Arial" w:hAnsi="Arial" w:cs="Arial"/>
          <w:b/>
          <w:bCs/>
          <w:noProof/>
          <w:sz w:val="24"/>
          <w:szCs w:val="24"/>
          <w:lang w:val="id-ID"/>
        </w:rPr>
        <w:tab/>
        <w:t>Apa pandangan Presiden RI bapak Joko Widodo mengenai Bela Negara ?</w:t>
      </w:r>
    </w:p>
    <w:p w14:paraId="2B75BA42" w14:textId="7384C984" w:rsidR="0073766A" w:rsidRPr="00C4782B" w:rsidRDefault="002102FA" w:rsidP="00B7362E">
      <w:pPr>
        <w:spacing w:after="0" w:line="360" w:lineRule="auto"/>
        <w:jc w:val="both"/>
        <w:rPr>
          <w:rFonts w:ascii="Arial" w:hAnsi="Arial" w:cs="Arial"/>
          <w:noProof/>
          <w:sz w:val="24"/>
          <w:szCs w:val="24"/>
          <w:lang w:val="id-ID"/>
        </w:rPr>
      </w:pPr>
      <w:r w:rsidRPr="00C4782B">
        <w:rPr>
          <w:rFonts w:ascii="Arial" w:hAnsi="Arial" w:cs="Arial"/>
          <w:noProof/>
          <w:sz w:val="24"/>
          <w:szCs w:val="24"/>
          <w:lang w:val="id-ID"/>
        </w:rPr>
        <w:tab/>
        <w:t>Jawab:</w:t>
      </w:r>
    </w:p>
    <w:p w14:paraId="4833C61D" w14:textId="152C3437" w:rsidR="002102FA" w:rsidRPr="00C4782B" w:rsidRDefault="00664A3D" w:rsidP="00664A3D">
      <w:pPr>
        <w:spacing w:after="0" w:line="360" w:lineRule="auto"/>
        <w:ind w:left="720" w:firstLine="720"/>
        <w:jc w:val="both"/>
        <w:rPr>
          <w:rFonts w:ascii="Arial" w:hAnsi="Arial" w:cs="Arial"/>
          <w:noProof/>
          <w:sz w:val="24"/>
          <w:szCs w:val="24"/>
          <w:lang w:val="id-ID"/>
        </w:rPr>
      </w:pPr>
      <w:r w:rsidRPr="00C4782B">
        <w:rPr>
          <w:rFonts w:ascii="Arial" w:hAnsi="Arial" w:cs="Arial"/>
          <w:noProof/>
          <w:sz w:val="24"/>
          <w:szCs w:val="24"/>
          <w:lang w:val="id-ID"/>
        </w:rPr>
        <w:t xml:space="preserve">Pandangan Presiden RI </w:t>
      </w:r>
      <w:r w:rsidR="00BD0275" w:rsidRPr="00C4782B">
        <w:rPr>
          <w:rFonts w:ascii="Arial" w:hAnsi="Arial" w:cs="Arial"/>
          <w:noProof/>
          <w:sz w:val="24"/>
          <w:szCs w:val="24"/>
          <w:lang w:val="id-ID"/>
        </w:rPr>
        <w:t>B</w:t>
      </w:r>
      <w:r w:rsidRPr="00C4782B">
        <w:rPr>
          <w:rFonts w:ascii="Arial" w:hAnsi="Arial" w:cs="Arial"/>
          <w:noProof/>
          <w:sz w:val="24"/>
          <w:szCs w:val="24"/>
          <w:lang w:val="id-ID"/>
        </w:rPr>
        <w:t>apak Joko Widodo mengenai  Bela Negara adalah Bela negara mempunyai spektrum yang sangat luas di berbagai bidang kehidupan mulai dari politik, ekonomi, sosial dan budaya, bias dilakukan oleh setiap warga negara dari berbagai latar belakang profesi mulai dari petani, buruh, professional sampai dengan pedagang yang</w:t>
      </w:r>
      <w:r w:rsidR="003216E4" w:rsidRPr="00C4782B">
        <w:rPr>
          <w:rFonts w:ascii="Arial" w:hAnsi="Arial" w:cs="Arial"/>
          <w:noProof/>
          <w:sz w:val="24"/>
          <w:szCs w:val="24"/>
          <w:lang w:val="id-ID"/>
        </w:rPr>
        <w:t xml:space="preserve"> </w:t>
      </w:r>
      <w:r w:rsidRPr="00C4782B">
        <w:rPr>
          <w:rFonts w:ascii="Arial" w:hAnsi="Arial" w:cs="Arial"/>
          <w:noProof/>
          <w:sz w:val="24"/>
          <w:szCs w:val="24"/>
          <w:lang w:val="id-ID"/>
        </w:rPr>
        <w:t>bisa diwujudkan dalam kehidupan sehari-hari sesuai peran dan profesi warga negara.</w:t>
      </w:r>
    </w:p>
    <w:p w14:paraId="0DCA4D61" w14:textId="25072E86" w:rsidR="00B7362E" w:rsidRPr="00C4782B" w:rsidRDefault="00B7362E" w:rsidP="00B7362E">
      <w:pPr>
        <w:spacing w:after="0" w:line="360" w:lineRule="auto"/>
        <w:jc w:val="both"/>
        <w:rPr>
          <w:rFonts w:ascii="Arial" w:hAnsi="Arial" w:cs="Arial"/>
          <w:noProof/>
          <w:sz w:val="24"/>
          <w:szCs w:val="24"/>
          <w:lang w:val="id-ID"/>
        </w:rPr>
      </w:pPr>
    </w:p>
    <w:p w14:paraId="1F908B92" w14:textId="0DFBF77B" w:rsidR="00B7362E" w:rsidRPr="00C4782B" w:rsidRDefault="009E2EF0" w:rsidP="00B7362E">
      <w:pPr>
        <w:spacing w:after="0" w:line="360" w:lineRule="auto"/>
        <w:jc w:val="both"/>
        <w:rPr>
          <w:rFonts w:ascii="Arial" w:hAnsi="Arial" w:cs="Arial"/>
          <w:b/>
          <w:bCs/>
          <w:noProof/>
          <w:sz w:val="24"/>
          <w:szCs w:val="24"/>
          <w:lang w:val="id-ID"/>
        </w:rPr>
      </w:pPr>
      <w:r w:rsidRPr="00C4782B">
        <w:rPr>
          <w:rFonts w:ascii="Arial" w:hAnsi="Arial" w:cs="Arial"/>
          <w:b/>
          <w:bCs/>
          <w:noProof/>
          <w:sz w:val="24"/>
          <w:szCs w:val="24"/>
          <w:lang w:val="id-ID"/>
        </w:rPr>
        <w:t>8</w:t>
      </w:r>
      <w:r w:rsidR="00B7362E" w:rsidRPr="00C4782B">
        <w:rPr>
          <w:rFonts w:ascii="Arial" w:hAnsi="Arial" w:cs="Arial"/>
          <w:b/>
          <w:bCs/>
          <w:noProof/>
          <w:sz w:val="24"/>
          <w:szCs w:val="24"/>
          <w:lang w:val="id-ID"/>
        </w:rPr>
        <w:t>.</w:t>
      </w:r>
      <w:r w:rsidR="00B7362E" w:rsidRPr="00C4782B">
        <w:rPr>
          <w:rFonts w:ascii="Arial" w:hAnsi="Arial" w:cs="Arial"/>
          <w:b/>
          <w:bCs/>
          <w:noProof/>
          <w:sz w:val="24"/>
          <w:szCs w:val="24"/>
          <w:lang w:val="id-ID"/>
        </w:rPr>
        <w:tab/>
        <w:t xml:space="preserve">Apa keterkaitan program pembinaan kesadaran bela negara dengan </w:t>
      </w:r>
      <w:r w:rsidR="002D5DCE" w:rsidRPr="00C4782B">
        <w:rPr>
          <w:rFonts w:ascii="Arial" w:hAnsi="Arial" w:cs="Arial"/>
          <w:b/>
          <w:bCs/>
          <w:noProof/>
          <w:sz w:val="24"/>
          <w:szCs w:val="24"/>
          <w:lang w:val="id-ID"/>
        </w:rPr>
        <w:t>g</w:t>
      </w:r>
      <w:r w:rsidR="00B7362E" w:rsidRPr="00C4782B">
        <w:rPr>
          <w:rFonts w:ascii="Arial" w:hAnsi="Arial" w:cs="Arial"/>
          <w:b/>
          <w:bCs/>
          <w:noProof/>
          <w:sz w:val="24"/>
          <w:szCs w:val="24"/>
          <w:lang w:val="id-ID"/>
        </w:rPr>
        <w:t xml:space="preserve">erakan </w:t>
      </w:r>
      <w:r w:rsidR="002D5DCE" w:rsidRPr="00C4782B">
        <w:rPr>
          <w:rFonts w:ascii="Arial" w:hAnsi="Arial" w:cs="Arial"/>
          <w:b/>
          <w:bCs/>
          <w:noProof/>
          <w:sz w:val="24"/>
          <w:szCs w:val="24"/>
          <w:lang w:val="id-ID"/>
        </w:rPr>
        <w:t>n</w:t>
      </w:r>
      <w:r w:rsidR="00B7362E" w:rsidRPr="00C4782B">
        <w:rPr>
          <w:rFonts w:ascii="Arial" w:hAnsi="Arial" w:cs="Arial"/>
          <w:b/>
          <w:bCs/>
          <w:noProof/>
          <w:sz w:val="24"/>
          <w:szCs w:val="24"/>
          <w:lang w:val="id-ID"/>
        </w:rPr>
        <w:t>asional revolusi mental ?</w:t>
      </w:r>
    </w:p>
    <w:p w14:paraId="31636591" w14:textId="18B9DBEC" w:rsidR="009C2CF4" w:rsidRPr="00C4782B" w:rsidRDefault="009C2CF4" w:rsidP="00B7362E">
      <w:pPr>
        <w:spacing w:after="0" w:line="360" w:lineRule="auto"/>
        <w:jc w:val="both"/>
        <w:rPr>
          <w:rFonts w:ascii="Arial" w:hAnsi="Arial" w:cs="Arial"/>
          <w:noProof/>
          <w:sz w:val="24"/>
          <w:szCs w:val="24"/>
          <w:lang w:val="id-ID"/>
        </w:rPr>
      </w:pPr>
      <w:r w:rsidRPr="00C4782B">
        <w:rPr>
          <w:rFonts w:ascii="Arial" w:hAnsi="Arial" w:cs="Arial"/>
          <w:b/>
          <w:bCs/>
          <w:noProof/>
          <w:sz w:val="24"/>
          <w:szCs w:val="24"/>
          <w:lang w:val="id-ID"/>
        </w:rPr>
        <w:tab/>
      </w:r>
      <w:r w:rsidRPr="00C4782B">
        <w:rPr>
          <w:rFonts w:ascii="Arial" w:hAnsi="Arial" w:cs="Arial"/>
          <w:noProof/>
          <w:sz w:val="24"/>
          <w:szCs w:val="24"/>
          <w:lang w:val="id-ID"/>
        </w:rPr>
        <w:t>Jawab :</w:t>
      </w:r>
    </w:p>
    <w:p w14:paraId="2D36BC62" w14:textId="074FD37D" w:rsidR="009C2CF4" w:rsidRPr="00C4782B" w:rsidRDefault="009C2CF4" w:rsidP="009C2CF4">
      <w:pPr>
        <w:spacing w:after="120" w:line="360" w:lineRule="auto"/>
        <w:ind w:left="720" w:firstLine="720"/>
        <w:jc w:val="both"/>
        <w:rPr>
          <w:rFonts w:ascii="Arial" w:hAnsi="Arial" w:cs="Arial"/>
          <w:b/>
          <w:bCs/>
          <w:noProof/>
          <w:sz w:val="24"/>
          <w:szCs w:val="24"/>
          <w:lang w:val="id-ID"/>
        </w:rPr>
      </w:pPr>
      <w:r w:rsidRPr="00C4782B">
        <w:rPr>
          <w:rFonts w:ascii="Arial" w:hAnsi="Arial" w:cs="Arial"/>
          <w:noProof/>
          <w:sz w:val="24"/>
          <w:szCs w:val="24"/>
          <w:shd w:val="clear" w:color="auto" w:fill="FFFFFF"/>
          <w:lang w:val="id-ID"/>
        </w:rPr>
        <w:t xml:space="preserve">Program pembinaan bela negara pertama disebut sebagai kader pembina. Untuk kategori ini, peserta mendapatkan pelatihan dari instruktur selama satu bulan. Selama waktu tersebut, peserta akan dibekali materi berupa teori dan praktik di lapangan. Kader pembina diharapkan memiliki klasifikasi memahami, mengerti, dan mampu mengimplementasikan nilai bela negara dalam kehidupan sehari-hari. Namun, yang terutama, kader pembina harus mampu mensosialisasikan konsep bela negara yang dipelajari kepada orang lain. Kedua, adalah kader bela negara. Peserta program akan dilatih selama satu minggu. Kader ini diharapkan mampu memahami, mengerti dan mengimplementasikan nilai bela negara dalam kehidupan sehari hari. Untuk kader dengan kategori ini, peserta diajarkan tentang konsep bela negara untuk dirinya sendiri dan mensosialisasikan kepada orang ketiga yakni kader muda bela negara. Kader muda akan mendapat pelatihan selama tiga hari. Melalui program ini, diharapkan masyarakat dapat diberikan kesadaran akan konsep bela negara yang terdiri dari nilai-nilai cinta tanah air, rela berkorban, dan yakin dengan ideologi Pancasila jadi kesadaran bela negara ini penting untuk dilandaskan sebagai bentuk revolusi mental dan daya tangkal bangsa sebagai wujud ketahanan negara. </w:t>
      </w:r>
      <w:bookmarkEnd w:id="0"/>
    </w:p>
    <w:sectPr w:rsidR="009C2CF4" w:rsidRPr="00C4782B" w:rsidSect="009C2CF4">
      <w:pgSz w:w="11906" w:h="16838" w:code="9"/>
      <w:pgMar w:top="1134" w:right="1021" w:bottom="90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54327"/>
    <w:multiLevelType w:val="hybridMultilevel"/>
    <w:tmpl w:val="1BEC8FBC"/>
    <w:lvl w:ilvl="0" w:tplc="8B7A51E6">
      <w:start w:val="1"/>
      <w:numFmt w:val="decimal"/>
      <w:lvlText w:val="%1."/>
      <w:lvlJc w:val="left"/>
      <w:pPr>
        <w:ind w:left="1440" w:hanging="72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2D7F21ED"/>
    <w:multiLevelType w:val="hybridMultilevel"/>
    <w:tmpl w:val="C95A08E2"/>
    <w:lvl w:ilvl="0" w:tplc="F474D1C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nsid w:val="39A06BF2"/>
    <w:multiLevelType w:val="hybridMultilevel"/>
    <w:tmpl w:val="1D0E0CB6"/>
    <w:lvl w:ilvl="0" w:tplc="94867C4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nsid w:val="3BEB73CE"/>
    <w:multiLevelType w:val="hybridMultilevel"/>
    <w:tmpl w:val="D8BAE96E"/>
    <w:lvl w:ilvl="0" w:tplc="8E20DD0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46DA5118"/>
    <w:multiLevelType w:val="hybridMultilevel"/>
    <w:tmpl w:val="98160D42"/>
    <w:lvl w:ilvl="0" w:tplc="E6944334">
      <w:start w:val="1"/>
      <w:numFmt w:val="decimal"/>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nsid w:val="6F763FA1"/>
    <w:multiLevelType w:val="hybridMultilevel"/>
    <w:tmpl w:val="5D7857A6"/>
    <w:lvl w:ilvl="0" w:tplc="809C3F44">
      <w:start w:val="1"/>
      <w:numFmt w:val="bullet"/>
      <w:lvlText w:val="-"/>
      <w:lvlJc w:val="left"/>
      <w:pPr>
        <w:ind w:left="2520" w:hanging="360"/>
      </w:pPr>
      <w:rPr>
        <w:rFonts w:ascii="Arial" w:eastAsiaTheme="minorHAnsi" w:hAnsi="Arial" w:cs="Aria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6">
    <w:nsid w:val="712A2296"/>
    <w:multiLevelType w:val="hybridMultilevel"/>
    <w:tmpl w:val="C3AE76E8"/>
    <w:lvl w:ilvl="0" w:tplc="08C6FE26">
      <w:start w:val="1"/>
      <w:numFmt w:val="decimal"/>
      <w:lvlText w:val="%1."/>
      <w:lvlJc w:val="left"/>
      <w:pPr>
        <w:ind w:left="1440" w:hanging="72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68"/>
    <w:rsid w:val="001472CB"/>
    <w:rsid w:val="00206A50"/>
    <w:rsid w:val="002102FA"/>
    <w:rsid w:val="00220D63"/>
    <w:rsid w:val="00284AC2"/>
    <w:rsid w:val="002B2C68"/>
    <w:rsid w:val="002C4EF8"/>
    <w:rsid w:val="002D2C86"/>
    <w:rsid w:val="002D5DCE"/>
    <w:rsid w:val="003216E4"/>
    <w:rsid w:val="003E6518"/>
    <w:rsid w:val="0040271A"/>
    <w:rsid w:val="00511D32"/>
    <w:rsid w:val="00664A3D"/>
    <w:rsid w:val="006B5D68"/>
    <w:rsid w:val="006C407E"/>
    <w:rsid w:val="0073766A"/>
    <w:rsid w:val="00743AC4"/>
    <w:rsid w:val="008722BE"/>
    <w:rsid w:val="008B046A"/>
    <w:rsid w:val="008D0E64"/>
    <w:rsid w:val="0091044F"/>
    <w:rsid w:val="00944C64"/>
    <w:rsid w:val="009C2CF4"/>
    <w:rsid w:val="009E2EF0"/>
    <w:rsid w:val="009F3DBD"/>
    <w:rsid w:val="00B7362E"/>
    <w:rsid w:val="00BD0275"/>
    <w:rsid w:val="00BE0457"/>
    <w:rsid w:val="00C4782B"/>
    <w:rsid w:val="00D20087"/>
    <w:rsid w:val="00D95351"/>
    <w:rsid w:val="00EC20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2A41"/>
  <w15:chartTrackingRefBased/>
  <w15:docId w15:val="{9911BB92-4F52-45C3-9AA7-5DC96DC7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2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C64"/>
    <w:pPr>
      <w:ind w:left="720"/>
      <w:contextualSpacing/>
    </w:pPr>
  </w:style>
  <w:style w:type="character" w:customStyle="1" w:styleId="Heading2Char">
    <w:name w:val="Heading 2 Char"/>
    <w:basedOn w:val="DefaultParagraphFont"/>
    <w:link w:val="Heading2"/>
    <w:uiPriority w:val="9"/>
    <w:rsid w:val="008722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722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22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E09D8-2868-44E6-98E7-9EAB15BE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4</cp:revision>
  <dcterms:created xsi:type="dcterms:W3CDTF">2022-07-23T14:23:00Z</dcterms:created>
  <dcterms:modified xsi:type="dcterms:W3CDTF">2022-07-27T01:16:00Z</dcterms:modified>
</cp:coreProperties>
</file>