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" w:line="240" w:lineRule="auto"/>
        <w:jc w:val="center"/>
        <w:rPr>
          <w:rFonts w:ascii="Arial Black" w:cs="Arial Black" w:eastAsia="Arial Black" w:hAnsi="Arial Black"/>
          <w:i w:val="1"/>
        </w:rPr>
      </w:pPr>
      <w:r w:rsidDel="00000000" w:rsidR="00000000" w:rsidRPr="00000000">
        <w:rPr>
          <w:rFonts w:ascii="Arial Black" w:cs="Arial Black" w:eastAsia="Arial Black" w:hAnsi="Arial Black"/>
          <w:i w:val="1"/>
          <w:rtl w:val="0"/>
        </w:rPr>
        <w:t xml:space="preserve">ANNUAL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264160</wp:posOffset>
            </wp:positionH>
            <wp:positionV relativeFrom="paragraph">
              <wp:posOffset>114300</wp:posOffset>
            </wp:positionV>
            <wp:extent cx="2390775" cy="1914525"/>
            <wp:effectExtent b="0" l="0" r="0" t="0"/>
            <wp:wrapSquare wrapText="bothSides" distB="114300" distT="114300" distL="114300" distR="11430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0" w:line="240" w:lineRule="auto"/>
        <w:jc w:val="center"/>
        <w:rPr>
          <w:rFonts w:ascii="Georgia" w:cs="Georgia" w:eastAsia="Georgia" w:hAnsi="Georgia"/>
          <w:b w:val="1"/>
          <w:i w:val="1"/>
          <w:color w:val="c00000"/>
          <w:sz w:val="144"/>
          <w:szCs w:val="144"/>
        </w:rPr>
      </w:pPr>
      <w:r w:rsidDel="00000000" w:rsidR="00000000" w:rsidRPr="00000000">
        <w:rPr>
          <w:rFonts w:ascii="Ribeye" w:cs="Ribeye" w:eastAsia="Ribeye" w:hAnsi="Ribeye"/>
          <w:b w:val="1"/>
          <w:color w:val="c00000"/>
          <w:sz w:val="108"/>
          <w:szCs w:val="108"/>
          <w:rtl w:val="0"/>
        </w:rPr>
        <w:t xml:space="preserve">Holiday Outreach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c00000"/>
          <w:sz w:val="144"/>
          <w:szCs w:val="1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ourgette" w:cs="Courgette" w:eastAsia="Courgette" w:hAnsi="Courgette"/>
          <w:b w:val="1"/>
          <w:color w:val="134f5c"/>
          <w:sz w:val="4"/>
          <w:szCs w:val="4"/>
        </w:rPr>
      </w:pPr>
      <w:r w:rsidDel="00000000" w:rsidR="00000000" w:rsidRPr="00000000">
        <w:rPr>
          <w:rFonts w:ascii="Courgette" w:cs="Courgette" w:eastAsia="Courgette" w:hAnsi="Courgette"/>
          <w:b w:val="1"/>
          <w:color w:val="134f5c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ourgette" w:cs="Courgette" w:eastAsia="Courgette" w:hAnsi="Courgette"/>
          <w:b w:val="1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ourgette" w:cs="Courgette" w:eastAsia="Courgette" w:hAnsi="Courgette"/>
          <w:b w:val="1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 Black" w:cs="Arial Black" w:eastAsia="Arial Black" w:hAnsi="Arial Black"/>
          <w:color w:val="134f5c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rtl w:val="0"/>
        </w:rPr>
        <w:t xml:space="preserve">Give thanks to God by doing His work  ~  Join in sharing our blessings with the less fortunate</w:t>
      </w:r>
    </w:p>
    <w:p w:rsidR="00000000" w:rsidDel="00000000" w:rsidP="00000000" w:rsidRDefault="00000000" w:rsidRPr="00000000" w14:paraId="00000007">
      <w:pPr>
        <w:spacing w:after="10" w:lineRule="auto"/>
        <w:rPr>
          <w:b w:val="1"/>
          <w:i w:val="1"/>
          <w:color w:val="134f5c"/>
          <w:sz w:val="4"/>
          <w:szCs w:val="4"/>
          <w:u w:val="single"/>
        </w:rPr>
      </w:pPr>
      <w:r w:rsidDel="00000000" w:rsidR="00000000" w:rsidRPr="00000000">
        <w:rPr>
          <w:b w:val="1"/>
          <w:i w:val="1"/>
          <w:color w:val="134f5c"/>
          <w:sz w:val="4"/>
          <w:szCs w:val="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0" w:firstLine="0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0" w:firstLine="0"/>
        <w:jc w:val="center"/>
        <w:rPr>
          <w:rFonts w:ascii="Arial Black" w:cs="Arial Black" w:eastAsia="Arial Black" w:hAnsi="Arial Black"/>
          <w:color w:val="134f5c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36"/>
          <w:szCs w:val="36"/>
          <w:rtl w:val="0"/>
        </w:rPr>
        <w:t xml:space="preserve">Something for Everyone - All Ages - Bring Family &amp; Friends</w:t>
      </w:r>
    </w:p>
    <w:p w:rsidR="00000000" w:rsidDel="00000000" w:rsidP="00000000" w:rsidRDefault="00000000" w:rsidRPr="00000000" w14:paraId="0000000A">
      <w:pPr>
        <w:spacing w:after="10" w:line="240" w:lineRule="auto"/>
        <w:jc w:val="center"/>
        <w:rPr>
          <w:rFonts w:ascii="Trebuchet MS" w:cs="Trebuchet MS" w:eastAsia="Trebuchet MS" w:hAnsi="Trebuchet MS"/>
          <w:color w:val="134f5c"/>
          <w:sz w:val="4"/>
          <w:szCs w:val="4"/>
        </w:rPr>
      </w:pPr>
      <w:r w:rsidDel="00000000" w:rsidR="00000000" w:rsidRPr="00000000">
        <w:rPr>
          <w:rFonts w:ascii="Trebuchet MS" w:cs="Trebuchet MS" w:eastAsia="Trebuchet MS" w:hAnsi="Trebuchet MS"/>
          <w:color w:val="134f5c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0" w:line="240" w:lineRule="auto"/>
        <w:jc w:val="center"/>
        <w:rPr>
          <w:rFonts w:ascii="Trebuchet MS" w:cs="Trebuchet MS" w:eastAsia="Trebuchet MS" w:hAnsi="Trebuchet MS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" w:line="240" w:lineRule="auto"/>
        <w:jc w:val="center"/>
        <w:rPr>
          <w:rFonts w:ascii="Arial Black" w:cs="Arial Black" w:eastAsia="Arial Black" w:hAnsi="Arial Black"/>
          <w:b w:val="1"/>
          <w:color w:val="134f5c"/>
          <w:sz w:val="23"/>
          <w:szCs w:val="23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134f5c"/>
          <w:sz w:val="23"/>
          <w:szCs w:val="23"/>
          <w:u w:val="single"/>
          <w:rtl w:val="0"/>
        </w:rPr>
        <w:t xml:space="preserve">Volunteer Opportunities NOW thru December</w:t>
      </w:r>
      <w:r w:rsidDel="00000000" w:rsidR="00000000" w:rsidRPr="00000000">
        <w:rPr>
          <w:rFonts w:ascii="Arial Black" w:cs="Arial Black" w:eastAsia="Arial Black" w:hAnsi="Arial Black"/>
          <w:b w:val="1"/>
          <w:color w:val="134f5c"/>
          <w:sz w:val="23"/>
          <w:szCs w:val="23"/>
          <w:rtl w:val="0"/>
        </w:rPr>
        <w:t xml:space="preserve"> - Fellowship, Donate: Time, Talent, Treasure</w:t>
      </w:r>
    </w:p>
    <w:p w:rsidR="00000000" w:rsidDel="00000000" w:rsidP="00000000" w:rsidRDefault="00000000" w:rsidRPr="00000000" w14:paraId="0000000D">
      <w:pPr>
        <w:spacing w:after="10" w:line="240" w:lineRule="auto"/>
        <w:rPr>
          <w:rFonts w:ascii="Arial Black" w:cs="Arial Black" w:eastAsia="Arial Black" w:hAnsi="Arial Black"/>
          <w:color w:val="e1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" w:line="240" w:lineRule="auto"/>
        <w:jc w:val="center"/>
        <w:rPr>
          <w:rFonts w:ascii="Arial Black" w:cs="Arial Black" w:eastAsia="Arial Black" w:hAnsi="Arial Black"/>
          <w:color w:val="c00000"/>
          <w:sz w:val="72"/>
          <w:szCs w:val="72"/>
        </w:rPr>
      </w:pPr>
      <w:r w:rsidDel="00000000" w:rsidR="00000000" w:rsidRPr="00000000">
        <w:rPr>
          <w:rFonts w:ascii="Arial Black" w:cs="Arial Black" w:eastAsia="Arial Black" w:hAnsi="Arial Black"/>
          <w:color w:val="c00000"/>
          <w:sz w:val="71"/>
          <w:szCs w:val="71"/>
          <w:rtl w:val="0"/>
        </w:rPr>
        <w:t xml:space="preserve">Holiday Outreach Workshop &amp; </w:t>
      </w:r>
      <w:r w:rsidDel="00000000" w:rsidR="00000000" w:rsidRPr="00000000">
        <w:rPr>
          <w:rFonts w:ascii="Arial Black" w:cs="Arial Black" w:eastAsia="Arial Black" w:hAnsi="Arial Black"/>
          <w:color w:val="c00000"/>
          <w:sz w:val="72"/>
          <w:szCs w:val="72"/>
          <w:rtl w:val="0"/>
        </w:rPr>
        <w:t xml:space="preserve">KoC Monthly Breakfast</w:t>
      </w:r>
    </w:p>
    <w:p w:rsidR="00000000" w:rsidDel="00000000" w:rsidP="00000000" w:rsidRDefault="00000000" w:rsidRPr="00000000" w14:paraId="0000000F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0" w:lineRule="auto"/>
        <w:jc w:val="left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36"/>
          <w:szCs w:val="36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36"/>
          <w:szCs w:val="36"/>
          <w:rtl w:val="0"/>
        </w:rPr>
        <w:t xml:space="preserve">Sunday    December    8th</w:t>
      </w:r>
    </w:p>
    <w:p w:rsidR="00000000" w:rsidDel="00000000" w:rsidP="00000000" w:rsidRDefault="00000000" w:rsidRPr="00000000" w14:paraId="00000016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23"/>
          <w:szCs w:val="23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23"/>
          <w:szCs w:val="23"/>
          <w:rtl w:val="0"/>
        </w:rPr>
        <w:t xml:space="preserve">Assemble Gift Bags ~ Refreshments Throughout ~ Come &amp; Go As Needed (Dempsey Hall)</w:t>
      </w:r>
    </w:p>
    <w:p w:rsidR="00000000" w:rsidDel="00000000" w:rsidP="00000000" w:rsidRDefault="00000000" w:rsidRPr="00000000" w14:paraId="0000001E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23"/>
          <w:szCs w:val="23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23"/>
          <w:szCs w:val="23"/>
          <w:rtl w:val="0"/>
        </w:rPr>
        <w:t xml:space="preserve">7-10am:Setup &gt; 10-1pm:Sort,Wrap,Bag,Label &gt; 10-11am:KoCBreakfast &gt; 1-4pm:Cleanup </w:t>
      </w:r>
    </w:p>
    <w:p w:rsidR="00000000" w:rsidDel="00000000" w:rsidP="00000000" w:rsidRDefault="00000000" w:rsidRPr="00000000" w14:paraId="00000021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23"/>
          <w:szCs w:val="23"/>
        </w:rPr>
      </w:pPr>
      <w:r w:rsidDel="00000000" w:rsidR="00000000" w:rsidRPr="00000000">
        <w:rPr>
          <w:rFonts w:ascii="Arial Black" w:cs="Arial Black" w:eastAsia="Arial Black" w:hAnsi="Arial Black"/>
          <w:color w:val="134f5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10" w:line="240" w:lineRule="auto"/>
        <w:jc w:val="left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" w:line="240" w:lineRule="auto"/>
        <w:jc w:val="center"/>
        <w:rPr>
          <w:rFonts w:ascii="Arial Black" w:cs="Arial Black" w:eastAsia="Arial Black" w:hAnsi="Arial Black"/>
          <w:color w:val="134f5c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0" w:line="36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Nov 2-24   Info Table at Masses: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c00000"/>
          <w:u w:val="single"/>
          <w:rtl w:val="0"/>
        </w:rPr>
        <w:t xml:space="preserve">Pick Up a Donation Bag &amp; Drop Off anytime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at St Thérèse</w:t>
      </w: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 (4355 Del Mar Trails Rd)</w:t>
      </w:r>
    </w:p>
    <w:p w:rsidR="00000000" w:rsidDel="00000000" w:rsidP="00000000" w:rsidRDefault="00000000" w:rsidRPr="00000000" w14:paraId="00000025">
      <w:pPr>
        <w:widowControl w:val="0"/>
        <w:spacing w:after="10" w:line="276" w:lineRule="auto"/>
        <w:ind w:left="720" w:firstLine="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   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Please Provide in BULK when Possible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BULK Feminine Hygiene, New Fun Gift Items: Lotion, Body Spray, Hair/Nail, Jewelry, Fun Socks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New/LikeNew ALL AGES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Disinfected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,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Educational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:Toys/Card/Puzzle/Games/Books/Jewelry/Art Sets…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New/LikeNew 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Fresh Laundered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Men’s &amp; Women’s Clothing for Gift Wrapping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line="276" w:lineRule="auto"/>
        <w:ind w:left="1440" w:hanging="360"/>
        <w:jc w:val="both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New Men’s/Women’s Everyday Socks, Underwear (M-5XL),School Top&amp;Bottom Outfits (sz 5T-18)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10" w:line="276" w:lineRule="auto"/>
        <w:ind w:left="1440" w:hanging="360"/>
        <w:jc w:val="both"/>
        <w:rPr>
          <w:rFonts w:ascii="Trebuchet MS" w:cs="Trebuchet MS" w:eastAsia="Trebuchet MS" w:hAnsi="Trebuchet MS"/>
          <w:b w:val="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Used Umbrellas for Rachel’s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10" w:line="276" w:lineRule="auto"/>
        <w:ind w:left="1440" w:hanging="360"/>
        <w:jc w:val="both"/>
        <w:rPr>
          <w:rFonts w:ascii="Trebuchet MS" w:cs="Trebuchet MS" w:eastAsia="Trebuchet MS" w:hAnsi="Trebuchet MS"/>
          <w:b w:val="1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Letters of Hope &amp; Encouragement-Samples Available-Find a quiet place, put yourself in their shoes</w:t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rPr>
          <w:rFonts w:ascii="Trebuchet MS" w:cs="Trebuchet MS" w:eastAsia="Trebuchet MS" w:hAnsi="Trebuchet MS"/>
          <w:b w:val="1"/>
          <w:sz w:val="4"/>
          <w:szCs w:val="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after="0" w:before="0" w:line="360" w:lineRule="auto"/>
        <w:rPr>
          <w:rFonts w:ascii="Trebuchet MS" w:cs="Trebuchet MS" w:eastAsia="Trebuchet MS" w:hAnsi="Trebuchet MS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36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Nov 17 &amp; Dec 15 - Chili Dinner+Fixin’s - La Posada Shelter - for 80+ hungry men - rsvp for details - all 3rd Sun’s</w:t>
      </w:r>
    </w:p>
    <w:p w:rsidR="00000000" w:rsidDel="00000000" w:rsidP="00000000" w:rsidRDefault="00000000" w:rsidRPr="00000000" w14:paraId="0000002F">
      <w:pPr>
        <w:widowControl w:val="0"/>
        <w:spacing w:after="10" w:line="36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Dec 09 - Dec 14  - Deliver/Handout Gift Bags - to beneficiaries listed below</w:t>
      </w:r>
    </w:p>
    <w:p w:rsidR="00000000" w:rsidDel="00000000" w:rsidP="00000000" w:rsidRDefault="00000000" w:rsidRPr="00000000" w14:paraId="00000030">
      <w:pPr>
        <w:widowControl w:val="0"/>
        <w:spacing w:after="10" w:line="360" w:lineRule="auto"/>
        <w:rPr>
          <w:rFonts w:ascii="Trebuchet MS" w:cs="Trebuchet MS" w:eastAsia="Trebuchet MS" w:hAnsi="Trebuchet MS"/>
          <w:color w:val="c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center"/>
        <w:rPr>
          <w:i w:val="1"/>
          <w:color w:val="134f5c"/>
          <w:sz w:val="4"/>
          <w:szCs w:val="4"/>
          <w:u w:val="single"/>
        </w:rPr>
      </w:pPr>
      <w:r w:rsidDel="00000000" w:rsidR="00000000" w:rsidRPr="00000000">
        <w:rPr>
          <w:b w:val="1"/>
          <w:rtl w:val="0"/>
        </w:rPr>
        <w:t xml:space="preserve">Contact </w:t>
      </w:r>
      <w:hyperlink r:id="rId8">
        <w:r w:rsidDel="00000000" w:rsidR="00000000" w:rsidRPr="00000000">
          <w:rPr>
            <w:b w:val="1"/>
            <w:rtl w:val="0"/>
          </w:rPr>
          <w:t xml:space="preserve">Jo@FischerOutreach.org</w:t>
        </w:r>
      </w:hyperlink>
      <w:r w:rsidDel="00000000" w:rsidR="00000000" w:rsidRPr="00000000">
        <w:rPr>
          <w:b w:val="1"/>
          <w:rtl w:val="0"/>
        </w:rPr>
        <w:t xml:space="preserve">  858.336.9967m for Q’s, Volunteer, RSVP by 11/17 to</w:t>
      </w:r>
      <w:r w:rsidDel="00000000" w:rsidR="00000000" w:rsidRPr="00000000">
        <w:rPr>
          <w:b w:val="1"/>
          <w:color w:val="900617"/>
          <w:rtl w:val="0"/>
        </w:rPr>
        <w:t xml:space="preserve"> </w:t>
      </w:r>
      <w:r w:rsidDel="00000000" w:rsidR="00000000" w:rsidRPr="00000000">
        <w:rPr>
          <w:b w:val="1"/>
          <w:i w:val="1"/>
          <w:color w:val="c00000"/>
          <w:u w:val="single"/>
          <w:rtl w:val="0"/>
        </w:rPr>
        <w:t xml:space="preserve">Adopt-A-Family</w:t>
      </w:r>
      <w:r w:rsidDel="00000000" w:rsidR="00000000" w:rsidRPr="00000000">
        <w:rPr>
          <w:b w:val="1"/>
          <w:color w:val="c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 be a </w:t>
      </w:r>
      <w:r w:rsidDel="00000000" w:rsidR="00000000" w:rsidRPr="00000000">
        <w:rPr>
          <w:b w:val="1"/>
          <w:rtl w:val="0"/>
        </w:rPr>
        <w:t xml:space="preserve">Wrkstation</w:t>
      </w:r>
      <w:r w:rsidDel="00000000" w:rsidR="00000000" w:rsidRPr="00000000">
        <w:rPr>
          <w:b w:val="1"/>
          <w:rtl w:val="0"/>
        </w:rPr>
        <w:t xml:space="preserve">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Signup:  </w:t>
      </w:r>
      <w:hyperlink r:id="rId9">
        <w:r w:rsidDel="00000000" w:rsidR="00000000" w:rsidRPr="00000000">
          <w:rPr>
            <w:rtl w:val="0"/>
          </w:rPr>
          <w:t xml:space="preserve">www.signupgenius.com/go/30E0A4BA4AA29A57-holiday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center"/>
        <w:rPr>
          <w:i w:val="1"/>
          <w:color w:val="134f5c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jc w:val="center"/>
        <w:rPr>
          <w:i w:val="1"/>
          <w:color w:val="134f5c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Beneficiaries</w:t>
      </w:r>
      <w:r w:rsidDel="00000000" w:rsidR="00000000" w:rsidRPr="00000000">
        <w:rPr>
          <w:i w:val="1"/>
          <w:rtl w:val="0"/>
        </w:rPr>
        <w:t xml:space="preserve">: Catholic Charities: Leah’s Apts., Homeless Men’s Shelter (La Posada), Women’s Homes &amp; Homeless Shelters (Rachel’s Day &amp; Night Shelters, Sober Living, Sr.Houses (Casa Maria, House of Rachel)), Men’s/Women’s Homeless (Day Center-El Centro) 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Adopt-A-Family: Kids &amp; Parents at Island Village Apts, e3 Civic High, Family Abuse Shelter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200025</wp:posOffset>
            </wp:positionV>
            <wp:extent cx="660082" cy="660082"/>
            <wp:effectExtent b="0" l="0" r="0" t="0"/>
            <wp:wrapNone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82" cy="6600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0" w:line="240" w:lineRule="auto"/>
        <w:jc w:val="left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left"/>
        <w:rPr>
          <w:b w:val="1"/>
          <w:sz w:val="4"/>
          <w:szCs w:val="4"/>
        </w:rPr>
      </w:pPr>
      <w:r w:rsidDel="00000000" w:rsidR="00000000" w:rsidRPr="00000000">
        <w:rPr>
          <w:b w:val="1"/>
          <w:sz w:val="4"/>
          <w:szCs w:val="4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pacing w:after="0" w:line="240" w:lineRule="auto"/>
        <w:jc w:val="left"/>
        <w:rPr>
          <w:b w:val="1"/>
          <w:sz w:val="4"/>
          <w:szCs w:val="4"/>
        </w:rPr>
      </w:pPr>
      <w:r w:rsidDel="00000000" w:rsidR="00000000" w:rsidRPr="00000000">
        <w:rPr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line="240" w:lineRule="auto"/>
        <w:jc w:val="left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SPONSORED BY STOC KNIGHTS OF COLUMBUS &amp; FISCHER COMMUNITY OUTREACH FOUNDATION (FCO)</w:t>
      </w:r>
    </w:p>
    <w:p w:rsidR="00000000" w:rsidDel="00000000" w:rsidP="00000000" w:rsidRDefault="00000000" w:rsidRPr="00000000" w14:paraId="0000003C">
      <w:pPr>
        <w:spacing w:after="0" w:line="240" w:lineRule="auto"/>
        <w:ind w:left="432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</w:t>
      </w:r>
      <w:hyperlink r:id="rId11">
        <w:r w:rsidDel="00000000" w:rsidR="00000000" w:rsidRPr="00000000">
          <w:rPr>
            <w:b w:val="1"/>
            <w:rtl w:val="0"/>
          </w:rPr>
          <w:t xml:space="preserve">www.FischerOutreach.org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160" w:firstLine="0"/>
        <w:jc w:val="left"/>
        <w:rPr>
          <w:b w:val="1"/>
          <w:i w:val="1"/>
          <w:sz w:val="4"/>
          <w:szCs w:val="4"/>
        </w:rPr>
      </w:pPr>
      <w:r w:rsidDel="00000000" w:rsidR="00000000" w:rsidRPr="00000000">
        <w:rPr>
          <w:b w:val="1"/>
          <w:i w:val="1"/>
          <w:rtl w:val="0"/>
        </w:rPr>
        <w:t xml:space="preserve">    </w:t>
      </w:r>
      <w:r w:rsidDel="00000000" w:rsidR="00000000" w:rsidRPr="00000000">
        <w:rPr>
          <w:b w:val="1"/>
          <w:i w:val="1"/>
          <w:sz w:val="4"/>
          <w:szCs w:val="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DONATE to FCO</w:t>
        <w:tab/>
        <w:tab/>
        <w:t xml:space="preserve">                      </w:t>
      </w:r>
      <w:r w:rsidDel="00000000" w:rsidR="00000000" w:rsidRPr="00000000">
        <w:rPr>
          <w:b w:val="1"/>
          <w:i w:val="1"/>
          <w:rtl w:val="0"/>
        </w:rPr>
        <w:t xml:space="preserve">May Your Home be Blessed in Your Serving of Those Less Fortunate!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rebuchet MS"/>
  <w:font w:name="Ribeye">
    <w:embedRegular w:fontKey="{00000000-0000-0000-0000-000000000000}" r:id="rId1" w:subsetted="0"/>
  </w:font>
  <w:font w:name="Courgette">
    <w:embedRegular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99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99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fischeroutreach.org" TargetMode="External"/><Relationship Id="rId10" Type="http://schemas.openxmlformats.org/officeDocument/2006/relationships/image" Target="media/image1.png"/><Relationship Id="rId9" Type="http://schemas.openxmlformats.org/officeDocument/2006/relationships/hyperlink" Target="https://www.signupgenius.com/go/30E0A4BA4AA29A57-holida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mailto:Jo@FischerOutreach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beye-regular.ttf"/><Relationship Id="rId2" Type="http://schemas.openxmlformats.org/officeDocument/2006/relationships/font" Target="fonts/Courgette-regular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mvOPVMps6La29tUBFxNqOqNQQ==">CgMxLjA4AHIhMVY1NnlVcWJET21hWUZ2bzBtNnMzb09Db1JCRUNOMlVK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2022-11-07T19:46:00Z</dcterms:created>
  <dc:creator>Fischers</dc:creator>
</cp:coreProperties>
</file>