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h.r57agrvhd98r" w:id="0"/>
      <w:bookmarkEnd w:id="0"/>
      <w:r w:rsidDel="00000000" w:rsidR="00000000" w:rsidRPr="00000000">
        <w:rPr>
          <w:rtl w:val="0"/>
        </w:rPr>
        <w:t xml:space="preserve">Local Dev Environment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ind w:left="0" w:firstLine="0"/>
        <w:contextualSpacing w:val="0"/>
        <w:jc w:val="center"/>
      </w:pPr>
      <w:bookmarkStart w:colFirst="0" w:colLast="0" w:name="h.smsqtq3l17bj" w:id="1"/>
      <w:bookmarkEnd w:id="1"/>
      <w:r w:rsidDel="00000000" w:rsidR="00000000" w:rsidRPr="00000000">
        <w:rPr>
          <w:rtl w:val="0"/>
        </w:rPr>
        <w:t xml:space="preserve">Author: Bogdan Pshonyak (bpshonyak@mail.greenriver.edu)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Download MAMP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https://www.mamp.info/en/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the MAMP Program. A UI similar to the one below will appear.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       Mac</w:t>
      </w: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     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3448050</wp:posOffset>
            </wp:positionH>
            <wp:positionV relativeFrom="paragraph">
              <wp:posOffset>104775</wp:posOffset>
            </wp:positionV>
            <wp:extent cx="2381250" cy="1700893"/>
            <wp:effectExtent b="0" l="0" r="0" t="0"/>
            <wp:wrapTopAndBottom distB="114300" distT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00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104775</wp:posOffset>
            </wp:positionV>
            <wp:extent cx="2376488" cy="1802599"/>
            <wp:effectExtent b="0" l="0" r="0" t="0"/>
            <wp:wrapTopAndBottom distB="114300" distT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802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Preferences…</w:t>
      </w:r>
      <w:r w:rsidDel="00000000" w:rsidR="00000000" w:rsidRPr="00000000">
        <w:rPr>
          <w:rtl w:val="0"/>
        </w:rPr>
        <w:t xml:space="preserve"> then </w:t>
      </w:r>
      <w:r w:rsidDel="00000000" w:rsidR="00000000" w:rsidRPr="00000000">
        <w:rPr>
          <w:b w:val="1"/>
          <w:rtl w:val="0"/>
        </w:rPr>
        <w:t xml:space="preserve">Web Server</w:t>
      </w:r>
      <w:r w:rsidDel="00000000" w:rsidR="00000000" w:rsidRPr="00000000">
        <w:rPr>
          <w:rtl w:val="0"/>
        </w:rPr>
        <w:t xml:space="preserve">. Change the </w:t>
      </w:r>
      <w:r w:rsidDel="00000000" w:rsidR="00000000" w:rsidRPr="00000000">
        <w:rPr>
          <w:b w:val="1"/>
          <w:rtl w:val="0"/>
        </w:rPr>
        <w:t xml:space="preserve">Document Root</w:t>
      </w:r>
      <w:r w:rsidDel="00000000" w:rsidR="00000000" w:rsidRPr="00000000">
        <w:rPr>
          <w:rtl w:val="0"/>
        </w:rPr>
        <w:t xml:space="preserve"> to the the </w:t>
      </w:r>
      <w:r w:rsidDel="00000000" w:rsidR="00000000" w:rsidRPr="00000000">
        <w:rPr>
          <w:b w:val="1"/>
          <w:rtl w:val="0"/>
        </w:rPr>
        <w:t xml:space="preserve">itconnect</w:t>
      </w:r>
      <w:r w:rsidDel="00000000" w:rsidR="00000000" w:rsidRPr="00000000">
        <w:rPr>
          <w:rtl w:val="0"/>
        </w:rPr>
        <w:t xml:space="preserve"> folder (ITConnect repo folder). Then press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***Clone the ITConnect Github repo to get the necessary files***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152400</wp:posOffset>
            </wp:positionH>
            <wp:positionV relativeFrom="paragraph">
              <wp:posOffset>247650</wp:posOffset>
            </wp:positionV>
            <wp:extent cx="3671888" cy="2490871"/>
            <wp:effectExtent b="0" l="0" r="0" t="0"/>
            <wp:wrapTopAndBottom distB="0" dist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490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Start Servers</w:t>
      </w:r>
      <w:r w:rsidDel="00000000" w:rsidR="00000000" w:rsidRPr="00000000">
        <w:rPr>
          <w:rtl w:val="0"/>
        </w:rPr>
        <w:t xml:space="preserve">, then press </w:t>
      </w:r>
      <w:r w:rsidDel="00000000" w:rsidR="00000000" w:rsidRPr="00000000">
        <w:rPr>
          <w:b w:val="1"/>
          <w:rtl w:val="0"/>
        </w:rPr>
        <w:t xml:space="preserve">Open WebStart page</w:t>
      </w:r>
      <w:r w:rsidDel="00000000" w:rsidR="00000000" w:rsidRPr="00000000">
        <w:rPr>
          <w:rtl w:val="0"/>
        </w:rPr>
        <w:t xml:space="preserve">. A webpage similar to the one below will appear.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29338" cy="325933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25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navigation bar, click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phpMyAdmin</w:t>
      </w:r>
      <w:r w:rsidDel="00000000" w:rsidR="00000000" w:rsidRPr="00000000">
        <w:rPr>
          <w:rtl w:val="0"/>
        </w:rPr>
        <w:t xml:space="preserve">. A webpage similar to the one below will appear.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6376988" cy="29349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9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Databases</w:t>
      </w:r>
      <w:r w:rsidDel="00000000" w:rsidR="00000000" w:rsidRPr="00000000">
        <w:rPr>
          <w:rtl w:val="0"/>
        </w:rPr>
        <w:t xml:space="preserve">. Under the label </w:t>
      </w:r>
      <w:r w:rsidDel="00000000" w:rsidR="00000000" w:rsidRPr="00000000">
        <w:rPr>
          <w:b w:val="1"/>
          <w:rtl w:val="0"/>
        </w:rPr>
        <w:t xml:space="preserve">Create database</w:t>
      </w:r>
      <w:r w:rsidDel="00000000" w:rsidR="00000000" w:rsidRPr="00000000">
        <w:rPr>
          <w:rtl w:val="0"/>
        </w:rPr>
        <w:t xml:space="preserve">, type </w:t>
      </w:r>
      <w:r w:rsidDel="00000000" w:rsidR="00000000" w:rsidRPr="00000000">
        <w:rPr>
          <w:b w:val="1"/>
          <w:color w:val="ff0000"/>
          <w:rtl w:val="0"/>
        </w:rPr>
        <w:t xml:space="preserve">itconnec_kremlin</w:t>
      </w:r>
      <w:r w:rsidDel="00000000" w:rsidR="00000000" w:rsidRPr="00000000">
        <w:rPr>
          <w:rtl w:val="0"/>
        </w:rPr>
        <w:t xml:space="preserve"> into the </w:t>
      </w:r>
      <w:r w:rsidDel="00000000" w:rsidR="00000000" w:rsidRPr="00000000">
        <w:rPr>
          <w:b w:val="1"/>
          <w:rtl w:val="0"/>
        </w:rPr>
        <w:t xml:space="preserve">Database Name</w:t>
      </w:r>
      <w:r w:rsidDel="00000000" w:rsidR="00000000" w:rsidRPr="00000000">
        <w:rPr>
          <w:rtl w:val="0"/>
        </w:rPr>
        <w:t xml:space="preserve"> field. 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6338888" cy="268183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68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should now be in your local </w:t>
      </w:r>
      <w:r w:rsidDel="00000000" w:rsidR="00000000" w:rsidRPr="00000000">
        <w:rPr>
          <w:b w:val="1"/>
          <w:color w:val="ff0000"/>
          <w:rtl w:val="0"/>
        </w:rPr>
        <w:t xml:space="preserve">itconnec_kremlin </w:t>
      </w:r>
      <w:r w:rsidDel="00000000" w:rsidR="00000000" w:rsidRPr="00000000">
        <w:rPr>
          <w:rtl w:val="0"/>
        </w:rPr>
        <w:t xml:space="preserve">database. Click </w:t>
      </w:r>
      <w:r w:rsidDel="00000000" w:rsidR="00000000" w:rsidRPr="00000000">
        <w:rPr>
          <w:b w:val="1"/>
          <w:rtl w:val="0"/>
        </w:rPr>
        <w:t xml:space="preserve">Privileges</w:t>
      </w:r>
      <w:r w:rsidDel="00000000" w:rsidR="00000000" w:rsidRPr="00000000">
        <w:rPr>
          <w:rtl w:val="0"/>
        </w:rPr>
        <w:t xml:space="preserve"> and then </w:t>
      </w:r>
      <w:r w:rsidDel="00000000" w:rsidR="00000000" w:rsidRPr="00000000">
        <w:rPr>
          <w:b w:val="1"/>
          <w:rtl w:val="0"/>
        </w:rPr>
        <w:t xml:space="preserve">Add user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6462713" cy="1791746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179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color w:val="ff0000"/>
          <w:rtl w:val="0"/>
        </w:rPr>
        <w:t xml:space="preserve">itconnec_putin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User name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color w:val="ff0000"/>
          <w:rtl w:val="0"/>
        </w:rPr>
        <w:t xml:space="preserve">Local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and type </w:t>
      </w:r>
      <w:r w:rsidDel="00000000" w:rsidR="00000000" w:rsidRPr="00000000">
        <w:rPr>
          <w:b w:val="1"/>
          <w:color w:val="ff0000"/>
          <w:rtl w:val="0"/>
        </w:rPr>
        <w:t xml:space="preserve">boggybogbogz123!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. Scroll down to the bottom of the page and press </w:t>
      </w:r>
      <w:r w:rsidDel="00000000" w:rsidR="00000000" w:rsidRPr="00000000">
        <w:rPr>
          <w:b w:val="1"/>
          <w:rtl w:val="0"/>
        </w:rPr>
        <w:t xml:space="preserve">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104775</wp:posOffset>
            </wp:positionH>
            <wp:positionV relativeFrom="paragraph">
              <wp:posOffset>66675</wp:posOffset>
            </wp:positionV>
            <wp:extent cx="5943600" cy="1625600"/>
            <wp:effectExtent b="0" l="0" r="0" t="0"/>
            <wp:wrapSquare wrapText="bothSides" distB="0" distT="0" distL="0" distR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66672" cy="833438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6672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 tab. In the </w:t>
      </w:r>
      <w:r w:rsidDel="00000000" w:rsidR="00000000" w:rsidRPr="00000000">
        <w:rPr>
          <w:b w:val="1"/>
          <w:rtl w:val="0"/>
        </w:rPr>
        <w:t xml:space="preserve">ITConnect repo</w:t>
      </w:r>
      <w:r w:rsidDel="00000000" w:rsidR="00000000" w:rsidRPr="00000000">
        <w:rPr>
          <w:rtl w:val="0"/>
        </w:rPr>
        <w:t xml:space="preserve">, there is a </w:t>
      </w:r>
      <w:r w:rsidDel="00000000" w:rsidR="00000000" w:rsidRPr="00000000">
        <w:rPr>
          <w:b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 folder that contains a file called </w:t>
      </w:r>
      <w:r w:rsidDel="00000000" w:rsidR="00000000" w:rsidRPr="00000000">
        <w:rPr>
          <w:b w:val="1"/>
          <w:rtl w:val="0"/>
        </w:rPr>
        <w:t xml:space="preserve">database_code.sql</w:t>
      </w:r>
      <w:r w:rsidDel="00000000" w:rsidR="00000000" w:rsidRPr="00000000">
        <w:rPr>
          <w:rtl w:val="0"/>
        </w:rPr>
        <w:t xml:space="preserve">. The contents look similar to the code below.</w:t>
      </w:r>
      <w:r w:rsidDel="00000000" w:rsidR="00000000" w:rsidRPr="00000000">
        <w:rPr>
          <w:color w:val="ff0000"/>
          <w:rtl w:val="0"/>
        </w:rPr>
        <w:t xml:space="preserve"> ***These are the SQL statement needed to populate the local database.***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749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Copy each statement block into the phpMyAdmin SQL field and execute them. After you are done, your local database is all setup!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6303245" cy="158591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245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Navigate to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http://localhost:8888/</w:t>
        </w:r>
      </w:hyperlink>
      <w:r w:rsidDel="00000000" w:rsidR="00000000" w:rsidRPr="00000000">
        <w:rPr>
          <w:rtl w:val="0"/>
        </w:rPr>
        <w:t xml:space="preserve"> and your local ITConnect website should be up and running! </w:t>
      </w:r>
      <w:r w:rsidDel="00000000" w:rsidR="00000000" w:rsidRPr="00000000">
        <w:rPr>
          <w:color w:val="ff0000"/>
          <w:rtl w:val="0"/>
        </w:rPr>
        <w:t xml:space="preserve">***The default admin user created is </w:t>
      </w:r>
      <w:r w:rsidDel="00000000" w:rsidR="00000000" w:rsidRPr="00000000">
        <w:rPr>
          <w:color w:val="ff0000"/>
          <w:rtl w:val="0"/>
        </w:rPr>
        <w:t xml:space="preserve">test@greenriver.edu</w:t>
      </w:r>
      <w:r w:rsidDel="00000000" w:rsidR="00000000" w:rsidRPr="00000000">
        <w:rPr>
          <w:color w:val="ff0000"/>
          <w:rtl w:val="0"/>
        </w:rPr>
        <w:t xml:space="preserve"> with a password of Password01***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9.png"/><Relationship Id="rId13" Type="http://schemas.openxmlformats.org/officeDocument/2006/relationships/image" Target="media/image06.png"/><Relationship Id="rId12" Type="http://schemas.openxmlformats.org/officeDocument/2006/relationships/image" Target="media/image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04.png"/><Relationship Id="rId17" Type="http://schemas.openxmlformats.org/officeDocument/2006/relationships/hyperlink" Target="http://localhost:8888/" TargetMode="External"/><Relationship Id="rId16" Type="http://schemas.openxmlformats.org/officeDocument/2006/relationships/image" Target="media/image11.png"/><Relationship Id="rId5" Type="http://schemas.openxmlformats.org/officeDocument/2006/relationships/hyperlink" Target="https://www.mamp.info/en/" TargetMode="External"/><Relationship Id="rId6" Type="http://schemas.openxmlformats.org/officeDocument/2006/relationships/image" Target="media/image16.png"/><Relationship Id="rId7" Type="http://schemas.openxmlformats.org/officeDocument/2006/relationships/image" Target="media/image20.png"/><Relationship Id="rId8" Type="http://schemas.openxmlformats.org/officeDocument/2006/relationships/image" Target="media/image21.png"/></Relationships>
</file>