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4atgyrbvvc4h" w:id="0"/>
      <w:bookmarkEnd w:id="0"/>
      <w:r w:rsidDel="00000000" w:rsidR="00000000" w:rsidRPr="00000000">
        <w:rPr>
          <w:sz w:val="48"/>
          <w:szCs w:val="48"/>
          <w:rtl w:val="0"/>
        </w:rPr>
        <w:t xml:space="preserve">Working Agreement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5nesxjfkj75z" w:id="1"/>
      <w:bookmarkEnd w:id="1"/>
      <w:r w:rsidDel="00000000" w:rsidR="00000000" w:rsidRPr="00000000">
        <w:rPr>
          <w:rtl w:val="0"/>
        </w:rPr>
        <w:t xml:space="preserve">Team Members: Bogdan Pshonyak, Yegor Shemereko, Micheal 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f010vj9ypyw" w:id="2"/>
      <w:bookmarkEnd w:id="2"/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Tools: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Hangouts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Docs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 issues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Response Times: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Hangouts - *3 hours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g2aefcpvioa" w:id="3"/>
      <w:bookmarkEnd w:id="3"/>
      <w:r w:rsidDel="00000000" w:rsidR="00000000" w:rsidRPr="00000000">
        <w:rPr>
          <w:rtl w:val="0"/>
        </w:rPr>
        <w:t xml:space="preserve">Meetings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Green River Auburn Campus, predetermined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Mondays and Wednesdays 12:00 PM ~ 1:00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u5ln3lahz8j" w:id="4"/>
      <w:bookmarkEnd w:id="4"/>
      <w:r w:rsidDel="00000000" w:rsidR="00000000" w:rsidRPr="00000000">
        <w:rPr>
          <w:rtl w:val="0"/>
        </w:rPr>
        <w:t xml:space="preserve">Development Tools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Integrated Development Environment: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WebStorm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Document Storage: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Doc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Version Control System: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 Request Log System: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 Issues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Signatures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Yegor Shemereko</w:t>
        <w:tab/>
        <w:tab/>
        <w:t xml:space="preserve">4/11/16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Michael Lant</w:t>
        <w:tab/>
        <w:tab/>
        <w:tab/>
        <w:t xml:space="preserve">4/11/16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Bogdan Pshonyak</w:t>
        <w:tab/>
        <w:tab/>
        <w:t xml:space="preserve">4/11/16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i w:val="1"/>
        <w:color w:val="999999"/>
        <w:sz w:val="20"/>
        <w:szCs w:val="20"/>
        <w:rtl w:val="0"/>
      </w:rPr>
      <w:t xml:space="preserve">*Team member must reply within 2 hours within business hours (8am - 9pm / mon-fri)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