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7" name="Shape 7"/>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-431797</wp:posOffset>
                </wp:positionH>
                <wp:positionV relativeFrom="paragraph">
                  <wp:posOffset>25400</wp:posOffset>
                </wp:positionV>
                <wp:extent cx="6580505" cy="1486535"/>
                <wp:effectExtent b="0" l="0" r="0" t="0"/>
                <wp:wrapNone/>
                <wp:docPr id="5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Nicolás Rocha</w:t>
            </w:r>
          </w:p>
          <w:p w:rsidR="00000000" w:rsidDel="00000000" w:rsidP="00000000" w:rsidRDefault="00000000" w:rsidRPr="00000000" w14:paraId="0000000E">
            <w:pPr>
              <w:rPr>
                <w:b w:val="1"/>
              </w:rPr>
            </w:pPr>
            <w:r w:rsidDel="00000000" w:rsidR="00000000" w:rsidRPr="00000000">
              <w:rPr>
                <w:b w:val="1"/>
                <w:rtl w:val="0"/>
              </w:rPr>
              <w:t xml:space="preserve">Janis Carreño</w:t>
            </w:r>
          </w:p>
          <w:p w:rsidR="00000000" w:rsidDel="00000000" w:rsidP="00000000" w:rsidRDefault="00000000" w:rsidRPr="00000000" w14:paraId="0000000F">
            <w:pPr>
              <w:rPr>
                <w:b w:val="1"/>
              </w:rPr>
            </w:pPr>
            <w:r w:rsidDel="00000000" w:rsidR="00000000" w:rsidRPr="00000000">
              <w:rPr>
                <w:b w:val="1"/>
                <w:rtl w:val="0"/>
              </w:rPr>
              <w:t xml:space="preserve">Carolina Sanchez</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21.097.383-4</w:t>
            </w:r>
          </w:p>
          <w:p w:rsidR="00000000" w:rsidDel="00000000" w:rsidP="00000000" w:rsidRDefault="00000000" w:rsidRPr="00000000" w14:paraId="00000012">
            <w:pPr>
              <w:rPr>
                <w:b w:val="1"/>
              </w:rPr>
            </w:pPr>
            <w:r w:rsidDel="00000000" w:rsidR="00000000" w:rsidRPr="00000000">
              <w:rPr>
                <w:b w:val="1"/>
                <w:rtl w:val="0"/>
              </w:rPr>
              <w:t xml:space="preserve">21.268.565-8</w:t>
            </w:r>
          </w:p>
          <w:p w:rsidR="00000000" w:rsidDel="00000000" w:rsidP="00000000" w:rsidRDefault="00000000" w:rsidRPr="00000000" w14:paraId="00000013">
            <w:pPr>
              <w:rPr>
                <w:b w:val="1"/>
              </w:rPr>
            </w:pPr>
            <w:r w:rsidDel="00000000" w:rsidR="00000000" w:rsidRPr="00000000">
              <w:rPr>
                <w:b w:val="1"/>
                <w:rtl w:val="0"/>
              </w:rPr>
              <w:t xml:space="preserve">20.721.218-0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b w:val="1"/>
              </w:rPr>
            </w:pPr>
            <w:r w:rsidDel="00000000" w:rsidR="00000000" w:rsidRPr="00000000">
              <w:rPr>
                <w:b w:val="1"/>
                <w:rtl w:val="0"/>
              </w:rPr>
              <w:t xml:space="preserve">Maipú</w:t>
            </w:r>
          </w:p>
        </w:tc>
      </w:tr>
    </w:tbl>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0">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2">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pPr>
            <w:r w:rsidDel="00000000" w:rsidR="00000000" w:rsidRPr="00000000">
              <w:rPr>
                <w:rtl w:val="0"/>
              </w:rPr>
              <w:t xml:space="preserve">Plataforma E-commerce de Alimentos de mascotas </w:t>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tcBorders>
              <w:top w:color="bfbfbf" w:space="0" w:sz="6" w:val="single"/>
              <w:left w:color="bfbfbf" w:space="0" w:sz="6" w:val="single"/>
              <w:bottom w:color="bfbfbf" w:space="0" w:sz="6" w:val="single"/>
              <w:right w:color="bfbfbf" w:space="0" w:sz="6" w:val="single"/>
            </w:tcBorders>
            <w:tcMar>
              <w:top w:w="0.0" w:type="dxa"/>
              <w:left w:w="100.0" w:type="dxa"/>
              <w:bottom w:w="0.0" w:type="dxa"/>
              <w:right w:w="100.0" w:type="dxa"/>
            </w:tcMar>
            <w:vAlign w:val="top"/>
          </w:tcPr>
          <w:p w:rsidR="00000000" w:rsidDel="00000000" w:rsidP="00000000" w:rsidRDefault="00000000" w:rsidRPr="00000000" w14:paraId="00000026">
            <w:pPr>
              <w:numPr>
                <w:ilvl w:val="0"/>
                <w:numId w:val="8"/>
              </w:numPr>
              <w:spacing w:after="0" w:before="240" w:lineRule="auto"/>
              <w:ind w:left="720" w:hanging="360"/>
              <w:rPr>
                <w:u w:val="none"/>
              </w:rPr>
            </w:pPr>
            <w:r w:rsidDel="00000000" w:rsidR="00000000" w:rsidRPr="00000000">
              <w:rPr>
                <w:rtl w:val="0"/>
              </w:rPr>
              <w:t xml:space="preserve">Desarrollo de Software implementación de una plataforma web e-commerce que permita a la pyme gestionar ventas, producto y despacho aplicando la programación y usabilidad de la plataforma.</w:t>
            </w:r>
            <w:r w:rsidDel="00000000" w:rsidR="00000000" w:rsidRPr="00000000">
              <w:rPr>
                <w:rtl w:val="0"/>
              </w:rPr>
            </w:r>
          </w:p>
          <w:p w:rsidR="00000000" w:rsidDel="00000000" w:rsidP="00000000" w:rsidRDefault="00000000" w:rsidRPr="00000000" w14:paraId="00000027">
            <w:pPr>
              <w:numPr>
                <w:ilvl w:val="0"/>
                <w:numId w:val="8"/>
              </w:numPr>
              <w:spacing w:after="0" w:before="0" w:lineRule="auto"/>
              <w:ind w:left="720" w:hanging="360"/>
              <w:rPr>
                <w:u w:val="none"/>
              </w:rPr>
            </w:pPr>
            <w:r w:rsidDel="00000000" w:rsidR="00000000" w:rsidRPr="00000000">
              <w:rPr>
                <w:rtl w:val="0"/>
              </w:rPr>
              <w:t xml:space="preserve">Gestión y administración de bases de datos diseñar y construir una base escalable que almacene de manera eficiente la información de productos, clientes y pedidos.</w:t>
            </w:r>
            <w:r w:rsidDel="00000000" w:rsidR="00000000" w:rsidRPr="00000000">
              <w:rPr>
                <w:rtl w:val="0"/>
              </w:rPr>
            </w:r>
          </w:p>
          <w:p w:rsidR="00000000" w:rsidDel="00000000" w:rsidP="00000000" w:rsidRDefault="00000000" w:rsidRPr="00000000" w14:paraId="00000028">
            <w:pPr>
              <w:numPr>
                <w:ilvl w:val="0"/>
                <w:numId w:val="8"/>
              </w:numPr>
              <w:spacing w:after="0" w:before="0" w:lineRule="auto"/>
              <w:ind w:left="720" w:hanging="360"/>
              <w:rPr>
                <w:u w:val="none"/>
              </w:rPr>
            </w:pPr>
            <w:r w:rsidDel="00000000" w:rsidR="00000000" w:rsidRPr="00000000">
              <w:rPr>
                <w:rtl w:val="0"/>
              </w:rPr>
              <w:t xml:space="preserve">Gestión de proyecto en el área de planificación y desarrollo aplicar la metodologías ágiles, gestionando tiempos, recursos y entregables en función de la organización.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A">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B">
            <w:pPr>
              <w:ind w:left="0" w:firstLine="0"/>
              <w:rPr>
                <w:i w:val="1"/>
                <w:color w:val="548dd4"/>
                <w:sz w:val="20"/>
                <w:szCs w:val="20"/>
              </w:rPr>
            </w:pPr>
            <w:r w:rsidDel="00000000" w:rsidR="00000000" w:rsidRPr="00000000">
              <w:rPr>
                <w:rtl w:val="0"/>
              </w:rPr>
            </w:r>
          </w:p>
          <w:p w:rsidR="00000000" w:rsidDel="00000000" w:rsidP="00000000" w:rsidRDefault="00000000" w:rsidRPr="00000000" w14:paraId="0000002C">
            <w:pPr>
              <w:numPr>
                <w:ilvl w:val="0"/>
                <w:numId w:val="7"/>
              </w:numPr>
              <w:spacing w:after="0" w:lineRule="auto"/>
              <w:ind w:left="720" w:hanging="360"/>
              <w:rPr/>
            </w:pPr>
            <w:r w:rsidDel="00000000" w:rsidR="00000000" w:rsidRPr="00000000">
              <w:rPr>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D">
            <w:pPr>
              <w:numPr>
                <w:ilvl w:val="0"/>
                <w:numId w:val="7"/>
              </w:numPr>
              <w:spacing w:after="0" w:lineRule="auto"/>
              <w:ind w:left="720" w:hanging="360"/>
              <w:rPr>
                <w:u w:val="none"/>
              </w:rPr>
            </w:pPr>
            <w:r w:rsidDel="00000000" w:rsidR="00000000" w:rsidRPr="00000000">
              <w:rPr>
                <w:rtl w:val="0"/>
              </w:rPr>
              <w:t xml:space="preserve">Programar consultas o rutinas para manipular información de una base de datos de acuerdo a los requerimientos de la organización.</w:t>
            </w:r>
            <w:r w:rsidDel="00000000" w:rsidR="00000000" w:rsidRPr="00000000">
              <w:rPr>
                <w:rtl w:val="0"/>
              </w:rPr>
            </w:r>
          </w:p>
          <w:p w:rsidR="00000000" w:rsidDel="00000000" w:rsidP="00000000" w:rsidRDefault="00000000" w:rsidRPr="00000000" w14:paraId="0000002E">
            <w:pPr>
              <w:numPr>
                <w:ilvl w:val="0"/>
                <w:numId w:val="7"/>
              </w:numPr>
              <w:spacing w:after="0" w:lineRule="auto"/>
              <w:ind w:left="720" w:hanging="360"/>
              <w:rPr>
                <w:u w:val="none"/>
              </w:rPr>
            </w:pPr>
            <w:r w:rsidDel="00000000" w:rsidR="00000000" w:rsidRPr="00000000">
              <w:rPr>
                <w:rtl w:val="0"/>
              </w:rPr>
              <w:t xml:space="preserve">Construir modelos de datos para soportar los requerimientos de la organización de acuerdo a un diseño definido y escalable en el tiempo.</w:t>
            </w:r>
            <w:r w:rsidDel="00000000" w:rsidR="00000000" w:rsidRPr="00000000">
              <w:rPr>
                <w:rtl w:val="0"/>
              </w:rPr>
            </w:r>
          </w:p>
          <w:p w:rsidR="00000000" w:rsidDel="00000000" w:rsidP="00000000" w:rsidRDefault="00000000" w:rsidRPr="00000000" w14:paraId="0000002F">
            <w:pPr>
              <w:numPr>
                <w:ilvl w:val="0"/>
                <w:numId w:val="7"/>
              </w:numPr>
              <w:spacing w:after="0" w:lineRule="auto"/>
              <w:ind w:left="720" w:hanging="360"/>
              <w:rPr>
                <w:u w:val="none"/>
              </w:rPr>
            </w:pPr>
            <w:r w:rsidDel="00000000" w:rsidR="00000000" w:rsidRPr="00000000">
              <w:rPr>
                <w:rtl w:val="0"/>
              </w:rPr>
              <w:t xml:space="preserve">Construir el programa y rutinas de variada complejidad para dar solución a requerimientos de la organización, acordes a tecnologías de mercado y utilizando buenas prácticas de codificación.</w:t>
            </w:r>
            <w:r w:rsidDel="00000000" w:rsidR="00000000" w:rsidRPr="00000000">
              <w:rPr>
                <w:rtl w:val="0"/>
              </w:rPr>
            </w:r>
          </w:p>
          <w:p w:rsidR="00000000" w:rsidDel="00000000" w:rsidP="00000000" w:rsidRDefault="00000000" w:rsidRPr="00000000" w14:paraId="00000030">
            <w:pPr>
              <w:numPr>
                <w:ilvl w:val="0"/>
                <w:numId w:val="7"/>
              </w:numPr>
              <w:spacing w:after="0" w:lineRule="auto"/>
              <w:ind w:left="720" w:hanging="360"/>
              <w:rPr>
                <w:u w:val="none"/>
              </w:rPr>
            </w:pPr>
            <w:r w:rsidDel="00000000" w:rsidR="00000000" w:rsidRPr="00000000">
              <w:rPr>
                <w:rtl w:val="0"/>
              </w:rPr>
              <w:t xml:space="preserve">Gestionar el proyecto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b w:val="1"/>
          <w:sz w:val="24"/>
          <w:szCs w:val="24"/>
        </w:rPr>
      </w:pPr>
      <w:r w:rsidDel="00000000" w:rsidR="00000000" w:rsidRPr="00000000">
        <w:rPr>
          <w:rtl w:val="0"/>
        </w:rPr>
      </w:r>
    </w:p>
    <w:p w:rsidR="00000000" w:rsidDel="00000000" w:rsidP="00000000" w:rsidRDefault="00000000" w:rsidRPr="00000000" w14:paraId="00000034">
      <w:pPr>
        <w:spacing w:after="0" w:line="240" w:lineRule="auto"/>
        <w:rPr>
          <w:b w:val="1"/>
          <w:sz w:val="24"/>
          <w:szCs w:val="24"/>
        </w:rPr>
      </w:pPr>
      <w:r w:rsidDel="00000000" w:rsidR="00000000" w:rsidRPr="00000000">
        <w:rPr>
          <w:rtl w:val="0"/>
        </w:rPr>
      </w:r>
    </w:p>
    <w:p w:rsidR="00000000" w:rsidDel="00000000" w:rsidP="00000000" w:rsidRDefault="00000000" w:rsidRPr="00000000" w14:paraId="00000035">
      <w:pPr>
        <w:spacing w:after="0" w:line="240" w:lineRule="auto"/>
        <w:rPr>
          <w:b w:val="1"/>
          <w:sz w:val="24"/>
          <w:szCs w:val="24"/>
        </w:rPr>
      </w:pPr>
      <w:r w:rsidDel="00000000" w:rsidR="00000000" w:rsidRPr="00000000">
        <w:rPr>
          <w:rtl w:val="0"/>
        </w:rPr>
      </w:r>
    </w:p>
    <w:p w:rsidR="00000000" w:rsidDel="00000000" w:rsidP="00000000" w:rsidRDefault="00000000" w:rsidRPr="00000000" w14:paraId="00000036">
      <w:pPr>
        <w:spacing w:after="0" w:line="240" w:lineRule="auto"/>
        <w:rPr>
          <w:b w:val="1"/>
          <w:sz w:val="24"/>
          <w:szCs w:val="24"/>
        </w:rPr>
      </w:pPr>
      <w:r w:rsidDel="00000000" w:rsidR="00000000" w:rsidRPr="00000000">
        <w:rPr>
          <w:rtl w:val="0"/>
        </w:rPr>
      </w:r>
    </w:p>
    <w:p w:rsidR="00000000" w:rsidDel="00000000" w:rsidP="00000000" w:rsidRDefault="00000000" w:rsidRPr="00000000" w14:paraId="00000037">
      <w:pPr>
        <w:spacing w:after="0" w:line="240" w:lineRule="auto"/>
        <w:rPr>
          <w:b w:val="1"/>
          <w:sz w:val="24"/>
          <w:szCs w:val="24"/>
        </w:rPr>
      </w:pPr>
      <w:r w:rsidDel="00000000" w:rsidR="00000000" w:rsidRPr="00000000">
        <w:rPr>
          <w:rtl w:val="0"/>
        </w:rPr>
      </w:r>
    </w:p>
    <w:p w:rsidR="00000000" w:rsidDel="00000000" w:rsidP="00000000" w:rsidRDefault="00000000" w:rsidRPr="00000000" w14:paraId="00000038">
      <w:pPr>
        <w:spacing w:after="0" w:line="240" w:lineRule="auto"/>
        <w:rPr>
          <w:b w:val="1"/>
          <w:sz w:val="24"/>
          <w:szCs w:val="24"/>
        </w:rPr>
      </w:pPr>
      <w:r w:rsidDel="00000000" w:rsidR="00000000" w:rsidRPr="00000000">
        <w:rPr>
          <w:rtl w:val="0"/>
        </w:rPr>
      </w:r>
    </w:p>
    <w:p w:rsidR="00000000" w:rsidDel="00000000" w:rsidP="00000000" w:rsidRDefault="00000000" w:rsidRPr="00000000" w14:paraId="00000039">
      <w:pPr>
        <w:spacing w:after="0" w:line="240" w:lineRule="auto"/>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jc w:val="both"/>
              <w:rPr/>
            </w:pPr>
            <w:r w:rsidDel="00000000" w:rsidR="00000000" w:rsidRPr="00000000">
              <w:rPr>
                <w:rtl w:val="0"/>
              </w:rPr>
              <w:t xml:space="preserve">Escogimos este proyecto ya que la necesidad del cliente requiere del desarrollo de una solución informática concreta, esto es sumamente relevante con nuestra área de estudio ya que nosotros estamos capacitados para crear aplicaciones que apoyen el negocio al que le estamos proporcionando la solución.</w:t>
            </w:r>
          </w:p>
          <w:p w:rsidR="00000000" w:rsidDel="00000000" w:rsidP="00000000" w:rsidRDefault="00000000" w:rsidRPr="00000000" w14:paraId="00000040">
            <w:pPr>
              <w:jc w:val="both"/>
              <w:rPr/>
            </w:pPr>
            <w:r w:rsidDel="00000000" w:rsidR="00000000" w:rsidRPr="00000000">
              <w:rPr>
                <w:rtl w:val="0"/>
              </w:rPr>
              <w:t xml:space="preserve">La pyme a la que vamos a desarrollar el software es “Cordillera Pets” la cual está ubicada en Santiago en la comuna de San Miguel en donde tienen su bodega. Cordillera Pets es una pyme que se dedica a la venta de alimentos para mascotas y arenas sanitarias, esta venta en el presente la realizan a través de Marketplace y a través de whatsapp. </w:t>
            </w:r>
          </w:p>
          <w:p w:rsidR="00000000" w:rsidDel="00000000" w:rsidP="00000000" w:rsidRDefault="00000000" w:rsidRPr="00000000" w14:paraId="00000041">
            <w:pPr>
              <w:jc w:val="both"/>
              <w:rPr/>
            </w:pPr>
            <w:r w:rsidDel="00000000" w:rsidR="00000000" w:rsidRPr="00000000">
              <w:rPr>
                <w:rtl w:val="0"/>
              </w:rPr>
              <w:t xml:space="preserve">La situación que vamos a abordar impacta a los dueños de mascotas (usuario final) Personas de distintas edades, pero principalmente adultos y jóvenes (25-60 años) que suelen comprar alimentos y accesorios para sus mascotas. Aquellos con falta de tiempo para acudir a tiendas físicas y que prefieren la compra online. También impacta a los propietarios ya que el dueño del negocio obtiene un canal digital moderno para ampliar su mercado, llegar a más clientes y competir con grandes cadenas. Además beneficia a la comunidad en general ya que favorece el bienestar animal facilitando el acceso a la alimentación y productos de calidad.</w:t>
            </w:r>
          </w:p>
          <w:p w:rsidR="00000000" w:rsidDel="00000000" w:rsidP="00000000" w:rsidRDefault="00000000" w:rsidRPr="00000000" w14:paraId="00000042">
            <w:pPr>
              <w:jc w:val="both"/>
              <w:rPr/>
            </w:pPr>
            <w:r w:rsidDel="00000000" w:rsidR="00000000" w:rsidRPr="00000000">
              <w:rPr>
                <w:rtl w:val="0"/>
              </w:rPr>
              <w:t xml:space="preserve">El aporte de valor de nuestro proyecto APT en el contexto laboral es la digitalización del comercio que permitirá a la pyme ingresar al comercio online, optimizando el proceso de venta, pedido y pago, automatizando estos procesos también reduciremos tiempo y costos administrativos. Otro aporte de valor será la competitividad que esta plataforma le dará al negocio comparándola con grandes tiendas, aumentando alcance y posicionamiento en el mercado. El aporte de valor de nuestro proyecto APT en el contexto social es la accesibilidad para clientes en este caso dando fluidez y realizando su compra de manera rápida a cualquier hora. </w:t>
            </w:r>
          </w:p>
          <w:p w:rsidR="00000000" w:rsidDel="00000000" w:rsidP="00000000" w:rsidRDefault="00000000" w:rsidRPr="00000000" w14:paraId="00000043">
            <w:pPr>
              <w:jc w:val="both"/>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240" w:before="240" w:lineRule="auto"/>
              <w:jc w:val="both"/>
              <w:rPr/>
            </w:pPr>
            <w:r w:rsidDel="00000000" w:rsidR="00000000" w:rsidRPr="00000000">
              <w:rPr>
                <w:rtl w:val="0"/>
              </w:rPr>
              <w:t xml:space="preserve">El proyecto tiene como objetivo desarrollar una plataforma de e-commerce para una pyme dedicada a la venta de alimentos para mascotas. Esta solución consistirá en una página web que permita a los usuarios visualizar el catálogo de productos disponibles, seleccionar y comprar los que deseen, así como gestionar de forma segura el proceso de pago y la entrega de los pedidos. Además, la plataforma incluirá funcionalidades administrativas para la gestión de productos e inventario, contribuyendo a optimizar la operatividad del negocio y mejorar la experiencia de compra de los clientes.</w:t>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7">
            <w:pPr>
              <w:jc w:val="both"/>
              <w:rPr/>
            </w:pPr>
            <w:r w:rsidDel="00000000" w:rsidR="00000000" w:rsidRPr="00000000">
              <w:rPr>
                <w:rtl w:val="0"/>
              </w:rPr>
              <w:t xml:space="preserve">Este Proyecto APT se relaciona directamente con nuestro perfil de egreso, ya que vamos a integrar las competencias necesarias para analizar, diseñar, desarrollar e implementar soluciones que respondan a las necesidades de una organización. En este caso, la problemática que enfrenta la pyme de alimentos de mascotas es la falta de digitalización en sus procesos de venta y gestión, a lo cual abordamos con conocimientos propios de la carrera.</w:t>
            </w:r>
          </w:p>
          <w:p w:rsidR="00000000" w:rsidDel="00000000" w:rsidP="00000000" w:rsidRDefault="00000000" w:rsidRPr="00000000" w14:paraId="00000048">
            <w:pPr>
              <w:jc w:val="both"/>
              <w:rPr/>
            </w:pPr>
            <w:r w:rsidDel="00000000" w:rsidR="00000000" w:rsidRPr="00000000">
              <w:rPr>
                <w:rtl w:val="0"/>
              </w:rPr>
              <w:t xml:space="preserve">La competencia es resolver esta situación con análisis de requerimiento que nos va a permitir el proceso de negocio y acotar las ideas de manera concreta, la construcción del modelo de datos que toda la información de los productos, clientes y pedidos se gestione de manera organizada y escalable, las consultas nos van a facilitar el acceso y manipulación de los datos de la plataforma y por último la gestión es cumplir con los tiempos y recursos disponibles .  </w:t>
            </w:r>
          </w:p>
        </w:tc>
      </w:tr>
      <w:tr>
        <w:trPr>
          <w:cantSplit w:val="0"/>
          <w:trHeight w:val="866"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A">
            <w:pPr>
              <w:jc w:val="both"/>
              <w:rPr/>
            </w:pPr>
            <w:r w:rsidDel="00000000" w:rsidR="00000000" w:rsidRPr="00000000">
              <w:rPr>
                <w:rtl w:val="0"/>
              </w:rPr>
              <w:t xml:space="preserve">Mi interés profesional está orientado al desarrollo de soluciones tecnológicas para pymes y empresas que necesitan digitalizarse. El proyecto refleja esto directamente, ya que busca implementar un e-commerce que contribuya a la competitividad de una pyme local. Además, me permite reforzar mis habilidades en programación web, gestión de datos y metodologías ágiles, que son competencias muy valoradas en el mercado laboral.</w:t>
            </w:r>
          </w:p>
        </w:tc>
      </w:tr>
      <w:tr>
        <w:trPr>
          <w:cantSplit w:val="0"/>
          <w:trHeight w:val="4258.557942708331" w:hRule="atLeast"/>
          <w:tblHeader w:val="0"/>
        </w:trPr>
        <w:tc>
          <w:tcPr>
            <w:vAlign w:val="center"/>
          </w:tcPr>
          <w:p w:rsidR="00000000" w:rsidDel="00000000" w:rsidP="00000000" w:rsidRDefault="00000000" w:rsidRPr="00000000" w14:paraId="0000004B">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C">
            <w:pPr>
              <w:numPr>
                <w:ilvl w:val="0"/>
                <w:numId w:val="3"/>
              </w:numPr>
              <w:spacing w:after="0" w:before="240" w:lineRule="auto"/>
              <w:ind w:left="720" w:hanging="360"/>
              <w:rPr/>
            </w:pPr>
            <w:r w:rsidDel="00000000" w:rsidR="00000000" w:rsidRPr="00000000">
              <w:rPr>
                <w:b w:val="1"/>
                <w:rtl w:val="0"/>
              </w:rPr>
              <w:t xml:space="preserve">Duración del semestre:</w:t>
            </w:r>
            <w:r w:rsidDel="00000000" w:rsidR="00000000" w:rsidRPr="00000000">
              <w:rPr>
                <w:rtl w:val="0"/>
              </w:rPr>
              <w:t xml:space="preserve"> 17 semanas.</w:t>
            </w:r>
          </w:p>
          <w:p w:rsidR="00000000" w:rsidDel="00000000" w:rsidP="00000000" w:rsidRDefault="00000000" w:rsidRPr="00000000" w14:paraId="0000004D">
            <w:pPr>
              <w:numPr>
                <w:ilvl w:val="0"/>
                <w:numId w:val="3"/>
              </w:numPr>
              <w:spacing w:after="0" w:before="0" w:lineRule="auto"/>
              <w:ind w:left="720" w:hanging="360"/>
              <w:rPr/>
            </w:pPr>
            <w:r w:rsidDel="00000000" w:rsidR="00000000" w:rsidRPr="00000000">
              <w:rPr>
                <w:b w:val="1"/>
                <w:rtl w:val="0"/>
              </w:rPr>
              <w:t xml:space="preserve">Horas asignadas a la asignatura:</w:t>
            </w:r>
            <w:r w:rsidDel="00000000" w:rsidR="00000000" w:rsidRPr="00000000">
              <w:rPr>
                <w:rtl w:val="0"/>
              </w:rPr>
              <w:t xml:space="preserve"> 3 horas y 40 minutos semanales.</w:t>
            </w:r>
          </w:p>
          <w:p w:rsidR="00000000" w:rsidDel="00000000" w:rsidP="00000000" w:rsidRDefault="00000000" w:rsidRPr="00000000" w14:paraId="0000004E">
            <w:pPr>
              <w:numPr>
                <w:ilvl w:val="0"/>
                <w:numId w:val="3"/>
              </w:numPr>
              <w:spacing w:after="240" w:before="0" w:lineRule="auto"/>
              <w:ind w:left="720" w:hanging="360"/>
              <w:rPr/>
            </w:pPr>
            <w:r w:rsidDel="00000000" w:rsidR="00000000" w:rsidRPr="00000000">
              <w:rPr>
                <w:b w:val="1"/>
                <w:rtl w:val="0"/>
              </w:rPr>
              <w:t xml:space="preserve">Materiales requeridos:</w:t>
            </w:r>
            <w:r w:rsidDel="00000000" w:rsidR="00000000" w:rsidRPr="00000000">
              <w:rPr>
                <w:rtl w:val="0"/>
              </w:rPr>
              <w:t xml:space="preserve"> Computadores y acceso a internet.</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Factores que facilitan el desarrollo:</w:t>
            </w:r>
          </w:p>
          <w:p w:rsidR="00000000" w:rsidDel="00000000" w:rsidP="00000000" w:rsidRDefault="00000000" w:rsidRPr="00000000" w14:paraId="00000050">
            <w:pPr>
              <w:numPr>
                <w:ilvl w:val="0"/>
                <w:numId w:val="1"/>
              </w:numPr>
              <w:spacing w:after="0" w:before="240" w:lineRule="auto"/>
              <w:ind w:left="720" w:hanging="360"/>
              <w:rPr/>
            </w:pPr>
            <w:r w:rsidDel="00000000" w:rsidR="00000000" w:rsidRPr="00000000">
              <w:rPr>
                <w:rtl w:val="0"/>
              </w:rPr>
              <w:t xml:space="preserve">Interés y compromiso del cliente en la digitalización de su negocio.</w:t>
            </w:r>
          </w:p>
          <w:p w:rsidR="00000000" w:rsidDel="00000000" w:rsidP="00000000" w:rsidRDefault="00000000" w:rsidRPr="00000000" w14:paraId="00000051">
            <w:pPr>
              <w:numPr>
                <w:ilvl w:val="0"/>
                <w:numId w:val="1"/>
              </w:numPr>
              <w:spacing w:after="0" w:before="0" w:lineRule="auto"/>
              <w:ind w:left="720" w:hanging="360"/>
              <w:rPr/>
            </w:pPr>
            <w:r w:rsidDel="00000000" w:rsidR="00000000" w:rsidRPr="00000000">
              <w:rPr>
                <w:rtl w:val="0"/>
              </w:rPr>
              <w:t xml:space="preserve">Acceso a herramientas y tecnologías web actuales.</w:t>
            </w:r>
          </w:p>
          <w:p w:rsidR="00000000" w:rsidDel="00000000" w:rsidP="00000000" w:rsidRDefault="00000000" w:rsidRPr="00000000" w14:paraId="00000052">
            <w:pPr>
              <w:numPr>
                <w:ilvl w:val="0"/>
                <w:numId w:val="1"/>
              </w:numPr>
              <w:spacing w:after="240" w:before="0" w:lineRule="auto"/>
              <w:ind w:left="720" w:hanging="360"/>
              <w:rPr/>
            </w:pPr>
            <w:r w:rsidDel="00000000" w:rsidR="00000000" w:rsidRPr="00000000">
              <w:rPr>
                <w:rtl w:val="0"/>
              </w:rPr>
              <w:t xml:space="preserve">Trabajo en equipo con roles definidos dentro del proyecto.</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Factores que dificultan el desarrollo y soluciones propuestas:</w:t>
            </w:r>
          </w:p>
          <w:p w:rsidR="00000000" w:rsidDel="00000000" w:rsidP="00000000" w:rsidRDefault="00000000" w:rsidRPr="00000000" w14:paraId="00000054">
            <w:pPr>
              <w:numPr>
                <w:ilvl w:val="0"/>
                <w:numId w:val="2"/>
              </w:numPr>
              <w:spacing w:after="0" w:before="240" w:lineRule="auto"/>
              <w:ind w:left="720" w:hanging="360"/>
              <w:rPr/>
            </w:pPr>
            <w:r w:rsidDel="00000000" w:rsidR="00000000" w:rsidRPr="00000000">
              <w:rPr>
                <w:b w:val="1"/>
                <w:rtl w:val="0"/>
              </w:rPr>
              <w:t xml:space="preserve">Integración de la pasarela de pago:</w:t>
            </w:r>
            <w:r w:rsidDel="00000000" w:rsidR="00000000" w:rsidRPr="00000000">
              <w:rPr>
                <w:rtl w:val="0"/>
              </w:rPr>
              <w:t xml:space="preserve"> se solucionará mediante pruebas previas y soporte técnico.</w:t>
            </w:r>
          </w:p>
          <w:p w:rsidR="00000000" w:rsidDel="00000000" w:rsidP="00000000" w:rsidRDefault="00000000" w:rsidRPr="00000000" w14:paraId="00000055">
            <w:pPr>
              <w:numPr>
                <w:ilvl w:val="0"/>
                <w:numId w:val="2"/>
              </w:numPr>
              <w:spacing w:after="240" w:before="0" w:lineRule="auto"/>
              <w:ind w:left="720" w:hanging="360"/>
              <w:rPr/>
            </w:pPr>
            <w:r w:rsidDel="00000000" w:rsidR="00000000" w:rsidRPr="00000000">
              <w:rPr>
                <w:b w:val="1"/>
                <w:rtl w:val="0"/>
              </w:rPr>
              <w:t xml:space="preserve">Adaptación al uso de la plataforma por parte del cliente:</w:t>
            </w:r>
            <w:r w:rsidDel="00000000" w:rsidR="00000000" w:rsidRPr="00000000">
              <w:rPr>
                <w:rtl w:val="0"/>
              </w:rPr>
              <w:t xml:space="preserve"> se abordará con capacitación y guías de uso simples.</w:t>
            </w:r>
          </w:p>
        </w:tc>
      </w:tr>
    </w:tbl>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rPr>
          <w:b w:val="1"/>
          <w:color w:val="4472c4"/>
          <w:sz w:val="32"/>
          <w:szCs w:val="32"/>
        </w:rPr>
      </w:pPr>
      <w:r w:rsidDel="00000000" w:rsidR="00000000" w:rsidRPr="00000000">
        <w:rPr>
          <w:rtl w:val="0"/>
        </w:rPr>
      </w:r>
    </w:p>
    <w:p w:rsidR="00000000" w:rsidDel="00000000" w:rsidP="00000000" w:rsidRDefault="00000000" w:rsidRPr="00000000" w14:paraId="00000058">
      <w:pPr>
        <w:rPr>
          <w:b w:val="1"/>
          <w:color w:val="4472c4"/>
          <w:sz w:val="32"/>
          <w:szCs w:val="32"/>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A">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C">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E">
            <w:pPr>
              <w:spacing w:after="240" w:before="240" w:lineRule="auto"/>
              <w:jc w:val="both"/>
              <w:rPr/>
            </w:pPr>
            <w:r w:rsidDel="00000000" w:rsidR="00000000" w:rsidRPr="00000000">
              <w:rPr>
                <w:rtl w:val="0"/>
              </w:rPr>
              <w:t xml:space="preserve">Diseñar e implementar una plataforma web e-commerce para una pyme dedicada a la venta de alimentos de mascotas, que permita digitalizar sus procesos de venta, gestión de productos y control de despachos. El proyecto busca optimizar la eficiencia operativa de la empresa, mejorar la experiencia de compra de los clientes mediante una interfaz amigable y accesible, y aplicar de manera integrada las competencias profesionales de la carrera de Ingeniería en Informática en un contexto real, contribuyendo al desarrollo tecnológico y a la competitividad del negocio.</w:t>
            </w:r>
          </w:p>
        </w:tc>
      </w:tr>
      <w:tr>
        <w:trPr>
          <w:cantSplit w:val="0"/>
          <w:trHeight w:val="834" w:hRule="atLeast"/>
          <w:tblHeader w:val="0"/>
        </w:trPr>
        <w:tc>
          <w:tcPr>
            <w:vAlign w:val="center"/>
          </w:tcPr>
          <w:p w:rsidR="00000000" w:rsidDel="00000000" w:rsidP="00000000" w:rsidRDefault="00000000" w:rsidRPr="00000000" w14:paraId="0000005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0">
            <w:pPr>
              <w:numPr>
                <w:ilvl w:val="0"/>
                <w:numId w:val="4"/>
              </w:numPr>
              <w:spacing w:after="0" w:lineRule="auto"/>
              <w:ind w:left="720" w:hanging="360"/>
              <w:jc w:val="both"/>
              <w:rPr>
                <w:u w:val="none"/>
              </w:rPr>
            </w:pPr>
            <w:r w:rsidDel="00000000" w:rsidR="00000000" w:rsidRPr="00000000">
              <w:rPr>
                <w:rtl w:val="0"/>
              </w:rPr>
              <w:t xml:space="preserve">Diseñar una interfaz web adaptable a diferentes dispositivos, priorizando la usabilidad y la experiencia del usuario.</w:t>
            </w:r>
            <w:r w:rsidDel="00000000" w:rsidR="00000000" w:rsidRPr="00000000">
              <w:rPr>
                <w:rtl w:val="0"/>
              </w:rPr>
            </w:r>
          </w:p>
          <w:p w:rsidR="00000000" w:rsidDel="00000000" w:rsidP="00000000" w:rsidRDefault="00000000" w:rsidRPr="00000000" w14:paraId="00000061">
            <w:pPr>
              <w:numPr>
                <w:ilvl w:val="0"/>
                <w:numId w:val="4"/>
              </w:numPr>
              <w:spacing w:after="0" w:lineRule="auto"/>
              <w:ind w:left="720" w:hanging="360"/>
              <w:jc w:val="both"/>
              <w:rPr>
                <w:u w:val="none"/>
              </w:rPr>
            </w:pPr>
            <w:r w:rsidDel="00000000" w:rsidR="00000000" w:rsidRPr="00000000">
              <w:rPr>
                <w:rtl w:val="0"/>
              </w:rPr>
              <w:t xml:space="preserve">Construir un catálogo de productos con fotografías, precios y disponibilidad actualizado en tiempo real.</w:t>
            </w:r>
            <w:r w:rsidDel="00000000" w:rsidR="00000000" w:rsidRPr="00000000">
              <w:rPr>
                <w:rtl w:val="0"/>
              </w:rPr>
            </w:r>
          </w:p>
          <w:p w:rsidR="00000000" w:rsidDel="00000000" w:rsidP="00000000" w:rsidRDefault="00000000" w:rsidRPr="00000000" w14:paraId="00000062">
            <w:pPr>
              <w:numPr>
                <w:ilvl w:val="0"/>
                <w:numId w:val="4"/>
              </w:numPr>
              <w:spacing w:after="0" w:lineRule="auto"/>
              <w:ind w:left="720" w:hanging="360"/>
              <w:jc w:val="both"/>
              <w:rPr>
                <w:u w:val="none"/>
              </w:rPr>
            </w:pPr>
            <w:r w:rsidDel="00000000" w:rsidR="00000000" w:rsidRPr="00000000">
              <w:rPr>
                <w:rtl w:val="0"/>
              </w:rPr>
              <w:t xml:space="preserve">Desarrollar un módulo administrativo que nos permite agregar, editar y eliminar productos de forma sencilla.</w:t>
            </w:r>
            <w:r w:rsidDel="00000000" w:rsidR="00000000" w:rsidRPr="00000000">
              <w:rPr>
                <w:rtl w:val="0"/>
              </w:rPr>
            </w:r>
          </w:p>
          <w:p w:rsidR="00000000" w:rsidDel="00000000" w:rsidP="00000000" w:rsidRDefault="00000000" w:rsidRPr="00000000" w14:paraId="00000063">
            <w:pPr>
              <w:numPr>
                <w:ilvl w:val="0"/>
                <w:numId w:val="4"/>
              </w:numPr>
              <w:spacing w:after="0" w:lineRule="auto"/>
              <w:ind w:left="720" w:hanging="360"/>
              <w:jc w:val="both"/>
              <w:rPr>
                <w:u w:val="none"/>
              </w:rPr>
            </w:pPr>
            <w:r w:rsidDel="00000000" w:rsidR="00000000" w:rsidRPr="00000000">
              <w:rPr>
                <w:rtl w:val="0"/>
              </w:rPr>
              <w:t xml:space="preserve">Integrar una base de datos segura para el almacenamiento y manejo de la información de clientes, pedidos y despachos.</w:t>
            </w:r>
            <w:r w:rsidDel="00000000" w:rsidR="00000000" w:rsidRPr="00000000">
              <w:rPr>
                <w:rtl w:val="0"/>
              </w:rPr>
            </w:r>
          </w:p>
          <w:p w:rsidR="00000000" w:rsidDel="00000000" w:rsidP="00000000" w:rsidRDefault="00000000" w:rsidRPr="00000000" w14:paraId="00000064">
            <w:pPr>
              <w:numPr>
                <w:ilvl w:val="0"/>
                <w:numId w:val="4"/>
              </w:numPr>
              <w:spacing w:after="0" w:lineRule="auto"/>
              <w:ind w:left="720" w:hanging="360"/>
              <w:jc w:val="both"/>
              <w:rPr>
                <w:u w:val="none"/>
              </w:rPr>
            </w:pPr>
            <w:r w:rsidDel="00000000" w:rsidR="00000000" w:rsidRPr="00000000">
              <w:rPr>
                <w:rtl w:val="0"/>
              </w:rPr>
              <w:t xml:space="preserve">Incorporar un sistema de notificaciones que informe a los clientes sobre el estado de sus compras y despachos.</w:t>
            </w:r>
            <w:r w:rsidDel="00000000" w:rsidR="00000000" w:rsidRPr="00000000">
              <w:rPr>
                <w:rtl w:val="0"/>
              </w:rPr>
            </w:r>
          </w:p>
          <w:p w:rsidR="00000000" w:rsidDel="00000000" w:rsidP="00000000" w:rsidRDefault="00000000" w:rsidRPr="00000000" w14:paraId="00000065">
            <w:pPr>
              <w:numPr>
                <w:ilvl w:val="0"/>
                <w:numId w:val="4"/>
              </w:numPr>
              <w:spacing w:after="0" w:lineRule="auto"/>
              <w:ind w:left="720" w:hanging="360"/>
              <w:jc w:val="both"/>
              <w:rPr>
                <w:u w:val="none"/>
              </w:rPr>
            </w:pPr>
            <w:r w:rsidDel="00000000" w:rsidR="00000000" w:rsidRPr="00000000">
              <w:rPr>
                <w:rtl w:val="0"/>
              </w:rPr>
              <w:t xml:space="preserve">Implementar un sistema de autenticación que permita a los clientes registrarse, iniciar sesión y consultar historial de compras.</w:t>
            </w:r>
            <w:r w:rsidDel="00000000" w:rsidR="00000000" w:rsidRPr="00000000">
              <w:rPr>
                <w:rtl w:val="0"/>
              </w:rPr>
            </w:r>
          </w:p>
          <w:p w:rsidR="00000000" w:rsidDel="00000000" w:rsidP="00000000" w:rsidRDefault="00000000" w:rsidRPr="00000000" w14:paraId="00000066">
            <w:pPr>
              <w:numPr>
                <w:ilvl w:val="0"/>
                <w:numId w:val="4"/>
              </w:numPr>
              <w:spacing w:after="0" w:lineRule="auto"/>
              <w:ind w:left="720" w:hanging="360"/>
              <w:jc w:val="both"/>
              <w:rPr>
                <w:u w:val="none"/>
              </w:rPr>
            </w:pPr>
            <w:r w:rsidDel="00000000" w:rsidR="00000000" w:rsidRPr="00000000">
              <w:rPr>
                <w:rtl w:val="0"/>
              </w:rPr>
              <w:t xml:space="preserve">Realizar pruebas funcionalidad, rendimiento y seguridad para garantizar el correcto funcionamiento de la plataforma.</w:t>
            </w:r>
            <w:r w:rsidDel="00000000" w:rsidR="00000000" w:rsidRPr="00000000">
              <w:rPr>
                <w:rtl w:val="0"/>
              </w:rPr>
            </w:r>
          </w:p>
          <w:p w:rsidR="00000000" w:rsidDel="00000000" w:rsidP="00000000" w:rsidRDefault="00000000" w:rsidRPr="00000000" w14:paraId="00000067">
            <w:pPr>
              <w:ind w:left="720" w:firstLine="0"/>
              <w:jc w:val="both"/>
              <w:rPr>
                <w:u w:val="none"/>
              </w:rPr>
            </w:pPr>
            <w:r w:rsidDel="00000000" w:rsidR="00000000" w:rsidRPr="00000000">
              <w:rPr>
                <w:rtl w:val="0"/>
              </w:rPr>
            </w:r>
          </w:p>
        </w:tc>
      </w:tr>
    </w:tbl>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3">
            <w:pPr>
              <w:jc w:val="both"/>
              <w:rPr/>
            </w:pPr>
            <w:r w:rsidDel="00000000" w:rsidR="00000000" w:rsidRPr="00000000">
              <w:rPr>
                <w:rtl w:val="0"/>
              </w:rPr>
              <w:t xml:space="preserve">Se utilizará una metodología ágil ya que esta nos dará la flexibilidad y la versatilidad que nos ayudará a desarrollar el proyecto.</w:t>
            </w:r>
          </w:p>
          <w:p w:rsidR="00000000" w:rsidDel="00000000" w:rsidP="00000000" w:rsidRDefault="00000000" w:rsidRPr="00000000" w14:paraId="00000074">
            <w:pPr>
              <w:jc w:val="both"/>
              <w:rPr>
                <w:b w:val="1"/>
              </w:rPr>
            </w:pPr>
            <w:r w:rsidDel="00000000" w:rsidR="00000000" w:rsidRPr="00000000">
              <w:rPr>
                <w:b w:val="1"/>
                <w:rtl w:val="0"/>
              </w:rPr>
              <w:t xml:space="preserve">Etapas de trabajo:</w:t>
            </w:r>
          </w:p>
          <w:p w:rsidR="00000000" w:rsidDel="00000000" w:rsidP="00000000" w:rsidRDefault="00000000" w:rsidRPr="00000000" w14:paraId="00000075">
            <w:pPr>
              <w:numPr>
                <w:ilvl w:val="0"/>
                <w:numId w:val="5"/>
              </w:numPr>
              <w:spacing w:after="0" w:lineRule="auto"/>
              <w:ind w:left="720" w:hanging="360"/>
              <w:jc w:val="both"/>
              <w:rPr/>
            </w:pPr>
            <w:r w:rsidDel="00000000" w:rsidR="00000000" w:rsidRPr="00000000">
              <w:rPr>
                <w:rtl w:val="0"/>
              </w:rPr>
              <w:t xml:space="preserve">Levantamiento de requerimientos: El cliente nos proporciona la lista de requerimientos para la solución.</w:t>
            </w:r>
          </w:p>
          <w:p w:rsidR="00000000" w:rsidDel="00000000" w:rsidP="00000000" w:rsidRDefault="00000000" w:rsidRPr="00000000" w14:paraId="00000076">
            <w:pPr>
              <w:numPr>
                <w:ilvl w:val="0"/>
                <w:numId w:val="5"/>
              </w:numPr>
              <w:spacing w:after="0" w:lineRule="auto"/>
              <w:ind w:left="720" w:hanging="360"/>
              <w:jc w:val="both"/>
              <w:rPr>
                <w:u w:val="none"/>
              </w:rPr>
            </w:pPr>
            <w:r w:rsidDel="00000000" w:rsidR="00000000" w:rsidRPr="00000000">
              <w:rPr>
                <w:rtl w:val="0"/>
              </w:rPr>
              <w:t xml:space="preserve">Diseño UI/UX: Creación de prototipos y validación con el cliente.</w:t>
            </w:r>
            <w:r w:rsidDel="00000000" w:rsidR="00000000" w:rsidRPr="00000000">
              <w:rPr>
                <w:rtl w:val="0"/>
              </w:rPr>
            </w:r>
          </w:p>
          <w:p w:rsidR="00000000" w:rsidDel="00000000" w:rsidP="00000000" w:rsidRDefault="00000000" w:rsidRPr="00000000" w14:paraId="00000077">
            <w:pPr>
              <w:numPr>
                <w:ilvl w:val="0"/>
                <w:numId w:val="5"/>
              </w:numPr>
              <w:spacing w:after="0" w:lineRule="auto"/>
              <w:ind w:left="720" w:hanging="360"/>
              <w:jc w:val="both"/>
              <w:rPr>
                <w:u w:val="none"/>
              </w:rPr>
            </w:pPr>
            <w:r w:rsidDel="00000000" w:rsidR="00000000" w:rsidRPr="00000000">
              <w:rPr>
                <w:rtl w:val="0"/>
              </w:rPr>
              <w:t xml:space="preserve">Desarrollo: Implementación del frontend y backend, integración con base de datos.</w:t>
            </w:r>
            <w:r w:rsidDel="00000000" w:rsidR="00000000" w:rsidRPr="00000000">
              <w:rPr>
                <w:rtl w:val="0"/>
              </w:rPr>
            </w:r>
          </w:p>
          <w:p w:rsidR="00000000" w:rsidDel="00000000" w:rsidP="00000000" w:rsidRDefault="00000000" w:rsidRPr="00000000" w14:paraId="00000078">
            <w:pPr>
              <w:numPr>
                <w:ilvl w:val="0"/>
                <w:numId w:val="5"/>
              </w:numPr>
              <w:spacing w:after="0" w:lineRule="auto"/>
              <w:ind w:left="720" w:hanging="360"/>
              <w:jc w:val="both"/>
              <w:rPr>
                <w:u w:val="none"/>
              </w:rPr>
            </w:pPr>
            <w:r w:rsidDel="00000000" w:rsidR="00000000" w:rsidRPr="00000000">
              <w:rPr>
                <w:rtl w:val="0"/>
              </w:rPr>
              <w:t xml:space="preserve">Pruebas: Testeo de funcionalidades, usabilidad y seguridad.</w:t>
            </w:r>
            <w:r w:rsidDel="00000000" w:rsidR="00000000" w:rsidRPr="00000000">
              <w:rPr>
                <w:rtl w:val="0"/>
              </w:rPr>
            </w:r>
          </w:p>
          <w:p w:rsidR="00000000" w:rsidDel="00000000" w:rsidP="00000000" w:rsidRDefault="00000000" w:rsidRPr="00000000" w14:paraId="00000079">
            <w:pPr>
              <w:numPr>
                <w:ilvl w:val="0"/>
                <w:numId w:val="5"/>
              </w:numPr>
              <w:ind w:left="720" w:hanging="360"/>
              <w:jc w:val="both"/>
              <w:rPr>
                <w:u w:val="none"/>
              </w:rPr>
            </w:pPr>
            <w:r w:rsidDel="00000000" w:rsidR="00000000" w:rsidRPr="00000000">
              <w:rPr>
                <w:rtl w:val="0"/>
              </w:rPr>
              <w:t xml:space="preserve">Implementación: Despliegue en servidor para producción.</w:t>
            </w:r>
            <w:r w:rsidDel="00000000" w:rsidR="00000000" w:rsidRPr="00000000">
              <w:rPr>
                <w:rtl w:val="0"/>
              </w:rPr>
            </w:r>
          </w:p>
        </w:tc>
      </w:tr>
    </w:tbl>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C">
            <w:pPr>
              <w:rPr>
                <w:b w:val="1"/>
                <w:color w:val="1f3864"/>
                <w:sz w:val="28"/>
                <w:szCs w:val="28"/>
              </w:rPr>
            </w:pPr>
            <w:r w:rsidDel="00000000" w:rsidR="00000000" w:rsidRPr="00000000">
              <w:rPr>
                <w:b w:val="1"/>
                <w:color w:val="1f3864"/>
                <w:sz w:val="28"/>
                <w:szCs w:val="28"/>
                <w:rtl w:val="0"/>
              </w:rPr>
              <w:t xml:space="preserve">6. Evidencias (el profe ayudará la próxima clase)</w:t>
            </w:r>
          </w:p>
        </w:tc>
      </w:tr>
      <w:tr>
        <w:trPr>
          <w:cantSplit w:val="0"/>
          <w:trHeight w:val="440" w:hRule="atLeast"/>
          <w:tblHeader w:val="0"/>
        </w:trPr>
        <w:tc>
          <w:tcPr>
            <w:shd w:fill="d9e2f3" w:val="clear"/>
            <w:vAlign w:val="center"/>
          </w:tcPr>
          <w:p w:rsidR="00000000" w:rsidDel="00000000" w:rsidP="00000000" w:rsidRDefault="00000000" w:rsidRPr="00000000" w14:paraId="0000007D">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8">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9">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E">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0">
            <w:pPr>
              <w:jc w:val="both"/>
              <w:rPr>
                <w:i w:val="1"/>
                <w:color w:val="548dd4"/>
                <w:sz w:val="18"/>
                <w:szCs w:val="18"/>
              </w:rPr>
            </w:pPr>
            <w:r w:rsidDel="00000000" w:rsidR="00000000" w:rsidRPr="00000000">
              <w:rPr>
                <w:i w:val="1"/>
                <w:color w:val="548dd4"/>
                <w:sz w:val="18"/>
                <w:szCs w:val="18"/>
                <w:rtl w:val="0"/>
              </w:rPr>
              <w:t xml:space="preserve">Elección y fundamentos del proyecto APT</w:t>
            </w:r>
          </w:p>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Definición del proyecto APT</w:t>
            </w:r>
          </w:p>
          <w:p w:rsidR="00000000" w:rsidDel="00000000" w:rsidP="00000000" w:rsidRDefault="00000000" w:rsidRPr="00000000" w14:paraId="000000B2">
            <w:pPr>
              <w:jc w:val="both"/>
              <w:rPr>
                <w:i w:val="1"/>
                <w:color w:val="548dd4"/>
                <w:sz w:val="18"/>
                <w:szCs w:val="18"/>
              </w:rPr>
            </w:pPr>
            <w:r w:rsidDel="00000000" w:rsidR="00000000" w:rsidRPr="00000000">
              <w:rPr>
                <w:i w:val="1"/>
                <w:color w:val="548dd4"/>
                <w:sz w:val="18"/>
                <w:szCs w:val="18"/>
                <w:rtl w:val="0"/>
              </w:rPr>
              <w:t xml:space="preserve">Desarrollo plan de trabajo </w:t>
            </w:r>
          </w:p>
          <w:p w:rsidR="00000000" w:rsidDel="00000000" w:rsidP="00000000" w:rsidRDefault="00000000" w:rsidRPr="00000000" w14:paraId="000000B3">
            <w:pPr>
              <w:jc w:val="both"/>
              <w:rPr>
                <w:i w:val="1"/>
                <w:color w:val="548dd4"/>
                <w:sz w:val="18"/>
                <w:szCs w:val="18"/>
              </w:rPr>
            </w:pPr>
            <w:r w:rsidDel="00000000" w:rsidR="00000000" w:rsidRPr="00000000">
              <w:rPr>
                <w:i w:val="1"/>
                <w:color w:val="548dd4"/>
                <w:sz w:val="18"/>
                <w:szCs w:val="18"/>
                <w:rtl w:val="0"/>
              </w:rPr>
              <w:t xml:space="preserve">Guia de desarrollo proyecto APT</w:t>
            </w:r>
          </w:p>
          <w:p w:rsidR="00000000" w:rsidDel="00000000" w:rsidP="00000000" w:rsidRDefault="00000000" w:rsidRPr="00000000" w14:paraId="000000B4">
            <w:pPr>
              <w:jc w:val="both"/>
              <w:rPr>
                <w:i w:val="1"/>
                <w:color w:val="548dd4"/>
                <w:sz w:val="18"/>
                <w:szCs w:val="18"/>
              </w:rPr>
            </w:pPr>
            <w:r w:rsidDel="00000000" w:rsidR="00000000" w:rsidRPr="00000000">
              <w:rPr>
                <w:i w:val="1"/>
                <w:color w:val="548dd4"/>
                <w:sz w:val="18"/>
                <w:szCs w:val="18"/>
                <w:rtl w:val="0"/>
              </w:rPr>
              <w:t xml:space="preserve">Diseño de software</w:t>
            </w:r>
          </w:p>
        </w:tc>
        <w:tc>
          <w:tcPr/>
          <w:p w:rsidR="00000000" w:rsidDel="00000000" w:rsidP="00000000" w:rsidRDefault="00000000" w:rsidRPr="00000000" w14:paraId="000000B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9">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Desarrollo del proyecto según actividades planificadas </w:t>
            </w:r>
          </w:p>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Desarrollo de entregables</w:t>
            </w:r>
          </w:p>
          <w:p w:rsidR="00000000" w:rsidDel="00000000" w:rsidP="00000000" w:rsidRDefault="00000000" w:rsidRPr="00000000" w14:paraId="000000BD">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4">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C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C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C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E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E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E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E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F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0C">
            <w:pPr>
              <w:spacing w:line="360" w:lineRule="auto"/>
              <w:jc w:val="both"/>
              <w:rPr>
                <w:sz w:val="12"/>
                <w:szCs w:val="12"/>
              </w:rPr>
            </w:pPr>
            <w:r w:rsidDel="00000000" w:rsidR="00000000" w:rsidRPr="00000000">
              <w:rPr>
                <w:sz w:val="12"/>
                <w:szCs w:val="12"/>
                <w:rtl w:val="0"/>
              </w:rPr>
              <w:t xml:space="preserve">Definición de la necesidad</w:t>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0">
            <w:pPr>
              <w:spacing w:line="360" w:lineRule="auto"/>
              <w:jc w:val="both"/>
              <w:rPr>
                <w:sz w:val="12"/>
                <w:szCs w:val="12"/>
              </w:rPr>
            </w:pPr>
            <w:r w:rsidDel="00000000" w:rsidR="00000000" w:rsidRPr="00000000">
              <w:rPr>
                <w:sz w:val="12"/>
                <w:szCs w:val="12"/>
                <w:rtl w:val="0"/>
              </w:rPr>
              <w:t xml:space="preserve">Armado  y desarrollo de la propuesta</w:t>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4">
            <w:pPr>
              <w:spacing w:line="360" w:lineRule="auto"/>
              <w:jc w:val="both"/>
              <w:rPr>
                <w:b w:val="1"/>
                <w:sz w:val="16"/>
                <w:szCs w:val="16"/>
              </w:rPr>
            </w:pPr>
            <w:r w:rsidDel="00000000" w:rsidR="00000000" w:rsidRPr="00000000">
              <w:rPr>
                <w:b w:val="1"/>
                <w:sz w:val="16"/>
                <w:szCs w:val="16"/>
                <w:rtl w:val="0"/>
              </w:rPr>
              <w:t xml:space="preserve">Desarrollo de la propuesta </w:t>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Presentar y entregar la propuesta</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7">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3"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QUYtPnbvoOJ/mVKjllK4Jcg6Vw==">CgMxLjA4AHIhMTZKQ1JMWlhaYlNST2FFYVJJbUZ2SVZyb1pmZWdqSlk0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